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6D9" w:rsidRDefault="00C776D9" w:rsidP="00C776D9">
      <w:pPr>
        <w:pStyle w:val="Title"/>
        <w:spacing w:after="120"/>
        <w:jc w:val="center"/>
      </w:pPr>
      <w:r>
        <w:t>CH-L1085</w:t>
      </w:r>
    </w:p>
    <w:p w:rsidR="005F531D" w:rsidRDefault="005F531D" w:rsidP="00C776D9">
      <w:pPr>
        <w:pStyle w:val="Title"/>
        <w:spacing w:after="120"/>
        <w:jc w:val="center"/>
      </w:pPr>
      <w:r w:rsidRPr="005F531D">
        <w:t xml:space="preserve">Plan de </w:t>
      </w:r>
      <w:r w:rsidR="003C7163" w:rsidRPr="005F531D">
        <w:t>Trabajo</w:t>
      </w:r>
      <w:r w:rsidR="00C776D9">
        <w:t xml:space="preserve"> para tratamiento de la data proveniente de la muestra de entidades</w:t>
      </w:r>
    </w:p>
    <w:p w:rsidR="00C776D9" w:rsidRPr="00C776D9" w:rsidRDefault="00C776D9" w:rsidP="00C776D9">
      <w:pPr>
        <w:jc w:val="center"/>
        <w:rPr>
          <w:b/>
          <w:lang w:val="es-ES" w:eastAsia="es-ES"/>
        </w:rPr>
      </w:pPr>
      <w:r w:rsidRPr="00C776D9">
        <w:rPr>
          <w:b/>
          <w:lang w:val="es-ES" w:eastAsia="es-ES"/>
        </w:rPr>
        <w:t>(Documento borrador)</w:t>
      </w:r>
    </w:p>
    <w:p w:rsidR="00C776D9" w:rsidRPr="00C776D9" w:rsidRDefault="00C776D9" w:rsidP="00C776D9">
      <w:pPr>
        <w:rPr>
          <w:lang w:val="es-ES" w:eastAsia="es-ES"/>
        </w:rPr>
      </w:pPr>
    </w:p>
    <w:p w:rsidR="005F531D" w:rsidRPr="005F531D" w:rsidRDefault="00A0516D" w:rsidP="005F531D">
      <w:pPr>
        <w:pStyle w:val="Heading1"/>
      </w:pPr>
      <w:r>
        <w:t>Propósito</w:t>
      </w:r>
      <w:r w:rsidR="005F531D" w:rsidRPr="005F531D">
        <w:t xml:space="preserve"> </w:t>
      </w:r>
      <w:r>
        <w:t>de la consultoría</w:t>
      </w:r>
    </w:p>
    <w:p w:rsidR="00B90A0C" w:rsidRDefault="00760559" w:rsidP="00E93092">
      <w:pPr>
        <w:pStyle w:val="Title"/>
        <w:numPr>
          <w:ilvl w:val="0"/>
          <w:numId w:val="9"/>
        </w:numPr>
        <w:spacing w:after="120" w:line="276" w:lineRule="auto"/>
        <w:rPr>
          <w:b w:val="0"/>
        </w:rPr>
      </w:pPr>
      <w:r>
        <w:rPr>
          <w:b w:val="0"/>
        </w:rPr>
        <w:t>L</w:t>
      </w:r>
      <w:r w:rsidR="00064CEA">
        <w:rPr>
          <w:b w:val="0"/>
        </w:rPr>
        <w:t xml:space="preserve">a consultoría </w:t>
      </w:r>
      <w:r w:rsidR="00AE6739">
        <w:rPr>
          <w:b w:val="0"/>
        </w:rPr>
        <w:t xml:space="preserve">tiene </w:t>
      </w:r>
      <w:r w:rsidR="00A0516D">
        <w:rPr>
          <w:b w:val="0"/>
        </w:rPr>
        <w:t>el propósito</w:t>
      </w:r>
      <w:r w:rsidR="00AE6739">
        <w:rPr>
          <w:b w:val="0"/>
        </w:rPr>
        <w:t xml:space="preserve"> </w:t>
      </w:r>
      <w:r w:rsidR="00A0516D">
        <w:rPr>
          <w:b w:val="0"/>
        </w:rPr>
        <w:t xml:space="preserve">de </w:t>
      </w:r>
      <w:r w:rsidR="00081F52">
        <w:rPr>
          <w:b w:val="0"/>
        </w:rPr>
        <w:t>elaborar</w:t>
      </w:r>
      <w:r w:rsidR="00A0516D">
        <w:rPr>
          <w:b w:val="0"/>
        </w:rPr>
        <w:t xml:space="preserve"> un </w:t>
      </w:r>
      <w:r w:rsidR="00081F52">
        <w:rPr>
          <w:b w:val="0"/>
        </w:rPr>
        <w:t>diagnóstico y propuesta de fortalecimiento</w:t>
      </w:r>
      <w:r w:rsidR="00A0516D">
        <w:rPr>
          <w:b w:val="0"/>
        </w:rPr>
        <w:t xml:space="preserve"> </w:t>
      </w:r>
      <w:r w:rsidR="00081F52">
        <w:rPr>
          <w:b w:val="0"/>
        </w:rPr>
        <w:t>institucional de un conjunto de entidades y servicios</w:t>
      </w:r>
      <w:r w:rsidR="00A1449C">
        <w:rPr>
          <w:b w:val="0"/>
        </w:rPr>
        <w:t xml:space="preserve"> que ejercen funciones rectora</w:t>
      </w:r>
      <w:r w:rsidR="00B90A0C">
        <w:rPr>
          <w:b w:val="0"/>
        </w:rPr>
        <w:t>s y de prestación de bienes y servicios</w:t>
      </w:r>
      <w:r w:rsidR="006D2EF1">
        <w:rPr>
          <w:b w:val="0"/>
        </w:rPr>
        <w:t>, respectivamente</w:t>
      </w:r>
      <w:r w:rsidR="00B90A0C">
        <w:rPr>
          <w:b w:val="0"/>
        </w:rPr>
        <w:t xml:space="preserve">. </w:t>
      </w:r>
      <w:r w:rsidR="00CA0E94">
        <w:rPr>
          <w:b w:val="0"/>
        </w:rPr>
        <w:t>El objetivo es mejorar la efectividad y eficiencia de estas instituciones actualmente en funcionamiento, así como promover la instalación de nuevas entidades/servicios bajo criterios de excelencia operacional.</w:t>
      </w:r>
    </w:p>
    <w:p w:rsidR="00B90A0C" w:rsidRDefault="00B90A0C" w:rsidP="00E93092">
      <w:pPr>
        <w:pStyle w:val="Title"/>
        <w:numPr>
          <w:ilvl w:val="0"/>
          <w:numId w:val="9"/>
        </w:numPr>
        <w:spacing w:after="120" w:line="276" w:lineRule="auto"/>
        <w:rPr>
          <w:b w:val="0"/>
        </w:rPr>
      </w:pPr>
      <w:r>
        <w:rPr>
          <w:b w:val="0"/>
        </w:rPr>
        <w:t xml:space="preserve">Las entidades y servicios serían seleccionados </w:t>
      </w:r>
      <w:r w:rsidR="00285893">
        <w:rPr>
          <w:b w:val="0"/>
        </w:rPr>
        <w:t>a partir</w:t>
      </w:r>
      <w:bookmarkStart w:id="0" w:name="_GoBack"/>
      <w:bookmarkEnd w:id="0"/>
      <w:r w:rsidR="00285893">
        <w:rPr>
          <w:b w:val="0"/>
        </w:rPr>
        <w:t xml:space="preserve"> de una muestra sin pretensiones de representatividad estadística</w:t>
      </w:r>
      <w:r w:rsidR="006D2EF1">
        <w:rPr>
          <w:b w:val="0"/>
        </w:rPr>
        <w:t xml:space="preserve">, </w:t>
      </w:r>
      <w:r w:rsidR="00285893">
        <w:rPr>
          <w:b w:val="0"/>
        </w:rPr>
        <w:t xml:space="preserve">extraída </w:t>
      </w:r>
      <w:r>
        <w:rPr>
          <w:b w:val="0"/>
        </w:rPr>
        <w:t>de acuerdo con las indicaciones de las autoridades del Gobierno chileno</w:t>
      </w:r>
      <w:r w:rsidR="006D2EF1">
        <w:rPr>
          <w:b w:val="0"/>
        </w:rPr>
        <w:t>. Esta muestra serviría para</w:t>
      </w:r>
      <w:r>
        <w:rPr>
          <w:b w:val="0"/>
        </w:rPr>
        <w:t>:</w:t>
      </w:r>
    </w:p>
    <w:p w:rsidR="00B90A0C" w:rsidRDefault="00B90A0C" w:rsidP="00C7708B">
      <w:pPr>
        <w:pStyle w:val="Title"/>
        <w:numPr>
          <w:ilvl w:val="0"/>
          <w:numId w:val="16"/>
        </w:numPr>
        <w:spacing w:after="120" w:line="276" w:lineRule="auto"/>
        <w:ind w:left="993" w:hanging="633"/>
        <w:rPr>
          <w:b w:val="0"/>
        </w:rPr>
      </w:pPr>
      <w:r>
        <w:rPr>
          <w:b w:val="0"/>
        </w:rPr>
        <w:t>Conocer las necesidades de mejora de la efectividad y eficiencia de cada una de las entidades y servicios, considerados individualmente.</w:t>
      </w:r>
    </w:p>
    <w:p w:rsidR="00B90A0C" w:rsidRPr="00B90A0C" w:rsidRDefault="00B90A0C" w:rsidP="00C7708B">
      <w:pPr>
        <w:pStyle w:val="Title"/>
        <w:numPr>
          <w:ilvl w:val="0"/>
          <w:numId w:val="16"/>
        </w:numPr>
        <w:spacing w:after="120" w:line="276" w:lineRule="auto"/>
        <w:ind w:left="993" w:hanging="633"/>
        <w:rPr>
          <w:b w:val="0"/>
        </w:rPr>
      </w:pPr>
      <w:r w:rsidRPr="00B90A0C">
        <w:rPr>
          <w:b w:val="0"/>
        </w:rPr>
        <w:t>Diseñar e implementar un plan de mejora de cada una de las entidades y servicios</w:t>
      </w:r>
      <w:r w:rsidR="00285893">
        <w:rPr>
          <w:b w:val="0"/>
        </w:rPr>
        <w:t xml:space="preserve"> de la muestra</w:t>
      </w:r>
      <w:r w:rsidRPr="00B90A0C">
        <w:rPr>
          <w:b w:val="0"/>
        </w:rPr>
        <w:t>, con recursos del Programa de Obras Múltiples (CH-L1085).</w:t>
      </w:r>
    </w:p>
    <w:p w:rsidR="00B90A0C" w:rsidRPr="00B90A0C" w:rsidRDefault="00B90A0C" w:rsidP="00C7708B">
      <w:pPr>
        <w:pStyle w:val="Title"/>
        <w:numPr>
          <w:ilvl w:val="0"/>
          <w:numId w:val="16"/>
        </w:numPr>
        <w:spacing w:after="120" w:line="276" w:lineRule="auto"/>
        <w:ind w:left="993" w:hanging="633"/>
        <w:rPr>
          <w:b w:val="0"/>
        </w:rPr>
      </w:pPr>
      <w:r w:rsidRPr="00B90A0C">
        <w:rPr>
          <w:b w:val="0"/>
        </w:rPr>
        <w:t xml:space="preserve">Evaluar el impacto global del </w:t>
      </w:r>
      <w:r w:rsidRPr="00E26E8F">
        <w:rPr>
          <w:b w:val="0"/>
        </w:rPr>
        <w:t xml:space="preserve">Programa de Obras Múltiples </w:t>
      </w:r>
      <w:r w:rsidRPr="00B90A0C">
        <w:rPr>
          <w:b w:val="0"/>
        </w:rPr>
        <w:t xml:space="preserve">(CH-L1085) que financiaría las actividades de mejora de la gestión, para lo cual se deberán construir </w:t>
      </w:r>
      <w:r w:rsidR="006D2EF1">
        <w:rPr>
          <w:b w:val="0"/>
        </w:rPr>
        <w:t>las</w:t>
      </w:r>
      <w:r w:rsidR="006D2EF1" w:rsidRPr="00B90A0C">
        <w:rPr>
          <w:b w:val="0"/>
        </w:rPr>
        <w:t xml:space="preserve"> líneas</w:t>
      </w:r>
      <w:r w:rsidRPr="00B90A0C">
        <w:rPr>
          <w:b w:val="0"/>
        </w:rPr>
        <w:t xml:space="preserve"> de base y </w:t>
      </w:r>
      <w:r w:rsidR="006D2EF1">
        <w:rPr>
          <w:b w:val="0"/>
        </w:rPr>
        <w:t>metas de resultado agregadas.</w:t>
      </w:r>
    </w:p>
    <w:p w:rsidR="00AE6739" w:rsidRDefault="00285893" w:rsidP="00E93092">
      <w:pPr>
        <w:pStyle w:val="Title"/>
        <w:numPr>
          <w:ilvl w:val="0"/>
          <w:numId w:val="9"/>
        </w:numPr>
        <w:spacing w:after="120" w:line="276" w:lineRule="auto"/>
        <w:rPr>
          <w:b w:val="0"/>
        </w:rPr>
      </w:pPr>
      <w:r>
        <w:rPr>
          <w:b w:val="0"/>
        </w:rPr>
        <w:t>Por lo tanto,</w:t>
      </w:r>
      <w:r w:rsidR="00AE6739">
        <w:rPr>
          <w:b w:val="0"/>
        </w:rPr>
        <w:t xml:space="preserve"> </w:t>
      </w:r>
      <w:r>
        <w:rPr>
          <w:b w:val="0"/>
        </w:rPr>
        <w:t xml:space="preserve">la consultoría </w:t>
      </w:r>
      <w:r w:rsidR="00AE6739">
        <w:rPr>
          <w:b w:val="0"/>
        </w:rPr>
        <w:t>debería servir para:</w:t>
      </w:r>
    </w:p>
    <w:p w:rsidR="00AE6739" w:rsidRDefault="006D2EF1" w:rsidP="00C7708B">
      <w:pPr>
        <w:pStyle w:val="Title"/>
        <w:numPr>
          <w:ilvl w:val="0"/>
          <w:numId w:val="15"/>
        </w:numPr>
        <w:spacing w:after="120" w:line="276" w:lineRule="auto"/>
        <w:ind w:left="993" w:hanging="573"/>
        <w:rPr>
          <w:b w:val="0"/>
        </w:rPr>
      </w:pPr>
      <w:r>
        <w:rPr>
          <w:b w:val="0"/>
        </w:rPr>
        <w:t>Elaborar las l</w:t>
      </w:r>
      <w:r w:rsidR="00AE6739">
        <w:rPr>
          <w:b w:val="0"/>
        </w:rPr>
        <w:t>ínea</w:t>
      </w:r>
      <w:r>
        <w:rPr>
          <w:b w:val="0"/>
        </w:rPr>
        <w:t>s</w:t>
      </w:r>
      <w:r w:rsidR="00AE6739">
        <w:rPr>
          <w:b w:val="0"/>
        </w:rPr>
        <w:t xml:space="preserve"> de base de la efectividad y eficiencia de </w:t>
      </w:r>
      <w:r w:rsidR="00081F52" w:rsidRPr="00081F52">
        <w:rPr>
          <w:b w:val="0"/>
          <w:i/>
        </w:rPr>
        <w:t>cada una</w:t>
      </w:r>
      <w:r w:rsidR="00081F52">
        <w:rPr>
          <w:b w:val="0"/>
        </w:rPr>
        <w:t xml:space="preserve"> de </w:t>
      </w:r>
      <w:r w:rsidR="00AE6739">
        <w:rPr>
          <w:b w:val="0"/>
        </w:rPr>
        <w:t>las entidades y servicios actualmente en funcionamiento</w:t>
      </w:r>
      <w:r w:rsidR="00EB0AA1">
        <w:rPr>
          <w:b w:val="0"/>
        </w:rPr>
        <w:t xml:space="preserve"> (ver sección </w:t>
      </w:r>
      <w:r w:rsidR="00EB0AA1">
        <w:rPr>
          <w:b w:val="0"/>
        </w:rPr>
        <w:fldChar w:fldCharType="begin"/>
      </w:r>
      <w:r w:rsidR="00EB0AA1">
        <w:rPr>
          <w:b w:val="0"/>
        </w:rPr>
        <w:instrText xml:space="preserve"> REF _Ref382249455 \r \h </w:instrText>
      </w:r>
      <w:r w:rsidR="00EB0AA1">
        <w:rPr>
          <w:b w:val="0"/>
        </w:rPr>
      </w:r>
      <w:r w:rsidR="00EB0AA1">
        <w:rPr>
          <w:b w:val="0"/>
        </w:rPr>
        <w:fldChar w:fldCharType="separate"/>
      </w:r>
      <w:r w:rsidR="00EB0AA1">
        <w:rPr>
          <w:b w:val="0"/>
        </w:rPr>
        <w:t>3</w:t>
      </w:r>
      <w:r w:rsidR="00EB0AA1">
        <w:rPr>
          <w:b w:val="0"/>
        </w:rPr>
        <w:fldChar w:fldCharType="end"/>
      </w:r>
      <w:r w:rsidR="00EB0AA1">
        <w:rPr>
          <w:b w:val="0"/>
        </w:rPr>
        <w:t>)</w:t>
      </w:r>
      <w:r w:rsidR="00AE6739">
        <w:rPr>
          <w:b w:val="0"/>
        </w:rPr>
        <w:t xml:space="preserve">. </w:t>
      </w:r>
      <w:r w:rsidR="00285893">
        <w:rPr>
          <w:b w:val="0"/>
        </w:rPr>
        <w:t>Está previsto que se incorporen a la muestra una entidad rectora de nueva creación y un servicio de nueva instalación</w:t>
      </w:r>
      <w:r w:rsidR="00EB0AA1">
        <w:rPr>
          <w:b w:val="0"/>
        </w:rPr>
        <w:t xml:space="preserve"> (ver sección </w:t>
      </w:r>
      <w:r w:rsidR="00EB0AA1">
        <w:rPr>
          <w:b w:val="0"/>
        </w:rPr>
        <w:fldChar w:fldCharType="begin"/>
      </w:r>
      <w:r w:rsidR="00EB0AA1">
        <w:rPr>
          <w:b w:val="0"/>
        </w:rPr>
        <w:instrText xml:space="preserve"> REF _Ref382317888 \r \h </w:instrText>
      </w:r>
      <w:r w:rsidR="00EB0AA1">
        <w:rPr>
          <w:b w:val="0"/>
        </w:rPr>
      </w:r>
      <w:r w:rsidR="00EB0AA1">
        <w:rPr>
          <w:b w:val="0"/>
        </w:rPr>
        <w:fldChar w:fldCharType="separate"/>
      </w:r>
      <w:r w:rsidR="00EB0AA1">
        <w:rPr>
          <w:b w:val="0"/>
        </w:rPr>
        <w:t>4</w:t>
      </w:r>
      <w:r w:rsidR="00EB0AA1">
        <w:rPr>
          <w:b w:val="0"/>
        </w:rPr>
        <w:fldChar w:fldCharType="end"/>
      </w:r>
      <w:r w:rsidR="00EA3903">
        <w:rPr>
          <w:b w:val="0"/>
        </w:rPr>
        <w:t xml:space="preserve"> de este documento</w:t>
      </w:r>
      <w:r w:rsidR="00EB0AA1">
        <w:rPr>
          <w:b w:val="0"/>
        </w:rPr>
        <w:t>)</w:t>
      </w:r>
      <w:r w:rsidR="00285893">
        <w:rPr>
          <w:b w:val="0"/>
        </w:rPr>
        <w:t>.</w:t>
      </w:r>
    </w:p>
    <w:p w:rsidR="00081F52" w:rsidRPr="00285893" w:rsidRDefault="006D2EF1" w:rsidP="00C7708B">
      <w:pPr>
        <w:pStyle w:val="Title"/>
        <w:numPr>
          <w:ilvl w:val="0"/>
          <w:numId w:val="15"/>
        </w:numPr>
        <w:spacing w:after="120" w:line="276" w:lineRule="auto"/>
        <w:ind w:left="993" w:hanging="573"/>
        <w:rPr>
          <w:b w:val="0"/>
        </w:rPr>
      </w:pPr>
      <w:r>
        <w:rPr>
          <w:b w:val="0"/>
        </w:rPr>
        <w:t>Estimar</w:t>
      </w:r>
      <w:r w:rsidR="00081F52" w:rsidRPr="00285893">
        <w:rPr>
          <w:b w:val="0"/>
        </w:rPr>
        <w:t xml:space="preserve"> </w:t>
      </w:r>
      <w:r>
        <w:rPr>
          <w:b w:val="0"/>
        </w:rPr>
        <w:t>las</w:t>
      </w:r>
      <w:r w:rsidR="00081F52" w:rsidRPr="00285893">
        <w:rPr>
          <w:b w:val="0"/>
        </w:rPr>
        <w:t xml:space="preserve"> l</w:t>
      </w:r>
      <w:r>
        <w:rPr>
          <w:b w:val="0"/>
        </w:rPr>
        <w:t xml:space="preserve">íneas </w:t>
      </w:r>
      <w:r w:rsidR="00081F52" w:rsidRPr="00285893">
        <w:rPr>
          <w:b w:val="0"/>
        </w:rPr>
        <w:t xml:space="preserve">de base </w:t>
      </w:r>
      <w:r w:rsidR="00285893" w:rsidRPr="00285893">
        <w:rPr>
          <w:b w:val="0"/>
          <w:i/>
        </w:rPr>
        <w:t>agregada</w:t>
      </w:r>
      <w:r>
        <w:rPr>
          <w:b w:val="0"/>
          <w:i/>
        </w:rPr>
        <w:t>s</w:t>
      </w:r>
      <w:r w:rsidR="00285893" w:rsidRPr="00285893">
        <w:rPr>
          <w:b w:val="0"/>
          <w:i/>
        </w:rPr>
        <w:t xml:space="preserve"> o </w:t>
      </w:r>
      <w:r w:rsidRPr="00285893">
        <w:rPr>
          <w:b w:val="0"/>
          <w:i/>
        </w:rPr>
        <w:t>globa</w:t>
      </w:r>
      <w:r>
        <w:rPr>
          <w:b w:val="0"/>
          <w:i/>
        </w:rPr>
        <w:t>le</w:t>
      </w:r>
      <w:r w:rsidRPr="00285893">
        <w:rPr>
          <w:b w:val="0"/>
          <w:i/>
        </w:rPr>
        <w:t>s</w:t>
      </w:r>
      <w:r w:rsidR="00081F52" w:rsidRPr="00285893">
        <w:rPr>
          <w:b w:val="0"/>
        </w:rPr>
        <w:t xml:space="preserve"> de </w:t>
      </w:r>
      <w:r w:rsidR="00285893" w:rsidRPr="00285893">
        <w:rPr>
          <w:b w:val="0"/>
        </w:rPr>
        <w:t xml:space="preserve">las </w:t>
      </w:r>
      <w:r w:rsidR="00081F52" w:rsidRPr="00285893">
        <w:rPr>
          <w:b w:val="0"/>
        </w:rPr>
        <w:t>entidades y servicios analizados</w:t>
      </w:r>
      <w:r w:rsidR="00EB0AA1">
        <w:rPr>
          <w:b w:val="0"/>
        </w:rPr>
        <w:t xml:space="preserve"> (ver sección </w:t>
      </w:r>
      <w:r w:rsidR="00EB0AA1">
        <w:rPr>
          <w:b w:val="0"/>
        </w:rPr>
        <w:fldChar w:fldCharType="begin"/>
      </w:r>
      <w:r w:rsidR="00EB0AA1">
        <w:rPr>
          <w:b w:val="0"/>
        </w:rPr>
        <w:instrText xml:space="preserve"> REF _Ref382317845 \r \h </w:instrText>
      </w:r>
      <w:r w:rsidR="00EB0AA1">
        <w:rPr>
          <w:b w:val="0"/>
        </w:rPr>
      </w:r>
      <w:r w:rsidR="00EB0AA1">
        <w:rPr>
          <w:b w:val="0"/>
        </w:rPr>
        <w:fldChar w:fldCharType="separate"/>
      </w:r>
      <w:r w:rsidR="00EB0AA1">
        <w:rPr>
          <w:b w:val="0"/>
        </w:rPr>
        <w:t>5</w:t>
      </w:r>
      <w:r w:rsidR="00EB0AA1">
        <w:rPr>
          <w:b w:val="0"/>
        </w:rPr>
        <w:fldChar w:fldCharType="end"/>
      </w:r>
      <w:r w:rsidR="00EB0AA1">
        <w:rPr>
          <w:b w:val="0"/>
        </w:rPr>
        <w:t>)</w:t>
      </w:r>
      <w:r w:rsidR="00081F52" w:rsidRPr="00285893">
        <w:rPr>
          <w:b w:val="0"/>
        </w:rPr>
        <w:t xml:space="preserve">. </w:t>
      </w:r>
    </w:p>
    <w:p w:rsidR="00064CEA" w:rsidRDefault="006D2EF1" w:rsidP="00C7708B">
      <w:pPr>
        <w:pStyle w:val="Title"/>
        <w:numPr>
          <w:ilvl w:val="0"/>
          <w:numId w:val="15"/>
        </w:numPr>
        <w:spacing w:after="120" w:line="276" w:lineRule="auto"/>
        <w:ind w:left="993" w:hanging="573"/>
        <w:rPr>
          <w:b w:val="0"/>
        </w:rPr>
      </w:pPr>
      <w:r>
        <w:rPr>
          <w:b w:val="0"/>
        </w:rPr>
        <w:t>Elaborar un</w:t>
      </w:r>
      <w:r w:rsidR="00064CEA">
        <w:rPr>
          <w:b w:val="0"/>
        </w:rPr>
        <w:t xml:space="preserve"> </w:t>
      </w:r>
      <w:r w:rsidR="00AE6739">
        <w:rPr>
          <w:b w:val="0"/>
        </w:rPr>
        <w:t xml:space="preserve">análisis </w:t>
      </w:r>
      <w:r w:rsidR="00A0516D">
        <w:rPr>
          <w:b w:val="0"/>
        </w:rPr>
        <w:t xml:space="preserve">diagnóstico </w:t>
      </w:r>
      <w:r w:rsidR="00AE6739">
        <w:rPr>
          <w:b w:val="0"/>
        </w:rPr>
        <w:t>detallado del modelo de gesti</w:t>
      </w:r>
      <w:r w:rsidR="00A0516D">
        <w:rPr>
          <w:b w:val="0"/>
        </w:rPr>
        <w:t xml:space="preserve">ón </w:t>
      </w:r>
      <w:r w:rsidR="00285893">
        <w:rPr>
          <w:b w:val="0"/>
        </w:rPr>
        <w:t>de cada una de las instituciones</w:t>
      </w:r>
      <w:r w:rsidR="00EB0AA1">
        <w:rPr>
          <w:b w:val="0"/>
        </w:rPr>
        <w:t xml:space="preserve"> actualmente en funcionamiento (ver sección </w:t>
      </w:r>
      <w:r w:rsidR="00EB0AA1">
        <w:rPr>
          <w:b w:val="0"/>
        </w:rPr>
        <w:fldChar w:fldCharType="begin"/>
      </w:r>
      <w:r w:rsidR="00EB0AA1">
        <w:rPr>
          <w:b w:val="0"/>
        </w:rPr>
        <w:instrText xml:space="preserve"> REF _Ref382317919 \r \h </w:instrText>
      </w:r>
      <w:r w:rsidR="00EB0AA1">
        <w:rPr>
          <w:b w:val="0"/>
        </w:rPr>
      </w:r>
      <w:r w:rsidR="00EB0AA1">
        <w:rPr>
          <w:b w:val="0"/>
        </w:rPr>
        <w:fldChar w:fldCharType="separate"/>
      </w:r>
      <w:r w:rsidR="00EB0AA1">
        <w:rPr>
          <w:b w:val="0"/>
        </w:rPr>
        <w:t>3.2</w:t>
      </w:r>
      <w:r w:rsidR="00EB0AA1">
        <w:rPr>
          <w:b w:val="0"/>
        </w:rPr>
        <w:fldChar w:fldCharType="end"/>
      </w:r>
      <w:r w:rsidR="00EB0AA1">
        <w:rPr>
          <w:b w:val="0"/>
        </w:rPr>
        <w:t>).</w:t>
      </w:r>
    </w:p>
    <w:p w:rsidR="00A0516D" w:rsidRPr="00285893" w:rsidRDefault="006D2EF1" w:rsidP="00C7708B">
      <w:pPr>
        <w:pStyle w:val="Title"/>
        <w:numPr>
          <w:ilvl w:val="0"/>
          <w:numId w:val="15"/>
        </w:numPr>
        <w:spacing w:after="120" w:line="276" w:lineRule="auto"/>
        <w:ind w:left="993" w:hanging="573"/>
        <w:rPr>
          <w:b w:val="0"/>
        </w:rPr>
      </w:pPr>
      <w:r>
        <w:rPr>
          <w:b w:val="0"/>
        </w:rPr>
        <w:t>Definir una</w:t>
      </w:r>
      <w:r w:rsidR="00A0516D" w:rsidRPr="00285893">
        <w:rPr>
          <w:b w:val="0"/>
        </w:rPr>
        <w:t xml:space="preserve"> propuesta de plan de mejora de la gestión cada una de las instituciones</w:t>
      </w:r>
      <w:r w:rsidR="00285893">
        <w:rPr>
          <w:b w:val="0"/>
        </w:rPr>
        <w:t>,</w:t>
      </w:r>
      <w:r w:rsidR="00A0516D" w:rsidRPr="00285893">
        <w:rPr>
          <w:b w:val="0"/>
        </w:rPr>
        <w:t xml:space="preserve"> </w:t>
      </w:r>
      <w:r w:rsidR="00285893">
        <w:rPr>
          <w:b w:val="0"/>
        </w:rPr>
        <w:t xml:space="preserve">con sus metas de resultados individuales, </w:t>
      </w:r>
      <w:r w:rsidR="00A0516D" w:rsidRPr="00285893">
        <w:rPr>
          <w:b w:val="0"/>
        </w:rPr>
        <w:t>que redunde en una mejora de la efectividad y eficiencia.</w:t>
      </w:r>
      <w:r w:rsidR="00EB0AA1">
        <w:rPr>
          <w:b w:val="0"/>
        </w:rPr>
        <w:t xml:space="preserve"> En el caso de las entidades/servicios de nueva creación, se definirá un plan de implantación a partir del diseño de su estructura institucional (ver secciones </w:t>
      </w:r>
      <w:r w:rsidR="00EB0AA1">
        <w:rPr>
          <w:b w:val="0"/>
        </w:rPr>
        <w:fldChar w:fldCharType="begin"/>
      </w:r>
      <w:r w:rsidR="00EB0AA1">
        <w:rPr>
          <w:b w:val="0"/>
        </w:rPr>
        <w:instrText xml:space="preserve"> REF _Ref382317919 \r \h </w:instrText>
      </w:r>
      <w:r w:rsidR="00EB0AA1">
        <w:rPr>
          <w:b w:val="0"/>
        </w:rPr>
      </w:r>
      <w:r w:rsidR="00EB0AA1">
        <w:rPr>
          <w:b w:val="0"/>
        </w:rPr>
        <w:fldChar w:fldCharType="separate"/>
      </w:r>
      <w:r w:rsidR="00EB0AA1">
        <w:rPr>
          <w:b w:val="0"/>
        </w:rPr>
        <w:t>3.2</w:t>
      </w:r>
      <w:r w:rsidR="00EB0AA1">
        <w:rPr>
          <w:b w:val="0"/>
        </w:rPr>
        <w:fldChar w:fldCharType="end"/>
      </w:r>
      <w:r w:rsidR="00EB0AA1">
        <w:rPr>
          <w:b w:val="0"/>
        </w:rPr>
        <w:t xml:space="preserve"> y </w:t>
      </w:r>
      <w:r w:rsidR="00EB0AA1">
        <w:rPr>
          <w:b w:val="0"/>
        </w:rPr>
        <w:fldChar w:fldCharType="begin"/>
      </w:r>
      <w:r w:rsidR="00EB0AA1">
        <w:rPr>
          <w:b w:val="0"/>
        </w:rPr>
        <w:instrText xml:space="preserve"> REF _Ref382317960 \r \h </w:instrText>
      </w:r>
      <w:r w:rsidR="00EB0AA1">
        <w:rPr>
          <w:b w:val="0"/>
        </w:rPr>
      </w:r>
      <w:r w:rsidR="00EB0AA1">
        <w:rPr>
          <w:b w:val="0"/>
        </w:rPr>
        <w:fldChar w:fldCharType="separate"/>
      </w:r>
      <w:r w:rsidR="00EB0AA1">
        <w:rPr>
          <w:b w:val="0"/>
        </w:rPr>
        <w:t>4.2</w:t>
      </w:r>
      <w:r w:rsidR="00EB0AA1">
        <w:rPr>
          <w:b w:val="0"/>
        </w:rPr>
        <w:fldChar w:fldCharType="end"/>
      </w:r>
      <w:r w:rsidR="00552E9A">
        <w:rPr>
          <w:b w:val="0"/>
        </w:rPr>
        <w:t xml:space="preserve"> de este documento</w:t>
      </w:r>
      <w:r w:rsidR="00EB0AA1">
        <w:rPr>
          <w:b w:val="0"/>
        </w:rPr>
        <w:t>).</w:t>
      </w:r>
    </w:p>
    <w:p w:rsidR="00A0516D" w:rsidRPr="00285893" w:rsidRDefault="006D2EF1" w:rsidP="00C7708B">
      <w:pPr>
        <w:pStyle w:val="Title"/>
        <w:numPr>
          <w:ilvl w:val="0"/>
          <w:numId w:val="15"/>
        </w:numPr>
        <w:spacing w:after="120" w:line="276" w:lineRule="auto"/>
        <w:ind w:left="993" w:hanging="573"/>
        <w:rPr>
          <w:b w:val="0"/>
        </w:rPr>
      </w:pPr>
      <w:r>
        <w:rPr>
          <w:b w:val="0"/>
        </w:rPr>
        <w:t>Elaborar una</w:t>
      </w:r>
      <w:r w:rsidR="00285893">
        <w:rPr>
          <w:b w:val="0"/>
        </w:rPr>
        <w:t xml:space="preserve"> propuesta de metas </w:t>
      </w:r>
      <w:r w:rsidR="00285893" w:rsidRPr="006D2EF1">
        <w:rPr>
          <w:b w:val="0"/>
          <w:i/>
        </w:rPr>
        <w:t>agregadas o globales</w:t>
      </w:r>
      <w:r w:rsidR="00285893">
        <w:rPr>
          <w:b w:val="0"/>
        </w:rPr>
        <w:t xml:space="preserve">, que permita medir los resultados esperados de la implementación del </w:t>
      </w:r>
      <w:r w:rsidR="00285893" w:rsidRPr="00E26E8F">
        <w:rPr>
          <w:b w:val="0"/>
        </w:rPr>
        <w:t xml:space="preserve">Programa de Obras Múltiples </w:t>
      </w:r>
      <w:r w:rsidR="00285893" w:rsidRPr="00B90A0C">
        <w:rPr>
          <w:b w:val="0"/>
        </w:rPr>
        <w:t>(CH-L1085)</w:t>
      </w:r>
      <w:r w:rsidR="00285893">
        <w:rPr>
          <w:b w:val="0"/>
        </w:rPr>
        <w:t xml:space="preserve"> en términos de mejora de la gestión de las entidades y servicios incorporados en la muestra</w:t>
      </w:r>
      <w:r w:rsidR="00EB0AA1">
        <w:rPr>
          <w:b w:val="0"/>
        </w:rPr>
        <w:t xml:space="preserve"> (ver sección </w:t>
      </w:r>
      <w:r w:rsidR="00EB0AA1">
        <w:rPr>
          <w:b w:val="0"/>
        </w:rPr>
        <w:fldChar w:fldCharType="begin"/>
      </w:r>
      <w:r w:rsidR="00EB0AA1">
        <w:rPr>
          <w:b w:val="0"/>
        </w:rPr>
        <w:instrText xml:space="preserve"> REF _Ref382317845 \r \h </w:instrText>
      </w:r>
      <w:r w:rsidR="00EB0AA1">
        <w:rPr>
          <w:b w:val="0"/>
        </w:rPr>
      </w:r>
      <w:r w:rsidR="00EB0AA1">
        <w:rPr>
          <w:b w:val="0"/>
        </w:rPr>
        <w:fldChar w:fldCharType="separate"/>
      </w:r>
      <w:r w:rsidR="00EB0AA1">
        <w:rPr>
          <w:b w:val="0"/>
        </w:rPr>
        <w:t>5</w:t>
      </w:r>
      <w:r w:rsidR="00EB0AA1">
        <w:rPr>
          <w:b w:val="0"/>
        </w:rPr>
        <w:fldChar w:fldCharType="end"/>
      </w:r>
      <w:r w:rsidR="00552E9A">
        <w:rPr>
          <w:b w:val="0"/>
        </w:rPr>
        <w:t xml:space="preserve"> de este documento</w:t>
      </w:r>
      <w:r w:rsidR="00EB0AA1">
        <w:rPr>
          <w:b w:val="0"/>
        </w:rPr>
        <w:t>)</w:t>
      </w:r>
      <w:r w:rsidR="00285893">
        <w:rPr>
          <w:b w:val="0"/>
        </w:rPr>
        <w:t>.</w:t>
      </w:r>
    </w:p>
    <w:p w:rsidR="005F531D" w:rsidRPr="00487389" w:rsidRDefault="005F531D" w:rsidP="00487389">
      <w:pPr>
        <w:pStyle w:val="Title"/>
        <w:spacing w:after="120"/>
        <w:rPr>
          <w:b w:val="0"/>
        </w:rPr>
      </w:pPr>
    </w:p>
    <w:p w:rsidR="005F531D" w:rsidRPr="005F531D" w:rsidRDefault="00064CEA" w:rsidP="005F531D">
      <w:pPr>
        <w:pStyle w:val="Heading1"/>
      </w:pPr>
      <w:r>
        <w:lastRenderedPageBreak/>
        <w:t>Características de la muestra</w:t>
      </w:r>
      <w:r w:rsidR="005F531D" w:rsidRPr="005F531D">
        <w:t xml:space="preserve"> de entidades y servicios</w:t>
      </w:r>
    </w:p>
    <w:p w:rsidR="00487389" w:rsidRDefault="00487389" w:rsidP="00487389">
      <w:pPr>
        <w:pStyle w:val="Heading2"/>
      </w:pPr>
      <w:r>
        <w:t>Tipo de instituciones a analizar</w:t>
      </w:r>
    </w:p>
    <w:p w:rsidR="0020029E" w:rsidRPr="00611893" w:rsidRDefault="00064CEA" w:rsidP="00E93092">
      <w:pPr>
        <w:pStyle w:val="Title"/>
        <w:numPr>
          <w:ilvl w:val="0"/>
          <w:numId w:val="9"/>
        </w:numPr>
        <w:spacing w:after="120" w:line="276" w:lineRule="auto"/>
        <w:rPr>
          <w:b w:val="0"/>
        </w:rPr>
      </w:pPr>
      <w:r w:rsidRPr="00611893">
        <w:rPr>
          <w:b w:val="0"/>
        </w:rPr>
        <w:t>De acuerdo con el modelo de agencialización existente en Chile, p</w:t>
      </w:r>
      <w:r w:rsidR="00AB69B8" w:rsidRPr="00611893">
        <w:rPr>
          <w:b w:val="0"/>
        </w:rPr>
        <w:t>ara la realización del diagnóstico y la definición del plan de fortalecimiento se considera</w:t>
      </w:r>
      <w:r w:rsidRPr="00611893">
        <w:rPr>
          <w:b w:val="0"/>
        </w:rPr>
        <w:t>rán</w:t>
      </w:r>
      <w:r w:rsidR="00AB69B8" w:rsidRPr="00611893">
        <w:rPr>
          <w:b w:val="0"/>
        </w:rPr>
        <w:t xml:space="preserve"> </w:t>
      </w:r>
      <w:r w:rsidR="0020029E" w:rsidRPr="00611893">
        <w:rPr>
          <w:b w:val="0"/>
        </w:rPr>
        <w:t>dos tipos diferentes de instituciones</w:t>
      </w:r>
      <w:r w:rsidRPr="00611893">
        <w:rPr>
          <w:b w:val="0"/>
        </w:rPr>
        <w:t xml:space="preserve"> que formarían parte de la muestra</w:t>
      </w:r>
      <w:r w:rsidR="0020029E" w:rsidRPr="00611893">
        <w:rPr>
          <w:b w:val="0"/>
        </w:rPr>
        <w:t xml:space="preserve">: </w:t>
      </w:r>
    </w:p>
    <w:p w:rsidR="005F531D" w:rsidRDefault="0020029E" w:rsidP="00305A99">
      <w:pPr>
        <w:pStyle w:val="Title"/>
        <w:numPr>
          <w:ilvl w:val="0"/>
          <w:numId w:val="12"/>
        </w:numPr>
        <w:spacing w:after="120" w:line="276" w:lineRule="auto"/>
        <w:ind w:left="993" w:hanging="633"/>
        <w:rPr>
          <w:b w:val="0"/>
        </w:rPr>
      </w:pPr>
      <w:r w:rsidRPr="000A5F0F">
        <w:rPr>
          <w:b w:val="0"/>
          <w:i/>
        </w:rPr>
        <w:t>Entidades rectoras</w:t>
      </w:r>
      <w:r>
        <w:rPr>
          <w:b w:val="0"/>
        </w:rPr>
        <w:t xml:space="preserve">, caracterizadas por tener </w:t>
      </w:r>
      <w:r w:rsidR="00A1449C">
        <w:rPr>
          <w:b w:val="0"/>
        </w:rPr>
        <w:t xml:space="preserve">en su mandato legal </w:t>
      </w:r>
      <w:r>
        <w:rPr>
          <w:b w:val="0"/>
        </w:rPr>
        <w:t xml:space="preserve">capacidad </w:t>
      </w:r>
      <w:r w:rsidR="005F2F9C">
        <w:rPr>
          <w:b w:val="0"/>
        </w:rPr>
        <w:t>para</w:t>
      </w:r>
      <w:r>
        <w:rPr>
          <w:b w:val="0"/>
        </w:rPr>
        <w:t xml:space="preserve"> </w:t>
      </w:r>
      <w:r w:rsidR="005F2F9C">
        <w:rPr>
          <w:b w:val="0"/>
        </w:rPr>
        <w:t>formular</w:t>
      </w:r>
      <w:r>
        <w:rPr>
          <w:b w:val="0"/>
        </w:rPr>
        <w:t xml:space="preserve">, </w:t>
      </w:r>
      <w:r w:rsidR="005F2F9C">
        <w:rPr>
          <w:b w:val="0"/>
        </w:rPr>
        <w:t>regular</w:t>
      </w:r>
      <w:r>
        <w:rPr>
          <w:b w:val="0"/>
        </w:rPr>
        <w:t xml:space="preserve">, </w:t>
      </w:r>
      <w:r w:rsidR="005F2F9C">
        <w:rPr>
          <w:b w:val="0"/>
        </w:rPr>
        <w:t>fiscalizar</w:t>
      </w:r>
      <w:r>
        <w:rPr>
          <w:b w:val="0"/>
        </w:rPr>
        <w:t xml:space="preserve"> y </w:t>
      </w:r>
      <w:r w:rsidR="005F2F9C">
        <w:rPr>
          <w:b w:val="0"/>
        </w:rPr>
        <w:t>evaluar</w:t>
      </w:r>
      <w:r w:rsidR="005F2F9C" w:rsidRPr="005F2F9C">
        <w:rPr>
          <w:b w:val="0"/>
        </w:rPr>
        <w:t xml:space="preserve"> </w:t>
      </w:r>
      <w:r w:rsidR="005F2F9C">
        <w:rPr>
          <w:b w:val="0"/>
        </w:rPr>
        <w:t>políticas</w:t>
      </w:r>
      <w:r w:rsidR="00064CEA">
        <w:rPr>
          <w:b w:val="0"/>
        </w:rPr>
        <w:t xml:space="preserve"> públicas</w:t>
      </w:r>
      <w:r>
        <w:rPr>
          <w:b w:val="0"/>
        </w:rPr>
        <w:t xml:space="preserve">. En </w:t>
      </w:r>
      <w:r w:rsidR="005F2F9C">
        <w:rPr>
          <w:b w:val="0"/>
        </w:rPr>
        <w:t xml:space="preserve">un </w:t>
      </w:r>
      <w:r>
        <w:rPr>
          <w:b w:val="0"/>
        </w:rPr>
        <w:t>modelo principal-agente</w:t>
      </w:r>
      <w:r w:rsidR="005F2F9C">
        <w:rPr>
          <w:b w:val="0"/>
        </w:rPr>
        <w:t>, las entidades rectoras</w:t>
      </w:r>
      <w:r>
        <w:rPr>
          <w:b w:val="0"/>
        </w:rPr>
        <w:t xml:space="preserve"> son las que ejercerían la función de principal.</w:t>
      </w:r>
    </w:p>
    <w:p w:rsidR="0020029E" w:rsidRPr="003C7163" w:rsidRDefault="0020029E" w:rsidP="00305A99">
      <w:pPr>
        <w:pStyle w:val="Title"/>
        <w:numPr>
          <w:ilvl w:val="0"/>
          <w:numId w:val="12"/>
        </w:numPr>
        <w:spacing w:after="120" w:line="276" w:lineRule="auto"/>
        <w:ind w:left="993" w:hanging="633"/>
        <w:rPr>
          <w:b w:val="0"/>
        </w:rPr>
      </w:pPr>
      <w:r w:rsidRPr="000A5F0F">
        <w:rPr>
          <w:b w:val="0"/>
          <w:i/>
        </w:rPr>
        <w:t>Servicios prestadores</w:t>
      </w:r>
      <w:r w:rsidRPr="003C7163">
        <w:rPr>
          <w:b w:val="0"/>
        </w:rPr>
        <w:t xml:space="preserve"> </w:t>
      </w:r>
      <w:r w:rsidR="007B547B" w:rsidRPr="003C7163">
        <w:rPr>
          <w:b w:val="0"/>
        </w:rPr>
        <w:t xml:space="preserve">de </w:t>
      </w:r>
      <w:r w:rsidRPr="003C7163">
        <w:rPr>
          <w:b w:val="0"/>
        </w:rPr>
        <w:t>bienes y servicios</w:t>
      </w:r>
      <w:r w:rsidR="00064CEA" w:rsidRPr="003C7163">
        <w:rPr>
          <w:b w:val="0"/>
        </w:rPr>
        <w:t xml:space="preserve">, cuyos </w:t>
      </w:r>
      <w:r w:rsidR="00075B25" w:rsidRPr="003C7163">
        <w:rPr>
          <w:b w:val="0"/>
        </w:rPr>
        <w:t xml:space="preserve">beneficiarios, </w:t>
      </w:r>
      <w:r w:rsidR="00064CEA" w:rsidRPr="003C7163">
        <w:rPr>
          <w:b w:val="0"/>
        </w:rPr>
        <w:t xml:space="preserve">destinatarios y/o usuarios pueden ser </w:t>
      </w:r>
      <w:r w:rsidRPr="003C7163">
        <w:rPr>
          <w:b w:val="0"/>
        </w:rPr>
        <w:t xml:space="preserve">la población </w:t>
      </w:r>
      <w:r w:rsidR="00064CEA" w:rsidRPr="003C7163">
        <w:rPr>
          <w:b w:val="0"/>
        </w:rPr>
        <w:t>(mujeres, jóvenes, etc.)</w:t>
      </w:r>
      <w:r w:rsidR="00075B25" w:rsidRPr="003C7163">
        <w:rPr>
          <w:b w:val="0"/>
        </w:rPr>
        <w:t xml:space="preserve">, </w:t>
      </w:r>
      <w:r w:rsidR="00064CEA" w:rsidRPr="003C7163">
        <w:rPr>
          <w:b w:val="0"/>
        </w:rPr>
        <w:t>agentes económicos (</w:t>
      </w:r>
      <w:r w:rsidR="000A5F0F">
        <w:rPr>
          <w:b w:val="0"/>
        </w:rPr>
        <w:t>empresas, centros de</w:t>
      </w:r>
      <w:r w:rsidR="00064CEA" w:rsidRPr="003C7163">
        <w:rPr>
          <w:b w:val="0"/>
        </w:rPr>
        <w:t xml:space="preserve"> innovación, </w:t>
      </w:r>
      <w:r w:rsidR="00075B25" w:rsidRPr="003C7163">
        <w:rPr>
          <w:b w:val="0"/>
        </w:rPr>
        <w:t>etc.) o clientes internos (servicios de apoyo a la gestión institucional, etc.)</w:t>
      </w:r>
      <w:r w:rsidRPr="003C7163">
        <w:rPr>
          <w:b w:val="0"/>
        </w:rPr>
        <w:t xml:space="preserve">. </w:t>
      </w:r>
      <w:r w:rsidR="007B547B" w:rsidRPr="003C7163">
        <w:rPr>
          <w:b w:val="0"/>
        </w:rPr>
        <w:t xml:space="preserve">En </w:t>
      </w:r>
      <w:r w:rsidR="00064CEA" w:rsidRPr="003C7163">
        <w:rPr>
          <w:b w:val="0"/>
        </w:rPr>
        <w:t>un</w:t>
      </w:r>
      <w:r w:rsidR="007B547B" w:rsidRPr="003C7163">
        <w:rPr>
          <w:b w:val="0"/>
        </w:rPr>
        <w:t xml:space="preserve"> modelo principal-agente estos servicios serían los agentes. </w:t>
      </w:r>
    </w:p>
    <w:p w:rsidR="0020029E" w:rsidRPr="00064CEA" w:rsidRDefault="00064CEA" w:rsidP="00E93092">
      <w:pPr>
        <w:pStyle w:val="Title"/>
        <w:numPr>
          <w:ilvl w:val="0"/>
          <w:numId w:val="9"/>
        </w:numPr>
        <w:spacing w:after="120" w:line="276" w:lineRule="auto"/>
        <w:rPr>
          <w:b w:val="0"/>
        </w:rPr>
      </w:pPr>
      <w:r w:rsidRPr="00064CEA">
        <w:rPr>
          <w:b w:val="0"/>
        </w:rPr>
        <w:t>Además</w:t>
      </w:r>
      <w:r w:rsidR="00673707">
        <w:rPr>
          <w:b w:val="0"/>
        </w:rPr>
        <w:t xml:space="preserve"> de la división por macrofunciones (rectoría y prestación)</w:t>
      </w:r>
      <w:r w:rsidRPr="00064CEA">
        <w:rPr>
          <w:b w:val="0"/>
        </w:rPr>
        <w:t xml:space="preserve">, la muestra </w:t>
      </w:r>
      <w:r w:rsidR="00673707">
        <w:rPr>
          <w:b w:val="0"/>
        </w:rPr>
        <w:t>debe seleccionar entidades o servicios que esté</w:t>
      </w:r>
      <w:r w:rsidR="00611893">
        <w:rPr>
          <w:b w:val="0"/>
        </w:rPr>
        <w:t xml:space="preserve">n actualmente </w:t>
      </w:r>
      <w:r w:rsidR="00611893" w:rsidRPr="00611893">
        <w:rPr>
          <w:b w:val="0"/>
          <w:i/>
        </w:rPr>
        <w:t>en funcionamiento</w:t>
      </w:r>
      <w:r w:rsidR="00611893">
        <w:rPr>
          <w:b w:val="0"/>
        </w:rPr>
        <w:t xml:space="preserve">, y entidades y servicios </w:t>
      </w:r>
      <w:r w:rsidR="00611893" w:rsidRPr="00611893">
        <w:rPr>
          <w:b w:val="0"/>
          <w:i/>
        </w:rPr>
        <w:t>nuevos</w:t>
      </w:r>
      <w:r w:rsidR="00611893">
        <w:rPr>
          <w:b w:val="0"/>
        </w:rPr>
        <w:t xml:space="preserve"> que van a instalarse como resultado de los compromisos del nuevo equipo de Gobierno. </w:t>
      </w:r>
    </w:p>
    <w:p w:rsidR="00064CEA" w:rsidRDefault="00064CEA" w:rsidP="0020029E">
      <w:pPr>
        <w:rPr>
          <w:lang w:val="es-ES" w:eastAsia="es-ES"/>
        </w:rPr>
      </w:pPr>
    </w:p>
    <w:p w:rsidR="00064CEA" w:rsidRDefault="00064CEA" w:rsidP="00064CEA">
      <w:pPr>
        <w:pStyle w:val="Heading2"/>
      </w:pPr>
      <w:r>
        <w:t>Tamaño de la muestra</w:t>
      </w:r>
    </w:p>
    <w:p w:rsidR="00064CEA" w:rsidRDefault="00655D08" w:rsidP="00E93092">
      <w:pPr>
        <w:pStyle w:val="Title"/>
        <w:numPr>
          <w:ilvl w:val="0"/>
          <w:numId w:val="9"/>
        </w:numPr>
        <w:spacing w:after="120" w:line="276" w:lineRule="auto"/>
        <w:rPr>
          <w:b w:val="0"/>
        </w:rPr>
      </w:pPr>
      <w:r>
        <w:rPr>
          <w:b w:val="0"/>
        </w:rPr>
        <w:t xml:space="preserve">De acuerdo con estos criterios, es decir, </w:t>
      </w:r>
      <w:r w:rsidR="00157436">
        <w:rPr>
          <w:b w:val="0"/>
        </w:rPr>
        <w:t>diferenciando, por un lado,</w:t>
      </w:r>
      <w:r>
        <w:rPr>
          <w:b w:val="0"/>
        </w:rPr>
        <w:t xml:space="preserve"> entidades rectoras de servicios prestadores, y </w:t>
      </w:r>
      <w:r w:rsidR="00157436">
        <w:rPr>
          <w:b w:val="0"/>
        </w:rPr>
        <w:t xml:space="preserve">por otro lado </w:t>
      </w:r>
      <w:r>
        <w:rPr>
          <w:b w:val="0"/>
        </w:rPr>
        <w:t>entidades/servicios actualmente en funcionamiento de los que nuevas a ser instalados en el nuevo periodo de Gobierno, el tamaño de la muestra restante es el siguiente:</w:t>
      </w:r>
    </w:p>
    <w:p w:rsidR="00655D08" w:rsidRPr="00655D08" w:rsidRDefault="00655D08" w:rsidP="003C7163">
      <w:pPr>
        <w:pStyle w:val="ListParagraph"/>
        <w:numPr>
          <w:ilvl w:val="0"/>
          <w:numId w:val="14"/>
        </w:numPr>
        <w:spacing w:after="120"/>
        <w:ind w:left="1066" w:hanging="357"/>
        <w:contextualSpacing w:val="0"/>
        <w:rPr>
          <w:b/>
          <w:lang w:val="es-ES" w:eastAsia="es-ES"/>
        </w:rPr>
      </w:pPr>
      <w:r w:rsidRPr="00655D08">
        <w:rPr>
          <w:b/>
          <w:lang w:val="es-ES" w:eastAsia="es-ES"/>
        </w:rPr>
        <w:t>Existentes</w:t>
      </w:r>
      <w:r w:rsidR="003C7163">
        <w:rPr>
          <w:b/>
          <w:lang w:val="es-ES" w:eastAsia="es-ES"/>
        </w:rPr>
        <w:t xml:space="preserve"> (tipología A)</w:t>
      </w:r>
    </w:p>
    <w:p w:rsidR="0020029E" w:rsidRPr="0020029E" w:rsidRDefault="0020029E" w:rsidP="00E26E8F">
      <w:pPr>
        <w:pStyle w:val="ListParagraph"/>
        <w:numPr>
          <w:ilvl w:val="0"/>
          <w:numId w:val="10"/>
        </w:numPr>
        <w:spacing w:after="120"/>
        <w:rPr>
          <w:lang w:val="es-ES" w:eastAsia="es-ES"/>
        </w:rPr>
      </w:pPr>
      <w:r w:rsidRPr="0020029E">
        <w:rPr>
          <w:lang w:val="es-ES" w:eastAsia="es-ES"/>
        </w:rPr>
        <w:t xml:space="preserve">Servicios total </w:t>
      </w:r>
      <w:r w:rsidR="00655D08">
        <w:rPr>
          <w:lang w:val="es-ES" w:eastAsia="es-ES"/>
        </w:rPr>
        <w:t>a analizar: 2</w:t>
      </w:r>
    </w:p>
    <w:p w:rsidR="0020029E" w:rsidRDefault="0020029E" w:rsidP="00E26E8F">
      <w:pPr>
        <w:pStyle w:val="ListParagraph"/>
        <w:numPr>
          <w:ilvl w:val="0"/>
          <w:numId w:val="10"/>
        </w:numPr>
        <w:spacing w:after="120"/>
        <w:rPr>
          <w:lang w:val="es-ES" w:eastAsia="es-ES"/>
        </w:rPr>
      </w:pPr>
      <w:r w:rsidRPr="0020029E">
        <w:rPr>
          <w:lang w:val="es-ES" w:eastAsia="es-ES"/>
        </w:rPr>
        <w:t xml:space="preserve">Entidades rectoras </w:t>
      </w:r>
      <w:r w:rsidR="00655D08">
        <w:rPr>
          <w:lang w:val="es-ES" w:eastAsia="es-ES"/>
        </w:rPr>
        <w:t>total a analizar: 2</w:t>
      </w:r>
    </w:p>
    <w:p w:rsidR="00E26E8F" w:rsidRPr="0020029E" w:rsidRDefault="00E26E8F" w:rsidP="00E26E8F">
      <w:pPr>
        <w:pStyle w:val="ListParagraph"/>
        <w:spacing w:after="120"/>
        <w:ind w:left="1426"/>
        <w:rPr>
          <w:lang w:val="es-ES" w:eastAsia="es-ES"/>
        </w:rPr>
      </w:pPr>
    </w:p>
    <w:p w:rsidR="00655D08" w:rsidRPr="00655D08" w:rsidRDefault="00655D08" w:rsidP="003C7163">
      <w:pPr>
        <w:pStyle w:val="ListParagraph"/>
        <w:numPr>
          <w:ilvl w:val="0"/>
          <w:numId w:val="14"/>
        </w:numPr>
        <w:spacing w:after="120"/>
        <w:ind w:left="1066" w:hanging="357"/>
        <w:contextualSpacing w:val="0"/>
        <w:rPr>
          <w:b/>
          <w:lang w:val="es-ES" w:eastAsia="es-ES"/>
        </w:rPr>
      </w:pPr>
      <w:r w:rsidRPr="00655D08">
        <w:rPr>
          <w:b/>
          <w:lang w:val="es-ES" w:eastAsia="es-ES"/>
        </w:rPr>
        <w:t>Nuevas</w:t>
      </w:r>
      <w:r w:rsidR="003C7163">
        <w:rPr>
          <w:b/>
          <w:lang w:val="es-ES" w:eastAsia="es-ES"/>
        </w:rPr>
        <w:t xml:space="preserve"> (tipología B)</w:t>
      </w:r>
    </w:p>
    <w:p w:rsidR="00655D08" w:rsidRPr="0020029E" w:rsidRDefault="00655D08" w:rsidP="00655D08">
      <w:pPr>
        <w:pStyle w:val="ListParagraph"/>
        <w:numPr>
          <w:ilvl w:val="0"/>
          <w:numId w:val="10"/>
        </w:numPr>
        <w:rPr>
          <w:lang w:val="es-ES" w:eastAsia="es-ES"/>
        </w:rPr>
      </w:pPr>
      <w:r w:rsidRPr="0020029E">
        <w:rPr>
          <w:lang w:val="es-ES" w:eastAsia="es-ES"/>
        </w:rPr>
        <w:t xml:space="preserve">Servicios total </w:t>
      </w:r>
      <w:r>
        <w:rPr>
          <w:lang w:val="es-ES" w:eastAsia="es-ES"/>
        </w:rPr>
        <w:t>a analizar: 1</w:t>
      </w:r>
    </w:p>
    <w:p w:rsidR="00655D08" w:rsidRPr="0020029E" w:rsidRDefault="00655D08" w:rsidP="00655D08">
      <w:pPr>
        <w:pStyle w:val="ListParagraph"/>
        <w:numPr>
          <w:ilvl w:val="0"/>
          <w:numId w:val="10"/>
        </w:numPr>
        <w:rPr>
          <w:lang w:val="es-ES" w:eastAsia="es-ES"/>
        </w:rPr>
      </w:pPr>
      <w:r w:rsidRPr="0020029E">
        <w:rPr>
          <w:lang w:val="es-ES" w:eastAsia="es-ES"/>
        </w:rPr>
        <w:t xml:space="preserve">Entidades rectoras </w:t>
      </w:r>
      <w:r>
        <w:rPr>
          <w:lang w:val="es-ES" w:eastAsia="es-ES"/>
        </w:rPr>
        <w:t>total a analizar: 1</w:t>
      </w:r>
    </w:p>
    <w:p w:rsidR="0020029E" w:rsidRDefault="0020029E" w:rsidP="0020029E">
      <w:pPr>
        <w:rPr>
          <w:lang w:val="es-ES" w:eastAsia="es-ES"/>
        </w:rPr>
      </w:pPr>
    </w:p>
    <w:p w:rsidR="003C7163" w:rsidRDefault="003C7163" w:rsidP="00E93092">
      <w:pPr>
        <w:pStyle w:val="Title"/>
        <w:numPr>
          <w:ilvl w:val="0"/>
          <w:numId w:val="9"/>
        </w:numPr>
        <w:spacing w:after="120" w:line="276" w:lineRule="auto"/>
        <w:rPr>
          <w:b w:val="0"/>
        </w:rPr>
      </w:pPr>
      <w:r w:rsidRPr="003C7163">
        <w:rPr>
          <w:b w:val="0"/>
        </w:rPr>
        <w:t>Desde un punto de vista metodológico, cada uno de estos dos grupo</w:t>
      </w:r>
      <w:r w:rsidR="00157436">
        <w:rPr>
          <w:b w:val="0"/>
        </w:rPr>
        <w:t>s requiere aproximaciones analí</w:t>
      </w:r>
      <w:r w:rsidRPr="003C7163">
        <w:rPr>
          <w:b w:val="0"/>
        </w:rPr>
        <w:t>ticas diferentes. En el caso de las entidades/servicios existentes (tipo A) el análisis deberá comenzar con un diagnóstico del actual modelo de gestión, para finalizar con una propuesta de plan de mejora de la gesti</w:t>
      </w:r>
      <w:r w:rsidR="00E26E8F">
        <w:rPr>
          <w:b w:val="0"/>
        </w:rPr>
        <w:t xml:space="preserve">ón (ver sección </w:t>
      </w:r>
      <w:r w:rsidR="00E26E8F">
        <w:rPr>
          <w:b w:val="0"/>
        </w:rPr>
        <w:fldChar w:fldCharType="begin"/>
      </w:r>
      <w:r w:rsidR="00E26E8F">
        <w:rPr>
          <w:b w:val="0"/>
        </w:rPr>
        <w:instrText xml:space="preserve"> REF _Ref382249455 \r \h </w:instrText>
      </w:r>
      <w:r w:rsidR="00E26E8F">
        <w:rPr>
          <w:b w:val="0"/>
        </w:rPr>
      </w:r>
      <w:r w:rsidR="00E26E8F">
        <w:rPr>
          <w:b w:val="0"/>
        </w:rPr>
        <w:fldChar w:fldCharType="separate"/>
      </w:r>
      <w:r w:rsidR="00E26E8F">
        <w:rPr>
          <w:b w:val="0"/>
        </w:rPr>
        <w:t>3</w:t>
      </w:r>
      <w:r w:rsidR="00E26E8F">
        <w:rPr>
          <w:b w:val="0"/>
        </w:rPr>
        <w:fldChar w:fldCharType="end"/>
      </w:r>
      <w:r w:rsidR="00E26E8F">
        <w:rPr>
          <w:b w:val="0"/>
        </w:rPr>
        <w:t>).</w:t>
      </w:r>
    </w:p>
    <w:p w:rsidR="00E26E8F" w:rsidRPr="00E26E8F" w:rsidRDefault="00E26E8F" w:rsidP="00E93092">
      <w:pPr>
        <w:pStyle w:val="Title"/>
        <w:numPr>
          <w:ilvl w:val="0"/>
          <w:numId w:val="9"/>
        </w:numPr>
        <w:spacing w:after="120" w:line="276" w:lineRule="auto"/>
        <w:rPr>
          <w:b w:val="0"/>
        </w:rPr>
      </w:pPr>
      <w:r w:rsidRPr="00E26E8F">
        <w:rPr>
          <w:b w:val="0"/>
        </w:rPr>
        <w:t xml:space="preserve">En el caso de las entidades o servicios de nueva instalación (tipo B), la consultoría deberá permitir que en el marco del Programa de Obras Múltiples </w:t>
      </w:r>
      <w:r w:rsidR="00A94A12">
        <w:rPr>
          <w:b w:val="0"/>
        </w:rPr>
        <w:t xml:space="preserve">(CH-L1085) </w:t>
      </w:r>
      <w:r>
        <w:rPr>
          <w:b w:val="0"/>
        </w:rPr>
        <w:t xml:space="preserve">se financien las actividades necesarias para la implantación de la nueva institución/organismo. El detalle de las actividades a considerar puede consultarse en la sección </w:t>
      </w:r>
      <w:r>
        <w:rPr>
          <w:b w:val="0"/>
        </w:rPr>
        <w:fldChar w:fldCharType="begin"/>
      </w:r>
      <w:r>
        <w:rPr>
          <w:b w:val="0"/>
        </w:rPr>
        <w:instrText xml:space="preserve"> REF _Ref382249719 \r \h </w:instrText>
      </w:r>
      <w:r>
        <w:rPr>
          <w:b w:val="0"/>
        </w:rPr>
      </w:r>
      <w:r>
        <w:rPr>
          <w:b w:val="0"/>
        </w:rPr>
        <w:fldChar w:fldCharType="separate"/>
      </w:r>
      <w:r>
        <w:rPr>
          <w:b w:val="0"/>
        </w:rPr>
        <w:t>4</w:t>
      </w:r>
      <w:r>
        <w:rPr>
          <w:b w:val="0"/>
        </w:rPr>
        <w:fldChar w:fldCharType="end"/>
      </w:r>
      <w:r>
        <w:rPr>
          <w:b w:val="0"/>
        </w:rPr>
        <w:t xml:space="preserve">. </w:t>
      </w:r>
    </w:p>
    <w:p w:rsidR="0020029E" w:rsidRPr="0020029E" w:rsidRDefault="0020029E" w:rsidP="0020029E">
      <w:pPr>
        <w:rPr>
          <w:lang w:val="es-ES" w:eastAsia="es-ES"/>
        </w:rPr>
      </w:pPr>
    </w:p>
    <w:p w:rsidR="005F531D" w:rsidRPr="005F531D" w:rsidRDefault="005F531D" w:rsidP="005F531D">
      <w:pPr>
        <w:pStyle w:val="Heading1"/>
      </w:pPr>
      <w:bookmarkStart w:id="1" w:name="_Ref382249455"/>
      <w:r w:rsidRPr="005F531D">
        <w:lastRenderedPageBreak/>
        <w:t>Plan de trabaj</w:t>
      </w:r>
      <w:r w:rsidR="00A94A12">
        <w:t xml:space="preserve">o para las entidades/servicios </w:t>
      </w:r>
      <w:r w:rsidR="00EB0AA1">
        <w:t>(</w:t>
      </w:r>
      <w:r w:rsidR="00A94A12">
        <w:t>tipo</w:t>
      </w:r>
      <w:r w:rsidR="00673707">
        <w:t xml:space="preserve"> A</w:t>
      </w:r>
      <w:bookmarkEnd w:id="1"/>
      <w:r w:rsidR="00EB0AA1">
        <w:t>)</w:t>
      </w:r>
    </w:p>
    <w:p w:rsidR="005F531D" w:rsidRPr="005F531D" w:rsidRDefault="005F531D" w:rsidP="005F531D">
      <w:pPr>
        <w:pStyle w:val="Heading2"/>
      </w:pPr>
      <w:r w:rsidRPr="005F531D">
        <w:t xml:space="preserve">Objetivo de la consultoría </w:t>
      </w:r>
      <w:r w:rsidR="00F96FBF">
        <w:t>(tipo A</w:t>
      </w:r>
      <w:r w:rsidR="00055053">
        <w:t>)</w:t>
      </w:r>
    </w:p>
    <w:p w:rsidR="00A94A12" w:rsidRDefault="005F531D" w:rsidP="00E93092">
      <w:pPr>
        <w:pStyle w:val="Title"/>
        <w:numPr>
          <w:ilvl w:val="0"/>
          <w:numId w:val="9"/>
        </w:numPr>
        <w:spacing w:after="120" w:line="276" w:lineRule="auto"/>
        <w:rPr>
          <w:b w:val="0"/>
        </w:rPr>
      </w:pPr>
      <w:r w:rsidRPr="005F531D">
        <w:rPr>
          <w:b w:val="0"/>
        </w:rPr>
        <w:t xml:space="preserve">La consultoría debe </w:t>
      </w:r>
      <w:r w:rsidR="00A94A12">
        <w:rPr>
          <w:b w:val="0"/>
        </w:rPr>
        <w:t xml:space="preserve">realizar un diagnóstico institucional y </w:t>
      </w:r>
      <w:r>
        <w:rPr>
          <w:b w:val="0"/>
        </w:rPr>
        <w:t>entregar</w:t>
      </w:r>
      <w:r w:rsidRPr="005F531D">
        <w:rPr>
          <w:b w:val="0"/>
        </w:rPr>
        <w:t xml:space="preserve"> un </w:t>
      </w:r>
      <w:r w:rsidRPr="00C5276F">
        <w:rPr>
          <w:b w:val="0"/>
          <w:i/>
        </w:rPr>
        <w:t xml:space="preserve">plan de </w:t>
      </w:r>
      <w:r w:rsidR="00C5276F" w:rsidRPr="00C5276F">
        <w:rPr>
          <w:b w:val="0"/>
          <w:i/>
        </w:rPr>
        <w:t>mejora</w:t>
      </w:r>
      <w:r w:rsidRPr="00C5276F">
        <w:rPr>
          <w:b w:val="0"/>
          <w:i/>
        </w:rPr>
        <w:t xml:space="preserve"> institucional</w:t>
      </w:r>
      <w:r w:rsidR="00A94A12" w:rsidRPr="00A94A12">
        <w:rPr>
          <w:b w:val="0"/>
        </w:rPr>
        <w:t xml:space="preserve"> </w:t>
      </w:r>
      <w:r w:rsidR="00A94A12">
        <w:rPr>
          <w:b w:val="0"/>
        </w:rPr>
        <w:t xml:space="preserve">de los servicios/entidades seleccionadas </w:t>
      </w:r>
      <w:r w:rsidR="00A94A12" w:rsidRPr="00A94A12">
        <w:rPr>
          <w:b w:val="0"/>
          <w:i/>
        </w:rPr>
        <w:t xml:space="preserve">actualmente </w:t>
      </w:r>
      <w:r w:rsidR="00C5276F" w:rsidRPr="00A94A12">
        <w:rPr>
          <w:b w:val="0"/>
          <w:i/>
        </w:rPr>
        <w:t xml:space="preserve">en </w:t>
      </w:r>
      <w:r w:rsidR="00A94A12" w:rsidRPr="00A94A12">
        <w:rPr>
          <w:b w:val="0"/>
          <w:i/>
        </w:rPr>
        <w:t>funcionamiento</w:t>
      </w:r>
      <w:r w:rsidR="00AE6739">
        <w:rPr>
          <w:b w:val="0"/>
        </w:rPr>
        <w:t>,</w:t>
      </w:r>
      <w:r w:rsidR="00A94A12" w:rsidRPr="00A94A12">
        <w:rPr>
          <w:b w:val="0"/>
        </w:rPr>
        <w:t xml:space="preserve"> </w:t>
      </w:r>
      <w:r w:rsidR="00A94A12">
        <w:rPr>
          <w:b w:val="0"/>
        </w:rPr>
        <w:t xml:space="preserve">con el fin de mejorar la efectividad y la eficiencia de las entidades y servicios. </w:t>
      </w:r>
    </w:p>
    <w:p w:rsidR="00414E23" w:rsidRDefault="00414E23" w:rsidP="00E93092">
      <w:pPr>
        <w:pStyle w:val="Title"/>
        <w:numPr>
          <w:ilvl w:val="0"/>
          <w:numId w:val="9"/>
        </w:numPr>
        <w:spacing w:after="120" w:line="276" w:lineRule="auto"/>
        <w:rPr>
          <w:b w:val="0"/>
        </w:rPr>
      </w:pPr>
      <w:r>
        <w:rPr>
          <w:b w:val="0"/>
        </w:rPr>
        <w:t>Por otra parte, este plan deberá tener el grado de detalle suficiente para que forme parte de un proyecto de mejora de la gestión a ser financiado dentro del Programa de Obras Múltiple</w:t>
      </w:r>
      <w:r w:rsidR="001B25CC">
        <w:rPr>
          <w:b w:val="0"/>
        </w:rPr>
        <w:t>s</w:t>
      </w:r>
      <w:r>
        <w:rPr>
          <w:b w:val="0"/>
        </w:rPr>
        <w:t xml:space="preserve"> (CH-L1085).</w:t>
      </w:r>
      <w:r w:rsidR="00E93092">
        <w:rPr>
          <w:b w:val="0"/>
        </w:rPr>
        <w:t xml:space="preserve"> Es decir, el diagnóstico y el plan servirán como insumos para la elaboración del Documento de Proyecto (POD) a elaborar por parte del equipo del Banco en el marco del Programa de Obras Múltiple</w:t>
      </w:r>
      <w:r w:rsidR="001B25CC">
        <w:rPr>
          <w:b w:val="0"/>
        </w:rPr>
        <w:t>s</w:t>
      </w:r>
      <w:r w:rsidR="00E93092">
        <w:rPr>
          <w:b w:val="0"/>
        </w:rPr>
        <w:t xml:space="preserve"> (CH-L1085).</w:t>
      </w:r>
    </w:p>
    <w:p w:rsidR="00E105CD" w:rsidRDefault="00E105CD" w:rsidP="00E105CD">
      <w:pPr>
        <w:rPr>
          <w:lang w:val="es-ES" w:eastAsia="es-ES"/>
        </w:rPr>
      </w:pPr>
    </w:p>
    <w:p w:rsidR="00E105CD" w:rsidRDefault="00780370" w:rsidP="00E105CD">
      <w:pPr>
        <w:pStyle w:val="Heading2"/>
      </w:pPr>
      <w:bookmarkStart w:id="2" w:name="_Ref382317919"/>
      <w:r>
        <w:t>Actividades y contenido</w:t>
      </w:r>
      <w:r w:rsidR="00E105CD">
        <w:t xml:space="preserve"> de la consultoría</w:t>
      </w:r>
      <w:r w:rsidR="00A94A12">
        <w:t xml:space="preserve"> (tipo A)</w:t>
      </w:r>
      <w:bookmarkEnd w:id="2"/>
    </w:p>
    <w:p w:rsidR="00A94A12" w:rsidRPr="00D343F0" w:rsidRDefault="00D343F0" w:rsidP="00E93092">
      <w:pPr>
        <w:pStyle w:val="Title"/>
        <w:numPr>
          <w:ilvl w:val="0"/>
          <w:numId w:val="9"/>
        </w:numPr>
        <w:spacing w:after="120" w:line="276" w:lineRule="auto"/>
        <w:rPr>
          <w:b w:val="0"/>
        </w:rPr>
      </w:pPr>
      <w:r w:rsidRPr="00D343F0">
        <w:rPr>
          <w:b w:val="0"/>
        </w:rPr>
        <w:t xml:space="preserve">Para cada una de las entidades/servicios </w:t>
      </w:r>
      <w:r w:rsidR="00780370">
        <w:rPr>
          <w:b w:val="0"/>
        </w:rPr>
        <w:t>seleccionados actualmente en funcionamiento, se realizarán las siguientes actividades:</w:t>
      </w:r>
    </w:p>
    <w:p w:rsidR="005F531D" w:rsidRDefault="005B24D3" w:rsidP="005B24D3">
      <w:pPr>
        <w:pStyle w:val="Title"/>
        <w:numPr>
          <w:ilvl w:val="0"/>
          <w:numId w:val="6"/>
        </w:numPr>
        <w:spacing w:after="120"/>
        <w:rPr>
          <w:b w:val="0"/>
        </w:rPr>
      </w:pPr>
      <w:r>
        <w:rPr>
          <w:b w:val="0"/>
        </w:rPr>
        <w:t>Diagn</w:t>
      </w:r>
      <w:r w:rsidR="002E0953">
        <w:rPr>
          <w:b w:val="0"/>
        </w:rPr>
        <w:t>óstico</w:t>
      </w:r>
      <w:r w:rsidR="00780370">
        <w:rPr>
          <w:b w:val="0"/>
        </w:rPr>
        <w:t>:</w:t>
      </w:r>
    </w:p>
    <w:p w:rsidR="00C76717" w:rsidRDefault="00C76717" w:rsidP="005B24D3">
      <w:pPr>
        <w:pStyle w:val="ListParagraph"/>
        <w:numPr>
          <w:ilvl w:val="0"/>
          <w:numId w:val="8"/>
        </w:numPr>
        <w:rPr>
          <w:lang w:val="es-ES" w:eastAsia="es-ES"/>
        </w:rPr>
      </w:pPr>
      <w:r>
        <w:rPr>
          <w:lang w:val="es-ES" w:eastAsia="es-ES"/>
        </w:rPr>
        <w:t>Descripción de la</w:t>
      </w:r>
      <w:r w:rsidR="00AE6739">
        <w:rPr>
          <w:lang w:val="es-ES" w:eastAsia="es-ES"/>
        </w:rPr>
        <w:t xml:space="preserve"> misión de la</w:t>
      </w:r>
      <w:r>
        <w:rPr>
          <w:lang w:val="es-ES" w:eastAsia="es-ES"/>
        </w:rPr>
        <w:t xml:space="preserve"> institución: mandato legal y productos estratégicos</w:t>
      </w:r>
      <w:r w:rsidR="00AF027E">
        <w:rPr>
          <w:lang w:val="es-ES" w:eastAsia="es-ES"/>
        </w:rPr>
        <w:t>.</w:t>
      </w:r>
    </w:p>
    <w:p w:rsidR="005B24D3" w:rsidRPr="005B24D3" w:rsidRDefault="005B24D3" w:rsidP="005B24D3">
      <w:pPr>
        <w:pStyle w:val="ListParagraph"/>
        <w:numPr>
          <w:ilvl w:val="0"/>
          <w:numId w:val="8"/>
        </w:numPr>
        <w:rPr>
          <w:lang w:val="es-ES" w:eastAsia="es-ES"/>
        </w:rPr>
      </w:pPr>
      <w:r>
        <w:rPr>
          <w:lang w:val="es-ES" w:eastAsia="es-ES"/>
        </w:rPr>
        <w:t>Definición del problema principal (</w:t>
      </w:r>
      <w:r w:rsidRPr="005B24D3">
        <w:rPr>
          <w:lang w:val="es-ES" w:eastAsia="es-ES"/>
        </w:rPr>
        <w:t>efectividad</w:t>
      </w:r>
      <w:r>
        <w:rPr>
          <w:lang w:val="es-ES" w:eastAsia="es-ES"/>
        </w:rPr>
        <w:t>, eficiencia, etc.)</w:t>
      </w:r>
      <w:r w:rsidR="002E0953">
        <w:rPr>
          <w:lang w:val="es-ES" w:eastAsia="es-ES"/>
        </w:rPr>
        <w:t xml:space="preserve"> que afecta directamente a la misión institucional</w:t>
      </w:r>
      <w:r w:rsidR="00A94A12">
        <w:rPr>
          <w:lang w:val="es-ES" w:eastAsia="es-ES"/>
        </w:rPr>
        <w:t>. Para ello será necesario precisar</w:t>
      </w:r>
      <w:r w:rsidR="000C3E61">
        <w:rPr>
          <w:lang w:val="es-ES" w:eastAsia="es-ES"/>
        </w:rPr>
        <w:t xml:space="preserve"> y medir los</w:t>
      </w:r>
      <w:r w:rsidR="002E0953">
        <w:rPr>
          <w:lang w:val="es-ES" w:eastAsia="es-ES"/>
        </w:rPr>
        <w:t xml:space="preserve"> indicadores </w:t>
      </w:r>
      <w:r w:rsidR="00A94A12">
        <w:rPr>
          <w:lang w:val="es-ES" w:eastAsia="es-ES"/>
        </w:rPr>
        <w:t>vinculados a</w:t>
      </w:r>
      <w:r w:rsidR="000C3E61">
        <w:rPr>
          <w:lang w:val="es-ES" w:eastAsia="es-ES"/>
        </w:rPr>
        <w:t>l problema principal</w:t>
      </w:r>
      <w:r w:rsidR="00AF027E">
        <w:rPr>
          <w:lang w:val="es-ES" w:eastAsia="es-ES"/>
        </w:rPr>
        <w:t>.</w:t>
      </w:r>
    </w:p>
    <w:p w:rsidR="005B24D3" w:rsidRDefault="005B24D3" w:rsidP="005B24D3">
      <w:pPr>
        <w:pStyle w:val="ListParagraph"/>
        <w:numPr>
          <w:ilvl w:val="0"/>
          <w:numId w:val="8"/>
        </w:numPr>
        <w:rPr>
          <w:lang w:val="es-ES" w:eastAsia="es-ES"/>
        </w:rPr>
      </w:pPr>
      <w:r>
        <w:rPr>
          <w:lang w:val="es-ES" w:eastAsia="es-ES"/>
        </w:rPr>
        <w:t>Factores explicativos</w:t>
      </w:r>
      <w:r w:rsidR="002E0953">
        <w:rPr>
          <w:lang w:val="es-ES" w:eastAsia="es-ES"/>
        </w:rPr>
        <w:t xml:space="preserve"> del problema principal: </w:t>
      </w:r>
      <w:r w:rsidR="000C3E61">
        <w:rPr>
          <w:lang w:val="es-ES" w:eastAsia="es-ES"/>
        </w:rPr>
        <w:t xml:space="preserve">debilidades en los procesos de gestión estratégica, </w:t>
      </w:r>
      <w:r w:rsidR="002E0953">
        <w:rPr>
          <w:lang w:val="es-ES" w:eastAsia="es-ES"/>
        </w:rPr>
        <w:t>debilidades en los procesos de trabajo sustantivos, debilidades en los servicios administrativos</w:t>
      </w:r>
      <w:r w:rsidR="00780370">
        <w:rPr>
          <w:lang w:val="es-ES" w:eastAsia="es-ES"/>
        </w:rPr>
        <w:t xml:space="preserve"> de apoyo, etc.). Para el análisis de las debilidades en los procesos institucionales, se aplicará </w:t>
      </w:r>
      <w:r w:rsidR="00AB69B8">
        <w:rPr>
          <w:lang w:val="es-ES" w:eastAsia="es-ES"/>
        </w:rPr>
        <w:t>la herramienta</w:t>
      </w:r>
      <w:r w:rsidR="002E0953">
        <w:rPr>
          <w:lang w:val="es-ES" w:eastAsia="es-ES"/>
        </w:rPr>
        <w:t xml:space="preserve"> de diagnóstico de procesos</w:t>
      </w:r>
      <w:r w:rsidR="00780370">
        <w:rPr>
          <w:lang w:val="es-ES" w:eastAsia="es-ES"/>
        </w:rPr>
        <w:t xml:space="preserve"> que permite obtener una valoración homogénea del </w:t>
      </w:r>
      <w:r w:rsidR="00AE6739">
        <w:rPr>
          <w:lang w:val="es-ES" w:eastAsia="es-ES"/>
        </w:rPr>
        <w:t>funcionamiento</w:t>
      </w:r>
      <w:r w:rsidR="00780370">
        <w:rPr>
          <w:lang w:val="es-ES" w:eastAsia="es-ES"/>
        </w:rPr>
        <w:t xml:space="preserve"> institucional.</w:t>
      </w:r>
    </w:p>
    <w:p w:rsidR="00780370" w:rsidRDefault="00780370" w:rsidP="00780370">
      <w:pPr>
        <w:pStyle w:val="ListParagraph"/>
        <w:ind w:left="1080"/>
        <w:rPr>
          <w:lang w:val="es-ES" w:eastAsia="es-ES"/>
        </w:rPr>
      </w:pPr>
    </w:p>
    <w:p w:rsidR="00C76717" w:rsidRPr="00C76717" w:rsidRDefault="00C76717" w:rsidP="00C76717">
      <w:pPr>
        <w:pStyle w:val="Title"/>
        <w:numPr>
          <w:ilvl w:val="0"/>
          <w:numId w:val="6"/>
        </w:numPr>
        <w:spacing w:after="120"/>
        <w:rPr>
          <w:b w:val="0"/>
        </w:rPr>
      </w:pPr>
      <w:r w:rsidRPr="00C76717">
        <w:rPr>
          <w:b w:val="0"/>
        </w:rPr>
        <w:t>Plan de fortalecimiento</w:t>
      </w:r>
      <w:r w:rsidR="00780370">
        <w:rPr>
          <w:b w:val="0"/>
        </w:rPr>
        <w:t>:</w:t>
      </w:r>
    </w:p>
    <w:p w:rsidR="000B2578" w:rsidRDefault="000C3E61" w:rsidP="005B24D3">
      <w:pPr>
        <w:pStyle w:val="ListParagraph"/>
        <w:numPr>
          <w:ilvl w:val="0"/>
          <w:numId w:val="8"/>
        </w:numPr>
        <w:rPr>
          <w:lang w:val="es-ES" w:eastAsia="es-ES"/>
        </w:rPr>
      </w:pPr>
      <w:r>
        <w:rPr>
          <w:lang w:val="es-ES" w:eastAsia="es-ES"/>
        </w:rPr>
        <w:t xml:space="preserve">Definición del objetivo principal </w:t>
      </w:r>
      <w:r w:rsidR="00C76717">
        <w:rPr>
          <w:lang w:val="es-ES" w:eastAsia="es-ES"/>
        </w:rPr>
        <w:t>del plan (vinculado a la superación del problema principal)</w:t>
      </w:r>
      <w:r w:rsidR="00AF027E">
        <w:rPr>
          <w:lang w:val="es-ES" w:eastAsia="es-ES"/>
        </w:rPr>
        <w:t>, los resultados esperados y sus efec</w:t>
      </w:r>
      <w:r w:rsidR="000B2578">
        <w:rPr>
          <w:lang w:val="es-ES" w:eastAsia="es-ES"/>
        </w:rPr>
        <w:t xml:space="preserve">tos en términos de impacto. </w:t>
      </w:r>
    </w:p>
    <w:p w:rsidR="000C3E61" w:rsidRDefault="000B2578" w:rsidP="005B24D3">
      <w:pPr>
        <w:pStyle w:val="ListParagraph"/>
        <w:numPr>
          <w:ilvl w:val="0"/>
          <w:numId w:val="8"/>
        </w:numPr>
        <w:rPr>
          <w:lang w:val="es-ES" w:eastAsia="es-ES"/>
        </w:rPr>
      </w:pPr>
      <w:r>
        <w:rPr>
          <w:lang w:val="es-ES" w:eastAsia="es-ES"/>
        </w:rPr>
        <w:t>Definición de</w:t>
      </w:r>
      <w:r w:rsidR="00AF027E">
        <w:rPr>
          <w:lang w:val="es-ES" w:eastAsia="es-ES"/>
        </w:rPr>
        <w:t xml:space="preserve"> los indicadores d</w:t>
      </w:r>
      <w:r>
        <w:rPr>
          <w:lang w:val="es-ES" w:eastAsia="es-ES"/>
        </w:rPr>
        <w:t>e los resultados esperados y de</w:t>
      </w:r>
      <w:r w:rsidR="00AF027E">
        <w:rPr>
          <w:lang w:val="es-ES" w:eastAsia="es-ES"/>
        </w:rPr>
        <w:t xml:space="preserve"> impacto previsto.</w:t>
      </w:r>
    </w:p>
    <w:p w:rsidR="00C76717" w:rsidRDefault="00AF027E" w:rsidP="005B24D3">
      <w:pPr>
        <w:pStyle w:val="ListParagraph"/>
        <w:numPr>
          <w:ilvl w:val="0"/>
          <w:numId w:val="8"/>
        </w:numPr>
        <w:rPr>
          <w:lang w:val="es-ES" w:eastAsia="es-ES"/>
        </w:rPr>
      </w:pPr>
      <w:r>
        <w:rPr>
          <w:lang w:val="es-ES" w:eastAsia="es-ES"/>
        </w:rPr>
        <w:t>Descripción detallada de las actividades/productos a obtener para el logro del objetivo: componentes del plan y productos (reingenierías, nuevos sistemas, reorganización, etc.).</w:t>
      </w:r>
    </w:p>
    <w:p w:rsidR="00AF027E" w:rsidRDefault="000B2578" w:rsidP="005B24D3">
      <w:pPr>
        <w:pStyle w:val="ListParagraph"/>
        <w:numPr>
          <w:ilvl w:val="0"/>
          <w:numId w:val="8"/>
        </w:numPr>
        <w:rPr>
          <w:lang w:val="es-ES" w:eastAsia="es-ES"/>
        </w:rPr>
      </w:pPr>
      <w:r>
        <w:rPr>
          <w:lang w:val="es-ES" w:eastAsia="es-ES"/>
        </w:rPr>
        <w:t>Construcción de la m</w:t>
      </w:r>
      <w:r w:rsidR="00AF027E">
        <w:rPr>
          <w:lang w:val="es-ES" w:eastAsia="es-ES"/>
        </w:rPr>
        <w:t>atriz de resultados</w:t>
      </w:r>
      <w:r>
        <w:rPr>
          <w:lang w:val="es-ES" w:eastAsia="es-ES"/>
        </w:rPr>
        <w:t xml:space="preserve"> de acuerdo con la metodología BID</w:t>
      </w:r>
      <w:r w:rsidR="00AF027E">
        <w:rPr>
          <w:lang w:val="es-ES" w:eastAsia="es-ES"/>
        </w:rPr>
        <w:t xml:space="preserve">: indicadores de impacto, resultados y resultados intermedios, y productos. Para cada uno de ellos línea de base y meta cuantificada. </w:t>
      </w:r>
    </w:p>
    <w:p w:rsidR="00AF027E" w:rsidRDefault="00AF027E" w:rsidP="005B24D3">
      <w:pPr>
        <w:pStyle w:val="ListParagraph"/>
        <w:numPr>
          <w:ilvl w:val="0"/>
          <w:numId w:val="8"/>
        </w:numPr>
        <w:rPr>
          <w:lang w:val="es-ES" w:eastAsia="es-ES"/>
        </w:rPr>
      </w:pPr>
      <w:r>
        <w:rPr>
          <w:lang w:val="es-ES" w:eastAsia="es-ES"/>
        </w:rPr>
        <w:t>Costeo de los componentes por: (i) actividades de consultoría; (ii) desarrollo de sistemas informáticos de gestión; (iii) adquisición de licencias, equipos informáticos; y (iv) capacitación.</w:t>
      </w:r>
    </w:p>
    <w:p w:rsidR="006F1CAE" w:rsidRPr="006F1CAE" w:rsidRDefault="006F1CAE" w:rsidP="006F1CAE">
      <w:pPr>
        <w:pStyle w:val="ListParagraph"/>
        <w:numPr>
          <w:ilvl w:val="0"/>
          <w:numId w:val="8"/>
        </w:numPr>
        <w:rPr>
          <w:lang w:val="es-ES" w:eastAsia="es-ES"/>
        </w:rPr>
      </w:pPr>
      <w:r>
        <w:rPr>
          <w:lang w:val="es-ES" w:eastAsia="es-ES"/>
        </w:rPr>
        <w:t xml:space="preserve">Estrategia de implantación del plan de fortalecimiento (cronograma, fases, etc.). </w:t>
      </w:r>
    </w:p>
    <w:p w:rsidR="005F531D" w:rsidRPr="006435E7" w:rsidRDefault="005F531D" w:rsidP="006435E7">
      <w:pPr>
        <w:rPr>
          <w:lang w:val="es-ES" w:eastAsia="es-ES"/>
        </w:rPr>
      </w:pPr>
    </w:p>
    <w:p w:rsidR="006435E7" w:rsidRDefault="006435E7" w:rsidP="006435E7">
      <w:pPr>
        <w:pStyle w:val="Title"/>
        <w:numPr>
          <w:ilvl w:val="0"/>
          <w:numId w:val="9"/>
        </w:numPr>
        <w:spacing w:after="120" w:line="276" w:lineRule="auto"/>
        <w:rPr>
          <w:b w:val="0"/>
        </w:rPr>
      </w:pPr>
      <w:r w:rsidRPr="006435E7">
        <w:rPr>
          <w:b w:val="0"/>
        </w:rPr>
        <w:t xml:space="preserve">Es importante señalar que la consultoría deberá de </w:t>
      </w:r>
      <w:r>
        <w:rPr>
          <w:b w:val="0"/>
        </w:rPr>
        <w:t>proporcionar</w:t>
      </w:r>
      <w:r w:rsidRPr="006435E7">
        <w:rPr>
          <w:b w:val="0"/>
        </w:rPr>
        <w:t xml:space="preserve"> indicadores de efectividad y eficiencia que sean </w:t>
      </w:r>
      <w:r>
        <w:rPr>
          <w:b w:val="0"/>
        </w:rPr>
        <w:t xml:space="preserve">robustos a los efectos de la medición de los resultados institucionales. En la medida de lo posible, estos indicadores deberán estar consensuados y validados con las autoridades de cada institución. </w:t>
      </w:r>
    </w:p>
    <w:p w:rsidR="006435E7" w:rsidRPr="006435E7" w:rsidRDefault="006435E7" w:rsidP="006435E7">
      <w:pPr>
        <w:pStyle w:val="Title"/>
        <w:numPr>
          <w:ilvl w:val="0"/>
          <w:numId w:val="9"/>
        </w:numPr>
        <w:spacing w:after="120" w:line="276" w:lineRule="auto"/>
        <w:rPr>
          <w:b w:val="0"/>
        </w:rPr>
      </w:pPr>
      <w:r w:rsidRPr="006435E7">
        <w:rPr>
          <w:b w:val="0"/>
        </w:rPr>
        <w:t xml:space="preserve">En el caso de que la institución </w:t>
      </w:r>
      <w:r w:rsidR="000F6850">
        <w:rPr>
          <w:b w:val="0"/>
        </w:rPr>
        <w:t>no disponga de indicadores aceptables, la consultoría deberá instar a las autoridades a estimar nuevos indicadores que permitan medir adecuadamente la efectividad y eficiencia.</w:t>
      </w:r>
    </w:p>
    <w:p w:rsidR="006435E7" w:rsidRPr="006435E7" w:rsidRDefault="006435E7" w:rsidP="006435E7">
      <w:pPr>
        <w:rPr>
          <w:lang w:val="es-ES" w:eastAsia="es-ES"/>
        </w:rPr>
      </w:pPr>
    </w:p>
    <w:p w:rsidR="005F531D" w:rsidRPr="005F531D" w:rsidRDefault="00157436" w:rsidP="005F531D">
      <w:pPr>
        <w:pStyle w:val="Heading1"/>
        <w:rPr>
          <w:bCs/>
          <w:kern w:val="28"/>
          <w:lang w:val="es-ES" w:eastAsia="es-ES"/>
        </w:rPr>
      </w:pPr>
      <w:bookmarkStart w:id="3" w:name="_Ref382317888"/>
      <w:r w:rsidRPr="005F531D">
        <w:t>Plan de trabaj</w:t>
      </w:r>
      <w:r>
        <w:t xml:space="preserve">o para las entidades/servicios </w:t>
      </w:r>
      <w:r w:rsidR="00AE6739">
        <w:t>(tipo B)</w:t>
      </w:r>
      <w:bookmarkEnd w:id="3"/>
    </w:p>
    <w:p w:rsidR="00414E23" w:rsidRPr="005F531D" w:rsidRDefault="00414E23" w:rsidP="00414E23">
      <w:pPr>
        <w:pStyle w:val="Heading2"/>
      </w:pPr>
      <w:r w:rsidRPr="005F531D">
        <w:t xml:space="preserve">Objetivo de la consultoría </w:t>
      </w:r>
      <w:r w:rsidR="00055053">
        <w:t>(tipo B)</w:t>
      </w:r>
    </w:p>
    <w:p w:rsidR="00414E23" w:rsidRDefault="00414E23" w:rsidP="00E93092">
      <w:pPr>
        <w:pStyle w:val="Title"/>
        <w:numPr>
          <w:ilvl w:val="0"/>
          <w:numId w:val="9"/>
        </w:numPr>
        <w:spacing w:after="120" w:line="276" w:lineRule="auto"/>
        <w:rPr>
          <w:b w:val="0"/>
        </w:rPr>
      </w:pPr>
      <w:r w:rsidRPr="005F531D">
        <w:rPr>
          <w:b w:val="0"/>
        </w:rPr>
        <w:t xml:space="preserve">La consultoría debe </w:t>
      </w:r>
      <w:r>
        <w:rPr>
          <w:b w:val="0"/>
        </w:rPr>
        <w:t>entregar</w:t>
      </w:r>
      <w:r w:rsidRPr="005F531D">
        <w:rPr>
          <w:b w:val="0"/>
        </w:rPr>
        <w:t xml:space="preserve"> un </w:t>
      </w:r>
      <w:r w:rsidRPr="00C5276F">
        <w:rPr>
          <w:b w:val="0"/>
          <w:i/>
        </w:rPr>
        <w:t xml:space="preserve">plan de </w:t>
      </w:r>
      <w:r>
        <w:rPr>
          <w:b w:val="0"/>
          <w:i/>
        </w:rPr>
        <w:t>implementación</w:t>
      </w:r>
      <w:r w:rsidRPr="00C5276F">
        <w:rPr>
          <w:b w:val="0"/>
          <w:i/>
        </w:rPr>
        <w:t xml:space="preserve"> institucional</w:t>
      </w:r>
      <w:r w:rsidRPr="00A94A12">
        <w:rPr>
          <w:b w:val="0"/>
        </w:rPr>
        <w:t xml:space="preserve"> </w:t>
      </w:r>
      <w:r>
        <w:rPr>
          <w:b w:val="0"/>
        </w:rPr>
        <w:t xml:space="preserve">de los servicios/entidades seleccionadas </w:t>
      </w:r>
      <w:r>
        <w:rPr>
          <w:b w:val="0"/>
          <w:i/>
        </w:rPr>
        <w:t>de nueva creación</w:t>
      </w:r>
      <w:r>
        <w:rPr>
          <w:b w:val="0"/>
        </w:rPr>
        <w:t>. Este plan debe contener metas explícitas de efectividad y eficiencia</w:t>
      </w:r>
      <w:r w:rsidR="00E93092">
        <w:rPr>
          <w:b w:val="0"/>
        </w:rPr>
        <w:t xml:space="preserve"> de acuerdo con la gradualidad de la implantación</w:t>
      </w:r>
      <w:r>
        <w:rPr>
          <w:b w:val="0"/>
        </w:rPr>
        <w:t xml:space="preserve">. </w:t>
      </w:r>
    </w:p>
    <w:p w:rsidR="00414E23" w:rsidRDefault="00414E23" w:rsidP="00E93092">
      <w:pPr>
        <w:pStyle w:val="Title"/>
        <w:numPr>
          <w:ilvl w:val="0"/>
          <w:numId w:val="9"/>
        </w:numPr>
        <w:spacing w:after="120" w:line="276" w:lineRule="auto"/>
        <w:rPr>
          <w:b w:val="0"/>
        </w:rPr>
      </w:pPr>
      <w:r>
        <w:rPr>
          <w:b w:val="0"/>
        </w:rPr>
        <w:t>Por otra parte, este plan deberá tener el grado de detalle suficiente para que forme parte de un proyecto de mejora de la gestión a ser financiado dentro del Programa de Obras Múltiple</w:t>
      </w:r>
      <w:r w:rsidR="001B25CC">
        <w:rPr>
          <w:b w:val="0"/>
        </w:rPr>
        <w:t>s</w:t>
      </w:r>
      <w:r>
        <w:rPr>
          <w:b w:val="0"/>
        </w:rPr>
        <w:t xml:space="preserve"> (CH-L1085).</w:t>
      </w:r>
      <w:r w:rsidR="00E93092">
        <w:rPr>
          <w:b w:val="0"/>
        </w:rPr>
        <w:t xml:space="preserve"> </w:t>
      </w:r>
      <w:r w:rsidR="00F96FBF">
        <w:rPr>
          <w:b w:val="0"/>
        </w:rPr>
        <w:t>Es decir, el plan s</w:t>
      </w:r>
      <w:r w:rsidR="00E93092">
        <w:rPr>
          <w:b w:val="0"/>
        </w:rPr>
        <w:t>ervirá como insumo para la elaboración del Documento de Proyecto (POD) a elaborar por parte del equipo del Banco en el marco del Programa de Obras Múltiple</w:t>
      </w:r>
      <w:r w:rsidR="001B25CC">
        <w:rPr>
          <w:b w:val="0"/>
        </w:rPr>
        <w:t>s</w:t>
      </w:r>
      <w:r w:rsidR="00E93092">
        <w:rPr>
          <w:b w:val="0"/>
        </w:rPr>
        <w:t xml:space="preserve"> (CH-L1085).</w:t>
      </w:r>
    </w:p>
    <w:p w:rsidR="00414E23" w:rsidRDefault="00414E23" w:rsidP="00414E23">
      <w:pPr>
        <w:rPr>
          <w:lang w:val="es-ES" w:eastAsia="es-ES"/>
        </w:rPr>
      </w:pPr>
    </w:p>
    <w:p w:rsidR="00414E23" w:rsidRDefault="00414E23" w:rsidP="00414E23">
      <w:pPr>
        <w:pStyle w:val="Heading2"/>
      </w:pPr>
      <w:bookmarkStart w:id="4" w:name="_Ref382317960"/>
      <w:r>
        <w:t>Actividades y contenido de la consultoría</w:t>
      </w:r>
      <w:r w:rsidR="00F40848">
        <w:t xml:space="preserve"> (tipo B</w:t>
      </w:r>
      <w:r>
        <w:t>)</w:t>
      </w:r>
      <w:bookmarkEnd w:id="4"/>
    </w:p>
    <w:p w:rsidR="00414E23" w:rsidRPr="00D343F0" w:rsidRDefault="00414E23" w:rsidP="00E93092">
      <w:pPr>
        <w:pStyle w:val="Title"/>
        <w:numPr>
          <w:ilvl w:val="0"/>
          <w:numId w:val="9"/>
        </w:numPr>
        <w:spacing w:after="120" w:line="276" w:lineRule="auto"/>
        <w:rPr>
          <w:b w:val="0"/>
        </w:rPr>
      </w:pPr>
      <w:r w:rsidRPr="00D343F0">
        <w:rPr>
          <w:b w:val="0"/>
        </w:rPr>
        <w:t xml:space="preserve">Para cada una de las entidades/servicios </w:t>
      </w:r>
      <w:r>
        <w:rPr>
          <w:b w:val="0"/>
        </w:rPr>
        <w:t xml:space="preserve">seleccionados de </w:t>
      </w:r>
      <w:r w:rsidRPr="00E93092">
        <w:rPr>
          <w:b w:val="0"/>
        </w:rPr>
        <w:t>nueva creación</w:t>
      </w:r>
      <w:r>
        <w:rPr>
          <w:b w:val="0"/>
        </w:rPr>
        <w:t>, se realizarán las siguientes actividades:</w:t>
      </w:r>
    </w:p>
    <w:p w:rsidR="00414E23" w:rsidRPr="00C76717" w:rsidRDefault="00087522" w:rsidP="00E93092">
      <w:pPr>
        <w:pStyle w:val="Title"/>
        <w:numPr>
          <w:ilvl w:val="0"/>
          <w:numId w:val="17"/>
        </w:numPr>
        <w:spacing w:after="120" w:line="276" w:lineRule="auto"/>
        <w:rPr>
          <w:b w:val="0"/>
        </w:rPr>
      </w:pPr>
      <w:r>
        <w:rPr>
          <w:b w:val="0"/>
        </w:rPr>
        <w:t xml:space="preserve">Diseño del </w:t>
      </w:r>
      <w:r w:rsidR="00414E23" w:rsidRPr="00C76717">
        <w:rPr>
          <w:b w:val="0"/>
        </w:rPr>
        <w:t xml:space="preserve">Plan de </w:t>
      </w:r>
      <w:r w:rsidR="00414E23">
        <w:rPr>
          <w:b w:val="0"/>
        </w:rPr>
        <w:t>instalación:</w:t>
      </w:r>
    </w:p>
    <w:p w:rsidR="00087522" w:rsidRDefault="00087522" w:rsidP="00414E23">
      <w:pPr>
        <w:pStyle w:val="ListParagraph"/>
        <w:numPr>
          <w:ilvl w:val="0"/>
          <w:numId w:val="8"/>
        </w:numPr>
        <w:rPr>
          <w:lang w:val="es-ES" w:eastAsia="es-ES"/>
        </w:rPr>
      </w:pPr>
      <w:r>
        <w:rPr>
          <w:lang w:val="es-ES" w:eastAsia="es-ES"/>
        </w:rPr>
        <w:t>Objetivo del Plan de instalación</w:t>
      </w:r>
    </w:p>
    <w:p w:rsidR="000B2578" w:rsidRDefault="000B2578" w:rsidP="000B2578">
      <w:pPr>
        <w:pStyle w:val="ListParagraph"/>
        <w:numPr>
          <w:ilvl w:val="0"/>
          <w:numId w:val="8"/>
        </w:numPr>
        <w:rPr>
          <w:lang w:val="es-ES" w:eastAsia="es-ES"/>
        </w:rPr>
      </w:pPr>
      <w:r>
        <w:rPr>
          <w:lang w:val="es-ES" w:eastAsia="es-ES"/>
        </w:rPr>
        <w:t>Definición de los indicadores de los resultados esperados y de impacto previsto.</w:t>
      </w:r>
    </w:p>
    <w:p w:rsidR="00087522" w:rsidRDefault="00414E23" w:rsidP="00414E23">
      <w:pPr>
        <w:pStyle w:val="ListParagraph"/>
        <w:numPr>
          <w:ilvl w:val="0"/>
          <w:numId w:val="8"/>
        </w:numPr>
        <w:rPr>
          <w:lang w:val="es-ES" w:eastAsia="es-ES"/>
        </w:rPr>
      </w:pPr>
      <w:r>
        <w:rPr>
          <w:lang w:val="es-ES" w:eastAsia="es-ES"/>
        </w:rPr>
        <w:t xml:space="preserve">Descripción detallada de las actividades/productos a obtener para </w:t>
      </w:r>
      <w:r w:rsidR="00087522">
        <w:rPr>
          <w:lang w:val="es-ES" w:eastAsia="es-ES"/>
        </w:rPr>
        <w:t>la instalación de la nueva entidad/servicio</w:t>
      </w:r>
      <w:r>
        <w:rPr>
          <w:lang w:val="es-ES" w:eastAsia="es-ES"/>
        </w:rPr>
        <w:t>: co</w:t>
      </w:r>
      <w:r w:rsidR="00087522">
        <w:rPr>
          <w:lang w:val="es-ES" w:eastAsia="es-ES"/>
        </w:rPr>
        <w:t>mponentes del plan y productos. Entre otros:</w:t>
      </w:r>
    </w:p>
    <w:p w:rsidR="00087522" w:rsidRDefault="00087522" w:rsidP="00087522">
      <w:pPr>
        <w:pStyle w:val="ListParagraph"/>
        <w:numPr>
          <w:ilvl w:val="0"/>
          <w:numId w:val="20"/>
        </w:numPr>
        <w:rPr>
          <w:lang w:val="es-ES" w:eastAsia="es-ES"/>
        </w:rPr>
      </w:pPr>
      <w:r w:rsidRPr="00087522">
        <w:rPr>
          <w:lang w:val="es-ES" w:eastAsia="es-ES"/>
        </w:rPr>
        <w:t xml:space="preserve">Definición de los productos estratégicos de la nueva entidad/servicio, de acuerdo con su mandato legal. </w:t>
      </w:r>
    </w:p>
    <w:p w:rsidR="00087522" w:rsidRDefault="00087522" w:rsidP="00087522">
      <w:pPr>
        <w:pStyle w:val="ListParagraph"/>
        <w:numPr>
          <w:ilvl w:val="0"/>
          <w:numId w:val="20"/>
        </w:numPr>
        <w:rPr>
          <w:lang w:val="es-ES" w:eastAsia="es-ES"/>
        </w:rPr>
      </w:pPr>
      <w:r>
        <w:rPr>
          <w:lang w:val="es-ES" w:eastAsia="es-ES"/>
        </w:rPr>
        <w:t>Definición del modelo de gestión: resultados e indicadores.</w:t>
      </w:r>
    </w:p>
    <w:p w:rsidR="00087522" w:rsidRPr="00087522" w:rsidRDefault="00087522" w:rsidP="00087522">
      <w:pPr>
        <w:pStyle w:val="ListParagraph"/>
        <w:numPr>
          <w:ilvl w:val="0"/>
          <w:numId w:val="20"/>
        </w:numPr>
        <w:rPr>
          <w:lang w:val="es-ES" w:eastAsia="es-ES"/>
        </w:rPr>
      </w:pPr>
      <w:r>
        <w:rPr>
          <w:lang w:val="es-ES" w:eastAsia="es-ES"/>
        </w:rPr>
        <w:t>Definición del modelo de atención al público.</w:t>
      </w:r>
    </w:p>
    <w:p w:rsidR="00087522" w:rsidRDefault="00087522" w:rsidP="00087522">
      <w:pPr>
        <w:pStyle w:val="ListParagraph"/>
        <w:numPr>
          <w:ilvl w:val="0"/>
          <w:numId w:val="20"/>
        </w:numPr>
        <w:rPr>
          <w:lang w:val="es-ES" w:eastAsia="es-ES"/>
        </w:rPr>
      </w:pPr>
      <w:r w:rsidRPr="00087522">
        <w:rPr>
          <w:lang w:val="es-ES" w:eastAsia="es-ES"/>
        </w:rPr>
        <w:t xml:space="preserve">Definición de los procesos operacionales </w:t>
      </w:r>
      <w:r>
        <w:rPr>
          <w:lang w:val="es-ES" w:eastAsia="es-ES"/>
        </w:rPr>
        <w:t>(</w:t>
      </w:r>
      <w:r w:rsidRPr="00087522">
        <w:rPr>
          <w:lang w:val="es-ES" w:eastAsia="es-ES"/>
        </w:rPr>
        <w:t xml:space="preserve">a nivel </w:t>
      </w:r>
      <w:r>
        <w:rPr>
          <w:lang w:val="es-ES" w:eastAsia="es-ES"/>
        </w:rPr>
        <w:t>3</w:t>
      </w:r>
      <w:r w:rsidRPr="00087522">
        <w:rPr>
          <w:lang w:val="es-ES" w:eastAsia="es-ES"/>
        </w:rPr>
        <w:t xml:space="preserve"> de </w:t>
      </w:r>
      <w:r>
        <w:rPr>
          <w:lang w:val="es-ES" w:eastAsia="es-ES"/>
        </w:rPr>
        <w:t>BPMN)</w:t>
      </w:r>
      <w:r w:rsidRPr="00087522">
        <w:rPr>
          <w:lang w:val="es-ES" w:eastAsia="es-ES"/>
        </w:rPr>
        <w:t xml:space="preserve">. </w:t>
      </w:r>
    </w:p>
    <w:p w:rsidR="00087522" w:rsidRDefault="00087522" w:rsidP="00087522">
      <w:pPr>
        <w:pStyle w:val="ListParagraph"/>
        <w:numPr>
          <w:ilvl w:val="0"/>
          <w:numId w:val="20"/>
        </w:numPr>
        <w:rPr>
          <w:lang w:val="es-ES" w:eastAsia="es-ES"/>
        </w:rPr>
      </w:pPr>
      <w:r>
        <w:rPr>
          <w:lang w:val="es-ES" w:eastAsia="es-ES"/>
        </w:rPr>
        <w:t>Organización institucional de acuerdo con los procesos identificados.</w:t>
      </w:r>
    </w:p>
    <w:p w:rsidR="00087522" w:rsidRPr="00087522" w:rsidRDefault="00087522" w:rsidP="00087522">
      <w:pPr>
        <w:pStyle w:val="ListParagraph"/>
        <w:numPr>
          <w:ilvl w:val="0"/>
          <w:numId w:val="20"/>
        </w:numPr>
        <w:rPr>
          <w:lang w:val="es-ES" w:eastAsia="es-ES"/>
        </w:rPr>
      </w:pPr>
      <w:r>
        <w:rPr>
          <w:lang w:val="es-ES" w:eastAsia="es-ES"/>
        </w:rPr>
        <w:t>Descripción funcional y perfiles competenciales del personal.</w:t>
      </w:r>
    </w:p>
    <w:p w:rsidR="00087522" w:rsidRDefault="00087522" w:rsidP="00087522">
      <w:pPr>
        <w:pStyle w:val="ListParagraph"/>
        <w:numPr>
          <w:ilvl w:val="0"/>
          <w:numId w:val="20"/>
        </w:numPr>
        <w:rPr>
          <w:lang w:val="es-ES" w:eastAsia="es-ES"/>
        </w:rPr>
      </w:pPr>
      <w:r>
        <w:rPr>
          <w:lang w:val="es-ES" w:eastAsia="es-ES"/>
        </w:rPr>
        <w:t>S</w:t>
      </w:r>
      <w:r w:rsidR="00414E23" w:rsidRPr="00087522">
        <w:rPr>
          <w:lang w:val="es-ES" w:eastAsia="es-ES"/>
        </w:rPr>
        <w:t>istemas</w:t>
      </w:r>
      <w:r>
        <w:rPr>
          <w:lang w:val="es-ES" w:eastAsia="es-ES"/>
        </w:rPr>
        <w:t xml:space="preserve"> de gestión informáticos: diseño e implementación.</w:t>
      </w:r>
    </w:p>
    <w:p w:rsidR="00414E23" w:rsidRDefault="000B2578" w:rsidP="00414E23">
      <w:pPr>
        <w:pStyle w:val="ListParagraph"/>
        <w:numPr>
          <w:ilvl w:val="0"/>
          <w:numId w:val="8"/>
        </w:numPr>
        <w:rPr>
          <w:lang w:val="es-ES" w:eastAsia="es-ES"/>
        </w:rPr>
      </w:pPr>
      <w:r>
        <w:rPr>
          <w:lang w:val="es-ES" w:eastAsia="es-ES"/>
        </w:rPr>
        <w:t>Construcción de la matriz de resultados de acuerdo con la metodología BID</w:t>
      </w:r>
      <w:r w:rsidR="00414E23">
        <w:rPr>
          <w:lang w:val="es-ES" w:eastAsia="es-ES"/>
        </w:rPr>
        <w:t xml:space="preserve">: indicadores de impacto, resultados y resultados intermedios, y productos. Para cada uno de ellos </w:t>
      </w:r>
      <w:r w:rsidR="00087522">
        <w:rPr>
          <w:lang w:val="es-ES" w:eastAsia="es-ES"/>
        </w:rPr>
        <w:t>con sus metas cuantificadas</w:t>
      </w:r>
      <w:r w:rsidR="00414E23">
        <w:rPr>
          <w:lang w:val="es-ES" w:eastAsia="es-ES"/>
        </w:rPr>
        <w:t xml:space="preserve">. </w:t>
      </w:r>
    </w:p>
    <w:p w:rsidR="00414E23" w:rsidRDefault="00414E23" w:rsidP="00414E23">
      <w:pPr>
        <w:pStyle w:val="ListParagraph"/>
        <w:numPr>
          <w:ilvl w:val="0"/>
          <w:numId w:val="8"/>
        </w:numPr>
        <w:rPr>
          <w:lang w:val="es-ES" w:eastAsia="es-ES"/>
        </w:rPr>
      </w:pPr>
      <w:r>
        <w:rPr>
          <w:lang w:val="es-ES" w:eastAsia="es-ES"/>
        </w:rPr>
        <w:t>Costeo de los componentes por: (i) actividades de consultoría; (ii) desarrollo de sistemas informáticos de gestión; (iii) adquisición de licencias, equipos informáticos; y (iv) capacitación.</w:t>
      </w:r>
    </w:p>
    <w:p w:rsidR="00087522" w:rsidRPr="005B24D3" w:rsidRDefault="00087522" w:rsidP="00414E23">
      <w:pPr>
        <w:pStyle w:val="ListParagraph"/>
        <w:numPr>
          <w:ilvl w:val="0"/>
          <w:numId w:val="8"/>
        </w:numPr>
        <w:rPr>
          <w:lang w:val="es-ES" w:eastAsia="es-ES"/>
        </w:rPr>
      </w:pPr>
      <w:r>
        <w:rPr>
          <w:lang w:val="es-ES" w:eastAsia="es-ES"/>
        </w:rPr>
        <w:t>Estrategia de implantación</w:t>
      </w:r>
      <w:r w:rsidR="006F1CAE">
        <w:rPr>
          <w:lang w:val="es-ES" w:eastAsia="es-ES"/>
        </w:rPr>
        <w:t xml:space="preserve"> (cronograma, fases, etc.)</w:t>
      </w:r>
      <w:r>
        <w:rPr>
          <w:lang w:val="es-ES" w:eastAsia="es-ES"/>
        </w:rPr>
        <w:t xml:space="preserve">. </w:t>
      </w:r>
    </w:p>
    <w:p w:rsidR="00157436" w:rsidRPr="00157436" w:rsidRDefault="00157436" w:rsidP="00157436">
      <w:pPr>
        <w:rPr>
          <w:lang w:val="es-ES" w:eastAsia="es-ES"/>
        </w:rPr>
      </w:pPr>
    </w:p>
    <w:p w:rsidR="005F531D" w:rsidRDefault="00306B4C" w:rsidP="00306B4C">
      <w:pPr>
        <w:pStyle w:val="Heading1"/>
      </w:pPr>
      <w:bookmarkStart w:id="5" w:name="_Ref382317845"/>
      <w:r>
        <w:t xml:space="preserve">Consolidación de </w:t>
      </w:r>
      <w:r w:rsidR="00EB0AA1">
        <w:t>los análisis</w:t>
      </w:r>
      <w:r>
        <w:t xml:space="preserve"> muestra</w:t>
      </w:r>
      <w:r w:rsidR="00EB0AA1">
        <w:t>les</w:t>
      </w:r>
      <w:r w:rsidR="005B2BC2">
        <w:t xml:space="preserve"> en un </w:t>
      </w:r>
      <w:r w:rsidR="00EB0AA1">
        <w:t xml:space="preserve">documento de </w:t>
      </w:r>
      <w:r w:rsidR="005B2BC2">
        <w:t>Programa</w:t>
      </w:r>
      <w:bookmarkEnd w:id="5"/>
    </w:p>
    <w:p w:rsidR="005B2BC2" w:rsidRDefault="000B2578" w:rsidP="005042AA">
      <w:pPr>
        <w:pStyle w:val="Title"/>
        <w:numPr>
          <w:ilvl w:val="0"/>
          <w:numId w:val="9"/>
        </w:numPr>
        <w:spacing w:after="120" w:line="276" w:lineRule="auto"/>
        <w:rPr>
          <w:b w:val="0"/>
        </w:rPr>
      </w:pPr>
      <w:r w:rsidRPr="005B2BC2">
        <w:rPr>
          <w:b w:val="0"/>
        </w:rPr>
        <w:t xml:space="preserve">Además de las acciones vinculadas directamente a la mejora de </w:t>
      </w:r>
      <w:r w:rsidR="001B25CC" w:rsidRPr="005B2BC2">
        <w:rPr>
          <w:b w:val="0"/>
        </w:rPr>
        <w:t xml:space="preserve">cada una de </w:t>
      </w:r>
      <w:r w:rsidRPr="005B2BC2">
        <w:rPr>
          <w:b w:val="0"/>
        </w:rPr>
        <w:t>las entidades/servicios actualmente existentes</w:t>
      </w:r>
      <w:r w:rsidR="001B25CC" w:rsidRPr="005B2BC2">
        <w:rPr>
          <w:b w:val="0"/>
        </w:rPr>
        <w:t xml:space="preserve"> y a la instalación de aquellas de nueva creación</w:t>
      </w:r>
      <w:r w:rsidRPr="005B2BC2">
        <w:rPr>
          <w:b w:val="0"/>
        </w:rPr>
        <w:t xml:space="preserve">, la consultoría deberá </w:t>
      </w:r>
      <w:r w:rsidR="005B2BC2" w:rsidRPr="005B2BC2">
        <w:rPr>
          <w:b w:val="0"/>
        </w:rPr>
        <w:t xml:space="preserve">consolidar los diagnósticos y los planes </w:t>
      </w:r>
      <w:r w:rsidR="005B2BC2">
        <w:rPr>
          <w:b w:val="0"/>
        </w:rPr>
        <w:t xml:space="preserve">individuales </w:t>
      </w:r>
      <w:r w:rsidR="005B2BC2" w:rsidRPr="005B2BC2">
        <w:rPr>
          <w:b w:val="0"/>
        </w:rPr>
        <w:t xml:space="preserve">en uno </w:t>
      </w:r>
      <w:r w:rsidR="00EB0AA1">
        <w:rPr>
          <w:b w:val="0"/>
        </w:rPr>
        <w:t>solo documento autorreferenciado</w:t>
      </w:r>
      <w:r w:rsidR="005B2BC2" w:rsidRPr="005B2BC2">
        <w:rPr>
          <w:b w:val="0"/>
        </w:rPr>
        <w:t xml:space="preserve">, de tal forma que </w:t>
      </w:r>
      <w:r w:rsidR="00EB0AA1">
        <w:rPr>
          <w:b w:val="0"/>
        </w:rPr>
        <w:t>sirva</w:t>
      </w:r>
      <w:r w:rsidR="005B2BC2" w:rsidRPr="005B2BC2">
        <w:rPr>
          <w:b w:val="0"/>
        </w:rPr>
        <w:t xml:space="preserve"> como insumo para el </w:t>
      </w:r>
      <w:r w:rsidRPr="005B2BC2">
        <w:rPr>
          <w:b w:val="0"/>
        </w:rPr>
        <w:t>diseño del Programa de Obras Múltiple</w:t>
      </w:r>
      <w:r w:rsidR="001B25CC" w:rsidRPr="005B2BC2">
        <w:rPr>
          <w:b w:val="0"/>
        </w:rPr>
        <w:t>s</w:t>
      </w:r>
      <w:r w:rsidRPr="005B2BC2">
        <w:rPr>
          <w:b w:val="0"/>
        </w:rPr>
        <w:t xml:space="preserve"> (CH-L1085)</w:t>
      </w:r>
      <w:r w:rsidR="005B2BC2">
        <w:rPr>
          <w:b w:val="0"/>
        </w:rPr>
        <w:t xml:space="preserve"> por parte del equipo de proyecto del Banco. </w:t>
      </w:r>
    </w:p>
    <w:p w:rsidR="00306B4C" w:rsidRPr="005B2BC2" w:rsidRDefault="005B2BC2" w:rsidP="005042AA">
      <w:pPr>
        <w:pStyle w:val="Title"/>
        <w:numPr>
          <w:ilvl w:val="0"/>
          <w:numId w:val="9"/>
        </w:numPr>
        <w:spacing w:after="120" w:line="276" w:lineRule="auto"/>
        <w:rPr>
          <w:b w:val="0"/>
        </w:rPr>
      </w:pPr>
      <w:r>
        <w:rPr>
          <w:b w:val="0"/>
        </w:rPr>
        <w:t>Los aspectos que</w:t>
      </w:r>
      <w:r w:rsidR="00F23FB7">
        <w:rPr>
          <w:b w:val="0"/>
        </w:rPr>
        <w:t xml:space="preserve"> deberá </w:t>
      </w:r>
      <w:r w:rsidR="00EB0AA1">
        <w:rPr>
          <w:b w:val="0"/>
        </w:rPr>
        <w:t>contener este documento</w:t>
      </w:r>
      <w:r w:rsidR="00F23FB7">
        <w:rPr>
          <w:b w:val="0"/>
        </w:rPr>
        <w:t xml:space="preserve"> son los siguientes:</w:t>
      </w:r>
    </w:p>
    <w:p w:rsidR="006323EC" w:rsidRDefault="006323EC" w:rsidP="00305A99">
      <w:pPr>
        <w:pStyle w:val="ListParagraph"/>
        <w:numPr>
          <w:ilvl w:val="0"/>
          <w:numId w:val="21"/>
        </w:numPr>
        <w:ind w:left="993" w:hanging="633"/>
        <w:rPr>
          <w:lang w:val="es-ES" w:eastAsia="es-ES"/>
        </w:rPr>
      </w:pPr>
      <w:r>
        <w:rPr>
          <w:lang w:val="es-ES" w:eastAsia="es-ES"/>
        </w:rPr>
        <w:t>Identificación del problema principal en relación con la efectividad y eficiencia de las entidades/servicios actualmente en funcionamiento.</w:t>
      </w:r>
    </w:p>
    <w:p w:rsidR="006323EC" w:rsidRDefault="006323EC" w:rsidP="00305A99">
      <w:pPr>
        <w:pStyle w:val="ListParagraph"/>
        <w:numPr>
          <w:ilvl w:val="0"/>
          <w:numId w:val="21"/>
        </w:numPr>
        <w:ind w:left="993" w:hanging="633"/>
        <w:rPr>
          <w:lang w:val="es-ES" w:eastAsia="es-ES"/>
        </w:rPr>
      </w:pPr>
      <w:r>
        <w:rPr>
          <w:lang w:val="es-ES" w:eastAsia="es-ES"/>
        </w:rPr>
        <w:t xml:space="preserve">Factores explicativos del problema principal. Desde un punto de vista metodológico, </w:t>
      </w:r>
    </w:p>
    <w:p w:rsidR="006323EC" w:rsidRPr="006323EC" w:rsidRDefault="006323EC" w:rsidP="00305A99">
      <w:pPr>
        <w:pStyle w:val="ListParagraph"/>
        <w:numPr>
          <w:ilvl w:val="0"/>
          <w:numId w:val="21"/>
        </w:numPr>
        <w:ind w:left="993" w:hanging="633"/>
        <w:rPr>
          <w:lang w:val="es-ES" w:eastAsia="es-ES"/>
        </w:rPr>
      </w:pPr>
      <w:r>
        <w:rPr>
          <w:lang w:val="es-ES" w:eastAsia="es-ES"/>
        </w:rPr>
        <w:t>Estimación de la l</w:t>
      </w:r>
      <w:r w:rsidR="001B25CC" w:rsidRPr="006323EC">
        <w:rPr>
          <w:lang w:val="es-ES" w:eastAsia="es-ES"/>
        </w:rPr>
        <w:t xml:space="preserve">ínea de base </w:t>
      </w:r>
      <w:r w:rsidR="001B25CC" w:rsidRPr="00C7708B">
        <w:rPr>
          <w:lang w:val="es-ES" w:eastAsia="es-ES"/>
        </w:rPr>
        <w:t>agregada</w:t>
      </w:r>
      <w:r>
        <w:rPr>
          <w:lang w:val="es-ES" w:eastAsia="es-ES"/>
        </w:rPr>
        <w:t>.</w:t>
      </w:r>
      <w:r w:rsidR="001B25CC" w:rsidRPr="006323EC">
        <w:rPr>
          <w:lang w:val="es-ES" w:eastAsia="es-ES"/>
        </w:rPr>
        <w:t xml:space="preserve"> </w:t>
      </w:r>
      <w:r w:rsidRPr="00C7708B">
        <w:rPr>
          <w:lang w:val="es-ES" w:eastAsia="es-ES"/>
        </w:rPr>
        <w:t>Además de la cuantificación de la línea de base agregada, la consultoría deberá elaborar previamente una propuesta metodológica para la agregación de los indicadores de resultados individuales en un solo indicador.</w:t>
      </w:r>
    </w:p>
    <w:p w:rsidR="006323EC" w:rsidRDefault="006323EC" w:rsidP="00305A99">
      <w:pPr>
        <w:pStyle w:val="ListParagraph"/>
        <w:numPr>
          <w:ilvl w:val="0"/>
          <w:numId w:val="21"/>
        </w:numPr>
        <w:ind w:left="993" w:hanging="633"/>
        <w:rPr>
          <w:lang w:val="es-ES" w:eastAsia="es-ES"/>
        </w:rPr>
      </w:pPr>
      <w:r w:rsidRPr="00C7708B">
        <w:rPr>
          <w:lang w:val="es-ES" w:eastAsia="es-ES"/>
        </w:rPr>
        <w:t>Definición de compo</w:t>
      </w:r>
      <w:r w:rsidR="00C7708B" w:rsidRPr="00C7708B">
        <w:rPr>
          <w:lang w:val="es-ES" w:eastAsia="es-ES"/>
        </w:rPr>
        <w:t>nentes, productos y actividades del Programa.</w:t>
      </w:r>
    </w:p>
    <w:p w:rsidR="001B25CC" w:rsidRPr="00C7708B" w:rsidRDefault="006323EC" w:rsidP="00305A99">
      <w:pPr>
        <w:pStyle w:val="ListParagraph"/>
        <w:numPr>
          <w:ilvl w:val="0"/>
          <w:numId w:val="21"/>
        </w:numPr>
        <w:ind w:left="993" w:hanging="633"/>
        <w:rPr>
          <w:lang w:val="es-ES" w:eastAsia="es-ES"/>
        </w:rPr>
      </w:pPr>
      <w:r>
        <w:rPr>
          <w:lang w:val="es-ES" w:eastAsia="es-ES"/>
        </w:rPr>
        <w:t xml:space="preserve">Metas </w:t>
      </w:r>
      <w:r w:rsidRPr="00C7708B">
        <w:rPr>
          <w:lang w:val="es-ES" w:eastAsia="es-ES"/>
        </w:rPr>
        <w:t>agregadas</w:t>
      </w:r>
      <w:r>
        <w:rPr>
          <w:lang w:val="es-ES" w:eastAsia="es-ES"/>
        </w:rPr>
        <w:t xml:space="preserve"> </w:t>
      </w:r>
      <w:r w:rsidR="001B25CC" w:rsidRPr="006323EC">
        <w:rPr>
          <w:lang w:val="es-ES" w:eastAsia="es-ES"/>
        </w:rPr>
        <w:t xml:space="preserve">de los resultados </w:t>
      </w:r>
      <w:r>
        <w:rPr>
          <w:lang w:val="es-ES" w:eastAsia="es-ES"/>
        </w:rPr>
        <w:t xml:space="preserve">esperados </w:t>
      </w:r>
      <w:r w:rsidR="001B25CC" w:rsidRPr="006323EC">
        <w:rPr>
          <w:lang w:val="es-ES" w:eastAsia="es-ES"/>
        </w:rPr>
        <w:t xml:space="preserve">del </w:t>
      </w:r>
      <w:r w:rsidRPr="00C7708B">
        <w:rPr>
          <w:lang w:val="es-ES" w:eastAsia="es-ES"/>
        </w:rPr>
        <w:t xml:space="preserve">Programa. </w:t>
      </w:r>
    </w:p>
    <w:p w:rsidR="00C7708B" w:rsidRPr="006323EC" w:rsidRDefault="00C7708B" w:rsidP="00305A99">
      <w:pPr>
        <w:pStyle w:val="ListParagraph"/>
        <w:numPr>
          <w:ilvl w:val="0"/>
          <w:numId w:val="21"/>
        </w:numPr>
        <w:ind w:left="993" w:hanging="633"/>
        <w:rPr>
          <w:lang w:val="es-ES" w:eastAsia="es-ES"/>
        </w:rPr>
      </w:pPr>
      <w:r>
        <w:rPr>
          <w:lang w:val="es-ES" w:eastAsia="es-ES"/>
        </w:rPr>
        <w:t>Construcción de la matriz de resultados de acuerdo con la metodología BID: indicadores de impacto, resultados y resultados intermedios, y productos. Para cada uno de ellos con sus metas cuantificadas.</w:t>
      </w:r>
    </w:p>
    <w:p w:rsidR="006323EC" w:rsidRDefault="00C7708B" w:rsidP="00305A99">
      <w:pPr>
        <w:pStyle w:val="ListParagraph"/>
        <w:numPr>
          <w:ilvl w:val="0"/>
          <w:numId w:val="21"/>
        </w:numPr>
        <w:ind w:left="993" w:hanging="633"/>
        <w:rPr>
          <w:lang w:val="es-ES" w:eastAsia="es-ES"/>
        </w:rPr>
      </w:pPr>
      <w:r>
        <w:rPr>
          <w:lang w:val="es-ES" w:eastAsia="es-ES"/>
        </w:rPr>
        <w:t>Costeo de los componentes por: (i) actividades de consultoría; (ii) desarrollo de sistemas informáticos de gestión; (iii) adquisición de licencias, equipos informáticos; y (iv) capacitación.</w:t>
      </w:r>
    </w:p>
    <w:p w:rsidR="00305A99" w:rsidRPr="00305A99" w:rsidRDefault="00305A99" w:rsidP="00305A99">
      <w:pPr>
        <w:pStyle w:val="ListParagraph"/>
        <w:numPr>
          <w:ilvl w:val="0"/>
          <w:numId w:val="21"/>
        </w:numPr>
        <w:ind w:left="993" w:hanging="633"/>
        <w:rPr>
          <w:lang w:val="es-ES" w:eastAsia="es-ES"/>
        </w:rPr>
      </w:pPr>
      <w:r>
        <w:rPr>
          <w:lang w:val="es-ES" w:eastAsia="es-ES"/>
        </w:rPr>
        <w:t xml:space="preserve">Estrategia de ejecución del Programa (cronograma, fases, etc.). </w:t>
      </w:r>
    </w:p>
    <w:p w:rsidR="00306B4C" w:rsidRDefault="00306B4C" w:rsidP="00306B4C">
      <w:pPr>
        <w:rPr>
          <w:lang w:val="es-ES" w:eastAsia="es-ES"/>
        </w:rPr>
      </w:pPr>
    </w:p>
    <w:p w:rsidR="00F23FB7" w:rsidRDefault="00F23FB7" w:rsidP="00306B4C">
      <w:pPr>
        <w:rPr>
          <w:lang w:val="es-ES" w:eastAsia="es-ES"/>
        </w:rPr>
      </w:pPr>
    </w:p>
    <w:sectPr w:rsidR="00F23FB7" w:rsidSect="008203C2">
      <w:footerReference w:type="default" r:id="rId9"/>
      <w:pgSz w:w="11906" w:h="16838"/>
      <w:pgMar w:top="1417" w:right="1274" w:bottom="1417" w:left="1701" w:header="708" w:footer="8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E0C" w:rsidRDefault="00E64E0C" w:rsidP="008203C2">
      <w:pPr>
        <w:spacing w:line="240" w:lineRule="auto"/>
      </w:pPr>
      <w:r>
        <w:separator/>
      </w:r>
    </w:p>
  </w:endnote>
  <w:endnote w:type="continuationSeparator" w:id="0">
    <w:p w:rsidR="00E64E0C" w:rsidRDefault="00E64E0C" w:rsidP="008203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3C2" w:rsidRDefault="008203C2" w:rsidP="008203C2">
    <w:pPr>
      <w:pStyle w:val="Footer"/>
      <w:jc w:val="right"/>
    </w:pPr>
    <w:r>
      <w:fldChar w:fldCharType="begin"/>
    </w:r>
    <w:r>
      <w:instrText>PAGE   \* MERGEFORMAT</w:instrText>
    </w:r>
    <w:r>
      <w:fldChar w:fldCharType="separate"/>
    </w:r>
    <w:r w:rsidR="002E6692" w:rsidRPr="002E6692">
      <w:rPr>
        <w:noProof/>
        <w:lang w:val="es-ES"/>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E0C" w:rsidRDefault="00E64E0C" w:rsidP="008203C2">
      <w:pPr>
        <w:spacing w:line="240" w:lineRule="auto"/>
      </w:pPr>
      <w:r>
        <w:separator/>
      </w:r>
    </w:p>
  </w:footnote>
  <w:footnote w:type="continuationSeparator" w:id="0">
    <w:p w:rsidR="00E64E0C" w:rsidRDefault="00E64E0C" w:rsidP="008203C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E5CC5"/>
    <w:multiLevelType w:val="hybridMultilevel"/>
    <w:tmpl w:val="7E24BEF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F780EE9"/>
    <w:multiLevelType w:val="hybridMultilevel"/>
    <w:tmpl w:val="65B8CB06"/>
    <w:lvl w:ilvl="0" w:tplc="13E20510">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FA426F4"/>
    <w:multiLevelType w:val="hybridMultilevel"/>
    <w:tmpl w:val="1A8825EE"/>
    <w:lvl w:ilvl="0" w:tplc="6C580ED4">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23106711"/>
    <w:multiLevelType w:val="hybridMultilevel"/>
    <w:tmpl w:val="111A664A"/>
    <w:lvl w:ilvl="0" w:tplc="13E20510">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40E58A7"/>
    <w:multiLevelType w:val="hybridMultilevel"/>
    <w:tmpl w:val="87400F86"/>
    <w:lvl w:ilvl="0" w:tplc="13E20510">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86B4B72"/>
    <w:multiLevelType w:val="hybridMultilevel"/>
    <w:tmpl w:val="1796511E"/>
    <w:lvl w:ilvl="0" w:tplc="0C0A0005">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nsid w:val="2CD23649"/>
    <w:multiLevelType w:val="hybridMultilevel"/>
    <w:tmpl w:val="7E24BEF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E384E52"/>
    <w:multiLevelType w:val="hybridMultilevel"/>
    <w:tmpl w:val="CB18E360"/>
    <w:lvl w:ilvl="0" w:tplc="6C580ED4">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13D237F"/>
    <w:multiLevelType w:val="hybridMultilevel"/>
    <w:tmpl w:val="F5B025C4"/>
    <w:lvl w:ilvl="0" w:tplc="0C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nsid w:val="340678D5"/>
    <w:multiLevelType w:val="hybridMultilevel"/>
    <w:tmpl w:val="450C2A2A"/>
    <w:lvl w:ilvl="0" w:tplc="EE88959E">
      <w:start w:val="1"/>
      <w:numFmt w:val="upperLetter"/>
      <w:pStyle w:val="Anexo"/>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0">
    <w:nsid w:val="386A6F65"/>
    <w:multiLevelType w:val="hybridMultilevel"/>
    <w:tmpl w:val="7438E34C"/>
    <w:lvl w:ilvl="0" w:tplc="F4BEE75C">
      <w:start w:val="1"/>
      <w:numFmt w:val="lowerRoman"/>
      <w:lvlText w:val="(%1)"/>
      <w:lvlJc w:val="left"/>
      <w:pPr>
        <w:ind w:left="861" w:hanging="360"/>
      </w:pPr>
      <w:rPr>
        <w:rFonts w:hint="default"/>
      </w:rPr>
    </w:lvl>
    <w:lvl w:ilvl="1" w:tplc="0C0A0019">
      <w:start w:val="1"/>
      <w:numFmt w:val="lowerLetter"/>
      <w:lvlText w:val="%2."/>
      <w:lvlJc w:val="left"/>
      <w:pPr>
        <w:ind w:left="1581" w:hanging="360"/>
      </w:pPr>
    </w:lvl>
    <w:lvl w:ilvl="2" w:tplc="0C0A001B" w:tentative="1">
      <w:start w:val="1"/>
      <w:numFmt w:val="lowerRoman"/>
      <w:lvlText w:val="%3."/>
      <w:lvlJc w:val="right"/>
      <w:pPr>
        <w:ind w:left="2301" w:hanging="180"/>
      </w:pPr>
    </w:lvl>
    <w:lvl w:ilvl="3" w:tplc="0C0A000F" w:tentative="1">
      <w:start w:val="1"/>
      <w:numFmt w:val="decimal"/>
      <w:lvlText w:val="%4."/>
      <w:lvlJc w:val="left"/>
      <w:pPr>
        <w:ind w:left="3021" w:hanging="360"/>
      </w:pPr>
    </w:lvl>
    <w:lvl w:ilvl="4" w:tplc="0C0A0019" w:tentative="1">
      <w:start w:val="1"/>
      <w:numFmt w:val="lowerLetter"/>
      <w:lvlText w:val="%5."/>
      <w:lvlJc w:val="left"/>
      <w:pPr>
        <w:ind w:left="3741" w:hanging="360"/>
      </w:pPr>
    </w:lvl>
    <w:lvl w:ilvl="5" w:tplc="0C0A001B" w:tentative="1">
      <w:start w:val="1"/>
      <w:numFmt w:val="lowerRoman"/>
      <w:lvlText w:val="%6."/>
      <w:lvlJc w:val="right"/>
      <w:pPr>
        <w:ind w:left="4461" w:hanging="180"/>
      </w:pPr>
    </w:lvl>
    <w:lvl w:ilvl="6" w:tplc="0C0A000F" w:tentative="1">
      <w:start w:val="1"/>
      <w:numFmt w:val="decimal"/>
      <w:lvlText w:val="%7."/>
      <w:lvlJc w:val="left"/>
      <w:pPr>
        <w:ind w:left="5181" w:hanging="360"/>
      </w:pPr>
    </w:lvl>
    <w:lvl w:ilvl="7" w:tplc="0C0A0019" w:tentative="1">
      <w:start w:val="1"/>
      <w:numFmt w:val="lowerLetter"/>
      <w:lvlText w:val="%8."/>
      <w:lvlJc w:val="left"/>
      <w:pPr>
        <w:ind w:left="5901" w:hanging="360"/>
      </w:pPr>
    </w:lvl>
    <w:lvl w:ilvl="8" w:tplc="0C0A001B" w:tentative="1">
      <w:start w:val="1"/>
      <w:numFmt w:val="lowerRoman"/>
      <w:lvlText w:val="%9."/>
      <w:lvlJc w:val="right"/>
      <w:pPr>
        <w:ind w:left="6621" w:hanging="180"/>
      </w:pPr>
    </w:lvl>
  </w:abstractNum>
  <w:abstractNum w:abstractNumId="11">
    <w:nsid w:val="40053659"/>
    <w:multiLevelType w:val="hybridMultilevel"/>
    <w:tmpl w:val="844A9D3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nsid w:val="43D75E26"/>
    <w:multiLevelType w:val="hybridMultilevel"/>
    <w:tmpl w:val="610A333E"/>
    <w:lvl w:ilvl="0" w:tplc="0C0A0005">
      <w:start w:val="1"/>
      <w:numFmt w:val="bullet"/>
      <w:lvlText w:val=""/>
      <w:lvlJc w:val="left"/>
      <w:pPr>
        <w:ind w:left="1426" w:hanging="360"/>
      </w:pPr>
      <w:rPr>
        <w:rFonts w:ascii="Wingdings" w:hAnsi="Wingdings" w:hint="default"/>
      </w:rPr>
    </w:lvl>
    <w:lvl w:ilvl="1" w:tplc="0C0A0003" w:tentative="1">
      <w:start w:val="1"/>
      <w:numFmt w:val="bullet"/>
      <w:lvlText w:val="o"/>
      <w:lvlJc w:val="left"/>
      <w:pPr>
        <w:ind w:left="2146" w:hanging="360"/>
      </w:pPr>
      <w:rPr>
        <w:rFonts w:ascii="Courier New" w:hAnsi="Courier New" w:cs="Courier New" w:hint="default"/>
      </w:rPr>
    </w:lvl>
    <w:lvl w:ilvl="2" w:tplc="0C0A0005" w:tentative="1">
      <w:start w:val="1"/>
      <w:numFmt w:val="bullet"/>
      <w:lvlText w:val=""/>
      <w:lvlJc w:val="left"/>
      <w:pPr>
        <w:ind w:left="2866" w:hanging="360"/>
      </w:pPr>
      <w:rPr>
        <w:rFonts w:ascii="Wingdings" w:hAnsi="Wingdings" w:hint="default"/>
      </w:rPr>
    </w:lvl>
    <w:lvl w:ilvl="3" w:tplc="0C0A0001" w:tentative="1">
      <w:start w:val="1"/>
      <w:numFmt w:val="bullet"/>
      <w:lvlText w:val=""/>
      <w:lvlJc w:val="left"/>
      <w:pPr>
        <w:ind w:left="3586" w:hanging="360"/>
      </w:pPr>
      <w:rPr>
        <w:rFonts w:ascii="Symbol" w:hAnsi="Symbol" w:hint="default"/>
      </w:rPr>
    </w:lvl>
    <w:lvl w:ilvl="4" w:tplc="0C0A0003" w:tentative="1">
      <w:start w:val="1"/>
      <w:numFmt w:val="bullet"/>
      <w:lvlText w:val="o"/>
      <w:lvlJc w:val="left"/>
      <w:pPr>
        <w:ind w:left="4306" w:hanging="360"/>
      </w:pPr>
      <w:rPr>
        <w:rFonts w:ascii="Courier New" w:hAnsi="Courier New" w:cs="Courier New" w:hint="default"/>
      </w:rPr>
    </w:lvl>
    <w:lvl w:ilvl="5" w:tplc="0C0A0005" w:tentative="1">
      <w:start w:val="1"/>
      <w:numFmt w:val="bullet"/>
      <w:lvlText w:val=""/>
      <w:lvlJc w:val="left"/>
      <w:pPr>
        <w:ind w:left="5026" w:hanging="360"/>
      </w:pPr>
      <w:rPr>
        <w:rFonts w:ascii="Wingdings" w:hAnsi="Wingdings" w:hint="default"/>
      </w:rPr>
    </w:lvl>
    <w:lvl w:ilvl="6" w:tplc="0C0A0001" w:tentative="1">
      <w:start w:val="1"/>
      <w:numFmt w:val="bullet"/>
      <w:lvlText w:val=""/>
      <w:lvlJc w:val="left"/>
      <w:pPr>
        <w:ind w:left="5746" w:hanging="360"/>
      </w:pPr>
      <w:rPr>
        <w:rFonts w:ascii="Symbol" w:hAnsi="Symbol" w:hint="default"/>
      </w:rPr>
    </w:lvl>
    <w:lvl w:ilvl="7" w:tplc="0C0A0003" w:tentative="1">
      <w:start w:val="1"/>
      <w:numFmt w:val="bullet"/>
      <w:lvlText w:val="o"/>
      <w:lvlJc w:val="left"/>
      <w:pPr>
        <w:ind w:left="6466" w:hanging="360"/>
      </w:pPr>
      <w:rPr>
        <w:rFonts w:ascii="Courier New" w:hAnsi="Courier New" w:cs="Courier New" w:hint="default"/>
      </w:rPr>
    </w:lvl>
    <w:lvl w:ilvl="8" w:tplc="0C0A0005" w:tentative="1">
      <w:start w:val="1"/>
      <w:numFmt w:val="bullet"/>
      <w:lvlText w:val=""/>
      <w:lvlJc w:val="left"/>
      <w:pPr>
        <w:ind w:left="7186" w:hanging="360"/>
      </w:pPr>
      <w:rPr>
        <w:rFonts w:ascii="Wingdings" w:hAnsi="Wingdings" w:hint="default"/>
      </w:rPr>
    </w:lvl>
  </w:abstractNum>
  <w:abstractNum w:abstractNumId="13">
    <w:nsid w:val="5EA82B67"/>
    <w:multiLevelType w:val="hybridMultilevel"/>
    <w:tmpl w:val="8384CC54"/>
    <w:lvl w:ilvl="0" w:tplc="6C580ED4">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37A01F0"/>
    <w:multiLevelType w:val="hybridMultilevel"/>
    <w:tmpl w:val="ED987AA0"/>
    <w:lvl w:ilvl="0" w:tplc="13E20510">
      <w:start w:val="1"/>
      <w:numFmt w:val="lowerRoman"/>
      <w:lvlText w:val="(%1)"/>
      <w:lvlJc w:val="left"/>
      <w:pPr>
        <w:ind w:left="780" w:hanging="360"/>
      </w:pPr>
      <w:rPr>
        <w:rFonts w:hint="default"/>
      </w:r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15">
    <w:nsid w:val="642243C4"/>
    <w:multiLevelType w:val="hybridMultilevel"/>
    <w:tmpl w:val="F5B483E4"/>
    <w:lvl w:ilvl="0" w:tplc="0C0A000F">
      <w:start w:val="1"/>
      <w:numFmt w:val="decimal"/>
      <w:lvlText w:val="%1."/>
      <w:lvlJc w:val="left"/>
      <w:pPr>
        <w:ind w:left="360" w:hanging="360"/>
      </w:pPr>
    </w:lvl>
    <w:lvl w:ilvl="1" w:tplc="6408F144">
      <w:start w:val="1"/>
      <w:numFmt w:val="lowerRoman"/>
      <w:lvlText w:val="(%2)"/>
      <w:lvlJc w:val="left"/>
      <w:pPr>
        <w:ind w:left="1440" w:hanging="720"/>
      </w:pPr>
      <w:rPr>
        <w:rFonts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699C48AA"/>
    <w:multiLevelType w:val="multilevel"/>
    <w:tmpl w:val="BAAE53D0"/>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upperRoman"/>
      <w:pStyle w:val="Heading4"/>
      <w:lvlText w:val="Anexo %4."/>
      <w:lvlJc w:val="left"/>
      <w:pPr>
        <w:ind w:left="864" w:hanging="864"/>
      </w:pPr>
      <w:rPr>
        <w:rFonts w:ascii="Times New Roman" w:hAnsi="Times New Roman" w:cs="Times New Roman" w:hint="default"/>
        <w:b/>
        <w:bCs w:val="0"/>
        <w:i w:val="0"/>
        <w:iCs w:val="0"/>
        <w:caps w:val="0"/>
        <w:strike w:val="0"/>
        <w:dstrike w:val="0"/>
        <w:vanish w:val="0"/>
        <w:color w:val="000000"/>
        <w:spacing w:val="0"/>
        <w:kern w:val="0"/>
        <w:position w:val="0"/>
        <w:u w:val="none"/>
        <w:effect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6"/>
  </w:num>
  <w:num w:numId="2">
    <w:abstractNumId w:val="16"/>
  </w:num>
  <w:num w:numId="3">
    <w:abstractNumId w:val="16"/>
  </w:num>
  <w:num w:numId="4">
    <w:abstractNumId w:val="16"/>
  </w:num>
  <w:num w:numId="5">
    <w:abstractNumId w:val="9"/>
  </w:num>
  <w:num w:numId="6">
    <w:abstractNumId w:val="6"/>
  </w:num>
  <w:num w:numId="7">
    <w:abstractNumId w:val="11"/>
  </w:num>
  <w:num w:numId="8">
    <w:abstractNumId w:val="5"/>
  </w:num>
  <w:num w:numId="9">
    <w:abstractNumId w:val="15"/>
  </w:num>
  <w:num w:numId="10">
    <w:abstractNumId w:val="12"/>
  </w:num>
  <w:num w:numId="11">
    <w:abstractNumId w:val="10"/>
  </w:num>
  <w:num w:numId="12">
    <w:abstractNumId w:val="3"/>
  </w:num>
  <w:num w:numId="13">
    <w:abstractNumId w:val="16"/>
  </w:num>
  <w:num w:numId="14">
    <w:abstractNumId w:val="8"/>
  </w:num>
  <w:num w:numId="15">
    <w:abstractNumId w:val="14"/>
  </w:num>
  <w:num w:numId="16">
    <w:abstractNumId w:val="1"/>
  </w:num>
  <w:num w:numId="17">
    <w:abstractNumId w:val="0"/>
  </w:num>
  <w:num w:numId="18">
    <w:abstractNumId w:val="13"/>
  </w:num>
  <w:num w:numId="19">
    <w:abstractNumId w:val="7"/>
  </w:num>
  <w:num w:numId="20">
    <w:abstractNumId w:val="2"/>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31D"/>
    <w:rsid w:val="000549BA"/>
    <w:rsid w:val="00055053"/>
    <w:rsid w:val="00064CEA"/>
    <w:rsid w:val="00075B25"/>
    <w:rsid w:val="00081F52"/>
    <w:rsid w:val="00087522"/>
    <w:rsid w:val="000A5F0F"/>
    <w:rsid w:val="000B2578"/>
    <w:rsid w:val="000C3E61"/>
    <w:rsid w:val="000F6850"/>
    <w:rsid w:val="00157436"/>
    <w:rsid w:val="001671DA"/>
    <w:rsid w:val="001B25CC"/>
    <w:rsid w:val="0020029E"/>
    <w:rsid w:val="00285893"/>
    <w:rsid w:val="002E0953"/>
    <w:rsid w:val="002E6692"/>
    <w:rsid w:val="00305A99"/>
    <w:rsid w:val="00306B4C"/>
    <w:rsid w:val="003C7163"/>
    <w:rsid w:val="00414E23"/>
    <w:rsid w:val="00487389"/>
    <w:rsid w:val="004C1072"/>
    <w:rsid w:val="005155F9"/>
    <w:rsid w:val="00525B91"/>
    <w:rsid w:val="00552E9A"/>
    <w:rsid w:val="005B24D3"/>
    <w:rsid w:val="005B2BC2"/>
    <w:rsid w:val="005D115F"/>
    <w:rsid w:val="005F2F9C"/>
    <w:rsid w:val="005F531D"/>
    <w:rsid w:val="0061069D"/>
    <w:rsid w:val="00611893"/>
    <w:rsid w:val="00612AA5"/>
    <w:rsid w:val="006323EC"/>
    <w:rsid w:val="006435E7"/>
    <w:rsid w:val="00655D08"/>
    <w:rsid w:val="00673707"/>
    <w:rsid w:val="006C474E"/>
    <w:rsid w:val="006D2EF1"/>
    <w:rsid w:val="006F1CAE"/>
    <w:rsid w:val="00743C8F"/>
    <w:rsid w:val="00760559"/>
    <w:rsid w:val="00780370"/>
    <w:rsid w:val="007B547B"/>
    <w:rsid w:val="007D65A5"/>
    <w:rsid w:val="00801DF8"/>
    <w:rsid w:val="008203C2"/>
    <w:rsid w:val="00877AEC"/>
    <w:rsid w:val="0092678A"/>
    <w:rsid w:val="00985A15"/>
    <w:rsid w:val="00A0516D"/>
    <w:rsid w:val="00A1449C"/>
    <w:rsid w:val="00A94A12"/>
    <w:rsid w:val="00AB69B8"/>
    <w:rsid w:val="00AE6739"/>
    <w:rsid w:val="00AF027E"/>
    <w:rsid w:val="00B76D66"/>
    <w:rsid w:val="00B90A0C"/>
    <w:rsid w:val="00BC1683"/>
    <w:rsid w:val="00C5276F"/>
    <w:rsid w:val="00C76717"/>
    <w:rsid w:val="00C7708B"/>
    <w:rsid w:val="00C776D9"/>
    <w:rsid w:val="00CA0E94"/>
    <w:rsid w:val="00CB3F92"/>
    <w:rsid w:val="00D343F0"/>
    <w:rsid w:val="00D97D46"/>
    <w:rsid w:val="00DF67D7"/>
    <w:rsid w:val="00E105CD"/>
    <w:rsid w:val="00E26E8F"/>
    <w:rsid w:val="00E64E0C"/>
    <w:rsid w:val="00E93092"/>
    <w:rsid w:val="00EA3903"/>
    <w:rsid w:val="00EB0AA1"/>
    <w:rsid w:val="00F23FB7"/>
    <w:rsid w:val="00F40848"/>
    <w:rsid w:val="00F96FB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s-ES_tradn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C474E"/>
  </w:style>
  <w:style w:type="paragraph" w:styleId="Heading1">
    <w:name w:val="heading 1"/>
    <w:basedOn w:val="Normal"/>
    <w:next w:val="Normal"/>
    <w:link w:val="Heading1Char"/>
    <w:uiPriority w:val="99"/>
    <w:qFormat/>
    <w:rsid w:val="00DF67D7"/>
    <w:pPr>
      <w:keepNext/>
      <w:numPr>
        <w:numId w:val="4"/>
      </w:numPr>
      <w:shd w:val="clear" w:color="auto" w:fill="F2F2F2"/>
      <w:tabs>
        <w:tab w:val="left" w:pos="567"/>
      </w:tabs>
      <w:spacing w:before="60" w:after="240" w:line="240" w:lineRule="auto"/>
      <w:outlineLvl w:val="0"/>
    </w:pPr>
    <w:rPr>
      <w:rFonts w:eastAsia="Times New Roman" w:cs="Times New Roman"/>
      <w:b/>
    </w:rPr>
  </w:style>
  <w:style w:type="paragraph" w:styleId="Heading2">
    <w:name w:val="heading 2"/>
    <w:basedOn w:val="Normal"/>
    <w:next w:val="Normal"/>
    <w:link w:val="Heading2Char"/>
    <w:uiPriority w:val="99"/>
    <w:qFormat/>
    <w:rsid w:val="00DF67D7"/>
    <w:pPr>
      <w:keepNext/>
      <w:numPr>
        <w:ilvl w:val="1"/>
        <w:numId w:val="4"/>
      </w:numPr>
      <w:shd w:val="clear" w:color="auto" w:fill="F2F2F2"/>
      <w:spacing w:before="60" w:after="240" w:line="240" w:lineRule="auto"/>
      <w:outlineLvl w:val="1"/>
    </w:pPr>
    <w:rPr>
      <w:rFonts w:eastAsia="Times New Roman" w:cs="Times New Roman"/>
      <w:b/>
      <w:bCs/>
      <w:iCs/>
      <w:szCs w:val="24"/>
      <w:lang w:val="es-ES" w:eastAsia="es-ES"/>
    </w:rPr>
  </w:style>
  <w:style w:type="paragraph" w:styleId="Heading3">
    <w:name w:val="heading 3"/>
    <w:basedOn w:val="Normal"/>
    <w:next w:val="Normal"/>
    <w:link w:val="Heading3Char"/>
    <w:uiPriority w:val="99"/>
    <w:qFormat/>
    <w:rsid w:val="00DF67D7"/>
    <w:pPr>
      <w:keepNext/>
      <w:numPr>
        <w:ilvl w:val="2"/>
        <w:numId w:val="4"/>
      </w:numPr>
      <w:spacing w:before="60" w:after="240" w:line="240" w:lineRule="auto"/>
      <w:outlineLvl w:val="2"/>
    </w:pPr>
    <w:rPr>
      <w:rFonts w:eastAsia="Times New Roman" w:cs="Arial"/>
      <w:b/>
      <w:bCs/>
      <w:szCs w:val="26"/>
      <w:lang w:val="es-ES" w:eastAsia="es-ES"/>
    </w:rPr>
  </w:style>
  <w:style w:type="paragraph" w:styleId="Heading4">
    <w:name w:val="heading 4"/>
    <w:basedOn w:val="Normal"/>
    <w:next w:val="Normal"/>
    <w:link w:val="Heading4Char"/>
    <w:uiPriority w:val="99"/>
    <w:qFormat/>
    <w:rsid w:val="00DF67D7"/>
    <w:pPr>
      <w:keepNext/>
      <w:numPr>
        <w:ilvl w:val="3"/>
        <w:numId w:val="4"/>
      </w:numPr>
      <w:spacing w:after="360" w:line="240" w:lineRule="auto"/>
      <w:jc w:val="left"/>
      <w:outlineLvl w:val="3"/>
    </w:pPr>
    <w:rPr>
      <w:rFonts w:eastAsia="Times New Roman" w:cs="Times New Roman"/>
      <w:b/>
      <w:bCs/>
      <w:u w:val="single"/>
      <w:lang w:eastAsia="es-ES"/>
    </w:rPr>
  </w:style>
  <w:style w:type="paragraph" w:styleId="Heading5">
    <w:name w:val="heading 5"/>
    <w:basedOn w:val="Normal"/>
    <w:next w:val="Normal"/>
    <w:link w:val="Heading5Char"/>
    <w:uiPriority w:val="9"/>
    <w:unhideWhenUsed/>
    <w:rsid w:val="008203C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8203C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8203C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8203C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8203C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8203C2"/>
    <w:pPr>
      <w:spacing w:after="360" w:line="240" w:lineRule="auto"/>
      <w:outlineLvl w:val="0"/>
    </w:pPr>
    <w:rPr>
      <w:rFonts w:eastAsia="Times New Roman" w:cs="Times New Roman"/>
      <w:b/>
      <w:bCs/>
      <w:kern w:val="28"/>
      <w:lang w:val="es-ES" w:eastAsia="es-ES"/>
    </w:rPr>
  </w:style>
  <w:style w:type="character" w:customStyle="1" w:styleId="TitleChar">
    <w:name w:val="Title Char"/>
    <w:basedOn w:val="DefaultParagraphFont"/>
    <w:link w:val="Title"/>
    <w:uiPriority w:val="99"/>
    <w:rsid w:val="008203C2"/>
    <w:rPr>
      <w:rFonts w:eastAsia="Times New Roman" w:cs="Times New Roman"/>
      <w:b/>
      <w:bCs/>
      <w:kern w:val="28"/>
      <w:lang w:val="es-ES" w:eastAsia="es-ES"/>
    </w:rPr>
  </w:style>
  <w:style w:type="character" w:customStyle="1" w:styleId="Heading1Char">
    <w:name w:val="Heading 1 Char"/>
    <w:basedOn w:val="DefaultParagraphFont"/>
    <w:link w:val="Heading1"/>
    <w:uiPriority w:val="99"/>
    <w:rsid w:val="00DF67D7"/>
    <w:rPr>
      <w:rFonts w:eastAsia="Times New Roman" w:cs="Times New Roman"/>
      <w:b/>
      <w:shd w:val="clear" w:color="auto" w:fill="F2F2F2"/>
    </w:rPr>
  </w:style>
  <w:style w:type="character" w:customStyle="1" w:styleId="Heading2Char">
    <w:name w:val="Heading 2 Char"/>
    <w:basedOn w:val="DefaultParagraphFont"/>
    <w:link w:val="Heading2"/>
    <w:uiPriority w:val="99"/>
    <w:rsid w:val="00DF67D7"/>
    <w:rPr>
      <w:rFonts w:eastAsia="Times New Roman" w:cs="Times New Roman"/>
      <w:b/>
      <w:bCs/>
      <w:iCs/>
      <w:szCs w:val="24"/>
      <w:shd w:val="clear" w:color="auto" w:fill="F2F2F2"/>
      <w:lang w:val="es-ES" w:eastAsia="es-ES"/>
    </w:rPr>
  </w:style>
  <w:style w:type="character" w:customStyle="1" w:styleId="Heading3Char">
    <w:name w:val="Heading 3 Char"/>
    <w:basedOn w:val="DefaultParagraphFont"/>
    <w:link w:val="Heading3"/>
    <w:uiPriority w:val="99"/>
    <w:rsid w:val="00DF67D7"/>
    <w:rPr>
      <w:rFonts w:eastAsia="Times New Roman" w:cs="Arial"/>
      <w:b/>
      <w:bCs/>
      <w:szCs w:val="26"/>
      <w:lang w:val="es-ES" w:eastAsia="es-ES"/>
    </w:rPr>
  </w:style>
  <w:style w:type="character" w:customStyle="1" w:styleId="Heading4Char">
    <w:name w:val="Heading 4 Char"/>
    <w:basedOn w:val="DefaultParagraphFont"/>
    <w:link w:val="Heading4"/>
    <w:uiPriority w:val="99"/>
    <w:rsid w:val="00DF67D7"/>
    <w:rPr>
      <w:rFonts w:eastAsia="Times New Roman" w:cs="Times New Roman"/>
      <w:b/>
      <w:bCs/>
      <w:u w:val="single"/>
      <w:lang w:eastAsia="es-ES"/>
    </w:rPr>
  </w:style>
  <w:style w:type="paragraph" w:customStyle="1" w:styleId="Anexo">
    <w:name w:val="Anexo"/>
    <w:basedOn w:val="Normal"/>
    <w:next w:val="Normal"/>
    <w:uiPriority w:val="99"/>
    <w:rsid w:val="00DF67D7"/>
    <w:pPr>
      <w:numPr>
        <w:numId w:val="5"/>
      </w:numPr>
      <w:shd w:val="clear" w:color="auto" w:fill="D9D9D9"/>
      <w:spacing w:after="240" w:line="240" w:lineRule="auto"/>
    </w:pPr>
    <w:rPr>
      <w:rFonts w:eastAsia="Times New Roman" w:cs="Times New Roman"/>
      <w:b/>
      <w:sz w:val="24"/>
      <w:szCs w:val="24"/>
      <w:lang w:val="es-ES" w:eastAsia="es-ES"/>
    </w:rPr>
  </w:style>
  <w:style w:type="paragraph" w:styleId="Header">
    <w:name w:val="header"/>
    <w:basedOn w:val="Normal"/>
    <w:link w:val="HeaderChar"/>
    <w:uiPriority w:val="99"/>
    <w:unhideWhenUsed/>
    <w:rsid w:val="008203C2"/>
    <w:pPr>
      <w:tabs>
        <w:tab w:val="center" w:pos="4252"/>
        <w:tab w:val="right" w:pos="8504"/>
      </w:tabs>
      <w:spacing w:line="240" w:lineRule="auto"/>
    </w:pPr>
  </w:style>
  <w:style w:type="character" w:customStyle="1" w:styleId="HeaderChar">
    <w:name w:val="Header Char"/>
    <w:basedOn w:val="DefaultParagraphFont"/>
    <w:link w:val="Header"/>
    <w:uiPriority w:val="99"/>
    <w:rsid w:val="008203C2"/>
  </w:style>
  <w:style w:type="paragraph" w:styleId="Footer">
    <w:name w:val="footer"/>
    <w:basedOn w:val="Normal"/>
    <w:link w:val="FooterChar"/>
    <w:uiPriority w:val="99"/>
    <w:unhideWhenUsed/>
    <w:rsid w:val="008203C2"/>
    <w:pPr>
      <w:tabs>
        <w:tab w:val="center" w:pos="4252"/>
        <w:tab w:val="right" w:pos="8504"/>
      </w:tabs>
      <w:spacing w:line="240" w:lineRule="auto"/>
    </w:pPr>
  </w:style>
  <w:style w:type="character" w:customStyle="1" w:styleId="FooterChar">
    <w:name w:val="Footer Char"/>
    <w:basedOn w:val="DefaultParagraphFont"/>
    <w:link w:val="Footer"/>
    <w:uiPriority w:val="99"/>
    <w:rsid w:val="008203C2"/>
  </w:style>
  <w:style w:type="paragraph" w:styleId="BalloonText">
    <w:name w:val="Balloon Text"/>
    <w:basedOn w:val="Normal"/>
    <w:link w:val="BalloonTextChar"/>
    <w:uiPriority w:val="99"/>
    <w:semiHidden/>
    <w:unhideWhenUsed/>
    <w:rsid w:val="008203C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3C2"/>
    <w:rPr>
      <w:rFonts w:ascii="Tahoma" w:hAnsi="Tahoma" w:cs="Tahoma"/>
      <w:sz w:val="16"/>
      <w:szCs w:val="16"/>
    </w:rPr>
  </w:style>
  <w:style w:type="character" w:customStyle="1" w:styleId="Heading5Char">
    <w:name w:val="Heading 5 Char"/>
    <w:basedOn w:val="DefaultParagraphFont"/>
    <w:link w:val="Heading5"/>
    <w:uiPriority w:val="9"/>
    <w:rsid w:val="008203C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8203C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8203C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203C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8203C2"/>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rsid w:val="008203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03C2"/>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rsid w:val="008203C2"/>
    <w:rPr>
      <w:i/>
      <w:iCs/>
    </w:rPr>
  </w:style>
  <w:style w:type="character" w:styleId="IntenseEmphasis">
    <w:name w:val="Intense Emphasis"/>
    <w:basedOn w:val="DefaultParagraphFont"/>
    <w:uiPriority w:val="21"/>
    <w:rsid w:val="008203C2"/>
    <w:rPr>
      <w:b/>
      <w:bCs/>
      <w:i/>
      <w:iCs/>
      <w:color w:val="4F81BD" w:themeColor="accent1"/>
    </w:rPr>
  </w:style>
  <w:style w:type="character" w:styleId="SubtleEmphasis">
    <w:name w:val="Subtle Emphasis"/>
    <w:basedOn w:val="DefaultParagraphFont"/>
    <w:uiPriority w:val="19"/>
    <w:rsid w:val="008203C2"/>
    <w:rPr>
      <w:i/>
      <w:iCs/>
      <w:color w:val="808080" w:themeColor="text1" w:themeTint="7F"/>
    </w:rPr>
  </w:style>
  <w:style w:type="character" w:styleId="SubtleReference">
    <w:name w:val="Subtle Reference"/>
    <w:basedOn w:val="DefaultParagraphFont"/>
    <w:uiPriority w:val="31"/>
    <w:rsid w:val="008203C2"/>
    <w:rPr>
      <w:smallCaps/>
      <w:color w:val="C0504D" w:themeColor="accent2"/>
      <w:u w:val="single"/>
    </w:rPr>
  </w:style>
  <w:style w:type="paragraph" w:styleId="NoSpacing">
    <w:name w:val="No Spacing"/>
    <w:uiPriority w:val="1"/>
    <w:rsid w:val="008203C2"/>
    <w:pPr>
      <w:spacing w:line="240" w:lineRule="auto"/>
    </w:pPr>
  </w:style>
  <w:style w:type="paragraph" w:styleId="ListParagraph">
    <w:name w:val="List Paragraph"/>
    <w:basedOn w:val="Normal"/>
    <w:uiPriority w:val="34"/>
    <w:qFormat/>
    <w:rsid w:val="008203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s-ES_tradn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C474E"/>
  </w:style>
  <w:style w:type="paragraph" w:styleId="Heading1">
    <w:name w:val="heading 1"/>
    <w:basedOn w:val="Normal"/>
    <w:next w:val="Normal"/>
    <w:link w:val="Heading1Char"/>
    <w:uiPriority w:val="99"/>
    <w:qFormat/>
    <w:rsid w:val="00DF67D7"/>
    <w:pPr>
      <w:keepNext/>
      <w:numPr>
        <w:numId w:val="4"/>
      </w:numPr>
      <w:shd w:val="clear" w:color="auto" w:fill="F2F2F2"/>
      <w:tabs>
        <w:tab w:val="left" w:pos="567"/>
      </w:tabs>
      <w:spacing w:before="60" w:after="240" w:line="240" w:lineRule="auto"/>
      <w:outlineLvl w:val="0"/>
    </w:pPr>
    <w:rPr>
      <w:rFonts w:eastAsia="Times New Roman" w:cs="Times New Roman"/>
      <w:b/>
    </w:rPr>
  </w:style>
  <w:style w:type="paragraph" w:styleId="Heading2">
    <w:name w:val="heading 2"/>
    <w:basedOn w:val="Normal"/>
    <w:next w:val="Normal"/>
    <w:link w:val="Heading2Char"/>
    <w:uiPriority w:val="99"/>
    <w:qFormat/>
    <w:rsid w:val="00DF67D7"/>
    <w:pPr>
      <w:keepNext/>
      <w:numPr>
        <w:ilvl w:val="1"/>
        <w:numId w:val="4"/>
      </w:numPr>
      <w:shd w:val="clear" w:color="auto" w:fill="F2F2F2"/>
      <w:spacing w:before="60" w:after="240" w:line="240" w:lineRule="auto"/>
      <w:outlineLvl w:val="1"/>
    </w:pPr>
    <w:rPr>
      <w:rFonts w:eastAsia="Times New Roman" w:cs="Times New Roman"/>
      <w:b/>
      <w:bCs/>
      <w:iCs/>
      <w:szCs w:val="24"/>
      <w:lang w:val="es-ES" w:eastAsia="es-ES"/>
    </w:rPr>
  </w:style>
  <w:style w:type="paragraph" w:styleId="Heading3">
    <w:name w:val="heading 3"/>
    <w:basedOn w:val="Normal"/>
    <w:next w:val="Normal"/>
    <w:link w:val="Heading3Char"/>
    <w:uiPriority w:val="99"/>
    <w:qFormat/>
    <w:rsid w:val="00DF67D7"/>
    <w:pPr>
      <w:keepNext/>
      <w:numPr>
        <w:ilvl w:val="2"/>
        <w:numId w:val="4"/>
      </w:numPr>
      <w:spacing w:before="60" w:after="240" w:line="240" w:lineRule="auto"/>
      <w:outlineLvl w:val="2"/>
    </w:pPr>
    <w:rPr>
      <w:rFonts w:eastAsia="Times New Roman" w:cs="Arial"/>
      <w:b/>
      <w:bCs/>
      <w:szCs w:val="26"/>
      <w:lang w:val="es-ES" w:eastAsia="es-ES"/>
    </w:rPr>
  </w:style>
  <w:style w:type="paragraph" w:styleId="Heading4">
    <w:name w:val="heading 4"/>
    <w:basedOn w:val="Normal"/>
    <w:next w:val="Normal"/>
    <w:link w:val="Heading4Char"/>
    <w:uiPriority w:val="99"/>
    <w:qFormat/>
    <w:rsid w:val="00DF67D7"/>
    <w:pPr>
      <w:keepNext/>
      <w:numPr>
        <w:ilvl w:val="3"/>
        <w:numId w:val="4"/>
      </w:numPr>
      <w:spacing w:after="360" w:line="240" w:lineRule="auto"/>
      <w:jc w:val="left"/>
      <w:outlineLvl w:val="3"/>
    </w:pPr>
    <w:rPr>
      <w:rFonts w:eastAsia="Times New Roman" w:cs="Times New Roman"/>
      <w:b/>
      <w:bCs/>
      <w:u w:val="single"/>
      <w:lang w:eastAsia="es-ES"/>
    </w:rPr>
  </w:style>
  <w:style w:type="paragraph" w:styleId="Heading5">
    <w:name w:val="heading 5"/>
    <w:basedOn w:val="Normal"/>
    <w:next w:val="Normal"/>
    <w:link w:val="Heading5Char"/>
    <w:uiPriority w:val="9"/>
    <w:unhideWhenUsed/>
    <w:rsid w:val="008203C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8203C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8203C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8203C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8203C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8203C2"/>
    <w:pPr>
      <w:spacing w:after="360" w:line="240" w:lineRule="auto"/>
      <w:outlineLvl w:val="0"/>
    </w:pPr>
    <w:rPr>
      <w:rFonts w:eastAsia="Times New Roman" w:cs="Times New Roman"/>
      <w:b/>
      <w:bCs/>
      <w:kern w:val="28"/>
      <w:lang w:val="es-ES" w:eastAsia="es-ES"/>
    </w:rPr>
  </w:style>
  <w:style w:type="character" w:customStyle="1" w:styleId="TitleChar">
    <w:name w:val="Title Char"/>
    <w:basedOn w:val="DefaultParagraphFont"/>
    <w:link w:val="Title"/>
    <w:uiPriority w:val="99"/>
    <w:rsid w:val="008203C2"/>
    <w:rPr>
      <w:rFonts w:eastAsia="Times New Roman" w:cs="Times New Roman"/>
      <w:b/>
      <w:bCs/>
      <w:kern w:val="28"/>
      <w:lang w:val="es-ES" w:eastAsia="es-ES"/>
    </w:rPr>
  </w:style>
  <w:style w:type="character" w:customStyle="1" w:styleId="Heading1Char">
    <w:name w:val="Heading 1 Char"/>
    <w:basedOn w:val="DefaultParagraphFont"/>
    <w:link w:val="Heading1"/>
    <w:uiPriority w:val="99"/>
    <w:rsid w:val="00DF67D7"/>
    <w:rPr>
      <w:rFonts w:eastAsia="Times New Roman" w:cs="Times New Roman"/>
      <w:b/>
      <w:shd w:val="clear" w:color="auto" w:fill="F2F2F2"/>
    </w:rPr>
  </w:style>
  <w:style w:type="character" w:customStyle="1" w:styleId="Heading2Char">
    <w:name w:val="Heading 2 Char"/>
    <w:basedOn w:val="DefaultParagraphFont"/>
    <w:link w:val="Heading2"/>
    <w:uiPriority w:val="99"/>
    <w:rsid w:val="00DF67D7"/>
    <w:rPr>
      <w:rFonts w:eastAsia="Times New Roman" w:cs="Times New Roman"/>
      <w:b/>
      <w:bCs/>
      <w:iCs/>
      <w:szCs w:val="24"/>
      <w:shd w:val="clear" w:color="auto" w:fill="F2F2F2"/>
      <w:lang w:val="es-ES" w:eastAsia="es-ES"/>
    </w:rPr>
  </w:style>
  <w:style w:type="character" w:customStyle="1" w:styleId="Heading3Char">
    <w:name w:val="Heading 3 Char"/>
    <w:basedOn w:val="DefaultParagraphFont"/>
    <w:link w:val="Heading3"/>
    <w:uiPriority w:val="99"/>
    <w:rsid w:val="00DF67D7"/>
    <w:rPr>
      <w:rFonts w:eastAsia="Times New Roman" w:cs="Arial"/>
      <w:b/>
      <w:bCs/>
      <w:szCs w:val="26"/>
      <w:lang w:val="es-ES" w:eastAsia="es-ES"/>
    </w:rPr>
  </w:style>
  <w:style w:type="character" w:customStyle="1" w:styleId="Heading4Char">
    <w:name w:val="Heading 4 Char"/>
    <w:basedOn w:val="DefaultParagraphFont"/>
    <w:link w:val="Heading4"/>
    <w:uiPriority w:val="99"/>
    <w:rsid w:val="00DF67D7"/>
    <w:rPr>
      <w:rFonts w:eastAsia="Times New Roman" w:cs="Times New Roman"/>
      <w:b/>
      <w:bCs/>
      <w:u w:val="single"/>
      <w:lang w:eastAsia="es-ES"/>
    </w:rPr>
  </w:style>
  <w:style w:type="paragraph" w:customStyle="1" w:styleId="Anexo">
    <w:name w:val="Anexo"/>
    <w:basedOn w:val="Normal"/>
    <w:next w:val="Normal"/>
    <w:uiPriority w:val="99"/>
    <w:rsid w:val="00DF67D7"/>
    <w:pPr>
      <w:numPr>
        <w:numId w:val="5"/>
      </w:numPr>
      <w:shd w:val="clear" w:color="auto" w:fill="D9D9D9"/>
      <w:spacing w:after="240" w:line="240" w:lineRule="auto"/>
    </w:pPr>
    <w:rPr>
      <w:rFonts w:eastAsia="Times New Roman" w:cs="Times New Roman"/>
      <w:b/>
      <w:sz w:val="24"/>
      <w:szCs w:val="24"/>
      <w:lang w:val="es-ES" w:eastAsia="es-ES"/>
    </w:rPr>
  </w:style>
  <w:style w:type="paragraph" w:styleId="Header">
    <w:name w:val="header"/>
    <w:basedOn w:val="Normal"/>
    <w:link w:val="HeaderChar"/>
    <w:uiPriority w:val="99"/>
    <w:unhideWhenUsed/>
    <w:rsid w:val="008203C2"/>
    <w:pPr>
      <w:tabs>
        <w:tab w:val="center" w:pos="4252"/>
        <w:tab w:val="right" w:pos="8504"/>
      </w:tabs>
      <w:spacing w:line="240" w:lineRule="auto"/>
    </w:pPr>
  </w:style>
  <w:style w:type="character" w:customStyle="1" w:styleId="HeaderChar">
    <w:name w:val="Header Char"/>
    <w:basedOn w:val="DefaultParagraphFont"/>
    <w:link w:val="Header"/>
    <w:uiPriority w:val="99"/>
    <w:rsid w:val="008203C2"/>
  </w:style>
  <w:style w:type="paragraph" w:styleId="Footer">
    <w:name w:val="footer"/>
    <w:basedOn w:val="Normal"/>
    <w:link w:val="FooterChar"/>
    <w:uiPriority w:val="99"/>
    <w:unhideWhenUsed/>
    <w:rsid w:val="008203C2"/>
    <w:pPr>
      <w:tabs>
        <w:tab w:val="center" w:pos="4252"/>
        <w:tab w:val="right" w:pos="8504"/>
      </w:tabs>
      <w:spacing w:line="240" w:lineRule="auto"/>
    </w:pPr>
  </w:style>
  <w:style w:type="character" w:customStyle="1" w:styleId="FooterChar">
    <w:name w:val="Footer Char"/>
    <w:basedOn w:val="DefaultParagraphFont"/>
    <w:link w:val="Footer"/>
    <w:uiPriority w:val="99"/>
    <w:rsid w:val="008203C2"/>
  </w:style>
  <w:style w:type="paragraph" w:styleId="BalloonText">
    <w:name w:val="Balloon Text"/>
    <w:basedOn w:val="Normal"/>
    <w:link w:val="BalloonTextChar"/>
    <w:uiPriority w:val="99"/>
    <w:semiHidden/>
    <w:unhideWhenUsed/>
    <w:rsid w:val="008203C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3C2"/>
    <w:rPr>
      <w:rFonts w:ascii="Tahoma" w:hAnsi="Tahoma" w:cs="Tahoma"/>
      <w:sz w:val="16"/>
      <w:szCs w:val="16"/>
    </w:rPr>
  </w:style>
  <w:style w:type="character" w:customStyle="1" w:styleId="Heading5Char">
    <w:name w:val="Heading 5 Char"/>
    <w:basedOn w:val="DefaultParagraphFont"/>
    <w:link w:val="Heading5"/>
    <w:uiPriority w:val="9"/>
    <w:rsid w:val="008203C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8203C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8203C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203C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8203C2"/>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rsid w:val="008203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03C2"/>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rsid w:val="008203C2"/>
    <w:rPr>
      <w:i/>
      <w:iCs/>
    </w:rPr>
  </w:style>
  <w:style w:type="character" w:styleId="IntenseEmphasis">
    <w:name w:val="Intense Emphasis"/>
    <w:basedOn w:val="DefaultParagraphFont"/>
    <w:uiPriority w:val="21"/>
    <w:rsid w:val="008203C2"/>
    <w:rPr>
      <w:b/>
      <w:bCs/>
      <w:i/>
      <w:iCs/>
      <w:color w:val="4F81BD" w:themeColor="accent1"/>
    </w:rPr>
  </w:style>
  <w:style w:type="character" w:styleId="SubtleEmphasis">
    <w:name w:val="Subtle Emphasis"/>
    <w:basedOn w:val="DefaultParagraphFont"/>
    <w:uiPriority w:val="19"/>
    <w:rsid w:val="008203C2"/>
    <w:rPr>
      <w:i/>
      <w:iCs/>
      <w:color w:val="808080" w:themeColor="text1" w:themeTint="7F"/>
    </w:rPr>
  </w:style>
  <w:style w:type="character" w:styleId="SubtleReference">
    <w:name w:val="Subtle Reference"/>
    <w:basedOn w:val="DefaultParagraphFont"/>
    <w:uiPriority w:val="31"/>
    <w:rsid w:val="008203C2"/>
    <w:rPr>
      <w:smallCaps/>
      <w:color w:val="C0504D" w:themeColor="accent2"/>
      <w:u w:val="single"/>
    </w:rPr>
  </w:style>
  <w:style w:type="paragraph" w:styleId="NoSpacing">
    <w:name w:val="No Spacing"/>
    <w:uiPriority w:val="1"/>
    <w:rsid w:val="008203C2"/>
    <w:pPr>
      <w:spacing w:line="240" w:lineRule="auto"/>
    </w:pPr>
  </w:style>
  <w:style w:type="paragraph" w:styleId="ListParagraph">
    <w:name w:val="List Paragraph"/>
    <w:basedOn w:val="Normal"/>
    <w:uiPriority w:val="34"/>
    <w:qFormat/>
    <w:rsid w:val="008203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38706606</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Cortazar, Juan Carlos</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CH-L1085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WORD&lt;/APPLICATION&gt;&lt;USER_STAGE&gt;Project Profile&lt;/USER_STAGE&gt;&lt;PD_OBJ_TYPE&gt;0&lt;/PD_OBJ_TYPE&gt;&lt;MAKERECORD&gt;N&lt;/MAKERECORD&gt;&lt;/Data&gt;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Project Profile</Disclosure_x0020_Activity>
    <Webtopic xmlns="9c571b2f-e523-4ab2-ba2e-09e151a03ef4">RM-GIP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79A232E787A1147AED3627E1FB59D1E" ma:contentTypeVersion="0" ma:contentTypeDescription="A content type to manage public (operations) IDB documents" ma:contentTypeScope="" ma:versionID="89360002b6fa88c0162a9a5af4ec8412">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4999BF24-B3F0-4D1E-B653-A897712490DE}"/>
</file>

<file path=customXml/itemProps2.xml><?xml version="1.0" encoding="utf-8"?>
<ds:datastoreItem xmlns:ds="http://schemas.openxmlformats.org/officeDocument/2006/customXml" ds:itemID="{3ECF9D8A-52FD-48C5-AF3A-C36FD079A009}"/>
</file>

<file path=customXml/itemProps3.xml><?xml version="1.0" encoding="utf-8"?>
<ds:datastoreItem xmlns:ds="http://schemas.openxmlformats.org/officeDocument/2006/customXml" ds:itemID="{E07A7B13-2C71-485E-9F86-A60392760913}"/>
</file>

<file path=customXml/itemProps4.xml><?xml version="1.0" encoding="utf-8"?>
<ds:datastoreItem xmlns:ds="http://schemas.openxmlformats.org/officeDocument/2006/customXml" ds:itemID="{FB4B6471-241F-4558-B984-686CA5103355}"/>
</file>

<file path=customXml/itemProps5.xml><?xml version="1.0" encoding="utf-8"?>
<ds:datastoreItem xmlns:ds="http://schemas.openxmlformats.org/officeDocument/2006/customXml" ds:itemID="{ACFC4801-63EB-4B12-835B-8BAD7FA94FF0}"/>
</file>

<file path=customXml/itemProps6.xml><?xml version="1.0" encoding="utf-8"?>
<ds:datastoreItem xmlns:ds="http://schemas.openxmlformats.org/officeDocument/2006/customXml" ds:itemID="{EF531530-9A5B-40F1-BC69-C6656C8A493A}"/>
</file>

<file path=docProps/app.xml><?xml version="1.0" encoding="utf-8"?>
<Properties xmlns="http://schemas.openxmlformats.org/officeDocument/2006/extended-properties" xmlns:vt="http://schemas.openxmlformats.org/officeDocument/2006/docPropsVTypes">
  <Template>Normal.dotm</Template>
  <TotalTime>2</TotalTime>
  <Pages>5</Pages>
  <Words>1797</Words>
  <Characters>10246</Characters>
  <Application>Microsoft Office Word</Application>
  <DocSecurity>4</DocSecurity>
  <Lines>85</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Trabajo para tratamiento de la data proveniente de la muestra de entidades</dc:title>
  <dc:creator>Ferdi</dc:creator>
  <cp:lastModifiedBy>BlancaT</cp:lastModifiedBy>
  <cp:revision>2</cp:revision>
  <dcterms:created xsi:type="dcterms:W3CDTF">2014-03-29T13:45:00Z</dcterms:created>
  <dcterms:modified xsi:type="dcterms:W3CDTF">2014-03-29T13:45:00Z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0x01010046CF21643EE8D14686A648AA6DAD089200B79A232E787A1147AED3627E1FB59D1E</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