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2BD92" w14:textId="77777777" w:rsidR="00BB6643" w:rsidRDefault="008614F4">
      <w:pPr>
        <w:spacing w:before="200" w:after="200"/>
        <w:jc w:val="center"/>
      </w:pPr>
      <w:r>
        <w:rPr>
          <w:rFonts w:ascii="Arial" w:hAnsi="Arial" w:cs="Arial"/>
          <w:b/>
        </w:rPr>
        <w:t>TC ABSTRACT</w:t>
      </w:r>
    </w:p>
    <w:p w14:paraId="597F641A" w14:textId="77777777" w:rsidR="00BB6643" w:rsidRDefault="008614F4">
      <w:pPr>
        <w:spacing w:before="120" w:after="120"/>
        <w:ind w:left="579" w:hanging="579"/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>Basic Project Data</w:t>
      </w:r>
    </w:p>
    <w:tbl>
      <w:tblPr>
        <w:tblStyle w:val="TableGrid"/>
        <w:tblW w:w="500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077"/>
        <w:gridCol w:w="4943"/>
      </w:tblGrid>
      <w:tr w:rsidR="00BB6643" w14:paraId="0409E79B" w14:textId="77777777">
        <w:trPr>
          <w:jc w:val="center"/>
        </w:trPr>
        <w:tc>
          <w:tcPr>
            <w:tcW w:w="5250" w:type="dxa"/>
          </w:tcPr>
          <w:p w14:paraId="07302007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Country/Region:</w:t>
            </w:r>
          </w:p>
        </w:tc>
        <w:tc>
          <w:tcPr>
            <w:tcW w:w="6750" w:type="dxa"/>
          </w:tcPr>
          <w:p w14:paraId="5C495334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MEXICO/CID - Isthmus &amp; DR</w:t>
            </w:r>
          </w:p>
        </w:tc>
      </w:tr>
      <w:tr w:rsidR="00BB6643" w14:paraId="0B8DD9AF" w14:textId="77777777">
        <w:trPr>
          <w:jc w:val="center"/>
        </w:trPr>
        <w:tc>
          <w:tcPr>
            <w:tcW w:w="5250" w:type="dxa"/>
          </w:tcPr>
          <w:p w14:paraId="0B06E680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TC Name:</w:t>
            </w:r>
          </w:p>
        </w:tc>
        <w:tc>
          <w:tcPr>
            <w:tcW w:w="6750" w:type="dxa"/>
          </w:tcPr>
          <w:p w14:paraId="22C57107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Labor Market and Social Security Implications of the Platform Economy – The case of a major ride-hailing application</w:t>
            </w:r>
          </w:p>
        </w:tc>
      </w:tr>
      <w:tr w:rsidR="00BB6643" w14:paraId="3C9E16F7" w14:textId="77777777">
        <w:trPr>
          <w:jc w:val="center"/>
        </w:trPr>
        <w:tc>
          <w:tcPr>
            <w:tcW w:w="5250" w:type="dxa"/>
          </w:tcPr>
          <w:p w14:paraId="5BE4D4A1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TC Number:</w:t>
            </w:r>
          </w:p>
        </w:tc>
        <w:tc>
          <w:tcPr>
            <w:tcW w:w="6750" w:type="dxa"/>
          </w:tcPr>
          <w:p w14:paraId="74BE1E52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ME-T1386</w:t>
            </w:r>
          </w:p>
        </w:tc>
      </w:tr>
      <w:tr w:rsidR="00BB6643" w14:paraId="31D261BB" w14:textId="77777777">
        <w:trPr>
          <w:jc w:val="center"/>
        </w:trPr>
        <w:tc>
          <w:tcPr>
            <w:tcW w:w="5250" w:type="dxa"/>
          </w:tcPr>
          <w:p w14:paraId="17E3E038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Team Leader/Members:</w:t>
            </w:r>
          </w:p>
        </w:tc>
        <w:tc>
          <w:tcPr>
            <w:tcW w:w="6750" w:type="dxa"/>
          </w:tcPr>
          <w:p w14:paraId="1C1D79B2" w14:textId="77777777" w:rsidR="00BB6643" w:rsidRDefault="00431B88" w:rsidP="00431B88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Oliver Azuara</w:t>
            </w:r>
            <w:r w:rsidR="008614F4">
              <w:rPr>
                <w:rFonts w:ascii="Arial" w:hAnsi="Arial" w:cs="Arial"/>
                <w:sz w:val="18"/>
                <w:szCs w:val="18"/>
              </w:rPr>
              <w:t xml:space="preserve"> (SCL/LMK) Team Leader;</w:t>
            </w:r>
            <w:r>
              <w:rPr>
                <w:rFonts w:ascii="Arial" w:hAnsi="Arial" w:cs="Arial"/>
                <w:sz w:val="18"/>
                <w:szCs w:val="18"/>
              </w:rPr>
              <w:t xml:space="preserve"> Mariano Bosch</w:t>
            </w:r>
            <w:r w:rsidR="008614F4">
              <w:rPr>
                <w:rFonts w:ascii="Arial" w:hAnsi="Arial" w:cs="Arial"/>
                <w:sz w:val="18"/>
                <w:szCs w:val="18"/>
              </w:rPr>
              <w:t xml:space="preserve"> (SCL/LMK) Alternate Team Leader; </w:t>
            </w:r>
            <w:r>
              <w:rPr>
                <w:rFonts w:ascii="Arial" w:hAnsi="Arial" w:cs="Arial"/>
                <w:sz w:val="18"/>
                <w:szCs w:val="18"/>
              </w:rPr>
              <w:t>Ethel Muhlstein</w:t>
            </w:r>
            <w:r w:rsidR="008614F4">
              <w:rPr>
                <w:rFonts w:ascii="Arial" w:hAnsi="Arial" w:cs="Arial"/>
                <w:sz w:val="18"/>
                <w:szCs w:val="18"/>
              </w:rPr>
              <w:t xml:space="preserve"> (SCL/LMK);</w:t>
            </w:r>
            <w:r>
              <w:rPr>
                <w:rFonts w:ascii="Arial" w:hAnsi="Arial" w:cs="Arial"/>
                <w:sz w:val="18"/>
                <w:szCs w:val="18"/>
              </w:rPr>
              <w:t xml:space="preserve"> Tania Gaona</w:t>
            </w:r>
            <w:r w:rsidR="008614F4">
              <w:rPr>
                <w:rFonts w:ascii="Arial" w:hAnsi="Arial" w:cs="Arial"/>
                <w:sz w:val="18"/>
                <w:szCs w:val="18"/>
              </w:rPr>
              <w:t xml:space="preserve"> (SCL/LMK); </w:t>
            </w:r>
            <w:r>
              <w:rPr>
                <w:rFonts w:ascii="Arial" w:hAnsi="Arial" w:cs="Arial"/>
                <w:sz w:val="18"/>
                <w:szCs w:val="18"/>
              </w:rPr>
              <w:t>Lukas Keller</w:t>
            </w:r>
            <w:r w:rsidR="008614F4">
              <w:rPr>
                <w:rFonts w:ascii="Arial" w:hAnsi="Arial" w:cs="Arial"/>
                <w:sz w:val="18"/>
                <w:szCs w:val="18"/>
              </w:rPr>
              <w:t xml:space="preserve"> (SCL/LMK); </w:t>
            </w:r>
            <w:r>
              <w:rPr>
                <w:rFonts w:ascii="Arial" w:hAnsi="Arial" w:cs="Arial"/>
                <w:sz w:val="18"/>
                <w:szCs w:val="18"/>
              </w:rPr>
              <w:t>and Juan Carlos Perez</w:t>
            </w:r>
            <w:r w:rsidR="008614F4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Segnini</w:t>
            </w:r>
            <w:r w:rsidR="008614F4">
              <w:rPr>
                <w:rFonts w:ascii="Arial" w:hAnsi="Arial" w:cs="Arial"/>
                <w:sz w:val="18"/>
                <w:szCs w:val="18"/>
              </w:rPr>
              <w:t xml:space="preserve"> (LEG/SGO)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B6643" w14:paraId="288DA772" w14:textId="77777777">
        <w:trPr>
          <w:jc w:val="center"/>
        </w:trPr>
        <w:tc>
          <w:tcPr>
            <w:tcW w:w="5250" w:type="dxa"/>
          </w:tcPr>
          <w:p w14:paraId="6EFC0205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Taxonomy:</w:t>
            </w:r>
          </w:p>
        </w:tc>
        <w:tc>
          <w:tcPr>
            <w:tcW w:w="6750" w:type="dxa"/>
          </w:tcPr>
          <w:p w14:paraId="54E677C5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Research and Dissemination</w:t>
            </w:r>
            <w:r w:rsidR="00431B88">
              <w:rPr>
                <w:rFonts w:ascii="Arial" w:hAnsi="Arial" w:cs="Arial"/>
                <w:sz w:val="18"/>
                <w:szCs w:val="18"/>
              </w:rPr>
              <w:t xml:space="preserve"> (R&amp;D)</w:t>
            </w:r>
          </w:p>
        </w:tc>
      </w:tr>
      <w:tr w:rsidR="00BB6643" w14:paraId="232902EA" w14:textId="77777777">
        <w:trPr>
          <w:jc w:val="center"/>
        </w:trPr>
        <w:tc>
          <w:tcPr>
            <w:tcW w:w="5250" w:type="dxa"/>
          </w:tcPr>
          <w:p w14:paraId="5D5D82F3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Number and name of operation supported by the TC:</w:t>
            </w:r>
          </w:p>
        </w:tc>
        <w:tc>
          <w:tcPr>
            <w:tcW w:w="6750" w:type="dxa"/>
          </w:tcPr>
          <w:p w14:paraId="67758981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BB6643" w14:paraId="6F3E3746" w14:textId="77777777">
        <w:trPr>
          <w:jc w:val="center"/>
        </w:trPr>
        <w:tc>
          <w:tcPr>
            <w:tcW w:w="5250" w:type="dxa"/>
          </w:tcPr>
          <w:p w14:paraId="776197CE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Date of TC Abstract:</w:t>
            </w:r>
          </w:p>
        </w:tc>
        <w:tc>
          <w:tcPr>
            <w:tcW w:w="6750" w:type="dxa"/>
          </w:tcPr>
          <w:p w14:paraId="7609C101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20 Jul 2018</w:t>
            </w:r>
          </w:p>
        </w:tc>
      </w:tr>
      <w:tr w:rsidR="00BB6643" w14:paraId="7516BDF0" w14:textId="77777777">
        <w:trPr>
          <w:jc w:val="center"/>
        </w:trPr>
        <w:tc>
          <w:tcPr>
            <w:tcW w:w="5250" w:type="dxa"/>
          </w:tcPr>
          <w:p w14:paraId="40DB78A2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Beneficiary:</w:t>
            </w:r>
          </w:p>
        </w:tc>
        <w:tc>
          <w:tcPr>
            <w:tcW w:w="6750" w:type="dxa"/>
          </w:tcPr>
          <w:p w14:paraId="3EAFB099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Mexico</w:t>
            </w:r>
          </w:p>
        </w:tc>
      </w:tr>
      <w:tr w:rsidR="00BB6643" w14:paraId="3BE15239" w14:textId="77777777">
        <w:trPr>
          <w:jc w:val="center"/>
        </w:trPr>
        <w:tc>
          <w:tcPr>
            <w:tcW w:w="5250" w:type="dxa"/>
          </w:tcPr>
          <w:p w14:paraId="048190A9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Executing Agency:</w:t>
            </w:r>
          </w:p>
        </w:tc>
        <w:tc>
          <w:tcPr>
            <w:tcW w:w="6750" w:type="dxa"/>
          </w:tcPr>
          <w:p w14:paraId="7997493B" w14:textId="77777777" w:rsidR="00BB6643" w:rsidRDefault="00431B88" w:rsidP="00431B88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Inter-American Development Bank, Social Sector, Labor Markets Division (SCL/LMK)</w:t>
            </w:r>
          </w:p>
        </w:tc>
      </w:tr>
      <w:tr w:rsidR="00BB6643" w14:paraId="45DCD699" w14:textId="77777777">
        <w:trPr>
          <w:jc w:val="center"/>
        </w:trPr>
        <w:tc>
          <w:tcPr>
            <w:tcW w:w="5250" w:type="dxa"/>
          </w:tcPr>
          <w:p w14:paraId="4E1C1CDD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IDB funding requested:</w:t>
            </w:r>
          </w:p>
        </w:tc>
        <w:tc>
          <w:tcPr>
            <w:tcW w:w="6750" w:type="dxa"/>
          </w:tcPr>
          <w:p w14:paraId="278C210E" w14:textId="77777777" w:rsidR="00BB6643" w:rsidRDefault="008614F4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$ 250,000</w:t>
            </w:r>
          </w:p>
        </w:tc>
      </w:tr>
      <w:tr w:rsidR="00BB6643" w14:paraId="50842EB1" w14:textId="77777777">
        <w:trPr>
          <w:jc w:val="center"/>
        </w:trPr>
        <w:tc>
          <w:tcPr>
            <w:tcW w:w="5250" w:type="dxa"/>
          </w:tcPr>
          <w:p w14:paraId="4421947B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Local counterpart funding:</w:t>
            </w:r>
          </w:p>
        </w:tc>
        <w:tc>
          <w:tcPr>
            <w:tcW w:w="6750" w:type="dxa"/>
          </w:tcPr>
          <w:p w14:paraId="574A17E9" w14:textId="77777777" w:rsidR="00BB6643" w:rsidRDefault="008614F4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$ 0</w:t>
            </w:r>
          </w:p>
        </w:tc>
      </w:tr>
      <w:tr w:rsidR="00BB6643" w14:paraId="02125230" w14:textId="77777777">
        <w:trPr>
          <w:jc w:val="center"/>
        </w:trPr>
        <w:tc>
          <w:tcPr>
            <w:tcW w:w="5250" w:type="dxa"/>
          </w:tcPr>
          <w:p w14:paraId="7A002F76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Disbursement </w:t>
            </w:r>
            <w:r w:rsidR="00431B88">
              <w:rPr>
                <w:rFonts w:ascii="Arial" w:hAnsi="Arial" w:cs="Arial"/>
                <w:sz w:val="18"/>
                <w:szCs w:val="18"/>
              </w:rPr>
              <w:t xml:space="preserve">and execution </w:t>
            </w:r>
            <w:r>
              <w:rPr>
                <w:rFonts w:ascii="Arial" w:hAnsi="Arial" w:cs="Arial"/>
                <w:sz w:val="18"/>
                <w:szCs w:val="18"/>
              </w:rPr>
              <w:t>period</w:t>
            </w:r>
            <w:r w:rsidR="00431B88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7429C909" w14:textId="77777777" w:rsidR="00BB6643" w:rsidRDefault="008614F4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36 months</w:t>
            </w:r>
          </w:p>
        </w:tc>
      </w:tr>
      <w:tr w:rsidR="00BB6643" w14:paraId="1575BB9B" w14:textId="77777777">
        <w:trPr>
          <w:jc w:val="center"/>
        </w:trPr>
        <w:tc>
          <w:tcPr>
            <w:tcW w:w="5250" w:type="dxa"/>
          </w:tcPr>
          <w:p w14:paraId="13E7AEEB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Types of consultants:</w:t>
            </w:r>
          </w:p>
        </w:tc>
        <w:tc>
          <w:tcPr>
            <w:tcW w:w="6750" w:type="dxa"/>
          </w:tcPr>
          <w:p w14:paraId="3A2E18AF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Individuals</w:t>
            </w:r>
            <w:r w:rsidR="00431B88">
              <w:rPr>
                <w:rFonts w:ascii="Arial" w:hAnsi="Arial" w:cs="Arial"/>
                <w:sz w:val="18"/>
                <w:szCs w:val="18"/>
              </w:rPr>
              <w:t xml:space="preserve"> and Firms</w:t>
            </w:r>
          </w:p>
        </w:tc>
      </w:tr>
      <w:tr w:rsidR="00BB6643" w14:paraId="30DCE9E3" w14:textId="77777777">
        <w:trPr>
          <w:jc w:val="center"/>
        </w:trPr>
        <w:tc>
          <w:tcPr>
            <w:tcW w:w="5250" w:type="dxa"/>
          </w:tcPr>
          <w:p w14:paraId="60AAEE77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Prepared by Unit:</w:t>
            </w:r>
          </w:p>
        </w:tc>
        <w:tc>
          <w:tcPr>
            <w:tcW w:w="6750" w:type="dxa"/>
          </w:tcPr>
          <w:p w14:paraId="188B3E2C" w14:textId="77777777" w:rsidR="00BB6643" w:rsidRDefault="00431B88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SCL/LMK</w:t>
            </w:r>
          </w:p>
        </w:tc>
      </w:tr>
      <w:tr w:rsidR="00BB6643" w14:paraId="2D91A502" w14:textId="77777777">
        <w:trPr>
          <w:jc w:val="center"/>
        </w:trPr>
        <w:tc>
          <w:tcPr>
            <w:tcW w:w="5250" w:type="dxa"/>
          </w:tcPr>
          <w:p w14:paraId="26058361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Unit of Disbursement Responsibility:</w:t>
            </w:r>
          </w:p>
        </w:tc>
        <w:tc>
          <w:tcPr>
            <w:tcW w:w="6750" w:type="dxa"/>
          </w:tcPr>
          <w:p w14:paraId="3C8DF8E1" w14:textId="77777777" w:rsidR="00BB6643" w:rsidRDefault="00431B88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SCL/LMK</w:t>
            </w:r>
          </w:p>
        </w:tc>
      </w:tr>
      <w:tr w:rsidR="00BB6643" w14:paraId="724E0F1F" w14:textId="77777777">
        <w:trPr>
          <w:jc w:val="center"/>
        </w:trPr>
        <w:tc>
          <w:tcPr>
            <w:tcW w:w="5250" w:type="dxa"/>
          </w:tcPr>
          <w:p w14:paraId="47740C54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▪ TC included in Country Strategy (y/n):</w:t>
            </w:r>
            <w:r>
              <w:rPr>
                <w:rFonts w:ascii="Arial" w:hAnsi="Arial" w:cs="Arial"/>
                <w:sz w:val="18"/>
                <w:szCs w:val="18"/>
              </w:rPr>
              <w:br/>
              <w:t>▪ TC included in CPD (y/n):</w:t>
            </w:r>
          </w:p>
        </w:tc>
        <w:tc>
          <w:tcPr>
            <w:tcW w:w="6750" w:type="dxa"/>
          </w:tcPr>
          <w:p w14:paraId="4A09BABF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</w:t>
            </w:r>
            <w:proofErr w:type="spellEnd"/>
          </w:p>
        </w:tc>
      </w:tr>
      <w:tr w:rsidR="00BB6643" w14:paraId="2ECCCE05" w14:textId="77777777">
        <w:trPr>
          <w:jc w:val="center"/>
        </w:trPr>
        <w:tc>
          <w:tcPr>
            <w:tcW w:w="5250" w:type="dxa"/>
          </w:tcPr>
          <w:p w14:paraId="37A6FB05" w14:textId="77777777" w:rsidR="00BB6643" w:rsidRDefault="008614F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Alignment to the Update to the Institutional Strategy 2010-2020:</w:t>
            </w:r>
          </w:p>
        </w:tc>
        <w:tc>
          <w:tcPr>
            <w:tcW w:w="6750" w:type="dxa"/>
          </w:tcPr>
          <w:p w14:paraId="1BF8B1E1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Productivity and innovation</w:t>
            </w:r>
          </w:p>
        </w:tc>
      </w:tr>
    </w:tbl>
    <w:p w14:paraId="02086206" w14:textId="77777777" w:rsidR="00BB6643" w:rsidRDefault="008614F4">
      <w:pPr>
        <w:spacing w:before="120" w:after="120"/>
        <w:ind w:left="579" w:hanging="579"/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>Objective and Justification</w:t>
      </w:r>
    </w:p>
    <w:p w14:paraId="16A5293E" w14:textId="77777777" w:rsidR="00BB6643" w:rsidRDefault="008614F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  <w:t>The objective of this TC is to increase the knowledge of the Mexican government and policy-makers about strategies to leverage digital, on-demand labor intermediation platforms to expand access to the labor market and promote social security contributions in LAC, a region where neither of these potentials are well understood.</w:t>
      </w:r>
    </w:p>
    <w:p w14:paraId="592BF7AE" w14:textId="77777777" w:rsidR="00BB6643" w:rsidRDefault="008614F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2.2</w:t>
      </w:r>
      <w:r>
        <w:rPr>
          <w:rFonts w:ascii="Arial" w:hAnsi="Arial" w:cs="Arial"/>
        </w:rPr>
        <w:tab/>
        <w:t xml:space="preserve">The Bank is interested in exploring how the use of digital platforms will facilitate access to jobs and the labor market. We are also trying to find mechanisms to ensure </w:t>
      </w:r>
      <w:r w:rsidR="00431B88">
        <w:rPr>
          <w:rFonts w:ascii="Arial" w:hAnsi="Arial" w:cs="Arial"/>
        </w:rPr>
        <w:t>self-employed</w:t>
      </w:r>
      <w:r>
        <w:rPr>
          <w:rFonts w:ascii="Arial" w:hAnsi="Arial" w:cs="Arial"/>
        </w:rPr>
        <w:t xml:space="preserve"> workers that use these platforms have access to an insurance mechanism for health and pensions.</w:t>
      </w:r>
    </w:p>
    <w:p w14:paraId="06C9BBFC" w14:textId="77777777" w:rsidR="00BB6643" w:rsidRDefault="008614F4">
      <w:pPr>
        <w:spacing w:before="120" w:after="120"/>
        <w:ind w:left="579" w:hanging="579"/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  <w:t>Description of Activities and Outputs</w:t>
      </w:r>
    </w:p>
    <w:p w14:paraId="043D69FF" w14:textId="6BA41687" w:rsidR="00BB6643" w:rsidRDefault="008614F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3.1</w:t>
      </w:r>
      <w:r>
        <w:rPr>
          <w:rFonts w:ascii="Arial" w:hAnsi="Arial" w:cs="Arial"/>
        </w:rPr>
        <w:tab/>
      </w:r>
      <w:r w:rsidR="00431B88">
        <w:rPr>
          <w:rFonts w:ascii="Arial" w:hAnsi="Arial" w:cs="Arial"/>
        </w:rPr>
        <w:t>This TC will include the following activities: (i)</w:t>
      </w:r>
      <w:r>
        <w:rPr>
          <w:rFonts w:ascii="Arial" w:hAnsi="Arial" w:cs="Arial"/>
        </w:rPr>
        <w:t xml:space="preserve"> </w:t>
      </w:r>
      <w:r w:rsidR="00431B8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urvey of the </w:t>
      </w:r>
      <w:r w:rsidR="00431B88">
        <w:rPr>
          <w:rFonts w:ascii="Arial" w:hAnsi="Arial" w:cs="Arial"/>
        </w:rPr>
        <w:t>self-employed</w:t>
      </w:r>
      <w:r>
        <w:rPr>
          <w:rFonts w:ascii="Arial" w:hAnsi="Arial" w:cs="Arial"/>
        </w:rPr>
        <w:t xml:space="preserve"> workers that use</w:t>
      </w:r>
      <w:r w:rsidR="00B521FA">
        <w:rPr>
          <w:rFonts w:ascii="Arial" w:hAnsi="Arial" w:cs="Arial"/>
        </w:rPr>
        <w:t xml:space="preserve"> </w:t>
      </w:r>
      <w:r w:rsidR="00422BC2">
        <w:rPr>
          <w:rFonts w:ascii="Arial" w:hAnsi="Arial" w:cs="Arial"/>
        </w:rPr>
        <w:t xml:space="preserve">a </w:t>
      </w:r>
      <w:r w:rsidR="00B521FA">
        <w:rPr>
          <w:rFonts w:ascii="Arial" w:hAnsi="Arial" w:cs="Arial"/>
        </w:rPr>
        <w:t>ride-hailing pla</w:t>
      </w:r>
      <w:r w:rsidR="00422BC2">
        <w:rPr>
          <w:rFonts w:ascii="Arial" w:hAnsi="Arial" w:cs="Arial"/>
        </w:rPr>
        <w:t>tform</w:t>
      </w:r>
      <w:r w:rsidR="00431B88">
        <w:rPr>
          <w:rFonts w:ascii="Arial" w:hAnsi="Arial" w:cs="Arial"/>
        </w:rPr>
        <w:t>; (ii)</w:t>
      </w:r>
      <w:r>
        <w:rPr>
          <w:rFonts w:ascii="Arial" w:hAnsi="Arial" w:cs="Arial"/>
        </w:rPr>
        <w:t xml:space="preserve"> </w:t>
      </w:r>
      <w:r w:rsidR="00431B88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ilots to promote </w:t>
      </w:r>
      <w:r w:rsidR="00753DBE">
        <w:rPr>
          <w:rFonts w:ascii="Arial" w:hAnsi="Arial" w:cs="Arial"/>
        </w:rPr>
        <w:t>take-up</w:t>
      </w:r>
      <w:r>
        <w:rPr>
          <w:rFonts w:ascii="Arial" w:hAnsi="Arial" w:cs="Arial"/>
        </w:rPr>
        <w:t xml:space="preserve"> and use of protection and insurance mechanisms among users of</w:t>
      </w:r>
      <w:r w:rsidR="00422BC2">
        <w:rPr>
          <w:rFonts w:ascii="Arial" w:hAnsi="Arial" w:cs="Arial"/>
        </w:rPr>
        <w:t xml:space="preserve"> </w:t>
      </w:r>
      <w:r w:rsidR="002E173A">
        <w:rPr>
          <w:rFonts w:ascii="Arial" w:hAnsi="Arial" w:cs="Arial"/>
        </w:rPr>
        <w:t xml:space="preserve">the selected </w:t>
      </w:r>
      <w:r>
        <w:rPr>
          <w:rFonts w:ascii="Arial" w:hAnsi="Arial" w:cs="Arial"/>
        </w:rPr>
        <w:t>digital platform</w:t>
      </w:r>
      <w:r w:rsidR="00431B88">
        <w:rPr>
          <w:rFonts w:ascii="Arial" w:hAnsi="Arial" w:cs="Arial"/>
        </w:rPr>
        <w:t>; (iii)</w:t>
      </w:r>
      <w:r w:rsidR="00F75C2C">
        <w:rPr>
          <w:rFonts w:ascii="Arial" w:hAnsi="Arial" w:cs="Arial"/>
        </w:rPr>
        <w:t> </w:t>
      </w:r>
      <w:r w:rsidR="00431B88">
        <w:rPr>
          <w:rFonts w:ascii="Arial" w:hAnsi="Arial" w:cs="Arial"/>
        </w:rPr>
        <w:t>k</w:t>
      </w:r>
      <w:r>
        <w:rPr>
          <w:rFonts w:ascii="Arial" w:hAnsi="Arial" w:cs="Arial"/>
        </w:rPr>
        <w:t>nowledge and dissemination of results</w:t>
      </w:r>
      <w:r w:rsidR="00431B88">
        <w:rPr>
          <w:rFonts w:ascii="Arial" w:hAnsi="Arial" w:cs="Arial"/>
        </w:rPr>
        <w:t>.</w:t>
      </w:r>
    </w:p>
    <w:p w14:paraId="43181EFF" w14:textId="72A5899B" w:rsidR="00BB6643" w:rsidRDefault="008614F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3.2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Component I: Component 1. </w:t>
      </w:r>
      <w:r w:rsidR="00933BA4" w:rsidRPr="00933BA4">
        <w:rPr>
          <w:rFonts w:ascii="Arial" w:hAnsi="Arial" w:cs="Arial"/>
          <w:b/>
        </w:rPr>
        <w:t>Survey of</w:t>
      </w:r>
      <w:r w:rsidR="002E173A">
        <w:rPr>
          <w:rFonts w:ascii="Arial" w:hAnsi="Arial" w:cs="Arial"/>
          <w:b/>
        </w:rPr>
        <w:t xml:space="preserve"> </w:t>
      </w:r>
      <w:r w:rsidR="002E6F26">
        <w:rPr>
          <w:rFonts w:ascii="Arial" w:hAnsi="Arial" w:cs="Arial"/>
          <w:b/>
        </w:rPr>
        <w:t xml:space="preserve">drivers using a selected </w:t>
      </w:r>
      <w:r w:rsidR="00C52D81">
        <w:rPr>
          <w:rFonts w:ascii="Arial" w:hAnsi="Arial" w:cs="Arial"/>
          <w:b/>
        </w:rPr>
        <w:t>r</w:t>
      </w:r>
      <w:r w:rsidR="00933BA4" w:rsidRPr="00933BA4">
        <w:rPr>
          <w:rFonts w:ascii="Arial" w:hAnsi="Arial" w:cs="Arial"/>
          <w:b/>
        </w:rPr>
        <w:t>ide-</w:t>
      </w:r>
      <w:r w:rsidR="00C52D81">
        <w:rPr>
          <w:rFonts w:ascii="Arial" w:hAnsi="Arial" w:cs="Arial"/>
          <w:b/>
        </w:rPr>
        <w:t>h</w:t>
      </w:r>
      <w:r w:rsidR="00933BA4" w:rsidRPr="00933BA4">
        <w:rPr>
          <w:rFonts w:ascii="Arial" w:hAnsi="Arial" w:cs="Arial"/>
          <w:b/>
        </w:rPr>
        <w:t xml:space="preserve">ailing </w:t>
      </w:r>
      <w:r w:rsidR="00C52D81">
        <w:rPr>
          <w:rFonts w:ascii="Arial" w:hAnsi="Arial" w:cs="Arial"/>
          <w:b/>
        </w:rPr>
        <w:t>p</w:t>
      </w:r>
      <w:r w:rsidR="00933BA4" w:rsidRPr="00933BA4">
        <w:rPr>
          <w:rFonts w:ascii="Arial" w:hAnsi="Arial" w:cs="Arial"/>
          <w:b/>
        </w:rPr>
        <w:t xml:space="preserve">latform in Mexico </w:t>
      </w:r>
      <w:r>
        <w:rPr>
          <w:rFonts w:ascii="Arial" w:hAnsi="Arial" w:cs="Arial"/>
          <w:b/>
        </w:rPr>
        <w:t xml:space="preserve">(US$100.000). </w:t>
      </w:r>
      <w:r>
        <w:rPr>
          <w:rFonts w:ascii="Arial" w:hAnsi="Arial" w:cs="Arial"/>
        </w:rPr>
        <w:t xml:space="preserve">The objective of this survey is to study the motivations and socio-economic circumstances of individuals drawn to work </w:t>
      </w:r>
      <w:r w:rsidR="00566BCB">
        <w:rPr>
          <w:rFonts w:ascii="Arial" w:hAnsi="Arial" w:cs="Arial"/>
        </w:rPr>
        <w:t xml:space="preserve">using a </w:t>
      </w:r>
      <w:r w:rsidR="00625276">
        <w:rPr>
          <w:rFonts w:ascii="Arial" w:hAnsi="Arial" w:cs="Arial"/>
        </w:rPr>
        <w:t xml:space="preserve">ride-sharing </w:t>
      </w:r>
      <w:r w:rsidR="00566BCB">
        <w:rPr>
          <w:rFonts w:ascii="Arial" w:hAnsi="Arial" w:cs="Arial"/>
        </w:rPr>
        <w:t>platform</w:t>
      </w:r>
      <w:r>
        <w:rPr>
          <w:rFonts w:ascii="Arial" w:hAnsi="Arial" w:cs="Arial"/>
        </w:rPr>
        <w:t xml:space="preserve">. This information will serve to better understand the effectiveness of digital, on-demand labor intermediation platforms </w:t>
      </w:r>
      <w:r w:rsidR="00566BCB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reduce obstacles to accessing better jobs and increasing productivity. </w:t>
      </w:r>
    </w:p>
    <w:p w14:paraId="0F6A01CB" w14:textId="534FE751" w:rsidR="00BB6643" w:rsidRDefault="008614F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lastRenderedPageBreak/>
        <w:t>3.3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Component II</w:t>
      </w:r>
      <w:r w:rsidR="004213F1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Pilots to promote take up and use of protection and insurance mechanisms among self-employed workers using</w:t>
      </w:r>
      <w:r w:rsidR="007C580A">
        <w:rPr>
          <w:rFonts w:ascii="Arial" w:hAnsi="Arial" w:cs="Arial"/>
          <w:b/>
        </w:rPr>
        <w:t xml:space="preserve"> a selected</w:t>
      </w:r>
      <w:r>
        <w:rPr>
          <w:rFonts w:ascii="Arial" w:hAnsi="Arial" w:cs="Arial"/>
          <w:b/>
        </w:rPr>
        <w:t xml:space="preserve"> </w:t>
      </w:r>
      <w:r w:rsidR="009E67E0">
        <w:rPr>
          <w:rFonts w:ascii="Arial" w:hAnsi="Arial" w:cs="Arial"/>
          <w:b/>
        </w:rPr>
        <w:t>ra</w:t>
      </w:r>
      <w:r w:rsidR="00D016C3">
        <w:rPr>
          <w:rFonts w:ascii="Arial" w:hAnsi="Arial" w:cs="Arial"/>
          <w:b/>
        </w:rPr>
        <w:t>id-</w:t>
      </w:r>
      <w:r w:rsidR="009E67E0">
        <w:rPr>
          <w:rFonts w:ascii="Arial" w:hAnsi="Arial" w:cs="Arial"/>
          <w:b/>
        </w:rPr>
        <w:t>h</w:t>
      </w:r>
      <w:r w:rsidR="00D016C3">
        <w:rPr>
          <w:rFonts w:ascii="Arial" w:hAnsi="Arial" w:cs="Arial"/>
          <w:b/>
        </w:rPr>
        <w:t xml:space="preserve">ailing </w:t>
      </w:r>
      <w:r w:rsidR="009E67E0">
        <w:rPr>
          <w:rFonts w:ascii="Arial" w:hAnsi="Arial" w:cs="Arial"/>
          <w:b/>
        </w:rPr>
        <w:t>p</w:t>
      </w:r>
      <w:r w:rsidR="00D016C3">
        <w:rPr>
          <w:rFonts w:ascii="Arial" w:hAnsi="Arial" w:cs="Arial"/>
          <w:b/>
        </w:rPr>
        <w:t>la</w:t>
      </w:r>
      <w:r w:rsidR="002D241A">
        <w:rPr>
          <w:rFonts w:ascii="Arial" w:hAnsi="Arial" w:cs="Arial"/>
          <w:b/>
        </w:rPr>
        <w:t xml:space="preserve">tform </w:t>
      </w:r>
      <w:r w:rsidR="00154EED">
        <w:rPr>
          <w:rFonts w:ascii="Arial" w:hAnsi="Arial" w:cs="Arial"/>
          <w:b/>
        </w:rPr>
        <w:t xml:space="preserve">in Mexico </w:t>
      </w:r>
      <w:r>
        <w:rPr>
          <w:rFonts w:ascii="Arial" w:hAnsi="Arial" w:cs="Arial"/>
          <w:b/>
        </w:rPr>
        <w:t>(US$12</w:t>
      </w:r>
      <w:r w:rsidR="00DF657C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,000)</w:t>
      </w:r>
      <w:r w:rsidR="00431B88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Interventions will be developed with </w:t>
      </w:r>
      <w:r w:rsidR="004D608F">
        <w:rPr>
          <w:rFonts w:ascii="Arial" w:hAnsi="Arial" w:cs="Arial"/>
        </w:rPr>
        <w:t xml:space="preserve">a partner platform </w:t>
      </w:r>
      <w:r>
        <w:rPr>
          <w:rFonts w:ascii="Arial" w:hAnsi="Arial" w:cs="Arial"/>
        </w:rPr>
        <w:t xml:space="preserve">and a </w:t>
      </w:r>
      <w:r w:rsidR="004D608F">
        <w:rPr>
          <w:rFonts w:ascii="Arial" w:hAnsi="Arial" w:cs="Arial"/>
        </w:rPr>
        <w:t xml:space="preserve">financial </w:t>
      </w:r>
      <w:r w:rsidR="00931DC3">
        <w:rPr>
          <w:rFonts w:ascii="Arial" w:hAnsi="Arial" w:cs="Arial"/>
        </w:rPr>
        <w:t>institution</w:t>
      </w:r>
      <w:r w:rsidR="004D60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Mexico to pilot and test different interventions to increase saving rates of those self-employed workers who use digital platforms. Pilots will promote take up and use of protection and insurance mechanisms among self-employed workers using </w:t>
      </w:r>
      <w:r w:rsidR="00952B7F">
        <w:rPr>
          <w:rFonts w:ascii="Arial" w:hAnsi="Arial" w:cs="Arial"/>
        </w:rPr>
        <w:t xml:space="preserve">raid-hailing </w:t>
      </w:r>
      <w:r>
        <w:rPr>
          <w:rFonts w:ascii="Arial" w:hAnsi="Arial" w:cs="Arial"/>
        </w:rPr>
        <w:t xml:space="preserve">platform. </w:t>
      </w:r>
    </w:p>
    <w:p w14:paraId="70D38476" w14:textId="6F01B4D3" w:rsidR="00BB6643" w:rsidRDefault="008614F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3.4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Component III</w:t>
      </w:r>
      <w:r w:rsidR="004213F1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Knowledge and dissemination (US$2</w:t>
      </w:r>
      <w:r w:rsidR="00DF657C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.000). </w:t>
      </w:r>
      <w:r>
        <w:rPr>
          <w:rFonts w:ascii="Arial" w:hAnsi="Arial" w:cs="Arial"/>
        </w:rPr>
        <w:t>Raise awareness and promote consensus among key stakeholders about how to leverage digital on-demand labor intermediation platforms for enhanced labor market accessibility and social protection coverage in Mexico.</w:t>
      </w:r>
    </w:p>
    <w:p w14:paraId="7D8D9A26" w14:textId="77777777" w:rsidR="00BB6643" w:rsidRDefault="008614F4">
      <w:pPr>
        <w:spacing w:before="120" w:after="120"/>
        <w:ind w:left="579" w:hanging="579"/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  <w:t>Budget</w:t>
      </w:r>
    </w:p>
    <w:p w14:paraId="3C5FAA9A" w14:textId="77777777" w:rsidR="00BB6643" w:rsidRDefault="008614F4">
      <w:pPr>
        <w:spacing w:before="240" w:after="120"/>
        <w:jc w:val="center"/>
      </w:pPr>
      <w:r>
        <w:rPr>
          <w:rFonts w:ascii="Arial" w:hAnsi="Arial" w:cs="Arial"/>
          <w:b/>
          <w:sz w:val="18"/>
          <w:szCs w:val="18"/>
        </w:rPr>
        <w:t>Indicative Budget</w:t>
      </w:r>
      <w:r w:rsidR="00431B88">
        <w:rPr>
          <w:rFonts w:ascii="Arial" w:hAnsi="Arial" w:cs="Arial"/>
          <w:b/>
          <w:sz w:val="18"/>
          <w:szCs w:val="18"/>
        </w:rPr>
        <w:t xml:space="preserve"> (US$)</w:t>
      </w:r>
    </w:p>
    <w:tbl>
      <w:tblPr>
        <w:tblStyle w:val="TableGrid"/>
        <w:tblW w:w="5000" w:type="auto"/>
        <w:tblLook w:val="04A0" w:firstRow="1" w:lastRow="0" w:firstColumn="1" w:lastColumn="0" w:noHBand="0" w:noVBand="1"/>
      </w:tblPr>
      <w:tblGrid>
        <w:gridCol w:w="2289"/>
        <w:gridCol w:w="2240"/>
        <w:gridCol w:w="2252"/>
        <w:gridCol w:w="2235"/>
      </w:tblGrid>
      <w:tr w:rsidR="00BB6643" w14:paraId="637C19FD" w14:textId="77777777">
        <w:tc>
          <w:tcPr>
            <w:tcW w:w="2310" w:type="dxa"/>
            <w:vAlign w:val="center"/>
          </w:tcPr>
          <w:p w14:paraId="3D20A718" w14:textId="77777777" w:rsidR="00BB6643" w:rsidRDefault="008614F4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Activity/Component</w:t>
            </w:r>
          </w:p>
        </w:tc>
        <w:tc>
          <w:tcPr>
            <w:tcW w:w="2310" w:type="dxa"/>
          </w:tcPr>
          <w:p w14:paraId="28B712B2" w14:textId="77777777" w:rsidR="00BB6643" w:rsidRDefault="008614F4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IDB/Fund Funding</w:t>
            </w:r>
            <w:r w:rsidR="00431B88">
              <w:rPr>
                <w:rFonts w:ascii="Arial" w:hAnsi="Arial" w:cs="Arial"/>
                <w:b/>
                <w:sz w:val="18"/>
                <w:szCs w:val="18"/>
              </w:rPr>
              <w:t xml:space="preserve"> (SOC)</w:t>
            </w:r>
          </w:p>
        </w:tc>
        <w:tc>
          <w:tcPr>
            <w:tcW w:w="2310" w:type="dxa"/>
          </w:tcPr>
          <w:p w14:paraId="1254FB60" w14:textId="77777777" w:rsidR="00BB6643" w:rsidRDefault="008614F4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Counterpart Funding</w:t>
            </w:r>
          </w:p>
        </w:tc>
        <w:tc>
          <w:tcPr>
            <w:tcW w:w="2310" w:type="dxa"/>
          </w:tcPr>
          <w:p w14:paraId="613C5B01" w14:textId="77777777" w:rsidR="00BB6643" w:rsidRDefault="008614F4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 Funding</w:t>
            </w:r>
          </w:p>
        </w:tc>
      </w:tr>
      <w:tr w:rsidR="00BB6643" w14:paraId="553DDAAC" w14:textId="77777777">
        <w:tc>
          <w:tcPr>
            <w:tcW w:w="2310" w:type="dxa"/>
            <w:vAlign w:val="center"/>
          </w:tcPr>
          <w:p w14:paraId="2AFDFCF1" w14:textId="3B69F40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Component 1. </w:t>
            </w:r>
            <w:r w:rsidR="00100CD8" w:rsidRPr="00100CD8">
              <w:rPr>
                <w:rFonts w:ascii="Arial" w:hAnsi="Arial" w:cs="Arial"/>
                <w:sz w:val="18"/>
                <w:szCs w:val="18"/>
              </w:rPr>
              <w:t xml:space="preserve">. Survey of drivers using a selected ride-hailing platform in Mexico </w:t>
            </w:r>
            <w:r>
              <w:rPr>
                <w:rFonts w:ascii="Arial" w:hAnsi="Arial" w:cs="Arial"/>
                <w:sz w:val="18"/>
                <w:szCs w:val="18"/>
              </w:rPr>
              <w:t>(US$100.000)</w:t>
            </w:r>
          </w:p>
        </w:tc>
        <w:tc>
          <w:tcPr>
            <w:tcW w:w="2310" w:type="dxa"/>
            <w:vAlign w:val="center"/>
          </w:tcPr>
          <w:p w14:paraId="6CDD70F4" w14:textId="77777777" w:rsidR="00BB6643" w:rsidRDefault="008614F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 xml:space="preserve"> 100,000</w:t>
            </w:r>
          </w:p>
        </w:tc>
        <w:tc>
          <w:tcPr>
            <w:tcW w:w="2310" w:type="dxa"/>
            <w:vAlign w:val="center"/>
          </w:tcPr>
          <w:p w14:paraId="064344D1" w14:textId="77777777" w:rsidR="00BB6643" w:rsidRDefault="008614F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2310" w:type="dxa"/>
            <w:vAlign w:val="center"/>
          </w:tcPr>
          <w:p w14:paraId="5DB3C949" w14:textId="77777777" w:rsidR="00BB6643" w:rsidRDefault="008614F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 xml:space="preserve"> 100,000</w:t>
            </w:r>
          </w:p>
        </w:tc>
      </w:tr>
      <w:tr w:rsidR="00BB6643" w14:paraId="2CB8D3FF" w14:textId="77777777">
        <w:tc>
          <w:tcPr>
            <w:tcW w:w="2310" w:type="dxa"/>
            <w:vAlign w:val="center"/>
          </w:tcPr>
          <w:p w14:paraId="40FADA91" w14:textId="6AC39612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Component 2 – Pilots to promote take up and use of protection and insurance mechanisms among self-employed workers using </w:t>
            </w:r>
            <w:r w:rsidR="002E173A">
              <w:rPr>
                <w:rFonts w:ascii="Arial" w:hAnsi="Arial" w:cs="Arial"/>
                <w:sz w:val="18"/>
                <w:szCs w:val="18"/>
              </w:rPr>
              <w:t xml:space="preserve">a selected </w:t>
            </w:r>
            <w:r>
              <w:rPr>
                <w:rFonts w:ascii="Arial" w:hAnsi="Arial" w:cs="Arial"/>
                <w:sz w:val="18"/>
                <w:szCs w:val="18"/>
              </w:rPr>
              <w:t xml:space="preserve">digital platform (US$125,000): </w:t>
            </w:r>
          </w:p>
        </w:tc>
        <w:tc>
          <w:tcPr>
            <w:tcW w:w="2310" w:type="dxa"/>
            <w:vAlign w:val="center"/>
          </w:tcPr>
          <w:p w14:paraId="729FBD98" w14:textId="48A1A05C" w:rsidR="00BB6643" w:rsidRDefault="008614F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 xml:space="preserve"> 12</w:t>
            </w:r>
            <w:r w:rsidR="003D663D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2310" w:type="dxa"/>
            <w:vAlign w:val="center"/>
          </w:tcPr>
          <w:p w14:paraId="75397703" w14:textId="77777777" w:rsidR="00BB6643" w:rsidRDefault="008614F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2310" w:type="dxa"/>
            <w:vAlign w:val="center"/>
          </w:tcPr>
          <w:p w14:paraId="3897A59A" w14:textId="47C28E19" w:rsidR="00BB6643" w:rsidRDefault="008614F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 xml:space="preserve"> 12</w:t>
            </w:r>
            <w:r w:rsidR="0076339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BB6643" w14:paraId="44362E8F" w14:textId="77777777">
        <w:tc>
          <w:tcPr>
            <w:tcW w:w="2310" w:type="dxa"/>
            <w:vAlign w:val="center"/>
          </w:tcPr>
          <w:p w14:paraId="49A9A950" w14:textId="77777777" w:rsidR="00BB6643" w:rsidRDefault="008614F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Component 3. Knowledge and dissemination (US$25.000)</w:t>
            </w:r>
          </w:p>
        </w:tc>
        <w:tc>
          <w:tcPr>
            <w:tcW w:w="2310" w:type="dxa"/>
            <w:vAlign w:val="center"/>
          </w:tcPr>
          <w:p w14:paraId="0CD14D70" w14:textId="20FFBE65" w:rsidR="00BB6643" w:rsidRDefault="008614F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3D663D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2310" w:type="dxa"/>
            <w:vAlign w:val="center"/>
          </w:tcPr>
          <w:p w14:paraId="54948054" w14:textId="77777777" w:rsidR="00BB6643" w:rsidRDefault="008614F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2310" w:type="dxa"/>
            <w:vAlign w:val="center"/>
          </w:tcPr>
          <w:p w14:paraId="600BEAA9" w14:textId="552DB095" w:rsidR="00BB6643" w:rsidRDefault="008614F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76339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76339A" w14:paraId="42675EF5" w14:textId="77777777">
        <w:tc>
          <w:tcPr>
            <w:tcW w:w="2310" w:type="dxa"/>
            <w:vAlign w:val="center"/>
          </w:tcPr>
          <w:p w14:paraId="5A7AB5A7" w14:textId="0DE85321" w:rsidR="0076339A" w:rsidRDefault="0076339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Incidentals</w:t>
            </w:r>
          </w:p>
        </w:tc>
        <w:tc>
          <w:tcPr>
            <w:tcW w:w="2310" w:type="dxa"/>
            <w:vAlign w:val="center"/>
          </w:tcPr>
          <w:p w14:paraId="3097B79D" w14:textId="4C4BBDE3" w:rsidR="0076339A" w:rsidRDefault="0076339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2310" w:type="dxa"/>
            <w:vAlign w:val="center"/>
          </w:tcPr>
          <w:p w14:paraId="476BC3BF" w14:textId="77777777" w:rsidR="0076339A" w:rsidRDefault="0076339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0" w:type="dxa"/>
            <w:vAlign w:val="center"/>
          </w:tcPr>
          <w:p w14:paraId="0C415BB1" w14:textId="4F849B62" w:rsidR="0076339A" w:rsidRDefault="0076339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</w:tr>
      <w:tr w:rsidR="00431B88" w14:paraId="19684544" w14:textId="77777777">
        <w:tc>
          <w:tcPr>
            <w:tcW w:w="2310" w:type="dxa"/>
            <w:vAlign w:val="center"/>
          </w:tcPr>
          <w:p w14:paraId="6DA503A1" w14:textId="77777777" w:rsidR="00431B88" w:rsidRDefault="00431B8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2310" w:type="dxa"/>
            <w:vAlign w:val="center"/>
          </w:tcPr>
          <w:p w14:paraId="6E8935F7" w14:textId="77777777" w:rsidR="00431B88" w:rsidRDefault="00431B8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2310" w:type="dxa"/>
            <w:vAlign w:val="center"/>
          </w:tcPr>
          <w:p w14:paraId="20E835F3" w14:textId="77777777" w:rsidR="00431B88" w:rsidRDefault="00431B8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310" w:type="dxa"/>
            <w:vAlign w:val="center"/>
          </w:tcPr>
          <w:p w14:paraId="076A7071" w14:textId="77777777" w:rsidR="00431B88" w:rsidRDefault="00431B8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</w:tr>
    </w:tbl>
    <w:p w14:paraId="50360D9B" w14:textId="77777777" w:rsidR="00BB6643" w:rsidRDefault="008614F4">
      <w:pPr>
        <w:spacing w:before="120" w:after="120"/>
        <w:ind w:left="579" w:hanging="579"/>
      </w:pPr>
      <w:r>
        <w:rPr>
          <w:rFonts w:ascii="Arial" w:hAnsi="Arial" w:cs="Arial"/>
          <w:b/>
        </w:rPr>
        <w:t>V.</w:t>
      </w:r>
      <w:r>
        <w:rPr>
          <w:rFonts w:ascii="Arial" w:hAnsi="Arial" w:cs="Arial"/>
          <w:b/>
        </w:rPr>
        <w:tab/>
        <w:t>Executing Agency and Execution Structure</w:t>
      </w:r>
    </w:p>
    <w:p w14:paraId="44B4CD39" w14:textId="77777777" w:rsidR="00BB6643" w:rsidRDefault="008614F4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5.1</w:t>
      </w:r>
      <w:r>
        <w:rPr>
          <w:rFonts w:ascii="Arial" w:hAnsi="Arial" w:cs="Arial"/>
        </w:rPr>
        <w:tab/>
        <w:t>The Bank will be the executing agency for this TC.</w:t>
      </w:r>
    </w:p>
    <w:p w14:paraId="6731DC58" w14:textId="4CA1C4E1" w:rsidR="00BB6643" w:rsidRDefault="008614F4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5.2</w:t>
      </w:r>
      <w:r>
        <w:rPr>
          <w:rFonts w:ascii="Arial" w:hAnsi="Arial" w:cs="Arial"/>
        </w:rPr>
        <w:tab/>
        <w:t>The Bank, through the Social Sec</w:t>
      </w:r>
      <w:bookmarkStart w:id="0" w:name="_GoBack"/>
      <w:bookmarkEnd w:id="0"/>
      <w:r>
        <w:rPr>
          <w:rFonts w:ascii="Arial" w:hAnsi="Arial" w:cs="Arial"/>
        </w:rPr>
        <w:t xml:space="preserve">tor, Labor Market's Division will be in charge of execution for this TC. LMK has expertise in labor markets and social security </w:t>
      </w:r>
      <w:r w:rsidR="00431B88">
        <w:rPr>
          <w:rFonts w:ascii="Arial" w:hAnsi="Arial" w:cs="Arial"/>
        </w:rPr>
        <w:t xml:space="preserve">projects </w:t>
      </w:r>
      <w:r w:rsidR="004213F1">
        <w:rPr>
          <w:rFonts w:ascii="Arial" w:hAnsi="Arial" w:cs="Arial"/>
        </w:rPr>
        <w:t>and</w:t>
      </w:r>
      <w:r w:rsidR="00431B88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developing project</w:t>
      </w:r>
      <w:r w:rsidR="00431B8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with the private sector.</w:t>
      </w:r>
    </w:p>
    <w:p w14:paraId="7EDF1799" w14:textId="77777777" w:rsidR="00BB6643" w:rsidRDefault="008614F4">
      <w:pPr>
        <w:spacing w:before="120" w:after="120"/>
        <w:ind w:left="579" w:hanging="579"/>
      </w:pPr>
      <w:r>
        <w:rPr>
          <w:rFonts w:ascii="Arial" w:hAnsi="Arial" w:cs="Arial"/>
          <w:b/>
        </w:rPr>
        <w:t>VI.</w:t>
      </w:r>
      <w:r>
        <w:rPr>
          <w:rFonts w:ascii="Arial" w:hAnsi="Arial" w:cs="Arial"/>
          <w:b/>
        </w:rPr>
        <w:tab/>
        <w:t>Project Risks and Issues</w:t>
      </w:r>
    </w:p>
    <w:p w14:paraId="4F993D8B" w14:textId="628D14C3" w:rsidR="00BB6643" w:rsidRDefault="008614F4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  <w:t>The main risks associated with this TC are</w:t>
      </w:r>
      <w:r w:rsidR="00431B88">
        <w:rPr>
          <w:rFonts w:ascii="Arial" w:hAnsi="Arial" w:cs="Arial"/>
        </w:rPr>
        <w:t>: (i</w:t>
      </w:r>
      <w:r>
        <w:rPr>
          <w:rFonts w:ascii="Arial" w:hAnsi="Arial" w:cs="Arial"/>
        </w:rPr>
        <w:t xml:space="preserve">) low response rates of driver-partners </w:t>
      </w:r>
      <w:r w:rsidR="007C580A">
        <w:rPr>
          <w:rFonts w:ascii="Arial" w:hAnsi="Arial" w:cs="Arial"/>
        </w:rPr>
        <w:t xml:space="preserve">of </w:t>
      </w:r>
      <w:r w:rsidR="00E02A16">
        <w:rPr>
          <w:rFonts w:ascii="Arial" w:hAnsi="Arial" w:cs="Arial"/>
        </w:rPr>
        <w:t xml:space="preserve">a </w:t>
      </w:r>
      <w:r w:rsidR="007C580A">
        <w:rPr>
          <w:rFonts w:ascii="Arial" w:hAnsi="Arial" w:cs="Arial"/>
        </w:rPr>
        <w:t xml:space="preserve">selected ride-hailing partner </w:t>
      </w:r>
      <w:r>
        <w:rPr>
          <w:rFonts w:ascii="Arial" w:hAnsi="Arial" w:cs="Arial"/>
        </w:rPr>
        <w:t xml:space="preserve">to the survey proposed under component 1; and </w:t>
      </w:r>
      <w:r w:rsidR="00431B88">
        <w:rPr>
          <w:rFonts w:ascii="Arial" w:hAnsi="Arial" w:cs="Arial"/>
        </w:rPr>
        <w:t>(ii</w:t>
      </w:r>
      <w:r>
        <w:rPr>
          <w:rFonts w:ascii="Arial" w:hAnsi="Arial" w:cs="Arial"/>
        </w:rPr>
        <w:t xml:space="preserve">) a lack of demand for long-term savings solutions among </w:t>
      </w:r>
      <w:r w:rsidR="00E02A16">
        <w:rPr>
          <w:rFonts w:ascii="Arial" w:hAnsi="Arial" w:cs="Arial"/>
        </w:rPr>
        <w:t xml:space="preserve">self-employed workers that use </w:t>
      </w:r>
      <w:r w:rsidR="003A5EC0">
        <w:rPr>
          <w:rFonts w:ascii="Arial" w:hAnsi="Arial" w:cs="Arial"/>
        </w:rPr>
        <w:t>a digital platform</w:t>
      </w:r>
      <w:r>
        <w:rPr>
          <w:rFonts w:ascii="Arial" w:hAnsi="Arial" w:cs="Arial"/>
        </w:rPr>
        <w:t>, which would lead to a partial implementation of the activities envisioned under component 2 (Diagnosis).</w:t>
      </w:r>
    </w:p>
    <w:p w14:paraId="44DAEC2A" w14:textId="77777777" w:rsidR="00BB6643" w:rsidRDefault="008614F4">
      <w:pPr>
        <w:spacing w:before="120" w:after="120"/>
        <w:ind w:left="579" w:hanging="579"/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  <w:b/>
        </w:rPr>
        <w:tab/>
        <w:t>Environmental and Social Classification</w:t>
      </w:r>
    </w:p>
    <w:p w14:paraId="1DA2EBF7" w14:textId="77777777" w:rsidR="00BB6643" w:rsidRDefault="008614F4">
      <w:pPr>
        <w:spacing w:before="240" w:after="120"/>
        <w:ind w:left="579" w:hanging="579"/>
        <w:jc w:val="both"/>
      </w:pPr>
      <w:r>
        <w:rPr>
          <w:rFonts w:ascii="Arial" w:hAnsi="Arial" w:cs="Arial"/>
        </w:rPr>
        <w:t>7.1</w:t>
      </w:r>
      <w:r>
        <w:rPr>
          <w:rFonts w:ascii="Arial" w:hAnsi="Arial" w:cs="Arial"/>
        </w:rPr>
        <w:tab/>
        <w:t>The ESG classification for this operation is "</w:t>
      </w:r>
      <w:r w:rsidR="00431B88">
        <w:rPr>
          <w:rFonts w:ascii="Arial" w:hAnsi="Arial" w:cs="Arial"/>
        </w:rPr>
        <w:t>C</w:t>
      </w:r>
      <w:r>
        <w:rPr>
          <w:rFonts w:ascii="Arial" w:hAnsi="Arial" w:cs="Arial"/>
        </w:rPr>
        <w:t>".</w:t>
      </w:r>
    </w:p>
    <w:sectPr w:rsidR="00BB6643" w:rsidSect="00FC3028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3A09A" w14:textId="77777777" w:rsidR="00801802" w:rsidRDefault="00801802">
      <w:r>
        <w:separator/>
      </w:r>
    </w:p>
  </w:endnote>
  <w:endnote w:type="continuationSeparator" w:id="0">
    <w:p w14:paraId="6F62B83B" w14:textId="77777777" w:rsidR="00801802" w:rsidRDefault="00801802">
      <w:r>
        <w:continuationSeparator/>
      </w:r>
    </w:p>
  </w:endnote>
  <w:endnote w:type="continuationNotice" w:id="1">
    <w:p w14:paraId="4B64D3E6" w14:textId="77777777" w:rsidR="00801802" w:rsidRDefault="008018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5A30F" w14:textId="77777777" w:rsidR="009D472B" w:rsidRDefault="008018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438EE" w14:textId="77777777" w:rsidR="009D472B" w:rsidRDefault="00801802"/>
  <w:p w14:paraId="2AE8BB2F" w14:textId="77777777" w:rsidR="00BB6643" w:rsidRDefault="008614F4">
    <w:pPr>
      <w:jc w:val="center"/>
    </w:pPr>
    <w:r>
      <w:t xml:space="preserve">- </w:t>
    </w: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E8AA8" w14:textId="77777777" w:rsidR="009D472B" w:rsidRDefault="008018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EBD03" w14:textId="77777777" w:rsidR="00801802" w:rsidRDefault="00801802">
      <w:r>
        <w:separator/>
      </w:r>
    </w:p>
  </w:footnote>
  <w:footnote w:type="continuationSeparator" w:id="0">
    <w:p w14:paraId="74D3E7CF" w14:textId="77777777" w:rsidR="00801802" w:rsidRDefault="00801802">
      <w:r>
        <w:continuationSeparator/>
      </w:r>
    </w:p>
  </w:footnote>
  <w:footnote w:type="continuationNotice" w:id="1">
    <w:p w14:paraId="0487966A" w14:textId="77777777" w:rsidR="00801802" w:rsidRDefault="008018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28495" w14:textId="77777777" w:rsidR="003A2B32" w:rsidRDefault="003A2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100CD8"/>
    <w:rsid w:val="00151DB1"/>
    <w:rsid w:val="00154EED"/>
    <w:rsid w:val="001915A3"/>
    <w:rsid w:val="00217F62"/>
    <w:rsid w:val="002D241A"/>
    <w:rsid w:val="002E173A"/>
    <w:rsid w:val="002E6F26"/>
    <w:rsid w:val="003A2B32"/>
    <w:rsid w:val="003A5EC0"/>
    <w:rsid w:val="003C5B36"/>
    <w:rsid w:val="003D663D"/>
    <w:rsid w:val="003F4F6A"/>
    <w:rsid w:val="004213F1"/>
    <w:rsid w:val="00422BC2"/>
    <w:rsid w:val="00431B88"/>
    <w:rsid w:val="004D608F"/>
    <w:rsid w:val="00566BCB"/>
    <w:rsid w:val="00612DEB"/>
    <w:rsid w:val="00625276"/>
    <w:rsid w:val="00753DBE"/>
    <w:rsid w:val="0076339A"/>
    <w:rsid w:val="007C580A"/>
    <w:rsid w:val="00801802"/>
    <w:rsid w:val="008614F4"/>
    <w:rsid w:val="00931DC3"/>
    <w:rsid w:val="00933BA4"/>
    <w:rsid w:val="00952B7F"/>
    <w:rsid w:val="009573B4"/>
    <w:rsid w:val="009E67E0"/>
    <w:rsid w:val="00A906D8"/>
    <w:rsid w:val="00AB5A74"/>
    <w:rsid w:val="00AF556D"/>
    <w:rsid w:val="00B521FA"/>
    <w:rsid w:val="00BB6643"/>
    <w:rsid w:val="00C52D81"/>
    <w:rsid w:val="00D0066B"/>
    <w:rsid w:val="00D016C3"/>
    <w:rsid w:val="00DC2E9F"/>
    <w:rsid w:val="00DF657C"/>
    <w:rsid w:val="00E02A16"/>
    <w:rsid w:val="00F071AE"/>
    <w:rsid w:val="00F75C2C"/>
    <w:rsid w:val="00FA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6C38D"/>
  <w15:docId w15:val="{5627DB7C-38A8-4EC3-B87C-2A10B2E26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A2B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B32"/>
  </w:style>
  <w:style w:type="paragraph" w:styleId="Revision">
    <w:name w:val="Revision"/>
    <w:hidden/>
    <w:uiPriority w:val="99"/>
    <w:semiHidden/>
    <w:rsid w:val="003A2B32"/>
  </w:style>
  <w:style w:type="paragraph" w:styleId="BalloonText">
    <w:name w:val="Balloon Text"/>
    <w:basedOn w:val="Normal"/>
    <w:link w:val="BalloonTextChar"/>
    <w:uiPriority w:val="99"/>
    <w:semiHidden/>
    <w:unhideWhenUsed/>
    <w:rsid w:val="003A2B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Azuara, Oliver</Other_x0020_Author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Muhlstein, Ethel Rosa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POLICY</TermName>
          <TermId xmlns="http://schemas.microsoft.com/office/infopath/2007/PartnerControls">e71f91eb-7c75-452b-8d19-3a449ce1e247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Related_x0020_SisCor_x0020_Number xmlns="cdc7663a-08f0-4737-9e8c-148ce897a09c" xsi:nil="true"/>
    <TaxCatchAll xmlns="cdc7663a-08f0-4737-9e8c-148ce897a09c">
      <Value>48</Value>
      <Value>103</Value>
      <Value>87</Value>
      <Value>2</Value>
      <Value>31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ME-T1386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R0002834908</Record_x0020_Number>
    <_dlc_DocId xmlns="cdc7663a-08f0-4737-9e8c-148ce897a09c">EZSHARE-1067860270-5</_dlc_DocId>
    <_dlc_DocIdUrl xmlns="cdc7663a-08f0-4737-9e8c-148ce897a09c">
      <Url>https://idbg.sharepoint.com/teams/EZ-ME-TCP/ME-T1386/_layouts/15/DocIdRedir.aspx?ID=EZSHARE-1067860270-5</Url>
      <Description>EZSHARE-1067860270-5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7E9CDE4EAE0FC489590D4C3238B01A4" ma:contentTypeVersion="532" ma:contentTypeDescription="A content type to manage public (operations) IDB documents" ma:contentTypeScope="" ma:versionID="7036c97462795e089a881a456d2d662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ac9bede5dd5b5281d6a7e6913013af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T138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E4B5B5-67F1-4A88-AFA8-5790EB8E3BFE}"/>
</file>

<file path=customXml/itemProps2.xml><?xml version="1.0" encoding="utf-8"?>
<ds:datastoreItem xmlns:ds="http://schemas.openxmlformats.org/officeDocument/2006/customXml" ds:itemID="{DC08738D-C551-4BC4-8BA5-9B728F9C3E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3985EC-CC6F-4971-AB99-632F4AEB07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ACFFA4-3A8B-430B-B7A8-FD754E9C0BCA}"/>
</file>

<file path=customXml/itemProps5.xml><?xml version="1.0" encoding="utf-8"?>
<ds:datastoreItem xmlns:ds="http://schemas.openxmlformats.org/officeDocument/2006/customXml" ds:itemID="{DE08CCA9-061E-4848-986B-C5DE3404B49B}"/>
</file>

<file path=customXml/itemProps6.xml><?xml version="1.0" encoding="utf-8"?>
<ds:datastoreItem xmlns:ds="http://schemas.openxmlformats.org/officeDocument/2006/customXml" ds:itemID="{2902962A-7879-4209-B6CF-A91E04BFE2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Muhlstein, Ethel Rosa</dc:creator>
  <cp:keywords/>
  <cp:lastModifiedBy>Muhlstein, Ethel Rosa</cp:lastModifiedBy>
  <cp:revision>2</cp:revision>
  <cp:lastPrinted>2018-09-11T21:38:00Z</cp:lastPrinted>
  <dcterms:created xsi:type="dcterms:W3CDTF">2018-09-11T21:41:00Z</dcterms:created>
  <dcterms:modified xsi:type="dcterms:W3CDTF">2018-09-11T21:41:00Z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103;#LABOR POLICY|e71f91eb-7c75-452b-8d19-3a449ce1e247</vt:lpwstr>
  </property>
  <property fmtid="{D5CDD505-2E9C-101B-9397-08002B2CF9AE}" pid="7" name="Fund IDB">
    <vt:lpwstr>87;#TBD|d62f6e05-3e80-4abd-9bb4-5f10b4906ff6</vt:lpwstr>
  </property>
  <property fmtid="{D5CDD505-2E9C-101B-9397-08002B2CF9AE}" pid="8" name="Country">
    <vt:lpwstr>31;#Mexico|0eba6470-e7ea-46fd-a959-d4c243acaf26</vt:lpwstr>
  </property>
  <property fmtid="{D5CDD505-2E9C-101B-9397-08002B2CF9AE}" pid="9" name="Sector IDB">
    <vt:lpwstr>48;#SOCIAL INVESTMENT|3f908695-d5b5-49f6-941f-76876b39564f</vt:lpwstr>
  </property>
  <property fmtid="{D5CDD505-2E9C-101B-9397-08002B2CF9AE}" pid="10" name="Function Operations IDB">
    <vt:lpwstr>2;#Project Preparation, Planning and Design|29ca0c72-1fc4-435f-a09c-28585cb5eac9</vt:lpwstr>
  </property>
  <property fmtid="{D5CDD505-2E9C-101B-9397-08002B2CF9AE}" pid="11" name="_dlc_DocIdItemGuid">
    <vt:lpwstr>55a7f45a-e700-4e0e-8d93-50a10f8766ad</vt:lpwstr>
  </property>
  <property fmtid="{D5CDD505-2E9C-101B-9397-08002B2CF9AE}" pid="12" name="Disclosure Activity">
    <vt:lpwstr>TC Abstract</vt:lpwstr>
  </property>
  <property fmtid="{D5CDD505-2E9C-101B-9397-08002B2CF9AE}" pid="13" name="ContentTypeId">
    <vt:lpwstr>0x0101001A458A224826124E8B45B1D613300CFC0057E9CDE4EAE0FC489590D4C3238B01A4</vt:lpwstr>
  </property>
</Properties>
</file>