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word/webSettings.xml" ContentType="application/vnd.openxmlformats-officedocument.wordprocessingml.webSetting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customXml/itemProps9.xml" ContentType="application/vnd.openxmlformats-officedocument.customXmlProperties+xml"/>
  <Override PartName="/customXml/itemProps8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customXml/itemProps10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763AE" w:rsidRPr="00132F84" w:rsidRDefault="009A7AE3" w:rsidP="00132F84">
      <w:pPr>
        <w:autoSpaceDE w:val="0"/>
        <w:autoSpaceDN w:val="0"/>
        <w:adjustRightInd w:val="0"/>
        <w:spacing w:after="100" w:afterAutospacing="1" w:line="240" w:lineRule="auto"/>
        <w:jc w:val="center"/>
        <w:rPr>
          <w:rFonts w:ascii="Arial" w:hAnsi="Arial" w:cs="Arial"/>
          <w:b/>
          <w:bCs/>
          <w:smallCaps/>
          <w:sz w:val="24"/>
          <w:szCs w:val="24"/>
        </w:rPr>
      </w:pPr>
      <w:bookmarkStart w:id="0" w:name="_GoBack"/>
      <w:bookmarkEnd w:id="0"/>
      <w:proofErr w:type="spellStart"/>
      <w:r w:rsidRPr="00132F84">
        <w:rPr>
          <w:rFonts w:ascii="Arial" w:hAnsi="Arial" w:cs="Arial"/>
          <w:b/>
          <w:bCs/>
          <w:smallCaps/>
          <w:sz w:val="24"/>
          <w:szCs w:val="24"/>
        </w:rPr>
        <w:t>Matriz</w:t>
      </w:r>
      <w:proofErr w:type="spellEnd"/>
      <w:r w:rsidRPr="00132F84">
        <w:rPr>
          <w:rFonts w:ascii="Arial" w:hAnsi="Arial" w:cs="Arial"/>
          <w:b/>
          <w:bCs/>
          <w:smallCaps/>
          <w:sz w:val="24"/>
          <w:szCs w:val="24"/>
        </w:rPr>
        <w:t xml:space="preserve"> d</w:t>
      </w:r>
      <w:r w:rsidR="00205AC6" w:rsidRPr="00132F84">
        <w:rPr>
          <w:rFonts w:ascii="Arial" w:hAnsi="Arial" w:cs="Arial"/>
          <w:b/>
          <w:bCs/>
          <w:smallCaps/>
          <w:sz w:val="24"/>
          <w:szCs w:val="24"/>
        </w:rPr>
        <w:t xml:space="preserve">e </w:t>
      </w:r>
      <w:proofErr w:type="spellStart"/>
      <w:r w:rsidR="00205AC6" w:rsidRPr="00132F84">
        <w:rPr>
          <w:rFonts w:ascii="Arial" w:hAnsi="Arial" w:cs="Arial"/>
          <w:b/>
          <w:bCs/>
          <w:smallCaps/>
          <w:sz w:val="24"/>
          <w:szCs w:val="24"/>
        </w:rPr>
        <w:t>Resultados</w:t>
      </w:r>
      <w:proofErr w:type="spellEnd"/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492"/>
        <w:gridCol w:w="9738"/>
      </w:tblGrid>
      <w:tr w:rsidR="00795640" w:rsidRPr="002B11E3" w:rsidTr="00225ABE">
        <w:tc>
          <w:tcPr>
            <w:tcW w:w="1019" w:type="pct"/>
          </w:tcPr>
          <w:p w:rsidR="00795640" w:rsidRPr="00C842D7" w:rsidRDefault="00205AC6" w:rsidP="00C842D7">
            <w:pPr>
              <w:pStyle w:val="Paragraph"/>
              <w:numPr>
                <w:ilvl w:val="0"/>
                <w:numId w:val="0"/>
              </w:numPr>
              <w:spacing w:before="0"/>
              <w:jc w:val="left"/>
              <w:rPr>
                <w:rFonts w:ascii="Arial" w:hAnsi="Arial" w:cs="Arial"/>
                <w:b/>
                <w:sz w:val="18"/>
                <w:szCs w:val="18"/>
                <w:lang w:val="es-CO"/>
              </w:rPr>
            </w:pPr>
            <w:r w:rsidRPr="00C842D7">
              <w:rPr>
                <w:rFonts w:ascii="Arial" w:hAnsi="Arial" w:cs="Arial"/>
                <w:b/>
                <w:sz w:val="18"/>
                <w:szCs w:val="18"/>
              </w:rPr>
              <w:t>Objetivo del Proyecto</w:t>
            </w:r>
            <w:r w:rsidR="00795640" w:rsidRPr="00C842D7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  <w:tc>
          <w:tcPr>
            <w:tcW w:w="3981" w:type="pct"/>
          </w:tcPr>
          <w:p w:rsidR="00192135" w:rsidRPr="00C842D7" w:rsidRDefault="005138DE" w:rsidP="00C842D7">
            <w:pPr>
              <w:pStyle w:val="Paragraph"/>
              <w:numPr>
                <w:ilvl w:val="0"/>
                <w:numId w:val="0"/>
              </w:numPr>
              <w:spacing w:before="0"/>
              <w:rPr>
                <w:rFonts w:ascii="Arial" w:hAnsi="Arial" w:cs="Arial"/>
                <w:sz w:val="18"/>
                <w:szCs w:val="18"/>
                <w:lang w:val="es-CO"/>
              </w:rPr>
            </w:pPr>
            <w:bookmarkStart w:id="1" w:name="_Hlk485892931"/>
            <w:r w:rsidRPr="00C842D7">
              <w:rPr>
                <w:rFonts w:ascii="Arial" w:hAnsi="Arial" w:cs="Arial"/>
                <w:sz w:val="18"/>
                <w:szCs w:val="18"/>
              </w:rPr>
              <w:t xml:space="preserve">Contribuir a incrementar el acceso y uso de servicios financieros para hogares y empresas a través de: </w:t>
            </w:r>
            <w:bookmarkEnd w:id="1"/>
            <w:r w:rsidRPr="00C842D7">
              <w:rPr>
                <w:rFonts w:ascii="Arial" w:hAnsi="Arial" w:cs="Arial"/>
                <w:sz w:val="18"/>
                <w:szCs w:val="18"/>
                <w:lang w:val="es-ES_tradnl"/>
              </w:rPr>
              <w:t>(i)</w:t>
            </w:r>
            <w:r w:rsidR="00225ABE" w:rsidRPr="00C842D7">
              <w:rPr>
                <w:rFonts w:ascii="Arial" w:hAnsi="Arial" w:cs="Arial"/>
                <w:sz w:val="18"/>
                <w:szCs w:val="18"/>
                <w:lang w:val="es-ES_tradnl"/>
              </w:rPr>
              <w:t> </w:t>
            </w:r>
            <w:r w:rsidRPr="00C842D7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fortalecer las capacidades técnicas y operativas de los oferentes de servicios; (ii) incrementar el acceso a crédito de </w:t>
            </w:r>
            <w:proofErr w:type="spellStart"/>
            <w:r w:rsidR="007849AB">
              <w:rPr>
                <w:rFonts w:ascii="Arial" w:hAnsi="Arial" w:cs="Arial"/>
                <w:sz w:val="18"/>
                <w:szCs w:val="18"/>
                <w:lang w:val="es-ES_tradnl"/>
              </w:rPr>
              <w:t>MyPE</w:t>
            </w:r>
            <w:proofErr w:type="spellEnd"/>
            <w:r w:rsidR="007849AB">
              <w:rPr>
                <w:rFonts w:ascii="Arial" w:hAnsi="Arial" w:cs="Arial"/>
                <w:sz w:val="18"/>
                <w:szCs w:val="18"/>
                <w:lang w:val="es-ES_tradnl"/>
              </w:rPr>
              <w:t>; y (iii) </w:t>
            </w:r>
            <w:r w:rsidRPr="00C842D7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fortalecer la capacidad institucional del gobierno para desarrollar políticas de </w:t>
            </w:r>
            <w:r w:rsidR="007849AB">
              <w:rPr>
                <w:rFonts w:ascii="Arial" w:hAnsi="Arial" w:cs="Arial"/>
                <w:sz w:val="18"/>
                <w:szCs w:val="18"/>
                <w:lang w:val="es-ES_tradnl"/>
              </w:rPr>
              <w:t>IF</w:t>
            </w:r>
            <w:r w:rsidRPr="00C842D7">
              <w:rPr>
                <w:rFonts w:ascii="Arial" w:hAnsi="Arial" w:cs="Arial"/>
                <w:sz w:val="18"/>
                <w:szCs w:val="18"/>
                <w:lang w:val="es-ES_tradnl"/>
              </w:rPr>
              <w:t>.</w:t>
            </w:r>
          </w:p>
        </w:tc>
      </w:tr>
    </w:tbl>
    <w:p w:rsidR="00795640" w:rsidRPr="00BC4908" w:rsidRDefault="00795640" w:rsidP="005F0F86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b/>
          <w:sz w:val="20"/>
          <w:szCs w:val="20"/>
          <w:lang w:val="es-ES_tradnl"/>
        </w:rPr>
      </w:pPr>
    </w:p>
    <w:p w:rsidR="00FE40E8" w:rsidRPr="00BC4908" w:rsidRDefault="00FE40E8" w:rsidP="000065B4">
      <w:pPr>
        <w:autoSpaceDE w:val="0"/>
        <w:autoSpaceDN w:val="0"/>
        <w:adjustRightInd w:val="0"/>
        <w:spacing w:after="40" w:line="240" w:lineRule="auto"/>
        <w:jc w:val="center"/>
        <w:rPr>
          <w:rFonts w:ascii="Arial" w:hAnsi="Arial" w:cs="Arial"/>
          <w:b/>
          <w:smallCaps/>
          <w:sz w:val="20"/>
          <w:szCs w:val="20"/>
        </w:rPr>
      </w:pPr>
      <w:proofErr w:type="spellStart"/>
      <w:r w:rsidRPr="00BC4908">
        <w:rPr>
          <w:rFonts w:ascii="Arial" w:hAnsi="Arial" w:cs="Arial"/>
          <w:b/>
          <w:smallCaps/>
          <w:sz w:val="20"/>
          <w:szCs w:val="20"/>
        </w:rPr>
        <w:t>Impact</w:t>
      </w:r>
      <w:r w:rsidR="009A7AE3">
        <w:rPr>
          <w:rFonts w:ascii="Arial" w:hAnsi="Arial" w:cs="Arial"/>
          <w:b/>
          <w:smallCaps/>
          <w:sz w:val="20"/>
          <w:szCs w:val="20"/>
        </w:rPr>
        <w:t>o</w:t>
      </w:r>
      <w:proofErr w:type="spellEnd"/>
      <w:r w:rsidR="009A7AE3">
        <w:rPr>
          <w:rFonts w:ascii="Arial" w:hAnsi="Arial" w:cs="Arial"/>
          <w:b/>
          <w:smallCaps/>
          <w:sz w:val="20"/>
          <w:szCs w:val="20"/>
        </w:rPr>
        <w:t xml:space="preserve"> </w:t>
      </w:r>
      <w:proofErr w:type="spellStart"/>
      <w:r w:rsidR="009A7AE3">
        <w:rPr>
          <w:rFonts w:ascii="Arial" w:hAnsi="Arial" w:cs="Arial"/>
          <w:b/>
          <w:smallCaps/>
          <w:sz w:val="20"/>
          <w:szCs w:val="20"/>
        </w:rPr>
        <w:t>Esperado</w:t>
      </w:r>
      <w:proofErr w:type="spellEnd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3"/>
        <w:gridCol w:w="1177"/>
        <w:gridCol w:w="1020"/>
        <w:gridCol w:w="993"/>
        <w:gridCol w:w="829"/>
        <w:gridCol w:w="827"/>
        <w:gridCol w:w="829"/>
        <w:gridCol w:w="827"/>
        <w:gridCol w:w="827"/>
        <w:gridCol w:w="1323"/>
        <w:gridCol w:w="1485"/>
      </w:tblGrid>
      <w:tr w:rsidR="00483933" w:rsidTr="00483933">
        <w:trPr>
          <w:trHeight w:val="703"/>
        </w:trPr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297C3C" w:rsidRPr="00C842D7" w:rsidRDefault="00297C3C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zh-CN"/>
              </w:rPr>
            </w:pPr>
            <w:proofErr w:type="spellStart"/>
            <w:r w:rsidRPr="00C842D7">
              <w:rPr>
                <w:rFonts w:ascii="Arial" w:hAnsi="Arial" w:cs="Arial"/>
                <w:b/>
                <w:sz w:val="18"/>
                <w:szCs w:val="18"/>
                <w:lang w:eastAsia="zh-CN"/>
              </w:rPr>
              <w:t>Indicadores</w:t>
            </w:r>
            <w:proofErr w:type="spellEnd"/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297C3C" w:rsidRPr="00C842D7" w:rsidRDefault="00297C3C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zh-CN"/>
              </w:rPr>
            </w:pPr>
            <w:r w:rsidRPr="00C842D7">
              <w:rPr>
                <w:rFonts w:ascii="Arial" w:hAnsi="Arial" w:cs="Arial"/>
                <w:b/>
                <w:sz w:val="18"/>
                <w:szCs w:val="18"/>
                <w:lang w:eastAsia="zh-CN"/>
              </w:rPr>
              <w:t xml:space="preserve">Unidad de </w:t>
            </w:r>
            <w:proofErr w:type="spellStart"/>
            <w:r w:rsidRPr="00C842D7">
              <w:rPr>
                <w:rFonts w:ascii="Arial" w:hAnsi="Arial" w:cs="Arial"/>
                <w:b/>
                <w:sz w:val="18"/>
                <w:szCs w:val="18"/>
                <w:lang w:eastAsia="zh-CN"/>
              </w:rPr>
              <w:t>Medida</w:t>
            </w:r>
            <w:proofErr w:type="spellEnd"/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297C3C" w:rsidRPr="00C842D7" w:rsidRDefault="00297C3C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zh-CN"/>
              </w:rPr>
            </w:pPr>
            <w:proofErr w:type="spellStart"/>
            <w:r w:rsidRPr="00C842D7">
              <w:rPr>
                <w:rFonts w:ascii="Arial" w:hAnsi="Arial" w:cs="Arial"/>
                <w:b/>
                <w:sz w:val="18"/>
                <w:szCs w:val="18"/>
                <w:lang w:eastAsia="zh-CN"/>
              </w:rPr>
              <w:t>Línea</w:t>
            </w:r>
            <w:proofErr w:type="spellEnd"/>
            <w:r w:rsidRPr="00C842D7">
              <w:rPr>
                <w:rFonts w:ascii="Arial" w:hAnsi="Arial" w:cs="Arial"/>
                <w:b/>
                <w:sz w:val="18"/>
                <w:szCs w:val="18"/>
                <w:lang w:eastAsia="zh-CN"/>
              </w:rPr>
              <w:t xml:space="preserve"> de Base 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297C3C" w:rsidRPr="00C842D7" w:rsidRDefault="00297C3C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zh-CN"/>
              </w:rPr>
            </w:pPr>
            <w:proofErr w:type="spellStart"/>
            <w:r w:rsidRPr="00C842D7">
              <w:rPr>
                <w:rFonts w:ascii="Arial" w:hAnsi="Arial" w:cs="Arial"/>
                <w:b/>
                <w:sz w:val="18"/>
                <w:szCs w:val="18"/>
                <w:lang w:eastAsia="zh-CN"/>
              </w:rPr>
              <w:t>Año</w:t>
            </w:r>
            <w:proofErr w:type="spellEnd"/>
            <w:r w:rsidRPr="00C842D7">
              <w:rPr>
                <w:rFonts w:ascii="Arial" w:hAnsi="Arial" w:cs="Arial"/>
                <w:b/>
                <w:sz w:val="18"/>
                <w:szCs w:val="18"/>
                <w:lang w:eastAsia="zh-CN"/>
              </w:rPr>
              <w:t xml:space="preserve"> </w:t>
            </w:r>
          </w:p>
          <w:p w:rsidR="00297C3C" w:rsidRPr="00C842D7" w:rsidRDefault="00297C3C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zh-CN"/>
              </w:rPr>
            </w:pPr>
            <w:proofErr w:type="spellStart"/>
            <w:r w:rsidRPr="00C842D7">
              <w:rPr>
                <w:rFonts w:ascii="Arial" w:hAnsi="Arial" w:cs="Arial"/>
                <w:b/>
                <w:sz w:val="18"/>
                <w:szCs w:val="18"/>
                <w:lang w:eastAsia="zh-CN"/>
              </w:rPr>
              <w:t>Línea</w:t>
            </w:r>
            <w:proofErr w:type="spellEnd"/>
            <w:r w:rsidRPr="00C842D7">
              <w:rPr>
                <w:rFonts w:ascii="Arial" w:hAnsi="Arial" w:cs="Arial"/>
                <w:b/>
                <w:sz w:val="18"/>
                <w:szCs w:val="18"/>
                <w:lang w:eastAsia="zh-CN"/>
              </w:rPr>
              <w:t xml:space="preserve"> de Base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297C3C" w:rsidRPr="00C842D7" w:rsidRDefault="00297C3C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zh-CN"/>
              </w:rPr>
            </w:pPr>
            <w:proofErr w:type="spellStart"/>
            <w:r w:rsidRPr="00C842D7">
              <w:rPr>
                <w:rFonts w:ascii="Arial" w:hAnsi="Arial" w:cs="Arial"/>
                <w:b/>
                <w:sz w:val="18"/>
                <w:szCs w:val="18"/>
                <w:lang w:eastAsia="zh-CN"/>
              </w:rPr>
              <w:t>Año</w:t>
            </w:r>
            <w:proofErr w:type="spellEnd"/>
            <w:r w:rsidRPr="00C842D7">
              <w:rPr>
                <w:rFonts w:ascii="Arial" w:hAnsi="Arial" w:cs="Arial"/>
                <w:b/>
                <w:sz w:val="18"/>
                <w:szCs w:val="18"/>
                <w:lang w:eastAsia="zh-CN"/>
              </w:rPr>
              <w:t xml:space="preserve"> 1</w:t>
            </w:r>
          </w:p>
          <w:p w:rsidR="00297C3C" w:rsidRPr="00C842D7" w:rsidRDefault="00297C3C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zh-CN"/>
              </w:rPr>
            </w:pPr>
            <w:r w:rsidRPr="00C842D7">
              <w:rPr>
                <w:rFonts w:ascii="Arial" w:hAnsi="Arial" w:cs="Arial"/>
                <w:b/>
                <w:sz w:val="18"/>
                <w:szCs w:val="18"/>
                <w:lang w:eastAsia="zh-CN"/>
              </w:rPr>
              <w:t>2018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297C3C" w:rsidRPr="00C842D7" w:rsidRDefault="00297C3C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zh-CN"/>
              </w:rPr>
            </w:pPr>
            <w:proofErr w:type="spellStart"/>
            <w:r w:rsidRPr="00C842D7">
              <w:rPr>
                <w:rFonts w:ascii="Arial" w:hAnsi="Arial" w:cs="Arial"/>
                <w:b/>
                <w:sz w:val="18"/>
                <w:szCs w:val="18"/>
                <w:lang w:eastAsia="zh-CN"/>
              </w:rPr>
              <w:t>Año</w:t>
            </w:r>
            <w:proofErr w:type="spellEnd"/>
            <w:r w:rsidRPr="00C842D7">
              <w:rPr>
                <w:rFonts w:ascii="Arial" w:hAnsi="Arial" w:cs="Arial"/>
                <w:b/>
                <w:sz w:val="18"/>
                <w:szCs w:val="18"/>
                <w:lang w:eastAsia="zh-CN"/>
              </w:rPr>
              <w:t xml:space="preserve"> 2</w:t>
            </w:r>
          </w:p>
          <w:p w:rsidR="00297C3C" w:rsidRPr="00C842D7" w:rsidRDefault="00297C3C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zh-CN"/>
              </w:rPr>
            </w:pPr>
            <w:r w:rsidRPr="00C842D7">
              <w:rPr>
                <w:rFonts w:ascii="Arial" w:hAnsi="Arial" w:cs="Arial"/>
                <w:b/>
                <w:sz w:val="18"/>
                <w:szCs w:val="18"/>
                <w:lang w:eastAsia="zh-CN"/>
              </w:rPr>
              <w:t>2019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297C3C" w:rsidRPr="00C842D7" w:rsidRDefault="00297C3C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zh-CN"/>
              </w:rPr>
            </w:pPr>
            <w:proofErr w:type="spellStart"/>
            <w:r w:rsidRPr="00C842D7">
              <w:rPr>
                <w:rFonts w:ascii="Arial" w:hAnsi="Arial" w:cs="Arial"/>
                <w:b/>
                <w:sz w:val="18"/>
                <w:szCs w:val="18"/>
                <w:lang w:eastAsia="zh-CN"/>
              </w:rPr>
              <w:t>Año</w:t>
            </w:r>
            <w:proofErr w:type="spellEnd"/>
            <w:r w:rsidRPr="00C842D7">
              <w:rPr>
                <w:rFonts w:ascii="Arial" w:hAnsi="Arial" w:cs="Arial"/>
                <w:b/>
                <w:sz w:val="18"/>
                <w:szCs w:val="18"/>
                <w:lang w:eastAsia="zh-CN"/>
              </w:rPr>
              <w:t xml:space="preserve"> 3</w:t>
            </w:r>
          </w:p>
          <w:p w:rsidR="00297C3C" w:rsidRPr="00C842D7" w:rsidRDefault="00297C3C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zh-CN"/>
              </w:rPr>
            </w:pPr>
            <w:r w:rsidRPr="00C842D7">
              <w:rPr>
                <w:rFonts w:ascii="Arial" w:hAnsi="Arial" w:cs="Arial"/>
                <w:b/>
                <w:sz w:val="18"/>
                <w:szCs w:val="18"/>
                <w:lang w:eastAsia="zh-CN"/>
              </w:rPr>
              <w:t>2020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97C3C" w:rsidRPr="00297C3C" w:rsidRDefault="00297C3C" w:rsidP="00483933">
            <w:pPr>
              <w:spacing w:before="120"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zh-CN"/>
              </w:rPr>
            </w:pPr>
            <w:proofErr w:type="spellStart"/>
            <w:r w:rsidRPr="00297C3C">
              <w:rPr>
                <w:rFonts w:ascii="Arial" w:hAnsi="Arial" w:cs="Arial"/>
                <w:b/>
                <w:sz w:val="18"/>
                <w:szCs w:val="18"/>
                <w:lang w:eastAsia="zh-CN"/>
              </w:rPr>
              <w:t>Año</w:t>
            </w:r>
            <w:proofErr w:type="spellEnd"/>
            <w:r w:rsidRPr="00297C3C">
              <w:rPr>
                <w:rFonts w:ascii="Arial" w:hAnsi="Arial" w:cs="Arial"/>
                <w:b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Arial" w:hAnsi="Arial" w:cs="Arial"/>
                <w:b/>
                <w:sz w:val="18"/>
                <w:szCs w:val="18"/>
                <w:lang w:eastAsia="zh-CN"/>
              </w:rPr>
              <w:t>4</w:t>
            </w:r>
          </w:p>
          <w:p w:rsidR="00297C3C" w:rsidRPr="00C842D7" w:rsidRDefault="00297C3C" w:rsidP="00483933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zh-CN"/>
              </w:rPr>
            </w:pPr>
            <w:r w:rsidRPr="00297C3C">
              <w:rPr>
                <w:rFonts w:ascii="Arial" w:hAnsi="Arial" w:cs="Arial"/>
                <w:b/>
                <w:sz w:val="18"/>
                <w:szCs w:val="18"/>
                <w:lang w:eastAsia="zh-CN"/>
              </w:rPr>
              <w:t>202</w:t>
            </w:r>
            <w:r>
              <w:rPr>
                <w:rFonts w:ascii="Arial" w:hAnsi="Arial" w:cs="Arial"/>
                <w:b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297C3C" w:rsidRPr="00C842D7" w:rsidRDefault="00297C3C" w:rsidP="007849AB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zh-CN"/>
              </w:rPr>
            </w:pPr>
            <w:r w:rsidRPr="00C842D7">
              <w:rPr>
                <w:rFonts w:ascii="Arial" w:hAnsi="Arial" w:cs="Arial"/>
                <w:b/>
                <w:sz w:val="18"/>
                <w:szCs w:val="18"/>
                <w:lang w:eastAsia="zh-CN"/>
              </w:rPr>
              <w:t>Meta Final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297C3C" w:rsidRPr="00C842D7" w:rsidRDefault="00297C3C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zh-CN"/>
              </w:rPr>
            </w:pPr>
            <w:proofErr w:type="spellStart"/>
            <w:r w:rsidRPr="00C842D7">
              <w:rPr>
                <w:rFonts w:ascii="Arial" w:hAnsi="Arial" w:cs="Arial"/>
                <w:b/>
                <w:sz w:val="18"/>
                <w:szCs w:val="18"/>
                <w:lang w:eastAsia="zh-CN"/>
              </w:rPr>
              <w:t>Medios</w:t>
            </w:r>
            <w:proofErr w:type="spellEnd"/>
            <w:r w:rsidRPr="00C842D7">
              <w:rPr>
                <w:rFonts w:ascii="Arial" w:hAnsi="Arial" w:cs="Arial"/>
                <w:b/>
                <w:sz w:val="18"/>
                <w:szCs w:val="18"/>
                <w:lang w:eastAsia="zh-CN"/>
              </w:rPr>
              <w:t xml:space="preserve"> de </w:t>
            </w:r>
            <w:proofErr w:type="spellStart"/>
            <w:r w:rsidRPr="00C842D7">
              <w:rPr>
                <w:rFonts w:ascii="Arial" w:hAnsi="Arial" w:cs="Arial"/>
                <w:b/>
                <w:sz w:val="18"/>
                <w:szCs w:val="18"/>
                <w:lang w:eastAsia="zh-CN"/>
              </w:rPr>
              <w:t>Verificación</w:t>
            </w:r>
            <w:proofErr w:type="spellEnd"/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297C3C" w:rsidRPr="00C842D7" w:rsidRDefault="00297C3C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zh-CN"/>
              </w:rPr>
            </w:pPr>
            <w:proofErr w:type="spellStart"/>
            <w:r w:rsidRPr="00C842D7">
              <w:rPr>
                <w:rFonts w:ascii="Arial" w:hAnsi="Arial" w:cs="Arial"/>
                <w:b/>
                <w:sz w:val="18"/>
                <w:szCs w:val="18"/>
                <w:lang w:eastAsia="zh-CN"/>
              </w:rPr>
              <w:t>Comentarios</w:t>
            </w:r>
            <w:proofErr w:type="spellEnd"/>
          </w:p>
        </w:tc>
      </w:tr>
      <w:tr w:rsidR="00681801" w:rsidRPr="002B11E3" w:rsidTr="00681801">
        <w:trPr>
          <w:trHeight w:val="64"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801" w:rsidRPr="00D65CFF" w:rsidRDefault="00681801" w:rsidP="00225ABE">
            <w:pPr>
              <w:spacing w:before="120" w:after="120" w:line="240" w:lineRule="auto"/>
              <w:rPr>
                <w:rFonts w:ascii="Arial" w:hAnsi="Arial" w:cs="Arial"/>
                <w:sz w:val="18"/>
                <w:szCs w:val="18"/>
                <w:lang w:val="es-ES_tradnl" w:eastAsia="zh-CN"/>
              </w:rPr>
            </w:pPr>
            <w:r w:rsidRPr="00D65CFF">
              <w:rPr>
                <w:rFonts w:ascii="Arial" w:hAnsi="Arial" w:cs="Arial"/>
                <w:b/>
                <w:caps/>
                <w:sz w:val="18"/>
                <w:szCs w:val="18"/>
                <w:lang w:val="es-ES_tradnl" w:eastAsia="zh-CN"/>
              </w:rPr>
              <w:t>Impacto: A</w:t>
            </w:r>
            <w:r w:rsidRPr="00D65CFF">
              <w:rPr>
                <w:rFonts w:ascii="Arial" w:hAnsi="Arial" w:cs="Arial"/>
                <w:b/>
                <w:sz w:val="18"/>
                <w:szCs w:val="18"/>
                <w:lang w:val="es-ES_tradnl" w:eastAsia="zh-CN"/>
              </w:rPr>
              <w:t>cceso y uso de servicios financieros para hogares y empresas incrementados</w:t>
            </w:r>
          </w:p>
        </w:tc>
      </w:tr>
      <w:tr w:rsidR="00297C3C" w:rsidRPr="002B11E3" w:rsidTr="00442112">
        <w:trPr>
          <w:trHeight w:val="2276"/>
        </w:trPr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C3C" w:rsidRPr="00132F84" w:rsidRDefault="00297C3C" w:rsidP="00225AB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18"/>
                <w:szCs w:val="18"/>
                <w:lang w:val="es-ES_tradnl" w:eastAsia="zh-CN"/>
              </w:rPr>
            </w:pPr>
            <w:r w:rsidRPr="00C842D7">
              <w:rPr>
                <w:rFonts w:ascii="Arial" w:hAnsi="Arial" w:cs="Arial"/>
                <w:b/>
                <w:sz w:val="18"/>
                <w:szCs w:val="18"/>
                <w:lang w:val="es-ES_tradnl"/>
              </w:rPr>
              <w:t>Indicador 1.</w:t>
            </w:r>
            <w:r w:rsidRPr="00C842D7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  </w:t>
            </w:r>
            <w:r w:rsidRPr="00C842D7">
              <w:rPr>
                <w:rFonts w:ascii="Arial" w:hAnsi="Arial" w:cs="Arial"/>
                <w:sz w:val="18"/>
                <w:szCs w:val="18"/>
                <w:lang w:val="es-ES"/>
              </w:rPr>
              <w:t>Número de cuentas por 10</w:t>
            </w:r>
            <w:r>
              <w:rPr>
                <w:rFonts w:ascii="Arial" w:hAnsi="Arial" w:cs="Arial"/>
                <w:sz w:val="18"/>
                <w:szCs w:val="18"/>
                <w:lang w:val="es-ES"/>
              </w:rPr>
              <w:t>.000 adultos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C3C" w:rsidRPr="00132F84" w:rsidRDefault="00215F6A" w:rsidP="00225AB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s-ES_tradnl" w:eastAsia="zh-CN"/>
              </w:rPr>
            </w:pPr>
            <w:r>
              <w:rPr>
                <w:rFonts w:ascii="Arial" w:hAnsi="Arial" w:cs="Arial"/>
                <w:sz w:val="18"/>
                <w:szCs w:val="18"/>
              </w:rPr>
              <w:t>#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C3C" w:rsidRPr="00132F84" w:rsidRDefault="00297C3C" w:rsidP="00225AB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s-ES_tradnl" w:eastAsia="zh-CN"/>
              </w:rPr>
            </w:pPr>
            <w:r w:rsidRPr="00C842D7">
              <w:rPr>
                <w:rFonts w:ascii="Arial" w:hAnsi="Arial" w:cs="Arial"/>
                <w:sz w:val="18"/>
                <w:szCs w:val="18"/>
                <w:lang w:val="es-ES"/>
              </w:rPr>
              <w:t>15</w:t>
            </w:r>
            <w:r>
              <w:rPr>
                <w:rFonts w:ascii="Arial" w:hAnsi="Arial" w:cs="Arial"/>
                <w:sz w:val="18"/>
                <w:szCs w:val="18"/>
                <w:lang w:val="es-ES"/>
              </w:rPr>
              <w:t>.</w:t>
            </w:r>
            <w:r w:rsidRPr="00C842D7">
              <w:rPr>
                <w:rFonts w:ascii="Arial" w:hAnsi="Arial" w:cs="Arial"/>
                <w:sz w:val="18"/>
                <w:szCs w:val="18"/>
                <w:lang w:val="es-ES"/>
              </w:rPr>
              <w:t>339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C3C" w:rsidRPr="00132F84" w:rsidRDefault="00297C3C" w:rsidP="00225AB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s-ES_tradnl" w:eastAsia="zh-CN"/>
              </w:rPr>
            </w:pPr>
            <w:r w:rsidRPr="00132F84">
              <w:rPr>
                <w:rFonts w:ascii="Arial" w:hAnsi="Arial" w:cs="Arial"/>
                <w:sz w:val="18"/>
                <w:szCs w:val="18"/>
                <w:lang w:val="es-ES_tradnl" w:eastAsia="zh-CN"/>
              </w:rPr>
              <w:t>2015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C3C" w:rsidRPr="00132F84" w:rsidRDefault="00297C3C" w:rsidP="00225AB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s-ES_tradnl" w:eastAsia="zh-CN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C3C" w:rsidRPr="00132F84" w:rsidRDefault="00297C3C" w:rsidP="00225AB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s-ES_tradnl" w:eastAsia="zh-CN"/>
              </w:rPr>
            </w:pP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C3C" w:rsidRPr="00132F84" w:rsidRDefault="00297C3C" w:rsidP="00225AB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s-ES_tradnl" w:eastAsia="zh-CN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C3C" w:rsidRPr="00132F84" w:rsidRDefault="00297C3C" w:rsidP="00225AB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s-ES_tradnl" w:eastAsia="zh-CN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C3C" w:rsidRPr="00132F84" w:rsidRDefault="00297C3C" w:rsidP="00225AB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s-ES_tradnl" w:eastAsia="zh-CN"/>
              </w:rPr>
            </w:pPr>
            <w:r w:rsidRPr="00132F84">
              <w:rPr>
                <w:rFonts w:ascii="Arial" w:hAnsi="Arial" w:cs="Arial"/>
                <w:sz w:val="18"/>
                <w:szCs w:val="18"/>
                <w:lang w:val="es-ES_tradnl" w:eastAsia="zh-CN"/>
              </w:rPr>
              <w:t>n/d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C3C" w:rsidRPr="00233C59" w:rsidRDefault="00297C3C" w:rsidP="00225ABE">
            <w:pPr>
              <w:rPr>
                <w:rFonts w:ascii="Arial" w:hAnsi="Arial" w:cs="Arial"/>
                <w:i/>
                <w:sz w:val="18"/>
                <w:szCs w:val="18"/>
                <w:lang w:val="es-ES_tradnl" w:eastAsia="zh-CN"/>
              </w:rPr>
            </w:pPr>
            <w:r w:rsidRPr="00233C59">
              <w:rPr>
                <w:rFonts w:ascii="Arial" w:hAnsi="Arial" w:cs="Arial"/>
                <w:i/>
                <w:sz w:val="18"/>
                <w:szCs w:val="18"/>
                <w:lang w:val="es-ES"/>
              </w:rPr>
              <w:t xml:space="preserve">Financial Access </w:t>
            </w:r>
            <w:proofErr w:type="spellStart"/>
            <w:r w:rsidRPr="00233C59">
              <w:rPr>
                <w:rFonts w:ascii="Arial" w:hAnsi="Arial" w:cs="Arial"/>
                <w:i/>
                <w:sz w:val="18"/>
                <w:szCs w:val="18"/>
                <w:lang w:val="es-ES"/>
              </w:rPr>
              <w:t>Survey</w:t>
            </w:r>
            <w:proofErr w:type="spellEnd"/>
            <w:r w:rsidRPr="00233C59">
              <w:rPr>
                <w:rFonts w:ascii="Arial" w:hAnsi="Arial" w:cs="Arial"/>
                <w:i/>
                <w:sz w:val="18"/>
                <w:szCs w:val="18"/>
                <w:lang w:val="es-ES"/>
              </w:rPr>
              <w:t>, FMI.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C3C" w:rsidRPr="00C842D7" w:rsidRDefault="00297C3C" w:rsidP="00132F84">
            <w:pPr>
              <w:spacing w:after="120" w:line="240" w:lineRule="auto"/>
              <w:rPr>
                <w:rFonts w:ascii="Arial" w:hAnsi="Arial" w:cs="Arial"/>
                <w:sz w:val="18"/>
                <w:szCs w:val="18"/>
                <w:lang w:val="es-ES_tradnl" w:eastAsia="zh-CN"/>
              </w:rPr>
            </w:pPr>
            <w:r>
              <w:rPr>
                <w:rFonts w:ascii="Arial" w:hAnsi="Arial" w:cs="Arial"/>
                <w:sz w:val="18"/>
                <w:szCs w:val="18"/>
                <w:lang w:val="es-ES_tradnl" w:eastAsia="zh-CN"/>
              </w:rPr>
              <w:t>Metas n</w:t>
            </w:r>
            <w:r w:rsidRPr="00C842D7">
              <w:rPr>
                <w:rFonts w:ascii="Arial" w:hAnsi="Arial" w:cs="Arial"/>
                <w:sz w:val="18"/>
                <w:szCs w:val="18"/>
                <w:lang w:val="es-ES_tradnl" w:eastAsia="zh-CN"/>
              </w:rPr>
              <w:t>o disponibles</w:t>
            </w:r>
            <w:r>
              <w:rPr>
                <w:rFonts w:ascii="Arial" w:hAnsi="Arial" w:cs="Arial"/>
                <w:sz w:val="18"/>
                <w:szCs w:val="18"/>
                <w:lang w:val="es-ES_tradnl" w:eastAsia="zh-CN"/>
              </w:rPr>
              <w:t xml:space="preserve">. Deberán ser determinadas </w:t>
            </w:r>
            <w:r w:rsidRPr="00C842D7">
              <w:rPr>
                <w:rFonts w:ascii="Arial" w:hAnsi="Arial" w:cs="Arial"/>
                <w:sz w:val="18"/>
                <w:szCs w:val="18"/>
                <w:lang w:val="es-ES_tradnl" w:eastAsia="zh-CN"/>
              </w:rPr>
              <w:t xml:space="preserve">por el </w:t>
            </w:r>
            <w:r>
              <w:rPr>
                <w:rFonts w:ascii="Arial" w:hAnsi="Arial" w:cs="Arial"/>
                <w:sz w:val="18"/>
                <w:szCs w:val="18"/>
                <w:lang w:val="es-ES_tradnl" w:eastAsia="zh-CN"/>
              </w:rPr>
              <w:t>g</w:t>
            </w:r>
            <w:r w:rsidRPr="00C842D7">
              <w:rPr>
                <w:rFonts w:ascii="Arial" w:hAnsi="Arial" w:cs="Arial"/>
                <w:sz w:val="18"/>
                <w:szCs w:val="18"/>
                <w:lang w:val="es-ES_tradnl" w:eastAsia="zh-CN"/>
              </w:rPr>
              <w:t xml:space="preserve">obierno durante la ejecución del </w:t>
            </w:r>
            <w:r>
              <w:rPr>
                <w:rFonts w:ascii="Arial" w:hAnsi="Arial" w:cs="Arial"/>
                <w:sz w:val="18"/>
                <w:szCs w:val="18"/>
                <w:lang w:val="es-ES_tradnl" w:eastAsia="zh-CN"/>
              </w:rPr>
              <w:t>p</w:t>
            </w:r>
            <w:r w:rsidRPr="00C842D7">
              <w:rPr>
                <w:rFonts w:ascii="Arial" w:hAnsi="Arial" w:cs="Arial"/>
                <w:sz w:val="18"/>
                <w:szCs w:val="18"/>
                <w:lang w:val="es-ES_tradnl" w:eastAsia="zh-CN"/>
              </w:rPr>
              <w:t xml:space="preserve">rograma como parte de la implementación de la ENIF. </w:t>
            </w:r>
          </w:p>
        </w:tc>
      </w:tr>
      <w:tr w:rsidR="00297C3C" w:rsidRPr="00C45D03" w:rsidTr="00483933">
        <w:trPr>
          <w:trHeight w:val="64"/>
        </w:trPr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C3C" w:rsidRPr="00C842D7" w:rsidRDefault="00297C3C" w:rsidP="00225AB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C842D7">
              <w:rPr>
                <w:rFonts w:ascii="Arial" w:hAnsi="Arial" w:cs="Arial"/>
                <w:b/>
                <w:sz w:val="18"/>
                <w:szCs w:val="18"/>
                <w:lang w:val="es-ES_tradnl"/>
              </w:rPr>
              <w:t>Indicador 2.</w:t>
            </w:r>
            <w:r w:rsidRPr="00C842D7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  Número de pagos electrónicos por persona por año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C3C" w:rsidRPr="00C842D7" w:rsidRDefault="00215F6A" w:rsidP="00225AB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sz w:val="18"/>
                <w:szCs w:val="18"/>
              </w:rPr>
              <w:t>#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C3C" w:rsidRPr="00C842D7" w:rsidRDefault="00297C3C" w:rsidP="00225AB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C842D7">
              <w:rPr>
                <w:rFonts w:ascii="Arial" w:hAnsi="Arial" w:cs="Arial"/>
                <w:sz w:val="18"/>
                <w:szCs w:val="18"/>
                <w:lang w:val="es-ES"/>
              </w:rPr>
              <w:t>41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C3C" w:rsidRPr="00C842D7" w:rsidRDefault="00297C3C" w:rsidP="00225AB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s-ES_tradnl" w:eastAsia="zh-CN"/>
              </w:rPr>
            </w:pPr>
            <w:r w:rsidRPr="00C842D7">
              <w:rPr>
                <w:rFonts w:ascii="Arial" w:hAnsi="Arial" w:cs="Arial"/>
                <w:sz w:val="18"/>
                <w:szCs w:val="18"/>
                <w:lang w:val="es-ES_tradnl" w:eastAsia="zh-CN"/>
              </w:rPr>
              <w:t>2015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C3C" w:rsidRPr="00C842D7" w:rsidRDefault="00297C3C" w:rsidP="00225AB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s-ES_tradnl" w:eastAsia="zh-CN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C3C" w:rsidRPr="00C842D7" w:rsidRDefault="00297C3C" w:rsidP="00225AB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s-ES_tradnl" w:eastAsia="zh-CN"/>
              </w:rPr>
            </w:pP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C3C" w:rsidRPr="00C842D7" w:rsidRDefault="00297C3C" w:rsidP="00225AB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s-ES_tradnl" w:eastAsia="zh-CN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C3C" w:rsidRPr="00C842D7" w:rsidRDefault="00297C3C" w:rsidP="00225AB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s-ES_tradnl" w:eastAsia="zh-CN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C3C" w:rsidRPr="00C842D7" w:rsidRDefault="00297C3C" w:rsidP="00225AB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s-ES_tradnl" w:eastAsia="zh-CN"/>
              </w:rPr>
            </w:pPr>
            <w:r w:rsidRPr="00C842D7">
              <w:rPr>
                <w:rFonts w:ascii="Arial" w:hAnsi="Arial" w:cs="Arial"/>
                <w:sz w:val="18"/>
                <w:szCs w:val="18"/>
                <w:lang w:val="es-ES_tradnl" w:eastAsia="zh-CN"/>
              </w:rPr>
              <w:t>n/d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C3C" w:rsidRPr="00C842D7" w:rsidRDefault="00297C3C" w:rsidP="00225AB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C842D7">
              <w:rPr>
                <w:rFonts w:ascii="Arial" w:hAnsi="Arial" w:cs="Arial"/>
                <w:sz w:val="18"/>
                <w:szCs w:val="18"/>
                <w:lang w:val="es-ES"/>
              </w:rPr>
              <w:t>Banco Central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C3C" w:rsidRPr="00C842D7" w:rsidRDefault="00C45D03" w:rsidP="00132F84">
            <w:pPr>
              <w:spacing w:after="120" w:line="240" w:lineRule="auto"/>
              <w:rPr>
                <w:rFonts w:ascii="Arial" w:hAnsi="Arial" w:cs="Arial"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sz w:val="18"/>
                <w:szCs w:val="18"/>
                <w:lang w:val="es-ES_tradnl" w:eastAsia="zh-CN"/>
              </w:rPr>
              <w:t>Ver comentario anterior.</w:t>
            </w:r>
          </w:p>
        </w:tc>
      </w:tr>
      <w:tr w:rsidR="00297C3C" w:rsidRPr="00C45D03" w:rsidTr="00483933">
        <w:trPr>
          <w:trHeight w:val="64"/>
        </w:trPr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C3C" w:rsidRPr="00C842D7" w:rsidRDefault="00297C3C" w:rsidP="00225AB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C842D7">
              <w:rPr>
                <w:rFonts w:ascii="Arial" w:hAnsi="Arial" w:cs="Arial"/>
                <w:b/>
                <w:sz w:val="18"/>
                <w:szCs w:val="18"/>
                <w:lang w:val="es-ES_tradnl"/>
              </w:rPr>
              <w:t>Indicador 3.</w:t>
            </w:r>
            <w:r w:rsidRPr="00C842D7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  </w:t>
            </w:r>
            <w:r w:rsidRPr="00C842D7">
              <w:rPr>
                <w:rFonts w:ascii="Arial" w:hAnsi="Arial" w:cs="Arial"/>
                <w:sz w:val="18"/>
                <w:szCs w:val="18"/>
                <w:lang w:val="es-ES"/>
              </w:rPr>
              <w:t>Crédito al sector privado/PIB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C3C" w:rsidRPr="00C842D7" w:rsidRDefault="00297C3C" w:rsidP="00225AB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C842D7">
              <w:rPr>
                <w:rFonts w:ascii="Arial" w:hAnsi="Arial" w:cs="Arial"/>
                <w:sz w:val="18"/>
                <w:szCs w:val="18"/>
                <w:lang w:val="es-ES"/>
              </w:rPr>
              <w:t>Porcentaje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C3C" w:rsidRPr="00C842D7" w:rsidRDefault="00297C3C" w:rsidP="00225AB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C842D7">
              <w:rPr>
                <w:rFonts w:ascii="Arial" w:hAnsi="Arial" w:cs="Arial"/>
                <w:sz w:val="18"/>
                <w:szCs w:val="18"/>
                <w:lang w:val="es-ES"/>
              </w:rPr>
              <w:t>13%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C3C" w:rsidRPr="00C842D7" w:rsidRDefault="00297C3C" w:rsidP="00225AB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C842D7">
              <w:rPr>
                <w:rFonts w:ascii="Arial" w:hAnsi="Arial" w:cs="Arial"/>
                <w:sz w:val="18"/>
                <w:szCs w:val="18"/>
                <w:lang w:eastAsia="zh-CN"/>
              </w:rPr>
              <w:t>2015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C3C" w:rsidRPr="00C842D7" w:rsidRDefault="00297C3C" w:rsidP="00225AB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C3C" w:rsidRPr="00C842D7" w:rsidRDefault="00297C3C" w:rsidP="00225AB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C3C" w:rsidRPr="00C842D7" w:rsidRDefault="00297C3C" w:rsidP="00225AB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C3C" w:rsidRPr="00C842D7" w:rsidRDefault="00297C3C" w:rsidP="00225AB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C3C" w:rsidRPr="00C842D7" w:rsidRDefault="00297C3C" w:rsidP="00225AB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C842D7">
              <w:rPr>
                <w:rFonts w:ascii="Arial" w:hAnsi="Arial" w:cs="Arial"/>
                <w:sz w:val="18"/>
                <w:szCs w:val="18"/>
                <w:lang w:eastAsia="zh-CN"/>
              </w:rPr>
              <w:t>n/d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C3C" w:rsidRPr="00233C59" w:rsidRDefault="00297C3C" w:rsidP="00225AB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sz w:val="18"/>
                <w:szCs w:val="18"/>
                <w:lang w:val="es-ES"/>
              </w:rPr>
            </w:pPr>
            <w:r w:rsidRPr="00233C59">
              <w:rPr>
                <w:rFonts w:ascii="Arial" w:hAnsi="Arial" w:cs="Arial"/>
                <w:i/>
                <w:sz w:val="18"/>
                <w:szCs w:val="18"/>
                <w:lang w:val="es-ES"/>
              </w:rPr>
              <w:t xml:space="preserve">Financial Access </w:t>
            </w:r>
            <w:proofErr w:type="spellStart"/>
            <w:r w:rsidRPr="00233C59">
              <w:rPr>
                <w:rFonts w:ascii="Arial" w:hAnsi="Arial" w:cs="Arial"/>
                <w:i/>
                <w:sz w:val="18"/>
                <w:szCs w:val="18"/>
                <w:lang w:val="es-ES"/>
              </w:rPr>
              <w:t>Survey</w:t>
            </w:r>
            <w:proofErr w:type="spellEnd"/>
            <w:r w:rsidRPr="00233C59">
              <w:rPr>
                <w:rFonts w:ascii="Arial" w:hAnsi="Arial" w:cs="Arial"/>
                <w:i/>
                <w:sz w:val="18"/>
                <w:szCs w:val="18"/>
                <w:lang w:val="es-ES"/>
              </w:rPr>
              <w:t>, FMI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C3C" w:rsidRPr="00C842D7" w:rsidRDefault="00C45D03" w:rsidP="00132F84">
            <w:pPr>
              <w:spacing w:after="120" w:line="240" w:lineRule="auto"/>
              <w:rPr>
                <w:rFonts w:ascii="Arial" w:hAnsi="Arial" w:cs="Arial"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sz w:val="18"/>
                <w:szCs w:val="18"/>
                <w:lang w:val="es-ES_tradnl" w:eastAsia="zh-CN"/>
              </w:rPr>
              <w:t>Ver comentario anterior.</w:t>
            </w:r>
          </w:p>
        </w:tc>
      </w:tr>
    </w:tbl>
    <w:p w:rsidR="00134634" w:rsidRPr="00935DEA" w:rsidRDefault="00134634" w:rsidP="000065B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mallCaps/>
          <w:color w:val="000000"/>
          <w:sz w:val="20"/>
          <w:szCs w:val="20"/>
          <w:lang w:val="es-ES_tradnl"/>
        </w:rPr>
      </w:pPr>
    </w:p>
    <w:p w:rsidR="00134634" w:rsidRPr="00935DEA" w:rsidRDefault="00134634">
      <w:pPr>
        <w:spacing w:after="0" w:line="240" w:lineRule="auto"/>
        <w:rPr>
          <w:rFonts w:ascii="Arial" w:hAnsi="Arial" w:cs="Arial"/>
          <w:b/>
          <w:smallCaps/>
          <w:color w:val="000000"/>
          <w:sz w:val="20"/>
          <w:szCs w:val="20"/>
          <w:lang w:val="es-ES_tradnl"/>
        </w:rPr>
      </w:pPr>
      <w:r w:rsidRPr="00935DEA">
        <w:rPr>
          <w:rFonts w:ascii="Arial" w:hAnsi="Arial" w:cs="Arial"/>
          <w:b/>
          <w:smallCaps/>
          <w:color w:val="000000"/>
          <w:sz w:val="20"/>
          <w:szCs w:val="20"/>
          <w:lang w:val="es-ES_tradnl"/>
        </w:rPr>
        <w:br w:type="page"/>
      </w:r>
    </w:p>
    <w:p w:rsidR="003A35A9" w:rsidRDefault="003A35A9" w:rsidP="000065B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mallCaps/>
          <w:color w:val="000000"/>
          <w:sz w:val="20"/>
          <w:szCs w:val="20"/>
        </w:rPr>
      </w:pPr>
      <w:proofErr w:type="spellStart"/>
      <w:r>
        <w:rPr>
          <w:rFonts w:ascii="Arial" w:hAnsi="Arial" w:cs="Arial"/>
          <w:b/>
          <w:smallCaps/>
          <w:color w:val="000000"/>
          <w:sz w:val="20"/>
          <w:szCs w:val="20"/>
        </w:rPr>
        <w:lastRenderedPageBreak/>
        <w:t>Resultados</w:t>
      </w:r>
      <w:proofErr w:type="spellEnd"/>
      <w:r>
        <w:rPr>
          <w:rFonts w:ascii="Arial" w:hAnsi="Arial" w:cs="Arial"/>
          <w:b/>
          <w:smallCaps/>
          <w:color w:val="00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smallCaps/>
          <w:color w:val="000000"/>
          <w:sz w:val="20"/>
          <w:szCs w:val="20"/>
        </w:rPr>
        <w:t>Esperados</w:t>
      </w:r>
      <w:proofErr w:type="spellEnd"/>
    </w:p>
    <w:p w:rsidR="00134634" w:rsidRDefault="00134634" w:rsidP="000065B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mallCaps/>
          <w:color w:val="000000"/>
          <w:sz w:val="20"/>
          <w:szCs w:val="20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99"/>
        <w:gridCol w:w="1083"/>
        <w:gridCol w:w="1310"/>
        <w:gridCol w:w="1020"/>
        <w:gridCol w:w="617"/>
        <w:gridCol w:w="617"/>
        <w:gridCol w:w="617"/>
        <w:gridCol w:w="617"/>
        <w:gridCol w:w="1443"/>
        <w:gridCol w:w="1238"/>
        <w:gridCol w:w="1969"/>
      </w:tblGrid>
      <w:tr w:rsidR="007849AB" w:rsidRPr="003A35A9" w:rsidTr="00D65CFF">
        <w:trPr>
          <w:trHeight w:val="791"/>
          <w:tblHeader/>
        </w:trPr>
        <w:tc>
          <w:tcPr>
            <w:tcW w:w="6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297C3C" w:rsidRPr="00C842D7" w:rsidRDefault="00297C3C" w:rsidP="00A9176C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zh-CN"/>
              </w:rPr>
            </w:pPr>
            <w:proofErr w:type="spellStart"/>
            <w:r w:rsidRPr="00C842D7">
              <w:rPr>
                <w:rFonts w:ascii="Arial" w:hAnsi="Arial" w:cs="Arial"/>
                <w:b/>
                <w:sz w:val="18"/>
                <w:szCs w:val="18"/>
                <w:lang w:eastAsia="zh-CN"/>
              </w:rPr>
              <w:t>Indicadores</w:t>
            </w:r>
            <w:proofErr w:type="spellEnd"/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297C3C" w:rsidRPr="00C842D7" w:rsidRDefault="00297C3C" w:rsidP="00A9176C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zh-CN"/>
              </w:rPr>
            </w:pPr>
            <w:r w:rsidRPr="00C842D7">
              <w:rPr>
                <w:rFonts w:ascii="Arial" w:hAnsi="Arial" w:cs="Arial"/>
                <w:b/>
                <w:sz w:val="18"/>
                <w:szCs w:val="18"/>
                <w:lang w:eastAsia="zh-CN"/>
              </w:rPr>
              <w:t xml:space="preserve">Unidad de </w:t>
            </w:r>
            <w:proofErr w:type="spellStart"/>
            <w:r w:rsidRPr="00C842D7">
              <w:rPr>
                <w:rFonts w:ascii="Arial" w:hAnsi="Arial" w:cs="Arial"/>
                <w:b/>
                <w:sz w:val="18"/>
                <w:szCs w:val="18"/>
                <w:lang w:eastAsia="zh-CN"/>
              </w:rPr>
              <w:t>Medida</w:t>
            </w:r>
            <w:proofErr w:type="spellEnd"/>
          </w:p>
        </w:tc>
        <w:tc>
          <w:tcPr>
            <w:tcW w:w="5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297C3C" w:rsidRPr="00C842D7" w:rsidRDefault="00297C3C" w:rsidP="00A9176C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zh-CN"/>
              </w:rPr>
            </w:pPr>
            <w:proofErr w:type="spellStart"/>
            <w:r w:rsidRPr="00C842D7">
              <w:rPr>
                <w:rFonts w:ascii="Arial" w:hAnsi="Arial" w:cs="Arial"/>
                <w:b/>
                <w:sz w:val="18"/>
                <w:szCs w:val="18"/>
                <w:lang w:eastAsia="zh-CN"/>
              </w:rPr>
              <w:t>Línea</w:t>
            </w:r>
            <w:proofErr w:type="spellEnd"/>
            <w:r w:rsidRPr="00C842D7">
              <w:rPr>
                <w:rFonts w:ascii="Arial" w:hAnsi="Arial" w:cs="Arial"/>
                <w:b/>
                <w:sz w:val="18"/>
                <w:szCs w:val="18"/>
                <w:lang w:eastAsia="zh-CN"/>
              </w:rPr>
              <w:t xml:space="preserve"> de Base </w:t>
            </w:r>
          </w:p>
        </w:tc>
        <w:tc>
          <w:tcPr>
            <w:tcW w:w="4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297C3C" w:rsidRPr="00C842D7" w:rsidRDefault="00297C3C" w:rsidP="00A9176C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zh-CN"/>
              </w:rPr>
            </w:pPr>
            <w:proofErr w:type="spellStart"/>
            <w:r w:rsidRPr="00C842D7">
              <w:rPr>
                <w:rFonts w:ascii="Arial" w:hAnsi="Arial" w:cs="Arial"/>
                <w:b/>
                <w:sz w:val="18"/>
                <w:szCs w:val="18"/>
                <w:lang w:eastAsia="zh-CN"/>
              </w:rPr>
              <w:t>Año</w:t>
            </w:r>
            <w:proofErr w:type="spellEnd"/>
            <w:r w:rsidRPr="00C842D7">
              <w:rPr>
                <w:rFonts w:ascii="Arial" w:hAnsi="Arial" w:cs="Arial"/>
                <w:b/>
                <w:sz w:val="18"/>
                <w:szCs w:val="18"/>
                <w:lang w:eastAsia="zh-CN"/>
              </w:rPr>
              <w:t xml:space="preserve"> </w:t>
            </w:r>
          </w:p>
          <w:p w:rsidR="00297C3C" w:rsidRPr="00C842D7" w:rsidRDefault="00297C3C" w:rsidP="00A9176C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zh-CN"/>
              </w:rPr>
            </w:pPr>
            <w:proofErr w:type="spellStart"/>
            <w:r w:rsidRPr="00C842D7">
              <w:rPr>
                <w:rFonts w:ascii="Arial" w:hAnsi="Arial" w:cs="Arial"/>
                <w:b/>
                <w:sz w:val="18"/>
                <w:szCs w:val="18"/>
                <w:lang w:eastAsia="zh-CN"/>
              </w:rPr>
              <w:t>Línea</w:t>
            </w:r>
            <w:proofErr w:type="spellEnd"/>
            <w:r w:rsidRPr="00C842D7">
              <w:rPr>
                <w:rFonts w:ascii="Arial" w:hAnsi="Arial" w:cs="Arial"/>
                <w:b/>
                <w:sz w:val="18"/>
                <w:szCs w:val="18"/>
                <w:lang w:eastAsia="zh-CN"/>
              </w:rPr>
              <w:t xml:space="preserve"> de Base</w:t>
            </w:r>
          </w:p>
        </w:tc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297C3C" w:rsidRPr="00C842D7" w:rsidRDefault="00297C3C" w:rsidP="00A9176C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zh-CN"/>
              </w:rPr>
            </w:pPr>
            <w:proofErr w:type="spellStart"/>
            <w:r w:rsidRPr="00C842D7">
              <w:rPr>
                <w:rFonts w:ascii="Arial" w:hAnsi="Arial" w:cs="Arial"/>
                <w:b/>
                <w:sz w:val="18"/>
                <w:szCs w:val="18"/>
                <w:lang w:eastAsia="zh-CN"/>
              </w:rPr>
              <w:t>Año</w:t>
            </w:r>
            <w:proofErr w:type="spellEnd"/>
            <w:r w:rsidRPr="00C842D7">
              <w:rPr>
                <w:rFonts w:ascii="Arial" w:hAnsi="Arial" w:cs="Arial"/>
                <w:b/>
                <w:sz w:val="18"/>
                <w:szCs w:val="18"/>
                <w:lang w:eastAsia="zh-CN"/>
              </w:rPr>
              <w:t xml:space="preserve"> 1</w:t>
            </w:r>
          </w:p>
          <w:p w:rsidR="00297C3C" w:rsidRPr="00C842D7" w:rsidRDefault="00297C3C" w:rsidP="00A9176C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zh-CN"/>
              </w:rPr>
            </w:pPr>
            <w:r w:rsidRPr="00C842D7">
              <w:rPr>
                <w:rFonts w:ascii="Arial" w:hAnsi="Arial" w:cs="Arial"/>
                <w:b/>
                <w:sz w:val="18"/>
                <w:szCs w:val="18"/>
                <w:lang w:eastAsia="zh-CN"/>
              </w:rPr>
              <w:t>2018</w:t>
            </w:r>
          </w:p>
        </w:tc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297C3C" w:rsidRPr="00C842D7" w:rsidRDefault="00297C3C" w:rsidP="00A9176C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zh-CN"/>
              </w:rPr>
            </w:pPr>
            <w:proofErr w:type="spellStart"/>
            <w:r w:rsidRPr="00C842D7">
              <w:rPr>
                <w:rFonts w:ascii="Arial" w:hAnsi="Arial" w:cs="Arial"/>
                <w:b/>
                <w:sz w:val="18"/>
                <w:szCs w:val="18"/>
                <w:lang w:eastAsia="zh-CN"/>
              </w:rPr>
              <w:t>Año</w:t>
            </w:r>
            <w:proofErr w:type="spellEnd"/>
            <w:r w:rsidRPr="00C842D7">
              <w:rPr>
                <w:rFonts w:ascii="Arial" w:hAnsi="Arial" w:cs="Arial"/>
                <w:b/>
                <w:sz w:val="18"/>
                <w:szCs w:val="18"/>
                <w:lang w:eastAsia="zh-CN"/>
              </w:rPr>
              <w:t xml:space="preserve"> 2</w:t>
            </w:r>
          </w:p>
          <w:p w:rsidR="00297C3C" w:rsidRPr="00C842D7" w:rsidRDefault="00297C3C" w:rsidP="00A9176C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zh-CN"/>
              </w:rPr>
            </w:pPr>
            <w:r w:rsidRPr="00C842D7">
              <w:rPr>
                <w:rFonts w:ascii="Arial" w:hAnsi="Arial" w:cs="Arial"/>
                <w:b/>
                <w:sz w:val="18"/>
                <w:szCs w:val="18"/>
                <w:lang w:eastAsia="zh-CN"/>
              </w:rPr>
              <w:t>2019</w:t>
            </w:r>
          </w:p>
        </w:tc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297C3C" w:rsidRPr="00C842D7" w:rsidRDefault="00297C3C" w:rsidP="00A9176C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zh-CN"/>
              </w:rPr>
            </w:pPr>
            <w:proofErr w:type="spellStart"/>
            <w:r w:rsidRPr="00C842D7">
              <w:rPr>
                <w:rFonts w:ascii="Arial" w:hAnsi="Arial" w:cs="Arial"/>
                <w:b/>
                <w:sz w:val="18"/>
                <w:szCs w:val="18"/>
                <w:lang w:eastAsia="zh-CN"/>
              </w:rPr>
              <w:t>Año</w:t>
            </w:r>
            <w:proofErr w:type="spellEnd"/>
            <w:r w:rsidRPr="00C842D7">
              <w:rPr>
                <w:rFonts w:ascii="Arial" w:hAnsi="Arial" w:cs="Arial"/>
                <w:b/>
                <w:sz w:val="18"/>
                <w:szCs w:val="18"/>
                <w:lang w:eastAsia="zh-CN"/>
              </w:rPr>
              <w:t xml:space="preserve"> 3</w:t>
            </w:r>
          </w:p>
          <w:p w:rsidR="00297C3C" w:rsidRPr="00C842D7" w:rsidRDefault="00297C3C" w:rsidP="00A9176C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zh-CN"/>
              </w:rPr>
            </w:pPr>
            <w:r w:rsidRPr="00C842D7">
              <w:rPr>
                <w:rFonts w:ascii="Arial" w:hAnsi="Arial" w:cs="Arial"/>
                <w:b/>
                <w:sz w:val="18"/>
                <w:szCs w:val="18"/>
                <w:lang w:eastAsia="zh-CN"/>
              </w:rPr>
              <w:t>2020</w:t>
            </w:r>
          </w:p>
        </w:tc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297C3C" w:rsidRPr="00297C3C" w:rsidRDefault="00297C3C" w:rsidP="00483933">
            <w:pPr>
              <w:spacing w:before="120" w:after="0" w:line="240" w:lineRule="auto"/>
              <w:rPr>
                <w:rFonts w:ascii="Arial" w:hAnsi="Arial" w:cs="Arial"/>
                <w:b/>
                <w:sz w:val="18"/>
                <w:szCs w:val="18"/>
                <w:lang w:eastAsia="zh-CN"/>
              </w:rPr>
            </w:pPr>
            <w:proofErr w:type="spellStart"/>
            <w:r w:rsidRPr="00297C3C">
              <w:rPr>
                <w:rFonts w:ascii="Arial" w:hAnsi="Arial" w:cs="Arial"/>
                <w:b/>
                <w:sz w:val="18"/>
                <w:szCs w:val="18"/>
                <w:lang w:eastAsia="zh-CN"/>
              </w:rPr>
              <w:t>Año</w:t>
            </w:r>
            <w:proofErr w:type="spellEnd"/>
            <w:r w:rsidRPr="00297C3C">
              <w:rPr>
                <w:rFonts w:ascii="Arial" w:hAnsi="Arial" w:cs="Arial"/>
                <w:b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Arial" w:hAnsi="Arial" w:cs="Arial"/>
                <w:b/>
                <w:sz w:val="18"/>
                <w:szCs w:val="18"/>
                <w:lang w:eastAsia="zh-CN"/>
              </w:rPr>
              <w:t>4</w:t>
            </w:r>
          </w:p>
          <w:p w:rsidR="00297C3C" w:rsidRPr="00C842D7" w:rsidRDefault="00297C3C" w:rsidP="00297C3C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  <w:lang w:eastAsia="zh-CN"/>
              </w:rPr>
            </w:pPr>
            <w:r w:rsidRPr="00297C3C">
              <w:rPr>
                <w:rFonts w:ascii="Arial" w:hAnsi="Arial" w:cs="Arial"/>
                <w:b/>
                <w:sz w:val="18"/>
                <w:szCs w:val="18"/>
                <w:lang w:eastAsia="zh-CN"/>
              </w:rPr>
              <w:t>202</w:t>
            </w:r>
            <w:r>
              <w:rPr>
                <w:rFonts w:ascii="Arial" w:hAnsi="Arial" w:cs="Arial"/>
                <w:b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5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297C3C" w:rsidRPr="00C842D7" w:rsidRDefault="00297C3C" w:rsidP="007849AB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zh-CN"/>
              </w:rPr>
            </w:pPr>
            <w:r w:rsidRPr="00C842D7">
              <w:rPr>
                <w:rFonts w:ascii="Arial" w:hAnsi="Arial" w:cs="Arial"/>
                <w:b/>
                <w:sz w:val="18"/>
                <w:szCs w:val="18"/>
                <w:lang w:eastAsia="zh-CN"/>
              </w:rPr>
              <w:t>Meta Final</w:t>
            </w:r>
            <w:r w:rsidRPr="00C842D7">
              <w:rPr>
                <w:rStyle w:val="FootnoteReference"/>
                <w:rFonts w:ascii="Arial" w:hAnsi="Arial" w:cs="Arial"/>
                <w:b/>
                <w:color w:val="D9D9D9" w:themeColor="background1" w:themeShade="D9"/>
                <w:sz w:val="18"/>
                <w:szCs w:val="18"/>
                <w:lang w:eastAsia="zh-CN"/>
              </w:rPr>
              <w:footnoteRef/>
            </w:r>
          </w:p>
        </w:tc>
        <w:tc>
          <w:tcPr>
            <w:tcW w:w="5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297C3C" w:rsidRPr="00C842D7" w:rsidRDefault="00297C3C" w:rsidP="00A9176C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zh-CN"/>
              </w:rPr>
            </w:pPr>
            <w:proofErr w:type="spellStart"/>
            <w:r w:rsidRPr="00C842D7">
              <w:rPr>
                <w:rFonts w:ascii="Arial" w:hAnsi="Arial" w:cs="Arial"/>
                <w:b/>
                <w:sz w:val="18"/>
                <w:szCs w:val="18"/>
                <w:lang w:eastAsia="zh-CN"/>
              </w:rPr>
              <w:t>Medios</w:t>
            </w:r>
            <w:proofErr w:type="spellEnd"/>
            <w:r w:rsidRPr="00C842D7">
              <w:rPr>
                <w:rFonts w:ascii="Arial" w:hAnsi="Arial" w:cs="Arial"/>
                <w:b/>
                <w:sz w:val="18"/>
                <w:szCs w:val="18"/>
                <w:lang w:eastAsia="zh-CN"/>
              </w:rPr>
              <w:t xml:space="preserve"> de </w:t>
            </w:r>
            <w:proofErr w:type="spellStart"/>
            <w:r w:rsidRPr="00C842D7">
              <w:rPr>
                <w:rFonts w:ascii="Arial" w:hAnsi="Arial" w:cs="Arial"/>
                <w:b/>
                <w:sz w:val="18"/>
                <w:szCs w:val="18"/>
                <w:lang w:eastAsia="zh-CN"/>
              </w:rPr>
              <w:t>Verificación</w:t>
            </w:r>
            <w:proofErr w:type="spellEnd"/>
          </w:p>
        </w:tc>
        <w:tc>
          <w:tcPr>
            <w:tcW w:w="8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297C3C" w:rsidRPr="00C842D7" w:rsidRDefault="00297C3C" w:rsidP="00A9176C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zh-CN"/>
              </w:rPr>
            </w:pPr>
            <w:proofErr w:type="spellStart"/>
            <w:r w:rsidRPr="00C842D7">
              <w:rPr>
                <w:rFonts w:ascii="Arial" w:hAnsi="Arial" w:cs="Arial"/>
                <w:b/>
                <w:sz w:val="18"/>
                <w:szCs w:val="18"/>
                <w:lang w:eastAsia="zh-CN"/>
              </w:rPr>
              <w:t>Comentarios</w:t>
            </w:r>
            <w:proofErr w:type="spellEnd"/>
          </w:p>
        </w:tc>
      </w:tr>
      <w:tr w:rsidR="001A5055" w:rsidRPr="002B11E3" w:rsidTr="001A5055">
        <w:trPr>
          <w:trHeight w:val="70"/>
        </w:trPr>
        <w:tc>
          <w:tcPr>
            <w:tcW w:w="5000" w:type="pct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055" w:rsidRPr="00D65CFF" w:rsidRDefault="001A5055" w:rsidP="00A9176C">
            <w:pPr>
              <w:spacing w:before="120" w:after="120" w:line="240" w:lineRule="auto"/>
              <w:rPr>
                <w:rFonts w:ascii="Arial" w:hAnsi="Arial" w:cs="Arial"/>
                <w:sz w:val="18"/>
                <w:szCs w:val="18"/>
                <w:lang w:val="es-ES_tradnl" w:eastAsia="zh-CN"/>
              </w:rPr>
            </w:pPr>
            <w:bookmarkStart w:id="2" w:name="_Hlk491781350"/>
            <w:r w:rsidRPr="00D65CFF">
              <w:rPr>
                <w:rFonts w:ascii="Arial" w:hAnsi="Arial" w:cs="Arial"/>
                <w:b/>
                <w:caps/>
                <w:sz w:val="18"/>
                <w:szCs w:val="18"/>
                <w:lang w:val="es-ES_tradnl" w:eastAsia="zh-CN"/>
              </w:rPr>
              <w:t xml:space="preserve">resultado 1: </w:t>
            </w:r>
            <w:r w:rsidRPr="00D65CFF">
              <w:rPr>
                <w:rFonts w:ascii="Arial" w:hAnsi="Arial" w:cs="Arial"/>
                <w:b/>
                <w:sz w:val="18"/>
                <w:szCs w:val="18"/>
                <w:lang w:val="es-ES" w:eastAsia="zh-CN"/>
              </w:rPr>
              <w:t>Acceso y uso de servicios financieros para hogares y empresas incrementados a través del programa</w:t>
            </w:r>
          </w:p>
        </w:tc>
      </w:tr>
      <w:bookmarkEnd w:id="2"/>
      <w:tr w:rsidR="007849AB" w:rsidRPr="002B11E3" w:rsidTr="00D65CFF">
        <w:trPr>
          <w:trHeight w:val="64"/>
        </w:trPr>
        <w:tc>
          <w:tcPr>
            <w:tcW w:w="6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EB5" w:rsidRDefault="00297C3C" w:rsidP="00132F84">
            <w:pPr>
              <w:spacing w:after="60" w:line="240" w:lineRule="auto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C842D7">
              <w:rPr>
                <w:rFonts w:ascii="Arial" w:hAnsi="Arial" w:cs="Arial"/>
                <w:b/>
                <w:sz w:val="18"/>
                <w:szCs w:val="18"/>
                <w:lang w:val="es-ES_tradnl"/>
              </w:rPr>
              <w:t>Indicador 1.</w:t>
            </w:r>
            <w:r w:rsidRPr="00C842D7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  </w:t>
            </w:r>
          </w:p>
          <w:p w:rsidR="00544699" w:rsidRDefault="00544699" w:rsidP="00132F84">
            <w:pPr>
              <w:spacing w:after="60" w:line="240" w:lineRule="auto"/>
              <w:rPr>
                <w:rFonts w:ascii="Arial" w:hAnsi="Arial" w:cs="Arial"/>
                <w:sz w:val="18"/>
                <w:szCs w:val="18"/>
                <w:lang w:val="es-ES"/>
              </w:rPr>
            </w:pPr>
            <w:bookmarkStart w:id="3" w:name="_Hlk494805087"/>
            <w:r>
              <w:rPr>
                <w:rFonts w:ascii="Arial" w:hAnsi="Arial" w:cs="Arial"/>
                <w:sz w:val="18"/>
                <w:szCs w:val="18"/>
                <w:lang w:val="es-ES"/>
              </w:rPr>
              <w:t xml:space="preserve">Cuentas abiertas en el año por clientes nuevos al sistema </w:t>
            </w:r>
            <w:bookmarkEnd w:id="3"/>
            <w:r w:rsidR="00596AB1">
              <w:rPr>
                <w:rFonts w:ascii="Arial" w:hAnsi="Arial" w:cs="Arial"/>
                <w:sz w:val="18"/>
                <w:szCs w:val="18"/>
                <w:lang w:val="es-ES"/>
              </w:rPr>
              <w:t xml:space="preserve">financiero frente </w:t>
            </w:r>
            <w:r>
              <w:rPr>
                <w:rFonts w:ascii="Arial" w:hAnsi="Arial" w:cs="Arial"/>
                <w:sz w:val="18"/>
                <w:szCs w:val="18"/>
                <w:lang w:val="es-ES"/>
              </w:rPr>
              <w:t>al acervo de cuentas al cierre de año (promedio para las entidades financieras ganadoras)</w:t>
            </w:r>
          </w:p>
          <w:p w:rsidR="00297C3C" w:rsidRPr="00C842D7" w:rsidRDefault="00297C3C" w:rsidP="00483933">
            <w:pPr>
              <w:spacing w:after="60" w:line="240" w:lineRule="auto"/>
              <w:rPr>
                <w:rFonts w:ascii="Arial" w:hAnsi="Arial" w:cs="Arial"/>
                <w:sz w:val="18"/>
                <w:szCs w:val="18"/>
                <w:lang w:val="es-ES_tradnl" w:eastAsia="zh-CN"/>
              </w:rPr>
            </w:pP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7C3C" w:rsidRPr="00C842D7" w:rsidRDefault="00544699" w:rsidP="00132F84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5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7C3C" w:rsidRPr="00483933" w:rsidRDefault="00286C36" w:rsidP="00132F84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s-ES_tradnl" w:eastAsia="zh-CN"/>
              </w:rPr>
            </w:pPr>
            <w:r>
              <w:rPr>
                <w:rFonts w:ascii="Arial" w:hAnsi="Arial" w:cs="Arial"/>
                <w:sz w:val="18"/>
                <w:szCs w:val="18"/>
                <w:lang w:val="es-ES_tradnl" w:eastAsia="zh-CN"/>
              </w:rPr>
              <w:t xml:space="preserve">n/d </w:t>
            </w:r>
          </w:p>
        </w:tc>
        <w:tc>
          <w:tcPr>
            <w:tcW w:w="4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7C3C" w:rsidRPr="00483933" w:rsidRDefault="00297C3C" w:rsidP="00132F84">
            <w:pPr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483933">
              <w:rPr>
                <w:rFonts w:ascii="Arial" w:hAnsi="Arial" w:cs="Arial"/>
                <w:sz w:val="18"/>
                <w:szCs w:val="18"/>
                <w:lang w:val="es-ES_tradnl" w:eastAsia="zh-CN"/>
              </w:rPr>
              <w:t>2017</w:t>
            </w:r>
          </w:p>
        </w:tc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7C3C" w:rsidRPr="00483933" w:rsidRDefault="00297C3C" w:rsidP="00132F84">
            <w:pPr>
              <w:jc w:val="center"/>
              <w:rPr>
                <w:rFonts w:ascii="Arial" w:hAnsi="Arial" w:cs="Arial"/>
                <w:sz w:val="18"/>
                <w:szCs w:val="18"/>
                <w:lang w:val="es-ES_tradnl" w:eastAsia="zh-CN"/>
              </w:rPr>
            </w:pPr>
          </w:p>
        </w:tc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7C3C" w:rsidRPr="00483933" w:rsidRDefault="00297C3C" w:rsidP="00132F84">
            <w:pPr>
              <w:jc w:val="center"/>
              <w:rPr>
                <w:rFonts w:ascii="Arial" w:hAnsi="Arial" w:cs="Arial"/>
                <w:sz w:val="18"/>
                <w:szCs w:val="18"/>
                <w:lang w:val="es-ES_tradnl" w:eastAsia="zh-CN"/>
              </w:rPr>
            </w:pPr>
          </w:p>
        </w:tc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7C3C" w:rsidRPr="00483933" w:rsidRDefault="00297C3C" w:rsidP="00132F84">
            <w:pPr>
              <w:jc w:val="center"/>
              <w:rPr>
                <w:rFonts w:ascii="Arial" w:hAnsi="Arial" w:cs="Arial"/>
                <w:sz w:val="18"/>
                <w:szCs w:val="18"/>
                <w:lang w:val="es-ES_tradnl" w:eastAsia="zh-CN"/>
              </w:rPr>
            </w:pPr>
          </w:p>
        </w:tc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7C3C" w:rsidRPr="00483933" w:rsidRDefault="00297C3C" w:rsidP="00132F84">
            <w:pPr>
              <w:jc w:val="center"/>
              <w:rPr>
                <w:rFonts w:ascii="Arial" w:hAnsi="Arial" w:cs="Arial"/>
                <w:sz w:val="18"/>
                <w:szCs w:val="18"/>
                <w:lang w:val="es-ES_tradnl" w:eastAsia="zh-CN"/>
              </w:rPr>
            </w:pPr>
          </w:p>
        </w:tc>
        <w:tc>
          <w:tcPr>
            <w:tcW w:w="5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C36" w:rsidRDefault="00286C36" w:rsidP="00132F84">
            <w:pPr>
              <w:jc w:val="center"/>
              <w:rPr>
                <w:rFonts w:ascii="Arial" w:hAnsi="Arial" w:cs="Arial"/>
                <w:sz w:val="18"/>
                <w:szCs w:val="18"/>
                <w:lang w:val="es-ES_tradnl" w:eastAsia="zh-CN"/>
              </w:rPr>
            </w:pPr>
            <w:r>
              <w:rPr>
                <w:rFonts w:ascii="Arial" w:hAnsi="Arial" w:cs="Arial"/>
                <w:sz w:val="18"/>
                <w:szCs w:val="18"/>
                <w:lang w:val="es-ES_tradnl" w:eastAsia="zh-CN"/>
              </w:rPr>
              <w:t xml:space="preserve">Doble de la línea base </w:t>
            </w:r>
          </w:p>
          <w:p w:rsidR="00297C3C" w:rsidRPr="00483933" w:rsidRDefault="00297C3C" w:rsidP="00132F84">
            <w:pPr>
              <w:jc w:val="center"/>
              <w:rPr>
                <w:rFonts w:ascii="Arial" w:hAnsi="Arial" w:cs="Arial"/>
                <w:sz w:val="18"/>
                <w:szCs w:val="18"/>
                <w:lang w:val="es-ES_tradnl" w:eastAsia="zh-CN"/>
              </w:rPr>
            </w:pPr>
          </w:p>
        </w:tc>
        <w:tc>
          <w:tcPr>
            <w:tcW w:w="5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7C3C" w:rsidRPr="00C842D7" w:rsidRDefault="00297C3C" w:rsidP="007F566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C842D7">
              <w:rPr>
                <w:rFonts w:ascii="Arial" w:hAnsi="Arial" w:cs="Arial"/>
                <w:sz w:val="18"/>
                <w:szCs w:val="18"/>
                <w:lang w:val="es-ES"/>
              </w:rPr>
              <w:t xml:space="preserve">Sistema de </w:t>
            </w:r>
            <w:r>
              <w:rPr>
                <w:rFonts w:ascii="Arial" w:hAnsi="Arial" w:cs="Arial"/>
                <w:sz w:val="18"/>
                <w:szCs w:val="18"/>
                <w:lang w:val="es-ES"/>
              </w:rPr>
              <w:t>monitoreo del programa</w:t>
            </w:r>
          </w:p>
          <w:p w:rsidR="00297C3C" w:rsidRPr="00C842D7" w:rsidRDefault="00297C3C" w:rsidP="007F5661">
            <w:pPr>
              <w:spacing w:before="120" w:after="120" w:line="240" w:lineRule="auto"/>
              <w:rPr>
                <w:rFonts w:ascii="Arial" w:hAnsi="Arial" w:cs="Arial"/>
                <w:b/>
                <w:sz w:val="18"/>
                <w:szCs w:val="18"/>
                <w:lang w:val="es-ES_tradnl" w:eastAsia="zh-CN"/>
              </w:rPr>
            </w:pPr>
          </w:p>
        </w:tc>
        <w:tc>
          <w:tcPr>
            <w:tcW w:w="8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4699" w:rsidRPr="00C842D7" w:rsidRDefault="00297C3C" w:rsidP="007F566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C842D7">
              <w:rPr>
                <w:rFonts w:ascii="Arial" w:hAnsi="Arial" w:cs="Arial"/>
                <w:sz w:val="18"/>
                <w:szCs w:val="18"/>
                <w:lang w:val="es-ES"/>
              </w:rPr>
              <w:t xml:space="preserve">Es una medida de </w:t>
            </w:r>
            <w:r w:rsidRPr="007849AB">
              <w:rPr>
                <w:rFonts w:ascii="Arial" w:hAnsi="Arial" w:cs="Arial"/>
                <w:sz w:val="18"/>
                <w:szCs w:val="18"/>
                <w:lang w:val="es-ES"/>
              </w:rPr>
              <w:t>acceso</w:t>
            </w:r>
            <w:r w:rsidRPr="00C842D7">
              <w:rPr>
                <w:rFonts w:ascii="Arial" w:hAnsi="Arial" w:cs="Arial"/>
                <w:sz w:val="18"/>
                <w:szCs w:val="18"/>
                <w:lang w:val="es-ES"/>
              </w:rPr>
              <w:t xml:space="preserve"> a por lo menos un servicio o producto dentro del sistema financiero. Nuevos usuarios se refieren a </w:t>
            </w:r>
            <w:bookmarkStart w:id="4" w:name="_Hlk494805068"/>
            <w:r w:rsidRPr="00C842D7">
              <w:rPr>
                <w:rFonts w:ascii="Arial" w:hAnsi="Arial" w:cs="Arial"/>
                <w:sz w:val="18"/>
                <w:szCs w:val="18"/>
                <w:lang w:val="es-ES"/>
              </w:rPr>
              <w:t xml:space="preserve">personas previamente excluidas del sistema, </w:t>
            </w:r>
            <w:r>
              <w:rPr>
                <w:rFonts w:ascii="Arial" w:hAnsi="Arial" w:cs="Arial"/>
                <w:sz w:val="18"/>
                <w:szCs w:val="18"/>
                <w:lang w:val="es-ES"/>
              </w:rPr>
              <w:t xml:space="preserve">definida como que </w:t>
            </w:r>
            <w:r w:rsidRPr="00DF29F0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no ha tenido acceso </w:t>
            </w:r>
            <w:r w:rsidRPr="00DF29F0">
              <w:rPr>
                <w:rFonts w:ascii="Arial" w:hAnsi="Arial" w:cs="Arial"/>
                <w:sz w:val="18"/>
                <w:szCs w:val="18"/>
                <w:lang w:val="es-ES"/>
              </w:rPr>
              <w:t>a por lo menos un servicio financiero</w:t>
            </w:r>
            <w:r w:rsidRPr="00DF29F0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 en el último año</w:t>
            </w:r>
            <w:r w:rsidRPr="00483933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lang w:val="es-ES_tradnl"/>
              </w:rPr>
              <w:t>(p</w:t>
            </w:r>
            <w:r w:rsidRPr="00483933">
              <w:rPr>
                <w:rFonts w:ascii="Arial" w:hAnsi="Arial" w:cs="Arial"/>
                <w:sz w:val="18"/>
                <w:szCs w:val="18"/>
                <w:lang w:val="es-ES_tradnl"/>
              </w:rPr>
              <w:t>articularmente, una caja de ahorro)</w:t>
            </w:r>
            <w:r>
              <w:rPr>
                <w:rFonts w:ascii="Arial" w:hAnsi="Arial" w:cs="Arial"/>
                <w:sz w:val="18"/>
                <w:szCs w:val="18"/>
                <w:lang w:val="es-ES_tradnl"/>
              </w:rPr>
              <w:t>,</w:t>
            </w:r>
            <w:r w:rsidRPr="00DF29F0">
              <w:rPr>
                <w:rFonts w:ascii="Arial" w:hAnsi="Arial" w:cs="Arial"/>
                <w:sz w:val="18"/>
                <w:szCs w:val="18"/>
                <w:lang w:val="es-ES"/>
              </w:rPr>
              <w:t xml:space="preserve"> </w:t>
            </w:r>
            <w:r w:rsidRPr="00C842D7">
              <w:rPr>
                <w:rFonts w:ascii="Arial" w:hAnsi="Arial" w:cs="Arial"/>
                <w:sz w:val="18"/>
                <w:szCs w:val="18"/>
                <w:lang w:val="es-ES"/>
              </w:rPr>
              <w:t>con un enfoque en segmento de ingresos informales y de bajos ingresos</w:t>
            </w:r>
            <w:bookmarkEnd w:id="4"/>
            <w:r w:rsidRPr="00C842D7">
              <w:rPr>
                <w:rFonts w:ascii="Arial" w:hAnsi="Arial" w:cs="Arial"/>
                <w:sz w:val="18"/>
                <w:szCs w:val="18"/>
                <w:lang w:val="es-ES"/>
              </w:rPr>
              <w:t xml:space="preserve">. </w:t>
            </w:r>
          </w:p>
          <w:p w:rsidR="00297C3C" w:rsidRPr="00483933" w:rsidRDefault="009104ED" w:rsidP="007F566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  <w:lang w:val="es-ES_tradnl"/>
              </w:rPr>
            </w:pPr>
            <w:r>
              <w:rPr>
                <w:rFonts w:ascii="Arial" w:hAnsi="Arial" w:cs="Arial"/>
                <w:sz w:val="18"/>
                <w:szCs w:val="18"/>
                <w:lang w:val="es-ES"/>
              </w:rPr>
              <w:t>De esta forma, s</w:t>
            </w:r>
            <w:r w:rsidR="00544699" w:rsidRPr="009104ED">
              <w:rPr>
                <w:rFonts w:ascii="Arial" w:hAnsi="Arial" w:cs="Arial"/>
                <w:sz w:val="18"/>
                <w:szCs w:val="18"/>
                <w:lang w:val="es-ES"/>
              </w:rPr>
              <w:t xml:space="preserve">e excluyen cuentas sueldos, </w:t>
            </w:r>
            <w:r w:rsidR="0033617A">
              <w:rPr>
                <w:rFonts w:ascii="Arial" w:hAnsi="Arial" w:cs="Arial"/>
                <w:sz w:val="18"/>
                <w:szCs w:val="18"/>
                <w:lang w:val="es-ES"/>
              </w:rPr>
              <w:t xml:space="preserve">así como </w:t>
            </w:r>
            <w:r>
              <w:rPr>
                <w:rFonts w:ascii="Arial" w:hAnsi="Arial" w:cs="Arial"/>
                <w:sz w:val="18"/>
                <w:szCs w:val="18"/>
                <w:lang w:val="es-ES"/>
              </w:rPr>
              <w:t xml:space="preserve">cuentas relacionadas a pagos de </w:t>
            </w:r>
            <w:r w:rsidRPr="009104ED">
              <w:rPr>
                <w:rFonts w:ascii="Arial" w:hAnsi="Arial" w:cs="Arial"/>
                <w:sz w:val="18"/>
                <w:szCs w:val="18"/>
                <w:lang w:val="es-ES"/>
              </w:rPr>
              <w:t>subsidios, pensiones y jubilaciones</w:t>
            </w:r>
            <w:r>
              <w:rPr>
                <w:rFonts w:ascii="Arial" w:hAnsi="Arial" w:cs="Arial"/>
                <w:sz w:val="18"/>
                <w:szCs w:val="18"/>
                <w:lang w:val="es-ES"/>
              </w:rPr>
              <w:t>.</w:t>
            </w:r>
            <w:r w:rsidRPr="009104ED">
              <w:rPr>
                <w:rFonts w:ascii="Arial" w:hAnsi="Arial" w:cs="Arial"/>
                <w:sz w:val="18"/>
                <w:szCs w:val="18"/>
                <w:lang w:val="es-ES"/>
              </w:rPr>
              <w:t xml:space="preserve"> </w:t>
            </w:r>
          </w:p>
          <w:p w:rsidR="00544699" w:rsidRPr="00C842D7" w:rsidRDefault="00544699" w:rsidP="007F566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:rsidR="00297C3C" w:rsidRPr="001A5055" w:rsidRDefault="00297C3C" w:rsidP="00C842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  <w:lang w:val="es-ES_tradnl" w:eastAsia="zh-CN"/>
              </w:rPr>
            </w:pPr>
            <w:r w:rsidRPr="00C842D7">
              <w:rPr>
                <w:rFonts w:ascii="Arial" w:hAnsi="Arial" w:cs="Arial"/>
                <w:sz w:val="18"/>
                <w:szCs w:val="18"/>
                <w:lang w:val="es-ES_tradnl" w:eastAsia="zh-CN"/>
              </w:rPr>
              <w:t xml:space="preserve">La línea base </w:t>
            </w:r>
            <w:r w:rsidR="0033617A">
              <w:rPr>
                <w:rFonts w:ascii="Arial" w:hAnsi="Arial" w:cs="Arial"/>
                <w:sz w:val="18"/>
                <w:szCs w:val="18"/>
                <w:lang w:val="es-ES_tradnl" w:eastAsia="zh-CN"/>
              </w:rPr>
              <w:t xml:space="preserve">no está disponible </w:t>
            </w:r>
            <w:r w:rsidRPr="00C842D7">
              <w:rPr>
                <w:rFonts w:ascii="Arial" w:hAnsi="Arial" w:cs="Arial"/>
                <w:sz w:val="18"/>
                <w:szCs w:val="18"/>
                <w:lang w:val="es-ES_tradnl" w:eastAsia="zh-CN"/>
              </w:rPr>
              <w:t>dado que no se sabrá hasta realizarse cada concurso cuál es</w:t>
            </w:r>
            <w:r w:rsidR="0033617A">
              <w:rPr>
                <w:rFonts w:ascii="Arial" w:hAnsi="Arial" w:cs="Arial"/>
                <w:sz w:val="18"/>
                <w:szCs w:val="18"/>
                <w:lang w:val="es-ES"/>
              </w:rPr>
              <w:t xml:space="preserve"> el acervo de cuentas al cierre de año de los ganadores ni cuantas </w:t>
            </w:r>
            <w:r w:rsidR="0033617A">
              <w:rPr>
                <w:rFonts w:ascii="Arial" w:hAnsi="Arial" w:cs="Arial"/>
                <w:sz w:val="18"/>
                <w:szCs w:val="18"/>
                <w:lang w:val="es-ES"/>
              </w:rPr>
              <w:lastRenderedPageBreak/>
              <w:t>cuentas son abiertas por clientes nuevos al sistema</w:t>
            </w:r>
            <w:r w:rsidRPr="00C842D7">
              <w:rPr>
                <w:rFonts w:ascii="Arial" w:hAnsi="Arial" w:cs="Arial"/>
                <w:sz w:val="18"/>
                <w:szCs w:val="18"/>
                <w:lang w:val="es-ES_tradnl" w:eastAsia="zh-CN"/>
              </w:rPr>
              <w:t>. Será condición para concursar el que las entidades aporten dich</w:t>
            </w:r>
            <w:r w:rsidR="0033617A">
              <w:rPr>
                <w:rFonts w:ascii="Arial" w:hAnsi="Arial" w:cs="Arial"/>
                <w:sz w:val="18"/>
                <w:szCs w:val="18"/>
                <w:lang w:val="es-ES_tradnl" w:eastAsia="zh-CN"/>
              </w:rPr>
              <w:t>a</w:t>
            </w:r>
            <w:r w:rsidRPr="00C842D7">
              <w:rPr>
                <w:rFonts w:ascii="Arial" w:hAnsi="Arial" w:cs="Arial"/>
                <w:sz w:val="18"/>
                <w:szCs w:val="18"/>
                <w:lang w:val="es-ES_tradnl" w:eastAsia="zh-CN"/>
              </w:rPr>
              <w:t xml:space="preserve"> </w:t>
            </w:r>
            <w:r w:rsidR="0033617A">
              <w:rPr>
                <w:rFonts w:ascii="Arial" w:hAnsi="Arial" w:cs="Arial"/>
                <w:sz w:val="18"/>
                <w:szCs w:val="18"/>
                <w:lang w:val="es-ES_tradnl" w:eastAsia="zh-CN"/>
              </w:rPr>
              <w:t>información</w:t>
            </w:r>
            <w:r w:rsidRPr="00C842D7">
              <w:rPr>
                <w:rFonts w:ascii="Arial" w:hAnsi="Arial" w:cs="Arial"/>
                <w:sz w:val="18"/>
                <w:szCs w:val="18"/>
                <w:lang w:val="es-ES_tradnl" w:eastAsia="zh-CN"/>
              </w:rPr>
              <w:t>,</w:t>
            </w:r>
            <w:r w:rsidR="0033617A">
              <w:rPr>
                <w:rFonts w:ascii="Arial" w:hAnsi="Arial" w:cs="Arial"/>
                <w:sz w:val="18"/>
                <w:szCs w:val="18"/>
                <w:lang w:val="es-ES"/>
              </w:rPr>
              <w:t xml:space="preserve"> incluyendo sobre el acceso a otras cuentas de sus beneficiarias,</w:t>
            </w:r>
            <w:r w:rsidRPr="00C842D7">
              <w:rPr>
                <w:rFonts w:ascii="Arial" w:hAnsi="Arial" w:cs="Arial"/>
                <w:sz w:val="18"/>
                <w:szCs w:val="18"/>
                <w:lang w:val="es-ES_tradnl" w:eastAsia="zh-CN"/>
              </w:rPr>
              <w:t xml:space="preserve"> mismo que se incluirá en el ROP</w:t>
            </w:r>
            <w:r w:rsidR="00483D2D">
              <w:rPr>
                <w:rFonts w:ascii="Arial" w:hAnsi="Arial" w:cs="Arial"/>
                <w:sz w:val="18"/>
                <w:szCs w:val="18"/>
                <w:lang w:val="es-ES_tradnl" w:eastAsia="zh-CN"/>
              </w:rPr>
              <w:t xml:space="preserve">. </w:t>
            </w:r>
            <w:r w:rsidR="00F46152">
              <w:rPr>
                <w:rFonts w:ascii="Arial" w:hAnsi="Arial" w:cs="Arial"/>
                <w:sz w:val="18"/>
                <w:szCs w:val="18"/>
                <w:lang w:val="es-ES_tradnl" w:eastAsia="zh-CN"/>
              </w:rPr>
              <w:t xml:space="preserve">Sin embargo, se estima que puede ser menos de 2%. </w:t>
            </w:r>
            <w:r w:rsidR="0033617A">
              <w:rPr>
                <w:rFonts w:ascii="Arial" w:hAnsi="Arial" w:cs="Arial"/>
                <w:sz w:val="18"/>
                <w:szCs w:val="18"/>
                <w:lang w:val="es-ES_tradnl" w:eastAsia="zh-CN"/>
              </w:rPr>
              <w:t xml:space="preserve">Se supone que </w:t>
            </w:r>
            <w:r w:rsidR="00E13C03">
              <w:rPr>
                <w:rFonts w:ascii="Arial" w:hAnsi="Arial" w:cs="Arial"/>
                <w:sz w:val="18"/>
                <w:szCs w:val="18"/>
                <w:lang w:val="es-ES_tradnl" w:eastAsia="zh-CN"/>
              </w:rPr>
              <w:t xml:space="preserve">habría </w:t>
            </w:r>
            <w:r w:rsidR="007849AB">
              <w:rPr>
                <w:rFonts w:ascii="Arial" w:hAnsi="Arial" w:cs="Arial"/>
                <w:sz w:val="18"/>
                <w:szCs w:val="18"/>
                <w:lang w:val="es-ES_tradnl" w:eastAsia="zh-CN"/>
              </w:rPr>
              <w:t xml:space="preserve">tres </w:t>
            </w:r>
            <w:r w:rsidR="00E13C03">
              <w:rPr>
                <w:rFonts w:ascii="Arial" w:hAnsi="Arial" w:cs="Arial"/>
                <w:sz w:val="18"/>
                <w:szCs w:val="18"/>
                <w:lang w:val="es-ES_tradnl" w:eastAsia="zh-CN"/>
              </w:rPr>
              <w:t>concursantes ganadores</w:t>
            </w:r>
            <w:r w:rsidR="001F443C">
              <w:rPr>
                <w:rFonts w:ascii="Arial" w:hAnsi="Arial" w:cs="Arial"/>
                <w:sz w:val="18"/>
                <w:szCs w:val="18"/>
                <w:lang w:val="es-ES_tradnl" w:eastAsia="zh-CN"/>
              </w:rPr>
              <w:t>,</w:t>
            </w:r>
            <w:r w:rsidR="001F443C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 con un apoyo promedio de entre US$500</w:t>
            </w:r>
            <w:r w:rsidR="00323495">
              <w:rPr>
                <w:rFonts w:ascii="Arial" w:hAnsi="Arial" w:cs="Arial"/>
                <w:sz w:val="18"/>
                <w:szCs w:val="18"/>
                <w:lang w:val="es-ES_tradnl"/>
              </w:rPr>
              <w:t>.</w:t>
            </w:r>
            <w:r w:rsidR="001F443C">
              <w:rPr>
                <w:rFonts w:ascii="Arial" w:hAnsi="Arial" w:cs="Arial"/>
                <w:sz w:val="18"/>
                <w:szCs w:val="18"/>
                <w:lang w:val="es-ES_tradnl"/>
              </w:rPr>
              <w:t>000 y US$1</w:t>
            </w:r>
            <w:r w:rsidR="007849AB">
              <w:rPr>
                <w:rFonts w:ascii="Arial" w:hAnsi="Arial" w:cs="Arial"/>
                <w:sz w:val="18"/>
                <w:szCs w:val="18"/>
                <w:lang w:val="es-ES_tradnl"/>
              </w:rPr>
              <w:t>.000.000</w:t>
            </w:r>
            <w:r w:rsidR="00483D2D">
              <w:rPr>
                <w:rFonts w:ascii="Arial" w:hAnsi="Arial" w:cs="Arial"/>
                <w:sz w:val="18"/>
                <w:szCs w:val="18"/>
                <w:lang w:val="es-ES_tradnl" w:eastAsia="zh-CN"/>
              </w:rPr>
              <w:t xml:space="preserve">.  </w:t>
            </w:r>
          </w:p>
        </w:tc>
      </w:tr>
      <w:tr w:rsidR="007849AB" w:rsidRPr="002B11E3" w:rsidTr="00D65CFF">
        <w:trPr>
          <w:trHeight w:val="64"/>
        </w:trPr>
        <w:tc>
          <w:tcPr>
            <w:tcW w:w="6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459D" w:rsidRDefault="001B459D" w:rsidP="001B459D">
            <w:pPr>
              <w:spacing w:after="60" w:line="240" w:lineRule="auto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C842D7">
              <w:rPr>
                <w:rFonts w:ascii="Arial" w:hAnsi="Arial" w:cs="Arial"/>
                <w:b/>
                <w:sz w:val="18"/>
                <w:szCs w:val="18"/>
                <w:lang w:val="es-ES_tradnl"/>
              </w:rPr>
              <w:lastRenderedPageBreak/>
              <w:t>Indicador 2.</w:t>
            </w:r>
            <w:r w:rsidRPr="00C842D7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  </w:t>
            </w:r>
          </w:p>
          <w:p w:rsidR="001B459D" w:rsidRDefault="001B459D" w:rsidP="001B459D">
            <w:pPr>
              <w:spacing w:after="60" w:line="240" w:lineRule="auto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2727FA">
              <w:rPr>
                <w:rFonts w:ascii="Arial" w:hAnsi="Arial" w:cs="Arial"/>
                <w:sz w:val="18"/>
                <w:szCs w:val="18"/>
                <w:lang w:val="es-ES_tradnl"/>
              </w:rPr>
              <w:t>N</w:t>
            </w:r>
            <w:r w:rsidR="00B51AB4">
              <w:rPr>
                <w:rFonts w:ascii="Arial" w:hAnsi="Arial" w:cs="Arial"/>
                <w:sz w:val="18"/>
                <w:szCs w:val="18"/>
                <w:lang w:val="es-ES_tradnl"/>
              </w:rPr>
              <w:t>ú</w:t>
            </w:r>
            <w:r w:rsidRPr="002727FA">
              <w:rPr>
                <w:rFonts w:ascii="Arial" w:hAnsi="Arial" w:cs="Arial"/>
                <w:sz w:val="18"/>
                <w:szCs w:val="18"/>
                <w:lang w:val="es-ES_tradnl"/>
              </w:rPr>
              <w:t>mero de personas con al menos</w:t>
            </w:r>
            <w:r w:rsidR="003C4247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 tres</w:t>
            </w:r>
            <w:r w:rsidRPr="002727FA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 transacciones digitales</w:t>
            </w:r>
            <w:r w:rsidRPr="002727FA">
              <w:rPr>
                <w:rStyle w:val="FootnoteReference"/>
                <w:rFonts w:ascii="Arial" w:hAnsi="Arial" w:cs="Arial"/>
                <w:sz w:val="18"/>
                <w:szCs w:val="18"/>
                <w:lang w:val="es-ES"/>
              </w:rPr>
              <w:footnoteReference w:id="2"/>
            </w:r>
            <w:r w:rsidRPr="002727FA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 al mes sobre el total de clientes de la entidad ganadora</w:t>
            </w:r>
            <w:r w:rsidR="007849AB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 </w:t>
            </w:r>
            <w:r w:rsidRPr="002727FA">
              <w:rPr>
                <w:rFonts w:ascii="Arial" w:hAnsi="Arial" w:cs="Arial"/>
                <w:sz w:val="18"/>
                <w:szCs w:val="18"/>
                <w:lang w:val="es-ES"/>
              </w:rPr>
              <w:t>(promedio de los últimos seis meses)</w:t>
            </w:r>
          </w:p>
          <w:p w:rsidR="001B459D" w:rsidRDefault="001B459D" w:rsidP="001B459D">
            <w:pPr>
              <w:spacing w:after="60" w:line="240" w:lineRule="auto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:rsidR="001B459D" w:rsidRPr="00C842D7" w:rsidRDefault="001B459D" w:rsidP="00483933">
            <w:pPr>
              <w:spacing w:after="60" w:line="240" w:lineRule="auto"/>
              <w:rPr>
                <w:rFonts w:ascii="Arial" w:hAnsi="Arial" w:cs="Arial"/>
                <w:b/>
                <w:sz w:val="18"/>
                <w:szCs w:val="18"/>
                <w:lang w:val="es-ES_tradnl"/>
              </w:rPr>
            </w:pPr>
            <w:r>
              <w:rPr>
                <w:rFonts w:ascii="Arial" w:hAnsi="Arial" w:cs="Arial"/>
                <w:sz w:val="18"/>
                <w:szCs w:val="18"/>
                <w:lang w:val="es-ES"/>
              </w:rPr>
              <w:lastRenderedPageBreak/>
              <w:t xml:space="preserve"> 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459D" w:rsidRPr="00C842D7" w:rsidRDefault="001B459D" w:rsidP="001B459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%</w:t>
            </w:r>
          </w:p>
        </w:tc>
        <w:tc>
          <w:tcPr>
            <w:tcW w:w="5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459D" w:rsidRPr="00C842D7" w:rsidRDefault="001B459D" w:rsidP="001B459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s-ES_tradnl" w:eastAsia="zh-CN"/>
              </w:rPr>
            </w:pPr>
            <w:r>
              <w:rPr>
                <w:rFonts w:ascii="Arial" w:hAnsi="Arial" w:cs="Arial"/>
                <w:sz w:val="18"/>
                <w:szCs w:val="18"/>
                <w:lang w:val="es-ES_tradnl" w:eastAsia="zh-CN"/>
              </w:rPr>
              <w:t xml:space="preserve">n/d </w:t>
            </w:r>
          </w:p>
        </w:tc>
        <w:tc>
          <w:tcPr>
            <w:tcW w:w="4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459D" w:rsidRPr="00C842D7" w:rsidRDefault="001B459D" w:rsidP="001B459D">
            <w:pPr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C842D7">
              <w:rPr>
                <w:rFonts w:ascii="Arial" w:hAnsi="Arial" w:cs="Arial"/>
                <w:sz w:val="18"/>
                <w:szCs w:val="18"/>
                <w:lang w:eastAsia="zh-CN"/>
              </w:rPr>
              <w:t>2017</w:t>
            </w:r>
          </w:p>
        </w:tc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459D" w:rsidRPr="00C842D7" w:rsidRDefault="001B459D" w:rsidP="001B459D">
            <w:pPr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</w:p>
        </w:tc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459D" w:rsidRPr="00C842D7" w:rsidRDefault="001B459D" w:rsidP="001B459D">
            <w:pPr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</w:p>
        </w:tc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459D" w:rsidRPr="00C842D7" w:rsidRDefault="001B459D" w:rsidP="001B459D">
            <w:pPr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</w:p>
        </w:tc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459D" w:rsidRPr="00132F84" w:rsidRDefault="001B459D" w:rsidP="001B459D">
            <w:pPr>
              <w:jc w:val="center"/>
              <w:rPr>
                <w:rFonts w:ascii="Arial" w:hAnsi="Arial" w:cs="Arial"/>
                <w:sz w:val="18"/>
                <w:szCs w:val="18"/>
                <w:lang w:val="es-ES_tradnl" w:eastAsia="zh-CN"/>
              </w:rPr>
            </w:pPr>
          </w:p>
        </w:tc>
        <w:tc>
          <w:tcPr>
            <w:tcW w:w="5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459D" w:rsidRPr="00132F84" w:rsidRDefault="003756EF" w:rsidP="001B459D">
            <w:pPr>
              <w:jc w:val="center"/>
              <w:rPr>
                <w:rFonts w:ascii="Arial" w:hAnsi="Arial" w:cs="Arial"/>
                <w:sz w:val="18"/>
                <w:szCs w:val="18"/>
                <w:lang w:val="es-ES_tradnl" w:eastAsia="zh-CN"/>
              </w:rPr>
            </w:pPr>
            <w:r>
              <w:rPr>
                <w:rFonts w:ascii="Arial" w:hAnsi="Arial" w:cs="Arial"/>
                <w:sz w:val="18"/>
                <w:szCs w:val="18"/>
                <w:lang w:val="es-ES_tradnl" w:eastAsia="zh-CN"/>
              </w:rPr>
              <w:t>1</w:t>
            </w:r>
            <w:r w:rsidR="001B459D">
              <w:rPr>
                <w:rFonts w:ascii="Arial" w:hAnsi="Arial" w:cs="Arial"/>
                <w:sz w:val="18"/>
                <w:szCs w:val="18"/>
                <w:lang w:val="es-ES_tradnl" w:eastAsia="zh-CN"/>
              </w:rPr>
              <w:t>0 puntos porcentuales sobre la línea base</w:t>
            </w:r>
          </w:p>
        </w:tc>
        <w:tc>
          <w:tcPr>
            <w:tcW w:w="5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459D" w:rsidRPr="00C842D7" w:rsidRDefault="001B459D" w:rsidP="001B459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C842D7">
              <w:rPr>
                <w:rFonts w:ascii="Arial" w:hAnsi="Arial" w:cs="Arial"/>
                <w:sz w:val="18"/>
                <w:szCs w:val="18"/>
                <w:lang w:val="es-ES"/>
              </w:rPr>
              <w:t>Si</w:t>
            </w:r>
            <w:r>
              <w:rPr>
                <w:rFonts w:ascii="Arial" w:hAnsi="Arial" w:cs="Arial"/>
                <w:sz w:val="18"/>
                <w:szCs w:val="18"/>
                <w:lang w:val="es-ES"/>
              </w:rPr>
              <w:t>stema de monitoreo del programa</w:t>
            </w:r>
          </w:p>
          <w:p w:rsidR="001B459D" w:rsidRPr="00C842D7" w:rsidRDefault="001B459D" w:rsidP="001B459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  <w:tc>
          <w:tcPr>
            <w:tcW w:w="8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459D" w:rsidRPr="00C842D7" w:rsidRDefault="001B459D" w:rsidP="001B459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C842D7">
              <w:rPr>
                <w:rFonts w:ascii="Arial" w:hAnsi="Arial" w:cs="Arial"/>
                <w:sz w:val="18"/>
                <w:szCs w:val="18"/>
                <w:lang w:val="es-ES"/>
              </w:rPr>
              <w:t>Es una medida de</w:t>
            </w:r>
            <w:r w:rsidRPr="004E59D3">
              <w:rPr>
                <w:rFonts w:ascii="Arial" w:hAnsi="Arial" w:cs="Arial"/>
                <w:sz w:val="18"/>
                <w:szCs w:val="18"/>
                <w:lang w:val="es-ES"/>
              </w:rPr>
              <w:t xml:space="preserve"> uso</w:t>
            </w:r>
            <w:r w:rsidRPr="00C842D7">
              <w:rPr>
                <w:rFonts w:ascii="Arial" w:hAnsi="Arial" w:cs="Arial"/>
                <w:i/>
                <w:sz w:val="18"/>
                <w:szCs w:val="18"/>
                <w:lang w:val="es-ES"/>
              </w:rPr>
              <w:t xml:space="preserve"> </w:t>
            </w:r>
            <w:r w:rsidRPr="00C842D7">
              <w:rPr>
                <w:rFonts w:ascii="Arial" w:hAnsi="Arial" w:cs="Arial"/>
                <w:sz w:val="18"/>
                <w:szCs w:val="18"/>
                <w:lang w:val="es-ES"/>
              </w:rPr>
              <w:t>de servicios financieros</w:t>
            </w:r>
            <w:r w:rsidR="00D10049" w:rsidRPr="00D10049">
              <w:rPr>
                <w:rFonts w:ascii="Arial" w:hAnsi="Arial" w:cs="Arial"/>
                <w:lang w:val="es-ES"/>
              </w:rPr>
              <w:t xml:space="preserve"> </w:t>
            </w:r>
            <w:r w:rsidR="00D10049" w:rsidRPr="00D10049">
              <w:rPr>
                <w:rFonts w:ascii="Arial" w:hAnsi="Arial" w:cs="Arial"/>
                <w:sz w:val="18"/>
                <w:szCs w:val="18"/>
                <w:lang w:val="es-ES"/>
              </w:rPr>
              <w:t>específicamente transferencias y pagos</w:t>
            </w:r>
            <w:r w:rsidR="00D10049" w:rsidRPr="00D10049">
              <w:rPr>
                <w:rFonts w:ascii="Arial" w:hAnsi="Arial" w:cs="Arial"/>
                <w:sz w:val="18"/>
                <w:szCs w:val="18"/>
                <w:vertAlign w:val="superscript"/>
                <w:lang w:val="es-ES"/>
              </w:rPr>
              <w:footnoteReference w:id="3"/>
            </w:r>
            <w:r>
              <w:rPr>
                <w:rFonts w:ascii="Arial" w:hAnsi="Arial" w:cs="Arial"/>
                <w:sz w:val="18"/>
                <w:szCs w:val="18"/>
                <w:lang w:val="es-ES"/>
              </w:rPr>
              <w:t>.</w:t>
            </w:r>
            <w:r w:rsidRPr="00C842D7">
              <w:rPr>
                <w:rFonts w:ascii="Arial" w:hAnsi="Arial" w:cs="Arial"/>
                <w:sz w:val="18"/>
                <w:szCs w:val="18"/>
                <w:lang w:val="es-ES"/>
              </w:rPr>
              <w:t xml:space="preserve"> </w:t>
            </w:r>
          </w:p>
          <w:p w:rsidR="001B459D" w:rsidRPr="00C842D7" w:rsidRDefault="001B459D" w:rsidP="001B459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  <w:lang w:val="es-ES"/>
              </w:rPr>
            </w:pPr>
            <w:bookmarkStart w:id="5" w:name="_Hlk494805424"/>
            <w:r w:rsidRPr="00C842D7">
              <w:rPr>
                <w:rFonts w:ascii="Arial" w:hAnsi="Arial" w:cs="Arial"/>
                <w:sz w:val="18"/>
                <w:szCs w:val="18"/>
                <w:lang w:val="es-ES"/>
              </w:rPr>
              <w:t xml:space="preserve">Incluye medidas tendientes a incrementar </w:t>
            </w:r>
            <w:r w:rsidR="00D10049" w:rsidRPr="00D10049">
              <w:rPr>
                <w:rFonts w:ascii="Arial" w:hAnsi="Arial" w:cs="Arial"/>
                <w:sz w:val="18"/>
                <w:szCs w:val="18"/>
                <w:lang w:val="es-ES"/>
              </w:rPr>
              <w:t>la ampliación de cobertura de canales de bajo costo</w:t>
            </w:r>
            <w:r w:rsidR="00D10049" w:rsidRPr="00D10049">
              <w:rPr>
                <w:rFonts w:ascii="Arial" w:hAnsi="Arial" w:cs="Arial"/>
                <w:sz w:val="18"/>
                <w:szCs w:val="18"/>
                <w:vertAlign w:val="superscript"/>
                <w:lang w:val="es-ES"/>
              </w:rPr>
              <w:footnoteReference w:id="4"/>
            </w:r>
            <w:r w:rsidR="00D10049">
              <w:rPr>
                <w:rFonts w:ascii="Arial" w:hAnsi="Arial" w:cs="Arial"/>
                <w:sz w:val="18"/>
                <w:szCs w:val="18"/>
                <w:lang w:val="es-ES"/>
              </w:rPr>
              <w:t>, así</w:t>
            </w:r>
            <w:r w:rsidR="00D10049" w:rsidRPr="00D10049">
              <w:rPr>
                <w:rFonts w:ascii="Arial" w:hAnsi="Arial" w:cs="Arial"/>
                <w:sz w:val="18"/>
                <w:szCs w:val="18"/>
                <w:lang w:val="es-ES"/>
              </w:rPr>
              <w:t xml:space="preserve"> </w:t>
            </w:r>
            <w:r w:rsidRPr="00C842D7">
              <w:rPr>
                <w:rFonts w:ascii="Arial" w:hAnsi="Arial" w:cs="Arial"/>
                <w:sz w:val="18"/>
                <w:szCs w:val="18"/>
                <w:lang w:val="es-ES"/>
              </w:rPr>
              <w:t>como nuevos productos y servicios</w:t>
            </w:r>
            <w:bookmarkEnd w:id="5"/>
            <w:r w:rsidR="00D10049">
              <w:rPr>
                <w:rFonts w:ascii="Arial" w:hAnsi="Arial" w:cs="Arial"/>
                <w:sz w:val="18"/>
                <w:szCs w:val="18"/>
                <w:lang w:val="es-ES"/>
              </w:rPr>
              <w:t xml:space="preserve"> </w:t>
            </w:r>
            <w:r w:rsidR="00D10049">
              <w:rPr>
                <w:rFonts w:ascii="Arial" w:hAnsi="Arial" w:cs="Arial"/>
                <w:sz w:val="18"/>
                <w:szCs w:val="18"/>
                <w:lang w:val="es-ES"/>
              </w:rPr>
              <w:lastRenderedPageBreak/>
              <w:t>de</w:t>
            </w:r>
            <w:bookmarkStart w:id="6" w:name="_Hlk493852808"/>
            <w:r w:rsidRPr="00C842D7">
              <w:rPr>
                <w:rFonts w:ascii="Arial" w:hAnsi="Arial" w:cs="Arial"/>
                <w:sz w:val="18"/>
                <w:szCs w:val="18"/>
                <w:lang w:val="es-ES"/>
              </w:rPr>
              <w:t xml:space="preserve"> transferencias y pagos digitales</w:t>
            </w:r>
            <w:bookmarkEnd w:id="6"/>
            <w:r w:rsidR="00D10049">
              <w:rPr>
                <w:rFonts w:ascii="Arial" w:hAnsi="Arial" w:cs="Arial"/>
                <w:sz w:val="18"/>
                <w:szCs w:val="18"/>
                <w:lang w:val="es-ES"/>
              </w:rPr>
              <w:t>.</w:t>
            </w:r>
            <w:r w:rsidRPr="00C842D7">
              <w:rPr>
                <w:rFonts w:ascii="Arial" w:hAnsi="Arial" w:cs="Arial"/>
                <w:sz w:val="18"/>
                <w:szCs w:val="18"/>
                <w:lang w:val="es-ES"/>
              </w:rPr>
              <w:t xml:space="preserve"> </w:t>
            </w:r>
          </w:p>
          <w:p w:rsidR="005E6140" w:rsidRDefault="005E6140" w:rsidP="001B459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  <w:p w:rsidR="001B459D" w:rsidRDefault="005E6140" w:rsidP="001B459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  <w:lang w:val="es-ES_tradnl"/>
              </w:rPr>
            </w:pPr>
            <w:r>
              <w:rPr>
                <w:rFonts w:ascii="Arial" w:hAnsi="Arial" w:cs="Arial"/>
                <w:sz w:val="18"/>
                <w:szCs w:val="18"/>
                <w:lang w:val="es-ES_tradnl"/>
              </w:rPr>
              <w:t xml:space="preserve">La referencia a por lo </w:t>
            </w:r>
            <w:r w:rsidRPr="000013BA">
              <w:rPr>
                <w:rFonts w:ascii="Arial" w:hAnsi="Arial" w:cs="Arial"/>
                <w:sz w:val="18"/>
                <w:szCs w:val="18"/>
                <w:lang w:val="es-ES_tradnl"/>
              </w:rPr>
              <w:t>menos tres transacciones digitales</w:t>
            </w:r>
            <w:r>
              <w:rPr>
                <w:rFonts w:ascii="Arial" w:hAnsi="Arial" w:cs="Arial"/>
                <w:sz w:val="18"/>
                <w:szCs w:val="18"/>
                <w:lang w:val="es-ES_tradnl"/>
              </w:rPr>
              <w:t xml:space="preserve"> se basa en el promedio de transacciones por habitante actualmente.</w:t>
            </w:r>
          </w:p>
          <w:p w:rsidR="005E6140" w:rsidRPr="00C842D7" w:rsidRDefault="005E6140" w:rsidP="001B459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:rsidR="001B459D" w:rsidRPr="00C842D7" w:rsidRDefault="001B459D" w:rsidP="001B459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F148DD">
              <w:rPr>
                <w:rFonts w:ascii="Arial" w:hAnsi="Arial" w:cs="Arial"/>
                <w:sz w:val="18"/>
                <w:szCs w:val="18"/>
                <w:lang w:val="es-ES_tradnl" w:eastAsia="zh-CN"/>
              </w:rPr>
              <w:t xml:space="preserve">La línea </w:t>
            </w:r>
            <w:r w:rsidR="00F148DD" w:rsidRPr="00C842D7">
              <w:rPr>
                <w:rFonts w:ascii="Arial" w:hAnsi="Arial" w:cs="Arial"/>
                <w:sz w:val="18"/>
                <w:szCs w:val="18"/>
                <w:lang w:val="es-ES_tradnl" w:eastAsia="zh-CN"/>
              </w:rPr>
              <w:t xml:space="preserve">base </w:t>
            </w:r>
            <w:r w:rsidR="00F148DD">
              <w:rPr>
                <w:rFonts w:ascii="Arial" w:hAnsi="Arial" w:cs="Arial"/>
                <w:sz w:val="18"/>
                <w:szCs w:val="18"/>
                <w:lang w:val="es-ES_tradnl" w:eastAsia="zh-CN"/>
              </w:rPr>
              <w:t xml:space="preserve">no está disponible </w:t>
            </w:r>
            <w:r w:rsidRPr="00F148DD">
              <w:rPr>
                <w:rFonts w:ascii="Arial" w:hAnsi="Arial" w:cs="Arial"/>
                <w:sz w:val="18"/>
                <w:szCs w:val="18"/>
                <w:lang w:val="es-ES_tradnl" w:eastAsia="zh-CN"/>
              </w:rPr>
              <w:t>dado que no se sabrá hasta realizarse</w:t>
            </w:r>
            <w:r w:rsidRPr="00C842D7">
              <w:rPr>
                <w:rFonts w:ascii="Arial" w:hAnsi="Arial" w:cs="Arial"/>
                <w:sz w:val="18"/>
                <w:szCs w:val="18"/>
                <w:lang w:val="es-ES_tradnl" w:eastAsia="zh-CN"/>
              </w:rPr>
              <w:t xml:space="preserve"> cada concurso. </w:t>
            </w:r>
            <w:r>
              <w:rPr>
                <w:rFonts w:ascii="Arial" w:hAnsi="Arial" w:cs="Arial"/>
                <w:sz w:val="18"/>
                <w:szCs w:val="18"/>
                <w:lang w:val="es-ES_tradnl" w:eastAsia="zh-CN"/>
              </w:rPr>
              <w:t>Esta informació</w:t>
            </w:r>
            <w:r w:rsidRPr="00A02A33">
              <w:rPr>
                <w:rFonts w:ascii="Arial" w:hAnsi="Arial" w:cs="Arial"/>
                <w:sz w:val="18"/>
                <w:szCs w:val="18"/>
                <w:lang w:val="es-ES_tradnl" w:eastAsia="zh-CN"/>
              </w:rPr>
              <w:t xml:space="preserve">n </w:t>
            </w:r>
            <w:r>
              <w:rPr>
                <w:rFonts w:ascii="Arial" w:hAnsi="Arial" w:cs="Arial"/>
                <w:sz w:val="18"/>
                <w:szCs w:val="18"/>
                <w:lang w:val="es-ES_tradnl" w:eastAsia="zh-CN"/>
              </w:rPr>
              <w:t xml:space="preserve">y de las metas logradas </w:t>
            </w:r>
            <w:r w:rsidRPr="00A02A33">
              <w:rPr>
                <w:rFonts w:ascii="Arial" w:hAnsi="Arial" w:cs="Arial"/>
                <w:sz w:val="18"/>
                <w:szCs w:val="18"/>
                <w:lang w:val="es-ES_tradnl" w:eastAsia="zh-CN"/>
              </w:rPr>
              <w:t xml:space="preserve">se obtendrá de los concursantes ganadores. </w:t>
            </w:r>
            <w:r w:rsidR="00C13017" w:rsidRPr="003756EF">
              <w:rPr>
                <w:rFonts w:ascii="Arial" w:hAnsi="Arial" w:cs="Arial"/>
                <w:sz w:val="18"/>
                <w:szCs w:val="18"/>
                <w:lang w:val="es-ES_tradnl" w:eastAsia="zh-CN"/>
              </w:rPr>
              <w:t xml:space="preserve">Sin embargo, se estima que </w:t>
            </w:r>
            <w:r w:rsidR="003756EF" w:rsidRPr="00483933">
              <w:rPr>
                <w:rFonts w:ascii="Arial" w:hAnsi="Arial" w:cs="Arial"/>
                <w:sz w:val="18"/>
                <w:szCs w:val="18"/>
                <w:lang w:val="es-ES_tradnl" w:eastAsia="zh-CN"/>
              </w:rPr>
              <w:t xml:space="preserve">la </w:t>
            </w:r>
            <w:proofErr w:type="spellStart"/>
            <w:r w:rsidR="003756EF" w:rsidRPr="00483933">
              <w:rPr>
                <w:rFonts w:ascii="Arial" w:hAnsi="Arial" w:cs="Arial"/>
                <w:sz w:val="18"/>
                <w:szCs w:val="18"/>
                <w:lang w:val="es-ES_tradnl" w:eastAsia="zh-CN"/>
              </w:rPr>
              <w:t>linea</w:t>
            </w:r>
            <w:proofErr w:type="spellEnd"/>
            <w:r w:rsidR="003756EF" w:rsidRPr="00483933">
              <w:rPr>
                <w:rFonts w:ascii="Arial" w:hAnsi="Arial" w:cs="Arial"/>
                <w:sz w:val="18"/>
                <w:szCs w:val="18"/>
                <w:lang w:val="es-ES_tradnl" w:eastAsia="zh-CN"/>
              </w:rPr>
              <w:t xml:space="preserve"> base </w:t>
            </w:r>
            <w:r w:rsidR="00C13017" w:rsidRPr="003756EF">
              <w:rPr>
                <w:rFonts w:ascii="Arial" w:hAnsi="Arial" w:cs="Arial"/>
                <w:sz w:val="18"/>
                <w:szCs w:val="18"/>
                <w:lang w:val="es-ES_tradnl" w:eastAsia="zh-CN"/>
              </w:rPr>
              <w:t>puede ser alrededor del 10%</w:t>
            </w:r>
            <w:r w:rsidR="003756EF" w:rsidRPr="00483933">
              <w:rPr>
                <w:rFonts w:ascii="Arial" w:hAnsi="Arial" w:cs="Arial"/>
                <w:sz w:val="18"/>
                <w:szCs w:val="18"/>
                <w:lang w:val="es-ES_tradnl" w:eastAsia="zh-CN"/>
              </w:rPr>
              <w:t xml:space="preserve"> (ver párrafo 1.10 del </w:t>
            </w:r>
            <w:r w:rsidR="007849AB">
              <w:rPr>
                <w:rFonts w:ascii="Arial" w:hAnsi="Arial" w:cs="Arial"/>
                <w:sz w:val="18"/>
                <w:szCs w:val="18"/>
                <w:lang w:val="es-ES_tradnl" w:eastAsia="zh-CN"/>
              </w:rPr>
              <w:t>documento principal</w:t>
            </w:r>
            <w:r w:rsidR="003756EF" w:rsidRPr="00483933">
              <w:rPr>
                <w:rFonts w:ascii="Arial" w:hAnsi="Arial" w:cs="Arial"/>
                <w:sz w:val="18"/>
                <w:szCs w:val="18"/>
                <w:lang w:val="es-ES_tradnl" w:eastAsia="zh-CN"/>
              </w:rPr>
              <w:t>)</w:t>
            </w:r>
            <w:r w:rsidR="00C13017" w:rsidRPr="003756EF">
              <w:rPr>
                <w:rFonts w:ascii="Arial" w:hAnsi="Arial" w:cs="Arial"/>
                <w:sz w:val="18"/>
                <w:szCs w:val="18"/>
                <w:lang w:val="es-ES_tradnl" w:eastAsia="zh-CN"/>
              </w:rPr>
              <w:t>.</w:t>
            </w:r>
            <w:r w:rsidR="00C13017">
              <w:rPr>
                <w:rFonts w:ascii="Arial" w:hAnsi="Arial" w:cs="Arial"/>
                <w:sz w:val="18"/>
                <w:szCs w:val="18"/>
                <w:lang w:val="es-ES_tradnl" w:eastAsia="zh-CN"/>
              </w:rPr>
              <w:t xml:space="preserve"> </w:t>
            </w:r>
            <w:r w:rsidRPr="00C842D7">
              <w:rPr>
                <w:rFonts w:ascii="Arial" w:hAnsi="Arial" w:cs="Arial"/>
                <w:sz w:val="18"/>
                <w:szCs w:val="18"/>
                <w:lang w:val="es-ES_tradnl" w:eastAsia="zh-CN"/>
              </w:rPr>
              <w:t>Será condición para concursar el que las entidades aporten dich</w:t>
            </w:r>
            <w:r>
              <w:rPr>
                <w:rFonts w:ascii="Arial" w:hAnsi="Arial" w:cs="Arial"/>
                <w:sz w:val="18"/>
                <w:szCs w:val="18"/>
                <w:lang w:val="es-ES_tradnl" w:eastAsia="zh-CN"/>
              </w:rPr>
              <w:t>a</w:t>
            </w:r>
            <w:r w:rsidRPr="00C842D7">
              <w:rPr>
                <w:rFonts w:ascii="Arial" w:hAnsi="Arial" w:cs="Arial"/>
                <w:sz w:val="18"/>
                <w:szCs w:val="18"/>
                <w:lang w:val="es-ES_tradnl" w:eastAsia="zh-CN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lang w:val="es-ES_tradnl" w:eastAsia="zh-CN"/>
              </w:rPr>
              <w:t>información</w:t>
            </w:r>
            <w:r w:rsidRPr="00C842D7">
              <w:rPr>
                <w:rFonts w:ascii="Arial" w:hAnsi="Arial" w:cs="Arial"/>
                <w:sz w:val="18"/>
                <w:szCs w:val="18"/>
                <w:lang w:val="es-ES_tradnl" w:eastAsia="zh-CN"/>
              </w:rPr>
              <w:t>, mismo que se incluirá en el ROP.</w:t>
            </w:r>
            <w:r>
              <w:rPr>
                <w:rFonts w:ascii="Arial" w:hAnsi="Arial" w:cs="Arial"/>
                <w:sz w:val="18"/>
                <w:szCs w:val="18"/>
                <w:lang w:val="es-ES_tradnl" w:eastAsia="zh-CN"/>
              </w:rPr>
              <w:t xml:space="preserve"> Se supone que habría 3 concursantes ganadores</w:t>
            </w:r>
            <w:r w:rsidR="001F443C">
              <w:rPr>
                <w:rFonts w:ascii="Arial" w:hAnsi="Arial" w:cs="Arial"/>
                <w:sz w:val="18"/>
                <w:szCs w:val="18"/>
                <w:lang w:val="es-ES_tradnl" w:eastAsia="zh-CN"/>
              </w:rPr>
              <w:t>,</w:t>
            </w:r>
            <w:r w:rsidR="001F443C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 con un apoyo promedio de entre US$500</w:t>
            </w:r>
            <w:r w:rsidR="00323495">
              <w:rPr>
                <w:rFonts w:ascii="Arial" w:hAnsi="Arial" w:cs="Arial"/>
                <w:sz w:val="18"/>
                <w:szCs w:val="18"/>
                <w:lang w:val="es-ES_tradnl"/>
              </w:rPr>
              <w:t>.</w:t>
            </w:r>
            <w:r w:rsidR="001F443C">
              <w:rPr>
                <w:rFonts w:ascii="Arial" w:hAnsi="Arial" w:cs="Arial"/>
                <w:sz w:val="18"/>
                <w:szCs w:val="18"/>
                <w:lang w:val="es-ES_tradnl"/>
              </w:rPr>
              <w:t>000 y US$1</w:t>
            </w:r>
            <w:r w:rsidR="007849AB">
              <w:rPr>
                <w:rFonts w:ascii="Arial" w:hAnsi="Arial" w:cs="Arial"/>
                <w:sz w:val="18"/>
                <w:szCs w:val="18"/>
                <w:lang w:val="es-ES_tradnl"/>
              </w:rPr>
              <w:t>.000.000</w:t>
            </w:r>
            <w:r>
              <w:rPr>
                <w:rFonts w:ascii="Arial" w:hAnsi="Arial" w:cs="Arial"/>
                <w:sz w:val="18"/>
                <w:szCs w:val="18"/>
                <w:lang w:val="es-ES_tradnl" w:eastAsia="zh-CN"/>
              </w:rPr>
              <w:t>.</w:t>
            </w:r>
            <w:r w:rsidDel="00CD4EF7">
              <w:rPr>
                <w:rFonts w:ascii="Arial" w:hAnsi="Arial" w:cs="Arial"/>
                <w:sz w:val="18"/>
                <w:szCs w:val="18"/>
                <w:lang w:val="es-ES_tradnl" w:eastAsia="zh-CN"/>
              </w:rPr>
              <w:t xml:space="preserve"> </w:t>
            </w:r>
          </w:p>
          <w:p w:rsidR="001B459D" w:rsidRPr="00C842D7" w:rsidRDefault="001B459D" w:rsidP="001B459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18"/>
                <w:szCs w:val="18"/>
                <w:lang w:val="es-MX"/>
              </w:rPr>
            </w:pPr>
          </w:p>
        </w:tc>
      </w:tr>
      <w:tr w:rsidR="001A5055" w:rsidRPr="007849AB" w:rsidTr="001A5055">
        <w:trPr>
          <w:trHeight w:val="70"/>
        </w:trPr>
        <w:tc>
          <w:tcPr>
            <w:tcW w:w="5000" w:type="pct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055" w:rsidRPr="00D65CFF" w:rsidRDefault="001A5055" w:rsidP="00D712C7">
            <w:pPr>
              <w:spacing w:before="120" w:after="120" w:line="240" w:lineRule="auto"/>
              <w:rPr>
                <w:rFonts w:ascii="Arial" w:hAnsi="Arial" w:cs="Arial"/>
                <w:b/>
                <w:iCs/>
                <w:sz w:val="18"/>
                <w:szCs w:val="18"/>
                <w:lang w:val="es-ES_tradnl"/>
              </w:rPr>
            </w:pPr>
            <w:r w:rsidRPr="00D65CFF">
              <w:rPr>
                <w:rFonts w:ascii="Arial" w:hAnsi="Arial" w:cs="Arial"/>
                <w:b/>
                <w:caps/>
                <w:sz w:val="18"/>
                <w:szCs w:val="18"/>
                <w:lang w:val="es-ES_tradnl" w:eastAsia="zh-CN"/>
              </w:rPr>
              <w:lastRenderedPageBreak/>
              <w:t>resultado 2</w:t>
            </w:r>
            <w:r w:rsidRPr="00D65CFF">
              <w:rPr>
                <w:rFonts w:ascii="Arial" w:hAnsi="Arial" w:cs="Arial"/>
                <w:b/>
                <w:sz w:val="18"/>
                <w:szCs w:val="18"/>
                <w:lang w:val="es-ES" w:eastAsia="zh-CN"/>
              </w:rPr>
              <w:t xml:space="preserve">: Acceso a crédito de </w:t>
            </w:r>
            <w:proofErr w:type="spellStart"/>
            <w:r w:rsidR="007849AB" w:rsidRPr="00D65CFF">
              <w:rPr>
                <w:rFonts w:ascii="Arial" w:hAnsi="Arial" w:cs="Arial"/>
                <w:b/>
                <w:sz w:val="18"/>
                <w:szCs w:val="18"/>
                <w:lang w:val="es-ES" w:eastAsia="zh-CN"/>
              </w:rPr>
              <w:t>MyPE</w:t>
            </w:r>
            <w:proofErr w:type="spellEnd"/>
            <w:r w:rsidRPr="00D65CFF">
              <w:rPr>
                <w:rFonts w:ascii="Arial" w:hAnsi="Arial" w:cs="Arial"/>
                <w:b/>
                <w:sz w:val="18"/>
                <w:szCs w:val="18"/>
                <w:lang w:val="es-ES" w:eastAsia="zh-CN"/>
              </w:rPr>
              <w:t xml:space="preserve"> incrementado a través del programa</w:t>
            </w:r>
          </w:p>
        </w:tc>
      </w:tr>
      <w:tr w:rsidR="007849AB" w:rsidRPr="002B11E3" w:rsidTr="00D65CFF">
        <w:trPr>
          <w:trHeight w:val="70"/>
        </w:trPr>
        <w:tc>
          <w:tcPr>
            <w:tcW w:w="6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7C3C" w:rsidRPr="00C842D7" w:rsidRDefault="00297C3C" w:rsidP="00132F84">
            <w:pPr>
              <w:spacing w:after="60" w:line="240" w:lineRule="auto"/>
              <w:rPr>
                <w:rFonts w:ascii="Arial" w:hAnsi="Arial" w:cs="Arial"/>
                <w:b/>
                <w:caps/>
                <w:sz w:val="18"/>
                <w:szCs w:val="18"/>
                <w:u w:val="single"/>
                <w:lang w:val="es-ES_tradnl" w:eastAsia="zh-CN"/>
              </w:rPr>
            </w:pPr>
            <w:r w:rsidRPr="00C842D7">
              <w:rPr>
                <w:rFonts w:ascii="Arial" w:hAnsi="Arial" w:cs="Arial"/>
                <w:b/>
                <w:sz w:val="18"/>
                <w:szCs w:val="18"/>
                <w:lang w:val="es-ES_tradnl"/>
              </w:rPr>
              <w:t>Indicador 1.</w:t>
            </w:r>
            <w:r w:rsidRPr="00C842D7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  </w:t>
            </w:r>
            <w:bookmarkStart w:id="7" w:name="_Hlk494275235"/>
            <w:bookmarkStart w:id="8" w:name="_Hlk491788629"/>
            <w:r w:rsidRPr="00D73F04">
              <w:rPr>
                <w:rFonts w:ascii="Arial" w:hAnsi="Arial" w:cs="Arial"/>
                <w:sz w:val="18"/>
                <w:szCs w:val="18"/>
                <w:lang w:val="es-ES"/>
              </w:rPr>
              <w:t xml:space="preserve">Porcentaje de créditos otorgados a nuevos clientes </w:t>
            </w:r>
            <w:proofErr w:type="spellStart"/>
            <w:r w:rsidRPr="00D73F04">
              <w:rPr>
                <w:rFonts w:ascii="Arial" w:hAnsi="Arial" w:cs="Arial"/>
                <w:sz w:val="18"/>
                <w:szCs w:val="18"/>
                <w:lang w:val="es-ES"/>
              </w:rPr>
              <w:t>MyPE</w:t>
            </w:r>
            <w:proofErr w:type="spellEnd"/>
            <w:r w:rsidRPr="00D73F04">
              <w:rPr>
                <w:rFonts w:ascii="Arial" w:hAnsi="Arial" w:cs="Arial"/>
                <w:sz w:val="18"/>
                <w:szCs w:val="18"/>
                <w:lang w:val="es-ES"/>
              </w:rPr>
              <w:t xml:space="preserve">, del total de créditos otorgados a </w:t>
            </w:r>
            <w:proofErr w:type="spellStart"/>
            <w:r w:rsidRPr="00D73F04">
              <w:rPr>
                <w:rFonts w:ascii="Arial" w:hAnsi="Arial" w:cs="Arial"/>
                <w:sz w:val="18"/>
                <w:szCs w:val="18"/>
                <w:lang w:val="es-ES"/>
              </w:rPr>
              <w:t>MyPE</w:t>
            </w:r>
            <w:proofErr w:type="spellEnd"/>
            <w:r w:rsidRPr="00D73F04">
              <w:rPr>
                <w:rFonts w:ascii="Arial" w:hAnsi="Arial" w:cs="Arial"/>
                <w:sz w:val="18"/>
                <w:szCs w:val="18"/>
                <w:lang w:val="es-ES"/>
              </w:rPr>
              <w:t xml:space="preserve"> por las IMF beneficiarias del programa durante el año</w:t>
            </w:r>
            <w:bookmarkEnd w:id="7"/>
            <w:bookmarkEnd w:id="8"/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7C3C" w:rsidRPr="00132F84" w:rsidRDefault="00323495" w:rsidP="00132F84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sz w:val="18"/>
                <w:szCs w:val="18"/>
                <w:lang w:val="es-ES"/>
              </w:rPr>
              <w:t>%</w:t>
            </w:r>
          </w:p>
        </w:tc>
        <w:tc>
          <w:tcPr>
            <w:tcW w:w="5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7C3C" w:rsidRPr="00132F84" w:rsidRDefault="003875A4" w:rsidP="00132F84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sz w:val="18"/>
                <w:szCs w:val="18"/>
                <w:lang w:val="es-ES"/>
              </w:rPr>
              <w:t>1</w:t>
            </w:r>
            <w:r w:rsidR="0077709E">
              <w:rPr>
                <w:rFonts w:ascii="Arial" w:hAnsi="Arial" w:cs="Arial"/>
                <w:sz w:val="18"/>
                <w:szCs w:val="18"/>
                <w:lang w:val="es-ES"/>
              </w:rPr>
              <w:t>5%</w:t>
            </w:r>
          </w:p>
        </w:tc>
        <w:tc>
          <w:tcPr>
            <w:tcW w:w="4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7C3C" w:rsidRPr="00132F84" w:rsidRDefault="00297C3C" w:rsidP="00132F84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132F84">
              <w:rPr>
                <w:rFonts w:ascii="Arial" w:hAnsi="Arial" w:cs="Arial"/>
                <w:sz w:val="18"/>
                <w:szCs w:val="18"/>
                <w:lang w:val="es-ES"/>
              </w:rPr>
              <w:t>2017</w:t>
            </w:r>
          </w:p>
        </w:tc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7C3C" w:rsidRPr="00C842D7" w:rsidRDefault="00297C3C" w:rsidP="00132F84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caps/>
                <w:sz w:val="18"/>
                <w:szCs w:val="18"/>
                <w:u w:val="single"/>
                <w:lang w:val="es-ES_tradnl" w:eastAsia="zh-CN"/>
              </w:rPr>
            </w:pPr>
          </w:p>
        </w:tc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7C3C" w:rsidRPr="00C842D7" w:rsidRDefault="00297C3C" w:rsidP="00132F84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caps/>
                <w:sz w:val="18"/>
                <w:szCs w:val="18"/>
                <w:u w:val="single"/>
                <w:lang w:val="es-ES_tradnl" w:eastAsia="zh-CN"/>
              </w:rPr>
            </w:pPr>
          </w:p>
        </w:tc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7C3C" w:rsidRPr="00C842D7" w:rsidRDefault="00297C3C" w:rsidP="00132F84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caps/>
                <w:sz w:val="18"/>
                <w:szCs w:val="18"/>
                <w:u w:val="single"/>
                <w:lang w:val="es-ES_tradnl" w:eastAsia="zh-CN"/>
              </w:rPr>
            </w:pPr>
          </w:p>
        </w:tc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7C3C" w:rsidRPr="00C842D7" w:rsidDel="009A006A" w:rsidRDefault="00297C3C" w:rsidP="00132F84">
            <w:pPr>
              <w:spacing w:after="0" w:line="240" w:lineRule="auto"/>
              <w:jc w:val="center"/>
              <w:rPr>
                <w:rFonts w:ascii="Arial" w:hAnsi="Arial" w:cs="Arial"/>
                <w:caps/>
                <w:sz w:val="18"/>
                <w:szCs w:val="18"/>
                <w:lang w:val="es-ES_tradnl" w:eastAsia="zh-CN"/>
              </w:rPr>
            </w:pPr>
          </w:p>
        </w:tc>
        <w:tc>
          <w:tcPr>
            <w:tcW w:w="5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7C3C" w:rsidRPr="00C842D7" w:rsidRDefault="003875A4" w:rsidP="00132F84">
            <w:pPr>
              <w:spacing w:after="0" w:line="240" w:lineRule="auto"/>
              <w:jc w:val="center"/>
              <w:rPr>
                <w:rFonts w:ascii="Arial" w:hAnsi="Arial" w:cs="Arial"/>
                <w:caps/>
                <w:sz w:val="18"/>
                <w:szCs w:val="18"/>
                <w:lang w:val="es-ES_tradnl" w:eastAsia="zh-CN"/>
              </w:rPr>
            </w:pPr>
            <w:r>
              <w:rPr>
                <w:rFonts w:ascii="Arial" w:hAnsi="Arial" w:cs="Arial"/>
                <w:caps/>
                <w:sz w:val="18"/>
                <w:szCs w:val="18"/>
                <w:lang w:val="es-ES_tradnl" w:eastAsia="zh-CN"/>
              </w:rPr>
              <w:t>25</w:t>
            </w:r>
            <w:r w:rsidR="0077709E">
              <w:rPr>
                <w:rFonts w:ascii="Arial" w:hAnsi="Arial" w:cs="Arial"/>
                <w:caps/>
                <w:sz w:val="18"/>
                <w:szCs w:val="18"/>
                <w:lang w:val="es-ES_tradnl" w:eastAsia="zh-CN"/>
              </w:rPr>
              <w:t>%</w:t>
            </w:r>
          </w:p>
        </w:tc>
        <w:tc>
          <w:tcPr>
            <w:tcW w:w="5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7C3C" w:rsidRPr="00C842D7" w:rsidRDefault="00297C3C" w:rsidP="009319B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  <w:lang w:val="es-AR"/>
              </w:rPr>
            </w:pPr>
            <w:r w:rsidRPr="00C842D7">
              <w:rPr>
                <w:rFonts w:ascii="Arial" w:hAnsi="Arial" w:cs="Arial"/>
                <w:sz w:val="18"/>
                <w:szCs w:val="18"/>
                <w:lang w:val="es-AR"/>
              </w:rPr>
              <w:t>Informes y rendiciones</w:t>
            </w:r>
            <w:r>
              <w:rPr>
                <w:rFonts w:ascii="Arial" w:hAnsi="Arial" w:cs="Arial"/>
                <w:sz w:val="18"/>
                <w:szCs w:val="18"/>
                <w:lang w:val="es-AR"/>
              </w:rPr>
              <w:t xml:space="preserve"> de cuentas del FONCAP a la UCP</w:t>
            </w:r>
          </w:p>
          <w:p w:rsidR="00297C3C" w:rsidRPr="00C842D7" w:rsidRDefault="00297C3C" w:rsidP="00356FED">
            <w:pPr>
              <w:spacing w:before="120" w:after="120" w:line="240" w:lineRule="auto"/>
              <w:rPr>
                <w:rFonts w:ascii="Arial" w:hAnsi="Arial" w:cs="Arial"/>
                <w:b/>
                <w:caps/>
                <w:sz w:val="18"/>
                <w:szCs w:val="18"/>
                <w:u w:val="single"/>
                <w:lang w:val="es-ES" w:eastAsia="zh-CN"/>
              </w:rPr>
            </w:pPr>
          </w:p>
        </w:tc>
        <w:tc>
          <w:tcPr>
            <w:tcW w:w="8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7C3C" w:rsidRDefault="00297C3C" w:rsidP="00132F84">
            <w:pPr>
              <w:spacing w:after="120" w:line="240" w:lineRule="auto"/>
              <w:rPr>
                <w:rFonts w:ascii="Arial" w:hAnsi="Arial" w:cs="Arial"/>
                <w:iCs/>
                <w:sz w:val="18"/>
                <w:szCs w:val="18"/>
                <w:lang w:val="es-ES_tradnl"/>
              </w:rPr>
            </w:pPr>
            <w:r w:rsidRPr="00C842D7">
              <w:rPr>
                <w:rFonts w:ascii="Arial" w:hAnsi="Arial" w:cs="Arial"/>
                <w:iCs/>
                <w:sz w:val="18"/>
                <w:szCs w:val="18"/>
                <w:lang w:val="es-ES_tradnl"/>
              </w:rPr>
              <w:t>Clientes nuevos de IMF fondeadas por FONCAP</w:t>
            </w:r>
            <w:r>
              <w:rPr>
                <w:rFonts w:ascii="Arial" w:hAnsi="Arial" w:cs="Arial"/>
                <w:iCs/>
                <w:sz w:val="18"/>
                <w:szCs w:val="18"/>
                <w:lang w:val="es-ES_tradnl"/>
              </w:rPr>
              <w:t>,</w:t>
            </w:r>
            <w:r w:rsidRPr="005C6BD4">
              <w:rPr>
                <w:rFonts w:ascii="Arial" w:hAnsi="Arial" w:cs="Arial"/>
                <w:lang w:val="es-ES"/>
              </w:rPr>
              <w:t xml:space="preserve"> </w:t>
            </w:r>
            <w:r w:rsidRPr="005C6BD4">
              <w:rPr>
                <w:rFonts w:ascii="Arial" w:hAnsi="Arial" w:cs="Arial"/>
                <w:iCs/>
                <w:sz w:val="18"/>
                <w:szCs w:val="18"/>
                <w:lang w:val="es-ES"/>
              </w:rPr>
              <w:t>en</w:t>
            </w:r>
            <w:r>
              <w:rPr>
                <w:rFonts w:ascii="Arial" w:hAnsi="Arial" w:cs="Arial"/>
                <w:iCs/>
                <w:sz w:val="18"/>
                <w:szCs w:val="18"/>
                <w:lang w:val="es-ES"/>
              </w:rPr>
              <w:t>tendido como</w:t>
            </w:r>
            <w:r w:rsidRPr="005C6BD4">
              <w:rPr>
                <w:rFonts w:ascii="Arial" w:hAnsi="Arial" w:cs="Arial"/>
                <w:iCs/>
                <w:sz w:val="18"/>
                <w:szCs w:val="18"/>
                <w:lang w:val="es-ES"/>
              </w:rPr>
              <w:t xml:space="preserve"> aquell</w:t>
            </w:r>
            <w:r w:rsidR="00027AE9">
              <w:rPr>
                <w:rFonts w:ascii="Arial" w:hAnsi="Arial" w:cs="Arial"/>
                <w:iCs/>
                <w:sz w:val="18"/>
                <w:szCs w:val="18"/>
                <w:lang w:val="es-ES"/>
              </w:rPr>
              <w:t>o</w:t>
            </w:r>
            <w:r w:rsidRPr="005C6BD4">
              <w:rPr>
                <w:rFonts w:ascii="Arial" w:hAnsi="Arial" w:cs="Arial"/>
                <w:iCs/>
                <w:sz w:val="18"/>
                <w:szCs w:val="18"/>
                <w:lang w:val="es-ES"/>
              </w:rPr>
              <w:t>s que no hayan tenido un crédito en el último año por alguna IMF apoyada por FONCAP</w:t>
            </w:r>
            <w:r w:rsidR="00027AE9">
              <w:rPr>
                <w:rFonts w:ascii="Arial" w:hAnsi="Arial" w:cs="Arial"/>
                <w:iCs/>
                <w:sz w:val="18"/>
                <w:szCs w:val="18"/>
                <w:lang w:val="es-ES"/>
              </w:rPr>
              <w:t>, con los fondos provenientes de este préstamo</w:t>
            </w:r>
            <w:r w:rsidRPr="00C842D7">
              <w:rPr>
                <w:rFonts w:ascii="Arial" w:hAnsi="Arial" w:cs="Arial"/>
                <w:iCs/>
                <w:sz w:val="18"/>
                <w:szCs w:val="18"/>
                <w:lang w:val="es-ES_tradnl"/>
              </w:rPr>
              <w:t xml:space="preserve">. </w:t>
            </w:r>
          </w:p>
          <w:p w:rsidR="00297C3C" w:rsidRPr="00D45685" w:rsidRDefault="003875A4" w:rsidP="00D45685">
            <w:pPr>
              <w:spacing w:after="120" w:line="240" w:lineRule="auto"/>
              <w:rPr>
                <w:rFonts w:ascii="Arial" w:hAnsi="Arial" w:cs="Arial"/>
                <w:iCs/>
                <w:sz w:val="18"/>
                <w:szCs w:val="18"/>
                <w:lang w:val="es-ES_tradnl"/>
              </w:rPr>
            </w:pPr>
            <w:r>
              <w:rPr>
                <w:rFonts w:ascii="Arial" w:hAnsi="Arial" w:cs="Arial"/>
                <w:iCs/>
                <w:sz w:val="18"/>
                <w:szCs w:val="18"/>
                <w:lang w:val="es-ES_tradnl"/>
              </w:rPr>
              <w:t>La línea base fue proporcionada por FONCAP.</w:t>
            </w:r>
          </w:p>
        </w:tc>
      </w:tr>
    </w:tbl>
    <w:p w:rsidR="007A7986" w:rsidRDefault="007A7986" w:rsidP="003A35A9">
      <w:pPr>
        <w:autoSpaceDE w:val="0"/>
        <w:autoSpaceDN w:val="0"/>
        <w:adjustRightInd w:val="0"/>
        <w:spacing w:after="120" w:line="240" w:lineRule="auto"/>
        <w:jc w:val="center"/>
        <w:rPr>
          <w:rFonts w:ascii="Arial" w:hAnsi="Arial" w:cs="Arial"/>
          <w:b/>
          <w:smallCaps/>
          <w:color w:val="000000"/>
          <w:sz w:val="20"/>
          <w:szCs w:val="20"/>
          <w:lang w:val="es-ES_tradnl"/>
        </w:rPr>
      </w:pPr>
    </w:p>
    <w:p w:rsidR="00637F8D" w:rsidRPr="00BC4908" w:rsidRDefault="009A7AE3" w:rsidP="003A35A9">
      <w:pPr>
        <w:autoSpaceDE w:val="0"/>
        <w:autoSpaceDN w:val="0"/>
        <w:adjustRightInd w:val="0"/>
        <w:spacing w:after="120" w:line="240" w:lineRule="auto"/>
        <w:jc w:val="center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b/>
          <w:smallCaps/>
          <w:color w:val="000000"/>
          <w:sz w:val="20"/>
          <w:szCs w:val="20"/>
        </w:rPr>
        <w:t>Producto</w:t>
      </w:r>
      <w:r w:rsidR="00562D13" w:rsidRPr="00BC4908">
        <w:rPr>
          <w:rFonts w:ascii="Arial" w:hAnsi="Arial" w:cs="Arial"/>
          <w:b/>
          <w:smallCaps/>
          <w:color w:val="000000"/>
          <w:sz w:val="20"/>
          <w:szCs w:val="20"/>
        </w:rPr>
        <w:t>s</w:t>
      </w:r>
      <w:proofErr w:type="spellEnd"/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23"/>
        <w:gridCol w:w="1047"/>
        <w:gridCol w:w="687"/>
        <w:gridCol w:w="868"/>
        <w:gridCol w:w="763"/>
        <w:gridCol w:w="682"/>
        <w:gridCol w:w="768"/>
        <w:gridCol w:w="768"/>
        <w:gridCol w:w="768"/>
        <w:gridCol w:w="1260"/>
        <w:gridCol w:w="1996"/>
      </w:tblGrid>
      <w:tr w:rsidR="009E353E" w:rsidRPr="003A35A9" w:rsidTr="001A5055">
        <w:trPr>
          <w:trHeight w:val="1070"/>
          <w:tblHeader/>
        </w:trPr>
        <w:tc>
          <w:tcPr>
            <w:tcW w:w="1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297C3C" w:rsidRPr="00C842D7" w:rsidRDefault="00297C3C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zh-CN"/>
              </w:rPr>
            </w:pPr>
            <w:proofErr w:type="spellStart"/>
            <w:r w:rsidRPr="00C842D7">
              <w:rPr>
                <w:rFonts w:ascii="Arial" w:hAnsi="Arial" w:cs="Arial"/>
                <w:b/>
                <w:sz w:val="18"/>
                <w:szCs w:val="18"/>
                <w:lang w:eastAsia="zh-CN"/>
              </w:rPr>
              <w:t>Productos</w:t>
            </w:r>
            <w:proofErr w:type="spellEnd"/>
          </w:p>
        </w:tc>
        <w:tc>
          <w:tcPr>
            <w:tcW w:w="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297C3C" w:rsidRPr="00C842D7" w:rsidRDefault="00297C3C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zh-CN"/>
              </w:rPr>
            </w:pPr>
            <w:r w:rsidRPr="00C842D7">
              <w:rPr>
                <w:rFonts w:ascii="Arial" w:hAnsi="Arial" w:cs="Arial"/>
                <w:b/>
                <w:sz w:val="18"/>
                <w:szCs w:val="18"/>
                <w:lang w:eastAsia="zh-CN"/>
              </w:rPr>
              <w:t xml:space="preserve">Unidad de </w:t>
            </w:r>
            <w:proofErr w:type="spellStart"/>
            <w:r w:rsidRPr="00C842D7">
              <w:rPr>
                <w:rFonts w:ascii="Arial" w:hAnsi="Arial" w:cs="Arial"/>
                <w:b/>
                <w:sz w:val="18"/>
                <w:szCs w:val="18"/>
                <w:lang w:eastAsia="zh-CN"/>
              </w:rPr>
              <w:t>Medida</w:t>
            </w:r>
            <w:proofErr w:type="spellEnd"/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297C3C" w:rsidRPr="00C842D7" w:rsidRDefault="00297C3C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zh-CN"/>
              </w:rPr>
            </w:pPr>
            <w:proofErr w:type="spellStart"/>
            <w:r w:rsidRPr="00C842D7">
              <w:rPr>
                <w:rFonts w:ascii="Arial" w:hAnsi="Arial" w:cs="Arial"/>
                <w:b/>
                <w:sz w:val="18"/>
                <w:szCs w:val="18"/>
                <w:lang w:eastAsia="zh-CN"/>
              </w:rPr>
              <w:t>Línea</w:t>
            </w:r>
            <w:proofErr w:type="spellEnd"/>
            <w:r w:rsidRPr="00C842D7">
              <w:rPr>
                <w:rFonts w:ascii="Arial" w:hAnsi="Arial" w:cs="Arial"/>
                <w:b/>
                <w:sz w:val="18"/>
                <w:szCs w:val="18"/>
                <w:lang w:eastAsia="zh-CN"/>
              </w:rPr>
              <w:t xml:space="preserve"> de Base </w:t>
            </w:r>
          </w:p>
        </w:tc>
        <w:tc>
          <w:tcPr>
            <w:tcW w:w="3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297C3C" w:rsidRPr="00C842D7" w:rsidRDefault="00297C3C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zh-CN"/>
              </w:rPr>
            </w:pPr>
            <w:proofErr w:type="spellStart"/>
            <w:r w:rsidRPr="00C842D7">
              <w:rPr>
                <w:rFonts w:ascii="Arial" w:hAnsi="Arial" w:cs="Arial"/>
                <w:b/>
                <w:sz w:val="18"/>
                <w:szCs w:val="18"/>
                <w:lang w:eastAsia="zh-CN"/>
              </w:rPr>
              <w:t>Año</w:t>
            </w:r>
            <w:proofErr w:type="spellEnd"/>
            <w:r w:rsidRPr="00C842D7">
              <w:rPr>
                <w:rFonts w:ascii="Arial" w:hAnsi="Arial" w:cs="Arial"/>
                <w:b/>
                <w:sz w:val="18"/>
                <w:szCs w:val="18"/>
                <w:lang w:eastAsia="zh-CN"/>
              </w:rPr>
              <w:t xml:space="preserve"> </w:t>
            </w:r>
          </w:p>
          <w:p w:rsidR="00297C3C" w:rsidRPr="00C842D7" w:rsidRDefault="00297C3C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zh-CN"/>
              </w:rPr>
            </w:pPr>
            <w:proofErr w:type="spellStart"/>
            <w:r w:rsidRPr="00C842D7">
              <w:rPr>
                <w:rFonts w:ascii="Arial" w:hAnsi="Arial" w:cs="Arial"/>
                <w:b/>
                <w:sz w:val="18"/>
                <w:szCs w:val="18"/>
                <w:lang w:eastAsia="zh-CN"/>
              </w:rPr>
              <w:t>Línea</w:t>
            </w:r>
            <w:proofErr w:type="spellEnd"/>
            <w:r w:rsidRPr="00C842D7">
              <w:rPr>
                <w:rFonts w:ascii="Arial" w:hAnsi="Arial" w:cs="Arial"/>
                <w:b/>
                <w:sz w:val="18"/>
                <w:szCs w:val="18"/>
                <w:lang w:eastAsia="zh-CN"/>
              </w:rPr>
              <w:t xml:space="preserve"> de Base</w:t>
            </w:r>
          </w:p>
        </w:tc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297C3C" w:rsidRPr="00C842D7" w:rsidRDefault="00297C3C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zh-CN"/>
              </w:rPr>
            </w:pPr>
            <w:proofErr w:type="spellStart"/>
            <w:r w:rsidRPr="00C842D7">
              <w:rPr>
                <w:rFonts w:ascii="Arial" w:hAnsi="Arial" w:cs="Arial"/>
                <w:b/>
                <w:sz w:val="18"/>
                <w:szCs w:val="18"/>
                <w:lang w:eastAsia="zh-CN"/>
              </w:rPr>
              <w:t>Año</w:t>
            </w:r>
            <w:proofErr w:type="spellEnd"/>
            <w:r w:rsidRPr="00C842D7">
              <w:rPr>
                <w:rFonts w:ascii="Arial" w:hAnsi="Arial" w:cs="Arial"/>
                <w:b/>
                <w:sz w:val="18"/>
                <w:szCs w:val="18"/>
                <w:lang w:eastAsia="zh-CN"/>
              </w:rPr>
              <w:t xml:space="preserve"> 1</w:t>
            </w:r>
          </w:p>
        </w:tc>
        <w:tc>
          <w:tcPr>
            <w:tcW w:w="2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297C3C" w:rsidRPr="00C842D7" w:rsidRDefault="00297C3C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zh-CN"/>
              </w:rPr>
            </w:pPr>
            <w:proofErr w:type="spellStart"/>
            <w:r w:rsidRPr="00C842D7">
              <w:rPr>
                <w:rFonts w:ascii="Arial" w:hAnsi="Arial" w:cs="Arial"/>
                <w:b/>
                <w:sz w:val="18"/>
                <w:szCs w:val="18"/>
                <w:lang w:eastAsia="zh-CN"/>
              </w:rPr>
              <w:t>Año</w:t>
            </w:r>
            <w:proofErr w:type="spellEnd"/>
            <w:r w:rsidRPr="00C842D7">
              <w:rPr>
                <w:rFonts w:ascii="Arial" w:hAnsi="Arial" w:cs="Arial"/>
                <w:b/>
                <w:sz w:val="18"/>
                <w:szCs w:val="18"/>
                <w:lang w:eastAsia="zh-CN"/>
              </w:rPr>
              <w:t xml:space="preserve"> 2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297C3C" w:rsidRPr="00C842D7" w:rsidRDefault="00297C3C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zh-CN"/>
              </w:rPr>
            </w:pPr>
            <w:proofErr w:type="spellStart"/>
            <w:r w:rsidRPr="00C842D7">
              <w:rPr>
                <w:rFonts w:ascii="Arial" w:hAnsi="Arial" w:cs="Arial"/>
                <w:b/>
                <w:sz w:val="18"/>
                <w:szCs w:val="18"/>
                <w:lang w:eastAsia="zh-CN"/>
              </w:rPr>
              <w:t>Año</w:t>
            </w:r>
            <w:proofErr w:type="spellEnd"/>
            <w:r w:rsidRPr="00C842D7">
              <w:rPr>
                <w:rFonts w:ascii="Arial" w:hAnsi="Arial" w:cs="Arial"/>
                <w:b/>
                <w:sz w:val="18"/>
                <w:szCs w:val="18"/>
                <w:lang w:eastAsia="zh-CN"/>
              </w:rPr>
              <w:t xml:space="preserve"> 3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297C3C" w:rsidRPr="00C842D7" w:rsidRDefault="00297C3C" w:rsidP="00483933">
            <w:pPr>
              <w:spacing w:before="440" w:after="0" w:line="240" w:lineRule="auto"/>
              <w:rPr>
                <w:rFonts w:ascii="Arial" w:hAnsi="Arial" w:cs="Arial"/>
                <w:b/>
                <w:sz w:val="18"/>
                <w:szCs w:val="18"/>
                <w:lang w:eastAsia="zh-CN"/>
              </w:rPr>
            </w:pPr>
            <w:proofErr w:type="spellStart"/>
            <w:r w:rsidRPr="00C842D7">
              <w:rPr>
                <w:rFonts w:ascii="Arial" w:hAnsi="Arial" w:cs="Arial"/>
                <w:b/>
                <w:sz w:val="18"/>
                <w:szCs w:val="18"/>
                <w:lang w:eastAsia="zh-CN"/>
              </w:rPr>
              <w:t>Año</w:t>
            </w:r>
            <w:proofErr w:type="spellEnd"/>
            <w:r w:rsidRPr="00C842D7">
              <w:rPr>
                <w:rFonts w:ascii="Arial" w:hAnsi="Arial" w:cs="Arial"/>
                <w:b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Arial" w:hAnsi="Arial" w:cs="Arial"/>
                <w:b/>
                <w:sz w:val="18"/>
                <w:szCs w:val="18"/>
                <w:lang w:eastAsia="zh-CN"/>
              </w:rPr>
              <w:t>4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297C3C" w:rsidRPr="00C842D7" w:rsidRDefault="00297C3C" w:rsidP="003A35A9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  <w:lang w:eastAsia="zh-CN"/>
              </w:rPr>
            </w:pPr>
            <w:r w:rsidRPr="00C842D7">
              <w:rPr>
                <w:rFonts w:ascii="Arial" w:hAnsi="Arial" w:cs="Arial"/>
                <w:b/>
                <w:sz w:val="18"/>
                <w:szCs w:val="18"/>
                <w:lang w:eastAsia="zh-CN"/>
              </w:rPr>
              <w:t>Meta Final</w:t>
            </w:r>
            <w:r w:rsidRPr="00C842D7">
              <w:rPr>
                <w:rFonts w:ascii="Arial" w:hAnsi="Arial" w:cs="Arial"/>
                <w:b/>
                <w:sz w:val="18"/>
                <w:szCs w:val="18"/>
                <w:vertAlign w:val="superscript"/>
                <w:lang w:eastAsia="zh-CN"/>
              </w:rPr>
              <w:t>1</w:t>
            </w: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297C3C" w:rsidRPr="00C842D7" w:rsidRDefault="00297C3C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zh-CN"/>
              </w:rPr>
            </w:pPr>
            <w:proofErr w:type="spellStart"/>
            <w:r w:rsidRPr="00C842D7">
              <w:rPr>
                <w:rFonts w:ascii="Arial" w:hAnsi="Arial" w:cs="Arial"/>
                <w:b/>
                <w:sz w:val="18"/>
                <w:szCs w:val="18"/>
                <w:lang w:eastAsia="zh-CN"/>
              </w:rPr>
              <w:t>Medios</w:t>
            </w:r>
            <w:proofErr w:type="spellEnd"/>
            <w:r w:rsidRPr="00C842D7">
              <w:rPr>
                <w:rFonts w:ascii="Arial" w:hAnsi="Arial" w:cs="Arial"/>
                <w:b/>
                <w:sz w:val="18"/>
                <w:szCs w:val="18"/>
                <w:lang w:eastAsia="zh-CN"/>
              </w:rPr>
              <w:t xml:space="preserve"> de </w:t>
            </w:r>
            <w:proofErr w:type="spellStart"/>
            <w:r w:rsidRPr="00C842D7">
              <w:rPr>
                <w:rFonts w:ascii="Arial" w:hAnsi="Arial" w:cs="Arial"/>
                <w:b/>
                <w:sz w:val="18"/>
                <w:szCs w:val="18"/>
                <w:lang w:eastAsia="zh-CN"/>
              </w:rPr>
              <w:t>Verificación</w:t>
            </w:r>
            <w:proofErr w:type="spellEnd"/>
          </w:p>
        </w:tc>
        <w:tc>
          <w:tcPr>
            <w:tcW w:w="8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297C3C" w:rsidRPr="00C842D7" w:rsidRDefault="00297C3C" w:rsidP="003A35A9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zh-CN"/>
              </w:rPr>
            </w:pPr>
            <w:r w:rsidRPr="00C842D7">
              <w:rPr>
                <w:rFonts w:ascii="Arial" w:hAnsi="Arial" w:cs="Arial"/>
                <w:b/>
                <w:sz w:val="18"/>
                <w:szCs w:val="18"/>
                <w:lang w:eastAsia="zh-CN"/>
              </w:rPr>
              <w:t>Comentarios</w:t>
            </w:r>
            <w:r w:rsidRPr="00C842D7">
              <w:rPr>
                <w:rFonts w:ascii="Arial" w:hAnsi="Arial" w:cs="Arial"/>
                <w:b/>
                <w:sz w:val="18"/>
                <w:szCs w:val="18"/>
                <w:vertAlign w:val="superscript"/>
                <w:lang w:eastAsia="zh-CN"/>
              </w:rPr>
              <w:t>2</w:t>
            </w:r>
          </w:p>
        </w:tc>
      </w:tr>
      <w:tr w:rsidR="001A5055" w:rsidRPr="002B11E3" w:rsidTr="001A5055">
        <w:trPr>
          <w:trHeight w:val="64"/>
        </w:trPr>
        <w:tc>
          <w:tcPr>
            <w:tcW w:w="5000" w:type="pct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1A5055" w:rsidRPr="00D65CFF" w:rsidRDefault="001A5055">
            <w:pPr>
              <w:spacing w:before="120" w:after="120" w:line="240" w:lineRule="auto"/>
              <w:rPr>
                <w:rFonts w:ascii="Arial" w:hAnsi="Arial" w:cs="Arial"/>
                <w:b/>
                <w:sz w:val="18"/>
                <w:szCs w:val="18"/>
                <w:lang w:val="es-ES_tradnl" w:eastAsia="zh-CN"/>
              </w:rPr>
            </w:pPr>
            <w:r w:rsidRPr="00D65CFF">
              <w:rPr>
                <w:rFonts w:ascii="Arial" w:hAnsi="Arial" w:cs="Arial"/>
                <w:b/>
                <w:sz w:val="18"/>
                <w:szCs w:val="18"/>
                <w:lang w:val="es-ES_tradnl" w:eastAsia="zh-CN"/>
              </w:rPr>
              <w:t xml:space="preserve">Componente 1: </w:t>
            </w:r>
            <w:r w:rsidRPr="00D65CFF">
              <w:rPr>
                <w:rFonts w:ascii="Arial" w:hAnsi="Arial" w:cs="Arial"/>
                <w:b/>
                <w:sz w:val="18"/>
                <w:szCs w:val="18"/>
                <w:lang w:val="es-ES" w:eastAsia="zh-CN"/>
              </w:rPr>
              <w:t>Implementación de la Estrategia Nacional para la IF</w:t>
            </w:r>
            <w:r w:rsidRPr="00D65CFF">
              <w:rPr>
                <w:rFonts w:ascii="Arial" w:hAnsi="Arial" w:cs="Arial"/>
                <w:b/>
                <w:sz w:val="18"/>
                <w:szCs w:val="18"/>
                <w:vertAlign w:val="superscript"/>
                <w:lang w:val="es-ES_tradnl" w:eastAsia="zh-CN"/>
              </w:rPr>
              <w:footnoteReference w:id="5"/>
            </w:r>
            <w:r w:rsidRPr="00D65CFF">
              <w:rPr>
                <w:rFonts w:ascii="Arial" w:hAnsi="Arial" w:cs="Arial"/>
                <w:b/>
                <w:sz w:val="18"/>
                <w:szCs w:val="18"/>
                <w:lang w:val="es-ES" w:eastAsia="zh-CN"/>
              </w:rPr>
              <w:t xml:space="preserve"> (costo total=US$13</w:t>
            </w:r>
            <w:r w:rsidR="00323495" w:rsidRPr="00D65CFF">
              <w:rPr>
                <w:rFonts w:ascii="Arial" w:hAnsi="Arial" w:cs="Arial"/>
                <w:b/>
                <w:sz w:val="18"/>
                <w:szCs w:val="18"/>
                <w:lang w:val="es-ES" w:eastAsia="zh-CN"/>
              </w:rPr>
              <w:t>,</w:t>
            </w:r>
            <w:r w:rsidRPr="00D65CFF">
              <w:rPr>
                <w:rFonts w:ascii="Arial" w:hAnsi="Arial" w:cs="Arial"/>
                <w:b/>
                <w:sz w:val="18"/>
                <w:szCs w:val="18"/>
                <w:lang w:val="es-ES" w:eastAsia="zh-CN"/>
              </w:rPr>
              <w:t>5 millones)</w:t>
            </w:r>
          </w:p>
        </w:tc>
      </w:tr>
      <w:tr w:rsidR="001A5055" w:rsidRPr="002B11E3" w:rsidTr="001A5055">
        <w:trPr>
          <w:trHeight w:val="64"/>
        </w:trPr>
        <w:tc>
          <w:tcPr>
            <w:tcW w:w="5000" w:type="pct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1A5055" w:rsidRPr="00D65CFF" w:rsidRDefault="001A5055">
            <w:pPr>
              <w:spacing w:before="120" w:after="120" w:line="240" w:lineRule="auto"/>
              <w:rPr>
                <w:rFonts w:ascii="Arial" w:hAnsi="Arial" w:cs="Arial"/>
                <w:b/>
                <w:sz w:val="18"/>
                <w:szCs w:val="18"/>
                <w:lang w:val="es-ES_tradnl" w:eastAsia="zh-CN"/>
              </w:rPr>
            </w:pPr>
            <w:r w:rsidRPr="00D65CFF">
              <w:rPr>
                <w:rFonts w:ascii="Arial" w:hAnsi="Arial" w:cs="Arial"/>
                <w:b/>
                <w:sz w:val="18"/>
                <w:szCs w:val="18"/>
                <w:lang w:val="es-ES_tradnl" w:eastAsia="zh-CN"/>
              </w:rPr>
              <w:t xml:space="preserve">Subcomponente 1.1: </w:t>
            </w:r>
            <w:r w:rsidRPr="00D65CFF">
              <w:rPr>
                <w:rFonts w:ascii="Arial" w:hAnsi="Arial" w:cs="Arial"/>
                <w:b/>
                <w:sz w:val="18"/>
                <w:szCs w:val="18"/>
                <w:lang w:val="es-ES" w:eastAsia="zh-CN"/>
              </w:rPr>
              <w:t>Fortalecimiento de las capacidades de los oferentes de servici</w:t>
            </w:r>
            <w:r w:rsidR="00D65CFF">
              <w:rPr>
                <w:rFonts w:ascii="Arial" w:hAnsi="Arial" w:cs="Arial"/>
                <w:b/>
                <w:sz w:val="18"/>
                <w:szCs w:val="18"/>
                <w:lang w:val="es-ES" w:eastAsia="zh-CN"/>
              </w:rPr>
              <w:t>os financieros (US$10 millones)</w:t>
            </w:r>
          </w:p>
        </w:tc>
      </w:tr>
      <w:tr w:rsidR="009E353E" w:rsidRPr="007849AB" w:rsidTr="001A5055">
        <w:trPr>
          <w:trHeight w:val="64"/>
        </w:trPr>
        <w:tc>
          <w:tcPr>
            <w:tcW w:w="107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97C3C" w:rsidRPr="00C842D7" w:rsidRDefault="00297C3C" w:rsidP="00847FED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C842D7">
              <w:rPr>
                <w:rFonts w:ascii="Arial" w:hAnsi="Arial" w:cs="Arial"/>
                <w:b/>
                <w:sz w:val="18"/>
                <w:szCs w:val="18"/>
                <w:lang w:val="es-ES_tradnl"/>
              </w:rPr>
              <w:t>Producto 1</w:t>
            </w:r>
            <w:r>
              <w:rPr>
                <w:rFonts w:ascii="Arial" w:hAnsi="Arial" w:cs="Arial"/>
                <w:b/>
                <w:sz w:val="18"/>
                <w:szCs w:val="18"/>
                <w:lang w:val="es-ES_tradnl"/>
              </w:rPr>
              <w:t>.</w:t>
            </w:r>
            <w:r w:rsidRPr="00C842D7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 </w:t>
            </w:r>
            <w:r w:rsidRPr="00C842D7">
              <w:rPr>
                <w:rFonts w:ascii="Arial" w:hAnsi="Arial" w:cs="Arial"/>
                <w:sz w:val="18"/>
                <w:szCs w:val="18"/>
                <w:lang w:val="es-ES"/>
              </w:rPr>
              <w:t xml:space="preserve">Número de concursos </w:t>
            </w:r>
            <w:r w:rsidR="009E353E">
              <w:rPr>
                <w:rFonts w:ascii="Arial" w:hAnsi="Arial" w:cs="Arial"/>
                <w:sz w:val="18"/>
                <w:szCs w:val="18"/>
                <w:lang w:val="es-ES"/>
              </w:rPr>
              <w:t xml:space="preserve">realizados </w:t>
            </w:r>
            <w:r w:rsidRPr="00C842D7">
              <w:rPr>
                <w:rFonts w:ascii="Arial" w:hAnsi="Arial" w:cs="Arial"/>
                <w:sz w:val="18"/>
                <w:szCs w:val="18"/>
                <w:lang w:val="es-ES"/>
              </w:rPr>
              <w:t>q</w:t>
            </w:r>
            <w:bookmarkStart w:id="9" w:name="_Hlk493858405"/>
            <w:r w:rsidRPr="00C842D7">
              <w:rPr>
                <w:rFonts w:ascii="Arial" w:hAnsi="Arial" w:cs="Arial"/>
                <w:sz w:val="18"/>
                <w:szCs w:val="18"/>
                <w:lang w:val="es-ES"/>
              </w:rPr>
              <w:t>ue buscan desarrollar nuevos productos y servicios para la IF</w:t>
            </w:r>
            <w:bookmarkEnd w:id="9"/>
            <w:r w:rsidRPr="00C842D7">
              <w:rPr>
                <w:rStyle w:val="FootnoteReference"/>
                <w:rFonts w:ascii="Arial" w:hAnsi="Arial" w:cs="Arial"/>
                <w:sz w:val="18"/>
                <w:szCs w:val="18"/>
                <w:lang w:val="es-ES"/>
              </w:rPr>
              <w:footnoteReference w:id="6"/>
            </w:r>
          </w:p>
        </w:tc>
        <w:tc>
          <w:tcPr>
            <w:tcW w:w="42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97C3C" w:rsidRPr="00C842D7" w:rsidRDefault="00215F6A" w:rsidP="00132F84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sz w:val="18"/>
                <w:szCs w:val="18"/>
              </w:rPr>
              <w:t>#</w:t>
            </w:r>
            <w:r w:rsidRPr="00C842D7" w:rsidDel="00215F6A">
              <w:rPr>
                <w:rFonts w:ascii="Arial" w:hAnsi="Arial" w:cs="Arial"/>
                <w:sz w:val="18"/>
                <w:szCs w:val="18"/>
                <w:lang w:val="es-ES"/>
              </w:rPr>
              <w:t xml:space="preserve"> </w:t>
            </w:r>
            <w:r w:rsidR="009E353E">
              <w:rPr>
                <w:rFonts w:ascii="Arial" w:hAnsi="Arial" w:cs="Arial"/>
                <w:sz w:val="18"/>
                <w:szCs w:val="18"/>
                <w:lang w:val="es-ES"/>
              </w:rPr>
              <w:t>de concursos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97C3C" w:rsidRPr="00C842D7" w:rsidRDefault="00297C3C" w:rsidP="00132F84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C842D7">
              <w:rPr>
                <w:rFonts w:ascii="Arial" w:hAnsi="Arial" w:cs="Arial"/>
                <w:sz w:val="18"/>
                <w:szCs w:val="18"/>
                <w:lang w:val="es-ES"/>
              </w:rPr>
              <w:t>0</w:t>
            </w:r>
          </w:p>
        </w:tc>
        <w:tc>
          <w:tcPr>
            <w:tcW w:w="35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97C3C" w:rsidRPr="00C842D7" w:rsidRDefault="00297C3C" w:rsidP="00132F84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C842D7">
              <w:rPr>
                <w:rFonts w:ascii="Arial" w:hAnsi="Arial" w:cs="Arial"/>
                <w:sz w:val="18"/>
                <w:szCs w:val="18"/>
                <w:lang w:val="es-ES"/>
              </w:rPr>
              <w:t>2017</w:t>
            </w:r>
          </w:p>
        </w:tc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97C3C" w:rsidRPr="00C842D7" w:rsidRDefault="00297C3C" w:rsidP="00132F84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C842D7">
              <w:rPr>
                <w:rFonts w:ascii="Arial" w:hAnsi="Arial" w:cs="Arial"/>
                <w:sz w:val="18"/>
                <w:szCs w:val="18"/>
                <w:lang w:val="es-ES"/>
              </w:rPr>
              <w:t>0</w:t>
            </w:r>
          </w:p>
        </w:tc>
        <w:tc>
          <w:tcPr>
            <w:tcW w:w="27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97C3C" w:rsidRPr="00C842D7" w:rsidRDefault="00297C3C" w:rsidP="00132F84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C842D7">
              <w:rPr>
                <w:rFonts w:ascii="Arial" w:hAnsi="Arial" w:cs="Arial"/>
                <w:sz w:val="18"/>
                <w:szCs w:val="18"/>
                <w:lang w:val="es-ES"/>
              </w:rPr>
              <w:t>2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97C3C" w:rsidRPr="00C842D7" w:rsidRDefault="00CF72EA" w:rsidP="00132F84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sz w:val="18"/>
                <w:szCs w:val="18"/>
                <w:lang w:val="es-ES"/>
              </w:rPr>
              <w:t>1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97C3C" w:rsidRPr="00C842D7" w:rsidRDefault="00CF72EA" w:rsidP="00132F84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sz w:val="18"/>
                <w:szCs w:val="18"/>
                <w:lang w:val="es-ES"/>
              </w:rPr>
              <w:t>0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97C3C" w:rsidRPr="00C842D7" w:rsidRDefault="00CF72EA" w:rsidP="00132F84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sz w:val="18"/>
                <w:szCs w:val="18"/>
                <w:lang w:val="es-ES"/>
              </w:rPr>
              <w:t>3</w:t>
            </w: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97C3C" w:rsidRPr="00C842D7" w:rsidRDefault="00297C3C" w:rsidP="00847FED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C842D7">
              <w:rPr>
                <w:rFonts w:ascii="Arial" w:hAnsi="Arial" w:cs="Arial"/>
                <w:sz w:val="18"/>
                <w:szCs w:val="18"/>
                <w:lang w:val="es-ES"/>
              </w:rPr>
              <w:t>Informes Semestrales de la UCP</w:t>
            </w:r>
          </w:p>
        </w:tc>
        <w:tc>
          <w:tcPr>
            <w:tcW w:w="816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97C3C" w:rsidRPr="00C842D7" w:rsidRDefault="005A2161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sz w:val="18"/>
                <w:szCs w:val="18"/>
                <w:lang w:val="es-ES_tradnl"/>
              </w:rPr>
              <w:t>Ver</w:t>
            </w:r>
            <w:r w:rsidR="007849AB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 documento principal </w:t>
            </w:r>
            <w:r w:rsidR="00320BE6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(par. 1.27) </w:t>
            </w:r>
            <w:r>
              <w:rPr>
                <w:rFonts w:ascii="Arial" w:hAnsi="Arial" w:cs="Arial"/>
                <w:sz w:val="18"/>
                <w:szCs w:val="18"/>
                <w:lang w:val="es-ES_tradnl"/>
              </w:rPr>
              <w:t>para mayor referencia de los concursos propuestos.</w:t>
            </w:r>
          </w:p>
        </w:tc>
      </w:tr>
      <w:tr w:rsidR="001A5055" w:rsidRPr="002B11E3" w:rsidTr="001A5055">
        <w:trPr>
          <w:trHeight w:val="64"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055" w:rsidRPr="00D65CFF" w:rsidRDefault="001A5055" w:rsidP="00483933">
            <w:pPr>
              <w:spacing w:before="120" w:after="120" w:line="240" w:lineRule="auto"/>
              <w:rPr>
                <w:rFonts w:ascii="Arial" w:hAnsi="Arial" w:cs="Arial"/>
                <w:b/>
                <w:sz w:val="18"/>
                <w:szCs w:val="18"/>
                <w:lang w:val="es-ES_tradnl" w:eastAsia="zh-CN"/>
              </w:rPr>
            </w:pPr>
            <w:r w:rsidRPr="00D65CFF">
              <w:rPr>
                <w:rFonts w:ascii="Arial" w:hAnsi="Arial" w:cs="Arial"/>
                <w:b/>
                <w:sz w:val="18"/>
                <w:szCs w:val="18"/>
                <w:lang w:val="es-ES_tradnl" w:eastAsia="zh-CN"/>
              </w:rPr>
              <w:lastRenderedPageBreak/>
              <w:t xml:space="preserve">Subcomponente 1.2: </w:t>
            </w:r>
            <w:r w:rsidRPr="00D65CFF">
              <w:rPr>
                <w:rFonts w:ascii="Arial" w:hAnsi="Arial" w:cs="Arial"/>
                <w:b/>
                <w:sz w:val="18"/>
                <w:szCs w:val="18"/>
                <w:lang w:val="es-ES" w:eastAsia="zh-CN"/>
              </w:rPr>
              <w:t>Fortalecimiento de la capacidad institucional del gobierno para desarrollar políticas de inclusión financiera (US$3</w:t>
            </w:r>
            <w:r w:rsidR="00323495" w:rsidRPr="00D65CFF">
              <w:rPr>
                <w:rFonts w:ascii="Arial" w:hAnsi="Arial" w:cs="Arial"/>
                <w:b/>
                <w:sz w:val="18"/>
                <w:szCs w:val="18"/>
                <w:lang w:val="es-ES" w:eastAsia="zh-CN"/>
              </w:rPr>
              <w:t>,</w:t>
            </w:r>
            <w:r w:rsidRPr="00D65CFF">
              <w:rPr>
                <w:rFonts w:ascii="Arial" w:hAnsi="Arial" w:cs="Arial"/>
                <w:b/>
                <w:sz w:val="18"/>
                <w:szCs w:val="18"/>
                <w:lang w:val="es-ES" w:eastAsia="zh-CN"/>
              </w:rPr>
              <w:t>5 millones)</w:t>
            </w:r>
          </w:p>
        </w:tc>
      </w:tr>
      <w:tr w:rsidR="009E353E" w:rsidRPr="00132F84" w:rsidTr="001A5055">
        <w:trPr>
          <w:trHeight w:val="64"/>
        </w:trPr>
        <w:tc>
          <w:tcPr>
            <w:tcW w:w="1072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F6A" w:rsidRPr="00C842D7" w:rsidRDefault="00215F6A" w:rsidP="00215F6A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C842D7">
              <w:rPr>
                <w:rFonts w:ascii="Arial" w:hAnsi="Arial" w:cs="Arial"/>
                <w:b/>
                <w:sz w:val="18"/>
                <w:szCs w:val="18"/>
                <w:lang w:val="es-ES_tradnl"/>
              </w:rPr>
              <w:t>Producto 2</w:t>
            </w:r>
            <w:r>
              <w:rPr>
                <w:rFonts w:ascii="Arial" w:hAnsi="Arial" w:cs="Arial"/>
                <w:b/>
                <w:sz w:val="18"/>
                <w:szCs w:val="18"/>
                <w:lang w:val="es-ES_tradnl"/>
              </w:rPr>
              <w:t>.</w:t>
            </w:r>
            <w:r w:rsidRPr="00C842D7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 </w:t>
            </w:r>
            <w:r w:rsidRPr="00C842D7">
              <w:rPr>
                <w:rFonts w:ascii="Arial" w:hAnsi="Arial" w:cs="Arial"/>
                <w:sz w:val="18"/>
                <w:szCs w:val="18"/>
                <w:lang w:val="es-ES"/>
              </w:rPr>
              <w:t xml:space="preserve">Número de estudios </w:t>
            </w:r>
            <w:r w:rsidR="009E353E">
              <w:rPr>
                <w:rFonts w:ascii="Arial" w:hAnsi="Arial" w:cs="Arial"/>
                <w:sz w:val="18"/>
                <w:szCs w:val="18"/>
                <w:lang w:val="es-ES"/>
              </w:rPr>
              <w:t xml:space="preserve">desarrollados </w:t>
            </w:r>
            <w:r w:rsidRPr="00C842D7">
              <w:rPr>
                <w:rFonts w:ascii="Arial" w:hAnsi="Arial" w:cs="Arial"/>
                <w:sz w:val="18"/>
                <w:szCs w:val="18"/>
                <w:lang w:val="es-ES"/>
              </w:rPr>
              <w:t>que conduzcan a propuestas de reformas normativas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F6A" w:rsidRPr="00C842D7" w:rsidRDefault="00215F6A" w:rsidP="00215F6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66534B">
              <w:rPr>
                <w:rFonts w:ascii="Arial" w:hAnsi="Arial" w:cs="Arial"/>
                <w:sz w:val="18"/>
                <w:szCs w:val="18"/>
              </w:rPr>
              <w:t>#</w:t>
            </w:r>
            <w:r w:rsidR="009E353E">
              <w:rPr>
                <w:rFonts w:ascii="Arial" w:hAnsi="Arial" w:cs="Arial"/>
                <w:sz w:val="18"/>
                <w:szCs w:val="18"/>
              </w:rPr>
              <w:t xml:space="preserve"> de </w:t>
            </w:r>
            <w:proofErr w:type="spellStart"/>
            <w:r w:rsidR="009E353E">
              <w:rPr>
                <w:rFonts w:ascii="Arial" w:hAnsi="Arial" w:cs="Arial"/>
                <w:sz w:val="18"/>
                <w:szCs w:val="18"/>
              </w:rPr>
              <w:t>estudios</w:t>
            </w:r>
            <w:proofErr w:type="spellEnd"/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F6A" w:rsidRPr="00C842D7" w:rsidRDefault="00215F6A" w:rsidP="00215F6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C842D7">
              <w:rPr>
                <w:rFonts w:ascii="Arial" w:hAnsi="Arial" w:cs="Arial"/>
                <w:sz w:val="18"/>
                <w:szCs w:val="18"/>
                <w:lang w:val="es-ES"/>
              </w:rPr>
              <w:t>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F6A" w:rsidRPr="00C842D7" w:rsidRDefault="00215F6A" w:rsidP="00215F6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C842D7">
              <w:rPr>
                <w:rFonts w:ascii="Arial" w:hAnsi="Arial" w:cs="Arial"/>
                <w:sz w:val="18"/>
                <w:szCs w:val="18"/>
                <w:lang w:val="es-ES"/>
              </w:rPr>
              <w:t>2017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F6A" w:rsidRPr="00C842D7" w:rsidRDefault="00215F6A" w:rsidP="00215F6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C842D7">
              <w:rPr>
                <w:rFonts w:ascii="Arial" w:hAnsi="Arial" w:cs="Arial"/>
                <w:sz w:val="18"/>
                <w:szCs w:val="18"/>
                <w:lang w:val="es-ES"/>
              </w:rPr>
              <w:t>0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F6A" w:rsidRPr="00C842D7" w:rsidRDefault="00215F6A" w:rsidP="00215F6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sz w:val="18"/>
                <w:szCs w:val="18"/>
                <w:lang w:val="es-ES"/>
              </w:rPr>
              <w:t>1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F6A" w:rsidRPr="00C842D7" w:rsidRDefault="00215F6A" w:rsidP="00215F6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C842D7">
              <w:rPr>
                <w:rFonts w:ascii="Arial" w:hAnsi="Arial" w:cs="Arial"/>
                <w:sz w:val="18"/>
                <w:szCs w:val="18"/>
                <w:lang w:val="es-ES"/>
              </w:rPr>
              <w:t>1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F6A" w:rsidRPr="00C842D7" w:rsidRDefault="00215F6A" w:rsidP="00215F6A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sz w:val="18"/>
                <w:szCs w:val="18"/>
                <w:lang w:val="es-ES"/>
              </w:rPr>
              <w:t>1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F6A" w:rsidRPr="00C842D7" w:rsidRDefault="00215F6A" w:rsidP="00215F6A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C842D7">
              <w:rPr>
                <w:rFonts w:ascii="Arial" w:hAnsi="Arial" w:cs="Arial"/>
                <w:sz w:val="18"/>
                <w:szCs w:val="18"/>
                <w:lang w:val="es-ES"/>
              </w:rPr>
              <w:t>3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F6A" w:rsidRPr="00C842D7" w:rsidRDefault="00215F6A" w:rsidP="00215F6A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C842D7">
              <w:rPr>
                <w:rFonts w:ascii="Arial" w:hAnsi="Arial" w:cs="Arial"/>
                <w:sz w:val="18"/>
                <w:szCs w:val="18"/>
                <w:lang w:val="es-ES"/>
              </w:rPr>
              <w:t>Informes Semestrales de la UCP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F6A" w:rsidRPr="00C842D7" w:rsidRDefault="00215F6A" w:rsidP="00215F6A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</w:tr>
      <w:tr w:rsidR="009E353E" w:rsidRPr="00132F84" w:rsidTr="001A5055">
        <w:trPr>
          <w:trHeight w:val="64"/>
        </w:trPr>
        <w:tc>
          <w:tcPr>
            <w:tcW w:w="1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F6A" w:rsidRPr="00C842D7" w:rsidRDefault="00215F6A" w:rsidP="00215F6A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C842D7">
              <w:rPr>
                <w:rFonts w:ascii="Arial" w:hAnsi="Arial" w:cs="Arial"/>
                <w:b/>
                <w:sz w:val="18"/>
                <w:szCs w:val="18"/>
                <w:lang w:val="es-ES_tradnl"/>
              </w:rPr>
              <w:t>Producto 3</w:t>
            </w:r>
            <w:r>
              <w:rPr>
                <w:rFonts w:ascii="Arial" w:hAnsi="Arial" w:cs="Arial"/>
                <w:b/>
                <w:sz w:val="18"/>
                <w:szCs w:val="18"/>
                <w:lang w:val="es-ES_tradnl"/>
              </w:rPr>
              <w:t>.</w:t>
            </w:r>
            <w:r w:rsidRPr="00C842D7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 </w:t>
            </w:r>
            <w:bookmarkStart w:id="10" w:name="_Hlk493858895"/>
            <w:r w:rsidRPr="00C842D7">
              <w:rPr>
                <w:rFonts w:ascii="Arial" w:hAnsi="Arial" w:cs="Arial"/>
                <w:sz w:val="18"/>
                <w:szCs w:val="18"/>
                <w:lang w:val="es-ES"/>
              </w:rPr>
              <w:t xml:space="preserve">Número de encuestas </w:t>
            </w:r>
            <w:r w:rsidR="009E353E">
              <w:rPr>
                <w:rFonts w:ascii="Arial" w:hAnsi="Arial" w:cs="Arial"/>
                <w:sz w:val="18"/>
                <w:szCs w:val="18"/>
                <w:lang w:val="es-ES"/>
              </w:rPr>
              <w:t xml:space="preserve">realizadas </w:t>
            </w:r>
            <w:r w:rsidRPr="00C842D7">
              <w:rPr>
                <w:rFonts w:ascii="Arial" w:hAnsi="Arial" w:cs="Arial"/>
                <w:sz w:val="18"/>
                <w:szCs w:val="18"/>
                <w:lang w:val="es-ES"/>
              </w:rPr>
              <w:t>sobre características de la demanda de servicios formales, incluyendo un módulo específico para el tema de género</w:t>
            </w:r>
            <w:bookmarkEnd w:id="10"/>
          </w:p>
        </w:tc>
        <w:tc>
          <w:tcPr>
            <w:tcW w:w="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F6A" w:rsidRPr="00C842D7" w:rsidRDefault="00215F6A" w:rsidP="00215F6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66534B">
              <w:rPr>
                <w:rFonts w:ascii="Arial" w:hAnsi="Arial" w:cs="Arial"/>
                <w:sz w:val="18"/>
                <w:szCs w:val="18"/>
              </w:rPr>
              <w:t>#</w:t>
            </w:r>
            <w:r w:rsidR="009E353E">
              <w:rPr>
                <w:rFonts w:ascii="Arial" w:hAnsi="Arial" w:cs="Arial"/>
                <w:sz w:val="18"/>
                <w:szCs w:val="18"/>
              </w:rPr>
              <w:t xml:space="preserve"> de </w:t>
            </w:r>
            <w:proofErr w:type="spellStart"/>
            <w:r w:rsidR="009E353E">
              <w:rPr>
                <w:rFonts w:ascii="Arial" w:hAnsi="Arial" w:cs="Arial"/>
                <w:sz w:val="18"/>
                <w:szCs w:val="18"/>
              </w:rPr>
              <w:t>encuestas</w:t>
            </w:r>
            <w:proofErr w:type="spellEnd"/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F6A" w:rsidRPr="00C842D7" w:rsidRDefault="00215F6A" w:rsidP="00215F6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C842D7">
              <w:rPr>
                <w:rFonts w:ascii="Arial" w:hAnsi="Arial" w:cs="Arial"/>
                <w:sz w:val="18"/>
                <w:szCs w:val="18"/>
                <w:lang w:val="es-ES"/>
              </w:rPr>
              <w:t>0</w:t>
            </w:r>
          </w:p>
        </w:tc>
        <w:tc>
          <w:tcPr>
            <w:tcW w:w="3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F6A" w:rsidRPr="00C842D7" w:rsidRDefault="00215F6A" w:rsidP="00215F6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C842D7">
              <w:rPr>
                <w:rFonts w:ascii="Arial" w:hAnsi="Arial" w:cs="Arial"/>
                <w:sz w:val="18"/>
                <w:szCs w:val="18"/>
                <w:lang w:val="es-ES"/>
              </w:rPr>
              <w:t>2017</w:t>
            </w:r>
          </w:p>
        </w:tc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F6A" w:rsidRPr="00C842D7" w:rsidRDefault="00215F6A" w:rsidP="00215F6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C842D7">
              <w:rPr>
                <w:rFonts w:ascii="Arial" w:hAnsi="Arial" w:cs="Arial"/>
                <w:sz w:val="18"/>
                <w:szCs w:val="18"/>
                <w:lang w:val="es-ES"/>
              </w:rPr>
              <w:t>0</w:t>
            </w:r>
          </w:p>
        </w:tc>
        <w:tc>
          <w:tcPr>
            <w:tcW w:w="2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F6A" w:rsidRPr="00C842D7" w:rsidRDefault="00215F6A" w:rsidP="00215F6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C842D7">
              <w:rPr>
                <w:rFonts w:ascii="Arial" w:hAnsi="Arial" w:cs="Arial"/>
                <w:sz w:val="18"/>
                <w:szCs w:val="18"/>
                <w:lang w:val="es-ES"/>
              </w:rPr>
              <w:t>0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F6A" w:rsidRPr="00C842D7" w:rsidRDefault="00215F6A" w:rsidP="00215F6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C842D7">
              <w:rPr>
                <w:rFonts w:ascii="Arial" w:hAnsi="Arial" w:cs="Arial"/>
                <w:sz w:val="18"/>
                <w:szCs w:val="18"/>
                <w:lang w:val="es-ES"/>
              </w:rPr>
              <w:t>1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F6A" w:rsidRPr="00C842D7" w:rsidRDefault="00215F6A" w:rsidP="00215F6A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sz w:val="18"/>
                <w:szCs w:val="18"/>
                <w:lang w:val="es-ES"/>
              </w:rPr>
              <w:t>0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F6A" w:rsidRPr="00C842D7" w:rsidRDefault="00215F6A" w:rsidP="00215F6A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C842D7">
              <w:rPr>
                <w:rFonts w:ascii="Arial" w:hAnsi="Arial" w:cs="Arial"/>
                <w:sz w:val="18"/>
                <w:szCs w:val="18"/>
                <w:lang w:val="es-ES"/>
              </w:rPr>
              <w:t>1</w:t>
            </w: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F6A" w:rsidRPr="00C842D7" w:rsidRDefault="00215F6A" w:rsidP="00215F6A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C842D7">
              <w:rPr>
                <w:rFonts w:ascii="Arial" w:hAnsi="Arial" w:cs="Arial"/>
                <w:sz w:val="18"/>
                <w:szCs w:val="18"/>
                <w:lang w:val="es-ES"/>
              </w:rPr>
              <w:t>Informes Semestrales de la UCP</w:t>
            </w:r>
          </w:p>
        </w:tc>
        <w:tc>
          <w:tcPr>
            <w:tcW w:w="8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F6A" w:rsidRPr="00C842D7" w:rsidRDefault="00215F6A" w:rsidP="00215F6A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</w:tr>
      <w:tr w:rsidR="009E353E" w:rsidRPr="00132F84" w:rsidTr="001A5055">
        <w:trPr>
          <w:trHeight w:val="64"/>
        </w:trPr>
        <w:tc>
          <w:tcPr>
            <w:tcW w:w="1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7C3C" w:rsidRPr="00C842D7" w:rsidRDefault="00297C3C" w:rsidP="00300A70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C842D7">
              <w:rPr>
                <w:rFonts w:ascii="Arial" w:hAnsi="Arial" w:cs="Arial"/>
                <w:b/>
                <w:sz w:val="18"/>
                <w:szCs w:val="18"/>
                <w:lang w:val="es-ES_tradnl"/>
              </w:rPr>
              <w:t>Producto 4</w:t>
            </w:r>
            <w:r>
              <w:rPr>
                <w:rFonts w:ascii="Arial" w:hAnsi="Arial" w:cs="Arial"/>
                <w:b/>
                <w:sz w:val="18"/>
                <w:szCs w:val="18"/>
                <w:lang w:val="es-ES_tradnl"/>
              </w:rPr>
              <w:t>.</w:t>
            </w:r>
            <w:r w:rsidRPr="00C842D7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 </w:t>
            </w:r>
            <w:r w:rsidR="009E353E">
              <w:rPr>
                <w:rFonts w:ascii="Arial" w:hAnsi="Arial" w:cs="Arial"/>
                <w:sz w:val="18"/>
                <w:szCs w:val="18"/>
                <w:lang w:val="es-ES_tradnl"/>
              </w:rPr>
              <w:t>Número de c</w:t>
            </w:r>
            <w:r w:rsidRPr="00C842D7">
              <w:rPr>
                <w:rFonts w:ascii="Arial" w:hAnsi="Arial" w:cs="Arial"/>
                <w:sz w:val="18"/>
                <w:szCs w:val="18"/>
                <w:lang w:val="es-ES_tradnl"/>
              </w:rPr>
              <w:t>ampañas de comunicación y de educación</w:t>
            </w:r>
            <w:r w:rsidR="009E353E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 realizadas </w:t>
            </w:r>
            <w:r w:rsidRPr="00C842D7">
              <w:rPr>
                <w:rFonts w:ascii="Arial" w:hAnsi="Arial" w:cs="Arial"/>
                <w:sz w:val="18"/>
                <w:szCs w:val="18"/>
                <w:lang w:val="es-ES_tradnl"/>
              </w:rPr>
              <w:t>para la implementación de la ENIF</w:t>
            </w:r>
          </w:p>
        </w:tc>
        <w:tc>
          <w:tcPr>
            <w:tcW w:w="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7C3C" w:rsidRPr="00C842D7" w:rsidRDefault="00215F6A" w:rsidP="00300A7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sz w:val="18"/>
                <w:szCs w:val="18"/>
              </w:rPr>
              <w:t>#</w:t>
            </w:r>
            <w:r w:rsidR="009E353E">
              <w:rPr>
                <w:rFonts w:ascii="Arial" w:hAnsi="Arial" w:cs="Arial"/>
                <w:sz w:val="18"/>
                <w:szCs w:val="18"/>
              </w:rPr>
              <w:t xml:space="preserve"> de </w:t>
            </w:r>
            <w:proofErr w:type="spellStart"/>
            <w:r w:rsidR="009E353E">
              <w:rPr>
                <w:rFonts w:ascii="Arial" w:hAnsi="Arial" w:cs="Arial"/>
                <w:sz w:val="18"/>
                <w:szCs w:val="18"/>
              </w:rPr>
              <w:t>campañas</w:t>
            </w:r>
            <w:proofErr w:type="spellEnd"/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7C3C" w:rsidRPr="00C842D7" w:rsidRDefault="00297C3C" w:rsidP="00300A7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C842D7">
              <w:rPr>
                <w:rFonts w:ascii="Arial" w:hAnsi="Arial" w:cs="Arial"/>
                <w:sz w:val="18"/>
                <w:szCs w:val="18"/>
                <w:lang w:val="es-ES"/>
              </w:rPr>
              <w:t>0</w:t>
            </w:r>
          </w:p>
        </w:tc>
        <w:tc>
          <w:tcPr>
            <w:tcW w:w="3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7C3C" w:rsidRPr="00C842D7" w:rsidRDefault="00297C3C" w:rsidP="00300A7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C842D7">
              <w:rPr>
                <w:rFonts w:ascii="Arial" w:hAnsi="Arial" w:cs="Arial"/>
                <w:sz w:val="18"/>
                <w:szCs w:val="18"/>
                <w:lang w:val="es-ES"/>
              </w:rPr>
              <w:t>2017</w:t>
            </w:r>
          </w:p>
        </w:tc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7C3C" w:rsidRPr="00C842D7" w:rsidRDefault="00A601A3" w:rsidP="00300A7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sz w:val="18"/>
                <w:szCs w:val="18"/>
                <w:lang w:val="es-ES"/>
              </w:rPr>
              <w:t>1</w:t>
            </w:r>
          </w:p>
        </w:tc>
        <w:tc>
          <w:tcPr>
            <w:tcW w:w="2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7C3C" w:rsidRPr="00C842D7" w:rsidRDefault="00A601A3" w:rsidP="00300A7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sz w:val="18"/>
                <w:szCs w:val="18"/>
                <w:lang w:val="es-ES"/>
              </w:rPr>
              <w:t>0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7C3C" w:rsidRPr="00C842D7" w:rsidRDefault="00297C3C" w:rsidP="00300A7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C842D7">
              <w:rPr>
                <w:rFonts w:ascii="Arial" w:hAnsi="Arial" w:cs="Arial"/>
                <w:sz w:val="18"/>
                <w:szCs w:val="18"/>
                <w:lang w:val="es-ES"/>
              </w:rPr>
              <w:t>1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7C3C" w:rsidRPr="00C842D7" w:rsidRDefault="00EB0871" w:rsidP="00300A70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sz w:val="18"/>
                <w:szCs w:val="18"/>
                <w:lang w:val="es-ES"/>
              </w:rPr>
              <w:t>1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7C3C" w:rsidRPr="00C842D7" w:rsidRDefault="00EB0871" w:rsidP="00300A70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sz w:val="18"/>
                <w:szCs w:val="18"/>
                <w:lang w:val="es-ES"/>
              </w:rPr>
              <w:t>3</w:t>
            </w: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7C3C" w:rsidRPr="00C842D7" w:rsidRDefault="00297C3C" w:rsidP="00300A70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C842D7">
              <w:rPr>
                <w:rFonts w:ascii="Arial" w:hAnsi="Arial" w:cs="Arial"/>
                <w:sz w:val="18"/>
                <w:szCs w:val="18"/>
                <w:lang w:val="es-ES"/>
              </w:rPr>
              <w:t>Informes Semestrales de la UCP</w:t>
            </w:r>
          </w:p>
        </w:tc>
        <w:tc>
          <w:tcPr>
            <w:tcW w:w="8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7C3C" w:rsidRPr="00C842D7" w:rsidRDefault="00297C3C" w:rsidP="00300A70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</w:tr>
      <w:tr w:rsidR="001A5055" w:rsidRPr="002B11E3" w:rsidTr="001A5055">
        <w:trPr>
          <w:trHeight w:val="350"/>
        </w:trPr>
        <w:tc>
          <w:tcPr>
            <w:tcW w:w="5000" w:type="pct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1A5055" w:rsidRPr="00D65CFF" w:rsidRDefault="001A5055" w:rsidP="00D65CFF">
            <w:pPr>
              <w:spacing w:before="120" w:after="120" w:line="240" w:lineRule="auto"/>
              <w:rPr>
                <w:rFonts w:ascii="Arial" w:hAnsi="Arial" w:cs="Arial"/>
                <w:b/>
                <w:sz w:val="18"/>
                <w:szCs w:val="18"/>
                <w:lang w:val="es-ES_tradnl" w:eastAsia="zh-CN"/>
              </w:rPr>
            </w:pPr>
            <w:r w:rsidRPr="00D65CFF">
              <w:rPr>
                <w:rFonts w:ascii="Arial" w:hAnsi="Arial" w:cs="Arial"/>
                <w:b/>
                <w:sz w:val="18"/>
                <w:szCs w:val="18"/>
                <w:lang w:val="es-ES_tradnl" w:eastAsia="zh-CN"/>
              </w:rPr>
              <w:t>Componente 2. Mejora del a</w:t>
            </w:r>
            <w:proofErr w:type="spellStart"/>
            <w:r w:rsidRPr="00D65CFF">
              <w:rPr>
                <w:rFonts w:ascii="Arial" w:hAnsi="Arial" w:cs="Arial"/>
                <w:b/>
                <w:sz w:val="18"/>
                <w:szCs w:val="18"/>
                <w:lang w:val="es-ES" w:eastAsia="zh-CN"/>
              </w:rPr>
              <w:t>cceso</w:t>
            </w:r>
            <w:proofErr w:type="spellEnd"/>
            <w:r w:rsidRPr="00D65CFF">
              <w:rPr>
                <w:rFonts w:ascii="Arial" w:hAnsi="Arial" w:cs="Arial"/>
                <w:b/>
                <w:sz w:val="18"/>
                <w:szCs w:val="18"/>
                <w:lang w:val="es-ES" w:eastAsia="zh-CN"/>
              </w:rPr>
              <w:t xml:space="preserve"> a crédito de las </w:t>
            </w:r>
            <w:proofErr w:type="spellStart"/>
            <w:r w:rsidRPr="00D65CFF">
              <w:rPr>
                <w:rFonts w:ascii="Arial" w:hAnsi="Arial" w:cs="Arial"/>
                <w:b/>
                <w:sz w:val="18"/>
                <w:szCs w:val="18"/>
                <w:lang w:val="es-ES" w:eastAsia="zh-CN"/>
              </w:rPr>
              <w:t>MyPE</w:t>
            </w:r>
            <w:proofErr w:type="spellEnd"/>
            <w:r w:rsidRPr="00D65CFF">
              <w:rPr>
                <w:rFonts w:ascii="Arial" w:hAnsi="Arial" w:cs="Arial"/>
                <w:b/>
                <w:sz w:val="18"/>
                <w:szCs w:val="18"/>
                <w:lang w:val="es-ES" w:eastAsia="zh-CN"/>
              </w:rPr>
              <w:t xml:space="preserve"> (US$6</w:t>
            </w:r>
            <w:r w:rsidR="00323495" w:rsidRPr="00D65CFF">
              <w:rPr>
                <w:rFonts w:ascii="Arial" w:hAnsi="Arial" w:cs="Arial"/>
                <w:b/>
                <w:sz w:val="18"/>
                <w:szCs w:val="18"/>
                <w:lang w:val="es-ES" w:eastAsia="zh-CN"/>
              </w:rPr>
              <w:t>,</w:t>
            </w:r>
            <w:r w:rsidRPr="00D65CFF">
              <w:rPr>
                <w:rFonts w:ascii="Arial" w:hAnsi="Arial" w:cs="Arial"/>
                <w:b/>
                <w:sz w:val="18"/>
                <w:szCs w:val="18"/>
                <w:lang w:val="es-ES" w:eastAsia="zh-CN"/>
              </w:rPr>
              <w:t>5 millones)</w:t>
            </w:r>
          </w:p>
        </w:tc>
      </w:tr>
      <w:tr w:rsidR="009E353E" w:rsidRPr="00132F84" w:rsidTr="001A5055">
        <w:trPr>
          <w:trHeight w:val="395"/>
        </w:trPr>
        <w:tc>
          <w:tcPr>
            <w:tcW w:w="1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7C3C" w:rsidRPr="00C842D7" w:rsidRDefault="00297C3C" w:rsidP="00300A70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18"/>
                <w:szCs w:val="18"/>
                <w:lang w:val="es-ES_tradnl" w:eastAsia="zh-CN"/>
              </w:rPr>
            </w:pPr>
            <w:r w:rsidRPr="00C842D7">
              <w:rPr>
                <w:rFonts w:ascii="Arial" w:hAnsi="Arial" w:cs="Arial"/>
                <w:b/>
                <w:sz w:val="18"/>
                <w:szCs w:val="18"/>
                <w:lang w:val="es-ES_tradnl"/>
              </w:rPr>
              <w:t>Producto 1</w:t>
            </w:r>
            <w:r>
              <w:rPr>
                <w:rFonts w:ascii="Arial" w:hAnsi="Arial" w:cs="Arial"/>
                <w:b/>
                <w:sz w:val="18"/>
                <w:szCs w:val="18"/>
                <w:lang w:val="es-ES_tradnl"/>
              </w:rPr>
              <w:t>.</w:t>
            </w:r>
            <w:r w:rsidRPr="00C842D7">
              <w:rPr>
                <w:rFonts w:ascii="Arial" w:hAnsi="Arial" w:cs="Arial"/>
                <w:b/>
                <w:sz w:val="18"/>
                <w:szCs w:val="18"/>
                <w:lang w:val="es-ES_tradnl"/>
              </w:rPr>
              <w:t xml:space="preserve"> </w:t>
            </w:r>
            <w:r w:rsidRPr="00C842D7">
              <w:rPr>
                <w:rFonts w:ascii="Arial" w:hAnsi="Arial" w:cs="Arial"/>
                <w:sz w:val="18"/>
                <w:szCs w:val="18"/>
                <w:lang w:val="es-ES"/>
              </w:rPr>
              <w:t xml:space="preserve">Número de </w:t>
            </w:r>
            <w:proofErr w:type="spellStart"/>
            <w:r w:rsidRPr="00C842D7">
              <w:rPr>
                <w:rFonts w:ascii="Arial" w:hAnsi="Arial" w:cs="Arial"/>
                <w:sz w:val="18"/>
                <w:szCs w:val="18"/>
                <w:lang w:val="es-ES"/>
              </w:rPr>
              <w:t>MyPE</w:t>
            </w:r>
            <w:proofErr w:type="spellEnd"/>
            <w:r w:rsidRPr="00C842D7">
              <w:rPr>
                <w:rFonts w:ascii="Arial" w:hAnsi="Arial" w:cs="Arial"/>
                <w:sz w:val="18"/>
                <w:szCs w:val="18"/>
                <w:lang w:val="es-ES"/>
              </w:rPr>
              <w:t xml:space="preserve"> que acceden a cr</w:t>
            </w:r>
            <w:r>
              <w:rPr>
                <w:rFonts w:ascii="Arial" w:hAnsi="Arial" w:cs="Arial"/>
                <w:sz w:val="18"/>
                <w:szCs w:val="18"/>
                <w:lang w:val="es-ES"/>
              </w:rPr>
              <w:t>édito a través del fondeo a IMF</w:t>
            </w:r>
          </w:p>
        </w:tc>
        <w:tc>
          <w:tcPr>
            <w:tcW w:w="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7C3C" w:rsidRPr="00C842D7" w:rsidRDefault="00215F6A" w:rsidP="00300A7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s-ES_tradnl" w:eastAsia="zh-CN"/>
              </w:rPr>
            </w:pPr>
            <w:r>
              <w:rPr>
                <w:rFonts w:ascii="Arial" w:hAnsi="Arial" w:cs="Arial"/>
                <w:sz w:val="18"/>
                <w:szCs w:val="18"/>
              </w:rPr>
              <w:t>#</w:t>
            </w:r>
            <w:r w:rsidR="009E353E">
              <w:rPr>
                <w:rFonts w:ascii="Arial" w:hAnsi="Arial" w:cs="Arial"/>
                <w:sz w:val="18"/>
                <w:szCs w:val="18"/>
              </w:rPr>
              <w:t xml:space="preserve"> de </w:t>
            </w:r>
            <w:proofErr w:type="spellStart"/>
            <w:r w:rsidR="009E353E">
              <w:rPr>
                <w:rFonts w:ascii="Arial" w:hAnsi="Arial" w:cs="Arial"/>
                <w:sz w:val="18"/>
                <w:szCs w:val="18"/>
              </w:rPr>
              <w:t>MyPE</w:t>
            </w:r>
            <w:proofErr w:type="spellEnd"/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7C3C" w:rsidRPr="00C842D7" w:rsidRDefault="00297C3C" w:rsidP="00300A7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s-ES_tradnl" w:eastAsia="zh-CN"/>
              </w:rPr>
            </w:pPr>
            <w:r w:rsidRPr="00C842D7">
              <w:rPr>
                <w:rFonts w:ascii="Arial" w:hAnsi="Arial" w:cs="Arial"/>
                <w:sz w:val="18"/>
                <w:szCs w:val="18"/>
                <w:lang w:val="es-ES_tradnl"/>
              </w:rPr>
              <w:t>0</w:t>
            </w:r>
          </w:p>
        </w:tc>
        <w:tc>
          <w:tcPr>
            <w:tcW w:w="3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7C3C" w:rsidRPr="00C842D7" w:rsidRDefault="00297C3C" w:rsidP="00300A7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s-ES_tradnl" w:eastAsia="zh-CN"/>
              </w:rPr>
            </w:pPr>
            <w:r w:rsidRPr="00C842D7">
              <w:rPr>
                <w:rFonts w:ascii="Arial" w:hAnsi="Arial" w:cs="Arial"/>
                <w:sz w:val="18"/>
                <w:szCs w:val="18"/>
                <w:lang w:val="es-ES"/>
              </w:rPr>
              <w:t>2017</w:t>
            </w:r>
          </w:p>
        </w:tc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7C3C" w:rsidRPr="00C842D7" w:rsidRDefault="00297C3C" w:rsidP="00300A7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s-ES_tradnl" w:eastAsia="zh-CN"/>
              </w:rPr>
            </w:pPr>
            <w:r w:rsidRPr="00C842D7">
              <w:rPr>
                <w:rFonts w:ascii="Arial" w:hAnsi="Arial" w:cs="Arial"/>
                <w:sz w:val="18"/>
                <w:szCs w:val="18"/>
                <w:lang w:val="es-ES_tradnl" w:eastAsia="zh-CN"/>
              </w:rPr>
              <w:t>1</w:t>
            </w:r>
            <w:r>
              <w:rPr>
                <w:rFonts w:ascii="Arial" w:hAnsi="Arial" w:cs="Arial"/>
                <w:sz w:val="18"/>
                <w:szCs w:val="18"/>
                <w:lang w:val="es-ES_tradnl" w:eastAsia="zh-CN"/>
              </w:rPr>
              <w:t>.</w:t>
            </w:r>
            <w:r w:rsidRPr="00C842D7">
              <w:rPr>
                <w:rFonts w:ascii="Arial" w:hAnsi="Arial" w:cs="Arial"/>
                <w:sz w:val="18"/>
                <w:szCs w:val="18"/>
                <w:lang w:val="es-ES_tradnl" w:eastAsia="zh-CN"/>
              </w:rPr>
              <w:t>250</w:t>
            </w:r>
          </w:p>
        </w:tc>
        <w:tc>
          <w:tcPr>
            <w:tcW w:w="2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7C3C" w:rsidRPr="00C842D7" w:rsidRDefault="00297C3C" w:rsidP="00300A7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s-ES_tradnl" w:eastAsia="zh-CN"/>
              </w:rPr>
            </w:pPr>
            <w:r w:rsidRPr="00C842D7">
              <w:rPr>
                <w:rFonts w:ascii="Arial" w:hAnsi="Arial" w:cs="Arial"/>
                <w:sz w:val="18"/>
                <w:szCs w:val="18"/>
                <w:lang w:val="es-ES_tradnl" w:eastAsia="zh-CN"/>
              </w:rPr>
              <w:t>2</w:t>
            </w:r>
            <w:r>
              <w:rPr>
                <w:rFonts w:ascii="Arial" w:hAnsi="Arial" w:cs="Arial"/>
                <w:sz w:val="18"/>
                <w:szCs w:val="18"/>
                <w:lang w:val="es-ES_tradnl" w:eastAsia="zh-CN"/>
              </w:rPr>
              <w:t>.</w:t>
            </w:r>
            <w:r w:rsidRPr="00C842D7">
              <w:rPr>
                <w:rFonts w:ascii="Arial" w:hAnsi="Arial" w:cs="Arial"/>
                <w:sz w:val="18"/>
                <w:szCs w:val="18"/>
                <w:lang w:val="es-ES_tradnl" w:eastAsia="zh-CN"/>
              </w:rPr>
              <w:t>500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7C3C" w:rsidRPr="00C842D7" w:rsidRDefault="00297C3C" w:rsidP="00300A7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s-ES_tradnl" w:eastAsia="zh-CN"/>
              </w:rPr>
            </w:pPr>
            <w:r w:rsidRPr="00C842D7">
              <w:rPr>
                <w:rFonts w:ascii="Arial" w:hAnsi="Arial" w:cs="Arial"/>
                <w:sz w:val="18"/>
                <w:szCs w:val="18"/>
                <w:lang w:val="es-ES_tradnl" w:eastAsia="zh-CN"/>
              </w:rPr>
              <w:t>833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7C3C" w:rsidRPr="00C842D7" w:rsidRDefault="00A601A3" w:rsidP="00300A70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  <w:lang w:val="es-ES_tradnl" w:eastAsia="zh-CN"/>
              </w:rPr>
            </w:pPr>
            <w:r>
              <w:rPr>
                <w:rFonts w:ascii="Arial" w:hAnsi="Arial" w:cs="Arial"/>
                <w:sz w:val="18"/>
                <w:szCs w:val="18"/>
                <w:lang w:val="es-ES_tradnl" w:eastAsia="zh-CN"/>
              </w:rPr>
              <w:t>0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7C3C" w:rsidRPr="00C842D7" w:rsidRDefault="00297C3C" w:rsidP="00300A70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  <w:lang w:val="es-ES_tradnl" w:eastAsia="zh-CN"/>
              </w:rPr>
            </w:pPr>
            <w:r w:rsidRPr="00C842D7">
              <w:rPr>
                <w:rFonts w:ascii="Arial" w:hAnsi="Arial" w:cs="Arial"/>
                <w:sz w:val="18"/>
                <w:szCs w:val="18"/>
                <w:lang w:val="es-ES_tradnl" w:eastAsia="zh-CN"/>
              </w:rPr>
              <w:t>4</w:t>
            </w:r>
            <w:r>
              <w:rPr>
                <w:rFonts w:ascii="Arial" w:hAnsi="Arial" w:cs="Arial"/>
                <w:sz w:val="18"/>
                <w:szCs w:val="18"/>
                <w:lang w:val="es-ES_tradnl" w:eastAsia="zh-CN"/>
              </w:rPr>
              <w:t>.</w:t>
            </w:r>
            <w:r w:rsidRPr="00C842D7">
              <w:rPr>
                <w:rFonts w:ascii="Arial" w:hAnsi="Arial" w:cs="Arial"/>
                <w:sz w:val="18"/>
                <w:szCs w:val="18"/>
                <w:lang w:val="es-ES_tradnl" w:eastAsia="zh-CN"/>
              </w:rPr>
              <w:t>583</w:t>
            </w: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7C3C" w:rsidRPr="00C842D7" w:rsidRDefault="00297C3C" w:rsidP="00300A70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s-ES_tradnl" w:eastAsia="zh-CN"/>
              </w:rPr>
            </w:pPr>
            <w:r w:rsidRPr="00C842D7">
              <w:rPr>
                <w:rFonts w:ascii="Arial" w:hAnsi="Arial" w:cs="Arial"/>
                <w:sz w:val="18"/>
                <w:szCs w:val="18"/>
                <w:lang w:val="es-ES"/>
              </w:rPr>
              <w:t>Informes Semestrales de FONCAP</w:t>
            </w:r>
          </w:p>
        </w:tc>
        <w:tc>
          <w:tcPr>
            <w:tcW w:w="8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7C3C" w:rsidRPr="00C842D7" w:rsidRDefault="00297C3C" w:rsidP="00300A70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s-ES_tradnl" w:eastAsia="zh-CN"/>
              </w:rPr>
            </w:pPr>
            <w:r w:rsidRPr="00C842D7">
              <w:rPr>
                <w:rFonts w:ascii="Arial" w:hAnsi="Arial" w:cs="Arial"/>
                <w:sz w:val="18"/>
                <w:szCs w:val="18"/>
                <w:lang w:val="es-ES_tradnl"/>
              </w:rPr>
              <w:t>Se considera un crédito promedio de US$1</w:t>
            </w:r>
            <w:r>
              <w:rPr>
                <w:rFonts w:ascii="Arial" w:hAnsi="Arial" w:cs="Arial"/>
                <w:sz w:val="18"/>
                <w:szCs w:val="18"/>
                <w:lang w:val="es-ES_tradnl"/>
              </w:rPr>
              <w:t>.</w:t>
            </w:r>
            <w:r w:rsidRPr="00C842D7">
              <w:rPr>
                <w:rFonts w:ascii="Arial" w:hAnsi="Arial" w:cs="Arial"/>
                <w:sz w:val="18"/>
                <w:szCs w:val="18"/>
                <w:lang w:val="es-ES_tradnl"/>
              </w:rPr>
              <w:t>200, equivalente a $20</w:t>
            </w:r>
            <w:r>
              <w:rPr>
                <w:rFonts w:ascii="Arial" w:hAnsi="Arial" w:cs="Arial"/>
                <w:sz w:val="18"/>
                <w:szCs w:val="18"/>
                <w:lang w:val="es-ES_tradnl"/>
              </w:rPr>
              <w:t>.</w:t>
            </w:r>
            <w:r w:rsidRPr="00C842D7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000 pesos argentinos. </w:t>
            </w:r>
          </w:p>
        </w:tc>
      </w:tr>
      <w:tr w:rsidR="009E353E" w:rsidRPr="00B22CB0" w:rsidTr="001A5055">
        <w:trPr>
          <w:trHeight w:val="395"/>
        </w:trPr>
        <w:tc>
          <w:tcPr>
            <w:tcW w:w="1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7C3C" w:rsidRPr="00C842D7" w:rsidRDefault="00297C3C" w:rsidP="00300A70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18"/>
                <w:szCs w:val="18"/>
                <w:highlight w:val="yellow"/>
                <w:lang w:val="es-ES_tradnl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ES_tradnl"/>
              </w:rPr>
              <w:t>Producto 2.</w:t>
            </w:r>
            <w:r w:rsidRPr="00C842D7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 Número de IMF apoyadas con recursos para fortalecimiento institucional</w:t>
            </w:r>
          </w:p>
        </w:tc>
        <w:tc>
          <w:tcPr>
            <w:tcW w:w="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7C3C" w:rsidRPr="00215F6A" w:rsidRDefault="00215F6A" w:rsidP="00300A7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s-ES_tradnl" w:eastAsia="zh-CN"/>
              </w:rPr>
            </w:pPr>
            <w:r>
              <w:rPr>
                <w:rFonts w:ascii="Arial" w:hAnsi="Arial" w:cs="Arial"/>
                <w:sz w:val="18"/>
                <w:szCs w:val="18"/>
              </w:rPr>
              <w:t>#</w:t>
            </w:r>
            <w:r w:rsidR="009E353E">
              <w:rPr>
                <w:rFonts w:ascii="Arial" w:hAnsi="Arial" w:cs="Arial"/>
                <w:sz w:val="18"/>
                <w:szCs w:val="18"/>
              </w:rPr>
              <w:t xml:space="preserve"> de IMF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7C3C" w:rsidRPr="00C842D7" w:rsidRDefault="00297C3C" w:rsidP="00300A7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s-ES_tradnl" w:eastAsia="zh-CN"/>
              </w:rPr>
            </w:pPr>
            <w:r w:rsidRPr="00C842D7">
              <w:rPr>
                <w:rFonts w:ascii="Arial" w:hAnsi="Arial" w:cs="Arial"/>
                <w:sz w:val="18"/>
                <w:szCs w:val="18"/>
                <w:lang w:val="es-ES_tradnl"/>
              </w:rPr>
              <w:t>0</w:t>
            </w:r>
          </w:p>
        </w:tc>
        <w:tc>
          <w:tcPr>
            <w:tcW w:w="3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7C3C" w:rsidRPr="00C842D7" w:rsidRDefault="00297C3C" w:rsidP="00300A7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C842D7">
              <w:rPr>
                <w:rFonts w:ascii="Arial" w:hAnsi="Arial" w:cs="Arial"/>
                <w:sz w:val="18"/>
                <w:szCs w:val="18"/>
                <w:lang w:val="es-ES"/>
              </w:rPr>
              <w:t>2017</w:t>
            </w:r>
          </w:p>
        </w:tc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7C3C" w:rsidRPr="00C842D7" w:rsidRDefault="00297C3C" w:rsidP="00300A7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s-ES_tradnl" w:eastAsia="zh-CN"/>
              </w:rPr>
            </w:pPr>
            <w:r w:rsidRPr="00C842D7">
              <w:rPr>
                <w:rFonts w:ascii="Arial" w:hAnsi="Arial" w:cs="Arial"/>
                <w:sz w:val="18"/>
                <w:szCs w:val="18"/>
                <w:lang w:val="es-ES_tradnl" w:eastAsia="zh-CN"/>
              </w:rPr>
              <w:t>0</w:t>
            </w:r>
          </w:p>
        </w:tc>
        <w:tc>
          <w:tcPr>
            <w:tcW w:w="2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7C3C" w:rsidRPr="00C842D7" w:rsidRDefault="00297C3C" w:rsidP="00300A7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s-ES_tradnl" w:eastAsia="zh-CN"/>
              </w:rPr>
            </w:pPr>
            <w:r w:rsidRPr="00C842D7">
              <w:rPr>
                <w:rFonts w:ascii="Arial" w:hAnsi="Arial" w:cs="Arial"/>
                <w:sz w:val="18"/>
                <w:szCs w:val="18"/>
                <w:lang w:val="es-ES_tradnl" w:eastAsia="zh-CN"/>
              </w:rPr>
              <w:t>2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7C3C" w:rsidRPr="00C842D7" w:rsidRDefault="00297C3C" w:rsidP="00300A7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s-ES_tradnl" w:eastAsia="zh-CN"/>
              </w:rPr>
            </w:pPr>
            <w:r w:rsidRPr="00C842D7">
              <w:rPr>
                <w:rFonts w:ascii="Arial" w:hAnsi="Arial" w:cs="Arial"/>
                <w:sz w:val="18"/>
                <w:szCs w:val="18"/>
                <w:lang w:val="es-ES_tradnl" w:eastAsia="zh-CN"/>
              </w:rPr>
              <w:t>2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7C3C" w:rsidRPr="00C842D7" w:rsidRDefault="00A601A3" w:rsidP="00300A70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  <w:lang w:val="es-ES_tradnl" w:eastAsia="zh-CN"/>
              </w:rPr>
            </w:pPr>
            <w:r>
              <w:rPr>
                <w:rFonts w:ascii="Arial" w:hAnsi="Arial" w:cs="Arial"/>
                <w:sz w:val="18"/>
                <w:szCs w:val="18"/>
                <w:lang w:val="es-ES_tradnl" w:eastAsia="zh-CN"/>
              </w:rPr>
              <w:t>0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7C3C" w:rsidRPr="00C842D7" w:rsidRDefault="00297C3C" w:rsidP="00300A70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  <w:lang w:val="es-ES_tradnl" w:eastAsia="zh-CN"/>
              </w:rPr>
            </w:pPr>
            <w:r w:rsidRPr="00C842D7">
              <w:rPr>
                <w:rFonts w:ascii="Arial" w:hAnsi="Arial" w:cs="Arial"/>
                <w:sz w:val="18"/>
                <w:szCs w:val="18"/>
                <w:lang w:val="es-ES_tradnl" w:eastAsia="zh-CN"/>
              </w:rPr>
              <w:t>4</w:t>
            </w: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7C3C" w:rsidRPr="00C842D7" w:rsidRDefault="00297C3C" w:rsidP="00300A70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  <w:tc>
          <w:tcPr>
            <w:tcW w:w="8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7C3C" w:rsidRPr="00C842D7" w:rsidRDefault="00297C3C" w:rsidP="00300A70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s-ES_tradnl" w:eastAsia="zh-CN"/>
              </w:rPr>
            </w:pPr>
          </w:p>
        </w:tc>
      </w:tr>
    </w:tbl>
    <w:p w:rsidR="00955D6B" w:rsidRPr="00C842D7" w:rsidRDefault="00955D6B" w:rsidP="002952DD">
      <w:pPr>
        <w:rPr>
          <w:rFonts w:ascii="Arial" w:hAnsi="Arial" w:cs="Arial"/>
          <w:sz w:val="18"/>
          <w:szCs w:val="18"/>
          <w:lang w:val="es-ES_tradnl"/>
        </w:rPr>
      </w:pPr>
    </w:p>
    <w:sectPr w:rsidR="00955D6B" w:rsidRPr="00C842D7" w:rsidSect="00225ABE">
      <w:headerReference w:type="even" r:id="rId11"/>
      <w:headerReference w:type="default" r:id="rId12"/>
      <w:footerReference w:type="default" r:id="rId13"/>
      <w:footnotePr>
        <w:numRestart w:val="eachSect"/>
      </w:footnotePr>
      <w:type w:val="continuous"/>
      <w:pgSz w:w="15840" w:h="12240" w:orient="landscape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351AD" w:rsidRDefault="007351AD" w:rsidP="007B6ECD">
      <w:pPr>
        <w:spacing w:after="0" w:line="240" w:lineRule="auto"/>
      </w:pPr>
      <w:r>
        <w:separator/>
      </w:r>
    </w:p>
  </w:endnote>
  <w:endnote w:type="continuationSeparator" w:id="0">
    <w:p w:rsidR="007351AD" w:rsidRDefault="007351AD" w:rsidP="007B6ECD">
      <w:pPr>
        <w:spacing w:after="0" w:line="240" w:lineRule="auto"/>
      </w:pPr>
      <w:r>
        <w:continuationSeparator/>
      </w:r>
    </w:p>
  </w:endnote>
  <w:endnote w:type="continuationNotice" w:id="1">
    <w:p w:rsidR="007351AD" w:rsidRDefault="007351A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83933" w:rsidRDefault="0048393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351AD" w:rsidRDefault="007351AD" w:rsidP="007B6ECD">
      <w:pPr>
        <w:spacing w:after="0" w:line="240" w:lineRule="auto"/>
      </w:pPr>
      <w:r>
        <w:separator/>
      </w:r>
    </w:p>
  </w:footnote>
  <w:footnote w:type="continuationSeparator" w:id="0">
    <w:p w:rsidR="007351AD" w:rsidRDefault="007351AD" w:rsidP="007B6ECD">
      <w:pPr>
        <w:spacing w:after="0" w:line="240" w:lineRule="auto"/>
      </w:pPr>
      <w:r>
        <w:continuationSeparator/>
      </w:r>
    </w:p>
  </w:footnote>
  <w:footnote w:type="continuationNotice" w:id="1">
    <w:p w:rsidR="007351AD" w:rsidRDefault="007351AD">
      <w:pPr>
        <w:spacing w:after="0" w:line="240" w:lineRule="auto"/>
      </w:pPr>
    </w:p>
  </w:footnote>
  <w:footnote w:id="2">
    <w:p w:rsidR="001B459D" w:rsidRPr="001A5055" w:rsidRDefault="001B459D" w:rsidP="001B459D">
      <w:pPr>
        <w:pStyle w:val="FootnoteText"/>
        <w:tabs>
          <w:tab w:val="left" w:pos="270"/>
        </w:tabs>
        <w:ind w:left="270" w:hanging="270"/>
        <w:jc w:val="both"/>
        <w:rPr>
          <w:rFonts w:ascii="Arial" w:hAnsi="Arial" w:cs="Arial"/>
          <w:sz w:val="18"/>
          <w:szCs w:val="18"/>
        </w:rPr>
      </w:pPr>
      <w:r w:rsidRPr="001A5055">
        <w:rPr>
          <w:rStyle w:val="FootnoteReference"/>
          <w:rFonts w:ascii="Arial" w:hAnsi="Arial" w:cs="Arial"/>
          <w:sz w:val="18"/>
          <w:szCs w:val="18"/>
        </w:rPr>
        <w:footnoteRef/>
      </w:r>
      <w:r w:rsidRPr="001A5055">
        <w:rPr>
          <w:rFonts w:ascii="Arial" w:hAnsi="Arial" w:cs="Arial"/>
          <w:sz w:val="18"/>
          <w:szCs w:val="18"/>
        </w:rPr>
        <w:t xml:space="preserve"> </w:t>
      </w:r>
      <w:r w:rsidRPr="001A5055">
        <w:rPr>
          <w:rFonts w:ascii="Arial" w:hAnsi="Arial" w:cs="Arial"/>
          <w:sz w:val="18"/>
          <w:szCs w:val="18"/>
        </w:rPr>
        <w:tab/>
        <w:t>Servicios financieros digitales cubre productos y servicios financieros que son entregados a los clientes a través de tecnología digital o electrónica (</w:t>
      </w:r>
      <w:r w:rsidRPr="001A5055">
        <w:rPr>
          <w:rFonts w:ascii="Arial" w:hAnsi="Arial" w:cs="Arial"/>
          <w:i/>
          <w:sz w:val="18"/>
          <w:szCs w:val="18"/>
        </w:rPr>
        <w:t>G20 High-</w:t>
      </w:r>
      <w:proofErr w:type="spellStart"/>
      <w:r w:rsidRPr="001A5055">
        <w:rPr>
          <w:rFonts w:ascii="Arial" w:hAnsi="Arial" w:cs="Arial"/>
          <w:i/>
          <w:sz w:val="18"/>
          <w:szCs w:val="18"/>
        </w:rPr>
        <w:t>Level</w:t>
      </w:r>
      <w:proofErr w:type="spellEnd"/>
      <w:r w:rsidRPr="001A5055">
        <w:rPr>
          <w:rFonts w:ascii="Arial" w:hAnsi="Arial" w:cs="Arial"/>
          <w:i/>
          <w:sz w:val="18"/>
          <w:szCs w:val="18"/>
        </w:rPr>
        <w:t xml:space="preserve"> </w:t>
      </w:r>
      <w:proofErr w:type="spellStart"/>
      <w:r w:rsidRPr="001A5055">
        <w:rPr>
          <w:rFonts w:ascii="Arial" w:hAnsi="Arial" w:cs="Arial"/>
          <w:i/>
          <w:sz w:val="18"/>
          <w:szCs w:val="18"/>
        </w:rPr>
        <w:t>Principles</w:t>
      </w:r>
      <w:proofErr w:type="spellEnd"/>
      <w:r w:rsidRPr="001A5055">
        <w:rPr>
          <w:rFonts w:ascii="Arial" w:hAnsi="Arial" w:cs="Arial"/>
          <w:i/>
          <w:sz w:val="18"/>
          <w:szCs w:val="18"/>
        </w:rPr>
        <w:t xml:space="preserve"> for Financial </w:t>
      </w:r>
      <w:proofErr w:type="spellStart"/>
      <w:r w:rsidRPr="001A5055">
        <w:rPr>
          <w:rFonts w:ascii="Arial" w:hAnsi="Arial" w:cs="Arial"/>
          <w:i/>
          <w:sz w:val="18"/>
          <w:szCs w:val="18"/>
        </w:rPr>
        <w:t>Inclusion</w:t>
      </w:r>
      <w:proofErr w:type="spellEnd"/>
      <w:r w:rsidRPr="001A5055">
        <w:rPr>
          <w:rFonts w:ascii="Arial" w:hAnsi="Arial" w:cs="Arial"/>
          <w:sz w:val="18"/>
          <w:szCs w:val="18"/>
        </w:rPr>
        <w:t xml:space="preserve">). </w:t>
      </w:r>
    </w:p>
  </w:footnote>
  <w:footnote w:id="3">
    <w:p w:rsidR="00D10049" w:rsidRPr="001A5055" w:rsidRDefault="00D10049" w:rsidP="001A5055">
      <w:pPr>
        <w:pStyle w:val="FootnoteText"/>
        <w:tabs>
          <w:tab w:val="left" w:pos="270"/>
        </w:tabs>
        <w:rPr>
          <w:rFonts w:ascii="Arial" w:hAnsi="Arial" w:cs="Arial"/>
          <w:sz w:val="18"/>
          <w:szCs w:val="18"/>
        </w:rPr>
      </w:pPr>
      <w:r w:rsidRPr="001A5055">
        <w:rPr>
          <w:rStyle w:val="FootnoteReference"/>
          <w:rFonts w:ascii="Arial" w:hAnsi="Arial" w:cs="Arial"/>
          <w:sz w:val="18"/>
          <w:szCs w:val="18"/>
        </w:rPr>
        <w:footnoteRef/>
      </w:r>
      <w:r w:rsidR="001A5055">
        <w:rPr>
          <w:rFonts w:ascii="Arial" w:hAnsi="Arial" w:cs="Arial"/>
          <w:sz w:val="18"/>
          <w:szCs w:val="18"/>
        </w:rPr>
        <w:t xml:space="preserve"> </w:t>
      </w:r>
      <w:r w:rsidR="001A5055">
        <w:rPr>
          <w:rFonts w:ascii="Arial" w:hAnsi="Arial" w:cs="Arial"/>
          <w:sz w:val="18"/>
          <w:szCs w:val="18"/>
        </w:rPr>
        <w:tab/>
      </w:r>
      <w:r w:rsidRPr="001A5055">
        <w:rPr>
          <w:rFonts w:ascii="Arial" w:hAnsi="Arial" w:cs="Arial"/>
          <w:sz w:val="18"/>
          <w:szCs w:val="18"/>
        </w:rPr>
        <w:t>Incluye</w:t>
      </w:r>
      <w:r w:rsidRPr="001A5055">
        <w:rPr>
          <w:rFonts w:ascii="Arial" w:hAnsi="Arial" w:cs="Arial"/>
          <w:sz w:val="18"/>
          <w:szCs w:val="18"/>
          <w:lang w:val="es-ES_tradnl"/>
        </w:rPr>
        <w:t xml:space="preserve"> TEF, el débito directo, tarjeta débito y tarjeta de crédito</w:t>
      </w:r>
      <w:r w:rsidRPr="001A5055">
        <w:rPr>
          <w:rFonts w:ascii="Arial" w:hAnsi="Arial" w:cs="Arial"/>
          <w:sz w:val="18"/>
          <w:szCs w:val="18"/>
        </w:rPr>
        <w:t>.</w:t>
      </w:r>
    </w:p>
  </w:footnote>
  <w:footnote w:id="4">
    <w:p w:rsidR="00D10049" w:rsidRPr="000013BA" w:rsidRDefault="00D10049" w:rsidP="001A5055">
      <w:pPr>
        <w:pStyle w:val="FootnoteText"/>
        <w:tabs>
          <w:tab w:val="left" w:pos="270"/>
        </w:tabs>
        <w:rPr>
          <w:rFonts w:ascii="Arial" w:hAnsi="Arial" w:cs="Arial"/>
          <w:sz w:val="18"/>
          <w:szCs w:val="18"/>
          <w:lang w:val="es-ES_tradnl"/>
        </w:rPr>
      </w:pPr>
      <w:r w:rsidRPr="001A5055">
        <w:rPr>
          <w:rStyle w:val="FootnoteReference"/>
          <w:rFonts w:ascii="Arial" w:hAnsi="Arial" w:cs="Arial"/>
          <w:sz w:val="18"/>
          <w:szCs w:val="18"/>
        </w:rPr>
        <w:footnoteRef/>
      </w:r>
      <w:r w:rsidRPr="001A5055">
        <w:rPr>
          <w:rFonts w:ascii="Arial" w:hAnsi="Arial" w:cs="Arial"/>
          <w:sz w:val="18"/>
          <w:szCs w:val="18"/>
        </w:rPr>
        <w:t xml:space="preserve"> </w:t>
      </w:r>
      <w:r w:rsidR="001A5055">
        <w:rPr>
          <w:rFonts w:ascii="Arial" w:hAnsi="Arial" w:cs="Arial"/>
          <w:sz w:val="18"/>
          <w:szCs w:val="18"/>
        </w:rPr>
        <w:tab/>
      </w:r>
      <w:r w:rsidRPr="001A5055">
        <w:rPr>
          <w:rFonts w:ascii="Arial" w:hAnsi="Arial" w:cs="Arial"/>
          <w:sz w:val="18"/>
          <w:szCs w:val="18"/>
          <w:lang w:val="es-ES_tradnl"/>
        </w:rPr>
        <w:t>Incluye ATM, POS, sucursales, corresponsales, agencias, dispositivos móviles, y pasarelas de internet.</w:t>
      </w:r>
      <w:r w:rsidRPr="000013BA">
        <w:rPr>
          <w:rFonts w:ascii="Arial" w:hAnsi="Arial" w:cs="Arial"/>
          <w:sz w:val="18"/>
          <w:szCs w:val="18"/>
          <w:lang w:val="es-ES_tradnl"/>
        </w:rPr>
        <w:t xml:space="preserve">  </w:t>
      </w:r>
      <w:r w:rsidRPr="004C481B">
        <w:rPr>
          <w:rFonts w:ascii="Arial" w:hAnsi="Arial" w:cs="Arial"/>
          <w:sz w:val="18"/>
          <w:szCs w:val="18"/>
        </w:rPr>
        <w:t xml:space="preserve"> </w:t>
      </w:r>
    </w:p>
  </w:footnote>
  <w:footnote w:id="5">
    <w:p w:rsidR="001A5055" w:rsidRPr="00C842D7" w:rsidRDefault="001A5055" w:rsidP="00C842D7">
      <w:pPr>
        <w:tabs>
          <w:tab w:val="left" w:pos="270"/>
        </w:tabs>
        <w:spacing w:after="0"/>
        <w:ind w:left="270" w:hanging="270"/>
        <w:rPr>
          <w:rFonts w:ascii="Arial" w:hAnsi="Arial" w:cs="Arial"/>
          <w:sz w:val="18"/>
          <w:szCs w:val="18"/>
          <w:lang w:val="es-ES"/>
        </w:rPr>
      </w:pPr>
      <w:r w:rsidRPr="00C842D7">
        <w:rPr>
          <w:rFonts w:ascii="Arial" w:hAnsi="Arial" w:cs="Arial"/>
          <w:sz w:val="18"/>
          <w:szCs w:val="18"/>
          <w:vertAlign w:val="superscript"/>
          <w:lang w:val="es-ES"/>
        </w:rPr>
        <w:footnoteRef/>
      </w:r>
      <w:r w:rsidRPr="00C842D7">
        <w:rPr>
          <w:rFonts w:ascii="Arial" w:hAnsi="Arial" w:cs="Arial"/>
          <w:sz w:val="18"/>
          <w:szCs w:val="18"/>
          <w:lang w:val="es-ES"/>
        </w:rPr>
        <w:t xml:space="preserve"> </w:t>
      </w:r>
      <w:r>
        <w:rPr>
          <w:rFonts w:ascii="Arial" w:hAnsi="Arial" w:cs="Arial"/>
          <w:sz w:val="18"/>
          <w:szCs w:val="18"/>
          <w:lang w:val="es-ES"/>
        </w:rPr>
        <w:tab/>
      </w:r>
      <w:r w:rsidRPr="00C842D7">
        <w:rPr>
          <w:rFonts w:ascii="Arial" w:hAnsi="Arial" w:cs="Arial"/>
          <w:sz w:val="18"/>
          <w:szCs w:val="18"/>
          <w:lang w:val="es-ES"/>
        </w:rPr>
        <w:t xml:space="preserve">Estas proyecciones se basan en la mejor estimación disponible, y por tratarse de un programa innovador, podrían modificarse en el transcurso de la ejecución del programa. </w:t>
      </w:r>
    </w:p>
  </w:footnote>
  <w:footnote w:id="6">
    <w:p w:rsidR="00297C3C" w:rsidRPr="000C593A" w:rsidRDefault="00297C3C" w:rsidP="00C842D7">
      <w:pPr>
        <w:tabs>
          <w:tab w:val="left" w:pos="270"/>
        </w:tabs>
        <w:spacing w:after="0"/>
        <w:ind w:left="270" w:hanging="270"/>
        <w:rPr>
          <w:lang w:val="es-ES_tradnl"/>
        </w:rPr>
      </w:pPr>
      <w:r w:rsidRPr="00C842D7">
        <w:rPr>
          <w:rFonts w:ascii="Arial" w:hAnsi="Arial" w:cs="Arial"/>
          <w:sz w:val="18"/>
          <w:szCs w:val="18"/>
          <w:vertAlign w:val="superscript"/>
        </w:rPr>
        <w:footnoteRef/>
      </w:r>
      <w:r w:rsidRPr="00C842D7">
        <w:rPr>
          <w:rFonts w:ascii="Arial" w:hAnsi="Arial" w:cs="Arial"/>
          <w:sz w:val="18"/>
          <w:szCs w:val="18"/>
          <w:lang w:val="es-ES_tradnl"/>
        </w:rPr>
        <w:t xml:space="preserve"> </w:t>
      </w:r>
      <w:r w:rsidRPr="00C842D7">
        <w:rPr>
          <w:rFonts w:ascii="Arial" w:hAnsi="Arial" w:cs="Arial"/>
          <w:sz w:val="18"/>
          <w:szCs w:val="18"/>
          <w:lang w:val="es-ES_tradnl"/>
        </w:rPr>
        <w:tab/>
      </w:r>
      <w:r w:rsidRPr="00C842D7">
        <w:rPr>
          <w:rFonts w:ascii="Arial" w:hAnsi="Arial" w:cs="Arial"/>
          <w:sz w:val="18"/>
          <w:szCs w:val="18"/>
          <w:lang w:val="es-ES"/>
        </w:rPr>
        <w:t>Nuevos</w:t>
      </w:r>
      <w:r w:rsidRPr="00C842D7">
        <w:rPr>
          <w:rFonts w:ascii="Arial" w:hAnsi="Arial" w:cs="Arial"/>
          <w:sz w:val="18"/>
          <w:szCs w:val="18"/>
          <w:lang w:val="es-ES_tradnl"/>
        </w:rPr>
        <w:t xml:space="preserve"> productos y servicios incluyen para crédito, ahorro y captación, así como puntos de acceso y canales.</w:t>
      </w:r>
      <w:r>
        <w:rPr>
          <w:lang w:val="es-ES_tradnl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42405" w:rsidRPr="00205AC6" w:rsidRDefault="00205AC6" w:rsidP="00225ABE">
    <w:pPr>
      <w:pStyle w:val="Header"/>
      <w:jc w:val="right"/>
      <w:rPr>
        <w:rFonts w:ascii="Arial" w:hAnsi="Arial" w:cs="Arial"/>
        <w:sz w:val="18"/>
        <w:szCs w:val="20"/>
        <w:lang w:val="pt-BR"/>
      </w:rPr>
    </w:pPr>
    <w:r w:rsidRPr="00205AC6">
      <w:rPr>
        <w:rFonts w:ascii="Arial" w:hAnsi="Arial" w:cs="Arial"/>
        <w:sz w:val="18"/>
        <w:szCs w:val="20"/>
        <w:lang w:val="pt-BR"/>
      </w:rPr>
      <w:t>Anexo</w:t>
    </w:r>
    <w:r w:rsidR="00242405" w:rsidRPr="00205AC6">
      <w:rPr>
        <w:rFonts w:ascii="Arial" w:hAnsi="Arial" w:cs="Arial"/>
        <w:sz w:val="18"/>
        <w:szCs w:val="20"/>
        <w:lang w:val="pt-BR"/>
      </w:rPr>
      <w:t xml:space="preserve"> II – XX-</w:t>
    </w:r>
    <w:proofErr w:type="spellStart"/>
    <w:r w:rsidR="00242405" w:rsidRPr="00205AC6">
      <w:rPr>
        <w:rFonts w:ascii="Arial" w:hAnsi="Arial" w:cs="Arial"/>
        <w:sz w:val="18"/>
        <w:szCs w:val="20"/>
        <w:lang w:val="pt-BR"/>
      </w:rPr>
      <w:t>Lxxxx</w:t>
    </w:r>
    <w:proofErr w:type="spellEnd"/>
  </w:p>
  <w:p w:rsidR="00242405" w:rsidRPr="00205AC6" w:rsidRDefault="00205AC6" w:rsidP="00225ABE">
    <w:pPr>
      <w:pStyle w:val="Header"/>
      <w:spacing w:after="120"/>
      <w:jc w:val="right"/>
      <w:rPr>
        <w:rFonts w:ascii="Arial" w:hAnsi="Arial" w:cs="Arial"/>
        <w:sz w:val="18"/>
        <w:lang w:val="pt-BR"/>
      </w:rPr>
    </w:pPr>
    <w:r w:rsidRPr="00205AC6">
      <w:rPr>
        <w:rFonts w:ascii="Arial" w:hAnsi="Arial" w:cs="Arial"/>
        <w:sz w:val="18"/>
        <w:szCs w:val="20"/>
        <w:lang w:val="pt-BR"/>
      </w:rPr>
      <w:t>Página</w:t>
    </w:r>
    <w:r w:rsidR="00242405" w:rsidRPr="00205AC6">
      <w:rPr>
        <w:rFonts w:ascii="Arial" w:hAnsi="Arial" w:cs="Arial"/>
        <w:sz w:val="18"/>
        <w:szCs w:val="20"/>
        <w:lang w:val="pt-BR"/>
      </w:rPr>
      <w:t xml:space="preserve"> </w:t>
    </w:r>
    <w:r w:rsidR="00242405" w:rsidRPr="00302181">
      <w:rPr>
        <w:rFonts w:ascii="Arial" w:hAnsi="Arial" w:cs="Arial"/>
        <w:sz w:val="18"/>
        <w:szCs w:val="20"/>
      </w:rPr>
      <w:fldChar w:fldCharType="begin"/>
    </w:r>
    <w:r w:rsidR="00242405" w:rsidRPr="00205AC6">
      <w:rPr>
        <w:rFonts w:ascii="Arial" w:hAnsi="Arial" w:cs="Arial"/>
        <w:sz w:val="18"/>
        <w:szCs w:val="20"/>
        <w:lang w:val="pt-BR"/>
      </w:rPr>
      <w:instrText xml:space="preserve"> PAGE </w:instrText>
    </w:r>
    <w:r w:rsidR="00242405" w:rsidRPr="00302181">
      <w:rPr>
        <w:rFonts w:ascii="Arial" w:hAnsi="Arial" w:cs="Arial"/>
        <w:sz w:val="18"/>
        <w:szCs w:val="20"/>
      </w:rPr>
      <w:fldChar w:fldCharType="separate"/>
    </w:r>
    <w:r w:rsidR="00225ABE">
      <w:rPr>
        <w:rFonts w:ascii="Arial" w:hAnsi="Arial" w:cs="Arial"/>
        <w:noProof/>
        <w:sz w:val="18"/>
        <w:szCs w:val="20"/>
        <w:lang w:val="pt-BR"/>
      </w:rPr>
      <w:t>2</w:t>
    </w:r>
    <w:r w:rsidR="00242405" w:rsidRPr="00302181">
      <w:rPr>
        <w:rFonts w:ascii="Arial" w:hAnsi="Arial" w:cs="Arial"/>
        <w:sz w:val="18"/>
        <w:szCs w:val="20"/>
      </w:rPr>
      <w:fldChar w:fldCharType="end"/>
    </w:r>
    <w:r w:rsidRPr="00205AC6">
      <w:rPr>
        <w:rFonts w:ascii="Arial" w:hAnsi="Arial" w:cs="Arial"/>
        <w:sz w:val="18"/>
        <w:szCs w:val="20"/>
        <w:lang w:val="pt-BR"/>
      </w:rPr>
      <w:t xml:space="preserve"> de</w:t>
    </w:r>
    <w:r w:rsidR="00242405" w:rsidRPr="00205AC6">
      <w:rPr>
        <w:rFonts w:ascii="Arial" w:hAnsi="Arial" w:cs="Arial"/>
        <w:sz w:val="18"/>
        <w:szCs w:val="20"/>
        <w:lang w:val="pt-BR"/>
      </w:rPr>
      <w:t xml:space="preserve"> </w:t>
    </w:r>
    <w:r w:rsidRPr="007205D0">
      <w:rPr>
        <w:rFonts w:ascii="Arial" w:hAnsi="Arial" w:cs="Arial"/>
        <w:sz w:val="18"/>
        <w:szCs w:val="20"/>
        <w:lang w:val="pt-BR"/>
      </w:rPr>
      <w:t>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42405" w:rsidRPr="00205AC6" w:rsidRDefault="00205AC6" w:rsidP="00795640">
    <w:pPr>
      <w:pStyle w:val="Header"/>
      <w:jc w:val="right"/>
      <w:rPr>
        <w:rFonts w:ascii="Arial" w:hAnsi="Arial" w:cs="Arial"/>
        <w:sz w:val="18"/>
        <w:szCs w:val="20"/>
        <w:lang w:val="pt-BR"/>
      </w:rPr>
    </w:pPr>
    <w:r w:rsidRPr="00205AC6">
      <w:rPr>
        <w:rFonts w:ascii="Arial" w:hAnsi="Arial" w:cs="Arial"/>
        <w:sz w:val="18"/>
        <w:szCs w:val="20"/>
        <w:lang w:val="pt-BR"/>
      </w:rPr>
      <w:t>Anexo</w:t>
    </w:r>
    <w:r w:rsidR="00242405" w:rsidRPr="00205AC6">
      <w:rPr>
        <w:rFonts w:ascii="Arial" w:hAnsi="Arial" w:cs="Arial"/>
        <w:sz w:val="18"/>
        <w:szCs w:val="20"/>
        <w:lang w:val="pt-BR"/>
      </w:rPr>
      <w:t xml:space="preserve"> II – </w:t>
    </w:r>
    <w:r w:rsidR="00225ABE">
      <w:rPr>
        <w:rFonts w:ascii="Arial" w:hAnsi="Arial" w:cs="Arial"/>
        <w:sz w:val="18"/>
        <w:szCs w:val="20"/>
        <w:lang w:val="pt-BR"/>
      </w:rPr>
      <w:t>AR-L1249</w:t>
    </w:r>
  </w:p>
  <w:p w:rsidR="00242405" w:rsidRPr="00205AC6" w:rsidRDefault="00225ABE" w:rsidP="00795640">
    <w:pPr>
      <w:pStyle w:val="Header"/>
      <w:spacing w:after="120"/>
      <w:jc w:val="right"/>
      <w:rPr>
        <w:rFonts w:ascii="Arial" w:hAnsi="Arial" w:cs="Arial"/>
        <w:sz w:val="18"/>
        <w:lang w:val="pt-BR"/>
      </w:rPr>
    </w:pPr>
    <w:r w:rsidRPr="00225ABE">
      <w:rPr>
        <w:rFonts w:ascii="Arial" w:hAnsi="Arial" w:cs="Arial"/>
        <w:sz w:val="18"/>
        <w:lang w:val="pt-BR"/>
      </w:rPr>
      <w:t>P</w:t>
    </w:r>
    <w:r w:rsidR="003B544F">
      <w:rPr>
        <w:rFonts w:ascii="Arial" w:hAnsi="Arial" w:cs="Arial"/>
        <w:sz w:val="18"/>
        <w:lang w:val="pt-BR"/>
      </w:rPr>
      <w:t>á</w:t>
    </w:r>
    <w:r>
      <w:rPr>
        <w:rFonts w:ascii="Arial" w:hAnsi="Arial" w:cs="Arial"/>
        <w:sz w:val="18"/>
        <w:lang w:val="pt-BR"/>
      </w:rPr>
      <w:t>gina</w:t>
    </w:r>
    <w:r w:rsidRPr="00225ABE">
      <w:rPr>
        <w:rFonts w:ascii="Arial" w:hAnsi="Arial" w:cs="Arial"/>
        <w:sz w:val="18"/>
        <w:lang w:val="pt-BR"/>
      </w:rPr>
      <w:t xml:space="preserve"> </w:t>
    </w:r>
    <w:r w:rsidRPr="00225ABE">
      <w:rPr>
        <w:rFonts w:ascii="Arial" w:hAnsi="Arial" w:cs="Arial"/>
        <w:bCs/>
        <w:sz w:val="18"/>
        <w:lang w:val="pt-BR"/>
      </w:rPr>
      <w:fldChar w:fldCharType="begin"/>
    </w:r>
    <w:r w:rsidRPr="00225ABE">
      <w:rPr>
        <w:rFonts w:ascii="Arial" w:hAnsi="Arial" w:cs="Arial"/>
        <w:bCs/>
        <w:sz w:val="18"/>
        <w:lang w:val="pt-BR"/>
      </w:rPr>
      <w:instrText xml:space="preserve"> PAGE  \* Arabic  \* MERGEFORMAT </w:instrText>
    </w:r>
    <w:r w:rsidRPr="00225ABE">
      <w:rPr>
        <w:rFonts w:ascii="Arial" w:hAnsi="Arial" w:cs="Arial"/>
        <w:bCs/>
        <w:sz w:val="18"/>
        <w:lang w:val="pt-BR"/>
      </w:rPr>
      <w:fldChar w:fldCharType="separate"/>
    </w:r>
    <w:r w:rsidR="002B11E3">
      <w:rPr>
        <w:rFonts w:ascii="Arial" w:hAnsi="Arial" w:cs="Arial"/>
        <w:bCs/>
        <w:noProof/>
        <w:sz w:val="18"/>
        <w:lang w:val="pt-BR"/>
      </w:rPr>
      <w:t>5</w:t>
    </w:r>
    <w:r w:rsidRPr="00225ABE">
      <w:rPr>
        <w:rFonts w:ascii="Arial" w:hAnsi="Arial" w:cs="Arial"/>
        <w:bCs/>
        <w:sz w:val="18"/>
        <w:lang w:val="pt-BR"/>
      </w:rPr>
      <w:fldChar w:fldCharType="end"/>
    </w:r>
    <w:r w:rsidRPr="00225ABE">
      <w:rPr>
        <w:rFonts w:ascii="Arial" w:hAnsi="Arial" w:cs="Arial"/>
        <w:sz w:val="18"/>
        <w:lang w:val="pt-BR"/>
      </w:rPr>
      <w:t xml:space="preserve"> </w:t>
    </w:r>
    <w:r>
      <w:rPr>
        <w:rFonts w:ascii="Arial" w:hAnsi="Arial" w:cs="Arial"/>
        <w:sz w:val="18"/>
        <w:lang w:val="pt-BR"/>
      </w:rPr>
      <w:t>de</w:t>
    </w:r>
    <w:r w:rsidRPr="00225ABE">
      <w:rPr>
        <w:rFonts w:ascii="Arial" w:hAnsi="Arial" w:cs="Arial"/>
        <w:sz w:val="18"/>
        <w:lang w:val="pt-BR"/>
      </w:rPr>
      <w:t xml:space="preserve"> </w:t>
    </w:r>
    <w:r w:rsidRPr="00225ABE">
      <w:rPr>
        <w:rFonts w:ascii="Arial" w:hAnsi="Arial" w:cs="Arial"/>
        <w:bCs/>
        <w:sz w:val="18"/>
        <w:lang w:val="pt-BR"/>
      </w:rPr>
      <w:fldChar w:fldCharType="begin"/>
    </w:r>
    <w:r w:rsidRPr="00225ABE">
      <w:rPr>
        <w:rFonts w:ascii="Arial" w:hAnsi="Arial" w:cs="Arial"/>
        <w:bCs/>
        <w:sz w:val="18"/>
        <w:lang w:val="pt-BR"/>
      </w:rPr>
      <w:instrText xml:space="preserve"> NUMPAGES  \* Arabic  \* MERGEFORMAT </w:instrText>
    </w:r>
    <w:r w:rsidRPr="00225ABE">
      <w:rPr>
        <w:rFonts w:ascii="Arial" w:hAnsi="Arial" w:cs="Arial"/>
        <w:bCs/>
        <w:sz w:val="18"/>
        <w:lang w:val="pt-BR"/>
      </w:rPr>
      <w:fldChar w:fldCharType="separate"/>
    </w:r>
    <w:r w:rsidR="002B11E3">
      <w:rPr>
        <w:rFonts w:ascii="Arial" w:hAnsi="Arial" w:cs="Arial"/>
        <w:bCs/>
        <w:noProof/>
        <w:sz w:val="18"/>
        <w:lang w:val="pt-BR"/>
      </w:rPr>
      <w:t>6</w:t>
    </w:r>
    <w:r w:rsidRPr="00225ABE">
      <w:rPr>
        <w:rFonts w:ascii="Arial" w:hAnsi="Arial" w:cs="Arial"/>
        <w:bCs/>
        <w:sz w:val="18"/>
        <w:lang w:val="pt-BR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2C3391"/>
    <w:multiLevelType w:val="hybridMultilevel"/>
    <w:tmpl w:val="D9449F7C"/>
    <w:lvl w:ilvl="0" w:tplc="E516FBD8">
      <w:start w:val="1"/>
      <w:numFmt w:val="decimal"/>
      <w:lvlText w:val="%1."/>
      <w:lvlJc w:val="left"/>
      <w:pPr>
        <w:ind w:left="720" w:hanging="360"/>
      </w:p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>
      <w:start w:val="1"/>
      <w:numFmt w:val="lowerRoman"/>
      <w:lvlText w:val="%3."/>
      <w:lvlJc w:val="right"/>
      <w:pPr>
        <w:ind w:left="2160" w:hanging="180"/>
      </w:pPr>
    </w:lvl>
    <w:lvl w:ilvl="3" w:tplc="1009000F">
      <w:start w:val="1"/>
      <w:numFmt w:val="decimal"/>
      <w:lvlText w:val="%4."/>
      <w:lvlJc w:val="left"/>
      <w:pPr>
        <w:ind w:left="2880" w:hanging="360"/>
      </w:pPr>
    </w:lvl>
    <w:lvl w:ilvl="4" w:tplc="10090019">
      <w:start w:val="1"/>
      <w:numFmt w:val="lowerLetter"/>
      <w:lvlText w:val="%5."/>
      <w:lvlJc w:val="left"/>
      <w:pPr>
        <w:ind w:left="3600" w:hanging="360"/>
      </w:pPr>
    </w:lvl>
    <w:lvl w:ilvl="5" w:tplc="1009001B">
      <w:start w:val="1"/>
      <w:numFmt w:val="lowerRoman"/>
      <w:lvlText w:val="%6."/>
      <w:lvlJc w:val="right"/>
      <w:pPr>
        <w:ind w:left="4320" w:hanging="180"/>
      </w:pPr>
    </w:lvl>
    <w:lvl w:ilvl="6" w:tplc="1009000F">
      <w:start w:val="1"/>
      <w:numFmt w:val="decimal"/>
      <w:lvlText w:val="%7."/>
      <w:lvlJc w:val="left"/>
      <w:pPr>
        <w:ind w:left="5040" w:hanging="360"/>
      </w:pPr>
    </w:lvl>
    <w:lvl w:ilvl="7" w:tplc="10090019">
      <w:start w:val="1"/>
      <w:numFmt w:val="lowerLetter"/>
      <w:lvlText w:val="%8."/>
      <w:lvlJc w:val="left"/>
      <w:pPr>
        <w:ind w:left="5760" w:hanging="360"/>
      </w:pPr>
    </w:lvl>
    <w:lvl w:ilvl="8" w:tplc="10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1827BD"/>
    <w:multiLevelType w:val="hybridMultilevel"/>
    <w:tmpl w:val="62943FE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B8275D3"/>
    <w:multiLevelType w:val="hybridMultilevel"/>
    <w:tmpl w:val="5F2221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D65AEA"/>
    <w:multiLevelType w:val="hybridMultilevel"/>
    <w:tmpl w:val="2ED62A6A"/>
    <w:lvl w:ilvl="0" w:tplc="C21883B8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4B317F"/>
    <w:multiLevelType w:val="hybridMultilevel"/>
    <w:tmpl w:val="435C7E62"/>
    <w:lvl w:ilvl="0" w:tplc="1848065C">
      <w:start w:val="1"/>
      <w:numFmt w:val="decimal"/>
      <w:lvlText w:val="%1."/>
      <w:lvlJc w:val="left"/>
      <w:pPr>
        <w:ind w:left="720" w:hanging="360"/>
      </w:p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>
      <w:start w:val="1"/>
      <w:numFmt w:val="lowerRoman"/>
      <w:lvlText w:val="%3."/>
      <w:lvlJc w:val="right"/>
      <w:pPr>
        <w:ind w:left="2160" w:hanging="180"/>
      </w:pPr>
    </w:lvl>
    <w:lvl w:ilvl="3" w:tplc="1009000F">
      <w:start w:val="1"/>
      <w:numFmt w:val="decimal"/>
      <w:lvlText w:val="%4."/>
      <w:lvlJc w:val="left"/>
      <w:pPr>
        <w:ind w:left="2880" w:hanging="360"/>
      </w:pPr>
    </w:lvl>
    <w:lvl w:ilvl="4" w:tplc="10090019">
      <w:start w:val="1"/>
      <w:numFmt w:val="lowerLetter"/>
      <w:lvlText w:val="%5."/>
      <w:lvlJc w:val="left"/>
      <w:pPr>
        <w:ind w:left="3600" w:hanging="360"/>
      </w:pPr>
    </w:lvl>
    <w:lvl w:ilvl="5" w:tplc="1009001B">
      <w:start w:val="1"/>
      <w:numFmt w:val="lowerRoman"/>
      <w:lvlText w:val="%6."/>
      <w:lvlJc w:val="right"/>
      <w:pPr>
        <w:ind w:left="4320" w:hanging="180"/>
      </w:pPr>
    </w:lvl>
    <w:lvl w:ilvl="6" w:tplc="1009000F">
      <w:start w:val="1"/>
      <w:numFmt w:val="decimal"/>
      <w:lvlText w:val="%7."/>
      <w:lvlJc w:val="left"/>
      <w:pPr>
        <w:ind w:left="5040" w:hanging="360"/>
      </w:pPr>
    </w:lvl>
    <w:lvl w:ilvl="7" w:tplc="10090019">
      <w:start w:val="1"/>
      <w:numFmt w:val="lowerLetter"/>
      <w:lvlText w:val="%8."/>
      <w:lvlJc w:val="left"/>
      <w:pPr>
        <w:ind w:left="5760" w:hanging="360"/>
      </w:pPr>
    </w:lvl>
    <w:lvl w:ilvl="8" w:tplc="100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4832F7"/>
    <w:multiLevelType w:val="hybridMultilevel"/>
    <w:tmpl w:val="DE001ED0"/>
    <w:lvl w:ilvl="0" w:tplc="8DD2164C">
      <w:start w:val="1"/>
      <w:numFmt w:val="decimal"/>
      <w:lvlText w:val="4.%1"/>
      <w:lvlJc w:val="left"/>
      <w:pPr>
        <w:ind w:left="90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6" w15:restartNumberingAfterBreak="0">
    <w:nsid w:val="2F4769D2"/>
    <w:multiLevelType w:val="hybridMultilevel"/>
    <w:tmpl w:val="F716D126"/>
    <w:lvl w:ilvl="0" w:tplc="14820AB0">
      <w:start w:val="1"/>
      <w:numFmt w:val="decimal"/>
      <w:lvlText w:val="%1."/>
      <w:lvlJc w:val="left"/>
      <w:pPr>
        <w:ind w:left="720" w:hanging="360"/>
      </w:p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>
      <w:start w:val="1"/>
      <w:numFmt w:val="lowerRoman"/>
      <w:lvlText w:val="%3."/>
      <w:lvlJc w:val="right"/>
      <w:pPr>
        <w:ind w:left="2160" w:hanging="180"/>
      </w:pPr>
    </w:lvl>
    <w:lvl w:ilvl="3" w:tplc="1009000F">
      <w:start w:val="1"/>
      <w:numFmt w:val="decimal"/>
      <w:lvlText w:val="%4."/>
      <w:lvlJc w:val="left"/>
      <w:pPr>
        <w:ind w:left="2880" w:hanging="360"/>
      </w:pPr>
    </w:lvl>
    <w:lvl w:ilvl="4" w:tplc="10090019">
      <w:start w:val="1"/>
      <w:numFmt w:val="lowerLetter"/>
      <w:lvlText w:val="%5."/>
      <w:lvlJc w:val="left"/>
      <w:pPr>
        <w:ind w:left="3600" w:hanging="360"/>
      </w:pPr>
    </w:lvl>
    <w:lvl w:ilvl="5" w:tplc="1009001B">
      <w:start w:val="1"/>
      <w:numFmt w:val="lowerRoman"/>
      <w:lvlText w:val="%6."/>
      <w:lvlJc w:val="right"/>
      <w:pPr>
        <w:ind w:left="4320" w:hanging="180"/>
      </w:pPr>
    </w:lvl>
    <w:lvl w:ilvl="6" w:tplc="1009000F">
      <w:start w:val="1"/>
      <w:numFmt w:val="decimal"/>
      <w:lvlText w:val="%7."/>
      <w:lvlJc w:val="left"/>
      <w:pPr>
        <w:ind w:left="5040" w:hanging="360"/>
      </w:pPr>
    </w:lvl>
    <w:lvl w:ilvl="7" w:tplc="10090019">
      <w:start w:val="1"/>
      <w:numFmt w:val="lowerLetter"/>
      <w:lvlText w:val="%8."/>
      <w:lvlJc w:val="left"/>
      <w:pPr>
        <w:ind w:left="5760" w:hanging="360"/>
      </w:pPr>
    </w:lvl>
    <w:lvl w:ilvl="8" w:tplc="100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BE168C"/>
    <w:multiLevelType w:val="hybridMultilevel"/>
    <w:tmpl w:val="64C8B162"/>
    <w:lvl w:ilvl="0" w:tplc="F87EACA2">
      <w:start w:val="1"/>
      <w:numFmt w:val="decimal"/>
      <w:lvlText w:val="3.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73E550F"/>
    <w:multiLevelType w:val="hybridMultilevel"/>
    <w:tmpl w:val="CFE40A5E"/>
    <w:lvl w:ilvl="0" w:tplc="DB723606">
      <w:start w:val="2"/>
      <w:numFmt w:val="bullet"/>
      <w:lvlText w:val=""/>
      <w:lvlJc w:val="left"/>
      <w:pPr>
        <w:ind w:left="585" w:hanging="360"/>
      </w:pPr>
      <w:rPr>
        <w:rFonts w:ascii="Symbol" w:eastAsia="Calibr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</w:abstractNum>
  <w:abstractNum w:abstractNumId="9" w15:restartNumberingAfterBreak="0">
    <w:nsid w:val="540F0548"/>
    <w:multiLevelType w:val="hybridMultilevel"/>
    <w:tmpl w:val="62943FE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5530A9C"/>
    <w:multiLevelType w:val="multilevel"/>
    <w:tmpl w:val="7A4C2E3A"/>
    <w:lvl w:ilvl="0">
      <w:start w:val="1"/>
      <w:numFmt w:val="upperRoman"/>
      <w:lvlRestart w:val="0"/>
      <w:pStyle w:val="Chapter"/>
      <w:lvlText w:val="%1."/>
      <w:lvlJc w:val="center"/>
      <w:pPr>
        <w:tabs>
          <w:tab w:val="num" w:pos="1800"/>
        </w:tabs>
        <w:ind w:left="1152" w:firstLine="288"/>
      </w:pPr>
      <w:rPr>
        <w:b/>
        <w:i w:val="0"/>
      </w:rPr>
    </w:lvl>
    <w:lvl w:ilvl="1">
      <w:start w:val="1"/>
      <w:numFmt w:val="decimal"/>
      <w:pStyle w:val="Paragraph"/>
      <w:isLgl/>
      <w:lvlText w:val="%1.%2"/>
      <w:lvlJc w:val="left"/>
      <w:pPr>
        <w:tabs>
          <w:tab w:val="num" w:pos="2448"/>
        </w:tabs>
        <w:ind w:left="2448" w:hanging="1296"/>
      </w:pPr>
    </w:lvl>
    <w:lvl w:ilvl="2">
      <w:start w:val="1"/>
      <w:numFmt w:val="lowerLetter"/>
      <w:pStyle w:val="subpar"/>
      <w:lvlText w:val="%3."/>
      <w:lvlJc w:val="left"/>
      <w:pPr>
        <w:tabs>
          <w:tab w:val="num" w:pos="2304"/>
        </w:tabs>
        <w:ind w:left="2304" w:hanging="432"/>
      </w:pPr>
    </w:lvl>
    <w:lvl w:ilvl="3">
      <w:start w:val="1"/>
      <w:numFmt w:val="lowerRoman"/>
      <w:pStyle w:val="SubSubPar"/>
      <w:lvlText w:val="%4."/>
      <w:lvlJc w:val="right"/>
      <w:pPr>
        <w:tabs>
          <w:tab w:val="num" w:pos="2736"/>
        </w:tabs>
        <w:ind w:left="2736" w:hanging="288"/>
      </w:pPr>
    </w:lvl>
    <w:lvl w:ilvl="4">
      <w:start w:val="1"/>
      <w:numFmt w:val="decimal"/>
      <w:lvlText w:val="%1.%2.%3.%4.%5"/>
      <w:lvlJc w:val="left"/>
      <w:pPr>
        <w:ind w:left="2160" w:hanging="1008"/>
      </w:pPr>
    </w:lvl>
    <w:lvl w:ilvl="5">
      <w:start w:val="1"/>
      <w:numFmt w:val="decimal"/>
      <w:lvlText w:val="%1.%2.%3.%4.%5.%6"/>
      <w:lvlJc w:val="left"/>
      <w:pPr>
        <w:ind w:left="2304" w:hanging="1152"/>
      </w:pPr>
    </w:lvl>
    <w:lvl w:ilvl="6">
      <w:start w:val="1"/>
      <w:numFmt w:val="decimal"/>
      <w:lvlText w:val="%1.%2.%3.%4.%5.%6.%7"/>
      <w:lvlJc w:val="left"/>
      <w:pPr>
        <w:ind w:left="2448" w:hanging="1296"/>
      </w:pPr>
    </w:lvl>
    <w:lvl w:ilvl="7">
      <w:start w:val="1"/>
      <w:numFmt w:val="decimal"/>
      <w:lvlText w:val="%1.%2.%3.%4.%5.%6.%7.%8"/>
      <w:lvlJc w:val="left"/>
      <w:pPr>
        <w:ind w:left="2592" w:hanging="1440"/>
      </w:pPr>
    </w:lvl>
    <w:lvl w:ilvl="8">
      <w:start w:val="1"/>
      <w:numFmt w:val="decimal"/>
      <w:lvlText w:val="%1.%2.%3.%4.%5.%6.%7.%8.%9"/>
      <w:lvlJc w:val="left"/>
      <w:pPr>
        <w:ind w:left="2736" w:hanging="1584"/>
      </w:pPr>
    </w:lvl>
  </w:abstractNum>
  <w:abstractNum w:abstractNumId="11" w15:restartNumberingAfterBreak="0">
    <w:nsid w:val="63435F38"/>
    <w:multiLevelType w:val="hybridMultilevel"/>
    <w:tmpl w:val="8390A242"/>
    <w:lvl w:ilvl="0" w:tplc="445A9A44">
      <w:start w:val="1"/>
      <w:numFmt w:val="decimal"/>
      <w:lvlText w:val="%1."/>
      <w:lvlJc w:val="left"/>
      <w:pPr>
        <w:ind w:left="792" w:hanging="360"/>
      </w:pPr>
      <w:rPr>
        <w:rFonts w:ascii="Cambria" w:eastAsia="Times New Roman" w:hAnsi="Cambria" w:cs="Times New Roman"/>
      </w:rPr>
    </w:lvl>
    <w:lvl w:ilvl="1" w:tplc="04090003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2" w15:restartNumberingAfterBreak="0">
    <w:nsid w:val="6C0E1AE9"/>
    <w:multiLevelType w:val="hybridMultilevel"/>
    <w:tmpl w:val="62943FE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7D4E65DE"/>
    <w:multiLevelType w:val="hybridMultilevel"/>
    <w:tmpl w:val="62943FE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"/>
  </w:num>
  <w:num w:numId="2">
    <w:abstractNumId w:val="3"/>
  </w:num>
  <w:num w:numId="3">
    <w:abstractNumId w:val="7"/>
  </w:num>
  <w:num w:numId="4">
    <w:abstractNumId w:val="5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</w:num>
  <w:num w:numId="11">
    <w:abstractNumId w:val="2"/>
  </w:num>
  <w:num w:numId="12">
    <w:abstractNumId w:val="1"/>
  </w:num>
  <w:num w:numId="13">
    <w:abstractNumId w:val="12"/>
  </w:num>
  <w:num w:numId="14">
    <w:abstractNumId w:val="9"/>
  </w:num>
  <w:num w:numId="15">
    <w:abstractNumId w:val="1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numRestart w:val="eachSect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0C59"/>
    <w:rsid w:val="00000A82"/>
    <w:rsid w:val="00002FBE"/>
    <w:rsid w:val="00005605"/>
    <w:rsid w:val="000065B4"/>
    <w:rsid w:val="00007303"/>
    <w:rsid w:val="00015D71"/>
    <w:rsid w:val="00016F82"/>
    <w:rsid w:val="0002055E"/>
    <w:rsid w:val="00022A27"/>
    <w:rsid w:val="00023C48"/>
    <w:rsid w:val="0002526D"/>
    <w:rsid w:val="00026183"/>
    <w:rsid w:val="00027AE9"/>
    <w:rsid w:val="00035ED9"/>
    <w:rsid w:val="00041FEC"/>
    <w:rsid w:val="0004302D"/>
    <w:rsid w:val="0004790A"/>
    <w:rsid w:val="0005068A"/>
    <w:rsid w:val="00051DF2"/>
    <w:rsid w:val="000542CA"/>
    <w:rsid w:val="00056F4C"/>
    <w:rsid w:val="00060AE9"/>
    <w:rsid w:val="0006189B"/>
    <w:rsid w:val="000660DE"/>
    <w:rsid w:val="000701B1"/>
    <w:rsid w:val="000751B3"/>
    <w:rsid w:val="00080701"/>
    <w:rsid w:val="0009182B"/>
    <w:rsid w:val="0009576A"/>
    <w:rsid w:val="000A2132"/>
    <w:rsid w:val="000A29F6"/>
    <w:rsid w:val="000A55DE"/>
    <w:rsid w:val="000B0932"/>
    <w:rsid w:val="000B219E"/>
    <w:rsid w:val="000B254C"/>
    <w:rsid w:val="000B4FB5"/>
    <w:rsid w:val="000B7EC5"/>
    <w:rsid w:val="000C0515"/>
    <w:rsid w:val="000C128D"/>
    <w:rsid w:val="000C390A"/>
    <w:rsid w:val="000C593A"/>
    <w:rsid w:val="000C7273"/>
    <w:rsid w:val="000D2001"/>
    <w:rsid w:val="000E5438"/>
    <w:rsid w:val="000F3803"/>
    <w:rsid w:val="000F44DF"/>
    <w:rsid w:val="000F457D"/>
    <w:rsid w:val="000F5D84"/>
    <w:rsid w:val="00100491"/>
    <w:rsid w:val="00104EE4"/>
    <w:rsid w:val="00110E29"/>
    <w:rsid w:val="00111FF8"/>
    <w:rsid w:val="001139F5"/>
    <w:rsid w:val="00113B4A"/>
    <w:rsid w:val="0011501A"/>
    <w:rsid w:val="00115379"/>
    <w:rsid w:val="001153A2"/>
    <w:rsid w:val="00115454"/>
    <w:rsid w:val="00117A23"/>
    <w:rsid w:val="00121C5B"/>
    <w:rsid w:val="0012516F"/>
    <w:rsid w:val="00125FC6"/>
    <w:rsid w:val="00127CA3"/>
    <w:rsid w:val="00132F84"/>
    <w:rsid w:val="00134095"/>
    <w:rsid w:val="00134584"/>
    <w:rsid w:val="00134634"/>
    <w:rsid w:val="00134B48"/>
    <w:rsid w:val="00135F64"/>
    <w:rsid w:val="00136718"/>
    <w:rsid w:val="0014088A"/>
    <w:rsid w:val="00143BD3"/>
    <w:rsid w:val="00143CAC"/>
    <w:rsid w:val="00143FE5"/>
    <w:rsid w:val="00145501"/>
    <w:rsid w:val="00150D0B"/>
    <w:rsid w:val="001516C4"/>
    <w:rsid w:val="001539B9"/>
    <w:rsid w:val="0015401A"/>
    <w:rsid w:val="001544E9"/>
    <w:rsid w:val="00154E58"/>
    <w:rsid w:val="001556EC"/>
    <w:rsid w:val="00160CF1"/>
    <w:rsid w:val="00163C04"/>
    <w:rsid w:val="00167DD5"/>
    <w:rsid w:val="00175010"/>
    <w:rsid w:val="00177249"/>
    <w:rsid w:val="001807AD"/>
    <w:rsid w:val="00180BFF"/>
    <w:rsid w:val="0018147E"/>
    <w:rsid w:val="00184BAA"/>
    <w:rsid w:val="00185F7B"/>
    <w:rsid w:val="00186711"/>
    <w:rsid w:val="00187241"/>
    <w:rsid w:val="00191A42"/>
    <w:rsid w:val="00192135"/>
    <w:rsid w:val="00195981"/>
    <w:rsid w:val="001A05A8"/>
    <w:rsid w:val="001A4F42"/>
    <w:rsid w:val="001A5055"/>
    <w:rsid w:val="001A625A"/>
    <w:rsid w:val="001B4470"/>
    <w:rsid w:val="001B459D"/>
    <w:rsid w:val="001B46BF"/>
    <w:rsid w:val="001B53CA"/>
    <w:rsid w:val="001B59EF"/>
    <w:rsid w:val="001C148F"/>
    <w:rsid w:val="001C231B"/>
    <w:rsid w:val="001C7B29"/>
    <w:rsid w:val="001D1B01"/>
    <w:rsid w:val="001D26C5"/>
    <w:rsid w:val="001D5419"/>
    <w:rsid w:val="001D542B"/>
    <w:rsid w:val="001D5AD8"/>
    <w:rsid w:val="001E0C89"/>
    <w:rsid w:val="001E37F7"/>
    <w:rsid w:val="001E55F3"/>
    <w:rsid w:val="001E562E"/>
    <w:rsid w:val="001F0575"/>
    <w:rsid w:val="001F1427"/>
    <w:rsid w:val="001F2195"/>
    <w:rsid w:val="001F443C"/>
    <w:rsid w:val="001F5546"/>
    <w:rsid w:val="002010E1"/>
    <w:rsid w:val="00201172"/>
    <w:rsid w:val="00202B01"/>
    <w:rsid w:val="002047F5"/>
    <w:rsid w:val="00205AC6"/>
    <w:rsid w:val="00205C50"/>
    <w:rsid w:val="002147D0"/>
    <w:rsid w:val="0021583D"/>
    <w:rsid w:val="00215F6A"/>
    <w:rsid w:val="0022002E"/>
    <w:rsid w:val="0022128F"/>
    <w:rsid w:val="00221E06"/>
    <w:rsid w:val="0022498F"/>
    <w:rsid w:val="00225ABE"/>
    <w:rsid w:val="0022614F"/>
    <w:rsid w:val="00230203"/>
    <w:rsid w:val="00230A4B"/>
    <w:rsid w:val="00233600"/>
    <w:rsid w:val="00233A74"/>
    <w:rsid w:val="00233C59"/>
    <w:rsid w:val="00237E31"/>
    <w:rsid w:val="00242405"/>
    <w:rsid w:val="002468CD"/>
    <w:rsid w:val="002603B8"/>
    <w:rsid w:val="00266F4D"/>
    <w:rsid w:val="00270FED"/>
    <w:rsid w:val="002714FA"/>
    <w:rsid w:val="00272280"/>
    <w:rsid w:val="002727FA"/>
    <w:rsid w:val="0027411D"/>
    <w:rsid w:val="002805D5"/>
    <w:rsid w:val="00284E26"/>
    <w:rsid w:val="00285D55"/>
    <w:rsid w:val="00286C36"/>
    <w:rsid w:val="00287836"/>
    <w:rsid w:val="00290E8F"/>
    <w:rsid w:val="00291086"/>
    <w:rsid w:val="00292862"/>
    <w:rsid w:val="002952DD"/>
    <w:rsid w:val="00297C3C"/>
    <w:rsid w:val="002A2752"/>
    <w:rsid w:val="002A460D"/>
    <w:rsid w:val="002A48C3"/>
    <w:rsid w:val="002A4D3B"/>
    <w:rsid w:val="002B11E3"/>
    <w:rsid w:val="002B5CA4"/>
    <w:rsid w:val="002B6A6F"/>
    <w:rsid w:val="002C1115"/>
    <w:rsid w:val="002C412F"/>
    <w:rsid w:val="002C6ADB"/>
    <w:rsid w:val="002C7D1C"/>
    <w:rsid w:val="002D154A"/>
    <w:rsid w:val="002D4F5C"/>
    <w:rsid w:val="002E04CB"/>
    <w:rsid w:val="002E40F7"/>
    <w:rsid w:val="002E5475"/>
    <w:rsid w:val="002E60DE"/>
    <w:rsid w:val="002F08D6"/>
    <w:rsid w:val="002F1991"/>
    <w:rsid w:val="002F1EAD"/>
    <w:rsid w:val="002F1F5B"/>
    <w:rsid w:val="002F2F27"/>
    <w:rsid w:val="002F481B"/>
    <w:rsid w:val="002F5FD4"/>
    <w:rsid w:val="002F6774"/>
    <w:rsid w:val="002F6A68"/>
    <w:rsid w:val="00300A70"/>
    <w:rsid w:val="00300C59"/>
    <w:rsid w:val="00302181"/>
    <w:rsid w:val="00306655"/>
    <w:rsid w:val="00306AC0"/>
    <w:rsid w:val="00306D38"/>
    <w:rsid w:val="00314062"/>
    <w:rsid w:val="003154AC"/>
    <w:rsid w:val="003158DF"/>
    <w:rsid w:val="00316598"/>
    <w:rsid w:val="00320237"/>
    <w:rsid w:val="00320BE6"/>
    <w:rsid w:val="00322080"/>
    <w:rsid w:val="003225C8"/>
    <w:rsid w:val="00323495"/>
    <w:rsid w:val="00323B72"/>
    <w:rsid w:val="00326973"/>
    <w:rsid w:val="0033617A"/>
    <w:rsid w:val="00341A7E"/>
    <w:rsid w:val="00347930"/>
    <w:rsid w:val="00347BBC"/>
    <w:rsid w:val="00354689"/>
    <w:rsid w:val="00354D7A"/>
    <w:rsid w:val="00355CDE"/>
    <w:rsid w:val="00355DE1"/>
    <w:rsid w:val="00356FED"/>
    <w:rsid w:val="00361DF3"/>
    <w:rsid w:val="00363262"/>
    <w:rsid w:val="0037043C"/>
    <w:rsid w:val="00372642"/>
    <w:rsid w:val="00373A4F"/>
    <w:rsid w:val="003756EF"/>
    <w:rsid w:val="00382EEE"/>
    <w:rsid w:val="003875A4"/>
    <w:rsid w:val="00387E97"/>
    <w:rsid w:val="003901F3"/>
    <w:rsid w:val="003920ED"/>
    <w:rsid w:val="00395036"/>
    <w:rsid w:val="003A0042"/>
    <w:rsid w:val="003A0703"/>
    <w:rsid w:val="003A1F08"/>
    <w:rsid w:val="003A2482"/>
    <w:rsid w:val="003A273B"/>
    <w:rsid w:val="003A2ABD"/>
    <w:rsid w:val="003A35A9"/>
    <w:rsid w:val="003A4CA3"/>
    <w:rsid w:val="003B4026"/>
    <w:rsid w:val="003B544F"/>
    <w:rsid w:val="003B6A72"/>
    <w:rsid w:val="003C081B"/>
    <w:rsid w:val="003C12EB"/>
    <w:rsid w:val="003C1A3C"/>
    <w:rsid w:val="003C4247"/>
    <w:rsid w:val="003C70EB"/>
    <w:rsid w:val="003D3ACC"/>
    <w:rsid w:val="003D4B6F"/>
    <w:rsid w:val="003D5B36"/>
    <w:rsid w:val="003E0482"/>
    <w:rsid w:val="003E258D"/>
    <w:rsid w:val="003E33B3"/>
    <w:rsid w:val="003E443D"/>
    <w:rsid w:val="003E4BDC"/>
    <w:rsid w:val="003E5EF6"/>
    <w:rsid w:val="003F283E"/>
    <w:rsid w:val="003F58AE"/>
    <w:rsid w:val="003F64A7"/>
    <w:rsid w:val="003F7FAE"/>
    <w:rsid w:val="004002FD"/>
    <w:rsid w:val="004041C3"/>
    <w:rsid w:val="00404238"/>
    <w:rsid w:val="004051F3"/>
    <w:rsid w:val="004058FE"/>
    <w:rsid w:val="0040752D"/>
    <w:rsid w:val="00407E88"/>
    <w:rsid w:val="004139B5"/>
    <w:rsid w:val="00420127"/>
    <w:rsid w:val="004252EA"/>
    <w:rsid w:val="004266B2"/>
    <w:rsid w:val="00432037"/>
    <w:rsid w:val="004321D9"/>
    <w:rsid w:val="00434F7D"/>
    <w:rsid w:val="00436377"/>
    <w:rsid w:val="00436E41"/>
    <w:rsid w:val="004415D6"/>
    <w:rsid w:val="0044184D"/>
    <w:rsid w:val="00441C1E"/>
    <w:rsid w:val="00442112"/>
    <w:rsid w:val="00445B92"/>
    <w:rsid w:val="00456C3D"/>
    <w:rsid w:val="004609B8"/>
    <w:rsid w:val="0046310E"/>
    <w:rsid w:val="004632FE"/>
    <w:rsid w:val="00463EB0"/>
    <w:rsid w:val="004668B9"/>
    <w:rsid w:val="0046791C"/>
    <w:rsid w:val="00470D84"/>
    <w:rsid w:val="004719B2"/>
    <w:rsid w:val="00472FC8"/>
    <w:rsid w:val="0047735D"/>
    <w:rsid w:val="004803BD"/>
    <w:rsid w:val="004811BC"/>
    <w:rsid w:val="00482F8E"/>
    <w:rsid w:val="00483933"/>
    <w:rsid w:val="00483D2D"/>
    <w:rsid w:val="0048587F"/>
    <w:rsid w:val="0049068F"/>
    <w:rsid w:val="00491F1E"/>
    <w:rsid w:val="00493D21"/>
    <w:rsid w:val="004A10DB"/>
    <w:rsid w:val="004A2488"/>
    <w:rsid w:val="004B032D"/>
    <w:rsid w:val="004B0A5B"/>
    <w:rsid w:val="004B2CC6"/>
    <w:rsid w:val="004B624A"/>
    <w:rsid w:val="004B6D3C"/>
    <w:rsid w:val="004B7EA8"/>
    <w:rsid w:val="004C0112"/>
    <w:rsid w:val="004C2EFE"/>
    <w:rsid w:val="004D5D3E"/>
    <w:rsid w:val="004D7BD1"/>
    <w:rsid w:val="004E2F6F"/>
    <w:rsid w:val="004E59D3"/>
    <w:rsid w:val="004E604B"/>
    <w:rsid w:val="004E609C"/>
    <w:rsid w:val="004E772E"/>
    <w:rsid w:val="004F0875"/>
    <w:rsid w:val="004F0C2A"/>
    <w:rsid w:val="004F55A0"/>
    <w:rsid w:val="004F5774"/>
    <w:rsid w:val="004F5883"/>
    <w:rsid w:val="004F5EA1"/>
    <w:rsid w:val="004F6477"/>
    <w:rsid w:val="004F7EEE"/>
    <w:rsid w:val="00501C90"/>
    <w:rsid w:val="00505E46"/>
    <w:rsid w:val="00507157"/>
    <w:rsid w:val="005107B9"/>
    <w:rsid w:val="00510EC1"/>
    <w:rsid w:val="005138DE"/>
    <w:rsid w:val="005145CC"/>
    <w:rsid w:val="00514902"/>
    <w:rsid w:val="005153FE"/>
    <w:rsid w:val="00516F98"/>
    <w:rsid w:val="00523B0F"/>
    <w:rsid w:val="00523C66"/>
    <w:rsid w:val="00524650"/>
    <w:rsid w:val="00524F25"/>
    <w:rsid w:val="0052527B"/>
    <w:rsid w:val="00530E5D"/>
    <w:rsid w:val="0053473D"/>
    <w:rsid w:val="00535810"/>
    <w:rsid w:val="00536BC4"/>
    <w:rsid w:val="00544699"/>
    <w:rsid w:val="005509E6"/>
    <w:rsid w:val="00555C4D"/>
    <w:rsid w:val="0056005E"/>
    <w:rsid w:val="00560B63"/>
    <w:rsid w:val="00562981"/>
    <w:rsid w:val="00562D13"/>
    <w:rsid w:val="00566117"/>
    <w:rsid w:val="005718A0"/>
    <w:rsid w:val="00572707"/>
    <w:rsid w:val="00576594"/>
    <w:rsid w:val="00577C26"/>
    <w:rsid w:val="005808DF"/>
    <w:rsid w:val="00580BF8"/>
    <w:rsid w:val="00586AB5"/>
    <w:rsid w:val="00591F0C"/>
    <w:rsid w:val="00592CF2"/>
    <w:rsid w:val="00596969"/>
    <w:rsid w:val="00596AB1"/>
    <w:rsid w:val="00597251"/>
    <w:rsid w:val="005A07F9"/>
    <w:rsid w:val="005A0CDB"/>
    <w:rsid w:val="005A11A0"/>
    <w:rsid w:val="005A2161"/>
    <w:rsid w:val="005A4237"/>
    <w:rsid w:val="005A5CAF"/>
    <w:rsid w:val="005A6480"/>
    <w:rsid w:val="005A6C85"/>
    <w:rsid w:val="005A70FC"/>
    <w:rsid w:val="005A7AFD"/>
    <w:rsid w:val="005A7EE1"/>
    <w:rsid w:val="005B0A1A"/>
    <w:rsid w:val="005B1138"/>
    <w:rsid w:val="005B238B"/>
    <w:rsid w:val="005B2468"/>
    <w:rsid w:val="005B474D"/>
    <w:rsid w:val="005B47E8"/>
    <w:rsid w:val="005B4808"/>
    <w:rsid w:val="005B7039"/>
    <w:rsid w:val="005B780E"/>
    <w:rsid w:val="005C0113"/>
    <w:rsid w:val="005C1F47"/>
    <w:rsid w:val="005C29E5"/>
    <w:rsid w:val="005C34EC"/>
    <w:rsid w:val="005C6BD4"/>
    <w:rsid w:val="005D087F"/>
    <w:rsid w:val="005D3C08"/>
    <w:rsid w:val="005D79FD"/>
    <w:rsid w:val="005E23F8"/>
    <w:rsid w:val="005E464B"/>
    <w:rsid w:val="005E5075"/>
    <w:rsid w:val="005E6140"/>
    <w:rsid w:val="005E7E65"/>
    <w:rsid w:val="005F095E"/>
    <w:rsid w:val="005F0F86"/>
    <w:rsid w:val="005F3612"/>
    <w:rsid w:val="005F6A1D"/>
    <w:rsid w:val="005F7EAB"/>
    <w:rsid w:val="00604287"/>
    <w:rsid w:val="0061249A"/>
    <w:rsid w:val="006224BC"/>
    <w:rsid w:val="00623016"/>
    <w:rsid w:val="00624474"/>
    <w:rsid w:val="00624A97"/>
    <w:rsid w:val="00632CBE"/>
    <w:rsid w:val="00637F8D"/>
    <w:rsid w:val="006416F5"/>
    <w:rsid w:val="00642210"/>
    <w:rsid w:val="00651678"/>
    <w:rsid w:val="00655CFA"/>
    <w:rsid w:val="006561BC"/>
    <w:rsid w:val="006617D1"/>
    <w:rsid w:val="006650F3"/>
    <w:rsid w:val="00666567"/>
    <w:rsid w:val="00666C17"/>
    <w:rsid w:val="0067482D"/>
    <w:rsid w:val="00674F2E"/>
    <w:rsid w:val="006801D8"/>
    <w:rsid w:val="00681801"/>
    <w:rsid w:val="00681A01"/>
    <w:rsid w:val="00687723"/>
    <w:rsid w:val="00687ECC"/>
    <w:rsid w:val="00697BC0"/>
    <w:rsid w:val="006A2BC8"/>
    <w:rsid w:val="006A40A3"/>
    <w:rsid w:val="006A43E0"/>
    <w:rsid w:val="006A480C"/>
    <w:rsid w:val="006A70A8"/>
    <w:rsid w:val="006B59E8"/>
    <w:rsid w:val="006B6810"/>
    <w:rsid w:val="006B7266"/>
    <w:rsid w:val="006C6CE5"/>
    <w:rsid w:val="006C728C"/>
    <w:rsid w:val="006D02BD"/>
    <w:rsid w:val="006D0A00"/>
    <w:rsid w:val="006D175E"/>
    <w:rsid w:val="006D1FD2"/>
    <w:rsid w:val="006D3787"/>
    <w:rsid w:val="006D5012"/>
    <w:rsid w:val="006E294C"/>
    <w:rsid w:val="006E45D5"/>
    <w:rsid w:val="006E4629"/>
    <w:rsid w:val="006E6637"/>
    <w:rsid w:val="006F4B96"/>
    <w:rsid w:val="006F53B5"/>
    <w:rsid w:val="006F5BF6"/>
    <w:rsid w:val="006F5C64"/>
    <w:rsid w:val="007002E7"/>
    <w:rsid w:val="007004E1"/>
    <w:rsid w:val="00704028"/>
    <w:rsid w:val="00704088"/>
    <w:rsid w:val="00707277"/>
    <w:rsid w:val="00713D10"/>
    <w:rsid w:val="00715517"/>
    <w:rsid w:val="007205D0"/>
    <w:rsid w:val="00720EF4"/>
    <w:rsid w:val="00721F27"/>
    <w:rsid w:val="00722B27"/>
    <w:rsid w:val="00725872"/>
    <w:rsid w:val="007270C7"/>
    <w:rsid w:val="00730197"/>
    <w:rsid w:val="007305F6"/>
    <w:rsid w:val="00732FFD"/>
    <w:rsid w:val="00733023"/>
    <w:rsid w:val="007351AD"/>
    <w:rsid w:val="00736466"/>
    <w:rsid w:val="007364A3"/>
    <w:rsid w:val="00742114"/>
    <w:rsid w:val="00743411"/>
    <w:rsid w:val="00754280"/>
    <w:rsid w:val="00754CC9"/>
    <w:rsid w:val="00756C05"/>
    <w:rsid w:val="00760F2A"/>
    <w:rsid w:val="0076121D"/>
    <w:rsid w:val="00764B2C"/>
    <w:rsid w:val="00765098"/>
    <w:rsid w:val="00766693"/>
    <w:rsid w:val="00767CDB"/>
    <w:rsid w:val="00770D03"/>
    <w:rsid w:val="00774118"/>
    <w:rsid w:val="007750EF"/>
    <w:rsid w:val="0077707C"/>
    <w:rsid w:val="0077709E"/>
    <w:rsid w:val="00781455"/>
    <w:rsid w:val="007849AB"/>
    <w:rsid w:val="00784B5E"/>
    <w:rsid w:val="00785013"/>
    <w:rsid w:val="00795640"/>
    <w:rsid w:val="007972FE"/>
    <w:rsid w:val="00797E8B"/>
    <w:rsid w:val="007A1E69"/>
    <w:rsid w:val="007A2E03"/>
    <w:rsid w:val="007A4E9B"/>
    <w:rsid w:val="007A657D"/>
    <w:rsid w:val="007A7986"/>
    <w:rsid w:val="007B0995"/>
    <w:rsid w:val="007B2644"/>
    <w:rsid w:val="007B33CB"/>
    <w:rsid w:val="007B6ECD"/>
    <w:rsid w:val="007B7C28"/>
    <w:rsid w:val="007C28FE"/>
    <w:rsid w:val="007C461C"/>
    <w:rsid w:val="007C784D"/>
    <w:rsid w:val="007D1607"/>
    <w:rsid w:val="007D1A17"/>
    <w:rsid w:val="007D3A3F"/>
    <w:rsid w:val="007D55C3"/>
    <w:rsid w:val="007E22A3"/>
    <w:rsid w:val="007E4F27"/>
    <w:rsid w:val="007E630F"/>
    <w:rsid w:val="007F0B43"/>
    <w:rsid w:val="007F5661"/>
    <w:rsid w:val="007F7953"/>
    <w:rsid w:val="00801C79"/>
    <w:rsid w:val="00803B74"/>
    <w:rsid w:val="00813AA6"/>
    <w:rsid w:val="00817B08"/>
    <w:rsid w:val="00821FAD"/>
    <w:rsid w:val="008234FA"/>
    <w:rsid w:val="00831349"/>
    <w:rsid w:val="00831790"/>
    <w:rsid w:val="00834D4C"/>
    <w:rsid w:val="00840C6A"/>
    <w:rsid w:val="00842EB8"/>
    <w:rsid w:val="008450A9"/>
    <w:rsid w:val="00845B11"/>
    <w:rsid w:val="00847FED"/>
    <w:rsid w:val="00851ABF"/>
    <w:rsid w:val="00857D67"/>
    <w:rsid w:val="0086340C"/>
    <w:rsid w:val="0087040A"/>
    <w:rsid w:val="00870C92"/>
    <w:rsid w:val="00873F19"/>
    <w:rsid w:val="00873FD0"/>
    <w:rsid w:val="00874FB2"/>
    <w:rsid w:val="008755DD"/>
    <w:rsid w:val="00877287"/>
    <w:rsid w:val="00877CFA"/>
    <w:rsid w:val="00883361"/>
    <w:rsid w:val="008856CD"/>
    <w:rsid w:val="00885AB3"/>
    <w:rsid w:val="00886201"/>
    <w:rsid w:val="008869F2"/>
    <w:rsid w:val="00891C03"/>
    <w:rsid w:val="00894E6E"/>
    <w:rsid w:val="00895C43"/>
    <w:rsid w:val="008A41E7"/>
    <w:rsid w:val="008B4320"/>
    <w:rsid w:val="008B438B"/>
    <w:rsid w:val="008B5B2C"/>
    <w:rsid w:val="008C1ACC"/>
    <w:rsid w:val="008C30B6"/>
    <w:rsid w:val="008C4556"/>
    <w:rsid w:val="008C5C9D"/>
    <w:rsid w:val="008C6EC4"/>
    <w:rsid w:val="008C765B"/>
    <w:rsid w:val="008D6AB0"/>
    <w:rsid w:val="008E0C18"/>
    <w:rsid w:val="008E3A91"/>
    <w:rsid w:val="008E6F03"/>
    <w:rsid w:val="008F207D"/>
    <w:rsid w:val="008F2E3F"/>
    <w:rsid w:val="008F782C"/>
    <w:rsid w:val="00901604"/>
    <w:rsid w:val="00901707"/>
    <w:rsid w:val="009101D7"/>
    <w:rsid w:val="009102B2"/>
    <w:rsid w:val="009104ED"/>
    <w:rsid w:val="00912ED1"/>
    <w:rsid w:val="00914313"/>
    <w:rsid w:val="00914AB7"/>
    <w:rsid w:val="00917996"/>
    <w:rsid w:val="00920405"/>
    <w:rsid w:val="00922991"/>
    <w:rsid w:val="00922CF6"/>
    <w:rsid w:val="009249FE"/>
    <w:rsid w:val="00924ADD"/>
    <w:rsid w:val="00926FE4"/>
    <w:rsid w:val="009319BF"/>
    <w:rsid w:val="00932D09"/>
    <w:rsid w:val="00933310"/>
    <w:rsid w:val="00935DEA"/>
    <w:rsid w:val="00940EEA"/>
    <w:rsid w:val="00943CCF"/>
    <w:rsid w:val="00945F7B"/>
    <w:rsid w:val="009502D1"/>
    <w:rsid w:val="00952E20"/>
    <w:rsid w:val="00953482"/>
    <w:rsid w:val="00953774"/>
    <w:rsid w:val="009559D9"/>
    <w:rsid w:val="00955D6B"/>
    <w:rsid w:val="00961E06"/>
    <w:rsid w:val="00962137"/>
    <w:rsid w:val="00964873"/>
    <w:rsid w:val="009649EB"/>
    <w:rsid w:val="009676D9"/>
    <w:rsid w:val="00967DA8"/>
    <w:rsid w:val="0097460D"/>
    <w:rsid w:val="00976196"/>
    <w:rsid w:val="00983093"/>
    <w:rsid w:val="00985A94"/>
    <w:rsid w:val="00986DDE"/>
    <w:rsid w:val="0099346F"/>
    <w:rsid w:val="00993D17"/>
    <w:rsid w:val="0099418F"/>
    <w:rsid w:val="009962DF"/>
    <w:rsid w:val="00996C8B"/>
    <w:rsid w:val="009A006A"/>
    <w:rsid w:val="009A1508"/>
    <w:rsid w:val="009A4271"/>
    <w:rsid w:val="009A4909"/>
    <w:rsid w:val="009A6506"/>
    <w:rsid w:val="009A7AE3"/>
    <w:rsid w:val="009A7DA5"/>
    <w:rsid w:val="009B0293"/>
    <w:rsid w:val="009B05D6"/>
    <w:rsid w:val="009B34F7"/>
    <w:rsid w:val="009B6433"/>
    <w:rsid w:val="009C2619"/>
    <w:rsid w:val="009C3484"/>
    <w:rsid w:val="009C47EE"/>
    <w:rsid w:val="009C52A2"/>
    <w:rsid w:val="009C79A5"/>
    <w:rsid w:val="009D0086"/>
    <w:rsid w:val="009D178C"/>
    <w:rsid w:val="009D376C"/>
    <w:rsid w:val="009D5047"/>
    <w:rsid w:val="009D696D"/>
    <w:rsid w:val="009E06A8"/>
    <w:rsid w:val="009E353E"/>
    <w:rsid w:val="009E3A64"/>
    <w:rsid w:val="009E3BD1"/>
    <w:rsid w:val="009E4142"/>
    <w:rsid w:val="009F5818"/>
    <w:rsid w:val="009F7528"/>
    <w:rsid w:val="009F778C"/>
    <w:rsid w:val="00A046D9"/>
    <w:rsid w:val="00A13929"/>
    <w:rsid w:val="00A14D88"/>
    <w:rsid w:val="00A15177"/>
    <w:rsid w:val="00A16624"/>
    <w:rsid w:val="00A17EC7"/>
    <w:rsid w:val="00A2161F"/>
    <w:rsid w:val="00A2577D"/>
    <w:rsid w:val="00A31032"/>
    <w:rsid w:val="00A32A31"/>
    <w:rsid w:val="00A33AB7"/>
    <w:rsid w:val="00A349DE"/>
    <w:rsid w:val="00A431B5"/>
    <w:rsid w:val="00A44E62"/>
    <w:rsid w:val="00A46CB3"/>
    <w:rsid w:val="00A53E24"/>
    <w:rsid w:val="00A57C3E"/>
    <w:rsid w:val="00A601A3"/>
    <w:rsid w:val="00A61E8A"/>
    <w:rsid w:val="00A65C05"/>
    <w:rsid w:val="00A665DC"/>
    <w:rsid w:val="00A708A9"/>
    <w:rsid w:val="00A71582"/>
    <w:rsid w:val="00A763AE"/>
    <w:rsid w:val="00A773BA"/>
    <w:rsid w:val="00A80B02"/>
    <w:rsid w:val="00A82307"/>
    <w:rsid w:val="00A834D1"/>
    <w:rsid w:val="00A850A4"/>
    <w:rsid w:val="00A87960"/>
    <w:rsid w:val="00A9176C"/>
    <w:rsid w:val="00A92B62"/>
    <w:rsid w:val="00A95DF4"/>
    <w:rsid w:val="00AA36F0"/>
    <w:rsid w:val="00AA4B04"/>
    <w:rsid w:val="00AA4C42"/>
    <w:rsid w:val="00AA5B7B"/>
    <w:rsid w:val="00AA5FB7"/>
    <w:rsid w:val="00AA6B23"/>
    <w:rsid w:val="00AA7D85"/>
    <w:rsid w:val="00AB1710"/>
    <w:rsid w:val="00AB6F04"/>
    <w:rsid w:val="00AC0E00"/>
    <w:rsid w:val="00AC6EB5"/>
    <w:rsid w:val="00AC7439"/>
    <w:rsid w:val="00AD0943"/>
    <w:rsid w:val="00AE0E83"/>
    <w:rsid w:val="00AE371C"/>
    <w:rsid w:val="00AE4611"/>
    <w:rsid w:val="00AE617E"/>
    <w:rsid w:val="00AF4DDC"/>
    <w:rsid w:val="00B033BD"/>
    <w:rsid w:val="00B03495"/>
    <w:rsid w:val="00B04319"/>
    <w:rsid w:val="00B062FA"/>
    <w:rsid w:val="00B108DA"/>
    <w:rsid w:val="00B137CB"/>
    <w:rsid w:val="00B159AD"/>
    <w:rsid w:val="00B161CA"/>
    <w:rsid w:val="00B16590"/>
    <w:rsid w:val="00B22CB0"/>
    <w:rsid w:val="00B2657F"/>
    <w:rsid w:val="00B32010"/>
    <w:rsid w:val="00B36B75"/>
    <w:rsid w:val="00B407EC"/>
    <w:rsid w:val="00B41BEE"/>
    <w:rsid w:val="00B43FAE"/>
    <w:rsid w:val="00B464BA"/>
    <w:rsid w:val="00B47822"/>
    <w:rsid w:val="00B47C8A"/>
    <w:rsid w:val="00B51AB4"/>
    <w:rsid w:val="00B538EA"/>
    <w:rsid w:val="00B60ECD"/>
    <w:rsid w:val="00B62C3C"/>
    <w:rsid w:val="00B64426"/>
    <w:rsid w:val="00B649B9"/>
    <w:rsid w:val="00B65902"/>
    <w:rsid w:val="00B670E6"/>
    <w:rsid w:val="00B6757D"/>
    <w:rsid w:val="00B715AA"/>
    <w:rsid w:val="00B71CE2"/>
    <w:rsid w:val="00B73EE1"/>
    <w:rsid w:val="00B748BE"/>
    <w:rsid w:val="00B752D5"/>
    <w:rsid w:val="00B75835"/>
    <w:rsid w:val="00B812E8"/>
    <w:rsid w:val="00B81956"/>
    <w:rsid w:val="00B843E3"/>
    <w:rsid w:val="00B906ED"/>
    <w:rsid w:val="00B91E7A"/>
    <w:rsid w:val="00B95455"/>
    <w:rsid w:val="00B965B8"/>
    <w:rsid w:val="00B97FFC"/>
    <w:rsid w:val="00BA1485"/>
    <w:rsid w:val="00BA5489"/>
    <w:rsid w:val="00BB123C"/>
    <w:rsid w:val="00BC1616"/>
    <w:rsid w:val="00BC3D7B"/>
    <w:rsid w:val="00BC4908"/>
    <w:rsid w:val="00BC5588"/>
    <w:rsid w:val="00BC6552"/>
    <w:rsid w:val="00BD313A"/>
    <w:rsid w:val="00BD3886"/>
    <w:rsid w:val="00BD39F0"/>
    <w:rsid w:val="00BD6FEB"/>
    <w:rsid w:val="00BE00D4"/>
    <w:rsid w:val="00BE520A"/>
    <w:rsid w:val="00BF00CF"/>
    <w:rsid w:val="00BF0740"/>
    <w:rsid w:val="00BF0EDD"/>
    <w:rsid w:val="00BF1159"/>
    <w:rsid w:val="00BF1AA7"/>
    <w:rsid w:val="00BF788C"/>
    <w:rsid w:val="00C01001"/>
    <w:rsid w:val="00C022E2"/>
    <w:rsid w:val="00C04030"/>
    <w:rsid w:val="00C04C6B"/>
    <w:rsid w:val="00C10A28"/>
    <w:rsid w:val="00C10FD9"/>
    <w:rsid w:val="00C13017"/>
    <w:rsid w:val="00C15792"/>
    <w:rsid w:val="00C22C8F"/>
    <w:rsid w:val="00C243AA"/>
    <w:rsid w:val="00C2463F"/>
    <w:rsid w:val="00C30C70"/>
    <w:rsid w:val="00C3455E"/>
    <w:rsid w:val="00C37547"/>
    <w:rsid w:val="00C407D5"/>
    <w:rsid w:val="00C4082B"/>
    <w:rsid w:val="00C43E84"/>
    <w:rsid w:val="00C45D03"/>
    <w:rsid w:val="00C52A59"/>
    <w:rsid w:val="00C54CC9"/>
    <w:rsid w:val="00C609A1"/>
    <w:rsid w:val="00C60EE2"/>
    <w:rsid w:val="00C64754"/>
    <w:rsid w:val="00C81324"/>
    <w:rsid w:val="00C842D7"/>
    <w:rsid w:val="00C849AC"/>
    <w:rsid w:val="00C85925"/>
    <w:rsid w:val="00C85DF5"/>
    <w:rsid w:val="00C85EE6"/>
    <w:rsid w:val="00C86439"/>
    <w:rsid w:val="00C91B93"/>
    <w:rsid w:val="00C92B26"/>
    <w:rsid w:val="00C9434B"/>
    <w:rsid w:val="00C95DC5"/>
    <w:rsid w:val="00C96046"/>
    <w:rsid w:val="00CA0656"/>
    <w:rsid w:val="00CA25B4"/>
    <w:rsid w:val="00CA2751"/>
    <w:rsid w:val="00CA2948"/>
    <w:rsid w:val="00CA610F"/>
    <w:rsid w:val="00CB0208"/>
    <w:rsid w:val="00CB0296"/>
    <w:rsid w:val="00CB26A2"/>
    <w:rsid w:val="00CB3963"/>
    <w:rsid w:val="00CB3A23"/>
    <w:rsid w:val="00CB3F45"/>
    <w:rsid w:val="00CB6769"/>
    <w:rsid w:val="00CB67B0"/>
    <w:rsid w:val="00CC1E3B"/>
    <w:rsid w:val="00CC213E"/>
    <w:rsid w:val="00CC3B1F"/>
    <w:rsid w:val="00CC587B"/>
    <w:rsid w:val="00CD4EF7"/>
    <w:rsid w:val="00CD5F03"/>
    <w:rsid w:val="00CD6B46"/>
    <w:rsid w:val="00CD743B"/>
    <w:rsid w:val="00CE0D29"/>
    <w:rsid w:val="00CF1633"/>
    <w:rsid w:val="00CF6712"/>
    <w:rsid w:val="00CF72EA"/>
    <w:rsid w:val="00D004E3"/>
    <w:rsid w:val="00D00CD7"/>
    <w:rsid w:val="00D01744"/>
    <w:rsid w:val="00D02610"/>
    <w:rsid w:val="00D04F88"/>
    <w:rsid w:val="00D05306"/>
    <w:rsid w:val="00D10049"/>
    <w:rsid w:val="00D1137F"/>
    <w:rsid w:val="00D12C64"/>
    <w:rsid w:val="00D169CB"/>
    <w:rsid w:val="00D17366"/>
    <w:rsid w:val="00D17F85"/>
    <w:rsid w:val="00D21938"/>
    <w:rsid w:val="00D23A9C"/>
    <w:rsid w:val="00D23FA1"/>
    <w:rsid w:val="00D2462F"/>
    <w:rsid w:val="00D26C6F"/>
    <w:rsid w:val="00D27B82"/>
    <w:rsid w:val="00D3148B"/>
    <w:rsid w:val="00D32324"/>
    <w:rsid w:val="00D32A2A"/>
    <w:rsid w:val="00D35C2E"/>
    <w:rsid w:val="00D37ACE"/>
    <w:rsid w:val="00D40116"/>
    <w:rsid w:val="00D43EFD"/>
    <w:rsid w:val="00D44830"/>
    <w:rsid w:val="00D44FAB"/>
    <w:rsid w:val="00D45496"/>
    <w:rsid w:val="00D45685"/>
    <w:rsid w:val="00D45AEB"/>
    <w:rsid w:val="00D45B7D"/>
    <w:rsid w:val="00D53FD6"/>
    <w:rsid w:val="00D54A67"/>
    <w:rsid w:val="00D610EC"/>
    <w:rsid w:val="00D62E88"/>
    <w:rsid w:val="00D65CFF"/>
    <w:rsid w:val="00D712C7"/>
    <w:rsid w:val="00D71916"/>
    <w:rsid w:val="00D73EAC"/>
    <w:rsid w:val="00D813F4"/>
    <w:rsid w:val="00D841C0"/>
    <w:rsid w:val="00D850F0"/>
    <w:rsid w:val="00D9004F"/>
    <w:rsid w:val="00D909AB"/>
    <w:rsid w:val="00D915B6"/>
    <w:rsid w:val="00D93B00"/>
    <w:rsid w:val="00D9454C"/>
    <w:rsid w:val="00D95502"/>
    <w:rsid w:val="00D959B3"/>
    <w:rsid w:val="00D9799D"/>
    <w:rsid w:val="00D97B13"/>
    <w:rsid w:val="00DA2B97"/>
    <w:rsid w:val="00DA75FB"/>
    <w:rsid w:val="00DB1987"/>
    <w:rsid w:val="00DB487F"/>
    <w:rsid w:val="00DB4CCB"/>
    <w:rsid w:val="00DB6331"/>
    <w:rsid w:val="00DC02C9"/>
    <w:rsid w:val="00DC7B38"/>
    <w:rsid w:val="00DD1691"/>
    <w:rsid w:val="00DD40B6"/>
    <w:rsid w:val="00DD7FC2"/>
    <w:rsid w:val="00DE41F3"/>
    <w:rsid w:val="00DF29F0"/>
    <w:rsid w:val="00DF3D0F"/>
    <w:rsid w:val="00DF4DA1"/>
    <w:rsid w:val="00DF5213"/>
    <w:rsid w:val="00DF6657"/>
    <w:rsid w:val="00E006E5"/>
    <w:rsid w:val="00E01C28"/>
    <w:rsid w:val="00E0457D"/>
    <w:rsid w:val="00E046D0"/>
    <w:rsid w:val="00E05C22"/>
    <w:rsid w:val="00E10184"/>
    <w:rsid w:val="00E10B72"/>
    <w:rsid w:val="00E118AC"/>
    <w:rsid w:val="00E13C03"/>
    <w:rsid w:val="00E1626C"/>
    <w:rsid w:val="00E20F06"/>
    <w:rsid w:val="00E2119F"/>
    <w:rsid w:val="00E2213D"/>
    <w:rsid w:val="00E23E72"/>
    <w:rsid w:val="00E36DFD"/>
    <w:rsid w:val="00E410B2"/>
    <w:rsid w:val="00E42CC6"/>
    <w:rsid w:val="00E44A70"/>
    <w:rsid w:val="00E46733"/>
    <w:rsid w:val="00E524C9"/>
    <w:rsid w:val="00E52DD0"/>
    <w:rsid w:val="00E542A6"/>
    <w:rsid w:val="00E576D4"/>
    <w:rsid w:val="00E64C9F"/>
    <w:rsid w:val="00E677CC"/>
    <w:rsid w:val="00E7413C"/>
    <w:rsid w:val="00E74320"/>
    <w:rsid w:val="00E74E2A"/>
    <w:rsid w:val="00E764A0"/>
    <w:rsid w:val="00E80695"/>
    <w:rsid w:val="00E817E5"/>
    <w:rsid w:val="00E81FDD"/>
    <w:rsid w:val="00E82204"/>
    <w:rsid w:val="00E82EAE"/>
    <w:rsid w:val="00E91BA1"/>
    <w:rsid w:val="00E91FCD"/>
    <w:rsid w:val="00E92B74"/>
    <w:rsid w:val="00E92D07"/>
    <w:rsid w:val="00E93B45"/>
    <w:rsid w:val="00E94175"/>
    <w:rsid w:val="00E97EF2"/>
    <w:rsid w:val="00EA044B"/>
    <w:rsid w:val="00EA456F"/>
    <w:rsid w:val="00EA510F"/>
    <w:rsid w:val="00EB0871"/>
    <w:rsid w:val="00EC3981"/>
    <w:rsid w:val="00EC41FB"/>
    <w:rsid w:val="00ED15B7"/>
    <w:rsid w:val="00ED22B2"/>
    <w:rsid w:val="00ED2DBD"/>
    <w:rsid w:val="00ED4070"/>
    <w:rsid w:val="00ED44A2"/>
    <w:rsid w:val="00ED5B6F"/>
    <w:rsid w:val="00ED6D0E"/>
    <w:rsid w:val="00ED75A7"/>
    <w:rsid w:val="00EE5764"/>
    <w:rsid w:val="00EF0FD4"/>
    <w:rsid w:val="00EF4283"/>
    <w:rsid w:val="00EF6CB0"/>
    <w:rsid w:val="00F0219F"/>
    <w:rsid w:val="00F022F3"/>
    <w:rsid w:val="00F0397A"/>
    <w:rsid w:val="00F0461C"/>
    <w:rsid w:val="00F078BA"/>
    <w:rsid w:val="00F1213B"/>
    <w:rsid w:val="00F12DA0"/>
    <w:rsid w:val="00F133CB"/>
    <w:rsid w:val="00F148DD"/>
    <w:rsid w:val="00F2144A"/>
    <w:rsid w:val="00F225E7"/>
    <w:rsid w:val="00F23C15"/>
    <w:rsid w:val="00F25C08"/>
    <w:rsid w:val="00F2603F"/>
    <w:rsid w:val="00F27887"/>
    <w:rsid w:val="00F27E50"/>
    <w:rsid w:val="00F42F9A"/>
    <w:rsid w:val="00F43DD0"/>
    <w:rsid w:val="00F442C1"/>
    <w:rsid w:val="00F45011"/>
    <w:rsid w:val="00F4544B"/>
    <w:rsid w:val="00F46152"/>
    <w:rsid w:val="00F469E9"/>
    <w:rsid w:val="00F510E9"/>
    <w:rsid w:val="00F51376"/>
    <w:rsid w:val="00F51F1C"/>
    <w:rsid w:val="00F52096"/>
    <w:rsid w:val="00F56DA7"/>
    <w:rsid w:val="00F57B2A"/>
    <w:rsid w:val="00F61D62"/>
    <w:rsid w:val="00F645E1"/>
    <w:rsid w:val="00F67FD0"/>
    <w:rsid w:val="00F735C6"/>
    <w:rsid w:val="00F73CE4"/>
    <w:rsid w:val="00F74030"/>
    <w:rsid w:val="00F971DA"/>
    <w:rsid w:val="00F97860"/>
    <w:rsid w:val="00FA247B"/>
    <w:rsid w:val="00FA758A"/>
    <w:rsid w:val="00FB1845"/>
    <w:rsid w:val="00FB1C95"/>
    <w:rsid w:val="00FB200A"/>
    <w:rsid w:val="00FB4179"/>
    <w:rsid w:val="00FB5527"/>
    <w:rsid w:val="00FB555B"/>
    <w:rsid w:val="00FC13F8"/>
    <w:rsid w:val="00FC1B70"/>
    <w:rsid w:val="00FC1FB9"/>
    <w:rsid w:val="00FC3E88"/>
    <w:rsid w:val="00FC3F4C"/>
    <w:rsid w:val="00FC552D"/>
    <w:rsid w:val="00FC5988"/>
    <w:rsid w:val="00FC65DE"/>
    <w:rsid w:val="00FC7A5A"/>
    <w:rsid w:val="00FD0163"/>
    <w:rsid w:val="00FE1BA4"/>
    <w:rsid w:val="00FE40E8"/>
    <w:rsid w:val="00FE48DB"/>
    <w:rsid w:val="00FE58C6"/>
    <w:rsid w:val="00FE615C"/>
    <w:rsid w:val="00FE698D"/>
    <w:rsid w:val="00FF229D"/>
    <w:rsid w:val="00FF297C"/>
    <w:rsid w:val="00FF71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E7D7E795-28B9-4757-B636-D77AA763A8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E520A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1501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CommentReference">
    <w:name w:val="annotation reference"/>
    <w:uiPriority w:val="99"/>
    <w:semiHidden/>
    <w:unhideWhenUsed/>
    <w:rsid w:val="008E6F0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E6F0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E6F03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E6F03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8E6F03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E6F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8E6F0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B6EC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rsid w:val="007B6ECD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7B6EC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rsid w:val="007B6ECD"/>
    <w:rPr>
      <w:sz w:val="22"/>
      <w:szCs w:val="22"/>
    </w:rPr>
  </w:style>
  <w:style w:type="paragraph" w:styleId="FootnoteText">
    <w:name w:val="footnote text"/>
    <w:aliases w:val="fn,Texto nota pie IIRSA,foottextfra,footnote,F"/>
    <w:basedOn w:val="Normal"/>
    <w:link w:val="FootnoteTextChar"/>
    <w:uiPriority w:val="99"/>
    <w:rsid w:val="00110E29"/>
    <w:pPr>
      <w:spacing w:after="0" w:line="240" w:lineRule="auto"/>
    </w:pPr>
    <w:rPr>
      <w:rFonts w:ascii="Times New Roman" w:eastAsia="Times New Roman" w:hAnsi="Times New Roman"/>
      <w:sz w:val="20"/>
      <w:szCs w:val="20"/>
      <w:lang w:val="es-ES"/>
    </w:rPr>
  </w:style>
  <w:style w:type="character" w:customStyle="1" w:styleId="FootnoteTextChar">
    <w:name w:val="Footnote Text Char"/>
    <w:aliases w:val="fn Char,Texto nota pie IIRSA Char,foottextfra Char,footnote Char,F Char"/>
    <w:link w:val="FootnoteText"/>
    <w:uiPriority w:val="99"/>
    <w:rsid w:val="00110E29"/>
    <w:rPr>
      <w:rFonts w:ascii="Times New Roman" w:eastAsia="Times New Roman" w:hAnsi="Times New Roman"/>
      <w:lang w:val="es-ES"/>
    </w:rPr>
  </w:style>
  <w:style w:type="paragraph" w:customStyle="1" w:styleId="Default">
    <w:name w:val="Default"/>
    <w:rsid w:val="00221E0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customStyle="1" w:styleId="TableText">
    <w:name w:val="Table Text"/>
    <w:basedOn w:val="Normal"/>
    <w:rsid w:val="00DF4DA1"/>
    <w:pPr>
      <w:spacing w:after="0" w:line="280" w:lineRule="atLeast"/>
      <w:jc w:val="both"/>
    </w:pPr>
    <w:rPr>
      <w:rFonts w:ascii="Arial" w:eastAsia="Times New Roman" w:hAnsi="Arial"/>
      <w:sz w:val="16"/>
      <w:szCs w:val="20"/>
      <w:lang w:val="en-GB" w:eastAsia="fr-FR"/>
    </w:rPr>
  </w:style>
  <w:style w:type="paragraph" w:styleId="ListParagraph">
    <w:name w:val="List Paragraph"/>
    <w:basedOn w:val="Normal"/>
    <w:link w:val="ListParagraphChar"/>
    <w:uiPriority w:val="34"/>
    <w:qFormat/>
    <w:rsid w:val="00E01C28"/>
    <w:pPr>
      <w:ind w:left="720"/>
      <w:contextualSpacing/>
    </w:pPr>
    <w:rPr>
      <w:lang w:val="es-CO"/>
    </w:rPr>
  </w:style>
  <w:style w:type="character" w:customStyle="1" w:styleId="ListParagraphChar">
    <w:name w:val="List Paragraph Char"/>
    <w:link w:val="ListParagraph"/>
    <w:uiPriority w:val="34"/>
    <w:locked/>
    <w:rsid w:val="00CB0208"/>
    <w:rPr>
      <w:sz w:val="22"/>
      <w:szCs w:val="22"/>
      <w:lang w:val="es-CO"/>
    </w:rPr>
  </w:style>
  <w:style w:type="character" w:styleId="FootnoteReference">
    <w:name w:val="footnote reference"/>
    <w:aliases w:val="titulo 2,16 Point,Superscript 6 Point,ftref,Fußnotenzeichen DISS,BVI fnr, BVI fnr,Знак сноски 1,referencia nota al pie,FC,Footnote Referencefra,Ref. de nota al pie.,Stinking Styles11,Texto de nota al pie,Footnote symbol,Footnote,fr"/>
    <w:uiPriority w:val="99"/>
    <w:unhideWhenUsed/>
    <w:qFormat/>
    <w:rsid w:val="00B32010"/>
    <w:rPr>
      <w:vertAlign w:val="superscript"/>
    </w:rPr>
  </w:style>
  <w:style w:type="paragraph" w:customStyle="1" w:styleId="Chapter">
    <w:name w:val="Chapter"/>
    <w:basedOn w:val="Normal"/>
    <w:next w:val="Normal"/>
    <w:rsid w:val="00795640"/>
    <w:pPr>
      <w:keepNext/>
      <w:numPr>
        <w:numId w:val="16"/>
      </w:numPr>
      <w:tabs>
        <w:tab w:val="left" w:pos="1440"/>
      </w:tabs>
      <w:spacing w:before="240" w:after="240" w:line="240" w:lineRule="auto"/>
      <w:jc w:val="center"/>
    </w:pPr>
    <w:rPr>
      <w:rFonts w:ascii="Times New Roman" w:eastAsia="Times New Roman" w:hAnsi="Times New Roman"/>
      <w:b/>
      <w:smallCaps/>
      <w:sz w:val="24"/>
      <w:szCs w:val="20"/>
      <w:lang w:val="es-ES"/>
    </w:rPr>
  </w:style>
  <w:style w:type="paragraph" w:customStyle="1" w:styleId="Paragraph">
    <w:name w:val="Paragraph"/>
    <w:aliases w:val="paragraph,p,PARAGRAPH,PG,pa,at"/>
    <w:basedOn w:val="BodyTextIndent"/>
    <w:link w:val="ParagraphChar"/>
    <w:qFormat/>
    <w:rsid w:val="00795640"/>
    <w:pPr>
      <w:numPr>
        <w:ilvl w:val="1"/>
        <w:numId w:val="16"/>
      </w:numPr>
      <w:spacing w:before="120" w:line="240" w:lineRule="auto"/>
      <w:jc w:val="both"/>
      <w:outlineLvl w:val="1"/>
    </w:pPr>
    <w:rPr>
      <w:rFonts w:ascii="Times New Roman" w:eastAsia="Times New Roman" w:hAnsi="Times New Roman"/>
      <w:sz w:val="24"/>
      <w:szCs w:val="20"/>
      <w:lang w:val="es-ES"/>
    </w:rPr>
  </w:style>
  <w:style w:type="paragraph" w:customStyle="1" w:styleId="subpar">
    <w:name w:val="subpar"/>
    <w:basedOn w:val="BodyTextIndent3"/>
    <w:rsid w:val="00795640"/>
    <w:pPr>
      <w:numPr>
        <w:ilvl w:val="2"/>
        <w:numId w:val="16"/>
      </w:numPr>
      <w:tabs>
        <w:tab w:val="clear" w:pos="2304"/>
        <w:tab w:val="num" w:pos="360"/>
        <w:tab w:val="num" w:pos="1152"/>
      </w:tabs>
      <w:spacing w:before="120" w:line="240" w:lineRule="auto"/>
      <w:ind w:left="1152" w:hanging="720"/>
      <w:jc w:val="both"/>
      <w:outlineLvl w:val="2"/>
    </w:pPr>
    <w:rPr>
      <w:rFonts w:ascii="Times New Roman" w:eastAsia="Times New Roman" w:hAnsi="Times New Roman"/>
      <w:sz w:val="24"/>
      <w:szCs w:val="20"/>
      <w:lang w:val="es-ES_tradnl"/>
    </w:rPr>
  </w:style>
  <w:style w:type="paragraph" w:customStyle="1" w:styleId="SubSubPar">
    <w:name w:val="SubSubPar"/>
    <w:basedOn w:val="subpar"/>
    <w:rsid w:val="00795640"/>
    <w:pPr>
      <w:numPr>
        <w:ilvl w:val="3"/>
      </w:numPr>
      <w:tabs>
        <w:tab w:val="clear" w:pos="2736"/>
        <w:tab w:val="left" w:pos="0"/>
        <w:tab w:val="num" w:pos="360"/>
        <w:tab w:val="num" w:pos="1152"/>
        <w:tab w:val="num" w:pos="1296"/>
      </w:tabs>
      <w:ind w:left="1296" w:hanging="720"/>
    </w:pPr>
  </w:style>
  <w:style w:type="character" w:customStyle="1" w:styleId="ParagraphChar">
    <w:name w:val="Paragraph Char"/>
    <w:link w:val="Paragraph"/>
    <w:rsid w:val="00795640"/>
    <w:rPr>
      <w:rFonts w:ascii="Times New Roman" w:eastAsia="Times New Roman" w:hAnsi="Times New Roman"/>
      <w:sz w:val="24"/>
      <w:lang w:val="es-ES" w:eastAsia="en-US"/>
    </w:rPr>
  </w:style>
  <w:style w:type="character" w:customStyle="1" w:styleId="hps">
    <w:name w:val="hps"/>
    <w:basedOn w:val="DefaultParagraphFont"/>
    <w:rsid w:val="00795640"/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795640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795640"/>
    <w:rPr>
      <w:sz w:val="22"/>
      <w:szCs w:val="22"/>
      <w:lang w:eastAsia="en-US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795640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795640"/>
    <w:rPr>
      <w:sz w:val="16"/>
      <w:szCs w:val="16"/>
      <w:lang w:eastAsia="en-US"/>
    </w:rPr>
  </w:style>
  <w:style w:type="character" w:styleId="Hyperlink">
    <w:name w:val="Hyperlink"/>
    <w:basedOn w:val="DefaultParagraphFont"/>
    <w:uiPriority w:val="99"/>
    <w:unhideWhenUsed/>
    <w:rsid w:val="00472FC8"/>
    <w:rPr>
      <w:color w:val="0000FF" w:themeColor="hyperlink"/>
      <w:u w:val="single"/>
    </w:rPr>
  </w:style>
  <w:style w:type="paragraph" w:customStyle="1" w:styleId="Regtable">
    <w:name w:val="Regtable"/>
    <w:link w:val="RegtableChar"/>
    <w:uiPriority w:val="99"/>
    <w:rsid w:val="008E0C18"/>
    <w:pPr>
      <w:keepLines/>
      <w:spacing w:before="20" w:after="20"/>
    </w:pPr>
    <w:rPr>
      <w:rFonts w:ascii="Times New Roman" w:eastAsia="Times New Roman" w:hAnsi="Times New Roman"/>
      <w:noProof/>
      <w:sz w:val="22"/>
      <w:szCs w:val="22"/>
      <w:lang w:eastAsia="en-US"/>
    </w:rPr>
  </w:style>
  <w:style w:type="character" w:customStyle="1" w:styleId="RegtableChar">
    <w:name w:val="Regtable Char"/>
    <w:link w:val="Regtable"/>
    <w:uiPriority w:val="99"/>
    <w:locked/>
    <w:rsid w:val="008E0C18"/>
    <w:rPr>
      <w:rFonts w:ascii="Times New Roman" w:eastAsia="Times New Roman" w:hAnsi="Times New Roman"/>
      <w:noProof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325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09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32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7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86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13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288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107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02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586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396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509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84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80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425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290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578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90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364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286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096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34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5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4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customXml" Target="../customXml/item7.xml"/><Relationship Id="rId3" Type="http://schemas.openxmlformats.org/officeDocument/2006/relationships/customXml" Target="../customXml/item3.xml"/><Relationship Id="rId21" Type="http://schemas.openxmlformats.org/officeDocument/2006/relationships/customXml" Target="../customXml/item10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customXml" Target="../customXml/item6.xml"/><Relationship Id="rId2" Type="http://schemas.openxmlformats.org/officeDocument/2006/relationships/customXml" Target="../customXml/item2.xml"/><Relationship Id="rId16" Type="http://schemas.openxmlformats.org/officeDocument/2006/relationships/customXml" Target="../customXml/item5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customXml" Target="../customXml/item8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1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0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_rels/item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9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0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ccess_x0020_to_x0020_Information_x00a0_Policy xmlns="cdc7663a-08f0-4737-9e8c-148ce897a09c">Public - Simultaneous Disclosure</Access_x0020_to_x0020_Information_x00a0_Policy>
    <SISCOR_x0020_Number xmlns="cdc7663a-08f0-4737-9e8c-148ce897a09c" xsi:nil="true"/>
    <b26cdb1da78c4bb4b1c1bac2f6ac5911 xmlns="cdc7663a-08f0-4737-9e8c-148ce897a09c">
      <Terms xmlns="http://schemas.microsoft.com/office/infopath/2007/PartnerControls"/>
    </b26cdb1da78c4bb4b1c1bac2f6ac5911>
    <ic46d7e087fd4a108fb86518ca413c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Argentina</TermName>
          <TermId xmlns="http://schemas.microsoft.com/office/infopath/2007/PartnerControls">eb1b705c-195f-4c3b-9661-b201f2fee3c5</TermId>
        </TermInfo>
      </Terms>
    </ic46d7e087fd4a108fb86518ca413cc6>
    <IDBDocs_x0020_Number xmlns="cdc7663a-08f0-4737-9e8c-148ce897a09c" xsi:nil="true"/>
    <Division_x0020_or_x0020_Unit xmlns="cdc7663a-08f0-4737-9e8c-148ce897a09c">IFD/CMF</Division_x0020_or_x0020_Unit>
    <Fiscal_x0020_Year_x0020_IDB xmlns="cdc7663a-08f0-4737-9e8c-148ce897a09c">2017</Fiscal_x0020_Year_x0020_IDB>
    <e46fe2894295491da65140ffd2369f49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Monitoring and Reporting</TermName>
          <TermId xmlns="http://schemas.microsoft.com/office/infopath/2007/PartnerControls">df3c2aa1-d63e-41aa-b1f5-bb15dee691ca</TermId>
        </TermInfo>
      </Terms>
    </e46fe2894295491da65140ffd2369f49>
    <Other_x0020_Author xmlns="cdc7663a-08f0-4737-9e8c-148ce897a09c" xsi:nil="true"/>
    <Migration_x0020_Info xmlns="cdc7663a-08f0-4737-9e8c-148ce897a09c" xsi:nil="true"/>
    <Approval_x0020_Number xmlns="cdc7663a-08f0-4737-9e8c-148ce897a09c" xsi:nil="true"/>
    <Phase xmlns="cdc7663a-08f0-4737-9e8c-148ce897a09c">ACTIVE</Phase>
    <Document_x0020_Author xmlns="cdc7663a-08f0-4737-9e8c-148ce897a09c">Arauz Herrera, Alison</Document_x0020_Author>
    <b2ec7cfb18674cb8803df6b262e8b107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FINANCIAL INCLUSION</TermName>
          <TermId xmlns="http://schemas.microsoft.com/office/infopath/2007/PartnerControls">c2f14676-e4fa-4804-b3fb-fa0bd62b66c7</TermId>
        </TermInfo>
      </Terms>
    </b2ec7cfb18674cb8803df6b262e8b107>
    <Business_x0020_Area xmlns="cdc7663a-08f0-4737-9e8c-148ce897a09c">Life Cycle</Business_x0020_Area>
    <Key_x0020_Document xmlns="cdc7663a-08f0-4737-9e8c-148ce897a09c">false</Key_x0020_Document>
    <Document_x0020_Language_x0020_IDB xmlns="cdc7663a-08f0-4737-9e8c-148ce897a09c">English</Document_x0020_Language_x0020_IDB>
    <Project_x0020_Document_x0020_Type xmlns="cdc7663a-08f0-4737-9e8c-148ce897a09c" xsi:nil="true"/>
    <g511464f9e53401d84b16fa9b379a574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ORC</TermName>
          <TermId xmlns="http://schemas.microsoft.com/office/infopath/2007/PartnerControls">c028a4b2-ad8b-4cf4-9cac-a2ae6a778e23</TermId>
        </TermInfo>
      </Terms>
    </g511464f9e53401d84b16fa9b379a574>
    <Related_x0020_SisCor_x0020_Number xmlns="cdc7663a-08f0-4737-9e8c-148ce897a09c" xsi:nil="true"/>
    <TaxCatchAll xmlns="cdc7663a-08f0-4737-9e8c-148ce897a09c">
      <Value>147</Value>
      <Value>4</Value>
      <Value>5</Value>
      <Value>8</Value>
      <Value>84</Value>
    </TaxCatchAll>
    <Operation_x0020_Type xmlns="cdc7663a-08f0-4737-9e8c-148ce897a09c">Loan Operation</Operation_x0020_Type>
    <Package_x0020_Code xmlns="cdc7663a-08f0-4737-9e8c-148ce897a09c" xsi:nil="true"/>
    <Identifier xmlns="cdc7663a-08f0-4737-9e8c-148ce897a09c" xsi:nil="true"/>
    <Project_x0020_Number xmlns="cdc7663a-08f0-4737-9e8c-148ce897a09c">AR-L1249</Project_x0020_Number>
    <nddeef1749674d76abdbe4b239a70b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FINANCIAL MARKETS</TermName>
          <TermId xmlns="http://schemas.microsoft.com/office/infopath/2007/PartnerControls">75500f29-2419-473a-bcd8-84901ddc2aa7</TermId>
        </TermInfo>
      </Terms>
    </nddeef1749674d76abdbe4b239a70bc6>
    <Record_x0020_Number xmlns="cdc7663a-08f0-4737-9e8c-148ce897a09c" xsi:nil="true"/>
    <_dlc_DocId xmlns="cdc7663a-08f0-4737-9e8c-148ce897a09c">EZSHARE-1077447252-35</_dlc_DocId>
    <_dlc_DocIdUrl xmlns="cdc7663a-08f0-4737-9e8c-148ce897a09c">
      <Url>https://idbg.sharepoint.com/teams/EZ-AR-LON/AR-L1249/_layouts/15/DocIdRedir.aspx?ID=EZSHARE-1077447252-35</Url>
      <Description>EZSHARE-1077447252-35</Description>
    </_dlc_DocIdUrl>
    <Disclosure_x0020_Activity xmlns="cdc7663a-08f0-4737-9e8c-148ce897a09c">Loan Proposal</Disclosure_x0020_Activity>
    <Issue_x0020_Date xmlns="cdc7663a-08f0-4737-9e8c-148ce897a09c" xsi:nil="true"/>
    <KP_x0020_Topics xmlns="cdc7663a-08f0-4737-9e8c-148ce897a09c" xsi:nil="true"/>
    <Disclosed xmlns="cdc7663a-08f0-4737-9e8c-148ce897a09c">false</Disclosed>
    <Publication_x0020_Type xmlns="cdc7663a-08f0-4737-9e8c-148ce897a09c" xsi:nil="true"/>
    <Editor1 xmlns="cdc7663a-08f0-4737-9e8c-148ce897a09c" xsi:nil="true"/>
    <Region xmlns="cdc7663a-08f0-4737-9e8c-148ce897a09c" xsi:nil="true"/>
    <Webtopic xmlns="cdc7663a-08f0-4737-9e8c-148ce897a09c" xsi:nil="true"/>
    <Abstract xmlns="cdc7663a-08f0-4737-9e8c-148ce897a09c" xsi:nil="true"/>
    <Publishing_x0020_House xmlns="cdc7663a-08f0-4737-9e8c-148ce897a09c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?mso-contentType ?>
<SharedContentType xmlns="Microsoft.SharePoint.Taxonomy.ContentTypeSync" SourceId="ae61f9b1-e23d-4f49-b3d7-56b991556c4b" ContentTypeId="0x0101001A458A224826124E8B45B1D613300CFC" PreviousValue="false"/>
</file>

<file path=customXml/item6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1A458A224826124E8B45B1D613300CFC0059D1A77A1C34D445935F4E76FBBEBEFD" ma:contentTypeVersion="31" ma:contentTypeDescription="A content type to manage public (operations) IDB documents" ma:contentTypeScope="" ma:versionID="a385671cbf029f93a29721e3fd9928d9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08435bb4c08a46c5c37ae1d3407254aa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e46fe2894295491da65140ffd2369f49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b26cdb1da78c4bb4b1c1bac2f6ac5911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g511464f9e53401d84b16fa9b379a574" minOccurs="0"/>
                <xsd:element ref="ns2:nddeef1749674d76abdbe4b239a70bc6" minOccurs="0"/>
                <xsd:element ref="ns2:b2ec7cfb18674cb8803df6b262e8b107" minOccurs="0"/>
                <xsd:element ref="ns2:Document_x0020_Language_x0020_IDB"/>
                <xsd:element ref="ns2:Division_x0020_or_x0020_Unit"/>
                <xsd:element ref="ns2:Identifier" minOccurs="0"/>
                <xsd:element ref="ns2:Fiscal_x0020_Year_x0020_IDB" minOccurs="0"/>
                <xsd:element ref="ns2:ic46d7e087fd4a108fb86518ca413cc6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Disclosed" minOccurs="0"/>
                <xsd:element ref="ns2:Record_x0020_Number" minOccurs="0"/>
                <xsd:element ref="ns2:Related_x0020_SisCor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e46fe2894295491da65140ffd2369f49" ma:index="11" ma:taxonomy="true" ma:internalName="e46fe2894295491da65140ffd2369f49" ma:taxonomyFieldName="Function_x0020_Operations_x0020_IDB" ma:displayName="Function Operations IDB" ma:readOnly="false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b26cdb1da78c4bb4b1c1bac2f6ac5911" ma:index="16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g511464f9e53401d84b16fa9b379a574" ma:index="24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26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28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33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34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6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7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8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9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40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1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2" nillable="true" ma:displayName="Abstract" ma:internalName="Abstract">
      <xsd:simpleType>
        <xsd:restriction base="dms:Note"/>
      </xsd:simpleType>
    </xsd:element>
    <xsd:element name="Migration_x0020_Info" ma:index="43" nillable="true" ma:displayName="Migration Info" ma:internalName="Migration_x0020_Info">
      <xsd:simpleType>
        <xsd:restriction base="dms:Note"/>
      </xsd:simpleType>
    </xsd:element>
    <xsd:element name="SISCOR_x0020_Number" ma:index="44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5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Editor1" ma:index="46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7" nillable="true" ma:displayName="Issue Date" ma:format="DateOnly" ma:internalName="Issue_x0020_Date">
      <xsd:simpleType>
        <xsd:restriction base="dms:DateTime"/>
      </xsd:simpleType>
    </xsd:element>
    <xsd:element name="Publishing_x0020_House" ma:index="48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9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50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1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Disclosed" ma:index="52" nillable="true" ma:displayName="Disclosed" ma:default="0" ma:internalName="Disclosed">
      <xsd:simpleType>
        <xsd:restriction base="dms:Boolean"/>
      </xsd:simpleType>
    </xsd:element>
    <xsd:element name="Record_x0020_Number" ma:index="53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54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7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8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9.xml><?xml version="1.0" encoding="utf-8"?>
<?mso-contentType ?>
<FormUrls xmlns="http://schemas.microsoft.com/sharepoint/v3/contenttype/forms/url">
  <Display>_catalogs/masterpage/ECMForms/OperationsCT/View.aspx</Display>
  <Edit>_catalogs/masterpage/ECMForms/OperationsCT/Edit.aspx</Edit>
</FormUrls>
</file>

<file path=customXml/itemProps1.xml><?xml version="1.0" encoding="utf-8"?>
<ds:datastoreItem xmlns:ds="http://schemas.openxmlformats.org/officeDocument/2006/customXml" ds:itemID="{606033FA-3D2C-485F-8ABE-52AA0BDC421B}">
  <ds:schemaRefs>
    <ds:schemaRef ds:uri="http://schemas.openxmlformats.org/officeDocument/2006/bibliography"/>
  </ds:schemaRefs>
</ds:datastoreItem>
</file>

<file path=customXml/itemProps10.xml><?xml version="1.0" encoding="utf-8"?>
<ds:datastoreItem xmlns:ds="http://schemas.openxmlformats.org/officeDocument/2006/customXml" ds:itemID="{1BE71790-FA33-42F5-ABCA-27221E2341D2}"/>
</file>

<file path=customXml/itemProps2.xml><?xml version="1.0" encoding="utf-8"?>
<ds:datastoreItem xmlns:ds="http://schemas.openxmlformats.org/officeDocument/2006/customXml" ds:itemID="{431C4DDF-5CED-493B-A528-52D12509348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709F117-C578-4329-BF27-219143A5E2A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119EEEC-4052-45C2-A485-8821C46613BA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FB363423-866A-42B8-89CF-0C35DE91A995}"/>
</file>

<file path=customXml/itemProps6.xml><?xml version="1.0" encoding="utf-8"?>
<ds:datastoreItem xmlns:ds="http://schemas.openxmlformats.org/officeDocument/2006/customXml" ds:itemID="{5A25AB37-04AD-4CF2-B023-ECDCEC9F0905}"/>
</file>

<file path=customXml/itemProps7.xml><?xml version="1.0" encoding="utf-8"?>
<ds:datastoreItem xmlns:ds="http://schemas.openxmlformats.org/officeDocument/2006/customXml" ds:itemID="{76328F8C-9376-4DBB-A50D-F2EFCA44D640}"/>
</file>

<file path=customXml/itemProps8.xml><?xml version="1.0" encoding="utf-8"?>
<ds:datastoreItem xmlns:ds="http://schemas.openxmlformats.org/officeDocument/2006/customXml" ds:itemID="{C3AD91BB-9740-4114-BE80-2158ED140954}"/>
</file>

<file path=customXml/itemProps9.xml><?xml version="1.0" encoding="utf-8"?>
<ds:datastoreItem xmlns:ds="http://schemas.openxmlformats.org/officeDocument/2006/customXml" ds:itemID="{4CA4B0EE-FAA8-4AA9-BEFF-81F8EF3FC72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6</Pages>
  <Words>948</Words>
  <Characters>5218</Characters>
  <Application>Microsoft Office Word</Application>
  <DocSecurity>0</DocSecurity>
  <Lines>43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Inter-American Development Bank</Company>
  <LinksUpToDate>false</LinksUpToDate>
  <CharactersWithSpaces>6154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TeodoroZ</dc:creator>
  <cp:keywords/>
  <cp:lastModifiedBy>Arauz Herrera, Alison</cp:lastModifiedBy>
  <cp:revision>21</cp:revision>
  <cp:lastPrinted>2017-10-03T16:07:00Z</cp:lastPrinted>
  <dcterms:created xsi:type="dcterms:W3CDTF">2017-10-16T16:15:00Z</dcterms:created>
  <dcterms:modified xsi:type="dcterms:W3CDTF">2017-11-13T15:09:00Z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3" name="TaxKeyword">
    <vt:lpwstr/>
  </property>
  <property fmtid="{D5CDD505-2E9C-101B-9397-08002B2CF9AE}" pid="4" name="TaxKeywordTaxHTField">
    <vt:lpwstr/>
  </property>
  <property fmtid="{D5CDD505-2E9C-101B-9397-08002B2CF9AE}" pid="5" name="Series Operations IDB">
    <vt:lpwstr/>
  </property>
  <property fmtid="{D5CDD505-2E9C-101B-9397-08002B2CF9AE}" pid="6" name="Sub-Sector">
    <vt:lpwstr>147;#FINANCIAL INCLUSION|c2f14676-e4fa-4804-b3fb-fa0bd62b66c7</vt:lpwstr>
  </property>
  <property fmtid="{D5CDD505-2E9C-101B-9397-08002B2CF9AE}" pid="7" name="Fund IDB">
    <vt:lpwstr>4;#ORC|c028a4b2-ad8b-4cf4-9cac-a2ae6a778e23</vt:lpwstr>
  </property>
  <property fmtid="{D5CDD505-2E9C-101B-9397-08002B2CF9AE}" pid="8" name="Country">
    <vt:lpwstr>5;#Argentina|eb1b705c-195f-4c3b-9661-b201f2fee3c5</vt:lpwstr>
  </property>
  <property fmtid="{D5CDD505-2E9C-101B-9397-08002B2CF9AE}" pid="9" name="Sector IDB">
    <vt:lpwstr>84;#FINANCIAL MARKETS|75500f29-2419-473a-bcd8-84901ddc2aa7</vt:lpwstr>
  </property>
  <property fmtid="{D5CDD505-2E9C-101B-9397-08002B2CF9AE}" pid="10" name="Function Operations IDB">
    <vt:lpwstr>8;#Monitoring and Reporting|df3c2aa1-d63e-41aa-b1f5-bb15dee691ca</vt:lpwstr>
  </property>
  <property fmtid="{D5CDD505-2E9C-101B-9397-08002B2CF9AE}" pid="11" name="_dlc_DocIdItemGuid">
    <vt:lpwstr>55ca14ca-12e0-4cd7-aa05-6c30c035d13d</vt:lpwstr>
  </property>
  <property fmtid="{D5CDD505-2E9C-101B-9397-08002B2CF9AE}" pid="12" name="Disclosure Activity">
    <vt:lpwstr>Loan Proposal</vt:lpwstr>
  </property>
  <property fmtid="{D5CDD505-2E9C-101B-9397-08002B2CF9AE}" pid="13" name="ContentTypeId">
    <vt:lpwstr>0x0101001A458A224826124E8B45B1D613300CFC0059D1A77A1C34D445935F4E76FBBEBEFD</vt:lpwstr>
  </property>
</Properties>
</file>