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B4" w:rsidRDefault="00C54811" w:rsidP="005312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C54811">
        <w:rPr>
          <w:rFonts w:ascii="Arial" w:hAnsi="Arial" w:cs="Arial"/>
          <w:b/>
          <w:smallCaps/>
          <w:sz w:val="24"/>
          <w:szCs w:val="24"/>
        </w:rPr>
        <w:t>Programa de Integración Vial Regional</w:t>
      </w:r>
      <w:r w:rsidR="0064165E">
        <w:rPr>
          <w:rFonts w:ascii="Arial" w:hAnsi="Arial" w:cs="Arial"/>
          <w:b/>
          <w:smallCaps/>
          <w:sz w:val="24"/>
          <w:szCs w:val="24"/>
        </w:rPr>
        <w:t xml:space="preserve"> (</w:t>
      </w:r>
      <w:r w:rsidR="00AB2ADA">
        <w:rPr>
          <w:rFonts w:ascii="Arial" w:hAnsi="Arial" w:cs="Arial"/>
          <w:b/>
          <w:smallCaps/>
          <w:sz w:val="24"/>
          <w:szCs w:val="24"/>
        </w:rPr>
        <w:t>HO-L1104</w:t>
      </w:r>
      <w:r w:rsidR="0064165E">
        <w:rPr>
          <w:rFonts w:ascii="Arial" w:hAnsi="Arial" w:cs="Arial"/>
          <w:b/>
          <w:smallCaps/>
          <w:sz w:val="24"/>
          <w:szCs w:val="24"/>
        </w:rPr>
        <w:t>)</w:t>
      </w:r>
      <w:r w:rsidRPr="00C54811">
        <w:rPr>
          <w:rFonts w:ascii="Arial" w:hAnsi="Arial" w:cs="Arial"/>
          <w:b/>
          <w:smallCaps/>
          <w:sz w:val="24"/>
          <w:szCs w:val="24"/>
        </w:rPr>
        <w:t xml:space="preserve"> </w:t>
      </w:r>
      <w:r w:rsidR="0064165E">
        <w:rPr>
          <w:rFonts w:ascii="Arial" w:hAnsi="Arial" w:cs="Arial"/>
          <w:b/>
          <w:smallCaps/>
          <w:sz w:val="24"/>
          <w:szCs w:val="24"/>
        </w:rPr>
        <w:t xml:space="preserve"> </w:t>
      </w:r>
      <w:r w:rsidR="0064165E" w:rsidRPr="0064165E">
        <w:rPr>
          <w:rFonts w:ascii="Arial" w:hAnsi="Arial" w:cs="Arial"/>
          <w:b/>
          <w:smallCaps/>
          <w:sz w:val="24"/>
          <w:szCs w:val="24"/>
        </w:rPr>
        <w:t>Propuesta de Reformulación del Préstamo 2470/BL-HO</w:t>
      </w:r>
    </w:p>
    <w:p w:rsidR="0069020A" w:rsidRPr="005312B1" w:rsidRDefault="0069020A" w:rsidP="005312B1">
      <w:pPr>
        <w:pStyle w:val="ListParagraph"/>
        <w:spacing w:before="120" w:after="0" w:line="240" w:lineRule="auto"/>
        <w:ind w:left="0"/>
        <w:jc w:val="center"/>
        <w:rPr>
          <w:rFonts w:ascii="Arial" w:eastAsia="Times New Roman" w:hAnsi="Arial" w:cs="Arial"/>
          <w:b/>
          <w:lang w:val="es-ES_tradnl"/>
        </w:rPr>
      </w:pPr>
      <w:r w:rsidRPr="005312B1">
        <w:rPr>
          <w:rFonts w:ascii="Arial" w:eastAsia="Times New Roman" w:hAnsi="Arial" w:cs="Arial"/>
          <w:b/>
          <w:lang w:val="es-ES_tradnl"/>
        </w:rPr>
        <w:t xml:space="preserve">Contribución del programa a </w:t>
      </w:r>
      <w:r w:rsidR="005312B1">
        <w:rPr>
          <w:rFonts w:ascii="Arial" w:eastAsia="Times New Roman" w:hAnsi="Arial" w:cs="Arial"/>
          <w:b/>
          <w:lang w:val="es-ES_tradnl"/>
        </w:rPr>
        <w:t xml:space="preserve">la </w:t>
      </w:r>
      <w:r w:rsidRPr="006D29E5">
        <w:rPr>
          <w:rFonts w:ascii="Arial" w:eastAsia="Times New Roman" w:hAnsi="Arial" w:cs="Arial"/>
          <w:b/>
          <w:lang w:val="es-ES_tradnl"/>
        </w:rPr>
        <w:t>Reducción de pobreza y aumento de equidad</w:t>
      </w:r>
      <w:r w:rsidR="005312B1">
        <w:rPr>
          <w:rFonts w:ascii="Arial" w:eastAsia="Times New Roman" w:hAnsi="Arial" w:cs="Arial"/>
          <w:b/>
          <w:lang w:val="es-ES_tradnl"/>
        </w:rPr>
        <w:t xml:space="preserve"> (GCI-9)</w:t>
      </w:r>
    </w:p>
    <w:p w:rsidR="005312B1" w:rsidRDefault="005312B1" w:rsidP="00C54811">
      <w:pPr>
        <w:rPr>
          <w:rFonts w:ascii="Arial" w:hAnsi="Arial" w:cs="Arial"/>
          <w:b/>
          <w:lang w:val="es-ES_tradnl"/>
        </w:rPr>
      </w:pPr>
    </w:p>
    <w:p w:rsidR="00C54811" w:rsidRDefault="0064165E" w:rsidP="00C54811">
      <w:pPr>
        <w:rPr>
          <w:rFonts w:ascii="Arial" w:hAnsi="Arial" w:cs="Arial"/>
        </w:rPr>
      </w:pPr>
      <w:r>
        <w:rPr>
          <w:rFonts w:ascii="Arial" w:hAnsi="Arial" w:cs="Arial"/>
          <w:b/>
          <w:lang w:val="es-ES_tradnl"/>
        </w:rPr>
        <w:t xml:space="preserve">Contexto. </w:t>
      </w:r>
      <w:r w:rsidR="00B718A9">
        <w:rPr>
          <w:rFonts w:ascii="Arial" w:hAnsi="Arial" w:cs="Arial"/>
        </w:rPr>
        <w:t>Para el año 2013, l</w:t>
      </w:r>
      <w:r w:rsidR="00C54811" w:rsidRPr="00C54811">
        <w:rPr>
          <w:rFonts w:ascii="Arial" w:hAnsi="Arial" w:cs="Arial"/>
        </w:rPr>
        <w:t xml:space="preserve">a tasa de pobreza alcanzó </w:t>
      </w:r>
      <w:r w:rsidR="00B718A9">
        <w:rPr>
          <w:rFonts w:ascii="Arial" w:hAnsi="Arial" w:cs="Arial"/>
        </w:rPr>
        <w:t xml:space="preserve">al </w:t>
      </w:r>
      <w:r w:rsidR="00C54811" w:rsidRPr="00C54811">
        <w:rPr>
          <w:rFonts w:ascii="Arial" w:hAnsi="Arial" w:cs="Arial"/>
        </w:rPr>
        <w:t>65%</w:t>
      </w:r>
      <w:r w:rsidR="00B718A9">
        <w:rPr>
          <w:rFonts w:ascii="Arial" w:hAnsi="Arial" w:cs="Arial"/>
        </w:rPr>
        <w:t xml:space="preserve"> de la población</w:t>
      </w:r>
      <w:r w:rsidR="00C54811" w:rsidRPr="00C54811">
        <w:rPr>
          <w:rFonts w:ascii="Arial" w:hAnsi="Arial" w:cs="Arial"/>
        </w:rPr>
        <w:t>, un punto por encima del valor registrado en 2005 (64%), mientras que la pobreza extrema presenta una tendencia a la baja, alcanzando 43% en 2013, una reducción de tres p</w:t>
      </w:r>
      <w:r w:rsidR="006D29E5">
        <w:rPr>
          <w:rFonts w:ascii="Arial" w:hAnsi="Arial" w:cs="Arial"/>
        </w:rPr>
        <w:t xml:space="preserve">untos porcentuales desde 2005. </w:t>
      </w:r>
      <w:r w:rsidR="00C54811" w:rsidRPr="00C54811">
        <w:rPr>
          <w:rFonts w:ascii="Arial" w:hAnsi="Arial" w:cs="Arial"/>
        </w:rPr>
        <w:t xml:space="preserve"> Sin dudas, el país enfrenta un gran reto de exclusión social y económica, especialmente en las áreas rurales, donde la pobreza extrema llega a 56% y se observan carencias importantes en materia de acceso a servicios básicos.  </w:t>
      </w:r>
    </w:p>
    <w:p w:rsidR="006D29E5" w:rsidRDefault="006D29E5" w:rsidP="006D29E5">
      <w:pPr>
        <w:jc w:val="center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4408098" cy="2165230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19" cy="216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1E3" w:rsidRPr="0032158C" w:rsidRDefault="00B718A9" w:rsidP="00C72E52">
      <w:pPr>
        <w:pStyle w:val="Paragraph"/>
        <w:numPr>
          <w:ilvl w:val="0"/>
          <w:numId w:val="0"/>
        </w:numPr>
        <w:spacing w:after="240"/>
        <w:rPr>
          <w:rFonts w:ascii="Arial" w:eastAsiaTheme="minorHAnsi" w:hAnsi="Arial" w:cs="Arial"/>
          <w:sz w:val="22"/>
          <w:szCs w:val="22"/>
          <w:lang w:val="es-ES"/>
        </w:rPr>
      </w:pPr>
      <w:r>
        <w:rPr>
          <w:rFonts w:ascii="Arial" w:eastAsiaTheme="minorHAnsi" w:hAnsi="Arial" w:cs="Arial"/>
          <w:sz w:val="22"/>
          <w:szCs w:val="22"/>
          <w:lang w:val="es-ES_tradnl"/>
        </w:rPr>
        <w:t>E</w:t>
      </w:r>
      <w:r w:rsidR="004421E3" w:rsidRPr="0032158C">
        <w:rPr>
          <w:rFonts w:ascii="Arial" w:eastAsiaTheme="minorHAnsi" w:hAnsi="Arial" w:cs="Arial"/>
          <w:sz w:val="22"/>
          <w:szCs w:val="22"/>
          <w:lang w:val="es-ES"/>
        </w:rPr>
        <w:t>l 64.5% de los hogares hondureños se encuentran en condiciones de pobreza, ya que sus ingresos se encuentran por debajo del costo de una canasta básica de consumo que incluye alimentos y otros bienes y servicios. Aunque la pobreza es más grave en el área rural, también en el área urbana alcanza a más de la mitad de los hogar</w:t>
      </w:r>
      <w:r>
        <w:rPr>
          <w:rFonts w:ascii="Arial" w:eastAsiaTheme="minorHAnsi" w:hAnsi="Arial" w:cs="Arial"/>
          <w:sz w:val="22"/>
          <w:szCs w:val="22"/>
          <w:lang w:val="es-ES"/>
        </w:rPr>
        <w:t>es (60.4% urbano y 68.5% rural)</w:t>
      </w:r>
      <w:r w:rsidR="00C72E52" w:rsidRPr="0032158C">
        <w:rPr>
          <w:rFonts w:ascii="Arial" w:eastAsiaTheme="minorHAnsi" w:hAnsi="Arial" w:cs="Arial"/>
          <w:sz w:val="22"/>
          <w:szCs w:val="22"/>
          <w:lang w:val="es-ES"/>
        </w:rPr>
        <w:t>.</w:t>
      </w:r>
    </w:p>
    <w:p w:rsidR="002009F6" w:rsidRDefault="004421E3" w:rsidP="002009F6">
      <w:pPr>
        <w:jc w:val="center"/>
        <w:rPr>
          <w:rFonts w:ascii="Arial" w:hAnsi="Arial" w:cs="Arial"/>
          <w:color w:val="333333"/>
          <w:sz w:val="20"/>
          <w:szCs w:val="20"/>
          <w:lang w:val="es-ES_tradnl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6DC64B9A" wp14:editId="6B4F48A8">
            <wp:extent cx="4718650" cy="154526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341" cy="154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7A6" w:rsidRPr="005312B1" w:rsidRDefault="007B77FD" w:rsidP="005312B1">
      <w:pPr>
        <w:pStyle w:val="Paragraph"/>
        <w:numPr>
          <w:ilvl w:val="0"/>
          <w:numId w:val="0"/>
        </w:numPr>
        <w:spacing w:after="240"/>
        <w:rPr>
          <w:rFonts w:ascii="Arial" w:eastAsiaTheme="minorHAnsi" w:hAnsi="Arial" w:cs="Arial"/>
          <w:sz w:val="22"/>
          <w:szCs w:val="22"/>
          <w:lang w:val="es-ES"/>
        </w:rPr>
      </w:pPr>
      <w:r w:rsidRPr="002009F6">
        <w:rPr>
          <w:rFonts w:ascii="Arial" w:eastAsiaTheme="minorHAnsi" w:hAnsi="Arial" w:cs="Arial"/>
          <w:sz w:val="22"/>
          <w:szCs w:val="22"/>
          <w:lang w:val="es-ES"/>
        </w:rPr>
        <w:t>Honduras, por su parte</w:t>
      </w:r>
      <w:r w:rsidR="00B718A9">
        <w:rPr>
          <w:rFonts w:ascii="Arial" w:eastAsiaTheme="minorHAnsi" w:hAnsi="Arial" w:cs="Arial"/>
          <w:sz w:val="22"/>
          <w:szCs w:val="22"/>
          <w:lang w:val="es-ES"/>
        </w:rPr>
        <w:t xml:space="preserve">, con un </w:t>
      </w:r>
      <w:r w:rsidR="00B718A9" w:rsidRPr="00B718A9">
        <w:rPr>
          <w:rFonts w:ascii="Arial" w:eastAsiaTheme="minorHAnsi" w:hAnsi="Arial" w:cs="Arial"/>
          <w:b/>
          <w:sz w:val="22"/>
          <w:szCs w:val="22"/>
          <w:lang w:val="es-ES"/>
        </w:rPr>
        <w:t>Índice de Desarrollo humano (I</w:t>
      </w:r>
      <w:r w:rsidR="00B718A9">
        <w:rPr>
          <w:rFonts w:ascii="Arial" w:eastAsiaTheme="minorHAnsi" w:hAnsi="Arial" w:cs="Arial"/>
          <w:b/>
          <w:sz w:val="22"/>
          <w:szCs w:val="22"/>
          <w:lang w:val="es-ES"/>
        </w:rPr>
        <w:t xml:space="preserve">DH) </w:t>
      </w:r>
      <w:r w:rsidR="00B718A9" w:rsidRPr="00B718A9">
        <w:rPr>
          <w:rFonts w:ascii="Arial" w:eastAsiaTheme="minorHAnsi" w:hAnsi="Arial" w:cs="Arial"/>
          <w:b/>
          <w:sz w:val="22"/>
          <w:szCs w:val="22"/>
          <w:lang w:val="es-ES"/>
        </w:rPr>
        <w:t>de 0.632</w:t>
      </w:r>
      <w:r w:rsidR="00B718A9">
        <w:rPr>
          <w:rFonts w:ascii="Arial" w:eastAsiaTheme="minorHAnsi" w:hAnsi="Arial" w:cs="Arial"/>
          <w:sz w:val="22"/>
          <w:szCs w:val="22"/>
          <w:lang w:val="es-ES"/>
        </w:rPr>
        <w:t xml:space="preserve"> en el 2013</w:t>
      </w:r>
      <w:r w:rsidRPr="002009F6">
        <w:rPr>
          <w:rFonts w:ascii="Arial" w:eastAsiaTheme="minorHAnsi" w:hAnsi="Arial" w:cs="Arial"/>
          <w:sz w:val="22"/>
          <w:szCs w:val="22"/>
          <w:lang w:val="es-ES"/>
        </w:rPr>
        <w:t>, ocupa la posición 120 en la clasificación mundial y el puesto 30 de entre los 33 países de América Latina y el Caribe, solamente arriba de Nicaragua, Guatemala y Haití.</w:t>
      </w:r>
      <w:r w:rsidRPr="005060C6">
        <w:rPr>
          <w:rFonts w:eastAsiaTheme="minorHAnsi"/>
          <w:sz w:val="20"/>
          <w:szCs w:val="22"/>
          <w:vertAlign w:val="superscript"/>
          <w:lang w:val="es-ES"/>
        </w:rPr>
        <w:footnoteReference w:id="1"/>
      </w:r>
    </w:p>
    <w:p w:rsidR="00DA4BF6" w:rsidRPr="00C54811" w:rsidRDefault="003E52A7" w:rsidP="00C54811">
      <w:pPr>
        <w:pStyle w:val="Heading2"/>
        <w:spacing w:before="0" w:line="240" w:lineRule="auto"/>
        <w:rPr>
          <w:rFonts w:ascii="Arial" w:eastAsiaTheme="minorHAnsi" w:hAnsi="Arial" w:cs="Arial"/>
          <w:bCs w:val="0"/>
          <w:color w:val="auto"/>
          <w:sz w:val="22"/>
          <w:szCs w:val="22"/>
        </w:rPr>
      </w:pPr>
      <w:r w:rsidRPr="00C54811">
        <w:rPr>
          <w:rFonts w:ascii="Arial" w:eastAsiaTheme="minorHAnsi" w:hAnsi="Arial" w:cs="Arial"/>
          <w:bCs w:val="0"/>
          <w:color w:val="auto"/>
          <w:sz w:val="22"/>
          <w:szCs w:val="22"/>
        </w:rPr>
        <w:lastRenderedPageBreak/>
        <w:t xml:space="preserve">Contribución del </w:t>
      </w:r>
      <w:r w:rsidR="005355A4" w:rsidRPr="00C54811">
        <w:rPr>
          <w:rFonts w:ascii="Arial" w:eastAsiaTheme="minorHAnsi" w:hAnsi="Arial" w:cs="Arial"/>
          <w:bCs w:val="0"/>
          <w:color w:val="auto"/>
          <w:sz w:val="22"/>
          <w:szCs w:val="22"/>
        </w:rPr>
        <w:t xml:space="preserve">programa </w:t>
      </w:r>
      <w:r w:rsidRPr="00C54811">
        <w:rPr>
          <w:rFonts w:ascii="Arial" w:eastAsiaTheme="minorHAnsi" w:hAnsi="Arial" w:cs="Arial"/>
          <w:bCs w:val="0"/>
          <w:color w:val="auto"/>
          <w:sz w:val="22"/>
          <w:szCs w:val="22"/>
        </w:rPr>
        <w:t>a las prioridades de finan</w:t>
      </w:r>
      <w:r w:rsidR="00C54811" w:rsidRPr="00C54811">
        <w:rPr>
          <w:rFonts w:ascii="Arial" w:eastAsiaTheme="minorHAnsi" w:hAnsi="Arial" w:cs="Arial"/>
          <w:bCs w:val="0"/>
          <w:color w:val="auto"/>
          <w:sz w:val="22"/>
          <w:szCs w:val="22"/>
        </w:rPr>
        <w:t xml:space="preserve">ciamiento del Noveno Aumento de </w:t>
      </w:r>
      <w:r w:rsidRPr="00C54811">
        <w:rPr>
          <w:rFonts w:ascii="Arial" w:eastAsiaTheme="minorHAnsi" w:hAnsi="Arial" w:cs="Arial"/>
          <w:bCs w:val="0"/>
          <w:color w:val="auto"/>
          <w:sz w:val="22"/>
          <w:szCs w:val="22"/>
        </w:rPr>
        <w:t>Capital de Recursos del BID (GCI-9)</w:t>
      </w:r>
    </w:p>
    <w:p w:rsidR="00615B01" w:rsidRDefault="00615B01" w:rsidP="008E4D60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 w:rsidRPr="00C54811">
        <w:rPr>
          <w:rFonts w:ascii="Arial" w:hAnsi="Arial" w:cs="Arial"/>
          <w:sz w:val="22"/>
          <w:szCs w:val="22"/>
          <w:lang w:val="es-ES_tradnl"/>
        </w:rPr>
        <w:t>El programa busca incrementar las inversiones en el desarrollo de infraestructu</w:t>
      </w:r>
      <w:r w:rsidR="00C54811" w:rsidRPr="00C54811">
        <w:rPr>
          <w:rFonts w:ascii="Arial" w:hAnsi="Arial" w:cs="Arial"/>
          <w:sz w:val="22"/>
          <w:szCs w:val="22"/>
          <w:lang w:val="es-ES_tradnl"/>
        </w:rPr>
        <w:t>ra y logística de transporte de Honduras</w:t>
      </w:r>
      <w:r w:rsidRPr="00C54811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C54811">
        <w:rPr>
          <w:rFonts w:ascii="Arial" w:hAnsi="Arial" w:cs="Arial"/>
          <w:sz w:val="22"/>
          <w:szCs w:val="22"/>
          <w:lang w:val="es-ES_tradnl"/>
        </w:rPr>
        <w:t>contribuyendo</w:t>
      </w:r>
      <w:r w:rsidR="00C54811" w:rsidRPr="00951F1E">
        <w:rPr>
          <w:rFonts w:ascii="Arial" w:hAnsi="Arial" w:cs="Arial"/>
          <w:sz w:val="22"/>
          <w:szCs w:val="22"/>
          <w:lang w:val="es-ES_tradnl"/>
        </w:rPr>
        <w:t xml:space="preserve"> a la mejora de la integración física regional y la conectividad vial de Honduras.</w:t>
      </w:r>
      <w:r w:rsidR="00C54811">
        <w:rPr>
          <w:rFonts w:ascii="Arial" w:hAnsi="Arial" w:cs="Arial"/>
          <w:sz w:val="22"/>
          <w:szCs w:val="22"/>
          <w:lang w:val="es-ES_tradnl"/>
        </w:rPr>
        <w:t xml:space="preserve"> E</w:t>
      </w:r>
      <w:r w:rsidR="00C54811" w:rsidRPr="00951F1E">
        <w:rPr>
          <w:rFonts w:ascii="Arial" w:hAnsi="Arial" w:cs="Arial"/>
          <w:sz w:val="22"/>
          <w:szCs w:val="22"/>
          <w:lang w:val="es-ES_tradnl"/>
        </w:rPr>
        <w:t>l mejoramiento de las condiciones de transporte de personas y mercancías en el Corredor Pacífico Mesoamericano</w:t>
      </w:r>
      <w:r w:rsidR="004D7D32">
        <w:rPr>
          <w:rFonts w:ascii="Arial" w:hAnsi="Arial" w:cs="Arial"/>
          <w:sz w:val="22"/>
          <w:szCs w:val="22"/>
          <w:lang w:val="es-ES_tradnl"/>
        </w:rPr>
        <w:t xml:space="preserve"> (CPM)</w:t>
      </w:r>
      <w:r w:rsidR="005D75B2">
        <w:rPr>
          <w:rStyle w:val="FootnoteReference"/>
          <w:rFonts w:ascii="Arial" w:hAnsi="Arial" w:cs="Arial"/>
          <w:sz w:val="22"/>
          <w:szCs w:val="22"/>
          <w:lang w:val="es-ES_tradnl"/>
        </w:rPr>
        <w:footnoteReference w:id="2"/>
      </w:r>
      <w:r w:rsidR="0064165E">
        <w:rPr>
          <w:rFonts w:ascii="Arial" w:hAnsi="Arial" w:cs="Arial"/>
          <w:sz w:val="22"/>
          <w:szCs w:val="22"/>
          <w:lang w:val="es-ES_tradnl"/>
        </w:rPr>
        <w:t xml:space="preserve"> consolida el establecimiento de</w:t>
      </w:r>
      <w:r w:rsidR="00C54811" w:rsidRPr="00951F1E">
        <w:rPr>
          <w:rFonts w:ascii="Arial" w:hAnsi="Arial" w:cs="Arial"/>
          <w:sz w:val="22"/>
          <w:szCs w:val="22"/>
          <w:lang w:val="es-ES_tradnl"/>
        </w:rPr>
        <w:t xml:space="preserve"> un corredor de carga competitivo, que vincule </w:t>
      </w:r>
      <w:r w:rsidR="0064165E">
        <w:rPr>
          <w:rFonts w:ascii="Arial" w:hAnsi="Arial" w:cs="Arial"/>
          <w:sz w:val="22"/>
          <w:szCs w:val="22"/>
          <w:lang w:val="es-ES_tradnl"/>
        </w:rPr>
        <w:t xml:space="preserve">tanto </w:t>
      </w:r>
      <w:r w:rsidR="00C54811" w:rsidRPr="00951F1E">
        <w:rPr>
          <w:rFonts w:ascii="Arial" w:hAnsi="Arial" w:cs="Arial"/>
          <w:sz w:val="22"/>
          <w:szCs w:val="22"/>
          <w:lang w:val="es-ES_tradnl"/>
        </w:rPr>
        <w:t>las zonas productivas con las principales ciudades del país,</w:t>
      </w:r>
      <w:r w:rsidR="0064165E">
        <w:rPr>
          <w:rFonts w:ascii="Arial" w:hAnsi="Arial" w:cs="Arial"/>
          <w:sz w:val="22"/>
          <w:szCs w:val="22"/>
          <w:lang w:val="es-ES_tradnl"/>
        </w:rPr>
        <w:t xml:space="preserve"> como con</w:t>
      </w:r>
      <w:r w:rsidR="00C54811" w:rsidRPr="00951F1E">
        <w:rPr>
          <w:rFonts w:ascii="Arial" w:hAnsi="Arial" w:cs="Arial"/>
          <w:sz w:val="22"/>
          <w:szCs w:val="22"/>
          <w:lang w:val="es-ES_tradnl"/>
        </w:rPr>
        <w:t xml:space="preserve"> las  front</w:t>
      </w:r>
      <w:r w:rsidR="00C54811">
        <w:rPr>
          <w:rFonts w:ascii="Arial" w:hAnsi="Arial" w:cs="Arial"/>
          <w:sz w:val="22"/>
          <w:szCs w:val="22"/>
          <w:lang w:val="es-ES_tradnl"/>
        </w:rPr>
        <w:t xml:space="preserve">eras con El Salvador y Nicaragua. </w:t>
      </w:r>
    </w:p>
    <w:p w:rsidR="0064165E" w:rsidRDefault="0064165E" w:rsidP="006658CB">
      <w:pPr>
        <w:pStyle w:val="Paragraph"/>
        <w:numPr>
          <w:ilvl w:val="0"/>
          <w:numId w:val="0"/>
        </w:numPr>
        <w:spacing w:after="240"/>
        <w:jc w:val="center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150634" cy="31626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814" cy="316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65E" w:rsidRDefault="0064165E" w:rsidP="0032158C">
      <w:pPr>
        <w:pStyle w:val="ListParagraph"/>
        <w:spacing w:before="120" w:after="240"/>
        <w:ind w:left="0"/>
        <w:rPr>
          <w:rFonts w:ascii="Arial" w:eastAsia="Times New Roman" w:hAnsi="Arial" w:cs="Arial"/>
          <w:b/>
          <w:lang w:val="es-ES_tradnl"/>
        </w:rPr>
      </w:pPr>
    </w:p>
    <w:p w:rsidR="0032158C" w:rsidRDefault="00B375A5" w:rsidP="006658CB">
      <w:pPr>
        <w:pStyle w:val="ListParagraph"/>
        <w:spacing w:before="120" w:after="240"/>
        <w:ind w:left="0"/>
        <w:jc w:val="both"/>
        <w:rPr>
          <w:rFonts w:ascii="Arial" w:eastAsia="Times New Roman" w:hAnsi="Arial" w:cs="Arial"/>
          <w:b/>
          <w:lang w:val="es-ES_tradnl"/>
        </w:rPr>
      </w:pPr>
      <w:r w:rsidRPr="006D29E5">
        <w:rPr>
          <w:rFonts w:ascii="Arial" w:eastAsia="Times New Roman" w:hAnsi="Arial" w:cs="Arial"/>
          <w:b/>
          <w:lang w:val="es-ES_tradnl"/>
        </w:rPr>
        <w:t>Reducción de pobreza</w:t>
      </w:r>
      <w:r w:rsidR="005D20F5" w:rsidRPr="006D29E5">
        <w:rPr>
          <w:rFonts w:ascii="Arial" w:eastAsia="Times New Roman" w:hAnsi="Arial" w:cs="Arial"/>
          <w:b/>
          <w:lang w:val="es-ES_tradnl"/>
        </w:rPr>
        <w:t xml:space="preserve"> y aumento de equidad</w:t>
      </w:r>
    </w:p>
    <w:p w:rsidR="00B718A9" w:rsidRDefault="0049604F" w:rsidP="006658CB">
      <w:pPr>
        <w:pStyle w:val="ListParagraph"/>
        <w:spacing w:before="120" w:after="240"/>
        <w:ind w:left="0"/>
        <w:jc w:val="both"/>
        <w:rPr>
          <w:rFonts w:ascii="Arial" w:hAnsi="Arial" w:cs="Arial"/>
          <w:lang w:val="es-ES_tradnl"/>
        </w:rPr>
      </w:pPr>
      <w:r w:rsidRPr="004D7D32">
        <w:rPr>
          <w:rFonts w:ascii="Arial" w:hAnsi="Arial" w:cs="Arial"/>
          <w:lang w:val="es-ES_tradnl"/>
        </w:rPr>
        <w:t xml:space="preserve">A través del objetivo específico del programa </w:t>
      </w:r>
      <w:r w:rsidR="00B718A9">
        <w:rPr>
          <w:rFonts w:ascii="Arial" w:hAnsi="Arial" w:cs="Arial"/>
          <w:lang w:val="es-ES_tradnl"/>
        </w:rPr>
        <w:t xml:space="preserve">de </w:t>
      </w:r>
      <w:r w:rsidR="004D7D32" w:rsidRPr="004D7D32">
        <w:rPr>
          <w:rFonts w:ascii="Arial" w:hAnsi="Arial" w:cs="Arial"/>
          <w:lang w:val="es-ES_tradnl"/>
        </w:rPr>
        <w:t>rehabilitar</w:t>
      </w:r>
      <w:r w:rsidRPr="004D7D32">
        <w:rPr>
          <w:rFonts w:ascii="Arial" w:hAnsi="Arial" w:cs="Arial"/>
          <w:lang w:val="es-ES_tradnl"/>
        </w:rPr>
        <w:t xml:space="preserve"> y conservar la infraestructura</w:t>
      </w:r>
      <w:r w:rsidR="004D7D32" w:rsidRPr="004D7D32">
        <w:rPr>
          <w:rFonts w:ascii="Arial" w:hAnsi="Arial" w:cs="Arial"/>
          <w:lang w:val="es-ES_tradnl"/>
        </w:rPr>
        <w:t xml:space="preserve"> vial, mejorando</w:t>
      </w:r>
      <w:r w:rsidR="004D7D32">
        <w:rPr>
          <w:rFonts w:ascii="Arial" w:hAnsi="Arial" w:cs="Arial"/>
          <w:lang w:val="es-ES_tradnl"/>
        </w:rPr>
        <w:t xml:space="preserve"> </w:t>
      </w:r>
      <w:r w:rsidR="004D7D32" w:rsidRPr="00951F1E">
        <w:rPr>
          <w:rFonts w:ascii="Arial" w:hAnsi="Arial" w:cs="Arial"/>
          <w:lang w:val="es-ES_tradnl"/>
        </w:rPr>
        <w:t>las condiciones de transporte de personas y mercancías en el Corredor Pacífico Mesoamericano</w:t>
      </w:r>
      <w:r w:rsidRPr="004D7D32">
        <w:rPr>
          <w:rFonts w:ascii="Arial" w:hAnsi="Arial" w:cs="Arial"/>
          <w:lang w:val="es-ES_tradnl"/>
        </w:rPr>
        <w:t xml:space="preserve">, el programa contribuirá al desarrollo económico </w:t>
      </w:r>
      <w:r w:rsidR="004D7D32" w:rsidRPr="004D7D32">
        <w:rPr>
          <w:rFonts w:ascii="Arial" w:hAnsi="Arial" w:cs="Arial"/>
          <w:lang w:val="es-ES_tradnl"/>
        </w:rPr>
        <w:t>de las zonas más postergadas de Honduras</w:t>
      </w:r>
      <w:r w:rsidR="00B718A9">
        <w:rPr>
          <w:rFonts w:ascii="Arial" w:hAnsi="Arial" w:cs="Arial"/>
          <w:lang w:val="es-ES_tradnl"/>
        </w:rPr>
        <w:t>, en términos del</w:t>
      </w:r>
      <w:r w:rsidRPr="004D7D32">
        <w:rPr>
          <w:rFonts w:ascii="Arial" w:hAnsi="Arial" w:cs="Arial"/>
          <w:lang w:val="es-ES_tradnl"/>
        </w:rPr>
        <w:t xml:space="preserve"> índice de pobreza</w:t>
      </w:r>
      <w:r w:rsidR="00B718A9">
        <w:rPr>
          <w:rFonts w:ascii="Arial" w:hAnsi="Arial" w:cs="Arial"/>
          <w:lang w:val="es-ES_tradnl"/>
        </w:rPr>
        <w:t xml:space="preserve"> y de desarrollo Humano (IDH)</w:t>
      </w:r>
      <w:r w:rsidRPr="004D7D32">
        <w:rPr>
          <w:rFonts w:ascii="Arial" w:hAnsi="Arial" w:cs="Arial"/>
          <w:lang w:val="es-ES_tradnl"/>
        </w:rPr>
        <w:t>.</w:t>
      </w:r>
    </w:p>
    <w:p w:rsidR="00B718A9" w:rsidRDefault="00B718A9" w:rsidP="0032158C">
      <w:pPr>
        <w:pStyle w:val="ListParagraph"/>
        <w:spacing w:before="120" w:after="240"/>
        <w:ind w:left="0"/>
        <w:rPr>
          <w:rFonts w:ascii="Arial" w:hAnsi="Arial" w:cs="Arial"/>
          <w:lang w:val="es-ES_tradnl"/>
        </w:rPr>
      </w:pPr>
    </w:p>
    <w:p w:rsidR="00326983" w:rsidRPr="0032158C" w:rsidRDefault="004D7D32" w:rsidP="006658CB">
      <w:pPr>
        <w:pStyle w:val="ListParagraph"/>
        <w:spacing w:before="120" w:after="240"/>
        <w:ind w:left="0"/>
        <w:jc w:val="both"/>
        <w:rPr>
          <w:rFonts w:ascii="Arial" w:eastAsia="Times New Roman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El </w:t>
      </w:r>
      <w:r w:rsidRPr="00951F1E">
        <w:rPr>
          <w:rFonts w:ascii="Arial" w:hAnsi="Arial" w:cs="Arial"/>
          <w:lang w:val="es-ES_tradnl"/>
        </w:rPr>
        <w:t>área de influencia directa</w:t>
      </w:r>
      <w:r>
        <w:rPr>
          <w:rFonts w:ascii="Arial" w:hAnsi="Arial" w:cs="Arial"/>
          <w:lang w:val="es-ES_tradnl"/>
        </w:rPr>
        <w:t xml:space="preserve"> del programa se puede asociar a 6</w:t>
      </w:r>
      <w:r w:rsidRPr="00951F1E">
        <w:rPr>
          <w:rFonts w:ascii="Arial" w:hAnsi="Arial" w:cs="Arial"/>
          <w:lang w:val="es-ES_tradnl"/>
        </w:rPr>
        <w:t>.000 km2</w:t>
      </w:r>
      <w:r>
        <w:rPr>
          <w:rFonts w:ascii="Arial" w:hAnsi="Arial" w:cs="Arial"/>
          <w:lang w:val="es-ES_tradnl"/>
        </w:rPr>
        <w:t xml:space="preserve">, que </w:t>
      </w:r>
      <w:r w:rsidRPr="00951F1E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afecta a los d</w:t>
      </w:r>
      <w:r w:rsidR="00B718A9">
        <w:rPr>
          <w:rFonts w:ascii="Arial" w:hAnsi="Arial" w:cs="Arial"/>
          <w:lang w:val="es-ES_tradnl"/>
        </w:rPr>
        <w:t>epartamentos de Choluteca ,</w:t>
      </w:r>
      <w:r w:rsidRPr="00951F1E">
        <w:rPr>
          <w:rFonts w:ascii="Arial" w:hAnsi="Arial" w:cs="Arial"/>
          <w:lang w:val="es-ES_tradnl"/>
        </w:rPr>
        <w:t xml:space="preserve"> Valle</w:t>
      </w:r>
      <w:r w:rsidR="00B718A9">
        <w:rPr>
          <w:rFonts w:ascii="Arial" w:hAnsi="Arial" w:cs="Arial"/>
          <w:lang w:val="es-ES_tradnl"/>
        </w:rPr>
        <w:t xml:space="preserve"> y el sur de Francisco Morazán</w:t>
      </w:r>
      <w:r w:rsidRPr="00951F1E">
        <w:rPr>
          <w:rFonts w:ascii="Arial" w:hAnsi="Arial" w:cs="Arial"/>
          <w:lang w:val="es-ES_tradnl"/>
        </w:rPr>
        <w:t>, con una població</w:t>
      </w:r>
      <w:r>
        <w:rPr>
          <w:rFonts w:ascii="Arial" w:hAnsi="Arial" w:cs="Arial"/>
          <w:lang w:val="es-ES_tradnl"/>
        </w:rPr>
        <w:t>n superior a 600.000 habitantes</w:t>
      </w:r>
      <w:r w:rsidR="00B718A9">
        <w:rPr>
          <w:rFonts w:ascii="Arial" w:hAnsi="Arial" w:cs="Arial"/>
          <w:lang w:val="es-ES_tradnl"/>
        </w:rPr>
        <w:t>;</w:t>
      </w:r>
      <w:r w:rsidRPr="00951F1E">
        <w:rPr>
          <w:rFonts w:ascii="Arial" w:hAnsi="Arial" w:cs="Arial"/>
          <w:lang w:val="es-ES_tradnl"/>
        </w:rPr>
        <w:t xml:space="preserve"> mientras que su área de influencia indirecta se puede asociar a 28.000 km2 (departamentos de La Paz, Francisco Morazán, El Paraíso, Comayagua y Cortés), con una población de potenciales beneficiarios cercana a 3,7 millones de habitantes</w:t>
      </w:r>
      <w:r w:rsidRPr="00B718A9">
        <w:rPr>
          <w:vertAlign w:val="superscript"/>
        </w:rPr>
        <w:footnoteReference w:id="3"/>
      </w:r>
      <w:r>
        <w:rPr>
          <w:rFonts w:ascii="Arial" w:hAnsi="Arial" w:cs="Arial"/>
          <w:lang w:val="es-ES_tradnl"/>
        </w:rPr>
        <w:t>, que viven en su gran mayoría en condiciones de pobreza</w:t>
      </w:r>
      <w:r w:rsidR="00B718A9">
        <w:rPr>
          <w:rFonts w:ascii="Arial" w:hAnsi="Arial" w:cs="Arial"/>
          <w:lang w:val="es-ES_tradnl"/>
        </w:rPr>
        <w:t>.</w:t>
      </w:r>
    </w:p>
    <w:p w:rsidR="00D6245F" w:rsidRPr="00E4155B" w:rsidRDefault="0057578E" w:rsidP="00E4155B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lastRenderedPageBreak/>
        <w:t>A</w:t>
      </w:r>
      <w:r w:rsidR="005060C6">
        <w:rPr>
          <w:rFonts w:ascii="Arial" w:hAnsi="Arial" w:cs="Arial"/>
          <w:sz w:val="22"/>
          <w:szCs w:val="22"/>
          <w:lang w:val="es-ES_tradnl"/>
        </w:rPr>
        <w:t xml:space="preserve"> partir de la rehabilitación del CPM</w:t>
      </w:r>
      <w:r>
        <w:rPr>
          <w:rFonts w:ascii="Arial" w:hAnsi="Arial" w:cs="Arial"/>
          <w:sz w:val="22"/>
          <w:szCs w:val="22"/>
          <w:lang w:val="es-ES_tradnl"/>
        </w:rPr>
        <w:t>, el programa</w:t>
      </w:r>
      <w:r w:rsidR="00E10E7A" w:rsidRPr="00C72E52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EC30A2" w:rsidRPr="00C72E52">
        <w:rPr>
          <w:rFonts w:ascii="Arial" w:hAnsi="Arial" w:cs="Arial"/>
          <w:sz w:val="22"/>
          <w:szCs w:val="22"/>
          <w:lang w:val="es-ES_tradnl"/>
        </w:rPr>
        <w:t xml:space="preserve">se alinea con la prioridad sectorial del GCI-9 de infraestructura para la competitividad y el bienestar social, a través de intervenciones en la red vial que contribuyen a la cobertura de caminos pavimentados (km/km2). </w:t>
      </w:r>
    </w:p>
    <w:p w:rsidR="0032158C" w:rsidRDefault="002177A9" w:rsidP="0032158C">
      <w:pPr>
        <w:pStyle w:val="Paragraph"/>
        <w:numPr>
          <w:ilvl w:val="0"/>
          <w:numId w:val="0"/>
        </w:numPr>
        <w:tabs>
          <w:tab w:val="num" w:pos="540"/>
        </w:tabs>
        <w:spacing w:after="240"/>
        <w:rPr>
          <w:rFonts w:ascii="Arial" w:hAnsi="Arial" w:cs="Arial"/>
          <w:b/>
          <w:sz w:val="22"/>
          <w:szCs w:val="22"/>
          <w:lang w:val="es-ES_tradnl"/>
        </w:rPr>
      </w:pPr>
      <w:r w:rsidRPr="002507AF">
        <w:rPr>
          <w:rFonts w:ascii="Arial" w:hAnsi="Arial" w:cs="Arial"/>
          <w:b/>
          <w:sz w:val="22"/>
          <w:szCs w:val="22"/>
          <w:lang w:val="es-ES_tradnl"/>
        </w:rPr>
        <w:t xml:space="preserve">Obras de </w:t>
      </w:r>
      <w:r w:rsidR="008F32B9" w:rsidRPr="002507AF">
        <w:rPr>
          <w:rFonts w:ascii="Arial" w:hAnsi="Arial" w:cs="Arial"/>
          <w:b/>
          <w:sz w:val="22"/>
          <w:szCs w:val="22"/>
          <w:lang w:val="es-ES_tradnl"/>
        </w:rPr>
        <w:t>rehabilitación</w:t>
      </w:r>
    </w:p>
    <w:p w:rsidR="00E10E7A" w:rsidRDefault="00646782" w:rsidP="0032158C">
      <w:pPr>
        <w:pStyle w:val="Paragraph"/>
        <w:numPr>
          <w:ilvl w:val="0"/>
          <w:numId w:val="0"/>
        </w:numPr>
        <w:tabs>
          <w:tab w:val="num" w:pos="540"/>
        </w:tabs>
        <w:spacing w:after="240"/>
        <w:rPr>
          <w:rFonts w:ascii="Arial" w:hAnsi="Arial" w:cs="Arial"/>
          <w:sz w:val="22"/>
          <w:szCs w:val="22"/>
          <w:lang w:val="es-ES_tradnl"/>
        </w:rPr>
      </w:pPr>
      <w:r w:rsidRPr="002507AF">
        <w:rPr>
          <w:rFonts w:ascii="Arial" w:hAnsi="Arial" w:cs="Arial"/>
          <w:sz w:val="22"/>
          <w:szCs w:val="22"/>
          <w:lang w:val="es-ES_tradnl"/>
        </w:rPr>
        <w:t xml:space="preserve">En </w:t>
      </w:r>
      <w:r w:rsidR="00352D20" w:rsidRPr="002507AF">
        <w:rPr>
          <w:rFonts w:ascii="Arial" w:hAnsi="Arial" w:cs="Arial"/>
          <w:sz w:val="22"/>
          <w:szCs w:val="22"/>
          <w:lang w:val="es-ES_tradnl"/>
        </w:rPr>
        <w:t>la</w:t>
      </w:r>
      <w:r w:rsidR="00C72E52" w:rsidRPr="002507AF">
        <w:rPr>
          <w:rFonts w:ascii="Arial" w:hAnsi="Arial" w:cs="Arial"/>
          <w:sz w:val="22"/>
          <w:szCs w:val="22"/>
          <w:lang w:val="es-ES_tradnl"/>
        </w:rPr>
        <w:t>s</w:t>
      </w:r>
      <w:r w:rsidR="004421E3" w:rsidRPr="002507AF">
        <w:rPr>
          <w:rFonts w:ascii="Arial" w:hAnsi="Arial" w:cs="Arial"/>
          <w:sz w:val="22"/>
          <w:szCs w:val="22"/>
          <w:lang w:val="es-ES_tradnl"/>
        </w:rPr>
        <w:t xml:space="preserve"> tabla</w:t>
      </w:r>
      <w:r w:rsidR="00C72E52" w:rsidRPr="002507AF">
        <w:rPr>
          <w:rFonts w:ascii="Arial" w:hAnsi="Arial" w:cs="Arial"/>
          <w:sz w:val="22"/>
          <w:szCs w:val="22"/>
          <w:lang w:val="es-ES_tradnl"/>
        </w:rPr>
        <w:t>s</w:t>
      </w:r>
      <w:r w:rsidR="004421E3" w:rsidRPr="002507AF">
        <w:rPr>
          <w:rFonts w:ascii="Arial" w:hAnsi="Arial" w:cs="Arial"/>
          <w:sz w:val="22"/>
          <w:szCs w:val="22"/>
          <w:lang w:val="es-ES_tradnl"/>
        </w:rPr>
        <w:t xml:space="preserve"> a continuación </w:t>
      </w:r>
      <w:r w:rsidRPr="002507AF">
        <w:rPr>
          <w:rFonts w:ascii="Arial" w:hAnsi="Arial" w:cs="Arial"/>
          <w:sz w:val="22"/>
          <w:szCs w:val="22"/>
          <w:lang w:val="es-ES_tradnl"/>
        </w:rPr>
        <w:t xml:space="preserve">se puede ver </w:t>
      </w:r>
      <w:r w:rsidR="006658CB">
        <w:rPr>
          <w:rFonts w:ascii="Arial" w:hAnsi="Arial" w:cs="Arial"/>
          <w:sz w:val="22"/>
          <w:szCs w:val="22"/>
          <w:lang w:val="es-ES_tradnl"/>
        </w:rPr>
        <w:t xml:space="preserve">la </w:t>
      </w:r>
      <w:r w:rsidR="0057578E">
        <w:rPr>
          <w:rFonts w:ascii="Arial" w:hAnsi="Arial" w:cs="Arial"/>
          <w:sz w:val="22"/>
          <w:szCs w:val="22"/>
          <w:lang w:val="es-ES_tradnl"/>
        </w:rPr>
        <w:t xml:space="preserve">grave situación de pobreza que </w:t>
      </w:r>
      <w:r w:rsidR="006658CB">
        <w:rPr>
          <w:rFonts w:ascii="Arial" w:hAnsi="Arial" w:cs="Arial"/>
          <w:sz w:val="22"/>
          <w:szCs w:val="22"/>
          <w:lang w:val="es-ES_tradnl"/>
        </w:rPr>
        <w:t>caracteriza a</w:t>
      </w:r>
      <w:r w:rsidR="0057578E">
        <w:rPr>
          <w:rFonts w:ascii="Arial" w:hAnsi="Arial" w:cs="Arial"/>
          <w:sz w:val="22"/>
          <w:szCs w:val="22"/>
          <w:lang w:val="es-ES_tradnl"/>
        </w:rPr>
        <w:t xml:space="preserve"> los departamentos</w:t>
      </w:r>
      <w:r w:rsidR="0057578E" w:rsidRPr="002507AF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57578E">
        <w:rPr>
          <w:rFonts w:ascii="Arial" w:hAnsi="Arial" w:cs="Arial"/>
          <w:sz w:val="22"/>
          <w:szCs w:val="22"/>
          <w:lang w:val="es-ES_tradnl"/>
        </w:rPr>
        <w:t xml:space="preserve"> que van a  ser directamente afectados por el programa de rehabilitación del CPM.</w:t>
      </w:r>
    </w:p>
    <w:p w:rsidR="00D85FC4" w:rsidRPr="0032158C" w:rsidRDefault="00D85FC4" w:rsidP="0032158C">
      <w:pPr>
        <w:pStyle w:val="Paragraph"/>
        <w:numPr>
          <w:ilvl w:val="0"/>
          <w:numId w:val="0"/>
        </w:numPr>
        <w:tabs>
          <w:tab w:val="num" w:pos="540"/>
        </w:tabs>
        <w:spacing w:after="240"/>
        <w:rPr>
          <w:rFonts w:ascii="Arial" w:hAnsi="Arial" w:cs="Arial"/>
          <w:b/>
          <w:sz w:val="22"/>
          <w:szCs w:val="22"/>
          <w:lang w:val="es-ES_tradnl"/>
        </w:rPr>
      </w:pPr>
    </w:p>
    <w:tbl>
      <w:tblPr>
        <w:tblW w:w="804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956"/>
        <w:gridCol w:w="1244"/>
        <w:gridCol w:w="1100"/>
        <w:gridCol w:w="1163"/>
        <w:gridCol w:w="1900"/>
      </w:tblGrid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16054C" w:rsidRDefault="00AB5E63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 xml:space="preserve">Departamento </w:t>
            </w:r>
            <w:r w:rsidR="0016054C" w:rsidRPr="00A901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 xml:space="preserve">de  </w:t>
            </w:r>
            <w:r w:rsidR="0016054C"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Choluteca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Hogares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Personas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Promedio Nacional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F0B10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1F0B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_tradnl" w:eastAsia="es-ES_tradnl"/>
              </w:rPr>
              <w:t>Porcentaje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Extrema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64,404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46.4%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326,397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51.3%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42.6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Relativa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26,247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18.9%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122,550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19.2%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21.9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No Pobre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47,901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34.5%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186,492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29.3%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35.5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Total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138,552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635,439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658CB" w:rsidRPr="0016054C" w:rsidTr="00E92306">
        <w:trPr>
          <w:trHeight w:val="300"/>
          <w:jc w:val="center"/>
        </w:trPr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8CB" w:rsidRDefault="006658CB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_tradnl"/>
              </w:rPr>
            </w:pPr>
          </w:p>
          <w:p w:rsidR="006658CB" w:rsidRPr="006658CB" w:rsidRDefault="006658CB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</w:pPr>
            <w:r w:rsidRPr="006658CB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  <w:t>Fuente: INE, Encuesta Nacional de Hogares, 2013</w:t>
            </w:r>
          </w:p>
          <w:p w:rsidR="006658CB" w:rsidRDefault="006658CB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  <w:p w:rsidR="006658CB" w:rsidRPr="0016054C" w:rsidRDefault="006658CB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8CB" w:rsidRPr="0016054C" w:rsidRDefault="006658CB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8CB" w:rsidRPr="0016054C" w:rsidRDefault="006658CB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16054C" w:rsidRDefault="00AB5E63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Departamento</w:t>
            </w:r>
            <w:r w:rsidR="0016054C" w:rsidRPr="00A901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 xml:space="preserve"> de </w:t>
            </w:r>
            <w:r w:rsidR="0016054C"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Valle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Hogares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Personas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Promedio Nacional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F0B10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1F0B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_tradnl" w:eastAsia="es-ES_tradnl"/>
              </w:rPr>
              <w:t>Porcentaje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Extrema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20,277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47.9%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113,301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57.8%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42.6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Relativa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9,429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22.3%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36,387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18.5%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21.9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No Pobre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12,549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29.7%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46,290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F0B10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23.6%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35.5</w:t>
            </w:r>
            <w:r w:rsidR="001F0B10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Total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42,255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195,978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6658CB">
        <w:trPr>
          <w:trHeight w:val="300"/>
          <w:jc w:val="center"/>
        </w:trPr>
        <w:tc>
          <w:tcPr>
            <w:tcW w:w="8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6658CB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</w:pPr>
            <w:r w:rsidRPr="006658CB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  <w:t>Fuente: INE, Encuesta Nacional de Hogares, 2013</w:t>
            </w:r>
          </w:p>
        </w:tc>
      </w:tr>
    </w:tbl>
    <w:p w:rsidR="00D6245F" w:rsidRPr="0016054C" w:rsidRDefault="00D6245F" w:rsidP="00A901EF">
      <w:pPr>
        <w:pStyle w:val="Paragraph"/>
        <w:numPr>
          <w:ilvl w:val="0"/>
          <w:numId w:val="0"/>
        </w:numPr>
        <w:spacing w:before="0" w:after="0"/>
        <w:rPr>
          <w:rFonts w:ascii="Arial" w:hAnsi="Arial" w:cs="Arial"/>
          <w:sz w:val="18"/>
          <w:szCs w:val="18"/>
          <w:lang w:val="es-ES_tradnl"/>
        </w:rPr>
      </w:pPr>
    </w:p>
    <w:p w:rsidR="0044518E" w:rsidRDefault="002A2A15" w:rsidP="00C80A6F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 w:rsidRPr="002507AF">
        <w:rPr>
          <w:rFonts w:ascii="Arial" w:hAnsi="Arial" w:cs="Arial"/>
          <w:sz w:val="22"/>
          <w:szCs w:val="22"/>
          <w:lang w:val="es-ES_tradnl"/>
        </w:rPr>
        <w:t>De acuerdo al análisis del alcance preliminar to</w:t>
      </w:r>
      <w:r w:rsidR="008E09CC">
        <w:rPr>
          <w:rFonts w:ascii="Arial" w:hAnsi="Arial" w:cs="Arial"/>
          <w:sz w:val="22"/>
          <w:szCs w:val="22"/>
          <w:lang w:val="es-ES_tradnl"/>
        </w:rPr>
        <w:t>tal del programa, el 70,7</w:t>
      </w:r>
      <w:r w:rsidRPr="002507AF">
        <w:rPr>
          <w:rFonts w:ascii="Arial" w:hAnsi="Arial" w:cs="Arial"/>
          <w:sz w:val="22"/>
          <w:szCs w:val="22"/>
          <w:lang w:val="es-ES_tradnl"/>
        </w:rPr>
        <w:t xml:space="preserve">% de la población </w:t>
      </w:r>
      <w:r w:rsidR="0069020A">
        <w:rPr>
          <w:rFonts w:ascii="Arial" w:hAnsi="Arial" w:cs="Arial"/>
          <w:sz w:val="22"/>
          <w:szCs w:val="22"/>
          <w:lang w:val="es-ES_tradnl"/>
        </w:rPr>
        <w:t xml:space="preserve">de </w:t>
      </w:r>
      <w:r w:rsidR="008E09CC">
        <w:rPr>
          <w:rFonts w:ascii="Arial" w:hAnsi="Arial" w:cs="Arial"/>
          <w:sz w:val="22"/>
          <w:szCs w:val="22"/>
          <w:lang w:val="es-ES_tradnl"/>
        </w:rPr>
        <w:t xml:space="preserve">Choluteca y el 76,4% </w:t>
      </w:r>
      <w:r w:rsidR="0069020A">
        <w:rPr>
          <w:rFonts w:ascii="Arial" w:hAnsi="Arial" w:cs="Arial"/>
          <w:sz w:val="22"/>
          <w:szCs w:val="22"/>
          <w:lang w:val="es-ES_tradnl"/>
        </w:rPr>
        <w:t xml:space="preserve">de la población de </w:t>
      </w:r>
      <w:r w:rsidR="008E09CC">
        <w:rPr>
          <w:rFonts w:ascii="Arial" w:hAnsi="Arial" w:cs="Arial"/>
          <w:sz w:val="22"/>
          <w:szCs w:val="22"/>
          <w:lang w:val="es-ES_tradnl"/>
        </w:rPr>
        <w:t>Valle</w:t>
      </w:r>
      <w:r w:rsidRPr="002507AF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D33BF" w:rsidRPr="002507AF">
        <w:rPr>
          <w:rFonts w:ascii="Arial" w:hAnsi="Arial" w:cs="Arial"/>
          <w:sz w:val="22"/>
          <w:szCs w:val="22"/>
          <w:lang w:val="es-ES_tradnl"/>
        </w:rPr>
        <w:t xml:space="preserve">viven en condiciones de pobreza. </w:t>
      </w:r>
      <w:r w:rsidR="008E09CC">
        <w:rPr>
          <w:rFonts w:ascii="Arial" w:hAnsi="Arial" w:cs="Arial"/>
          <w:sz w:val="22"/>
          <w:szCs w:val="22"/>
          <w:lang w:val="es-ES_tradnl"/>
        </w:rPr>
        <w:t>Estas tasas</w:t>
      </w:r>
      <w:r w:rsidR="0069020A">
        <w:rPr>
          <w:rFonts w:ascii="Arial" w:hAnsi="Arial" w:cs="Arial"/>
          <w:sz w:val="22"/>
          <w:szCs w:val="22"/>
          <w:lang w:val="es-ES_tradnl"/>
        </w:rPr>
        <w:t xml:space="preserve"> de pobreza</w:t>
      </w:r>
      <w:r w:rsidR="001D33BF" w:rsidRPr="002507AF">
        <w:rPr>
          <w:rFonts w:ascii="Arial" w:hAnsi="Arial" w:cs="Arial"/>
          <w:sz w:val="22"/>
          <w:szCs w:val="22"/>
          <w:lang w:val="es-ES_tradnl"/>
        </w:rPr>
        <w:t xml:space="preserve"> son superiores al promedio de pobreza a nivel nacional que es de 64,5</w:t>
      </w:r>
      <w:r w:rsidR="00AC250C" w:rsidRPr="002507AF">
        <w:rPr>
          <w:rFonts w:ascii="Arial" w:hAnsi="Arial" w:cs="Arial"/>
          <w:sz w:val="22"/>
          <w:szCs w:val="22"/>
          <w:lang w:val="es-ES_tradnl"/>
        </w:rPr>
        <w:t>%;</w:t>
      </w:r>
      <w:r w:rsidRPr="002507AF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57B31" w:rsidRPr="002507AF">
        <w:rPr>
          <w:rFonts w:ascii="Arial" w:hAnsi="Arial" w:cs="Arial"/>
          <w:sz w:val="22"/>
          <w:szCs w:val="22"/>
          <w:lang w:val="es-ES_tradnl"/>
        </w:rPr>
        <w:t xml:space="preserve">Si consideramos el indicador de pobreza extrema, podemos ver que el 51,3% de la población de Choluteca y el 57,8% de la población de Valle viven </w:t>
      </w:r>
      <w:r w:rsidR="00C3685F" w:rsidRPr="002507AF">
        <w:rPr>
          <w:rFonts w:ascii="Arial" w:hAnsi="Arial" w:cs="Arial"/>
          <w:sz w:val="22"/>
          <w:szCs w:val="22"/>
          <w:lang w:val="es-ES_tradnl"/>
        </w:rPr>
        <w:t>en condiciones de pobreza extrema, ubicándose por encima de la media nacional de 42,6%</w:t>
      </w:r>
      <w:r w:rsidR="002507AF">
        <w:rPr>
          <w:rFonts w:ascii="Arial" w:hAnsi="Arial" w:cs="Arial"/>
          <w:sz w:val="22"/>
          <w:szCs w:val="22"/>
          <w:lang w:val="es-ES_tradnl"/>
        </w:rPr>
        <w:t>.</w:t>
      </w:r>
    </w:p>
    <w:p w:rsidR="002507AF" w:rsidRDefault="002507AF" w:rsidP="00C80A6F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 su vez</w:t>
      </w:r>
      <w:r w:rsidR="00A25992">
        <w:rPr>
          <w:rFonts w:ascii="Arial" w:hAnsi="Arial" w:cs="Arial"/>
          <w:sz w:val="22"/>
          <w:szCs w:val="22"/>
          <w:lang w:val="es-ES_tradnl"/>
        </w:rPr>
        <w:t>,</w:t>
      </w:r>
      <w:r>
        <w:rPr>
          <w:rFonts w:ascii="Arial" w:hAnsi="Arial" w:cs="Arial"/>
          <w:sz w:val="22"/>
          <w:szCs w:val="22"/>
          <w:lang w:val="es-ES_tradnl"/>
        </w:rPr>
        <w:t xml:space="preserve"> es importante mencionar</w:t>
      </w:r>
      <w:r w:rsidR="00A25992">
        <w:rPr>
          <w:rFonts w:ascii="Arial" w:hAnsi="Arial" w:cs="Arial"/>
          <w:sz w:val="22"/>
          <w:szCs w:val="22"/>
          <w:lang w:val="es-ES_tradnl"/>
        </w:rPr>
        <w:t xml:space="preserve"> que el programa va a afectar </w:t>
      </w:r>
      <w:r>
        <w:rPr>
          <w:rFonts w:ascii="Arial" w:hAnsi="Arial" w:cs="Arial"/>
          <w:sz w:val="22"/>
          <w:szCs w:val="22"/>
          <w:lang w:val="es-ES_tradnl"/>
        </w:rPr>
        <w:t>directamente de manera positiva a</w:t>
      </w:r>
      <w:r w:rsidR="008E09CC">
        <w:rPr>
          <w:rFonts w:ascii="Arial" w:hAnsi="Arial" w:cs="Arial"/>
          <w:sz w:val="22"/>
          <w:szCs w:val="22"/>
          <w:lang w:val="es-ES_tradnl"/>
        </w:rPr>
        <w:t xml:space="preserve"> más de 60 mil personas</w:t>
      </w:r>
      <w:r>
        <w:rPr>
          <w:rFonts w:ascii="Arial" w:hAnsi="Arial" w:cs="Arial"/>
          <w:sz w:val="22"/>
          <w:szCs w:val="22"/>
          <w:lang w:val="es-ES_tradnl"/>
        </w:rPr>
        <w:t xml:space="preserve"> que vive</w:t>
      </w:r>
      <w:r w:rsidR="008E09CC">
        <w:rPr>
          <w:rFonts w:ascii="Arial" w:hAnsi="Arial" w:cs="Arial"/>
          <w:sz w:val="22"/>
          <w:szCs w:val="22"/>
          <w:lang w:val="es-ES_tradnl"/>
        </w:rPr>
        <w:t>n</w:t>
      </w:r>
      <w:r w:rsidR="0057578E">
        <w:rPr>
          <w:rFonts w:ascii="Arial" w:hAnsi="Arial" w:cs="Arial"/>
          <w:sz w:val="22"/>
          <w:szCs w:val="22"/>
          <w:lang w:val="es-ES_tradnl"/>
        </w:rPr>
        <w:t xml:space="preserve"> en los municipios del</w:t>
      </w:r>
      <w:r>
        <w:rPr>
          <w:rFonts w:ascii="Arial" w:hAnsi="Arial" w:cs="Arial"/>
          <w:sz w:val="22"/>
          <w:szCs w:val="22"/>
          <w:lang w:val="es-ES_tradnl"/>
        </w:rPr>
        <w:t xml:space="preserve"> sur del </w:t>
      </w:r>
      <w:r w:rsidR="0057578E">
        <w:rPr>
          <w:rFonts w:ascii="Arial" w:hAnsi="Arial" w:cs="Arial"/>
          <w:sz w:val="22"/>
          <w:szCs w:val="22"/>
          <w:lang w:val="es-ES_tradnl"/>
        </w:rPr>
        <w:t>departamento</w:t>
      </w:r>
      <w:r>
        <w:rPr>
          <w:rFonts w:ascii="Arial" w:hAnsi="Arial" w:cs="Arial"/>
          <w:sz w:val="22"/>
          <w:szCs w:val="22"/>
          <w:lang w:val="es-ES_tradnl"/>
        </w:rPr>
        <w:t xml:space="preserve"> de Francisco Morazán</w:t>
      </w:r>
      <w:r w:rsidR="0057578E">
        <w:rPr>
          <w:rStyle w:val="FootnoteReference"/>
          <w:rFonts w:ascii="Arial" w:hAnsi="Arial" w:cs="Arial"/>
          <w:b/>
          <w:bCs/>
          <w:color w:val="000000"/>
          <w:sz w:val="20"/>
          <w:lang w:val="es-ES_tradnl" w:eastAsia="es-HN"/>
        </w:rPr>
        <w:footnoteReference w:id="4"/>
      </w:r>
      <w:r w:rsidR="0038794F">
        <w:rPr>
          <w:rFonts w:ascii="Arial" w:hAnsi="Arial" w:cs="Arial"/>
          <w:sz w:val="22"/>
          <w:szCs w:val="22"/>
          <w:lang w:val="es-ES_tradnl"/>
        </w:rPr>
        <w:t xml:space="preserve"> (</w:t>
      </w:r>
      <w:r w:rsidR="0057578E">
        <w:rPr>
          <w:rFonts w:ascii="Arial" w:hAnsi="Arial" w:cs="Arial"/>
          <w:sz w:val="22"/>
          <w:szCs w:val="22"/>
          <w:lang w:val="es-ES_tradnl"/>
        </w:rPr>
        <w:t>departamento</w:t>
      </w:r>
      <w:r w:rsidR="0038794F">
        <w:rPr>
          <w:rFonts w:ascii="Arial" w:hAnsi="Arial" w:cs="Arial"/>
          <w:sz w:val="22"/>
          <w:szCs w:val="22"/>
          <w:lang w:val="es-ES_tradnl"/>
        </w:rPr>
        <w:t xml:space="preserve"> lindero a Valle y Choluteca), debido a la gran influencia que tiene el CPM sobre la pobla</w:t>
      </w:r>
      <w:r w:rsidR="00A25992">
        <w:rPr>
          <w:rFonts w:ascii="Arial" w:hAnsi="Arial" w:cs="Arial"/>
          <w:sz w:val="22"/>
          <w:szCs w:val="22"/>
          <w:lang w:val="es-ES_tradnl"/>
        </w:rPr>
        <w:t xml:space="preserve">ción y la </w:t>
      </w:r>
      <w:r w:rsidR="0069020A">
        <w:rPr>
          <w:rFonts w:ascii="Arial" w:hAnsi="Arial" w:cs="Arial"/>
          <w:sz w:val="22"/>
          <w:szCs w:val="22"/>
          <w:lang w:val="es-ES_tradnl"/>
        </w:rPr>
        <w:t>economía del s</w:t>
      </w:r>
      <w:r w:rsidR="00A25992">
        <w:rPr>
          <w:rFonts w:ascii="Arial" w:hAnsi="Arial" w:cs="Arial"/>
          <w:sz w:val="22"/>
          <w:szCs w:val="22"/>
          <w:lang w:val="es-ES_tradnl"/>
        </w:rPr>
        <w:t>ur del departamento</w:t>
      </w:r>
      <w:r w:rsidR="0057578E">
        <w:rPr>
          <w:rFonts w:ascii="Arial" w:hAnsi="Arial" w:cs="Arial"/>
          <w:sz w:val="22"/>
          <w:szCs w:val="22"/>
          <w:lang w:val="es-ES_tradnl"/>
        </w:rPr>
        <w:t>. Estos</w:t>
      </w:r>
      <w:r w:rsidR="0038794F">
        <w:rPr>
          <w:rFonts w:ascii="Arial" w:hAnsi="Arial" w:cs="Arial"/>
          <w:sz w:val="22"/>
          <w:szCs w:val="22"/>
          <w:lang w:val="es-ES_tradnl"/>
        </w:rPr>
        <w:t xml:space="preserve"> municipio</w:t>
      </w:r>
      <w:r w:rsidR="0057578E">
        <w:rPr>
          <w:rFonts w:ascii="Arial" w:hAnsi="Arial" w:cs="Arial"/>
          <w:sz w:val="22"/>
          <w:szCs w:val="22"/>
          <w:lang w:val="es-ES_tradnl"/>
        </w:rPr>
        <w:t>s</w:t>
      </w:r>
      <w:r w:rsidR="0038794F">
        <w:rPr>
          <w:rFonts w:ascii="Arial" w:hAnsi="Arial" w:cs="Arial"/>
          <w:sz w:val="22"/>
          <w:szCs w:val="22"/>
          <w:lang w:val="es-ES_tradnl"/>
        </w:rPr>
        <w:t xml:space="preserve"> presenta</w:t>
      </w:r>
      <w:r w:rsidR="0057578E">
        <w:rPr>
          <w:rFonts w:ascii="Arial" w:hAnsi="Arial" w:cs="Arial"/>
          <w:sz w:val="22"/>
          <w:szCs w:val="22"/>
          <w:lang w:val="es-ES_tradnl"/>
        </w:rPr>
        <w:t>n</w:t>
      </w:r>
      <w:r w:rsidR="0038794F">
        <w:rPr>
          <w:rFonts w:ascii="Arial" w:hAnsi="Arial" w:cs="Arial"/>
          <w:sz w:val="22"/>
          <w:szCs w:val="22"/>
          <w:lang w:val="es-ES_tradnl"/>
        </w:rPr>
        <w:t xml:space="preserve"> indicadores de pobreza alarmantes. El 89,2% de su población vive en condiciones de pobreza extrema.</w:t>
      </w:r>
    </w:p>
    <w:tbl>
      <w:tblPr>
        <w:tblW w:w="819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991"/>
        <w:gridCol w:w="1319"/>
        <w:gridCol w:w="991"/>
        <w:gridCol w:w="1260"/>
        <w:gridCol w:w="1900"/>
      </w:tblGrid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575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 xml:space="preserve">Sur Francisco Morazán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Hogares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Personas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Promedio Nacional</w:t>
            </w: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Número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Porcentaje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Porcentaje</w:t>
            </w: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Extrema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9,309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79.4%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58,182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89.2%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42.6</w:t>
            </w:r>
            <w:r w:rsidR="003731C9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Pobreza Relativa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831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7.0%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2,202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3.3%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21.9</w:t>
            </w:r>
            <w:r w:rsidR="003731C9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No Pobre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1,578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13.4%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HN"/>
              </w:rPr>
              <w:t>4,818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054C" w:rsidRPr="0016054C" w:rsidRDefault="003731C9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HN"/>
              </w:rPr>
              <w:t>7.3%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35.5</w:t>
            </w:r>
            <w:r w:rsidR="003731C9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%</w:t>
            </w:r>
            <w:bookmarkStart w:id="0" w:name="_GoBack"/>
            <w:bookmarkEnd w:id="0"/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Total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11,718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  <w:r w:rsidRPr="0016054C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  <w:t>65,202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4C" w:rsidRPr="0016054C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6054C" w:rsidRPr="0016054C" w:rsidTr="0016054C">
        <w:trPr>
          <w:trHeight w:val="300"/>
          <w:jc w:val="center"/>
        </w:trPr>
        <w:tc>
          <w:tcPr>
            <w:tcW w:w="8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54C" w:rsidRPr="006658CB" w:rsidRDefault="0016054C" w:rsidP="00160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</w:pPr>
            <w:r w:rsidRPr="006658CB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 w:eastAsia="es-ES_tradnl"/>
              </w:rPr>
              <w:t>Fuente: INE, Encuesta Nacional de Hogares, 2013</w:t>
            </w:r>
          </w:p>
        </w:tc>
      </w:tr>
    </w:tbl>
    <w:p w:rsidR="00611AAF" w:rsidRDefault="000F0F77" w:rsidP="00E4155B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 w:rsidRPr="002507AF">
        <w:rPr>
          <w:rFonts w:ascii="Arial" w:hAnsi="Arial" w:cs="Arial"/>
          <w:sz w:val="22"/>
          <w:szCs w:val="22"/>
          <w:lang w:val="es-ES_tradnl"/>
        </w:rPr>
        <w:t>Cabe resaltar que al analizar los proyectos de la muestra representativa, se verifica que el 100% de la población que vive en los</w:t>
      </w:r>
      <w:r w:rsidR="00960496">
        <w:rPr>
          <w:rFonts w:ascii="Arial" w:hAnsi="Arial" w:cs="Arial"/>
          <w:sz w:val="22"/>
          <w:szCs w:val="22"/>
          <w:lang w:val="es-ES_tradnl"/>
        </w:rPr>
        <w:t xml:space="preserve"> departamentos</w:t>
      </w:r>
      <w:r w:rsidRPr="002507AF">
        <w:rPr>
          <w:rFonts w:ascii="Arial" w:hAnsi="Arial" w:cs="Arial"/>
          <w:sz w:val="22"/>
          <w:szCs w:val="22"/>
          <w:lang w:val="es-ES_tradnl"/>
        </w:rPr>
        <w:t xml:space="preserve"> beneficiados, presenta tasas de pobreza </w:t>
      </w:r>
      <w:r w:rsidR="00C72E52" w:rsidRPr="002507AF">
        <w:rPr>
          <w:rFonts w:ascii="Arial" w:hAnsi="Arial" w:cs="Arial"/>
          <w:sz w:val="22"/>
          <w:szCs w:val="22"/>
          <w:lang w:val="es-ES_tradnl"/>
        </w:rPr>
        <w:t xml:space="preserve">superiores </w:t>
      </w:r>
      <w:r w:rsidR="008F32B9" w:rsidRPr="002507AF">
        <w:rPr>
          <w:rFonts w:ascii="Arial" w:hAnsi="Arial" w:cs="Arial"/>
          <w:sz w:val="22"/>
          <w:szCs w:val="22"/>
          <w:lang w:val="es-ES_tradnl"/>
        </w:rPr>
        <w:t>a la media Nacional</w:t>
      </w:r>
      <w:r w:rsidRPr="002507AF">
        <w:rPr>
          <w:rFonts w:ascii="Arial" w:hAnsi="Arial" w:cs="Arial"/>
          <w:sz w:val="22"/>
          <w:szCs w:val="22"/>
          <w:lang w:val="es-ES_tradnl"/>
        </w:rPr>
        <w:t>.</w:t>
      </w:r>
      <w:r w:rsidR="00D57B31" w:rsidRPr="002507AF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CA5F28" w:rsidRPr="00A71032" w:rsidRDefault="000A39C5" w:rsidP="00E4155B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 w:rsidRPr="00A71032">
        <w:rPr>
          <w:rFonts w:ascii="Arial" w:hAnsi="Arial" w:cs="Arial"/>
          <w:sz w:val="22"/>
          <w:szCs w:val="22"/>
          <w:lang w:val="es-ES_tradnl"/>
        </w:rPr>
        <w:t>A su vez, si analizamos el índice de Desarrollo Humano (IDH) para los departamento</w:t>
      </w:r>
      <w:r w:rsidR="00A71032" w:rsidRPr="00A71032">
        <w:rPr>
          <w:rFonts w:ascii="Arial" w:hAnsi="Arial" w:cs="Arial"/>
          <w:sz w:val="22"/>
          <w:szCs w:val="22"/>
          <w:lang w:val="es-ES_tradnl"/>
        </w:rPr>
        <w:t>s</w:t>
      </w:r>
      <w:r w:rsidRPr="00A71032">
        <w:rPr>
          <w:rFonts w:ascii="Arial" w:hAnsi="Arial" w:cs="Arial"/>
          <w:sz w:val="22"/>
          <w:szCs w:val="22"/>
          <w:lang w:val="es-ES_tradnl"/>
        </w:rPr>
        <w:t xml:space="preserve"> de Valle, Choluteca y el Sur de Francisco Morazán,</w:t>
      </w:r>
      <w:r w:rsidR="00960496" w:rsidRPr="00A71032">
        <w:rPr>
          <w:rFonts w:ascii="Arial" w:hAnsi="Arial" w:cs="Arial"/>
          <w:sz w:val="22"/>
          <w:szCs w:val="22"/>
          <w:lang w:val="es-ES_tradnl"/>
        </w:rPr>
        <w:t xml:space="preserve"> y se los compara con el IDH a nivel Nacional (0.63 para el 2012</w:t>
      </w:r>
      <w:r w:rsidR="00CA5F28">
        <w:rPr>
          <w:rStyle w:val="FootnoteReference"/>
          <w:rFonts w:ascii="Arial" w:hAnsi="Arial" w:cs="Arial"/>
          <w:sz w:val="22"/>
          <w:szCs w:val="22"/>
          <w:lang w:val="es-ES_tradnl"/>
        </w:rPr>
        <w:footnoteReference w:id="5"/>
      </w:r>
      <w:r w:rsidR="00960496" w:rsidRPr="00A71032">
        <w:rPr>
          <w:rFonts w:ascii="Arial" w:hAnsi="Arial" w:cs="Arial"/>
          <w:sz w:val="22"/>
          <w:szCs w:val="22"/>
          <w:lang w:val="es-ES_tradnl"/>
        </w:rPr>
        <w:t>),</w:t>
      </w:r>
      <w:r w:rsidRPr="00A71032">
        <w:rPr>
          <w:rFonts w:ascii="Arial" w:hAnsi="Arial" w:cs="Arial"/>
          <w:sz w:val="22"/>
          <w:szCs w:val="22"/>
          <w:lang w:val="es-ES_tradnl"/>
        </w:rPr>
        <w:t xml:space="preserve"> podemos ver que el IDH </w:t>
      </w:r>
      <w:r w:rsidR="00960496" w:rsidRPr="00A71032">
        <w:rPr>
          <w:rFonts w:ascii="Arial" w:hAnsi="Arial" w:cs="Arial"/>
          <w:sz w:val="22"/>
          <w:szCs w:val="22"/>
          <w:lang w:val="es-ES_tradnl"/>
        </w:rPr>
        <w:t xml:space="preserve">para los departamentos y municipios beneficiados </w:t>
      </w:r>
      <w:r w:rsidRPr="00A71032">
        <w:rPr>
          <w:rFonts w:ascii="Arial" w:hAnsi="Arial" w:cs="Arial"/>
          <w:sz w:val="22"/>
          <w:szCs w:val="22"/>
          <w:lang w:val="es-ES_tradnl"/>
        </w:rPr>
        <w:t>es</w:t>
      </w:r>
      <w:r w:rsidR="00CA5F28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A71032">
        <w:rPr>
          <w:rFonts w:ascii="Arial" w:hAnsi="Arial" w:cs="Arial"/>
          <w:sz w:val="22"/>
          <w:szCs w:val="22"/>
          <w:lang w:val="es-ES_tradnl"/>
        </w:rPr>
        <w:t xml:space="preserve">inferior </w:t>
      </w:r>
      <w:r w:rsidR="00960496" w:rsidRPr="00A71032">
        <w:rPr>
          <w:rFonts w:ascii="Arial" w:hAnsi="Arial" w:cs="Arial"/>
          <w:sz w:val="22"/>
          <w:szCs w:val="22"/>
          <w:lang w:val="es-ES_tradnl"/>
        </w:rPr>
        <w:t>al índice nacional.</w:t>
      </w:r>
    </w:p>
    <w:tbl>
      <w:tblPr>
        <w:tblW w:w="928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5"/>
        <w:gridCol w:w="1530"/>
        <w:gridCol w:w="1065"/>
        <w:gridCol w:w="1545"/>
        <w:gridCol w:w="1530"/>
      </w:tblGrid>
      <w:tr w:rsidR="00A71032" w:rsidRPr="00A71032" w:rsidTr="00CA5F28">
        <w:trPr>
          <w:trHeight w:val="255"/>
        </w:trPr>
        <w:tc>
          <w:tcPr>
            <w:tcW w:w="3615" w:type="dxa"/>
            <w:shd w:val="clear" w:color="auto" w:fill="FFFFFF" w:themeFill="background1"/>
            <w:noWrap/>
            <w:vAlign w:val="bottom"/>
            <w:hideMark/>
          </w:tcPr>
          <w:p w:rsidR="00A71032" w:rsidRPr="00A71032" w:rsidRDefault="00A71032" w:rsidP="00A710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530" w:type="dxa"/>
            <w:shd w:val="clear" w:color="auto" w:fill="FABF8F" w:themeFill="accent6" w:themeFillTint="99"/>
            <w:noWrap/>
            <w:vAlign w:val="center"/>
            <w:hideMark/>
          </w:tcPr>
          <w:p w:rsidR="00A71032" w:rsidRPr="00A71032" w:rsidRDefault="00A71032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Choluteca</w:t>
            </w:r>
          </w:p>
        </w:tc>
        <w:tc>
          <w:tcPr>
            <w:tcW w:w="1065" w:type="dxa"/>
            <w:shd w:val="clear" w:color="auto" w:fill="FABF8F" w:themeFill="accent6" w:themeFillTint="99"/>
            <w:noWrap/>
            <w:vAlign w:val="center"/>
            <w:hideMark/>
          </w:tcPr>
          <w:p w:rsidR="00A71032" w:rsidRPr="00A71032" w:rsidRDefault="00A71032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Valle</w:t>
            </w:r>
          </w:p>
        </w:tc>
        <w:tc>
          <w:tcPr>
            <w:tcW w:w="1545" w:type="dxa"/>
            <w:shd w:val="clear" w:color="auto" w:fill="FABF8F" w:themeFill="accent6" w:themeFillTint="99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 xml:space="preserve">Sur </w:t>
            </w:r>
            <w:r w:rsidR="00A71032"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Francisco Morazán</w:t>
            </w:r>
          </w:p>
        </w:tc>
        <w:tc>
          <w:tcPr>
            <w:tcW w:w="1530" w:type="dxa"/>
            <w:shd w:val="clear" w:color="auto" w:fill="FABF8F" w:themeFill="accent6" w:themeFillTint="99"/>
            <w:noWrap/>
            <w:vAlign w:val="center"/>
            <w:hideMark/>
          </w:tcPr>
          <w:p w:rsidR="00A71032" w:rsidRPr="00A71032" w:rsidRDefault="00A71032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Nacional</w:t>
            </w:r>
          </w:p>
        </w:tc>
      </w:tr>
      <w:tr w:rsidR="00A71032" w:rsidRPr="00A71032" w:rsidTr="00CA5F28">
        <w:trPr>
          <w:trHeight w:val="593"/>
        </w:trPr>
        <w:tc>
          <w:tcPr>
            <w:tcW w:w="3615" w:type="dxa"/>
            <w:shd w:val="clear" w:color="auto" w:fill="FABF8F" w:themeFill="accent6" w:themeFillTint="99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Índice</w:t>
            </w:r>
            <w:r w:rsidR="00A71032" w:rsidRPr="00A71032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 xml:space="preserve"> de Desarrollo Humano (IDH)</w:t>
            </w:r>
          </w:p>
        </w:tc>
        <w:tc>
          <w:tcPr>
            <w:tcW w:w="1530" w:type="dxa"/>
            <w:shd w:val="clear" w:color="auto" w:fill="FFFFFF" w:themeFill="background1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CA5F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0.59</w:t>
            </w:r>
          </w:p>
        </w:tc>
        <w:tc>
          <w:tcPr>
            <w:tcW w:w="1065" w:type="dxa"/>
            <w:shd w:val="clear" w:color="auto" w:fill="FFFFFF" w:themeFill="background1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CA5F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0.63</w:t>
            </w:r>
          </w:p>
        </w:tc>
        <w:tc>
          <w:tcPr>
            <w:tcW w:w="1545" w:type="dxa"/>
            <w:shd w:val="clear" w:color="auto" w:fill="FFFFFF" w:themeFill="background1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CA5F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0.59</w:t>
            </w:r>
          </w:p>
        </w:tc>
        <w:tc>
          <w:tcPr>
            <w:tcW w:w="1530" w:type="dxa"/>
            <w:shd w:val="clear" w:color="auto" w:fill="FFFFFF" w:themeFill="background1"/>
            <w:noWrap/>
            <w:vAlign w:val="center"/>
            <w:hideMark/>
          </w:tcPr>
          <w:p w:rsidR="00A71032" w:rsidRPr="00A71032" w:rsidRDefault="00CA5F28" w:rsidP="00CA5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</w:pPr>
            <w:r w:rsidRPr="00CA5F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_tradnl"/>
              </w:rPr>
              <w:t>0.63</w:t>
            </w:r>
          </w:p>
        </w:tc>
      </w:tr>
    </w:tbl>
    <w:p w:rsidR="00A25992" w:rsidRPr="00E4155B" w:rsidRDefault="00611AAF" w:rsidP="00E4155B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color w:val="000000"/>
          <w:sz w:val="18"/>
          <w:szCs w:val="18"/>
          <w:lang w:val="es-ES_tradnl" w:eastAsia="es-ES_tradnl"/>
        </w:rPr>
        <w:t>Fuente: INE – Instituto nacional de Estadísticas Honduras</w:t>
      </w:r>
    </w:p>
    <w:p w:rsidR="00E8537C" w:rsidRPr="006726F9" w:rsidRDefault="00E8537C" w:rsidP="00EC638A">
      <w:pPr>
        <w:pStyle w:val="Paragraph"/>
        <w:numPr>
          <w:ilvl w:val="0"/>
          <w:numId w:val="0"/>
        </w:numPr>
        <w:tabs>
          <w:tab w:val="num" w:pos="540"/>
        </w:tabs>
        <w:spacing w:after="240"/>
        <w:rPr>
          <w:rFonts w:ascii="Arial" w:hAnsi="Arial" w:cs="Arial"/>
          <w:b/>
          <w:sz w:val="22"/>
          <w:szCs w:val="22"/>
          <w:lang w:val="es-ES_tradnl"/>
        </w:rPr>
      </w:pPr>
      <w:r w:rsidRPr="006726F9">
        <w:rPr>
          <w:rFonts w:ascii="Arial" w:hAnsi="Arial" w:cs="Arial"/>
          <w:b/>
          <w:sz w:val="22"/>
          <w:szCs w:val="22"/>
          <w:lang w:val="es-ES_tradnl"/>
        </w:rPr>
        <w:t xml:space="preserve">Síntesis de la </w:t>
      </w:r>
      <w:r w:rsidR="00FE02D0" w:rsidRPr="006726F9">
        <w:rPr>
          <w:rFonts w:ascii="Arial" w:hAnsi="Arial" w:cs="Arial"/>
          <w:b/>
          <w:sz w:val="22"/>
          <w:szCs w:val="22"/>
          <w:lang w:val="es-ES_tradnl"/>
        </w:rPr>
        <w:t>evaluación</w:t>
      </w:r>
    </w:p>
    <w:p w:rsidR="00702B04" w:rsidRPr="006726F9" w:rsidRDefault="008B2B03" w:rsidP="008E4D60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sz w:val="22"/>
          <w:szCs w:val="22"/>
          <w:lang w:val="es-ES_tradnl"/>
        </w:rPr>
      </w:pPr>
      <w:r w:rsidRPr="006726F9">
        <w:rPr>
          <w:rFonts w:ascii="Arial" w:hAnsi="Arial" w:cs="Arial"/>
          <w:sz w:val="22"/>
          <w:szCs w:val="22"/>
          <w:lang w:val="es-ES_tradnl"/>
        </w:rPr>
        <w:t>El análisis en términos de contribución a reducción de pobreza y a</w:t>
      </w:r>
      <w:r w:rsidR="006658CB">
        <w:rPr>
          <w:rFonts w:ascii="Arial" w:hAnsi="Arial" w:cs="Arial"/>
          <w:sz w:val="22"/>
          <w:szCs w:val="22"/>
          <w:lang w:val="es-ES_tradnl"/>
        </w:rPr>
        <w:t xml:space="preserve">umento de equidad muestra que </w:t>
      </w:r>
      <w:r w:rsidR="00EF4EF7">
        <w:rPr>
          <w:rFonts w:ascii="Arial" w:hAnsi="Arial" w:cs="Arial"/>
          <w:sz w:val="22"/>
          <w:szCs w:val="22"/>
          <w:lang w:val="es-ES_tradnl"/>
        </w:rPr>
        <w:t xml:space="preserve">más del </w:t>
      </w:r>
      <w:r w:rsidR="002507AF" w:rsidRPr="006726F9">
        <w:rPr>
          <w:rFonts w:ascii="Arial" w:hAnsi="Arial" w:cs="Arial"/>
          <w:sz w:val="22"/>
          <w:szCs w:val="22"/>
          <w:lang w:val="es-ES_tradnl"/>
        </w:rPr>
        <w:t>7% de la población de H</w:t>
      </w:r>
      <w:r w:rsidR="008F32B9" w:rsidRPr="006726F9">
        <w:rPr>
          <w:rFonts w:ascii="Arial" w:hAnsi="Arial" w:cs="Arial"/>
          <w:sz w:val="22"/>
          <w:szCs w:val="22"/>
          <w:lang w:val="es-ES_tradnl"/>
        </w:rPr>
        <w:t>onduras</w:t>
      </w:r>
      <w:r w:rsidR="00EC638A">
        <w:rPr>
          <w:rFonts w:ascii="Arial" w:hAnsi="Arial" w:cs="Arial"/>
          <w:sz w:val="22"/>
          <w:szCs w:val="22"/>
          <w:lang w:val="es-ES_tradnl"/>
        </w:rPr>
        <w:t>, que vive en su gran mayoría en condiciones de pobreza,</w:t>
      </w:r>
      <w:r w:rsidR="008F32B9" w:rsidRPr="006726F9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6726F9">
        <w:rPr>
          <w:rFonts w:ascii="Arial" w:hAnsi="Arial" w:cs="Arial"/>
          <w:sz w:val="22"/>
          <w:szCs w:val="22"/>
          <w:lang w:val="es-ES_tradnl"/>
        </w:rPr>
        <w:t>será beneficiada consider</w:t>
      </w:r>
      <w:r w:rsidR="002507AF" w:rsidRPr="006726F9">
        <w:rPr>
          <w:rFonts w:ascii="Arial" w:hAnsi="Arial" w:cs="Arial"/>
          <w:sz w:val="22"/>
          <w:szCs w:val="22"/>
          <w:lang w:val="es-ES_tradnl"/>
        </w:rPr>
        <w:t>ando el alcance directo</w:t>
      </w:r>
      <w:r w:rsidRPr="006726F9">
        <w:rPr>
          <w:rFonts w:ascii="Arial" w:hAnsi="Arial" w:cs="Arial"/>
          <w:sz w:val="22"/>
          <w:szCs w:val="22"/>
          <w:lang w:val="es-ES_tradnl"/>
        </w:rPr>
        <w:t xml:space="preserve"> del programa.</w:t>
      </w: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3368"/>
      </w:tblGrid>
      <w:tr w:rsidR="008F32B9" w:rsidRPr="00A25992" w:rsidTr="00A901EF">
        <w:trPr>
          <w:trHeight w:val="656"/>
          <w:jc w:val="center"/>
        </w:trPr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F32B9" w:rsidRPr="00A25992" w:rsidRDefault="008F32B9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F32B9" w:rsidRPr="00A25992" w:rsidRDefault="008F32B9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A259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AR"/>
              </w:rPr>
              <w:t>Municipios beneficiados de acuerdo al alcance preliminar total del programa</w:t>
            </w:r>
          </w:p>
        </w:tc>
      </w:tr>
      <w:tr w:rsidR="008F32B9" w:rsidRPr="00A25992" w:rsidTr="00A25992">
        <w:trPr>
          <w:trHeight w:val="710"/>
          <w:jc w:val="center"/>
        </w:trPr>
        <w:tc>
          <w:tcPr>
            <w:tcW w:w="2445" w:type="dxa"/>
            <w:vMerge w:val="restart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8F32B9" w:rsidRPr="00A25992" w:rsidRDefault="008F32B9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</w:pPr>
            <w:r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  <w:t>Población beneficiada</w:t>
            </w:r>
          </w:p>
          <w:p w:rsidR="008F32B9" w:rsidRPr="00A25992" w:rsidRDefault="008F32B9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</w:pPr>
            <w:r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  <w:t>(2013)</w:t>
            </w:r>
          </w:p>
        </w:tc>
        <w:tc>
          <w:tcPr>
            <w:tcW w:w="3368" w:type="dxa"/>
            <w:shd w:val="clear" w:color="000000" w:fill="auto"/>
            <w:vAlign w:val="center"/>
          </w:tcPr>
          <w:p w:rsidR="008F32B9" w:rsidRPr="00A25992" w:rsidRDefault="007166D5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 xml:space="preserve">Más de </w:t>
            </w:r>
            <w:r w:rsidR="008F32B9"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6</w:t>
            </w:r>
            <w:r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00 mil personas</w:t>
            </w:r>
          </w:p>
        </w:tc>
      </w:tr>
      <w:tr w:rsidR="008F32B9" w:rsidRPr="00A25992" w:rsidTr="00A25992">
        <w:trPr>
          <w:trHeight w:val="674"/>
          <w:jc w:val="center"/>
        </w:trPr>
        <w:tc>
          <w:tcPr>
            <w:tcW w:w="2445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8F32B9" w:rsidRPr="00A25992" w:rsidRDefault="008F32B9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 w:eastAsia="es-ES_tradnl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8F32B9" w:rsidRPr="00A25992" w:rsidRDefault="00A25992" w:rsidP="008B2B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</w:pPr>
            <w:r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 xml:space="preserve">7% de la población total de Honduras </w:t>
            </w:r>
            <w:r w:rsidR="007166D5"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(</w:t>
            </w:r>
            <w:proofErr w:type="spellStart"/>
            <w:r w:rsidR="007166D5"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aprox</w:t>
            </w:r>
            <w:proofErr w:type="spellEnd"/>
            <w:r w:rsidR="007166D5" w:rsidRPr="00A2599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AR"/>
              </w:rPr>
              <w:t>)</w:t>
            </w:r>
          </w:p>
        </w:tc>
      </w:tr>
    </w:tbl>
    <w:p w:rsidR="00E8537C" w:rsidRDefault="00E8537C" w:rsidP="00E63E4C">
      <w:pPr>
        <w:pStyle w:val="Paragraph"/>
        <w:numPr>
          <w:ilvl w:val="0"/>
          <w:numId w:val="0"/>
        </w:numPr>
        <w:spacing w:before="0" w:after="0"/>
        <w:rPr>
          <w:szCs w:val="24"/>
          <w:lang w:val="es-ES_tradnl"/>
        </w:rPr>
      </w:pPr>
    </w:p>
    <w:p w:rsidR="005D20F5" w:rsidRPr="006726F9" w:rsidRDefault="00E63E4C" w:rsidP="008E4D60">
      <w:pPr>
        <w:pStyle w:val="Paragraph"/>
        <w:numPr>
          <w:ilvl w:val="0"/>
          <w:numId w:val="0"/>
        </w:numPr>
        <w:spacing w:after="240"/>
        <w:rPr>
          <w:rFonts w:ascii="Arial" w:hAnsi="Arial" w:cs="Arial"/>
          <w:b/>
          <w:sz w:val="22"/>
          <w:szCs w:val="22"/>
          <w:lang w:val="es-ES_tradnl"/>
        </w:rPr>
      </w:pPr>
      <w:r w:rsidRPr="006726F9">
        <w:rPr>
          <w:rFonts w:ascii="Arial" w:hAnsi="Arial" w:cs="Arial"/>
          <w:b/>
          <w:sz w:val="22"/>
          <w:szCs w:val="22"/>
          <w:lang w:val="es-ES_tradnl"/>
        </w:rPr>
        <w:t>Esta evaluación permite concluir la significativa contribución del programa con el objetivo de reducción de pobreza y aumento de la equidad, y confirma el alineamiento del programa con la respectiva Prioridad de Financiamiento del Noveno Aumento General de Recursos del Banco (GCI-9).</w:t>
      </w:r>
      <w:r w:rsidR="0009182B">
        <w:rPr>
          <w:rFonts w:ascii="Arial" w:hAnsi="Arial" w:cs="Arial"/>
          <w:b/>
          <w:sz w:val="22"/>
          <w:szCs w:val="22"/>
          <w:lang w:val="es-ES_tradnl"/>
        </w:rPr>
        <w:t xml:space="preserve">   </w:t>
      </w:r>
    </w:p>
    <w:sectPr w:rsidR="005D20F5" w:rsidRPr="006726F9" w:rsidSect="00DB0AFD"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811" w:rsidRDefault="00C54811" w:rsidP="005D20F5">
      <w:pPr>
        <w:spacing w:after="0" w:line="240" w:lineRule="auto"/>
      </w:pPr>
      <w:r>
        <w:separator/>
      </w:r>
    </w:p>
  </w:endnote>
  <w:endnote w:type="continuationSeparator" w:id="0">
    <w:p w:rsidR="00C54811" w:rsidRDefault="00C54811" w:rsidP="005D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811" w:rsidRDefault="00C54811" w:rsidP="005D20F5">
      <w:pPr>
        <w:spacing w:after="0" w:line="240" w:lineRule="auto"/>
      </w:pPr>
      <w:r>
        <w:separator/>
      </w:r>
    </w:p>
  </w:footnote>
  <w:footnote w:type="continuationSeparator" w:id="0">
    <w:p w:rsidR="00C54811" w:rsidRDefault="00C54811" w:rsidP="005D20F5">
      <w:pPr>
        <w:spacing w:after="0" w:line="240" w:lineRule="auto"/>
      </w:pPr>
      <w:r>
        <w:continuationSeparator/>
      </w:r>
    </w:p>
  </w:footnote>
  <w:footnote w:id="1">
    <w:p w:rsidR="007B77FD" w:rsidRPr="007B77FD" w:rsidRDefault="007B77FD">
      <w:pPr>
        <w:pStyle w:val="FootnoteText"/>
        <w:rPr>
          <w:lang w:val="es-ES_tradnl"/>
        </w:rPr>
      </w:pPr>
      <w:r w:rsidRPr="005060C6">
        <w:rPr>
          <w:rFonts w:ascii="Arial" w:hAnsi="Arial" w:cs="Arial"/>
          <w:sz w:val="22"/>
          <w:szCs w:val="18"/>
          <w:vertAlign w:val="superscript"/>
          <w:lang w:val="es-ES_tradnl"/>
        </w:rPr>
        <w:footnoteRef/>
      </w:r>
      <w:r w:rsidRPr="005060C6">
        <w:rPr>
          <w:rFonts w:ascii="Arial" w:hAnsi="Arial" w:cs="Arial"/>
          <w:sz w:val="22"/>
          <w:szCs w:val="18"/>
          <w:vertAlign w:val="superscript"/>
          <w:lang w:val="es-ES_tradnl"/>
        </w:rPr>
        <w:t xml:space="preserve"> </w:t>
      </w:r>
      <w:r w:rsidRPr="007B77FD">
        <w:rPr>
          <w:rFonts w:ascii="Arial" w:hAnsi="Arial" w:cs="Arial"/>
          <w:sz w:val="18"/>
          <w:szCs w:val="18"/>
          <w:lang w:val="es-ES_tradnl"/>
        </w:rPr>
        <w:t>Informe sobre Desarrollo Humano 2013 del Programa de las Naciones Unidas para el Desarrollo (PNUD)</w:t>
      </w:r>
    </w:p>
  </w:footnote>
  <w:footnote w:id="2">
    <w:p w:rsidR="005D75B2" w:rsidRPr="005D75B2" w:rsidRDefault="005D75B2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5D75B2">
        <w:rPr>
          <w:lang w:val="es-ES_tradnl"/>
        </w:rPr>
        <w:t xml:space="preserve"> </w:t>
      </w:r>
      <w:r w:rsidRPr="00951F1E">
        <w:rPr>
          <w:rStyle w:val="FootnoteReference"/>
          <w:rFonts w:ascii="Arial" w:hAnsi="Arial" w:cs="Arial"/>
          <w:szCs w:val="18"/>
        </w:rPr>
        <w:footnoteRef/>
      </w:r>
      <w:r w:rsidRPr="005D75B2">
        <w:rPr>
          <w:rFonts w:ascii="Arial" w:hAnsi="Arial" w:cs="Arial"/>
          <w:sz w:val="22"/>
          <w:lang w:val="es-ES_tradnl"/>
        </w:rPr>
        <w:t xml:space="preserve">. </w:t>
      </w:r>
      <w:r w:rsidRPr="005D75B2">
        <w:rPr>
          <w:rFonts w:ascii="Arial" w:hAnsi="Arial" w:cs="Arial"/>
          <w:sz w:val="18"/>
          <w:szCs w:val="18"/>
          <w:lang w:val="es-ES_tradnl"/>
        </w:rPr>
        <w:t xml:space="preserve">El CPM en Honduras tiene 137 km y cruza el país y las fronteras de El </w:t>
      </w:r>
      <w:proofErr w:type="spellStart"/>
      <w:r w:rsidRPr="005D75B2">
        <w:rPr>
          <w:rFonts w:ascii="Arial" w:hAnsi="Arial" w:cs="Arial"/>
          <w:sz w:val="18"/>
          <w:szCs w:val="18"/>
          <w:lang w:val="es-ES_tradnl"/>
        </w:rPr>
        <w:t>Amatillo</w:t>
      </w:r>
      <w:proofErr w:type="spellEnd"/>
      <w:r w:rsidRPr="005D75B2">
        <w:rPr>
          <w:rFonts w:ascii="Arial" w:hAnsi="Arial" w:cs="Arial"/>
          <w:sz w:val="18"/>
          <w:szCs w:val="18"/>
          <w:lang w:val="es-ES_tradnl"/>
        </w:rPr>
        <w:t xml:space="preserve"> (en El Salvador) y </w:t>
      </w:r>
      <w:proofErr w:type="spellStart"/>
      <w:r w:rsidRPr="005D75B2">
        <w:rPr>
          <w:rFonts w:ascii="Arial" w:hAnsi="Arial" w:cs="Arial"/>
          <w:sz w:val="18"/>
          <w:szCs w:val="18"/>
          <w:lang w:val="es-ES_tradnl"/>
        </w:rPr>
        <w:t>Guasaule</w:t>
      </w:r>
      <w:proofErr w:type="spellEnd"/>
      <w:r w:rsidRPr="005D75B2">
        <w:rPr>
          <w:rFonts w:ascii="Arial" w:hAnsi="Arial" w:cs="Arial"/>
          <w:sz w:val="18"/>
          <w:szCs w:val="18"/>
          <w:lang w:val="es-ES_tradnl"/>
        </w:rPr>
        <w:t xml:space="preserve"> (en Nicaragua). Comprende las rutas internacionales CA</w:t>
      </w:r>
      <w:r w:rsidRPr="005D75B2">
        <w:rPr>
          <w:rFonts w:ascii="Arial" w:hAnsi="Arial" w:cs="Arial"/>
          <w:sz w:val="18"/>
          <w:szCs w:val="18"/>
          <w:lang w:val="es-ES_tradnl"/>
        </w:rPr>
        <w:noBreakHyphen/>
        <w:t>1 (desde la frontera con El Salvador hasta Choluteca) y CA-3 (desde Choluteca hasta la frontera con Nicaragua).</w:t>
      </w:r>
    </w:p>
  </w:footnote>
  <w:footnote w:id="3">
    <w:p w:rsidR="004D7D32" w:rsidRPr="007B77FD" w:rsidRDefault="004D7D32" w:rsidP="004D7D32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B718A9">
        <w:rPr>
          <w:rFonts w:ascii="Arial" w:hAnsi="Arial" w:cs="Arial"/>
          <w:szCs w:val="18"/>
          <w:vertAlign w:val="superscript"/>
        </w:rPr>
        <w:footnoteRef/>
      </w:r>
      <w:r w:rsidRPr="007B77FD">
        <w:rPr>
          <w:rFonts w:ascii="Arial" w:hAnsi="Arial" w:cs="Arial"/>
          <w:sz w:val="18"/>
          <w:szCs w:val="18"/>
          <w:lang w:val="es-ES_tradnl"/>
        </w:rPr>
        <w:t xml:space="preserve"> Fuente: Instituto Nacional de Estadística 2014</w:t>
      </w:r>
    </w:p>
  </w:footnote>
  <w:footnote w:id="4">
    <w:p w:rsidR="0057578E" w:rsidRPr="000A39C5" w:rsidRDefault="0057578E" w:rsidP="006658CB">
      <w:pPr>
        <w:pStyle w:val="FootnoteText"/>
        <w:jc w:val="both"/>
        <w:rPr>
          <w:rFonts w:ascii="Arial" w:hAnsi="Arial" w:cs="Arial"/>
          <w:lang w:val="es-ES_tradnl"/>
        </w:rPr>
      </w:pPr>
      <w:r w:rsidRPr="000A39C5">
        <w:rPr>
          <w:rStyle w:val="FootnoteReference"/>
          <w:rFonts w:ascii="Arial" w:hAnsi="Arial" w:cs="Arial"/>
        </w:rPr>
        <w:footnoteRef/>
      </w:r>
      <w:r w:rsidRPr="0069020A">
        <w:rPr>
          <w:rFonts w:ascii="Arial" w:hAnsi="Arial" w:cs="Arial"/>
          <w:sz w:val="18"/>
          <w:szCs w:val="18"/>
          <w:lang w:val="es-ES_tradnl"/>
        </w:rPr>
        <w:t xml:space="preserve">Sur Francisco Morazán: Incluye los municipios de </w:t>
      </w:r>
      <w:proofErr w:type="spellStart"/>
      <w:r w:rsidRPr="0069020A">
        <w:rPr>
          <w:rFonts w:ascii="Arial" w:hAnsi="Arial" w:cs="Arial"/>
          <w:sz w:val="18"/>
          <w:szCs w:val="18"/>
          <w:lang w:val="es-ES_tradnl"/>
        </w:rPr>
        <w:t>Alubaren</w:t>
      </w:r>
      <w:proofErr w:type="spellEnd"/>
      <w:r w:rsidRPr="0069020A">
        <w:rPr>
          <w:rFonts w:ascii="Arial" w:hAnsi="Arial" w:cs="Arial"/>
          <w:sz w:val="18"/>
          <w:szCs w:val="18"/>
          <w:lang w:val="es-ES_tradnl"/>
        </w:rPr>
        <w:t xml:space="preserve">, Curaren, La Libertad, La Venta, Nueva Armenia, </w:t>
      </w:r>
      <w:proofErr w:type="spellStart"/>
      <w:r w:rsidRPr="0069020A">
        <w:rPr>
          <w:rFonts w:ascii="Arial" w:hAnsi="Arial" w:cs="Arial"/>
          <w:sz w:val="18"/>
          <w:szCs w:val="18"/>
          <w:lang w:val="es-ES_tradnl"/>
        </w:rPr>
        <w:t>Reitoca</w:t>
      </w:r>
      <w:proofErr w:type="spellEnd"/>
      <w:r w:rsidRPr="0069020A">
        <w:rPr>
          <w:rFonts w:ascii="Arial" w:hAnsi="Arial" w:cs="Arial"/>
          <w:sz w:val="18"/>
          <w:szCs w:val="18"/>
          <w:lang w:val="es-ES_tradnl"/>
        </w:rPr>
        <w:t>, Sabana grande y San Miguelito</w:t>
      </w:r>
    </w:p>
  </w:footnote>
  <w:footnote w:id="5">
    <w:p w:rsidR="00CA5F28" w:rsidRPr="00CA5F28" w:rsidRDefault="00CA5F28">
      <w:pPr>
        <w:pStyle w:val="FootnoteText"/>
        <w:rPr>
          <w:lang w:val="es-ES_tradnl"/>
        </w:rPr>
      </w:pPr>
      <w:r w:rsidRPr="00CA5F28">
        <w:rPr>
          <w:rFonts w:ascii="Arial" w:hAnsi="Arial" w:cs="Arial"/>
          <w:sz w:val="16"/>
          <w:lang w:val="es-ES_tradnl"/>
        </w:rPr>
        <w:footnoteRef/>
      </w:r>
      <w:r w:rsidRPr="00CA5F28">
        <w:rPr>
          <w:rFonts w:ascii="Arial" w:hAnsi="Arial" w:cs="Arial"/>
          <w:lang w:val="es-ES_tradnl"/>
        </w:rPr>
        <w:t xml:space="preserve"> </w:t>
      </w:r>
      <w:r w:rsidR="0069020A" w:rsidRPr="007B77FD">
        <w:rPr>
          <w:rFonts w:ascii="Arial" w:hAnsi="Arial" w:cs="Arial"/>
          <w:sz w:val="18"/>
          <w:szCs w:val="18"/>
          <w:lang w:val="es-ES_tradnl"/>
        </w:rPr>
        <w:t>Informe sobre Desarrollo Humano 2013 del Programa de las Naciones Unidas para el Desarrollo (PNUD)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961BF"/>
    <w:multiLevelType w:val="hybridMultilevel"/>
    <w:tmpl w:val="2ECEE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A0A96"/>
    <w:multiLevelType w:val="multilevel"/>
    <w:tmpl w:val="FB4C463C"/>
    <w:lvl w:ilvl="0">
      <w:start w:val="1"/>
      <w:numFmt w:val="decimal"/>
      <w:pStyle w:val="Nivel1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decimal"/>
      <w:pStyle w:val="Nivel2"/>
      <w:isLgl/>
      <w:lvlText w:val="%1.%2"/>
      <w:lvlJc w:val="left"/>
      <w:pPr>
        <w:tabs>
          <w:tab w:val="num" w:pos="425"/>
        </w:tabs>
        <w:ind w:left="780" w:hanging="780"/>
      </w:pPr>
      <w:rPr>
        <w:rFonts w:cs="Times New Roman" w:hint="default"/>
      </w:rPr>
    </w:lvl>
    <w:lvl w:ilvl="2">
      <w:start w:val="1"/>
      <w:numFmt w:val="decimal"/>
      <w:pStyle w:val="Nivel3"/>
      <w:isLgl/>
      <w:lvlText w:val="%1.%2.%3"/>
      <w:lvlJc w:val="left"/>
      <w:pPr>
        <w:tabs>
          <w:tab w:val="num" w:pos="992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pStyle w:val="Nivel4"/>
      <w:isLgl/>
      <w:lvlText w:val="%1.%2.%3.%4"/>
      <w:lvlJc w:val="left"/>
      <w:pPr>
        <w:tabs>
          <w:tab w:val="num" w:pos="1276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Nivel5"/>
      <w:isLgl/>
      <w:lvlText w:val="%1.%2.%3.%4.%5"/>
      <w:lvlJc w:val="left"/>
      <w:pPr>
        <w:tabs>
          <w:tab w:val="num" w:pos="1701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569905A8"/>
    <w:multiLevelType w:val="multilevel"/>
    <w:tmpl w:val="C9F4173A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  <w:rPr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3">
    <w:nsid w:val="6AEB7D94"/>
    <w:multiLevelType w:val="hybridMultilevel"/>
    <w:tmpl w:val="D4BA6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A7"/>
    <w:rsid w:val="000439DD"/>
    <w:rsid w:val="0009182B"/>
    <w:rsid w:val="000A39C5"/>
    <w:rsid w:val="000F0F77"/>
    <w:rsid w:val="00135BBC"/>
    <w:rsid w:val="00142F7A"/>
    <w:rsid w:val="0016054C"/>
    <w:rsid w:val="001668C0"/>
    <w:rsid w:val="0018457F"/>
    <w:rsid w:val="001D33BF"/>
    <w:rsid w:val="001F0B10"/>
    <w:rsid w:val="002009F6"/>
    <w:rsid w:val="002177A9"/>
    <w:rsid w:val="00225441"/>
    <w:rsid w:val="002507AF"/>
    <w:rsid w:val="00290129"/>
    <w:rsid w:val="002A2A15"/>
    <w:rsid w:val="002A34FE"/>
    <w:rsid w:val="002B6CBC"/>
    <w:rsid w:val="002C133C"/>
    <w:rsid w:val="002F0D01"/>
    <w:rsid w:val="002F6883"/>
    <w:rsid w:val="0032158C"/>
    <w:rsid w:val="00326983"/>
    <w:rsid w:val="003306CD"/>
    <w:rsid w:val="00352D20"/>
    <w:rsid w:val="003671FC"/>
    <w:rsid w:val="003731C9"/>
    <w:rsid w:val="0037397D"/>
    <w:rsid w:val="003774E5"/>
    <w:rsid w:val="0038794F"/>
    <w:rsid w:val="003E52A7"/>
    <w:rsid w:val="003E5379"/>
    <w:rsid w:val="00431C2F"/>
    <w:rsid w:val="004421E3"/>
    <w:rsid w:val="004433A0"/>
    <w:rsid w:val="0044518E"/>
    <w:rsid w:val="0049121E"/>
    <w:rsid w:val="0049604F"/>
    <w:rsid w:val="004B716D"/>
    <w:rsid w:val="004C723B"/>
    <w:rsid w:val="004D7D32"/>
    <w:rsid w:val="004E1CB0"/>
    <w:rsid w:val="005017E9"/>
    <w:rsid w:val="005060C6"/>
    <w:rsid w:val="00521238"/>
    <w:rsid w:val="00521889"/>
    <w:rsid w:val="005312B1"/>
    <w:rsid w:val="005338D8"/>
    <w:rsid w:val="005355A4"/>
    <w:rsid w:val="005545CC"/>
    <w:rsid w:val="0057578E"/>
    <w:rsid w:val="005D20F5"/>
    <w:rsid w:val="005D75B2"/>
    <w:rsid w:val="00611AAF"/>
    <w:rsid w:val="00615B01"/>
    <w:rsid w:val="0064046B"/>
    <w:rsid w:val="0064165E"/>
    <w:rsid w:val="00646782"/>
    <w:rsid w:val="00647D7D"/>
    <w:rsid w:val="006658CB"/>
    <w:rsid w:val="006726F9"/>
    <w:rsid w:val="0069020A"/>
    <w:rsid w:val="00697BFE"/>
    <w:rsid w:val="006D29E5"/>
    <w:rsid w:val="006D4E32"/>
    <w:rsid w:val="006D57A6"/>
    <w:rsid w:val="006E7C6F"/>
    <w:rsid w:val="006F6209"/>
    <w:rsid w:val="00702B04"/>
    <w:rsid w:val="007154B5"/>
    <w:rsid w:val="007166D5"/>
    <w:rsid w:val="00724714"/>
    <w:rsid w:val="0075003F"/>
    <w:rsid w:val="00783474"/>
    <w:rsid w:val="007B77FD"/>
    <w:rsid w:val="007F5A07"/>
    <w:rsid w:val="00827C6B"/>
    <w:rsid w:val="0083067A"/>
    <w:rsid w:val="00841B05"/>
    <w:rsid w:val="00875E77"/>
    <w:rsid w:val="0089213F"/>
    <w:rsid w:val="008B1FB7"/>
    <w:rsid w:val="008B2B03"/>
    <w:rsid w:val="008E09CC"/>
    <w:rsid w:val="008E4D60"/>
    <w:rsid w:val="008F32B9"/>
    <w:rsid w:val="0093175D"/>
    <w:rsid w:val="00944E48"/>
    <w:rsid w:val="00956CEA"/>
    <w:rsid w:val="00957A94"/>
    <w:rsid w:val="00960496"/>
    <w:rsid w:val="00991A5F"/>
    <w:rsid w:val="009B031C"/>
    <w:rsid w:val="00A20E35"/>
    <w:rsid w:val="00A25992"/>
    <w:rsid w:val="00A31A1C"/>
    <w:rsid w:val="00A71032"/>
    <w:rsid w:val="00A901EF"/>
    <w:rsid w:val="00A922E7"/>
    <w:rsid w:val="00A97E46"/>
    <w:rsid w:val="00AB2ADA"/>
    <w:rsid w:val="00AB5E63"/>
    <w:rsid w:val="00AC250C"/>
    <w:rsid w:val="00AC779C"/>
    <w:rsid w:val="00B027F4"/>
    <w:rsid w:val="00B17836"/>
    <w:rsid w:val="00B368C6"/>
    <w:rsid w:val="00B375A5"/>
    <w:rsid w:val="00B718A9"/>
    <w:rsid w:val="00BA0AD9"/>
    <w:rsid w:val="00C12230"/>
    <w:rsid w:val="00C223A2"/>
    <w:rsid w:val="00C228E8"/>
    <w:rsid w:val="00C32526"/>
    <w:rsid w:val="00C32A98"/>
    <w:rsid w:val="00C3685F"/>
    <w:rsid w:val="00C54811"/>
    <w:rsid w:val="00C72E52"/>
    <w:rsid w:val="00C80A6F"/>
    <w:rsid w:val="00C83ED1"/>
    <w:rsid w:val="00CA5F28"/>
    <w:rsid w:val="00CB1F38"/>
    <w:rsid w:val="00CE62C1"/>
    <w:rsid w:val="00D33AB4"/>
    <w:rsid w:val="00D36FBD"/>
    <w:rsid w:val="00D54111"/>
    <w:rsid w:val="00D56A16"/>
    <w:rsid w:val="00D57B31"/>
    <w:rsid w:val="00D6245F"/>
    <w:rsid w:val="00D85FC4"/>
    <w:rsid w:val="00D90A02"/>
    <w:rsid w:val="00D9409E"/>
    <w:rsid w:val="00DA4BF6"/>
    <w:rsid w:val="00DB0AFD"/>
    <w:rsid w:val="00DB7E5B"/>
    <w:rsid w:val="00E00546"/>
    <w:rsid w:val="00E10E7A"/>
    <w:rsid w:val="00E348D0"/>
    <w:rsid w:val="00E4155B"/>
    <w:rsid w:val="00E41DF8"/>
    <w:rsid w:val="00E63E4C"/>
    <w:rsid w:val="00E65205"/>
    <w:rsid w:val="00E716D3"/>
    <w:rsid w:val="00E7437B"/>
    <w:rsid w:val="00E8537C"/>
    <w:rsid w:val="00E962EA"/>
    <w:rsid w:val="00EC30A2"/>
    <w:rsid w:val="00EC638A"/>
    <w:rsid w:val="00EF4EF7"/>
    <w:rsid w:val="00F01F1B"/>
    <w:rsid w:val="00F908EF"/>
    <w:rsid w:val="00FA605D"/>
    <w:rsid w:val="00FE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9"/>
    <w:qFormat/>
    <w:rsid w:val="001845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pt-BR" w:eastAsia="pt-B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E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8457F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457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457F"/>
  </w:style>
  <w:style w:type="character" w:customStyle="1" w:styleId="Heading1Char">
    <w:name w:val="Heading 1 Char"/>
    <w:basedOn w:val="DefaultParagraphFont"/>
    <w:link w:val="Heading1"/>
    <w:uiPriority w:val="99"/>
    <w:rsid w:val="0018457F"/>
    <w:rPr>
      <w:rFonts w:ascii="Arial" w:eastAsia="Times New Roman" w:hAnsi="Arial" w:cs="Arial"/>
      <w:b/>
      <w:bCs/>
      <w:kern w:val="32"/>
      <w:sz w:val="32"/>
      <w:szCs w:val="32"/>
      <w:lang w:val="pt-BR" w:eastAsia="pt-BR"/>
    </w:rPr>
  </w:style>
  <w:style w:type="paragraph" w:styleId="Title">
    <w:name w:val="Title"/>
    <w:basedOn w:val="Normal"/>
    <w:next w:val="Normal"/>
    <w:link w:val="TitleChar"/>
    <w:qFormat/>
    <w:rsid w:val="003E52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s-ES_tradnl" w:eastAsia="es-ES_tradnl"/>
    </w:rPr>
  </w:style>
  <w:style w:type="character" w:customStyle="1" w:styleId="TitleChar">
    <w:name w:val="Title Char"/>
    <w:basedOn w:val="DefaultParagraphFont"/>
    <w:link w:val="Title"/>
    <w:rsid w:val="003E52A7"/>
    <w:rPr>
      <w:rFonts w:ascii="Cambria" w:eastAsia="MS Gothic" w:hAnsi="Cambria" w:cs="Times New Roman"/>
      <w:color w:val="17365D"/>
      <w:spacing w:val="5"/>
      <w:kern w:val="28"/>
      <w:sz w:val="52"/>
      <w:szCs w:val="52"/>
      <w:lang w:val="es-ES_tradnl" w:eastAsia="es-ES_tradnl"/>
    </w:rPr>
  </w:style>
  <w:style w:type="paragraph" w:styleId="ListParagraph">
    <w:name w:val="List Paragraph"/>
    <w:basedOn w:val="Normal"/>
    <w:link w:val="ListParagraphChar"/>
    <w:uiPriority w:val="34"/>
    <w:qFormat/>
    <w:rsid w:val="00B375A5"/>
    <w:pPr>
      <w:ind w:left="720"/>
      <w:contextualSpacing/>
    </w:pPr>
  </w:style>
  <w:style w:type="character" w:customStyle="1" w:styleId="ParagraphChar">
    <w:name w:val="Paragraph Char"/>
    <w:link w:val="Paragraph"/>
    <w:rsid w:val="005D20F5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D20F5"/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ootnote Text1 Char"/>
    <w:basedOn w:val="Normal"/>
    <w:link w:val="FootnoteTextChar"/>
    <w:unhideWhenUsed/>
    <w:qFormat/>
    <w:rsid w:val="005D20F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rsid w:val="005D20F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C,ftref,Ref,de nota al pie,16 Point,Superscript 6 Point,(Ref. de nota al pie),titulo 2,Texto nota al pie,referencia nota al pie,Footnote Reference Number,Footnote Reference_LVL6,Footnote Reference_LVL61,Footnote Reference_LVL62"/>
    <w:uiPriority w:val="99"/>
    <w:unhideWhenUsed/>
    <w:qFormat/>
    <w:rsid w:val="005D20F5"/>
    <w:rPr>
      <w:vertAlign w:val="superscript"/>
    </w:rPr>
  </w:style>
  <w:style w:type="paragraph" w:customStyle="1" w:styleId="Nivel1">
    <w:name w:val="Nivel 1"/>
    <w:basedOn w:val="Normal"/>
    <w:next w:val="Normal"/>
    <w:rsid w:val="005D20F5"/>
    <w:pPr>
      <w:keepLines/>
      <w:numPr>
        <w:numId w:val="2"/>
      </w:numPr>
      <w:spacing w:after="0" w:line="240" w:lineRule="auto"/>
      <w:jc w:val="right"/>
      <w:outlineLvl w:val="0"/>
    </w:pPr>
    <w:rPr>
      <w:rFonts w:ascii="Arial" w:eastAsia="Times New Roman" w:hAnsi="Arial" w:cs="Times New Roman"/>
      <w:b/>
      <w:caps/>
      <w:sz w:val="40"/>
      <w:szCs w:val="28"/>
      <w:lang w:val="es-CO" w:eastAsia="es-ES"/>
    </w:rPr>
  </w:style>
  <w:style w:type="paragraph" w:customStyle="1" w:styleId="Nivel2">
    <w:name w:val="Nivel 2"/>
    <w:basedOn w:val="Normal"/>
    <w:next w:val="Normal"/>
    <w:rsid w:val="005D20F5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caps/>
      <w:sz w:val="20"/>
      <w:szCs w:val="24"/>
      <w:lang w:eastAsia="es-ES"/>
    </w:rPr>
  </w:style>
  <w:style w:type="paragraph" w:customStyle="1" w:styleId="Nivel3">
    <w:name w:val="Nivel 3"/>
    <w:basedOn w:val="Normal"/>
    <w:next w:val="Normal"/>
    <w:rsid w:val="005D20F5"/>
    <w:pPr>
      <w:numPr>
        <w:ilvl w:val="2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4"/>
      <w:lang w:eastAsia="es-ES"/>
    </w:rPr>
  </w:style>
  <w:style w:type="paragraph" w:customStyle="1" w:styleId="Nivel4">
    <w:name w:val="Nivel 4"/>
    <w:basedOn w:val="Normal"/>
    <w:next w:val="Normal"/>
    <w:rsid w:val="005D20F5"/>
    <w:pPr>
      <w:numPr>
        <w:ilvl w:val="3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4"/>
      <w:lang w:eastAsia="es-ES"/>
    </w:rPr>
  </w:style>
  <w:style w:type="paragraph" w:customStyle="1" w:styleId="Nivel5">
    <w:name w:val="Nivel 5"/>
    <w:basedOn w:val="Normal"/>
    <w:next w:val="Normal"/>
    <w:rsid w:val="005D20F5"/>
    <w:pPr>
      <w:numPr>
        <w:ilvl w:val="4"/>
        <w:numId w:val="2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Chapter">
    <w:name w:val="Chapter"/>
    <w:basedOn w:val="Normal"/>
    <w:next w:val="Normal"/>
    <w:rsid w:val="00EC30A2"/>
    <w:pPr>
      <w:tabs>
        <w:tab w:val="left" w:pos="1440"/>
        <w:tab w:val="num" w:pos="1800"/>
      </w:tabs>
      <w:spacing w:before="240" w:after="240" w:line="240" w:lineRule="auto"/>
      <w:ind w:left="1152"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subpar">
    <w:name w:val="subpar"/>
    <w:basedOn w:val="BodyTextIndent3"/>
    <w:rsid w:val="00EC30A2"/>
    <w:pPr>
      <w:tabs>
        <w:tab w:val="num" w:pos="360"/>
      </w:tabs>
      <w:spacing w:before="120" w:line="240" w:lineRule="auto"/>
      <w:ind w:left="864"/>
      <w:jc w:val="both"/>
      <w:outlineLvl w:val="2"/>
    </w:pPr>
    <w:rPr>
      <w:rFonts w:ascii="Times New Roman" w:eastAsia="Times New Roman" w:hAnsi="Times New Roman" w:cs="Times New Roman"/>
      <w:sz w:val="24"/>
      <w:lang w:val="es-ES_tradnl"/>
    </w:rPr>
  </w:style>
  <w:style w:type="paragraph" w:customStyle="1" w:styleId="SubSubPar">
    <w:name w:val="SubSubPar"/>
    <w:basedOn w:val="subpar"/>
    <w:rsid w:val="00EC30A2"/>
    <w:pPr>
      <w:tabs>
        <w:tab w:val="left" w:pos="0"/>
        <w:tab w:val="num" w:pos="1296"/>
      </w:tabs>
      <w:ind w:left="1296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30A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30A2"/>
    <w:rPr>
      <w:sz w:val="16"/>
      <w:szCs w:val="16"/>
    </w:rPr>
  </w:style>
  <w:style w:type="paragraph" w:styleId="NoSpacing">
    <w:name w:val="No Spacing"/>
    <w:uiPriority w:val="1"/>
    <w:qFormat/>
    <w:rsid w:val="00E10E7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E10E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9"/>
    <w:qFormat/>
    <w:rsid w:val="001845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pt-BR" w:eastAsia="pt-B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E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8457F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457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457F"/>
  </w:style>
  <w:style w:type="character" w:customStyle="1" w:styleId="Heading1Char">
    <w:name w:val="Heading 1 Char"/>
    <w:basedOn w:val="DefaultParagraphFont"/>
    <w:link w:val="Heading1"/>
    <w:uiPriority w:val="99"/>
    <w:rsid w:val="0018457F"/>
    <w:rPr>
      <w:rFonts w:ascii="Arial" w:eastAsia="Times New Roman" w:hAnsi="Arial" w:cs="Arial"/>
      <w:b/>
      <w:bCs/>
      <w:kern w:val="32"/>
      <w:sz w:val="32"/>
      <w:szCs w:val="32"/>
      <w:lang w:val="pt-BR" w:eastAsia="pt-BR"/>
    </w:rPr>
  </w:style>
  <w:style w:type="paragraph" w:styleId="Title">
    <w:name w:val="Title"/>
    <w:basedOn w:val="Normal"/>
    <w:next w:val="Normal"/>
    <w:link w:val="TitleChar"/>
    <w:qFormat/>
    <w:rsid w:val="003E52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s-ES_tradnl" w:eastAsia="es-ES_tradnl"/>
    </w:rPr>
  </w:style>
  <w:style w:type="character" w:customStyle="1" w:styleId="TitleChar">
    <w:name w:val="Title Char"/>
    <w:basedOn w:val="DefaultParagraphFont"/>
    <w:link w:val="Title"/>
    <w:rsid w:val="003E52A7"/>
    <w:rPr>
      <w:rFonts w:ascii="Cambria" w:eastAsia="MS Gothic" w:hAnsi="Cambria" w:cs="Times New Roman"/>
      <w:color w:val="17365D"/>
      <w:spacing w:val="5"/>
      <w:kern w:val="28"/>
      <w:sz w:val="52"/>
      <w:szCs w:val="52"/>
      <w:lang w:val="es-ES_tradnl" w:eastAsia="es-ES_tradnl"/>
    </w:rPr>
  </w:style>
  <w:style w:type="paragraph" w:styleId="ListParagraph">
    <w:name w:val="List Paragraph"/>
    <w:basedOn w:val="Normal"/>
    <w:link w:val="ListParagraphChar"/>
    <w:uiPriority w:val="34"/>
    <w:qFormat/>
    <w:rsid w:val="00B375A5"/>
    <w:pPr>
      <w:ind w:left="720"/>
      <w:contextualSpacing/>
    </w:pPr>
  </w:style>
  <w:style w:type="character" w:customStyle="1" w:styleId="ParagraphChar">
    <w:name w:val="Paragraph Char"/>
    <w:link w:val="Paragraph"/>
    <w:rsid w:val="005D20F5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D20F5"/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ootnote Text1 Char"/>
    <w:basedOn w:val="Normal"/>
    <w:link w:val="FootnoteTextChar"/>
    <w:unhideWhenUsed/>
    <w:qFormat/>
    <w:rsid w:val="005D20F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rsid w:val="005D20F5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C,ftref,Ref,de nota al pie,16 Point,Superscript 6 Point,(Ref. de nota al pie),titulo 2,Texto nota al pie,referencia nota al pie,Footnote Reference Number,Footnote Reference_LVL6,Footnote Reference_LVL61,Footnote Reference_LVL62"/>
    <w:uiPriority w:val="99"/>
    <w:unhideWhenUsed/>
    <w:qFormat/>
    <w:rsid w:val="005D20F5"/>
    <w:rPr>
      <w:vertAlign w:val="superscript"/>
    </w:rPr>
  </w:style>
  <w:style w:type="paragraph" w:customStyle="1" w:styleId="Nivel1">
    <w:name w:val="Nivel 1"/>
    <w:basedOn w:val="Normal"/>
    <w:next w:val="Normal"/>
    <w:rsid w:val="005D20F5"/>
    <w:pPr>
      <w:keepLines/>
      <w:numPr>
        <w:numId w:val="2"/>
      </w:numPr>
      <w:spacing w:after="0" w:line="240" w:lineRule="auto"/>
      <w:jc w:val="right"/>
      <w:outlineLvl w:val="0"/>
    </w:pPr>
    <w:rPr>
      <w:rFonts w:ascii="Arial" w:eastAsia="Times New Roman" w:hAnsi="Arial" w:cs="Times New Roman"/>
      <w:b/>
      <w:caps/>
      <w:sz w:val="40"/>
      <w:szCs w:val="28"/>
      <w:lang w:val="es-CO" w:eastAsia="es-ES"/>
    </w:rPr>
  </w:style>
  <w:style w:type="paragraph" w:customStyle="1" w:styleId="Nivel2">
    <w:name w:val="Nivel 2"/>
    <w:basedOn w:val="Normal"/>
    <w:next w:val="Normal"/>
    <w:rsid w:val="005D20F5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caps/>
      <w:sz w:val="20"/>
      <w:szCs w:val="24"/>
      <w:lang w:eastAsia="es-ES"/>
    </w:rPr>
  </w:style>
  <w:style w:type="paragraph" w:customStyle="1" w:styleId="Nivel3">
    <w:name w:val="Nivel 3"/>
    <w:basedOn w:val="Normal"/>
    <w:next w:val="Normal"/>
    <w:rsid w:val="005D20F5"/>
    <w:pPr>
      <w:numPr>
        <w:ilvl w:val="2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4"/>
      <w:lang w:eastAsia="es-ES"/>
    </w:rPr>
  </w:style>
  <w:style w:type="paragraph" w:customStyle="1" w:styleId="Nivel4">
    <w:name w:val="Nivel 4"/>
    <w:basedOn w:val="Normal"/>
    <w:next w:val="Normal"/>
    <w:rsid w:val="005D20F5"/>
    <w:pPr>
      <w:numPr>
        <w:ilvl w:val="3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4"/>
      <w:lang w:eastAsia="es-ES"/>
    </w:rPr>
  </w:style>
  <w:style w:type="paragraph" w:customStyle="1" w:styleId="Nivel5">
    <w:name w:val="Nivel 5"/>
    <w:basedOn w:val="Normal"/>
    <w:next w:val="Normal"/>
    <w:rsid w:val="005D20F5"/>
    <w:pPr>
      <w:numPr>
        <w:ilvl w:val="4"/>
        <w:numId w:val="2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Chapter">
    <w:name w:val="Chapter"/>
    <w:basedOn w:val="Normal"/>
    <w:next w:val="Normal"/>
    <w:rsid w:val="00EC30A2"/>
    <w:pPr>
      <w:tabs>
        <w:tab w:val="left" w:pos="1440"/>
        <w:tab w:val="num" w:pos="1800"/>
      </w:tabs>
      <w:spacing w:before="240" w:after="240" w:line="240" w:lineRule="auto"/>
      <w:ind w:left="1152"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subpar">
    <w:name w:val="subpar"/>
    <w:basedOn w:val="BodyTextIndent3"/>
    <w:rsid w:val="00EC30A2"/>
    <w:pPr>
      <w:tabs>
        <w:tab w:val="num" w:pos="360"/>
      </w:tabs>
      <w:spacing w:before="120" w:line="240" w:lineRule="auto"/>
      <w:ind w:left="864"/>
      <w:jc w:val="both"/>
      <w:outlineLvl w:val="2"/>
    </w:pPr>
    <w:rPr>
      <w:rFonts w:ascii="Times New Roman" w:eastAsia="Times New Roman" w:hAnsi="Times New Roman" w:cs="Times New Roman"/>
      <w:sz w:val="24"/>
      <w:lang w:val="es-ES_tradnl"/>
    </w:rPr>
  </w:style>
  <w:style w:type="paragraph" w:customStyle="1" w:styleId="SubSubPar">
    <w:name w:val="SubSubPar"/>
    <w:basedOn w:val="subpar"/>
    <w:rsid w:val="00EC30A2"/>
    <w:pPr>
      <w:tabs>
        <w:tab w:val="left" w:pos="0"/>
        <w:tab w:val="num" w:pos="1296"/>
      </w:tabs>
      <w:ind w:left="1296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30A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30A2"/>
    <w:rPr>
      <w:sz w:val="16"/>
      <w:szCs w:val="16"/>
    </w:rPr>
  </w:style>
  <w:style w:type="paragraph" w:styleId="NoSpacing">
    <w:name w:val="No Spacing"/>
    <w:uiPriority w:val="1"/>
    <w:qFormat/>
    <w:rsid w:val="00E10E7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E10E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A15514FEEEB6B45BA55A5F9BBF57957" ma:contentTypeVersion="0" ma:contentTypeDescription="A content type to manage public (operations) IDB documents" ma:contentTypeScope="" ma:versionID="e37af7b64583f7861e67a7e77877a2d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f32c5dd488d5d8caf8715745ccb806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7b6cc8-aa77-492b-a3d9-e2df0bc5e2b3}" ma:internalName="TaxCatchAll" ma:showField="CatchAllData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7b6cc8-aa77-492b-a3d9-e2df0bc5e2b3}" ma:internalName="TaxCatchAllLabel" ma:readOnly="true" ma:showField="CatchAllDataLabel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39825219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Elvira Mastache, Agustin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HO-L1104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agustin elvira Mastache #2011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B4AC5E8-5BFF-4136-B998-88AB6F38C837}"/>
</file>

<file path=customXml/itemProps2.xml><?xml version="1.0" encoding="utf-8"?>
<ds:datastoreItem xmlns:ds="http://schemas.openxmlformats.org/officeDocument/2006/customXml" ds:itemID="{F119FDC2-DF15-4E1C-85DA-A12105DC8EF5}"/>
</file>

<file path=customXml/itemProps3.xml><?xml version="1.0" encoding="utf-8"?>
<ds:datastoreItem xmlns:ds="http://schemas.openxmlformats.org/officeDocument/2006/customXml" ds:itemID="{809A4CEF-0520-4C0F-915F-FBEBEB904891}"/>
</file>

<file path=customXml/itemProps4.xml><?xml version="1.0" encoding="utf-8"?>
<ds:datastoreItem xmlns:ds="http://schemas.openxmlformats.org/officeDocument/2006/customXml" ds:itemID="{14A979BE-9CA6-4EF6-9FA3-F37EA235B9A7}"/>
</file>

<file path=customXml/itemProps5.xml><?xml version="1.0" encoding="utf-8"?>
<ds:datastoreItem xmlns:ds="http://schemas.openxmlformats.org/officeDocument/2006/customXml" ds:itemID="{0CEB0C64-D8B7-4A8E-B59C-8FA41EEB6FAD}"/>
</file>

<file path=customXml/itemProps6.xml><?xml version="1.0" encoding="utf-8"?>
<ds:datastoreItem xmlns:ds="http://schemas.openxmlformats.org/officeDocument/2006/customXml" ds:itemID="{FA92D3E0-FEE4-4074-88F2-34DCEC72DB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EEO6_ Anexo porbreza HO-L1104_Justificación_GCI-9 </dc:title>
  <dc:creator>Test</dc:creator>
  <cp:lastModifiedBy>IADB</cp:lastModifiedBy>
  <cp:revision>2</cp:revision>
  <cp:lastPrinted>2015-07-16T14:55:00Z</cp:lastPrinted>
  <dcterms:created xsi:type="dcterms:W3CDTF">2015-08-27T21:55:00Z</dcterms:created>
  <dcterms:modified xsi:type="dcterms:W3CDTF">2015-08-27T21:55:00Z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0x01010046CF21643EE8D14686A648AA6DAD089200DA15514FEEEB6B45BA55A5F9BBF57957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