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7B6" w:rsidRPr="009A355C" w:rsidRDefault="00457591" w:rsidP="004A17B6">
      <w:pPr>
        <w:pStyle w:val="Paragraph"/>
        <w:numPr>
          <w:ilvl w:val="0"/>
          <w:numId w:val="0"/>
        </w:numPr>
        <w:spacing w:before="0" w:after="0"/>
        <w:ind w:left="2016" w:hanging="2826"/>
        <w:jc w:val="center"/>
        <w:rPr>
          <w:b/>
          <w:smallCaps/>
          <w:szCs w:val="24"/>
          <w:lang w:val="en-US"/>
        </w:rPr>
      </w:pPr>
      <w:r w:rsidRPr="009A355C">
        <w:rPr>
          <w:b/>
          <w:smallCaps/>
          <w:szCs w:val="24"/>
          <w:lang w:val="en-US"/>
        </w:rPr>
        <w:t>Annex II</w:t>
      </w:r>
      <w:r w:rsidR="005B3BEA" w:rsidRPr="009A355C">
        <w:rPr>
          <w:b/>
          <w:smallCaps/>
          <w:szCs w:val="24"/>
          <w:lang w:val="en-US"/>
        </w:rPr>
        <w:t>I</w:t>
      </w:r>
      <w:r w:rsidRPr="009A355C">
        <w:rPr>
          <w:b/>
          <w:smallCaps/>
          <w:szCs w:val="24"/>
          <w:lang w:val="en-US"/>
        </w:rPr>
        <w:t xml:space="preserve"> - </w:t>
      </w:r>
      <w:r w:rsidR="002730FC" w:rsidRPr="009A355C">
        <w:rPr>
          <w:b/>
          <w:smallCaps/>
          <w:szCs w:val="24"/>
          <w:lang w:val="en-US"/>
        </w:rPr>
        <w:t>Procurement Plan</w:t>
      </w:r>
    </w:p>
    <w:p w:rsidR="00F43F3F" w:rsidRPr="009A355C" w:rsidRDefault="00F43F3F" w:rsidP="004A17B6">
      <w:pPr>
        <w:pStyle w:val="Paragraph"/>
        <w:numPr>
          <w:ilvl w:val="0"/>
          <w:numId w:val="0"/>
        </w:numPr>
        <w:spacing w:before="0" w:after="0"/>
        <w:ind w:left="2016" w:hanging="2826"/>
        <w:jc w:val="center"/>
        <w:rPr>
          <w:b/>
          <w:smallCaps/>
          <w:szCs w:val="24"/>
          <w:lang w:val="en-US"/>
        </w:rPr>
      </w:pPr>
    </w:p>
    <w:tbl>
      <w:tblPr>
        <w:tblStyle w:val="TableGrid"/>
        <w:tblW w:w="14500" w:type="dxa"/>
        <w:tblInd w:w="-758" w:type="dxa"/>
        <w:tblLayout w:type="fixed"/>
        <w:tblLook w:val="04A0" w:firstRow="1" w:lastRow="0" w:firstColumn="1" w:lastColumn="0" w:noHBand="0" w:noVBand="1"/>
      </w:tblPr>
      <w:tblGrid>
        <w:gridCol w:w="596"/>
        <w:gridCol w:w="720"/>
        <w:gridCol w:w="2610"/>
        <w:gridCol w:w="1350"/>
        <w:gridCol w:w="1350"/>
        <w:gridCol w:w="1350"/>
        <w:gridCol w:w="1080"/>
        <w:gridCol w:w="1080"/>
        <w:gridCol w:w="1890"/>
        <w:gridCol w:w="1080"/>
        <w:gridCol w:w="1394"/>
      </w:tblGrid>
      <w:tr w:rsidR="00DF75E3" w:rsidRPr="009A355C" w:rsidTr="00822767">
        <w:trPr>
          <w:trHeight w:val="810"/>
        </w:trPr>
        <w:tc>
          <w:tcPr>
            <w:tcW w:w="5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DF75E3" w:rsidRPr="00822767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b/>
                <w:sz w:val="18"/>
                <w:lang w:val="en-US"/>
              </w:rPr>
            </w:pPr>
            <w:r w:rsidRPr="00822767">
              <w:rPr>
                <w:b/>
                <w:sz w:val="18"/>
                <w:lang w:val="en-US"/>
              </w:rPr>
              <w:t>Item No</w:t>
            </w:r>
          </w:p>
        </w:tc>
        <w:tc>
          <w:tcPr>
            <w:tcW w:w="7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DF75E3" w:rsidRPr="00822767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b/>
                <w:sz w:val="18"/>
                <w:lang w:val="en-US"/>
              </w:rPr>
            </w:pPr>
            <w:bookmarkStart w:id="0" w:name="_GoBack"/>
            <w:bookmarkEnd w:id="0"/>
            <w:r w:rsidRPr="00822767">
              <w:rPr>
                <w:b/>
                <w:sz w:val="18"/>
                <w:lang w:val="en-US"/>
              </w:rPr>
              <w:t>Ref</w:t>
            </w:r>
          </w:p>
          <w:p w:rsidR="00DF75E3" w:rsidRPr="00822767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b/>
                <w:sz w:val="18"/>
                <w:lang w:val="en-US"/>
              </w:rPr>
            </w:pPr>
            <w:r w:rsidRPr="00822767">
              <w:rPr>
                <w:b/>
                <w:sz w:val="18"/>
                <w:lang w:val="en-US"/>
              </w:rPr>
              <w:t>AWP</w:t>
            </w:r>
          </w:p>
        </w:tc>
        <w:tc>
          <w:tcPr>
            <w:tcW w:w="26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DF75E3" w:rsidRPr="009A355C" w:rsidRDefault="00DF75E3" w:rsidP="002730FC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b/>
                <w:sz w:val="20"/>
                <w:lang w:val="en-US"/>
              </w:rPr>
            </w:pPr>
            <w:r w:rsidRPr="009A355C">
              <w:rPr>
                <w:b/>
                <w:sz w:val="20"/>
                <w:lang w:val="en-US"/>
              </w:rPr>
              <w:t>Descript</w:t>
            </w:r>
            <w:r w:rsidR="009A355C">
              <w:rPr>
                <w:b/>
                <w:sz w:val="20"/>
                <w:lang w:val="en-US"/>
              </w:rPr>
              <w:t>io</w:t>
            </w:r>
            <w:r w:rsidRPr="009A355C">
              <w:rPr>
                <w:b/>
                <w:sz w:val="20"/>
                <w:lang w:val="en-US"/>
              </w:rPr>
              <w:t>n</w:t>
            </w:r>
            <w:r w:rsidR="00D43EEC">
              <w:rPr>
                <w:rStyle w:val="FootnoteReference"/>
                <w:b/>
                <w:sz w:val="20"/>
                <w:lang w:val="en-US"/>
              </w:rPr>
              <w:footnoteReference w:id="1"/>
            </w:r>
          </w:p>
        </w:tc>
        <w:tc>
          <w:tcPr>
            <w:tcW w:w="13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b/>
                <w:sz w:val="20"/>
                <w:lang w:val="en-US"/>
              </w:rPr>
            </w:pPr>
            <w:r w:rsidRPr="009A355C">
              <w:rPr>
                <w:b/>
                <w:sz w:val="20"/>
                <w:lang w:val="en-US"/>
              </w:rPr>
              <w:t>Estimated Contract Cost</w:t>
            </w:r>
          </w:p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b/>
                <w:sz w:val="20"/>
                <w:lang w:val="en-US"/>
              </w:rPr>
            </w:pPr>
            <w:r w:rsidRPr="009A355C">
              <w:rPr>
                <w:b/>
                <w:sz w:val="20"/>
                <w:lang w:val="en-US"/>
              </w:rPr>
              <w:t>(US$)</w:t>
            </w:r>
          </w:p>
        </w:tc>
        <w:tc>
          <w:tcPr>
            <w:tcW w:w="13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b/>
                <w:sz w:val="20"/>
                <w:lang w:val="en-US"/>
              </w:rPr>
            </w:pPr>
            <w:r w:rsidRPr="009A355C">
              <w:rPr>
                <w:b/>
                <w:sz w:val="20"/>
                <w:lang w:val="en-US"/>
              </w:rPr>
              <w:t>Procurement Method</w:t>
            </w:r>
            <w:r w:rsidR="005B0DFB">
              <w:rPr>
                <w:rStyle w:val="FootnoteReference"/>
                <w:b/>
                <w:sz w:val="20"/>
                <w:lang w:val="en-US"/>
              </w:rPr>
              <w:footnoteReference w:id="2"/>
            </w:r>
          </w:p>
        </w:tc>
        <w:tc>
          <w:tcPr>
            <w:tcW w:w="13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DF75E3" w:rsidRPr="00813CA1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b/>
                <w:sz w:val="20"/>
                <w:lang w:val="fr-FR"/>
              </w:rPr>
            </w:pPr>
            <w:r w:rsidRPr="00813CA1">
              <w:rPr>
                <w:b/>
                <w:sz w:val="20"/>
                <w:lang w:val="fr-FR"/>
              </w:rPr>
              <w:t xml:space="preserve">Procurement </w:t>
            </w:r>
          </w:p>
          <w:p w:rsidR="00DF75E3" w:rsidRPr="00813CA1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b/>
                <w:sz w:val="20"/>
                <w:lang w:val="fr-FR"/>
              </w:rPr>
            </w:pPr>
            <w:r w:rsidRPr="00813CA1">
              <w:rPr>
                <w:b/>
                <w:sz w:val="20"/>
                <w:lang w:val="fr-FR"/>
              </w:rPr>
              <w:t>(Ex-Ante/Ex-Post</w:t>
            </w:r>
            <w:r w:rsidR="00D43EEC">
              <w:rPr>
                <w:rStyle w:val="FootnoteReference"/>
                <w:b/>
                <w:sz w:val="20"/>
                <w:lang w:val="en-US"/>
              </w:rPr>
              <w:footnoteReference w:id="3"/>
            </w:r>
          </w:p>
        </w:tc>
        <w:tc>
          <w:tcPr>
            <w:tcW w:w="21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b/>
                <w:sz w:val="20"/>
                <w:lang w:val="en-US"/>
              </w:rPr>
            </w:pPr>
            <w:r w:rsidRPr="009A355C">
              <w:rPr>
                <w:b/>
                <w:sz w:val="20"/>
                <w:lang w:val="en-US"/>
              </w:rPr>
              <w:t>Financing Source and Percentages</w:t>
            </w:r>
          </w:p>
        </w:tc>
        <w:tc>
          <w:tcPr>
            <w:tcW w:w="18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b/>
                <w:sz w:val="20"/>
                <w:lang w:val="en-US"/>
              </w:rPr>
            </w:pPr>
            <w:r w:rsidRPr="009A355C">
              <w:rPr>
                <w:b/>
                <w:sz w:val="20"/>
                <w:lang w:val="en-US"/>
              </w:rPr>
              <w:br/>
              <w:t xml:space="preserve">Estimated Date of the Procurement Process or Contract </w:t>
            </w:r>
          </w:p>
        </w:tc>
        <w:tc>
          <w:tcPr>
            <w:tcW w:w="10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b/>
                <w:sz w:val="20"/>
                <w:lang w:val="en-US"/>
              </w:rPr>
            </w:pPr>
            <w:r w:rsidRPr="009A355C">
              <w:rPr>
                <w:b/>
                <w:sz w:val="20"/>
                <w:lang w:val="en-US"/>
              </w:rPr>
              <w:t>Technical Review by PTL</w:t>
            </w:r>
            <w:r w:rsidR="00D43EEC">
              <w:rPr>
                <w:rStyle w:val="FootnoteReference"/>
                <w:b/>
                <w:sz w:val="20"/>
                <w:lang w:val="en-US"/>
              </w:rPr>
              <w:footnoteReference w:id="4"/>
            </w:r>
          </w:p>
        </w:tc>
        <w:tc>
          <w:tcPr>
            <w:tcW w:w="13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b/>
                <w:sz w:val="20"/>
                <w:lang w:val="en-US"/>
              </w:rPr>
            </w:pPr>
            <w:r w:rsidRPr="009A355C">
              <w:rPr>
                <w:b/>
                <w:sz w:val="20"/>
                <w:lang w:val="en-US"/>
              </w:rPr>
              <w:t>Comments</w:t>
            </w:r>
          </w:p>
        </w:tc>
      </w:tr>
      <w:tr w:rsidR="00DF75E3" w:rsidRPr="009A355C" w:rsidTr="00822767">
        <w:trPr>
          <w:trHeight w:val="70"/>
        </w:trPr>
        <w:tc>
          <w:tcPr>
            <w:tcW w:w="5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75E3" w:rsidRPr="009A355C" w:rsidRDefault="00DF75E3" w:rsidP="004A17B6">
            <w:pPr>
              <w:rPr>
                <w:b/>
                <w:sz w:val="20"/>
                <w:lang w:val="en-US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75E3" w:rsidRPr="009A355C" w:rsidRDefault="00DF75E3" w:rsidP="004A17B6">
            <w:pPr>
              <w:rPr>
                <w:b/>
                <w:sz w:val="20"/>
                <w:lang w:val="en-US"/>
              </w:rPr>
            </w:pPr>
          </w:p>
        </w:tc>
        <w:tc>
          <w:tcPr>
            <w:tcW w:w="26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75E3" w:rsidRPr="009A355C" w:rsidRDefault="00DF75E3" w:rsidP="004A17B6">
            <w:pPr>
              <w:rPr>
                <w:b/>
                <w:sz w:val="20"/>
                <w:lang w:val="en-US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75E3" w:rsidRPr="009A355C" w:rsidRDefault="00DF75E3" w:rsidP="004A17B6">
            <w:pPr>
              <w:rPr>
                <w:b/>
                <w:sz w:val="20"/>
                <w:lang w:val="en-US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75E3" w:rsidRPr="009A355C" w:rsidRDefault="00DF75E3" w:rsidP="004A17B6">
            <w:pPr>
              <w:rPr>
                <w:b/>
                <w:sz w:val="20"/>
                <w:lang w:val="en-US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75E3" w:rsidRPr="009A355C" w:rsidRDefault="00DF75E3" w:rsidP="004A17B6">
            <w:pPr>
              <w:rPr>
                <w:b/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DF75E3" w:rsidRPr="009A355C" w:rsidRDefault="00C86D8F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IDB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DF75E3" w:rsidRPr="009A355C" w:rsidRDefault="009A355C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Other</w:t>
            </w:r>
          </w:p>
        </w:tc>
        <w:tc>
          <w:tcPr>
            <w:tcW w:w="18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75E3" w:rsidRPr="009A355C" w:rsidRDefault="00DF75E3" w:rsidP="004A17B6">
            <w:pPr>
              <w:rPr>
                <w:b/>
                <w:sz w:val="20"/>
                <w:lang w:val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75E3" w:rsidRPr="009A355C" w:rsidRDefault="00DF75E3" w:rsidP="004A17B6">
            <w:pPr>
              <w:rPr>
                <w:b/>
                <w:sz w:val="20"/>
                <w:lang w:val="en-US"/>
              </w:rPr>
            </w:pPr>
          </w:p>
        </w:tc>
        <w:tc>
          <w:tcPr>
            <w:tcW w:w="13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75E3" w:rsidRPr="009A355C" w:rsidRDefault="00DF75E3" w:rsidP="004A17B6">
            <w:pPr>
              <w:rPr>
                <w:b/>
                <w:sz w:val="20"/>
                <w:lang w:val="en-US"/>
              </w:rPr>
            </w:pPr>
          </w:p>
        </w:tc>
      </w:tr>
      <w:tr w:rsidR="00DF75E3" w:rsidRPr="009A355C" w:rsidTr="00822767"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hideMark/>
          </w:tcPr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left"/>
              <w:rPr>
                <w:b/>
                <w:sz w:val="20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right"/>
              <w:rPr>
                <w:sz w:val="20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</w:tcPr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right"/>
              <w:rPr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right"/>
              <w:rPr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right"/>
              <w:rPr>
                <w:sz w:val="20"/>
                <w:lang w:val="en-US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right"/>
              <w:rPr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right"/>
              <w:rPr>
                <w:sz w:val="20"/>
                <w:lang w:val="en-US"/>
              </w:rPr>
            </w:pP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right"/>
              <w:rPr>
                <w:sz w:val="20"/>
                <w:lang w:val="en-US"/>
              </w:rPr>
            </w:pPr>
          </w:p>
        </w:tc>
      </w:tr>
      <w:tr w:rsidR="00DF75E3" w:rsidRPr="009A355C" w:rsidTr="00822767"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hideMark/>
          </w:tcPr>
          <w:p w:rsidR="00DF75E3" w:rsidRPr="009A355C" w:rsidRDefault="00FF53FE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left"/>
              <w:rPr>
                <w:b/>
                <w:sz w:val="20"/>
                <w:lang w:val="en-US"/>
              </w:rPr>
            </w:pPr>
            <w:r w:rsidRPr="009A355C">
              <w:rPr>
                <w:b/>
                <w:sz w:val="20"/>
                <w:lang w:val="en-US"/>
              </w:rPr>
              <w:t>Non Consulting Services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DF75E3" w:rsidRPr="009A355C" w:rsidRDefault="00FF53FE" w:rsidP="00F273C3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b/>
                <w:sz w:val="20"/>
                <w:lang w:val="en-US"/>
              </w:rPr>
            </w:pPr>
            <w:r w:rsidRPr="009A355C">
              <w:rPr>
                <w:b/>
                <w:sz w:val="20"/>
                <w:lang w:val="en-US"/>
              </w:rPr>
              <w:t>15,000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</w:tcPr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right"/>
              <w:rPr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right"/>
              <w:rPr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right"/>
              <w:rPr>
                <w:sz w:val="20"/>
                <w:lang w:val="en-US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right"/>
              <w:rPr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right"/>
              <w:rPr>
                <w:sz w:val="20"/>
                <w:lang w:val="en-US"/>
              </w:rPr>
            </w:pP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DF75E3" w:rsidRPr="009A355C" w:rsidRDefault="00DF75E3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right"/>
              <w:rPr>
                <w:sz w:val="20"/>
                <w:lang w:val="en-US"/>
              </w:rPr>
            </w:pPr>
          </w:p>
        </w:tc>
      </w:tr>
      <w:tr w:rsidR="00415DB0" w:rsidRPr="009A355C" w:rsidTr="00822767"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FB267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left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 xml:space="preserve">Brown-Bag Lunch 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F273C3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3,000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DC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NA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0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 xml:space="preserve">Jan 2015 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7C5B78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NA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2730D4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</w:tr>
      <w:tr w:rsidR="00415DB0" w:rsidRPr="009A355C" w:rsidTr="00822767">
        <w:trPr>
          <w:trHeight w:val="287"/>
        </w:trPr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FB267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left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 xml:space="preserve">Seminar 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F273C3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7,000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DC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NA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0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3618CC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Jun 2015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7C5B78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NA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</w:tr>
      <w:tr w:rsidR="00415DB0" w:rsidRPr="009A355C" w:rsidTr="00822767">
        <w:trPr>
          <w:trHeight w:val="350"/>
        </w:trPr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FB267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left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Preparation, edition and publication of the working paper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F273C3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5,000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DC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NA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0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761F1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Oct 2015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7C5B78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NA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</w:tr>
      <w:tr w:rsidR="00415DB0" w:rsidRPr="009A355C" w:rsidTr="00822767"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hideMark/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b/>
                <w:sz w:val="20"/>
                <w:lang w:val="en-US"/>
              </w:rPr>
            </w:pPr>
            <w:r w:rsidRPr="009A355C">
              <w:rPr>
                <w:b/>
                <w:sz w:val="20"/>
                <w:lang w:val="en-US"/>
              </w:rPr>
              <w:t>Individual Consultants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</w:tcPr>
          <w:p w:rsidR="00415DB0" w:rsidRPr="009A355C" w:rsidRDefault="00415DB0" w:rsidP="00F273C3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b/>
                <w:sz w:val="20"/>
                <w:lang w:val="en-US"/>
              </w:rPr>
            </w:pPr>
            <w:r w:rsidRPr="009A355C">
              <w:rPr>
                <w:b/>
                <w:sz w:val="20"/>
                <w:lang w:val="en-US"/>
              </w:rPr>
              <w:t>130,000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</w:tcPr>
          <w:p w:rsidR="00415DB0" w:rsidRPr="009A355C" w:rsidRDefault="00415DB0" w:rsidP="007C5B78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</w:tr>
      <w:tr w:rsidR="00415DB0" w:rsidRPr="009A355C" w:rsidTr="00822767">
        <w:trPr>
          <w:trHeight w:val="70"/>
        </w:trPr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DB0" w:rsidRPr="009A355C" w:rsidRDefault="00415DB0" w:rsidP="0047201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DB0" w:rsidRPr="009A355C" w:rsidRDefault="00415DB0" w:rsidP="0047201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DC1BF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left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Individual International Consultant for the elaboration of the database of fiscal indicators, construction of the subcomponents and the composite indicator of fiscal policy quality, and the sensitivity analysis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F273C3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100,000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34206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IICQ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34206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NA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34206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34206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0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34206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Jan 2014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7C5B78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NA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47201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</w:tr>
      <w:tr w:rsidR="00415DB0" w:rsidRPr="00813CA1" w:rsidTr="00822767">
        <w:trPr>
          <w:trHeight w:val="70"/>
        </w:trPr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DB0" w:rsidRPr="009A355C" w:rsidRDefault="00415DB0" w:rsidP="0047201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DB0" w:rsidRPr="009A355C" w:rsidRDefault="00415DB0" w:rsidP="0047201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47201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left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Individual International Consultant to estimate</w:t>
            </w:r>
            <w:r w:rsidR="00813CA1">
              <w:rPr>
                <w:sz w:val="20"/>
                <w:lang w:val="en-US"/>
              </w:rPr>
              <w:t>, through statistic</w:t>
            </w:r>
            <w:r w:rsidR="003A14D6">
              <w:rPr>
                <w:sz w:val="20"/>
                <w:lang w:val="en-US"/>
              </w:rPr>
              <w:t>al</w:t>
            </w:r>
            <w:r w:rsidR="00813CA1">
              <w:rPr>
                <w:sz w:val="20"/>
                <w:lang w:val="en-US"/>
              </w:rPr>
              <w:t xml:space="preserve"> and econometric exercises,</w:t>
            </w:r>
            <w:r w:rsidRPr="009A355C">
              <w:rPr>
                <w:sz w:val="20"/>
                <w:lang w:val="en-US"/>
              </w:rPr>
              <w:t xml:space="preserve"> the effect of a composite indicator of fiscal policy quality on long-term economic growth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F273C3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30,000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34206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IICQ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34206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NA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34206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34206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0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F925C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Oct 2014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7C5B78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  <w:r w:rsidRPr="009A355C">
              <w:rPr>
                <w:sz w:val="20"/>
                <w:lang w:val="en-US"/>
              </w:rPr>
              <w:t>NA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47201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sz w:val="20"/>
                <w:lang w:val="en-US"/>
              </w:rPr>
            </w:pPr>
          </w:p>
        </w:tc>
      </w:tr>
      <w:tr w:rsidR="00415DB0" w:rsidRPr="00813CA1" w:rsidTr="00822767">
        <w:tc>
          <w:tcPr>
            <w:tcW w:w="392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b/>
                <w:sz w:val="20"/>
                <w:lang w:val="en-US"/>
              </w:rPr>
            </w:pPr>
            <w:r w:rsidRPr="009A355C">
              <w:rPr>
                <w:b/>
                <w:sz w:val="20"/>
                <w:lang w:val="en-US"/>
              </w:rPr>
              <w:t>Total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15DB0" w:rsidRPr="009A355C" w:rsidRDefault="00415DB0" w:rsidP="0034206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b/>
                <w:sz w:val="20"/>
                <w:lang w:val="en-US"/>
              </w:rPr>
            </w:pPr>
            <w:r w:rsidRPr="009A355C">
              <w:rPr>
                <w:b/>
                <w:sz w:val="20"/>
                <w:lang w:val="en-US"/>
              </w:rPr>
              <w:t>145,000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15DB0" w:rsidRPr="009A355C" w:rsidRDefault="00415DB0" w:rsidP="0034206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15DB0" w:rsidRPr="009A355C" w:rsidRDefault="00415DB0" w:rsidP="0034206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15DB0" w:rsidRPr="009A355C" w:rsidRDefault="00415DB0" w:rsidP="0034206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15DB0" w:rsidRPr="009A355C" w:rsidRDefault="00415DB0" w:rsidP="0034206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15DB0" w:rsidRPr="009A355C" w:rsidRDefault="00415DB0" w:rsidP="0034206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34206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DB0" w:rsidRPr="009A355C" w:rsidRDefault="00415DB0" w:rsidP="004A17B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jc w:val="center"/>
              <w:rPr>
                <w:b/>
                <w:sz w:val="20"/>
                <w:lang w:val="en-US"/>
              </w:rPr>
            </w:pPr>
          </w:p>
        </w:tc>
      </w:tr>
    </w:tbl>
    <w:p w:rsidR="00FA0544" w:rsidRPr="00813CA1" w:rsidRDefault="00FA0544" w:rsidP="004A17B6">
      <w:pPr>
        <w:rPr>
          <w:lang w:val="en-US"/>
        </w:rPr>
      </w:pPr>
    </w:p>
    <w:sectPr w:rsidR="00FA0544" w:rsidRPr="00813CA1" w:rsidSect="001E1187">
      <w:headerReference w:type="default" r:id="rId9"/>
      <w:footerReference w:type="even" r:id="rId10"/>
      <w:pgSz w:w="15840" w:h="12240" w:orient="landscape"/>
      <w:pgMar w:top="810" w:right="90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4EA" w:rsidRDefault="004A17B6">
      <w:r>
        <w:separator/>
      </w:r>
    </w:p>
  </w:endnote>
  <w:endnote w:type="continuationSeparator" w:id="0">
    <w:p w:rsidR="004E24EA" w:rsidRDefault="004A1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23C" w:rsidRDefault="004E24EA" w:rsidP="00A7315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3445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3445E">
      <w:rPr>
        <w:rStyle w:val="PageNumber"/>
        <w:noProof/>
      </w:rPr>
      <w:t>4</w:t>
    </w:r>
    <w:r>
      <w:rPr>
        <w:rStyle w:val="PageNumber"/>
      </w:rPr>
      <w:fldChar w:fldCharType="end"/>
    </w:r>
  </w:p>
  <w:p w:rsidR="00AC723C" w:rsidRDefault="00822767" w:rsidP="00A7315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4EA" w:rsidRDefault="004A17B6">
      <w:r>
        <w:separator/>
      </w:r>
    </w:p>
  </w:footnote>
  <w:footnote w:type="continuationSeparator" w:id="0">
    <w:p w:rsidR="004E24EA" w:rsidRDefault="004A17B6">
      <w:r>
        <w:continuationSeparator/>
      </w:r>
    </w:p>
  </w:footnote>
  <w:footnote w:id="1">
    <w:p w:rsidR="00D43EEC" w:rsidRPr="00822767" w:rsidRDefault="00D43EEC" w:rsidP="00822767">
      <w:pPr>
        <w:ind w:left="270" w:hanging="270"/>
        <w:jc w:val="both"/>
        <w:rPr>
          <w:sz w:val="18"/>
          <w:szCs w:val="18"/>
          <w:lang w:val="en-US"/>
        </w:rPr>
      </w:pPr>
      <w:r w:rsidRPr="00822767">
        <w:rPr>
          <w:rStyle w:val="FootnoteReference"/>
          <w:sz w:val="18"/>
          <w:szCs w:val="18"/>
        </w:rPr>
        <w:footnoteRef/>
      </w:r>
      <w:r w:rsidRPr="00822767">
        <w:rPr>
          <w:sz w:val="18"/>
          <w:szCs w:val="18"/>
          <w:lang w:val="en-US"/>
        </w:rPr>
        <w:t xml:space="preserve"> </w:t>
      </w:r>
      <w:r w:rsidR="00822767">
        <w:rPr>
          <w:sz w:val="18"/>
          <w:szCs w:val="18"/>
          <w:lang w:val="en-US"/>
        </w:rPr>
        <w:tab/>
      </w:r>
      <w:r w:rsidRPr="00822767">
        <w:rPr>
          <w:sz w:val="18"/>
          <w:szCs w:val="18"/>
          <w:lang w:val="en-US"/>
        </w:rPr>
        <w:t>Grouping together of similar procurement is recommended, such as computer hardware, publications, travel, etc. If there are a number of similar individual contracts to be executed at different times, they can be grouped together under a single heading, with an explanation in the comments column indicating the average individual amount and the period during which the contract would be executed. For example: an export promotion project that includes travel to participate in fairs would have an item called "airfare for fairs", an estimated total value of US$5,000, and an explanation in the Comments column: "This is for approximately four different airfares to participate in fairs in the region in years X and X1".</w:t>
      </w:r>
    </w:p>
  </w:footnote>
  <w:footnote w:id="2">
    <w:p w:rsidR="005B0DFB" w:rsidRPr="00822767" w:rsidRDefault="005B0DFB" w:rsidP="00822767">
      <w:pPr>
        <w:ind w:left="270" w:hanging="270"/>
        <w:jc w:val="both"/>
        <w:rPr>
          <w:sz w:val="18"/>
          <w:szCs w:val="18"/>
          <w:lang w:val="en-US"/>
        </w:rPr>
      </w:pPr>
      <w:r w:rsidRPr="00822767">
        <w:rPr>
          <w:rStyle w:val="FootnoteReference"/>
          <w:sz w:val="18"/>
          <w:szCs w:val="18"/>
        </w:rPr>
        <w:footnoteRef/>
      </w:r>
      <w:r w:rsidRPr="00822767">
        <w:rPr>
          <w:sz w:val="18"/>
          <w:szCs w:val="18"/>
          <w:lang w:val="en-US"/>
        </w:rPr>
        <w:t xml:space="preserve"> </w:t>
      </w:r>
      <w:r w:rsidR="00822767">
        <w:rPr>
          <w:sz w:val="18"/>
          <w:szCs w:val="18"/>
          <w:lang w:val="en-US"/>
        </w:rPr>
        <w:tab/>
      </w:r>
      <w:r w:rsidR="00D43EEC" w:rsidRPr="00822767">
        <w:rPr>
          <w:sz w:val="18"/>
          <w:szCs w:val="18"/>
          <w:lang w:val="en-US"/>
        </w:rPr>
        <w:t>Goods and works: CB: Competitive bidding; PC: Price comparison; DC: Direct contracting. Individual consultants: IICQ: International Individual Consultant Selection Based on Qualifications; SSS: Single Source Selection.</w:t>
      </w:r>
    </w:p>
  </w:footnote>
  <w:footnote w:id="3">
    <w:p w:rsidR="00D43EEC" w:rsidRPr="00822767" w:rsidRDefault="00D43EEC" w:rsidP="00822767">
      <w:pPr>
        <w:ind w:left="270" w:hanging="270"/>
        <w:jc w:val="both"/>
        <w:rPr>
          <w:sz w:val="18"/>
          <w:szCs w:val="18"/>
          <w:lang w:val="en-US"/>
        </w:rPr>
      </w:pPr>
      <w:r w:rsidRPr="00822767">
        <w:rPr>
          <w:rStyle w:val="FootnoteReference"/>
          <w:sz w:val="18"/>
          <w:szCs w:val="18"/>
        </w:rPr>
        <w:footnoteRef/>
      </w:r>
      <w:r w:rsidRPr="00822767">
        <w:rPr>
          <w:sz w:val="18"/>
          <w:szCs w:val="18"/>
          <w:lang w:val="en-US"/>
        </w:rPr>
        <w:t xml:space="preserve"> </w:t>
      </w:r>
      <w:r w:rsidR="00822767">
        <w:rPr>
          <w:sz w:val="18"/>
          <w:szCs w:val="18"/>
          <w:lang w:val="en-US"/>
        </w:rPr>
        <w:tab/>
      </w:r>
      <w:r w:rsidRPr="00822767">
        <w:rPr>
          <w:sz w:val="18"/>
          <w:szCs w:val="18"/>
          <w:lang w:val="en-US"/>
        </w:rPr>
        <w:t>Ex-ante/ex-post review: In general, depending on the institutional capacity and level of risk associated with the procurement, ex-post review is the standard modality. Ex-ante review can be specified for critical or complex process.</w:t>
      </w:r>
    </w:p>
  </w:footnote>
  <w:footnote w:id="4">
    <w:p w:rsidR="00D43EEC" w:rsidRPr="00822767" w:rsidRDefault="00D43EEC" w:rsidP="00822767">
      <w:pPr>
        <w:ind w:left="270" w:hanging="270"/>
        <w:jc w:val="both"/>
        <w:rPr>
          <w:sz w:val="18"/>
          <w:szCs w:val="18"/>
          <w:lang w:val="en-US"/>
        </w:rPr>
      </w:pPr>
      <w:r w:rsidRPr="00822767">
        <w:rPr>
          <w:rStyle w:val="FootnoteReference"/>
          <w:sz w:val="18"/>
          <w:szCs w:val="18"/>
        </w:rPr>
        <w:footnoteRef/>
      </w:r>
      <w:r w:rsidRPr="00822767">
        <w:rPr>
          <w:sz w:val="18"/>
          <w:szCs w:val="18"/>
          <w:lang w:val="en-US"/>
        </w:rPr>
        <w:t xml:space="preserve"> </w:t>
      </w:r>
      <w:r w:rsidR="00822767">
        <w:rPr>
          <w:sz w:val="18"/>
          <w:szCs w:val="18"/>
          <w:lang w:val="en-US"/>
        </w:rPr>
        <w:tab/>
      </w:r>
      <w:r w:rsidRPr="00822767">
        <w:rPr>
          <w:sz w:val="18"/>
          <w:szCs w:val="18"/>
          <w:lang w:val="en-US"/>
        </w:rPr>
        <w:t>Technical review: The PTL will use this column to define that procurement he/she considers "critical"</w:t>
      </w:r>
      <w:r w:rsidR="00CD764E" w:rsidRPr="00822767">
        <w:rPr>
          <w:sz w:val="18"/>
          <w:szCs w:val="18"/>
          <w:lang w:val="en-US"/>
        </w:rPr>
        <w:t xml:space="preserve"> </w:t>
      </w:r>
      <w:r w:rsidRPr="00822767">
        <w:rPr>
          <w:sz w:val="18"/>
          <w:szCs w:val="18"/>
          <w:lang w:val="en-US"/>
        </w:rPr>
        <w:t>or "complex"</w:t>
      </w:r>
      <w:r w:rsidR="00CD764E" w:rsidRPr="00822767">
        <w:rPr>
          <w:sz w:val="18"/>
          <w:szCs w:val="18"/>
          <w:lang w:val="en-US"/>
        </w:rPr>
        <w:t xml:space="preserve"> </w:t>
      </w:r>
      <w:r w:rsidRPr="00822767">
        <w:rPr>
          <w:sz w:val="18"/>
          <w:szCs w:val="18"/>
          <w:lang w:val="en-US"/>
        </w:rPr>
        <w:t>that require ex ante review of the terms of reference, technical specifications, reports, outputs, or other items.</w:t>
      </w:r>
    </w:p>
    <w:p w:rsidR="00D43EEC" w:rsidRPr="00D43EEC" w:rsidRDefault="00D43EEC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4A17B6" w:rsidRPr="00F43F3F" w:rsidRDefault="00934A22">
        <w:pPr>
          <w:pStyle w:val="Header"/>
          <w:jc w:val="right"/>
          <w:rPr>
            <w:b/>
            <w:lang w:val="fr-FR"/>
          </w:rPr>
        </w:pPr>
        <w:r>
          <w:rPr>
            <w:b/>
            <w:lang w:val="fr-FR"/>
          </w:rPr>
          <w:t>ANNEX</w:t>
        </w:r>
        <w:r w:rsidR="00B24404" w:rsidRPr="00F43F3F">
          <w:rPr>
            <w:b/>
            <w:lang w:val="fr-FR"/>
          </w:rPr>
          <w:t xml:space="preserve"> III</w:t>
        </w:r>
        <w:r w:rsidR="005B0977" w:rsidRPr="00F43F3F">
          <w:rPr>
            <w:b/>
            <w:lang w:val="fr-FR"/>
          </w:rPr>
          <w:t>–</w:t>
        </w:r>
        <w:r w:rsidR="004335A0" w:rsidRPr="00F43F3F">
          <w:rPr>
            <w:b/>
            <w:lang w:val="fr-FR"/>
          </w:rPr>
          <w:t xml:space="preserve"> </w:t>
        </w:r>
        <w:r>
          <w:rPr>
            <w:b/>
            <w:lang w:val="fr-FR"/>
          </w:rPr>
          <w:t>RG</w:t>
        </w:r>
        <w:r w:rsidR="005B0977" w:rsidRPr="00F43F3F">
          <w:rPr>
            <w:b/>
            <w:lang w:val="fr-FR"/>
          </w:rPr>
          <w:t>-</w:t>
        </w:r>
        <w:r>
          <w:rPr>
            <w:b/>
            <w:lang w:val="fr-FR"/>
          </w:rPr>
          <w:t>T2329</w:t>
        </w:r>
      </w:p>
      <w:p w:rsidR="004A17B6" w:rsidRPr="00F43F3F" w:rsidRDefault="00276E34" w:rsidP="00F43F3F">
        <w:pPr>
          <w:pStyle w:val="Header"/>
          <w:jc w:val="right"/>
          <w:rPr>
            <w:lang w:val="fr-FR"/>
          </w:rPr>
        </w:pPr>
        <w:r w:rsidRPr="00F43F3F">
          <w:rPr>
            <w:lang w:val="fr-FR"/>
          </w:rPr>
          <w:t>Page</w:t>
        </w:r>
        <w:r w:rsidR="004A17B6" w:rsidRPr="00F43F3F">
          <w:rPr>
            <w:lang w:val="fr-FR"/>
          </w:rPr>
          <w:t xml:space="preserve"> </w:t>
        </w:r>
        <w:r w:rsidR="004E24EA" w:rsidRPr="00F43F3F">
          <w:rPr>
            <w:bCs/>
            <w:szCs w:val="24"/>
          </w:rPr>
          <w:fldChar w:fldCharType="begin"/>
        </w:r>
        <w:r w:rsidR="004A17B6" w:rsidRPr="00F43F3F">
          <w:rPr>
            <w:bCs/>
            <w:lang w:val="fr-FR"/>
          </w:rPr>
          <w:instrText xml:space="preserve"> PAGE </w:instrText>
        </w:r>
        <w:r w:rsidR="004E24EA" w:rsidRPr="00F43F3F">
          <w:rPr>
            <w:bCs/>
            <w:szCs w:val="24"/>
          </w:rPr>
          <w:fldChar w:fldCharType="separate"/>
        </w:r>
        <w:r w:rsidR="00822767">
          <w:rPr>
            <w:bCs/>
            <w:noProof/>
            <w:lang w:val="fr-FR"/>
          </w:rPr>
          <w:t>1</w:t>
        </w:r>
        <w:r w:rsidR="004E24EA" w:rsidRPr="00F43F3F">
          <w:rPr>
            <w:bCs/>
            <w:szCs w:val="24"/>
          </w:rPr>
          <w:fldChar w:fldCharType="end"/>
        </w:r>
        <w:r w:rsidR="004A17B6" w:rsidRPr="00F43F3F">
          <w:rPr>
            <w:lang w:val="fr-FR"/>
          </w:rPr>
          <w:t xml:space="preserve"> de </w:t>
        </w:r>
        <w:r w:rsidR="004E24EA" w:rsidRPr="00F43F3F">
          <w:rPr>
            <w:bCs/>
            <w:szCs w:val="24"/>
          </w:rPr>
          <w:fldChar w:fldCharType="begin"/>
        </w:r>
        <w:r w:rsidR="004A17B6" w:rsidRPr="00F43F3F">
          <w:rPr>
            <w:bCs/>
            <w:lang w:val="fr-FR"/>
          </w:rPr>
          <w:instrText xml:space="preserve"> NUMPAGES  </w:instrText>
        </w:r>
        <w:r w:rsidR="004E24EA" w:rsidRPr="00F43F3F">
          <w:rPr>
            <w:bCs/>
            <w:szCs w:val="24"/>
          </w:rPr>
          <w:fldChar w:fldCharType="separate"/>
        </w:r>
        <w:r w:rsidR="00822767">
          <w:rPr>
            <w:bCs/>
            <w:noProof/>
            <w:lang w:val="fr-FR"/>
          </w:rPr>
          <w:t>1</w:t>
        </w:r>
        <w:r w:rsidR="004E24EA" w:rsidRPr="00F43F3F">
          <w:rPr>
            <w:bCs/>
            <w:szCs w:val="24"/>
          </w:rPr>
          <w:fldChar w:fldCharType="end"/>
        </w:r>
      </w:p>
    </w:sdtContent>
  </w:sdt>
  <w:p w:rsidR="004A17B6" w:rsidRPr="0034206F" w:rsidRDefault="004A17B6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0604B"/>
    <w:multiLevelType w:val="multilevel"/>
    <w:tmpl w:val="3D1263D8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368"/>
        </w:tabs>
        <w:ind w:left="720" w:firstLine="288"/>
      </w:pPr>
      <w:rPr>
        <w:rFonts w:hint="default"/>
        <w:b/>
        <w:i w:val="0"/>
      </w:rPr>
    </w:lvl>
    <w:lvl w:ilvl="1">
      <w:start w:val="1"/>
      <w:numFmt w:val="decimal"/>
      <w:pStyle w:val="Paragraph"/>
      <w:isLgl/>
      <w:lvlText w:val="2.%2"/>
      <w:lvlJc w:val="left"/>
      <w:pPr>
        <w:tabs>
          <w:tab w:val="num" w:pos="2016"/>
        </w:tabs>
        <w:ind w:left="2016" w:hanging="1296"/>
      </w:pPr>
      <w:rPr>
        <w:rFonts w:hint="default"/>
        <w:b w:val="0"/>
      </w:rPr>
    </w:lvl>
    <w:lvl w:ilvl="2">
      <w:start w:val="1"/>
      <w:numFmt w:val="lowerLetter"/>
      <w:pStyle w:val="subpar"/>
      <w:lvlText w:val="%3."/>
      <w:lvlJc w:val="right"/>
      <w:pPr>
        <w:tabs>
          <w:tab w:val="num" w:pos="1872"/>
        </w:tabs>
        <w:ind w:left="1872" w:hanging="432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2304"/>
        </w:tabs>
        <w:ind w:left="2304" w:hanging="28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0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45E"/>
    <w:rsid w:val="0006764E"/>
    <w:rsid w:val="00076A36"/>
    <w:rsid w:val="001472EB"/>
    <w:rsid w:val="00152029"/>
    <w:rsid w:val="001539E6"/>
    <w:rsid w:val="00191462"/>
    <w:rsid w:val="001E1187"/>
    <w:rsid w:val="0023445E"/>
    <w:rsid w:val="00241086"/>
    <w:rsid w:val="00250539"/>
    <w:rsid w:val="002730D4"/>
    <w:rsid w:val="002730FC"/>
    <w:rsid w:val="00276E34"/>
    <w:rsid w:val="002E6968"/>
    <w:rsid w:val="00333317"/>
    <w:rsid w:val="0034206F"/>
    <w:rsid w:val="003618CC"/>
    <w:rsid w:val="003A14D6"/>
    <w:rsid w:val="00415DB0"/>
    <w:rsid w:val="004335A0"/>
    <w:rsid w:val="00457591"/>
    <w:rsid w:val="004A17B6"/>
    <w:rsid w:val="004E24EA"/>
    <w:rsid w:val="00576446"/>
    <w:rsid w:val="005B0977"/>
    <w:rsid w:val="005B0DFB"/>
    <w:rsid w:val="005B3BEA"/>
    <w:rsid w:val="005C4CB7"/>
    <w:rsid w:val="0072571C"/>
    <w:rsid w:val="00761F1D"/>
    <w:rsid w:val="007D3B26"/>
    <w:rsid w:val="007E6AD0"/>
    <w:rsid w:val="00813CA1"/>
    <w:rsid w:val="00822767"/>
    <w:rsid w:val="009006E5"/>
    <w:rsid w:val="00934A22"/>
    <w:rsid w:val="00993D99"/>
    <w:rsid w:val="009A355C"/>
    <w:rsid w:val="00A35549"/>
    <w:rsid w:val="00A862F3"/>
    <w:rsid w:val="00B24404"/>
    <w:rsid w:val="00B834D3"/>
    <w:rsid w:val="00B95D46"/>
    <w:rsid w:val="00BA14D0"/>
    <w:rsid w:val="00C86D8F"/>
    <w:rsid w:val="00CD764E"/>
    <w:rsid w:val="00D06FCE"/>
    <w:rsid w:val="00D43EEC"/>
    <w:rsid w:val="00DC1BF6"/>
    <w:rsid w:val="00DC4EEC"/>
    <w:rsid w:val="00DF75E3"/>
    <w:rsid w:val="00E1222D"/>
    <w:rsid w:val="00E64A59"/>
    <w:rsid w:val="00E96540"/>
    <w:rsid w:val="00EA65AB"/>
    <w:rsid w:val="00EF6A30"/>
    <w:rsid w:val="00F07F45"/>
    <w:rsid w:val="00F273C3"/>
    <w:rsid w:val="00F43F3F"/>
    <w:rsid w:val="00F925C5"/>
    <w:rsid w:val="00FA0544"/>
    <w:rsid w:val="00FB1B33"/>
    <w:rsid w:val="00FB267E"/>
    <w:rsid w:val="00FF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4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23445E"/>
    <w:pPr>
      <w:keepNext/>
      <w:numPr>
        <w:numId w:val="1"/>
      </w:numPr>
      <w:tabs>
        <w:tab w:val="left" w:pos="1440"/>
      </w:tabs>
      <w:spacing w:before="240" w:after="240"/>
      <w:jc w:val="center"/>
    </w:pPr>
    <w:rPr>
      <w:b/>
      <w:smallCaps/>
      <w:lang w:val="es-ES_tradnl"/>
    </w:rPr>
  </w:style>
  <w:style w:type="paragraph" w:styleId="Footer">
    <w:name w:val="footer"/>
    <w:basedOn w:val="Normal"/>
    <w:link w:val="FooterChar"/>
    <w:rsid w:val="002344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character" w:styleId="PageNumber">
    <w:name w:val="page number"/>
    <w:basedOn w:val="DefaultParagraphFont"/>
    <w:rsid w:val="0023445E"/>
  </w:style>
  <w:style w:type="paragraph" w:customStyle="1" w:styleId="Paragraph">
    <w:name w:val="Paragraph"/>
    <w:aliases w:val="paragraph,p,PARAGRAPH,PG,pa,at"/>
    <w:basedOn w:val="BodyTextIndent"/>
    <w:link w:val="ParagraphChar"/>
    <w:rsid w:val="0023445E"/>
    <w:pPr>
      <w:numPr>
        <w:ilvl w:val="1"/>
        <w:numId w:val="1"/>
      </w:numPr>
      <w:spacing w:before="120"/>
      <w:jc w:val="both"/>
      <w:outlineLvl w:val="1"/>
    </w:pPr>
  </w:style>
  <w:style w:type="paragraph" w:customStyle="1" w:styleId="subpar">
    <w:name w:val="subpar"/>
    <w:basedOn w:val="BodyTextIndent3"/>
    <w:rsid w:val="0023445E"/>
    <w:pPr>
      <w:numPr>
        <w:ilvl w:val="2"/>
        <w:numId w:val="1"/>
      </w:numPr>
      <w:spacing w:before="12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23445E"/>
    <w:pPr>
      <w:numPr>
        <w:ilvl w:val="3"/>
      </w:numPr>
      <w:tabs>
        <w:tab w:val="left" w:pos="0"/>
      </w:tabs>
    </w:pPr>
  </w:style>
  <w:style w:type="character" w:customStyle="1" w:styleId="ParagraphChar">
    <w:name w:val="Paragraph Char"/>
    <w:link w:val="Paragraph"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table" w:styleId="TableGrid">
    <w:name w:val="Table Grid"/>
    <w:basedOn w:val="TableNormal"/>
    <w:uiPriority w:val="59"/>
    <w:rsid w:val="002344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3445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3445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3445E"/>
    <w:rPr>
      <w:rFonts w:ascii="Times New Roman" w:eastAsia="Times New Roman" w:hAnsi="Times New Roman" w:cs="Times New Roman"/>
      <w:sz w:val="16"/>
      <w:szCs w:val="16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4A17B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7B6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6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67E"/>
    <w:rPr>
      <w:rFonts w:ascii="Tahoma" w:eastAsia="Times New Roman" w:hAnsi="Tahoma" w:cs="Tahoma"/>
      <w:sz w:val="16"/>
      <w:szCs w:val="16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FB26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267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267E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26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267E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0DF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0DFB"/>
    <w:rPr>
      <w:rFonts w:ascii="Times New Roman" w:eastAsia="Times New Roman" w:hAnsi="Times New Roman" w:cs="Times New Roman"/>
      <w:sz w:val="20"/>
      <w:szCs w:val="20"/>
      <w:lang w:val="es-ES"/>
    </w:rPr>
  </w:style>
  <w:style w:type="character" w:styleId="FootnoteReference">
    <w:name w:val="footnote reference"/>
    <w:basedOn w:val="DefaultParagraphFont"/>
    <w:uiPriority w:val="99"/>
    <w:semiHidden/>
    <w:unhideWhenUsed/>
    <w:rsid w:val="005B0DF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4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23445E"/>
    <w:pPr>
      <w:keepNext/>
      <w:numPr>
        <w:numId w:val="1"/>
      </w:numPr>
      <w:tabs>
        <w:tab w:val="left" w:pos="1440"/>
      </w:tabs>
      <w:spacing w:before="240" w:after="240"/>
      <w:jc w:val="center"/>
    </w:pPr>
    <w:rPr>
      <w:b/>
      <w:smallCaps/>
      <w:lang w:val="es-ES_tradnl"/>
    </w:rPr>
  </w:style>
  <w:style w:type="paragraph" w:styleId="Footer">
    <w:name w:val="footer"/>
    <w:basedOn w:val="Normal"/>
    <w:link w:val="FooterChar"/>
    <w:rsid w:val="002344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character" w:styleId="PageNumber">
    <w:name w:val="page number"/>
    <w:basedOn w:val="DefaultParagraphFont"/>
    <w:rsid w:val="0023445E"/>
  </w:style>
  <w:style w:type="paragraph" w:customStyle="1" w:styleId="Paragraph">
    <w:name w:val="Paragraph"/>
    <w:aliases w:val="paragraph,p,PARAGRAPH,PG,pa,at"/>
    <w:basedOn w:val="BodyTextIndent"/>
    <w:link w:val="ParagraphChar"/>
    <w:rsid w:val="0023445E"/>
    <w:pPr>
      <w:numPr>
        <w:ilvl w:val="1"/>
        <w:numId w:val="1"/>
      </w:numPr>
      <w:spacing w:before="120"/>
      <w:jc w:val="both"/>
      <w:outlineLvl w:val="1"/>
    </w:pPr>
  </w:style>
  <w:style w:type="paragraph" w:customStyle="1" w:styleId="subpar">
    <w:name w:val="subpar"/>
    <w:basedOn w:val="BodyTextIndent3"/>
    <w:rsid w:val="0023445E"/>
    <w:pPr>
      <w:numPr>
        <w:ilvl w:val="2"/>
        <w:numId w:val="1"/>
      </w:numPr>
      <w:spacing w:before="12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23445E"/>
    <w:pPr>
      <w:numPr>
        <w:ilvl w:val="3"/>
      </w:numPr>
      <w:tabs>
        <w:tab w:val="left" w:pos="0"/>
      </w:tabs>
    </w:pPr>
  </w:style>
  <w:style w:type="character" w:customStyle="1" w:styleId="ParagraphChar">
    <w:name w:val="Paragraph Char"/>
    <w:link w:val="Paragraph"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table" w:styleId="TableGrid">
    <w:name w:val="Table Grid"/>
    <w:basedOn w:val="TableNormal"/>
    <w:uiPriority w:val="59"/>
    <w:rsid w:val="002344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3445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3445E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3445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3445E"/>
    <w:rPr>
      <w:rFonts w:ascii="Times New Roman" w:eastAsia="Times New Roman" w:hAnsi="Times New Roman" w:cs="Times New Roman"/>
      <w:sz w:val="16"/>
      <w:szCs w:val="16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4A17B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7B6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6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67E"/>
    <w:rPr>
      <w:rFonts w:ascii="Tahoma" w:eastAsia="Times New Roman" w:hAnsi="Tahoma" w:cs="Tahoma"/>
      <w:sz w:val="16"/>
      <w:szCs w:val="16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FB26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267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267E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26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267E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0DF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0DFB"/>
    <w:rPr>
      <w:rFonts w:ascii="Times New Roman" w:eastAsia="Times New Roman" w:hAnsi="Times New Roman" w:cs="Times New Roman"/>
      <w:sz w:val="20"/>
      <w:szCs w:val="20"/>
      <w:lang w:val="es-ES"/>
    </w:rPr>
  </w:style>
  <w:style w:type="character" w:styleId="FootnoteReference">
    <w:name w:val="footnote reference"/>
    <w:basedOn w:val="DefaultParagraphFont"/>
    <w:uiPriority w:val="99"/>
    <w:semiHidden/>
    <w:unhideWhenUsed/>
    <w:rsid w:val="005B0D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18" Type="http://schemas.openxmlformats.org/officeDocument/2006/relationships/customXml" Target="../customXml/item7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openxmlformats.org/officeDocument/2006/relationships/customXml" Target="../customXml/item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38087065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IFD/FMM</Division_x0020_or_x0020_Unit>
    <Approval_x0020_Number xmlns="cdc7663a-08f0-4737-9e8c-148ce897a09c">ATN/KR-14070-RG</Approval_x0020_Number>
    <Document_x0020_Author xmlns="cdc7663a-08f0-4737-9e8c-148ce897a09c">Garcia, Gustavo Antonio</Document_x0020_Author>
    <Fiscal_x0020_Year_x0020_IDB xmlns="cdc7663a-08f0-4737-9e8c-148ce897a09c">2013</Fiscal_x0020_Year_x0020_IDB>
    <Other_x0020_Author xmlns="cdc7663a-08f0-4737-9e8c-148ce897a09c" xsi:nil="true"/>
    <Project_x0020_Number xmlns="cdc7663a-08f0-4737-9e8c-148ce897a09c">RG-T2329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WORDTC-DOCUMENTApproved TC document0N</Migration_x0020_Info>
    <Operation_x0020_Type xmlns="cdc7663a-08f0-4737-9e8c-148ce897a09c" xsi:nil="true"/>
    <Record_x0020_Number xmlns="cdc7663a-08f0-4737-9e8c-148ce897a09c">R0002949262</Record_x0020_Number>
    <Document_x0020_Language_x0020_IDB xmlns="cdc7663a-08f0-4737-9e8c-148ce897a09c">English</Document_x0020_Language_x0020_IDB>
    <Identifier xmlns="cdc7663a-08f0-4737-9e8c-148ce897a09c"> TECFILE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EZSHARE-1135320898-14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https://idbg.sharepoint.com/teams/EZ-RG-TCP/RG-T2329/_layouts/15/DocIdRedir.aspx?ID=EZSHARE-1135320898-14</Url>
      <Description>EZSHARE-1135320898-14</Description>
    </_dlc_DocIdUrl>
    <Related_x0020_SisCor_x0020_Number xmlns="cdc7663a-08f0-4737-9e8c-148ce897a09c" xsi:nil="true"/>
  </documentManagement>
</p:properti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E48DF558AA1876459A80F9F1444D0B63" ma:contentTypeVersion="2086" ma:contentTypeDescription="The base project type from which other project content types inherit their information." ma:contentTypeScope="" ma:versionID="479215e73bba1c3adc057112d385b2d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55ed7d0f04d3012629c2bc1cbab79a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RG-T2329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7E3BE71F-28AF-4616-AF0A-3E009C70BCED}"/>
</file>

<file path=customXml/itemProps2.xml><?xml version="1.0" encoding="utf-8"?>
<ds:datastoreItem xmlns:ds="http://schemas.openxmlformats.org/officeDocument/2006/customXml" ds:itemID="{D888E1D9-A761-43FF-8624-7CC1C915D0CD}"/>
</file>

<file path=customXml/itemProps3.xml><?xml version="1.0" encoding="utf-8"?>
<ds:datastoreItem xmlns:ds="http://schemas.openxmlformats.org/officeDocument/2006/customXml" ds:itemID="{A0E99596-BBED-4099-825B-C7AADE1DF2B1}"/>
</file>

<file path=customXml/itemProps4.xml><?xml version="1.0" encoding="utf-8"?>
<ds:datastoreItem xmlns:ds="http://schemas.openxmlformats.org/officeDocument/2006/customXml" ds:itemID="{A642C09E-6976-442B-BF56-2194EBF27D2C}"/>
</file>

<file path=customXml/itemProps5.xml><?xml version="1.0" encoding="utf-8"?>
<ds:datastoreItem xmlns:ds="http://schemas.openxmlformats.org/officeDocument/2006/customXml" ds:itemID="{DFFF774D-805C-4154-9C9D-FFE8946E300B}"/>
</file>

<file path=customXml/itemProps6.xml><?xml version="1.0" encoding="utf-8"?>
<ds:datastoreItem xmlns:ds="http://schemas.openxmlformats.org/officeDocument/2006/customXml" ds:itemID="{CE18F8D2-C28E-4C08-AD24-20BF0F658140}"/>
</file>

<file path=customXml/itemProps7.xml><?xml version="1.0" encoding="utf-8"?>
<ds:datastoreItem xmlns:ds="http://schemas.openxmlformats.org/officeDocument/2006/customXml" ds:itemID="{410FFE9B-A7D9-4D45-87D2-B9EB14980654}"/>
</file>

<file path=customXml/itemProps8.xml><?xml version="1.0" encoding="utf-8"?>
<ds:datastoreItem xmlns:ds="http://schemas.openxmlformats.org/officeDocument/2006/customXml" ds:itemID="{FBE60E4F-150D-4109-8F74-74EA20B6D2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907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Procurement Plan</dc:title>
  <dc:creator>Federico Scodelaro</dc:creator>
  <cp:lastModifiedBy>Test</cp:lastModifiedBy>
  <cp:revision>2</cp:revision>
  <cp:lastPrinted>2013-10-15T19:57:00Z</cp:lastPrinted>
  <dcterms:created xsi:type="dcterms:W3CDTF">2013-10-15T19:57:00Z</dcterms:created>
  <dcterms:modified xsi:type="dcterms:W3CDTF">2013-10-15T19:57:00Z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0x010100ACF722E9F6B0B149B0CD8BE2560A667200E48DF558AA1876459A80F9F1444D0B63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20;#Loan Proposal|6ee86b6f-6e46-485b-8bfb-87a1f44622ac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20;#Loan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1400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Approved TC document</vt:lpwstr>
  </property>
  <property fmtid="{D5CDD505-2E9C-101B-9397-08002B2CF9AE}" pid="24" name="Webtopic">
    <vt:lpwstr>Fiscal Issues and Public Finance</vt:lpwstr>
  </property>
  <property fmtid="{D5CDD505-2E9C-101B-9397-08002B2CF9AE}" pid="26" name="Disclosed">
    <vt:bool>true</vt:bool>
  </property>
  <property fmtid="{D5CDD505-2E9C-101B-9397-08002B2CF9AE}" pid="27" name="_dlc_DocIdItemGuid">
    <vt:lpwstr>a12a2941-220c-4b28-834f-8b7d30135e1b</vt:lpwstr>
  </property>
</Properties>
</file>