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915" w:rsidRPr="003345F8" w:rsidRDefault="000C7915" w:rsidP="00512C99">
      <w:pPr>
        <w:spacing w:before="120"/>
        <w:jc w:val="center"/>
        <w:rPr>
          <w:rFonts w:ascii="Times New Roman" w:hAnsi="Times New Roman"/>
          <w:b/>
          <w:lang w:val="es-ES_tradnl"/>
        </w:rPr>
      </w:pPr>
      <w:r w:rsidRPr="003345F8">
        <w:rPr>
          <w:rFonts w:ascii="Times New Roman" w:hAnsi="Times New Roman"/>
          <w:b/>
          <w:lang w:val="es-ES_tradnl"/>
        </w:rPr>
        <w:t>RESUMEN DE TÉRMINOS DE REFERENCIA</w:t>
      </w:r>
    </w:p>
    <w:tbl>
      <w:tblPr>
        <w:tblW w:w="1368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3600"/>
        <w:gridCol w:w="1440"/>
        <w:gridCol w:w="6210"/>
        <w:gridCol w:w="1890"/>
      </w:tblGrid>
      <w:tr w:rsidR="00512C99" w:rsidRPr="00512C99" w:rsidTr="00602FF0">
        <w:trPr>
          <w:trHeight w:val="124"/>
          <w:jc w:val="center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7915" w:rsidRPr="00512C99" w:rsidRDefault="000C7915">
            <w:pPr>
              <w:rPr>
                <w:rFonts w:ascii="Times New Roman" w:eastAsia="Times New Roman" w:hAnsi="Times New Roman"/>
                <w:lang w:val="es-ES_tradnl"/>
              </w:rPr>
            </w:pP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7915" w:rsidRPr="00512C99" w:rsidRDefault="000C7915">
            <w:pPr>
              <w:rPr>
                <w:rFonts w:ascii="Times New Roman" w:eastAsia="Times New Roman" w:hAnsi="Times New Roman"/>
                <w:lang w:val="es-ES_tradnl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7915" w:rsidRPr="00512C99" w:rsidRDefault="000C7915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es-ES_tradnl"/>
              </w:rPr>
            </w:pPr>
            <w:r w:rsidRPr="00512C99">
              <w:rPr>
                <w:rFonts w:ascii="Times New Roman" w:hAnsi="Times New Roman"/>
                <w:b/>
                <w:bCs/>
                <w:color w:val="000000"/>
                <w:lang w:val="es-ES_tradnl"/>
              </w:rPr>
              <w:t>TDR</w:t>
            </w:r>
          </w:p>
        </w:tc>
        <w:tc>
          <w:tcPr>
            <w:tcW w:w="6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7915" w:rsidRPr="00512C99" w:rsidRDefault="000C7915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es-ES_tradnl"/>
              </w:rPr>
            </w:pPr>
            <w:r w:rsidRPr="00512C99">
              <w:rPr>
                <w:rFonts w:ascii="Times New Roman" w:hAnsi="Times New Roman"/>
                <w:b/>
                <w:bCs/>
                <w:color w:val="000000"/>
                <w:lang w:val="es-ES_tradnl"/>
              </w:rPr>
              <w:t>Correspondencia - Descripción objeto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C7915" w:rsidRPr="00512C99" w:rsidRDefault="000C7915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es-ES_tradnl"/>
              </w:rPr>
            </w:pPr>
            <w:r w:rsidRPr="00512C99">
              <w:rPr>
                <w:rFonts w:ascii="Times New Roman" w:hAnsi="Times New Roman"/>
                <w:b/>
                <w:bCs/>
                <w:color w:val="000000"/>
                <w:lang w:val="es-ES_tradnl"/>
              </w:rPr>
              <w:t>IDBDOCS#</w:t>
            </w:r>
          </w:p>
        </w:tc>
      </w:tr>
      <w:tr w:rsidR="000C7915" w:rsidRPr="00512C99" w:rsidTr="00602FF0">
        <w:trPr>
          <w:trHeight w:val="124"/>
          <w:jc w:val="center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7915" w:rsidRPr="00512C99" w:rsidRDefault="000C7915" w:rsidP="009F76D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es-ES_tradnl"/>
              </w:rPr>
            </w:pPr>
          </w:p>
        </w:tc>
        <w:tc>
          <w:tcPr>
            <w:tcW w:w="131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7915" w:rsidRPr="00512C99" w:rsidRDefault="000C7915" w:rsidP="003A04C1">
            <w:pPr>
              <w:rPr>
                <w:rFonts w:ascii="Times New Roman" w:hAnsi="Times New Roman"/>
                <w:color w:val="000000"/>
                <w:lang w:val="es-ES_tradnl"/>
              </w:rPr>
            </w:pPr>
            <w:r w:rsidRPr="00512C99">
              <w:rPr>
                <w:rFonts w:ascii="Times New Roman" w:hAnsi="Times New Roman"/>
                <w:b/>
                <w:bCs/>
                <w:color w:val="000000"/>
                <w:lang w:val="es-ES_tradnl"/>
              </w:rPr>
              <w:t>Co</w:t>
            </w:r>
            <w:r w:rsidRPr="00512C99">
              <w:rPr>
                <w:rFonts w:ascii="Times New Roman" w:hAnsi="Times New Roman"/>
                <w:b/>
                <w:bCs/>
                <w:color w:val="000000"/>
                <w:shd w:val="clear" w:color="auto" w:fill="95B3D7" w:themeFill="accent1" w:themeFillTint="99"/>
                <w:lang w:val="es-ES_tradnl"/>
              </w:rPr>
              <w:t xml:space="preserve">mponente 1. </w:t>
            </w:r>
          </w:p>
        </w:tc>
      </w:tr>
      <w:tr w:rsidR="00512C99" w:rsidRPr="00B93C75" w:rsidTr="00602FF0">
        <w:trPr>
          <w:trHeight w:val="853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7915" w:rsidRPr="00512C99" w:rsidRDefault="002B4D17" w:rsidP="002B4D1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12C99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7915" w:rsidRPr="00512C99" w:rsidRDefault="003731F6" w:rsidP="00993F20">
            <w:pPr>
              <w:rPr>
                <w:rFonts w:ascii="Times New Roman" w:hAnsi="Times New Roman"/>
                <w:lang w:val="es-ES_tradnl"/>
              </w:rPr>
            </w:pPr>
            <w:r w:rsidRPr="003D25B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PE"/>
              </w:rPr>
              <w:t xml:space="preserve">Estudio de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PE"/>
              </w:rPr>
              <w:t>propuesta de mejora organizacional de la DGT y la DGA.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7915" w:rsidRPr="00512C99" w:rsidRDefault="000C7915" w:rsidP="000C7915">
            <w:pPr>
              <w:jc w:val="center"/>
              <w:rPr>
                <w:rFonts w:ascii="Times New Roman" w:hAnsi="Times New Roman"/>
              </w:rPr>
            </w:pPr>
            <w:r w:rsidRPr="00512C99">
              <w:rPr>
                <w:rFonts w:ascii="Times New Roman" w:hAnsi="Times New Roman"/>
              </w:rPr>
              <w:t>Anexo II –A Consultoría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7915" w:rsidRPr="00F44FBC" w:rsidRDefault="00263CAC" w:rsidP="00263CAC">
            <w:pPr>
              <w:pStyle w:val="Paragraph"/>
              <w:numPr>
                <w:ilvl w:val="0"/>
                <w:numId w:val="0"/>
              </w:numPr>
              <w:rPr>
                <w:sz w:val="22"/>
              </w:rPr>
            </w:pPr>
            <w:r>
              <w:rPr>
                <w:sz w:val="22"/>
              </w:rPr>
              <w:t>D</w:t>
            </w:r>
            <w:r w:rsidRPr="00263CAC">
              <w:rPr>
                <w:sz w:val="22"/>
              </w:rPr>
              <w:t>esarrollo de propuestas de mejora organizacional de la D</w:t>
            </w:r>
            <w:r>
              <w:rPr>
                <w:sz w:val="22"/>
              </w:rPr>
              <w:t>irección General de Tributación</w:t>
            </w:r>
            <w:r w:rsidRPr="00263CAC">
              <w:rPr>
                <w:sz w:val="22"/>
              </w:rPr>
              <w:t xml:space="preserve"> y la </w:t>
            </w:r>
            <w:r>
              <w:rPr>
                <w:sz w:val="22"/>
              </w:rPr>
              <w:t>Dirección General de Aduanas</w:t>
            </w:r>
            <w:r w:rsidRPr="00263CAC">
              <w:rPr>
                <w:sz w:val="22"/>
              </w:rPr>
              <w:t>, que contribuyan con una estructura funcional autónoma e integral, y con la profesionalización de los recursos humanos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C7915" w:rsidRPr="00512C99" w:rsidRDefault="00602FF0" w:rsidP="00602FF0">
            <w:pPr>
              <w:jc w:val="center"/>
              <w:rPr>
                <w:rFonts w:ascii="Times New Roman" w:hAnsi="Times New Roman"/>
                <w:color w:val="0000FF"/>
                <w:lang w:val="es-ES_tradnl"/>
              </w:rPr>
            </w:pPr>
            <w:hyperlink r:id="rId9" w:history="1">
              <w:r w:rsidRPr="00602FF0">
                <w:rPr>
                  <w:rStyle w:val="Hyperlink"/>
                  <w:rFonts w:ascii="Times New Roman" w:hAnsi="Times New Roman"/>
                  <w:sz w:val="20"/>
                  <w:lang w:val="es-ES_tradnl"/>
                </w:rPr>
                <w:t>IDBDocs#38870627</w:t>
              </w:r>
            </w:hyperlink>
          </w:p>
        </w:tc>
      </w:tr>
      <w:tr w:rsidR="004B15E4" w:rsidRPr="00512C99" w:rsidTr="00602FF0">
        <w:trPr>
          <w:trHeight w:val="54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5E4" w:rsidRPr="00003358" w:rsidRDefault="004B15E4" w:rsidP="002B4D17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es-ES"/>
              </w:rPr>
            </w:pPr>
          </w:p>
        </w:tc>
        <w:tc>
          <w:tcPr>
            <w:tcW w:w="1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5E4" w:rsidRPr="00512C99" w:rsidRDefault="004B15E4" w:rsidP="004B15E4">
            <w:pPr>
              <w:rPr>
                <w:rFonts w:ascii="Times New Roman" w:hAnsi="Times New Roman"/>
                <w:color w:val="0000FF"/>
                <w:lang w:val="es-ES_tradnl"/>
              </w:rPr>
            </w:pPr>
            <w:r w:rsidRPr="00512C99">
              <w:rPr>
                <w:rFonts w:ascii="Times New Roman" w:hAnsi="Times New Roman"/>
                <w:b/>
                <w:bCs/>
                <w:color w:val="000000"/>
                <w:lang w:val="es-ES_tradnl"/>
              </w:rPr>
              <w:t xml:space="preserve">Componente 2. </w:t>
            </w:r>
          </w:p>
        </w:tc>
      </w:tr>
      <w:tr w:rsidR="00512C99" w:rsidRPr="00602FF0" w:rsidTr="00602FF0">
        <w:trPr>
          <w:trHeight w:val="826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15E4" w:rsidRPr="00512C99" w:rsidRDefault="00B93C75" w:rsidP="002B4D1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5E4" w:rsidRPr="00512C99" w:rsidRDefault="003731F6" w:rsidP="003731F6">
            <w:pPr>
              <w:spacing w:after="20"/>
              <w:rPr>
                <w:rFonts w:ascii="Times New Roman" w:hAnsi="Times New Roman"/>
                <w:lang w:val="es-ES_tradnl"/>
              </w:rPr>
            </w:pPr>
            <w:r w:rsidRPr="00B554B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Estudio de </w:t>
            </w:r>
            <w:r>
              <w:rPr>
                <w:rFonts w:ascii="Times New Roman" w:hAnsi="Times New Roman"/>
                <w:sz w:val="20"/>
                <w:szCs w:val="20"/>
                <w:lang w:val="es-ES"/>
              </w:rPr>
              <w:t>propuesta actualizada de reforma tributaria y análisis de equidad.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15E4" w:rsidRPr="00512C99" w:rsidRDefault="004B15E4" w:rsidP="00CB7A2C">
            <w:pPr>
              <w:spacing w:after="20"/>
              <w:jc w:val="center"/>
              <w:rPr>
                <w:rFonts w:ascii="Times New Roman" w:hAnsi="Times New Roman"/>
                <w:lang w:val="es-ES_tradnl"/>
              </w:rPr>
            </w:pPr>
            <w:r w:rsidRPr="00512C99">
              <w:rPr>
                <w:rFonts w:ascii="Times New Roman" w:hAnsi="Times New Roman"/>
              </w:rPr>
              <w:t xml:space="preserve">Anexo II – </w:t>
            </w:r>
            <w:r w:rsidR="00CB7A2C">
              <w:rPr>
                <w:rFonts w:ascii="Times New Roman" w:hAnsi="Times New Roman"/>
              </w:rPr>
              <w:t>B</w:t>
            </w:r>
            <w:r w:rsidRPr="00512C99">
              <w:rPr>
                <w:rFonts w:ascii="Times New Roman" w:hAnsi="Times New Roman"/>
              </w:rPr>
              <w:t xml:space="preserve"> Consultoría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5E4" w:rsidRPr="00F60923" w:rsidRDefault="006577DF" w:rsidP="00F60923">
            <w:pPr>
              <w:pStyle w:val="Paragraph"/>
              <w:numPr>
                <w:ilvl w:val="0"/>
                <w:numId w:val="0"/>
              </w:numPr>
            </w:pPr>
            <w:r w:rsidRPr="006577DF">
              <w:rPr>
                <w:sz w:val="22"/>
              </w:rPr>
              <w:t>Elaboración de una propuesta actualizada de reforma tributaria para Costa Rica, que incluya el análisis de los efectos macro-fiscales, los potenciales impactos recaudatorios por tipo de impuesto, y el análisis de los efectos distributivos y de equidad de las reformas propuestas según deciles de ingreso</w:t>
            </w:r>
            <w:r>
              <w:rPr>
                <w:sz w:val="22"/>
              </w:rPr>
              <w:t>.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E4" w:rsidRPr="00512C99" w:rsidRDefault="00602FF0" w:rsidP="003A6E8A">
            <w:pPr>
              <w:jc w:val="center"/>
              <w:rPr>
                <w:rFonts w:ascii="Times New Roman" w:hAnsi="Times New Roman"/>
                <w:color w:val="0000FF"/>
                <w:lang w:val="es-ES_tradnl"/>
              </w:rPr>
            </w:pPr>
            <w:hyperlink r:id="rId10" w:history="1">
              <w:r w:rsidRPr="00602FF0">
                <w:rPr>
                  <w:rStyle w:val="Hyperlink"/>
                  <w:rFonts w:ascii="Times New Roman" w:hAnsi="Times New Roman"/>
                  <w:sz w:val="20"/>
                  <w:lang w:val="es-ES_tradnl"/>
                </w:rPr>
                <w:t>IDBDocs#</w:t>
              </w:r>
              <w:r w:rsidR="003A6E8A" w:rsidRPr="003A6E8A">
                <w:rPr>
                  <w:rStyle w:val="Hyperlink"/>
                  <w:rFonts w:ascii="Times New Roman" w:hAnsi="Times New Roman"/>
                  <w:sz w:val="20"/>
                  <w:lang w:val="es-ES_tradnl"/>
                </w:rPr>
                <w:t>38870648</w:t>
              </w:r>
            </w:hyperlink>
          </w:p>
        </w:tc>
      </w:tr>
      <w:tr w:rsidR="004B15E4" w:rsidRPr="00512C99" w:rsidTr="00602FF0">
        <w:trPr>
          <w:trHeight w:val="64"/>
          <w:jc w:val="center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5E4" w:rsidRPr="00003358" w:rsidRDefault="004B15E4" w:rsidP="002B4D17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es-ES"/>
              </w:rPr>
            </w:pPr>
          </w:p>
        </w:tc>
        <w:tc>
          <w:tcPr>
            <w:tcW w:w="1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5E4" w:rsidRPr="00512C99" w:rsidRDefault="004B15E4" w:rsidP="004B15E4">
            <w:pPr>
              <w:rPr>
                <w:rFonts w:ascii="Times New Roman" w:hAnsi="Times New Roman"/>
                <w:b/>
                <w:color w:val="0000FF"/>
                <w:lang w:val="es-ES_tradnl"/>
              </w:rPr>
            </w:pPr>
            <w:r w:rsidRPr="00512C99">
              <w:rPr>
                <w:rFonts w:ascii="Times New Roman" w:hAnsi="Times New Roman"/>
                <w:b/>
                <w:lang w:val="es-ES_tradnl"/>
              </w:rPr>
              <w:t xml:space="preserve">Componente 3. </w:t>
            </w:r>
          </w:p>
        </w:tc>
      </w:tr>
      <w:tr w:rsidR="00512C99" w:rsidRPr="00602FF0" w:rsidTr="00602FF0">
        <w:trPr>
          <w:trHeight w:val="710"/>
          <w:jc w:val="center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15E4" w:rsidRPr="00512C99" w:rsidRDefault="00B93C75" w:rsidP="002B4D1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5E4" w:rsidRPr="00512C99" w:rsidRDefault="007508DC" w:rsidP="000C7915">
            <w:pPr>
              <w:rPr>
                <w:rFonts w:ascii="Times New Roman" w:hAnsi="Times New Roman"/>
                <w:lang w:val="es-ES_tradnl"/>
              </w:rPr>
            </w:pPr>
            <w:r w:rsidRPr="00C025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PE"/>
              </w:rPr>
              <w:t xml:space="preserve">Estudio de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PE"/>
              </w:rPr>
              <w:t>propuesta de regla de balance fiscal para Costa Rica.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15E4" w:rsidRPr="00512C99" w:rsidRDefault="004B15E4" w:rsidP="00CB7A2C">
            <w:pPr>
              <w:jc w:val="center"/>
              <w:rPr>
                <w:rFonts w:ascii="Times New Roman" w:hAnsi="Times New Roman"/>
                <w:b/>
              </w:rPr>
            </w:pPr>
            <w:r w:rsidRPr="00512C99">
              <w:rPr>
                <w:rFonts w:ascii="Times New Roman" w:hAnsi="Times New Roman"/>
              </w:rPr>
              <w:t xml:space="preserve">Anexo II – </w:t>
            </w:r>
            <w:r w:rsidR="00CB7A2C">
              <w:rPr>
                <w:rFonts w:ascii="Times New Roman" w:hAnsi="Times New Roman"/>
              </w:rPr>
              <w:t>C</w:t>
            </w:r>
            <w:r w:rsidRPr="00512C99">
              <w:rPr>
                <w:rFonts w:ascii="Times New Roman" w:hAnsi="Times New Roman"/>
              </w:rPr>
              <w:t xml:space="preserve"> Consultoría</w:t>
            </w:r>
          </w:p>
        </w:tc>
        <w:tc>
          <w:tcPr>
            <w:tcW w:w="6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5E4" w:rsidRPr="00BB312C" w:rsidRDefault="00A83A64" w:rsidP="00BB312C">
            <w:pPr>
              <w:pStyle w:val="Paragraph"/>
              <w:numPr>
                <w:ilvl w:val="0"/>
                <w:numId w:val="0"/>
              </w:numPr>
            </w:pPr>
            <w:r w:rsidRPr="00A83A64">
              <w:rPr>
                <w:sz w:val="22"/>
              </w:rPr>
              <w:t>Elaboración de una propuesta de regla de balance fiscal para Costa Rica, que combine una regla de déficit y límites en el crecimiento del gasto corriente.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E4" w:rsidRPr="00512C99" w:rsidRDefault="00602FF0" w:rsidP="003A6E8A">
            <w:pPr>
              <w:jc w:val="center"/>
              <w:rPr>
                <w:rFonts w:ascii="Times New Roman" w:hAnsi="Times New Roman"/>
                <w:color w:val="0000FF"/>
                <w:lang w:val="es-ES_tradnl"/>
              </w:rPr>
            </w:pPr>
            <w:hyperlink r:id="rId11" w:history="1">
              <w:r w:rsidRPr="00602FF0">
                <w:rPr>
                  <w:rStyle w:val="Hyperlink"/>
                  <w:rFonts w:ascii="Times New Roman" w:hAnsi="Times New Roman"/>
                  <w:sz w:val="20"/>
                  <w:lang w:val="es-ES_tradnl"/>
                </w:rPr>
                <w:t>IDBDocs#</w:t>
              </w:r>
              <w:r w:rsidR="003A6E8A" w:rsidRPr="003A6E8A">
                <w:rPr>
                  <w:rStyle w:val="Hyperlink"/>
                  <w:rFonts w:ascii="Times New Roman" w:hAnsi="Times New Roman"/>
                  <w:sz w:val="20"/>
                  <w:lang w:val="es-ES_tradnl"/>
                </w:rPr>
                <w:t>38870657</w:t>
              </w:r>
            </w:hyperlink>
          </w:p>
        </w:tc>
      </w:tr>
      <w:tr w:rsidR="00512C99" w:rsidRPr="00512C99" w:rsidTr="00602FF0">
        <w:trPr>
          <w:trHeight w:val="125"/>
          <w:jc w:val="center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5E4" w:rsidRPr="00003358" w:rsidRDefault="004B15E4" w:rsidP="00512C99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es-E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5E4" w:rsidRPr="00512C99" w:rsidRDefault="004B15E4" w:rsidP="00512C99">
            <w:pPr>
              <w:rPr>
                <w:rFonts w:ascii="Times New Roman" w:eastAsia="Times New Roman" w:hAnsi="Times New Roman"/>
                <w:b/>
                <w:color w:val="000000"/>
                <w:lang w:val="es-PE"/>
              </w:rPr>
            </w:pPr>
            <w:r w:rsidRPr="00512C99">
              <w:rPr>
                <w:rFonts w:ascii="Times New Roman" w:eastAsia="Times New Roman" w:hAnsi="Times New Roman"/>
                <w:b/>
                <w:color w:val="000000"/>
                <w:lang w:val="es-PE"/>
              </w:rPr>
              <w:t>Componente 4.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5E4" w:rsidRPr="00512C99" w:rsidRDefault="004B15E4" w:rsidP="00512C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5E4" w:rsidRPr="00512C99" w:rsidRDefault="004B15E4" w:rsidP="00512C99">
            <w:pPr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4B15E4" w:rsidRPr="00512C99" w:rsidRDefault="004B15E4" w:rsidP="00512C99">
            <w:pPr>
              <w:jc w:val="center"/>
              <w:rPr>
                <w:rFonts w:ascii="Times New Roman" w:hAnsi="Times New Roman"/>
                <w:color w:val="0000FF"/>
                <w:lang w:val="es-ES_tradnl"/>
              </w:rPr>
            </w:pPr>
          </w:p>
        </w:tc>
      </w:tr>
      <w:tr w:rsidR="00512C99" w:rsidRPr="00602FF0" w:rsidTr="00602FF0">
        <w:trPr>
          <w:trHeight w:val="602"/>
          <w:jc w:val="center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5E4" w:rsidRPr="00512C99" w:rsidRDefault="00B93C75" w:rsidP="002B4D1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5E4" w:rsidRPr="00512C99" w:rsidRDefault="007508DC" w:rsidP="000C7915">
            <w:pPr>
              <w:rPr>
                <w:rFonts w:ascii="Times New Roman" w:hAnsi="Times New Roman"/>
                <w:lang w:val="es-ES_tradnl"/>
              </w:rPr>
            </w:pPr>
            <w:r w:rsidRPr="00D764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PE"/>
              </w:rPr>
              <w:t xml:space="preserve">Estudio de </w:t>
            </w:r>
            <w:r>
              <w:rPr>
                <w:rFonts w:ascii="Times New Roman" w:hAnsi="Times New Roman"/>
                <w:sz w:val="20"/>
                <w:szCs w:val="24"/>
                <w:lang w:val="es-ES"/>
              </w:rPr>
              <w:t>propuesta de reforma de la política salarial del sector público en Costa Rica.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5E4" w:rsidRPr="00512C99" w:rsidRDefault="004B15E4" w:rsidP="00CB7A2C">
            <w:pPr>
              <w:jc w:val="center"/>
              <w:rPr>
                <w:rFonts w:ascii="Times New Roman" w:hAnsi="Times New Roman"/>
              </w:rPr>
            </w:pPr>
            <w:r w:rsidRPr="00512C99">
              <w:rPr>
                <w:rFonts w:ascii="Times New Roman" w:hAnsi="Times New Roman"/>
              </w:rPr>
              <w:t xml:space="preserve">Anexo II – </w:t>
            </w:r>
            <w:r w:rsidR="00CB7A2C">
              <w:rPr>
                <w:rFonts w:ascii="Times New Roman" w:hAnsi="Times New Roman"/>
              </w:rPr>
              <w:t>D</w:t>
            </w:r>
            <w:r w:rsidRPr="00512C99">
              <w:rPr>
                <w:rFonts w:ascii="Times New Roman" w:hAnsi="Times New Roman"/>
              </w:rPr>
              <w:t xml:space="preserve"> Consultoría</w:t>
            </w:r>
          </w:p>
        </w:tc>
        <w:tc>
          <w:tcPr>
            <w:tcW w:w="6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5E4" w:rsidRPr="00355CD1" w:rsidRDefault="0066683C" w:rsidP="00355CD1">
            <w:pPr>
              <w:pStyle w:val="Paragraph"/>
              <w:numPr>
                <w:ilvl w:val="0"/>
                <w:numId w:val="0"/>
              </w:numPr>
            </w:pPr>
            <w:r>
              <w:rPr>
                <w:sz w:val="22"/>
              </w:rPr>
              <w:t>E</w:t>
            </w:r>
            <w:r w:rsidRPr="0066683C">
              <w:rPr>
                <w:sz w:val="22"/>
              </w:rPr>
              <w:t>laboración de una propuesta de reforma detallada de la política salarial del sector público en Costa Rica, que asegure la consecución de una masa salarial fiscalmente sostenible y que tenga en cuenta consideraciones de eficiencia y desempeño</w:t>
            </w:r>
            <w:r>
              <w:rPr>
                <w:sz w:val="22"/>
              </w:rP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E4" w:rsidRPr="00512C99" w:rsidRDefault="00602FF0" w:rsidP="003A6E8A">
            <w:pPr>
              <w:jc w:val="center"/>
              <w:rPr>
                <w:rFonts w:ascii="Times New Roman" w:hAnsi="Times New Roman"/>
                <w:color w:val="0000FF"/>
                <w:lang w:val="es-ES_tradnl"/>
              </w:rPr>
            </w:pPr>
            <w:hyperlink r:id="rId12" w:history="1">
              <w:r w:rsidRPr="00602FF0">
                <w:rPr>
                  <w:rStyle w:val="Hyperlink"/>
                  <w:rFonts w:ascii="Times New Roman" w:hAnsi="Times New Roman"/>
                  <w:sz w:val="20"/>
                  <w:lang w:val="es-ES_tradnl"/>
                </w:rPr>
                <w:t>IDBDocs#</w:t>
              </w:r>
              <w:r w:rsidR="003A6E8A" w:rsidRPr="003A6E8A">
                <w:rPr>
                  <w:rStyle w:val="Hyperlink"/>
                  <w:rFonts w:ascii="Times New Roman" w:hAnsi="Times New Roman"/>
                  <w:sz w:val="20"/>
                  <w:lang w:val="es-ES_tradnl"/>
                </w:rPr>
                <w:t>38870665</w:t>
              </w:r>
            </w:hyperlink>
          </w:p>
        </w:tc>
      </w:tr>
      <w:tr w:rsidR="00B93C75" w:rsidRPr="00B93C75" w:rsidTr="00602FF0">
        <w:trPr>
          <w:trHeight w:val="260"/>
          <w:jc w:val="center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C75" w:rsidRPr="0066683C" w:rsidRDefault="00B93C75" w:rsidP="002B4D17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es-E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C75" w:rsidRPr="00512C99" w:rsidRDefault="00B93C75" w:rsidP="00B93C75">
            <w:pPr>
              <w:rPr>
                <w:rFonts w:ascii="Times New Roman" w:eastAsia="Times New Roman" w:hAnsi="Times New Roman"/>
                <w:b/>
                <w:color w:val="000000"/>
                <w:lang w:val="es-PE"/>
              </w:rPr>
            </w:pPr>
            <w:r w:rsidRPr="00512C99">
              <w:rPr>
                <w:rFonts w:ascii="Times New Roman" w:eastAsia="Times New Roman" w:hAnsi="Times New Roman"/>
                <w:b/>
                <w:color w:val="000000"/>
                <w:lang w:val="es-PE"/>
              </w:rPr>
              <w:t xml:space="preserve">Componente </w:t>
            </w:r>
            <w:r>
              <w:rPr>
                <w:rFonts w:ascii="Times New Roman" w:eastAsia="Times New Roman" w:hAnsi="Times New Roman"/>
                <w:b/>
                <w:color w:val="000000"/>
                <w:lang w:val="es-PE"/>
              </w:rPr>
              <w:t>5</w:t>
            </w:r>
            <w:r w:rsidRPr="00512C99">
              <w:rPr>
                <w:rFonts w:ascii="Times New Roman" w:eastAsia="Times New Roman" w:hAnsi="Times New Roman"/>
                <w:b/>
                <w:color w:val="000000"/>
                <w:lang w:val="es-PE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C75" w:rsidRPr="00512C99" w:rsidRDefault="00B93C75" w:rsidP="00056B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C75" w:rsidRPr="00512C99" w:rsidRDefault="00B93C75" w:rsidP="00056BAD">
            <w:pPr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B93C75" w:rsidRPr="00512C99" w:rsidRDefault="00B93C75" w:rsidP="00056BAD">
            <w:pPr>
              <w:jc w:val="center"/>
              <w:rPr>
                <w:rFonts w:ascii="Times New Roman" w:hAnsi="Times New Roman"/>
                <w:color w:val="0000FF"/>
                <w:lang w:val="es-ES_tradnl"/>
              </w:rPr>
            </w:pPr>
          </w:p>
        </w:tc>
      </w:tr>
      <w:tr w:rsidR="00B93C75" w:rsidRPr="00602FF0" w:rsidTr="00602FF0">
        <w:trPr>
          <w:trHeight w:val="719"/>
          <w:jc w:val="center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C75" w:rsidRDefault="00B93C75" w:rsidP="002B4D1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C75" w:rsidRDefault="007508DC" w:rsidP="000C7915">
            <w:pPr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sz w:val="20"/>
                <w:szCs w:val="24"/>
                <w:lang w:val="es-ES"/>
              </w:rPr>
              <w:t>Estudio de propuesta de mejora en la eficiencia del gasto público social.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C75" w:rsidRPr="0079520C" w:rsidRDefault="00CB7A2C" w:rsidP="00EB36D7">
            <w:pPr>
              <w:jc w:val="center"/>
              <w:rPr>
                <w:rFonts w:ascii="Times New Roman" w:hAnsi="Times New Roman"/>
                <w:lang w:val="es-ES"/>
              </w:rPr>
            </w:pPr>
            <w:r w:rsidRPr="00512C99">
              <w:rPr>
                <w:rFonts w:ascii="Times New Roman" w:hAnsi="Times New Roman"/>
              </w:rPr>
              <w:t xml:space="preserve">Anexo II – </w:t>
            </w:r>
            <w:r>
              <w:rPr>
                <w:rFonts w:ascii="Times New Roman" w:hAnsi="Times New Roman"/>
              </w:rPr>
              <w:t>E</w:t>
            </w:r>
            <w:r w:rsidRPr="00512C99">
              <w:rPr>
                <w:rFonts w:ascii="Times New Roman" w:hAnsi="Times New Roman"/>
              </w:rPr>
              <w:t xml:space="preserve"> Consultoría</w:t>
            </w:r>
          </w:p>
        </w:tc>
        <w:tc>
          <w:tcPr>
            <w:tcW w:w="6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C75" w:rsidRPr="00742ACB" w:rsidRDefault="000939A3" w:rsidP="00AD40DF">
            <w:pPr>
              <w:pStyle w:val="Paragraph"/>
              <w:numPr>
                <w:ilvl w:val="0"/>
                <w:numId w:val="0"/>
              </w:numPr>
            </w:pPr>
            <w:r w:rsidRPr="000939A3">
              <w:rPr>
                <w:sz w:val="22"/>
              </w:rPr>
              <w:t>Elaboración de una propuesta de mejora de la eficiencia del gasto público en asistencia social en Costa Rica</w:t>
            </w:r>
            <w:r>
              <w:rPr>
                <w:sz w:val="22"/>
              </w:rP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C75" w:rsidRPr="00512C99" w:rsidRDefault="00602FF0" w:rsidP="003A6E8A">
            <w:pPr>
              <w:jc w:val="center"/>
              <w:rPr>
                <w:rFonts w:ascii="Times New Roman" w:hAnsi="Times New Roman"/>
                <w:color w:val="0000FF"/>
                <w:lang w:val="es-ES_tradnl"/>
              </w:rPr>
            </w:pPr>
            <w:hyperlink r:id="rId13" w:history="1">
              <w:r w:rsidRPr="00602FF0">
                <w:rPr>
                  <w:rStyle w:val="Hyperlink"/>
                  <w:rFonts w:ascii="Times New Roman" w:hAnsi="Times New Roman"/>
                  <w:sz w:val="20"/>
                  <w:lang w:val="es-ES_tradnl"/>
                </w:rPr>
                <w:t>IDBDocs#</w:t>
              </w:r>
              <w:r w:rsidR="003A6E8A" w:rsidRPr="003A6E8A">
                <w:rPr>
                  <w:rStyle w:val="Hyperlink"/>
                  <w:rFonts w:ascii="Times New Roman" w:hAnsi="Times New Roman"/>
                  <w:sz w:val="20"/>
                  <w:lang w:val="es-ES_tradnl"/>
                </w:rPr>
                <w:t>38870669</w:t>
              </w:r>
            </w:hyperlink>
          </w:p>
        </w:tc>
      </w:tr>
    </w:tbl>
    <w:p w:rsidR="00EF1705" w:rsidRPr="00E86CAB" w:rsidRDefault="00EF1705" w:rsidP="00512C99">
      <w:pPr>
        <w:rPr>
          <w:lang w:val="es-ES_tradnl"/>
        </w:rPr>
      </w:pPr>
      <w:bookmarkStart w:id="0" w:name="_GoBack"/>
      <w:bookmarkEnd w:id="0"/>
    </w:p>
    <w:sectPr w:rsidR="00EF1705" w:rsidRPr="00E86CAB" w:rsidSect="00512C99">
      <w:headerReference w:type="default" r:id="rId14"/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915" w:rsidRDefault="000C7915" w:rsidP="000C7915">
      <w:r>
        <w:separator/>
      </w:r>
    </w:p>
  </w:endnote>
  <w:endnote w:type="continuationSeparator" w:id="0">
    <w:p w:rsidR="000C7915" w:rsidRDefault="000C7915" w:rsidP="000C7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915" w:rsidRDefault="000C7915" w:rsidP="000C7915">
      <w:r>
        <w:separator/>
      </w:r>
    </w:p>
  </w:footnote>
  <w:footnote w:type="continuationSeparator" w:id="0">
    <w:p w:rsidR="000C7915" w:rsidRDefault="000C7915" w:rsidP="000C7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28225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25290" w:rsidRPr="00B25290" w:rsidRDefault="00B25290" w:rsidP="00B25290">
        <w:pPr>
          <w:pStyle w:val="Header"/>
          <w:spacing w:after="40"/>
          <w:jc w:val="right"/>
          <w:rPr>
            <w:rFonts w:ascii="Times New Roman" w:hAnsi="Times New Roman"/>
            <w:b/>
            <w:sz w:val="24"/>
            <w:szCs w:val="24"/>
            <w:lang w:val="pt-BR"/>
          </w:rPr>
        </w:pPr>
        <w:r w:rsidRPr="00B25290">
          <w:rPr>
            <w:rFonts w:ascii="Times New Roman" w:hAnsi="Times New Roman"/>
            <w:b/>
            <w:sz w:val="24"/>
            <w:szCs w:val="24"/>
            <w:lang w:val="pt-BR"/>
          </w:rPr>
          <w:t xml:space="preserve">Anexo II </w:t>
        </w:r>
        <w:r w:rsidR="003A04C1">
          <w:rPr>
            <w:rFonts w:ascii="Times New Roman" w:hAnsi="Times New Roman"/>
            <w:b/>
            <w:sz w:val="24"/>
            <w:szCs w:val="24"/>
            <w:lang w:val="pt-BR"/>
          </w:rPr>
          <w:t>–</w:t>
        </w:r>
        <w:r w:rsidRPr="00B25290">
          <w:rPr>
            <w:rFonts w:ascii="Times New Roman" w:hAnsi="Times New Roman"/>
            <w:b/>
            <w:sz w:val="24"/>
            <w:szCs w:val="24"/>
            <w:lang w:val="pt-BR"/>
          </w:rPr>
          <w:t xml:space="preserve"> </w:t>
        </w:r>
        <w:r w:rsidR="00B93C75">
          <w:rPr>
            <w:rFonts w:ascii="Times New Roman" w:hAnsi="Times New Roman"/>
            <w:b/>
            <w:sz w:val="24"/>
            <w:szCs w:val="24"/>
            <w:lang w:val="pt-BR"/>
          </w:rPr>
          <w:t>CR</w:t>
        </w:r>
        <w:r w:rsidR="003A04C1">
          <w:rPr>
            <w:rFonts w:ascii="Times New Roman" w:hAnsi="Times New Roman"/>
            <w:b/>
            <w:sz w:val="24"/>
            <w:szCs w:val="24"/>
            <w:lang w:val="pt-BR"/>
          </w:rPr>
          <w:t>-T</w:t>
        </w:r>
        <w:r w:rsidR="00B93C75">
          <w:rPr>
            <w:rFonts w:ascii="Times New Roman" w:hAnsi="Times New Roman"/>
            <w:b/>
            <w:sz w:val="24"/>
            <w:szCs w:val="24"/>
            <w:lang w:val="pt-BR"/>
          </w:rPr>
          <w:t>1097</w:t>
        </w:r>
      </w:p>
      <w:p w:rsidR="00B25290" w:rsidRPr="00B25290" w:rsidRDefault="00B25290" w:rsidP="00B25290">
        <w:pPr>
          <w:pStyle w:val="Header"/>
          <w:spacing w:after="40"/>
          <w:jc w:val="right"/>
          <w:rPr>
            <w:rFonts w:ascii="Times New Roman" w:hAnsi="Times New Roman"/>
            <w:sz w:val="24"/>
            <w:szCs w:val="24"/>
            <w:lang w:val="pt-BR"/>
          </w:rPr>
        </w:pPr>
        <w:r w:rsidRPr="00B25290">
          <w:rPr>
            <w:rFonts w:ascii="Times New Roman" w:hAnsi="Times New Roman"/>
            <w:sz w:val="24"/>
            <w:szCs w:val="24"/>
            <w:lang w:val="pt-BR"/>
          </w:rPr>
          <w:t xml:space="preserve">Página </w:t>
        </w:r>
        <w:r w:rsidRPr="00B25290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Pr="00B25290">
          <w:rPr>
            <w:rFonts w:ascii="Times New Roman" w:hAnsi="Times New Roman"/>
            <w:b/>
            <w:bCs/>
            <w:sz w:val="24"/>
            <w:szCs w:val="24"/>
            <w:lang w:val="pt-BR"/>
          </w:rPr>
          <w:instrText xml:space="preserve"> PAGE </w:instrText>
        </w:r>
        <w:r w:rsidRPr="00B25290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 w:rsidR="003A6E8A">
          <w:rPr>
            <w:rFonts w:ascii="Times New Roman" w:hAnsi="Times New Roman"/>
            <w:b/>
            <w:bCs/>
            <w:noProof/>
            <w:sz w:val="24"/>
            <w:szCs w:val="24"/>
            <w:lang w:val="pt-BR"/>
          </w:rPr>
          <w:t>1</w:t>
        </w:r>
        <w:r w:rsidRPr="00B25290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  <w:r w:rsidRPr="00B25290">
          <w:rPr>
            <w:rFonts w:ascii="Times New Roman" w:hAnsi="Times New Roman"/>
            <w:sz w:val="24"/>
            <w:szCs w:val="24"/>
            <w:lang w:val="pt-BR"/>
          </w:rPr>
          <w:t xml:space="preserve"> de </w:t>
        </w:r>
        <w:r w:rsidRPr="00B25290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Pr="00B25290">
          <w:rPr>
            <w:rFonts w:ascii="Times New Roman" w:hAnsi="Times New Roman"/>
            <w:b/>
            <w:bCs/>
            <w:sz w:val="24"/>
            <w:szCs w:val="24"/>
            <w:lang w:val="pt-BR"/>
          </w:rPr>
          <w:instrText xml:space="preserve"> NUMPAGES  </w:instrText>
        </w:r>
        <w:r w:rsidRPr="00B25290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 w:rsidR="003A6E8A">
          <w:rPr>
            <w:rFonts w:ascii="Times New Roman" w:hAnsi="Times New Roman"/>
            <w:b/>
            <w:bCs/>
            <w:noProof/>
            <w:sz w:val="24"/>
            <w:szCs w:val="24"/>
            <w:lang w:val="pt-BR"/>
          </w:rPr>
          <w:t>1</w:t>
        </w:r>
        <w:r w:rsidRPr="00B25290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FC9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1">
    <w:nsid w:val="1794445A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2">
    <w:nsid w:val="192B4974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3">
    <w:nsid w:val="76340336"/>
    <w:multiLevelType w:val="multilevel"/>
    <w:tmpl w:val="49FA895E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275"/>
    <w:rsid w:val="00003358"/>
    <w:rsid w:val="00084B8D"/>
    <w:rsid w:val="000939A3"/>
    <w:rsid w:val="000C2E55"/>
    <w:rsid w:val="000C7915"/>
    <w:rsid w:val="00135F69"/>
    <w:rsid w:val="00263CAC"/>
    <w:rsid w:val="00284653"/>
    <w:rsid w:val="00287123"/>
    <w:rsid w:val="002B4D17"/>
    <w:rsid w:val="002D6275"/>
    <w:rsid w:val="003345F8"/>
    <w:rsid w:val="00355CD1"/>
    <w:rsid w:val="003731F6"/>
    <w:rsid w:val="003A04C1"/>
    <w:rsid w:val="003A6E8A"/>
    <w:rsid w:val="003C265B"/>
    <w:rsid w:val="004104A6"/>
    <w:rsid w:val="00443B8F"/>
    <w:rsid w:val="00477DA7"/>
    <w:rsid w:val="004B15E4"/>
    <w:rsid w:val="00512C99"/>
    <w:rsid w:val="005659D6"/>
    <w:rsid w:val="005B1D8F"/>
    <w:rsid w:val="00602FF0"/>
    <w:rsid w:val="00605FD9"/>
    <w:rsid w:val="006577DF"/>
    <w:rsid w:val="0066683C"/>
    <w:rsid w:val="00742ACB"/>
    <w:rsid w:val="007508DC"/>
    <w:rsid w:val="0077108A"/>
    <w:rsid w:val="00793CE8"/>
    <w:rsid w:val="0079520C"/>
    <w:rsid w:val="007971CD"/>
    <w:rsid w:val="00851B4F"/>
    <w:rsid w:val="00891359"/>
    <w:rsid w:val="008C26D7"/>
    <w:rsid w:val="0098092F"/>
    <w:rsid w:val="00982AB9"/>
    <w:rsid w:val="00993F20"/>
    <w:rsid w:val="009F76DB"/>
    <w:rsid w:val="00A32403"/>
    <w:rsid w:val="00A5552E"/>
    <w:rsid w:val="00A83A64"/>
    <w:rsid w:val="00AD40DF"/>
    <w:rsid w:val="00B15E43"/>
    <w:rsid w:val="00B25290"/>
    <w:rsid w:val="00B73E44"/>
    <w:rsid w:val="00B8512F"/>
    <w:rsid w:val="00B93136"/>
    <w:rsid w:val="00B93C75"/>
    <w:rsid w:val="00BB312C"/>
    <w:rsid w:val="00BB3172"/>
    <w:rsid w:val="00C252F4"/>
    <w:rsid w:val="00CB7A2C"/>
    <w:rsid w:val="00D42CF2"/>
    <w:rsid w:val="00D83AFB"/>
    <w:rsid w:val="00DC0FA6"/>
    <w:rsid w:val="00E61160"/>
    <w:rsid w:val="00E86CAB"/>
    <w:rsid w:val="00EA5B0C"/>
    <w:rsid w:val="00EB36D7"/>
    <w:rsid w:val="00EF1705"/>
    <w:rsid w:val="00EF1EE5"/>
    <w:rsid w:val="00F44FBC"/>
    <w:rsid w:val="00F60923"/>
    <w:rsid w:val="00F62108"/>
    <w:rsid w:val="00FA7056"/>
    <w:rsid w:val="00FD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6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7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791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C7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7915"/>
    <w:rPr>
      <w:rFonts w:ascii="Calibri" w:hAnsi="Calibri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0C79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5290"/>
    <w:rPr>
      <w:color w:val="0000FF" w:themeColor="hyperlink"/>
      <w:u w:val="single"/>
    </w:rPr>
  </w:style>
  <w:style w:type="character" w:customStyle="1" w:styleId="ListParagraphChar">
    <w:name w:val="List Paragraph Char"/>
    <w:link w:val="ListParagraph"/>
    <w:uiPriority w:val="34"/>
    <w:rsid w:val="004B15E4"/>
    <w:rPr>
      <w:rFonts w:ascii="Calibri" w:hAnsi="Calibri" w:cs="Times New Roman"/>
    </w:rPr>
  </w:style>
  <w:style w:type="paragraph" w:customStyle="1" w:styleId="Chapter">
    <w:name w:val="Chapter"/>
    <w:basedOn w:val="Normal"/>
    <w:next w:val="Normal"/>
    <w:rsid w:val="004B15E4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rFonts w:ascii="Times New Roman" w:eastAsiaTheme="minorEastAsia" w:hAnsi="Times New Roman"/>
      <w:b/>
      <w:smallCaps/>
      <w:sz w:val="24"/>
      <w:lang w:val="es-ES"/>
    </w:rPr>
  </w:style>
  <w:style w:type="paragraph" w:customStyle="1" w:styleId="Paragraph">
    <w:name w:val="Paragraph"/>
    <w:basedOn w:val="BodyTextIndent"/>
    <w:link w:val="ParagraphChar"/>
    <w:rsid w:val="004B15E4"/>
    <w:pPr>
      <w:numPr>
        <w:ilvl w:val="1"/>
        <w:numId w:val="1"/>
      </w:numPr>
      <w:spacing w:before="120"/>
      <w:jc w:val="both"/>
      <w:outlineLvl w:val="1"/>
    </w:pPr>
    <w:rPr>
      <w:rFonts w:ascii="Times New Roman" w:eastAsiaTheme="minorEastAsia" w:hAnsi="Times New Roman"/>
      <w:sz w:val="24"/>
      <w:lang w:val="es-ES"/>
    </w:rPr>
  </w:style>
  <w:style w:type="character" w:customStyle="1" w:styleId="ParagraphChar">
    <w:name w:val="Paragraph Char"/>
    <w:basedOn w:val="DefaultParagraphFont"/>
    <w:link w:val="Paragraph"/>
    <w:rsid w:val="004B15E4"/>
    <w:rPr>
      <w:rFonts w:ascii="Times New Roman" w:eastAsiaTheme="minorEastAsia" w:hAnsi="Times New Roman" w:cs="Times New Roman"/>
      <w:sz w:val="24"/>
      <w:lang w:val="es-ES"/>
    </w:rPr>
  </w:style>
  <w:style w:type="paragraph" w:customStyle="1" w:styleId="subpar">
    <w:name w:val="subpar"/>
    <w:basedOn w:val="BodyTextIndent3"/>
    <w:rsid w:val="004B15E4"/>
    <w:pPr>
      <w:numPr>
        <w:ilvl w:val="2"/>
        <w:numId w:val="1"/>
      </w:numPr>
      <w:tabs>
        <w:tab w:val="clear" w:pos="2304"/>
        <w:tab w:val="num" w:pos="1152"/>
      </w:tabs>
      <w:spacing w:before="120"/>
      <w:ind w:left="1152"/>
      <w:jc w:val="both"/>
      <w:outlineLvl w:val="2"/>
    </w:pPr>
    <w:rPr>
      <w:rFonts w:ascii="Times New Roman" w:eastAsiaTheme="minorEastAsia" w:hAnsi="Times New Roman"/>
      <w:sz w:val="24"/>
      <w:lang w:val="es-ES"/>
    </w:rPr>
  </w:style>
  <w:style w:type="paragraph" w:customStyle="1" w:styleId="SubSubPar">
    <w:name w:val="SubSubPar"/>
    <w:basedOn w:val="subpar"/>
    <w:rsid w:val="004B15E4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B15E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B15E4"/>
    <w:rPr>
      <w:rFonts w:ascii="Calibri" w:hAnsi="Calibri"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B15E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B15E4"/>
    <w:rPr>
      <w:rFonts w:ascii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6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7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791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C7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7915"/>
    <w:rPr>
      <w:rFonts w:ascii="Calibri" w:hAnsi="Calibri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0C79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5290"/>
    <w:rPr>
      <w:color w:val="0000FF" w:themeColor="hyperlink"/>
      <w:u w:val="single"/>
    </w:rPr>
  </w:style>
  <w:style w:type="character" w:customStyle="1" w:styleId="ListParagraphChar">
    <w:name w:val="List Paragraph Char"/>
    <w:link w:val="ListParagraph"/>
    <w:uiPriority w:val="34"/>
    <w:rsid w:val="004B15E4"/>
    <w:rPr>
      <w:rFonts w:ascii="Calibri" w:hAnsi="Calibri" w:cs="Times New Roman"/>
    </w:rPr>
  </w:style>
  <w:style w:type="paragraph" w:customStyle="1" w:styleId="Chapter">
    <w:name w:val="Chapter"/>
    <w:basedOn w:val="Normal"/>
    <w:next w:val="Normal"/>
    <w:rsid w:val="004B15E4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rFonts w:ascii="Times New Roman" w:eastAsiaTheme="minorEastAsia" w:hAnsi="Times New Roman"/>
      <w:b/>
      <w:smallCaps/>
      <w:sz w:val="24"/>
      <w:lang w:val="es-ES"/>
    </w:rPr>
  </w:style>
  <w:style w:type="paragraph" w:customStyle="1" w:styleId="Paragraph">
    <w:name w:val="Paragraph"/>
    <w:basedOn w:val="BodyTextIndent"/>
    <w:link w:val="ParagraphChar"/>
    <w:rsid w:val="004B15E4"/>
    <w:pPr>
      <w:numPr>
        <w:ilvl w:val="1"/>
        <w:numId w:val="1"/>
      </w:numPr>
      <w:spacing w:before="120"/>
      <w:jc w:val="both"/>
      <w:outlineLvl w:val="1"/>
    </w:pPr>
    <w:rPr>
      <w:rFonts w:ascii="Times New Roman" w:eastAsiaTheme="minorEastAsia" w:hAnsi="Times New Roman"/>
      <w:sz w:val="24"/>
      <w:lang w:val="es-ES"/>
    </w:rPr>
  </w:style>
  <w:style w:type="character" w:customStyle="1" w:styleId="ParagraphChar">
    <w:name w:val="Paragraph Char"/>
    <w:basedOn w:val="DefaultParagraphFont"/>
    <w:link w:val="Paragraph"/>
    <w:rsid w:val="004B15E4"/>
    <w:rPr>
      <w:rFonts w:ascii="Times New Roman" w:eastAsiaTheme="minorEastAsia" w:hAnsi="Times New Roman" w:cs="Times New Roman"/>
      <w:sz w:val="24"/>
      <w:lang w:val="es-ES"/>
    </w:rPr>
  </w:style>
  <w:style w:type="paragraph" w:customStyle="1" w:styleId="subpar">
    <w:name w:val="subpar"/>
    <w:basedOn w:val="BodyTextIndent3"/>
    <w:rsid w:val="004B15E4"/>
    <w:pPr>
      <w:numPr>
        <w:ilvl w:val="2"/>
        <w:numId w:val="1"/>
      </w:numPr>
      <w:tabs>
        <w:tab w:val="clear" w:pos="2304"/>
        <w:tab w:val="num" w:pos="1152"/>
      </w:tabs>
      <w:spacing w:before="120"/>
      <w:ind w:left="1152"/>
      <w:jc w:val="both"/>
      <w:outlineLvl w:val="2"/>
    </w:pPr>
    <w:rPr>
      <w:rFonts w:ascii="Times New Roman" w:eastAsiaTheme="minorEastAsia" w:hAnsi="Times New Roman"/>
      <w:sz w:val="24"/>
      <w:lang w:val="es-ES"/>
    </w:rPr>
  </w:style>
  <w:style w:type="paragraph" w:customStyle="1" w:styleId="SubSubPar">
    <w:name w:val="SubSubPar"/>
    <w:basedOn w:val="subpar"/>
    <w:rsid w:val="004B15E4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B15E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B15E4"/>
    <w:rPr>
      <w:rFonts w:ascii="Calibri" w:hAnsi="Calibri"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B15E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B15E4"/>
    <w:rPr>
      <w:rFonts w:ascii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7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dbdocs.iadb.org/wsdocs/getDocument.aspx?DOCNUM=38870669" TargetMode="Externa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21" Type="http://schemas.openxmlformats.org/officeDocument/2006/relationships/customXml" Target="../customXml/item6.xml"/><Relationship Id="rId7" Type="http://schemas.openxmlformats.org/officeDocument/2006/relationships/footnotes" Target="footnotes.xml"/><Relationship Id="rId12" Type="http://schemas.openxmlformats.org/officeDocument/2006/relationships/hyperlink" Target="http://idbdocs.iadb.org/wsdocs/getDocument.aspx?DOCNUM=38870665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dbdocs.iadb.org/wsdocs/getDocument.aspx?DOCNUM=38870657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idbdocs.iadb.org/wsdocs/getDocument.aspx?DOCNUM=38870648" TargetMode="Externa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yperlink" Target="http://idbdocs.iadb.org/wsdocs/getDocument.aspx?DOCNUM=38870627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CDD9E14A3F740449A611F6C0ED02F43" ma:contentTypeVersion="0" ma:contentTypeDescription="A content type to manage public (operations) IDB documents" ma:contentTypeScope="" ma:versionID="145c95ece99dc3d1aa396a13f6a5fafe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96ae2e624e7d310f1e6430ec192223d6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db6c033-4b73-40ff-9740-b50d2208f1e8}" ma:internalName="TaxCatchAll" ma:showField="CatchAllData" ma:web="92441222-eda7-47c2-aefe-b94ea92353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db6c033-4b73-40ff-9740-b50d2208f1e8}" ma:internalName="TaxCatchAllLabel" ma:readOnly="true" ma:showField="CatchAllDataLabel" ma:web="92441222-eda7-47c2-aefe-b94ea92353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38870636</IDBDocs_x0020_Number>
    <TaxCatchAll xmlns="9c571b2f-e523-4ab2-ba2e-09e151a03ef4">
      <Value>10</Value>
      <Value>1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Meeting, Minute and Agenda</TermName>
          <TermId xmlns="http://schemas.microsoft.com/office/infopath/2007/PartnerControls">531aa465-40e4-4f83-8a1f-e8429f09d7e7</TermId>
        </TermInfo>
      </Terms>
    </o5138a91267540169645e33d09c9ddc6>
    <Approval_x0020_Number xmlns="9c571b2f-e523-4ab2-ba2e-09e151a03ef4">ATN/FI-14553-CR</Approval_x0020_Number>
    <Document_x0020_Author xmlns="9c571b2f-e523-4ab2-ba2e-09e151a03ef4">Barreix, Alberto Daniel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fd0e48b6a66848a9885f717e5bbf40c4>
    <Project_x0020_Number xmlns="9c571b2f-e523-4ab2-ba2e-09e151a03ef4">CR-T1097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document&lt;/USER_STAGE&gt;&lt;PD_OBJ_TYPE&gt;0&lt;/PD_OBJ_TYPE&gt;&lt;MAKERECORD&gt;N&lt;/MAKERECORD&gt;&lt;PD_FILEPT_NO&gt;PO-CR-Adm&lt;/PD_FILEPT_NO&gt;&lt;/Data&gt;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CM-FIS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0E13912B-6D72-4130-839E-B7E529699B0B}"/>
</file>

<file path=customXml/itemProps2.xml><?xml version="1.0" encoding="utf-8"?>
<ds:datastoreItem xmlns:ds="http://schemas.openxmlformats.org/officeDocument/2006/customXml" ds:itemID="{C244775B-1864-4410-88EE-C489C55FF0F5}"/>
</file>

<file path=customXml/itemProps3.xml><?xml version="1.0" encoding="utf-8"?>
<ds:datastoreItem xmlns:ds="http://schemas.openxmlformats.org/officeDocument/2006/customXml" ds:itemID="{BBD84737-501A-47F1-A1BC-E9161E7013B0}"/>
</file>

<file path=customXml/itemProps4.xml><?xml version="1.0" encoding="utf-8"?>
<ds:datastoreItem xmlns:ds="http://schemas.openxmlformats.org/officeDocument/2006/customXml" ds:itemID="{46300FF9-34C5-495B-B4DA-58229AC84E56}"/>
</file>

<file path=customXml/itemProps5.xml><?xml version="1.0" encoding="utf-8"?>
<ds:datastoreItem xmlns:ds="http://schemas.openxmlformats.org/officeDocument/2006/customXml" ds:itemID="{C6B98474-B28A-468E-9A08-CCBF7FC969FB}"/>
</file>

<file path=customXml/itemProps6.xml><?xml version="1.0" encoding="utf-8"?>
<ds:datastoreItem xmlns:ds="http://schemas.openxmlformats.org/officeDocument/2006/customXml" ds:itemID="{C240005C-C7DF-4CD9-BFDE-6CB8827E54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Resumen de Terminos de Referencia</dc:title>
  <dc:creator>Test</dc:creator>
  <cp:lastModifiedBy>marinam</cp:lastModifiedBy>
  <cp:revision>3</cp:revision>
  <cp:lastPrinted>2013-04-19T19:56:00Z</cp:lastPrinted>
  <dcterms:created xsi:type="dcterms:W3CDTF">2014-06-19T15:58:00Z</dcterms:created>
  <dcterms:modified xsi:type="dcterms:W3CDTF">2014-06-19T16:05:00Z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0x01010046CF21643EE8D14686A648AA6DAD0892009CDD9E14A3F740449A611F6C0ED02F43</vt:lpwstr>
  </property>
  <property fmtid="{D5CDD505-2E9C-101B-9397-08002B2CF9AE}" pid="3" name="TaxKeyword">
    <vt:lpwstr/>
  </property>
  <property fmtid="{D5CDD505-2E9C-101B-9397-08002B2CF9AE}" pid="4" name="Function Operations IDB">
    <vt:lpwstr>1;#Project Administration|751f71fd-1433-4702-a2db-ff12a4e45594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10;#Meeting, Minute and Agenda|531aa465-40e4-4f83-8a1f-e8429f09d7e7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10;#Meeting, Minute and Agenda|531aa465-40e4-4f83-8a1f-e8429f09d7e7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