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0F" w:rsidRDefault="00C47D0F" w:rsidP="00C47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  <w:r>
        <w:rPr>
          <w:lang w:val="es-ES_tradnl"/>
        </w:rPr>
        <w:t>Plan Operativo Anual de Proyecto</w:t>
      </w:r>
      <w:r w:rsidRPr="009C6EFE">
        <w:rPr>
          <w:lang w:val="es-ES_tradnl"/>
        </w:rPr>
        <w:t xml:space="preserve"> </w:t>
      </w:r>
      <w:r>
        <w:rPr>
          <w:lang w:val="es-ES_tradnl"/>
        </w:rPr>
        <w:t xml:space="preserve">(POA) </w:t>
      </w:r>
      <w:r w:rsidRPr="009C6EFE">
        <w:rPr>
          <w:lang w:val="es-ES_tradnl"/>
        </w:rPr>
        <w:t>Proyecto Túnel Internacional Paso de Agua Negra</w:t>
      </w:r>
      <w:r>
        <w:rPr>
          <w:lang w:val="es-ES_tradnl"/>
        </w:rPr>
        <w:t xml:space="preserve"> (PETAN).</w:t>
      </w:r>
    </w:p>
    <w:p w:rsidR="00C47D0F" w:rsidRDefault="00C47D0F" w:rsidP="00C47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C47D0F" w:rsidRPr="00C47D0F" w:rsidRDefault="00C47D0F">
      <w:pPr>
        <w:rPr>
          <w:lang w:val="es-ES_tradnl"/>
        </w:rPr>
      </w:pPr>
    </w:p>
    <w:tbl>
      <w:tblPr>
        <w:tblW w:w="13775" w:type="dxa"/>
        <w:jc w:val="center"/>
        <w:tblLook w:val="04A0" w:firstRow="1" w:lastRow="0" w:firstColumn="1" w:lastColumn="0" w:noHBand="0" w:noVBand="1"/>
      </w:tblPr>
      <w:tblGrid>
        <w:gridCol w:w="706"/>
        <w:gridCol w:w="2133"/>
        <w:gridCol w:w="440"/>
        <w:gridCol w:w="910"/>
        <w:gridCol w:w="1800"/>
        <w:gridCol w:w="1620"/>
        <w:gridCol w:w="1206"/>
        <w:gridCol w:w="1017"/>
        <w:gridCol w:w="1017"/>
        <w:gridCol w:w="1106"/>
        <w:gridCol w:w="519"/>
        <w:gridCol w:w="1301"/>
      </w:tblGrid>
      <w:tr w:rsidR="00BB61DB" w:rsidRPr="00E02F3D" w:rsidTr="007C7E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EDT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Nombre de la Tarea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PA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Duración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Inicio Planteado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Fin Planteado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TOTAL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 BID  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CL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47D0F" w:rsidRPr="00C47D0F" w:rsidRDefault="00C47D0F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C47D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Responsables</w:t>
            </w:r>
          </w:p>
        </w:tc>
      </w:tr>
      <w:tr w:rsidR="00BB61DB" w:rsidRPr="00E02F3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Año1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Año2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Año3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B61DB" w:rsidRPr="00E02F3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Componente 1.  Apoyo a actividades conjuntas de estructuración y preparación del proyecto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    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2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2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C47D0F" w:rsidRPr="00E02F3D" w:rsidRDefault="00C47D0F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B61DB" w:rsidRPr="00E02F3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del Gerenciamiento Técnico del Proyecto (GTP)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2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  <w:tr w:rsidR="00BB61DB" w:rsidRPr="00E02F3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Estructuración técnico - institucional del Comité Ejecutivo (CE) de la EBITAN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2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660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880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660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  <w:tr w:rsidR="00BB61DB" w:rsidRPr="00E02F3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Elaboración de los protocolos de gestión, procesos internos y estudios complementarios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300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400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300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  <w:tr w:rsidR="00BB61DB" w:rsidRPr="00533D3E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Componente 2. Apoyo a actividades específicas a las autoridades y organismos estatales incluyendo asesorías legales, técnicas y de fortalecimiento institucional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C47D0F" w:rsidRPr="00533D3E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     </w:t>
            </w:r>
            <w:r w:rsidR="008B541E"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7.</w:t>
            </w:r>
            <w:r w:rsidR="008B541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430.000</w:t>
            </w: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C47D0F" w:rsidRPr="00533D3E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</w:t>
            </w:r>
            <w:r w:rsidR="007C7EA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="007C7EA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12</w:t>
            </w: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666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C47D0F" w:rsidRPr="00533D3E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="007C7EA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5</w:t>
            </w: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50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001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C47D0F" w:rsidRPr="00533D3E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    </w:t>
            </w:r>
            <w:r w:rsidR="007C7EA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7</w:t>
            </w: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58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.</w:t>
            </w: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333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38DD5"/>
            <w:noWrap/>
            <w:vAlign w:val="bottom"/>
            <w:hideMark/>
          </w:tcPr>
          <w:p w:rsidR="00C47D0F" w:rsidRPr="00533D3E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-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C47D0F" w:rsidRPr="00533D3E" w:rsidRDefault="00C47D0F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</w:tr>
      <w:tr w:rsidR="00BB61DB" w:rsidRPr="008B541E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533D3E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533D3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Producto 1 Fortalecer la capacidad de auditoría técnica en materia de diseño y ejecución de la obra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    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.55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667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333 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8B541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 y DNV ARGENTINA</w:t>
            </w:r>
          </w:p>
        </w:tc>
      </w:tr>
      <w:tr w:rsidR="00BB61DB" w:rsidRPr="008B541E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Contratación de Consultores Individuales para fortalecer la Dirección de Vialidad para la Ejecución y Monitoreo  del PETAN y del Proyecto TAN 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541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667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650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108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333 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CC4CDE" w:rsidRDefault="00327D3A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BB61DB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CC4CDE" w:rsidRDefault="00327D3A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BB61DB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CC4CDE" w:rsidRDefault="00327D3A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BB61DB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CC4CDE" w:rsidRDefault="00327D3A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  <w:bookmarkStart w:id="0" w:name="_GoBack"/>
        <w:bookmarkEnd w:id="0"/>
      </w:tr>
      <w:tr w:rsidR="00BB61DB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2.1.1.4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1300000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541667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108333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0F" w:rsidRPr="00E02F3D" w:rsidRDefault="00C47D0F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0F" w:rsidRPr="00CC4CDE" w:rsidRDefault="00327D3A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2.1.2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41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DNV ARGENTINA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41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8B541E" w:rsidRPr="007C7EA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Producto </w:t>
            </w:r>
            <w:proofErr w:type="gram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2 .</w:t>
            </w:r>
            <w:proofErr w:type="gram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Fortalecer y desarrollar las capacidades técnicas y administrativas de las Unidades técnicas centrales y regionales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    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2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="007C7E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999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2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="007C7E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001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</w:t>
            </w:r>
            <w:r w:rsidR="007C7E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 y DNV ARGENTINA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Consultores Individuales para el fortalecimiento de Unidades Ejecutoras  centrales y regionales fortalecidas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520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646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467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775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760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129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293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2.2.1.4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520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646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467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775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760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129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293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Firmas para la Capacitación finalizada en materias técnicas, financieras y legales para la Dirección de Vialidad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67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164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27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985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33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582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597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2.2.2.4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67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164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27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985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33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582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597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:rsidR="008B541E" w:rsidRPr="008B541E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Consultores Individuales para el fortalecimiento de Unidades Ejecutoras  centrales y regionales fortalecidas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41E" w:rsidRPr="008B541E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pgNum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41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DNV ARGENTINA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firmas para la participación ciudadana, gestión territorial y difusión del proyecto finalizados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89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552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37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313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44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776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463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2.1.2.4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89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552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37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313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44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776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463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Contratación de firmas para Estudios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lastRenderedPageBreak/>
              <w:t>ambientales, hídricos, geológicos y otros contratados, realizados y aprobados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lastRenderedPageBreak/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895</w:t>
            </w:r>
            <w:r w:rsidR="00533D3E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sz w:val="16"/>
                <w:szCs w:val="16"/>
              </w:rPr>
              <w:t xml:space="preserve">522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sz w:val="16"/>
                <w:szCs w:val="16"/>
              </w:rPr>
              <w:t xml:space="preserve">               373</w:t>
            </w:r>
            <w:r w:rsidR="00533D3E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sz w:val="16"/>
                <w:szCs w:val="16"/>
              </w:rPr>
              <w:t xml:space="preserve">134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sz w:val="16"/>
                <w:szCs w:val="16"/>
              </w:rPr>
              <w:t xml:space="preserve">               447</w:t>
            </w:r>
            <w:r w:rsidR="00533D3E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sz w:val="16"/>
                <w:szCs w:val="16"/>
              </w:rPr>
              <w:t xml:space="preserve">761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sz w:val="16"/>
                <w:szCs w:val="16"/>
              </w:rPr>
              <w:t xml:space="preserve">                 74</w:t>
            </w:r>
            <w:r w:rsidR="00533D3E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sz w:val="16"/>
                <w:szCs w:val="16"/>
              </w:rPr>
              <w:t xml:space="preserve">627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2.1.3.1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2.1.3.4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895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522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373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134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447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761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74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627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Firmas para la Asesoría Técnica de Apoyo, legal y ambiental a la DV finalizada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343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554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726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665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672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110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945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2.1.4.4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1/7/2017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343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554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726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665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672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110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945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Consultorías individuales para el Control financiero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161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194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67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164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80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597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13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433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2.1.5.4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161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194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67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164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80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597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13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433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Viajes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y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cometidos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047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586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436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494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523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793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87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299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Arriendo y equipamiento oficinas nivel central y IV Región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256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119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106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716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128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060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21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343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Previa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Etapa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1/4/2017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2.1.7.3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Formalización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1/5/2017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8B541E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2.1.7.4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Ejecución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contrato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640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1/6/2017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1/3/2019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256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119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106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716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128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060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21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343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CC4CDE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DV Chile</w:t>
            </w:r>
          </w:p>
        </w:tc>
      </w:tr>
      <w:tr w:rsidR="007C7EAD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2.1.8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7C7EAD" w:rsidRPr="007C7EAD" w:rsidRDefault="007C7EAD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Consultorías individuales para el Control financiero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7C7EAD" w:rsidRDefault="007C7EAD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EAD" w:rsidRDefault="007C7EAD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DNV Argentina</w:t>
            </w:r>
          </w:p>
        </w:tc>
      </w:tr>
      <w:tr w:rsidR="007C7EAD" w:rsidRPr="00327D3A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2.1.9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:rsidR="007C7EAD" w:rsidRPr="007C7EAD" w:rsidRDefault="007C7EAD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Consultorías individuales para el Control financiero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7C7EAD" w:rsidRDefault="007C7EAD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9C6E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EAD" w:rsidRPr="00E02F3D" w:rsidRDefault="007C7EAD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EAD" w:rsidRDefault="007C7EAD" w:rsidP="007C7EAD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DNV Argentina</w:t>
            </w:r>
          </w:p>
        </w:tc>
      </w:tr>
      <w:tr w:rsidR="008B541E" w:rsidRPr="00E02F3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Componente 3. Elaboración de los diseños de ingeniería finales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            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17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059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8B541E" w:rsidRPr="00E02F3D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B541E" w:rsidRPr="00E02F3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Contratación de los servicios para la entrega de los diseños de ingeniería finales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23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7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16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359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  <w:tr w:rsidR="008B541E" w:rsidRPr="00E02F3D" w:rsidTr="007C7EA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Estudios de impacto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lastRenderedPageBreak/>
              <w:t>ambiental y planes de gestión ambiental. Estudios hídricos y geológicos, etc.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lastRenderedPageBreak/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730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días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1er </w:t>
            </w:r>
            <w:proofErr w:type="spellStart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semestre</w:t>
            </w:r>
            <w:proofErr w:type="spellEnd"/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1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300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533D3E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               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700</w:t>
            </w:r>
            <w:r w:rsidR="00533D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1E" w:rsidRPr="00E02F3D" w:rsidRDefault="008B541E" w:rsidP="00C47D0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1E" w:rsidRPr="00E02F3D" w:rsidRDefault="008B541E" w:rsidP="00327D3A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02F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EBITAN</w:t>
            </w:r>
          </w:p>
        </w:tc>
      </w:tr>
    </w:tbl>
    <w:p w:rsidR="00950200" w:rsidRDefault="00950200">
      <w:pPr>
        <w:rPr>
          <w:lang w:val="es-ES_tradnl"/>
        </w:rPr>
      </w:pPr>
    </w:p>
    <w:p w:rsidR="00C47D0F" w:rsidRPr="00E02F3D" w:rsidRDefault="00C47D0F">
      <w:pPr>
        <w:rPr>
          <w:lang w:val="es-ES_tradnl"/>
        </w:rPr>
      </w:pPr>
    </w:p>
    <w:sectPr w:rsidR="00C47D0F" w:rsidRPr="00E02F3D" w:rsidSect="009C6EFE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F3D" w:rsidRDefault="00E02F3D" w:rsidP="00AC13BB">
      <w:pPr>
        <w:spacing w:after="0" w:line="240" w:lineRule="auto"/>
      </w:pPr>
      <w:r>
        <w:separator/>
      </w:r>
    </w:p>
  </w:endnote>
  <w:endnote w:type="continuationSeparator" w:id="0">
    <w:p w:rsidR="00E02F3D" w:rsidRDefault="00E02F3D" w:rsidP="00AC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F3D" w:rsidRDefault="00E02F3D" w:rsidP="00AC13BB">
      <w:pPr>
        <w:spacing w:after="0" w:line="240" w:lineRule="auto"/>
      </w:pPr>
      <w:r>
        <w:separator/>
      </w:r>
    </w:p>
  </w:footnote>
  <w:footnote w:type="continuationSeparator" w:id="0">
    <w:p w:rsidR="00E02F3D" w:rsidRDefault="00E02F3D" w:rsidP="00AC1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3D" w:rsidRPr="00AC13BB" w:rsidRDefault="00E02F3D" w:rsidP="00AC13BB">
    <w:pPr>
      <w:pStyle w:val="Header"/>
      <w:jc w:val="right"/>
      <w:rPr>
        <w:lang w:val="es-ES_tradnl"/>
      </w:rPr>
    </w:pPr>
    <w:r>
      <w:rPr>
        <w:lang w:val="es-ES_tradnl"/>
      </w:rPr>
      <w:t>EER#3. POA - RG-L1074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FE"/>
    <w:rsid w:val="00256A11"/>
    <w:rsid w:val="00327D3A"/>
    <w:rsid w:val="004735D5"/>
    <w:rsid w:val="00533D3E"/>
    <w:rsid w:val="007A4DB0"/>
    <w:rsid w:val="007C7EAD"/>
    <w:rsid w:val="00803D36"/>
    <w:rsid w:val="008B541E"/>
    <w:rsid w:val="00950200"/>
    <w:rsid w:val="009C6EFE"/>
    <w:rsid w:val="00AC13BB"/>
    <w:rsid w:val="00BB61DB"/>
    <w:rsid w:val="00C155B8"/>
    <w:rsid w:val="00C47D0F"/>
    <w:rsid w:val="00CC4CDE"/>
    <w:rsid w:val="00D7677B"/>
    <w:rsid w:val="00E02F3D"/>
    <w:rsid w:val="00E33D8F"/>
    <w:rsid w:val="00FE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3BB"/>
  </w:style>
  <w:style w:type="paragraph" w:styleId="Footer">
    <w:name w:val="footer"/>
    <w:basedOn w:val="Normal"/>
    <w:link w:val="FooterChar"/>
    <w:uiPriority w:val="99"/>
    <w:unhideWhenUsed/>
    <w:rsid w:val="00A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3BB"/>
  </w:style>
  <w:style w:type="paragraph" w:styleId="BalloonText">
    <w:name w:val="Balloon Text"/>
    <w:basedOn w:val="Normal"/>
    <w:link w:val="BalloonTextChar"/>
    <w:uiPriority w:val="99"/>
    <w:semiHidden/>
    <w:unhideWhenUsed/>
    <w:rsid w:val="008B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3BB"/>
  </w:style>
  <w:style w:type="paragraph" w:styleId="Footer">
    <w:name w:val="footer"/>
    <w:basedOn w:val="Normal"/>
    <w:link w:val="FooterChar"/>
    <w:uiPriority w:val="99"/>
    <w:unhideWhenUsed/>
    <w:rsid w:val="00A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3BB"/>
  </w:style>
  <w:style w:type="paragraph" w:styleId="BalloonText">
    <w:name w:val="Balloon Text"/>
    <w:basedOn w:val="Normal"/>
    <w:link w:val="BalloonTextChar"/>
    <w:uiPriority w:val="99"/>
    <w:semiHidden/>
    <w:unhideWhenUsed/>
    <w:rsid w:val="008B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4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9C245F05C615B4F86CC253BF2205B57" ma:contentTypeVersion="0" ma:contentTypeDescription="A content type to manage public (operations) IDB documents" ma:contentTypeScope="" ma:versionID="aeb2659c8144ab8f6cf67c1bae0f8d6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c4e203f6f1f71e95b124121f35806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ea41de92-6688-4701-a290-64badce44de5}" ma:internalName="TaxCatchAll" ma:showField="CatchAllData" ma:web="e8968c3b-bc05-4f67-bfd5-88cc86e39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ea41de92-6688-4701-a290-64badce44de5}" ma:internalName="TaxCatchAllLabel" ma:readOnly="true" ma:showField="CatchAllDataLabel" ma:web="e8968c3b-bc05-4f67-bfd5-88cc86e39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INE/TSP</Division_x0020_or_x0020_Unit>
    <Other_x0020_Author xmlns="9c571b2f-e523-4ab2-ba2e-09e151a03ef4" xsi:nil="true"/>
    <Region xmlns="9c571b2f-e523-4ab2-ba2e-09e151a03ef4" xsi:nil="true"/>
    <IDBDocs_x0020_Number xmlns="9c571b2f-e523-4ab2-ba2e-09e151a03ef4">40717353</IDBDocs_x0020_Number>
    <Document_x0020_Author xmlns="9c571b2f-e523-4ab2-ba2e-09e151a03ef4">Diez Roux, Esteban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7</Value>
      <Value>6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RG-L1074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TR-TRP</Webtopic>
    <Identifier xmlns="9c571b2f-e523-4ab2-ba2e-09e151a03ef4">Borja Castro #4341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B437205D-5939-4110-95C9-6AE7DE1523DE}"/>
</file>

<file path=customXml/itemProps2.xml><?xml version="1.0" encoding="utf-8"?>
<ds:datastoreItem xmlns:ds="http://schemas.openxmlformats.org/officeDocument/2006/customXml" ds:itemID="{3B3C5B5B-6A4E-4B98-9A8C-3CF056D914DF}"/>
</file>

<file path=customXml/itemProps3.xml><?xml version="1.0" encoding="utf-8"?>
<ds:datastoreItem xmlns:ds="http://schemas.openxmlformats.org/officeDocument/2006/customXml" ds:itemID="{D471B391-9CCC-4FA3-9FC8-4752F4121931}"/>
</file>

<file path=customXml/itemProps4.xml><?xml version="1.0" encoding="utf-8"?>
<ds:datastoreItem xmlns:ds="http://schemas.openxmlformats.org/officeDocument/2006/customXml" ds:itemID="{5C5CD193-8E3D-4E75-A568-AC753CFED597}"/>
</file>

<file path=customXml/itemProps5.xml><?xml version="1.0" encoding="utf-8"?>
<ds:datastoreItem xmlns:ds="http://schemas.openxmlformats.org/officeDocument/2006/customXml" ds:itemID="{3E903B2F-B80C-419D-BF97-B6025D73AF26}"/>
</file>

<file path=customXml/itemProps6.xml><?xml version="1.0" encoding="utf-8"?>
<ds:datastoreItem xmlns:ds="http://schemas.openxmlformats.org/officeDocument/2006/customXml" ds:itemID="{72260672-C530-4616-95A4-565605413E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EER3 POA_ RG-L1074</dc:title>
  <dc:creator>IADB</dc:creator>
  <cp:lastModifiedBy>IADB</cp:lastModifiedBy>
  <cp:revision>4</cp:revision>
  <dcterms:created xsi:type="dcterms:W3CDTF">2016-11-01T17:14:00Z</dcterms:created>
  <dcterms:modified xsi:type="dcterms:W3CDTF">2016-11-01T17:23:00Z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0x01010046CF21643EE8D14686A648AA6DAD089200F9C245F05C615B4F86CC253BF2205B57</vt:lpwstr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7;#IDBDocs|cca77002-e150-4b2d-ab1f-1d7a7cdcae16</vt:lpwstr>
  </property>
</Properties>
</file>