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917" w:rsidRDefault="00034917">
      <w:bookmarkStart w:id="0" w:name="_GoBack"/>
      <w:bookmarkEnd w:id="0"/>
      <w:r>
        <w:t>Screen da publicação</w:t>
      </w:r>
      <w:r w:rsidRPr="00034917">
        <w:t xml:space="preserve"> </w:t>
      </w:r>
      <w:r>
        <w:t>da Instrução Operacional SRE 0090, em 05/06/2014, na Intranet da SEFAZ/AL</w:t>
      </w:r>
    </w:p>
    <w:p w:rsidR="004E62B7" w:rsidRDefault="00CD2D89">
      <w:r>
        <w:rPr>
          <w:noProof/>
        </w:rPr>
        <w:drawing>
          <wp:inline distT="0" distB="0" distL="0" distR="0">
            <wp:extent cx="8276386" cy="5173124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3670" cy="5177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62B7" w:rsidSect="00034917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89"/>
    <w:rsid w:val="00034917"/>
    <w:rsid w:val="0012241D"/>
    <w:rsid w:val="004E62B7"/>
    <w:rsid w:val="00A91EB5"/>
    <w:rsid w:val="00CD2D89"/>
    <w:rsid w:val="00F0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38915025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>3061/OC-BR</Approval_x0020_Number>
    <Document_x0020_Author xmlns="cdc7663a-08f0-4737-9e8c-148ce897a09c">Lenci Pousada, Vera Lucia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BR-L1374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ProposalCGCommittee of the Whole0Aug  8 2014 12&amp;#58;00AMNSouth AmericaPO-BR-L1374-Disb1087602712</Migration_x0020_Info>
    <Operation_x0020_Type xmlns="cdc7663a-08f0-4737-9e8c-148ce897a09c" xsi:nil="true"/>
    <Record_x0020_Number xmlns="cdc7663a-08f0-4737-9e8c-148ce897a09c">R0002799408</Record_x0020_Number>
    <Document_x0020_Language_x0020_IDB xmlns="cdc7663a-08f0-4737-9e8c-148ce897a09c">Portuguese</Document_x0020_Language_x0020_IDB>
    <Identifier xmlns="cdc7663a-08f0-4737-9e8c-148ce897a09c">Caterina Vecco x.2460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EZSHARE-1185062258-225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https://idbg.sharepoint.com/teams/EZ-BR-LON/BR-L1374/_layouts/15/DocIdRedir.aspx?ID=EZSHARE-1185062258-225</Url>
      <Description>EZSHARE-1185062258-225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B33F42C9-5CB0-4045-BBBC-624F170839E2}"/>
</file>

<file path=customXml/itemProps2.xml><?xml version="1.0" encoding="utf-8"?>
<ds:datastoreItem xmlns:ds="http://schemas.openxmlformats.org/officeDocument/2006/customXml" ds:itemID="{C3CC5874-872E-4711-BBC5-F7539E8930A2}"/>
</file>

<file path=customXml/itemProps3.xml><?xml version="1.0" encoding="utf-8"?>
<ds:datastoreItem xmlns:ds="http://schemas.openxmlformats.org/officeDocument/2006/customXml" ds:itemID="{77DE80E2-0E75-4E85-8044-729A2B314AA4}"/>
</file>

<file path=customXml/itemProps4.xml><?xml version="1.0" encoding="utf-8"?>
<ds:datastoreItem xmlns:ds="http://schemas.openxmlformats.org/officeDocument/2006/customXml" ds:itemID="{3F640ABF-2C69-4099-BC04-1B41A6443F1F}"/>
</file>

<file path=customXml/itemProps5.xml><?xml version="1.0" encoding="utf-8"?>
<ds:datastoreItem xmlns:ds="http://schemas.openxmlformats.org/officeDocument/2006/customXml" ds:itemID="{13699473-85BC-4AF2-B589-BBD16F24E258}"/>
</file>

<file path=customXml/itemProps6.xml><?xml version="1.0" encoding="utf-8"?>
<ds:datastoreItem xmlns:ds="http://schemas.openxmlformats.org/officeDocument/2006/customXml" ds:itemID="{2562043C-690A-4637-869A-D786F37A1253}"/>
</file>

<file path=customXml/itemProps7.xml><?xml version="1.0" encoding="utf-8"?>
<ds:datastoreItem xmlns:ds="http://schemas.openxmlformats.org/officeDocument/2006/customXml" ds:itemID="{15629786-95B7-4352-814F-3EB6090A79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4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EE_15 - Componente 2_1_ Condiciones Especiales - Cláusula 2_04 (b)(A)(i) _ 2do Desembolso_</dc:title>
  <dc:subject/>
  <dc:creator> </dc:creator>
  <cp:keywords/>
  <dc:description/>
  <cp:lastModifiedBy>Inter-American Development Bank</cp:lastModifiedBy>
  <cp:revision>2</cp:revision>
  <dcterms:created xsi:type="dcterms:W3CDTF">2014-07-09T20:45:00Z</dcterms:created>
  <dcterms:modified xsi:type="dcterms:W3CDTF">2014-07-09T20:45:00Z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0x010100ACF722E9F6B0B149B0CD8BE2560A667200A5F52CA6511E8F4FBD2B9D10187177C8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22500</vt:r8>
  </property>
  <property fmtid="{D5CDD505-2E9C-101B-9397-08002B2CF9AE}" pid="18" name="Disclosure Activity">
    <vt:lpwstr>Loan Proposal</vt:lpwstr>
  </property>
  <property fmtid="{D5CDD505-2E9C-101B-9397-08002B2CF9AE}" pid="22" name="Webtopic">
    <vt:lpwstr>Transportation</vt:lpwstr>
  </property>
  <property fmtid="{D5CDD505-2E9C-101B-9397-08002B2CF9AE}" pid="24" name="Disclosed">
    <vt:bool>true</vt:bool>
  </property>
  <property fmtid="{D5CDD505-2E9C-101B-9397-08002B2CF9AE}" pid="28" name="_dlc_DocIdItemGuid">
    <vt:lpwstr>d9c568c3-782c-43ab-9519-52b338861022</vt:lpwstr>
  </property>
</Properties>
</file>