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45" w:rsidRDefault="001B2144" w:rsidP="001B2144">
      <w:pPr>
        <w:jc w:val="center"/>
      </w:pPr>
      <w:r>
        <w:rPr>
          <w:noProof/>
        </w:rPr>
        <w:drawing>
          <wp:inline distT="0" distB="0" distL="0" distR="0" wp14:anchorId="421BB1AA" wp14:editId="12C3E8A0">
            <wp:extent cx="5324475" cy="8010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144" w:rsidRDefault="001B2144" w:rsidP="001B2144">
      <w:pPr>
        <w:jc w:val="center"/>
      </w:pPr>
      <w:r>
        <w:rPr>
          <w:noProof/>
        </w:rPr>
        <w:lastRenderedPageBreak/>
        <w:drawing>
          <wp:inline distT="0" distB="0" distL="0" distR="0" wp14:anchorId="6DC62E6D" wp14:editId="2299E24B">
            <wp:extent cx="4914900" cy="7934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2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44"/>
    <w:rsid w:val="001B2144"/>
    <w:rsid w:val="00FB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5412FF8501848489F11A01C9FC84F08" ma:contentTypeVersion="3519" ma:contentTypeDescription="A content type to manage public (operations) IDB documents" ma:contentTypeScope="" ma:versionID="3927e38c2b84e9a96eacf6bb208fb9a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R0002799418</Record_x0020_Number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38916260</IDBDocs_x0020_Number>
    <Document_x0020_Author xmlns="cdc7663a-08f0-4737-9e8c-148ce897a09c">Lenci Pousada, Vera Lucia</Document_x0020_Author>
    <Operation_x0020_Type xmlns="cdc7663a-08f0-4737-9e8c-148ce897a09c" xsi:nil="true"/>
    <TaxCatchAll xmlns="cdc7663a-08f0-4737-9e8c-148ce897a09c">
      <Value>30</Value>
      <Value>23</Value>
      <Value>22</Value>
    </TaxCatchAll>
    <Fiscal_x0020_Year_x0020_IDB xmlns="cdc7663a-08f0-4737-9e8c-148ce897a09c">2014</Fiscal_x0020_Year_x0020_IDB>
    <Project_x0020_Number xmlns="cdc7663a-08f0-4737-9e8c-148ce897a09c">BR-L1374</Project_x0020_Number>
    <Package_x0020_Code xmlns="cdc7663a-08f0-4737-9e8c-148ce897a09c" xsi:nil="true"/>
    <Migration_x0020_Info xmlns="cdc7663a-08f0-4737-9e8c-148ce897a09c">&lt;div class="ExternalClass457C992D593B4D3EA9E5E30EC29B1876"&gt;MS WORDLPLoan ProposalCGCommittee of the Whole0Aug  8 2014 12&amp;#58;00AMNSouth AmericaPO-BR-L1374-Disb1087602712&lt;/div&gt;</Migration_x0020_Info>
    <Approval_x0020_Number xmlns="cdc7663a-08f0-4737-9e8c-148ce897a09c">3061/OC-BR</Approval_x0020_Number>
    <Business_x0020_Area xmlns="cdc7663a-08f0-4737-9e8c-148ce897a09c" xsi:nil="true"/>
    <SISCOR_x0020_Number xmlns="cdc7663a-08f0-4737-9e8c-148ce897a09c" xsi:nil="true"/>
    <Identifier xmlns="cdc7663a-08f0-4737-9e8c-148ce897a09c">Caterina Vecco x.2460 TECFILE</Identifier>
    <Document_x0020_Language_x0020_IDB xmlns="cdc7663a-08f0-4737-9e8c-148ce897a09c">Portuguese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 Transaction</TermName>
          <TermId xmlns="http://schemas.microsoft.com/office/infopath/2007/PartnerControls">7bf7bbf5-7014-4f19-9dc0-87c94a0156d8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</TermName>
          <TermId xmlns="http://schemas.microsoft.com/office/infopath/2007/PartnerControls">54262564-c4ef-4d6d-ab07-83ff01ea2a25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EZSHARE-1185062258-234</_dlc_DocId>
    <Abstract xmlns="cdc7663a-08f0-4737-9e8c-148ce897a09c" xsi:nil="true"/>
    <Disclosure_x0020_Activity xmlns="cdc7663a-08f0-4737-9e8c-148ce897a09c">Loan Proposal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Transportation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  <_dlc_DocIdUrl xmlns="cdc7663a-08f0-4737-9e8c-148ce897a09c">
      <Url>https://idbg.sharepoint.com/teams/EZ-BR-LON/BR-L1374/_layouts/15/DocIdRedir.aspx?ID=EZSHARE-1185062258-234</Url>
      <Description>EZSHARE-1185062258-234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1E9E1C7-00EC-49B5-9A5B-F20B8F8A0ACB}"/>
</file>

<file path=customXml/itemProps2.xml><?xml version="1.0" encoding="utf-8"?>
<ds:datastoreItem xmlns:ds="http://schemas.openxmlformats.org/officeDocument/2006/customXml" ds:itemID="{3CA2E838-8D28-41A9-A5E7-AB4C1F2FDD82}"/>
</file>

<file path=customXml/itemProps3.xml><?xml version="1.0" encoding="utf-8"?>
<ds:datastoreItem xmlns:ds="http://schemas.openxmlformats.org/officeDocument/2006/customXml" ds:itemID="{14B7B535-5A50-4745-AE6E-E199B2BD0AE1}"/>
</file>

<file path=customXml/itemProps4.xml><?xml version="1.0" encoding="utf-8"?>
<ds:datastoreItem xmlns:ds="http://schemas.openxmlformats.org/officeDocument/2006/customXml" ds:itemID="{B20141D7-F1B3-4544-8725-81CA12CADB57}"/>
</file>

<file path=customXml/itemProps5.xml><?xml version="1.0" encoding="utf-8"?>
<ds:datastoreItem xmlns:ds="http://schemas.openxmlformats.org/officeDocument/2006/customXml" ds:itemID="{97B360AB-600D-46BB-BFBA-27B93625436D}"/>
</file>

<file path=customXml/itemProps6.xml><?xml version="1.0" encoding="utf-8"?>
<ds:datastoreItem xmlns:ds="http://schemas.openxmlformats.org/officeDocument/2006/customXml" ds:itemID="{EC9E232F-0E5A-45D6-8B90-6A1834B02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EE_23 - Componente 2_1_ Condiciones Especiales - Cláusula 2_04 (b)(A)(iv) _ 2do Desembolso_</dc:title>
  <dc:creator>Inter-American Development Bank</dc:creator>
  <cp:lastModifiedBy>Inter-American Development Bank</cp:lastModifiedBy>
  <cp:revision>1</cp:revision>
  <dcterms:created xsi:type="dcterms:W3CDTF">2014-07-18T19:14:00Z</dcterms:created>
  <dcterms:modified xsi:type="dcterms:W3CDTF">2014-07-18T19:16:00Z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0x0101001A458A224826124E8B45B1D613300CFC00E5412FF8501848489F11A01C9FC84F08</vt:lpwstr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7" name="Sub-Sector">
    <vt:lpwstr/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3" name="Sector IDB">
    <vt:lpwstr/>
  </property>
  <property fmtid="{D5CDD505-2E9C-101B-9397-08002B2CF9AE}" pid="14" name="Function Operations IDB">
    <vt:lpwstr>22;#Disbursement|54262564-c4ef-4d6d-ab07-83ff01ea2a25</vt:lpwstr>
  </property>
  <property fmtid="{D5CDD505-2E9C-101B-9397-08002B2CF9AE}" pid="16" name="Disclosure Activity">
    <vt:lpwstr>Loan Proposal</vt:lpwstr>
  </property>
  <property fmtid="{D5CDD505-2E9C-101B-9397-08002B2CF9AE}" pid="20" name="Webtopic">
    <vt:lpwstr>Transportation</vt:lpwstr>
  </property>
  <property fmtid="{D5CDD505-2E9C-101B-9397-08002B2CF9AE}" pid="22" name="Disclosed">
    <vt:bool>false</vt:bool>
  </property>
  <property fmtid="{D5CDD505-2E9C-101B-9397-08002B2CF9AE}" pid="23" name="_dlc_DocIdItemGuid">
    <vt:lpwstr>4088f478-ddf6-4249-91c9-56357fb6f2f0</vt:lpwstr>
  </property>
</Properties>
</file>