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E8" w:rsidRPr="00926FE8" w:rsidRDefault="00926FE8" w:rsidP="00926FE8">
      <w:pPr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926FE8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926FE8">
        <w:rPr>
          <w:rFonts w:ascii="Times New Roman" w:hAnsi="Times New Roman" w:cs="Times New Roman"/>
          <w:b/>
          <w:bCs/>
          <w:sz w:val="19"/>
          <w:szCs w:val="19"/>
        </w:rPr>
        <w:t xml:space="preserve">ROJECT </w:t>
      </w:r>
      <w:r w:rsidRPr="00926FE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26FE8">
        <w:rPr>
          <w:rFonts w:ascii="Times New Roman" w:hAnsi="Times New Roman" w:cs="Times New Roman"/>
          <w:b/>
          <w:bCs/>
          <w:sz w:val="19"/>
          <w:szCs w:val="19"/>
        </w:rPr>
        <w:t>BSTRACT</w:t>
      </w:r>
    </w:p>
    <w:p w:rsidR="00926FE8" w:rsidRPr="00926FE8" w:rsidRDefault="00926FE8" w:rsidP="00926FE8">
      <w:pPr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926F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926FE8">
        <w:rPr>
          <w:rFonts w:ascii="Times New Roman" w:hAnsi="Times New Roman" w:cs="Times New Roman"/>
          <w:b/>
          <w:bCs/>
          <w:sz w:val="19"/>
          <w:szCs w:val="19"/>
        </w:rPr>
        <w:t xml:space="preserve">REDIT WITH </w:t>
      </w:r>
      <w:r w:rsidRPr="00926FE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26FE8">
        <w:rPr>
          <w:rFonts w:ascii="Times New Roman" w:hAnsi="Times New Roman" w:cs="Times New Roman"/>
          <w:b/>
          <w:bCs/>
          <w:sz w:val="19"/>
          <w:szCs w:val="19"/>
        </w:rPr>
        <w:t xml:space="preserve">URAL </w:t>
      </w:r>
      <w:r w:rsidRPr="00926FE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926FE8">
        <w:rPr>
          <w:rFonts w:ascii="Times New Roman" w:hAnsi="Times New Roman" w:cs="Times New Roman"/>
          <w:b/>
          <w:bCs/>
          <w:sz w:val="19"/>
          <w:szCs w:val="19"/>
        </w:rPr>
        <w:t>DUCATION</w:t>
      </w:r>
    </w:p>
    <w:p w:rsidR="00926FE8" w:rsidRPr="00926FE8" w:rsidRDefault="00926FE8" w:rsidP="00926FE8">
      <w:pPr>
        <w:jc w:val="center"/>
        <w:rPr>
          <w:rFonts w:ascii="Times New Roman" w:hAnsi="Times New Roman" w:cs="Times New Roman"/>
        </w:rPr>
      </w:pPr>
      <w:r w:rsidRPr="00926FE8">
        <w:rPr>
          <w:rFonts w:ascii="Times New Roman" w:hAnsi="Times New Roman" w:cs="Times New Roman"/>
          <w:b/>
          <w:bCs/>
          <w:sz w:val="24"/>
          <w:szCs w:val="24"/>
        </w:rPr>
        <w:t>(BO-M1065)</w:t>
      </w:r>
      <w:bookmarkStart w:id="0" w:name="_GoBack"/>
      <w:bookmarkEnd w:id="0"/>
    </w:p>
    <w:p w:rsidR="00926FE8" w:rsidRPr="00926FE8" w:rsidRDefault="00926FE8" w:rsidP="00926FE8">
      <w:pPr>
        <w:jc w:val="both"/>
        <w:rPr>
          <w:rFonts w:ascii="Times New Roman" w:hAnsi="Times New Roman" w:cs="Times New Roman"/>
        </w:rPr>
      </w:pPr>
    </w:p>
    <w:p w:rsidR="00926FE8" w:rsidRPr="00926FE8" w:rsidRDefault="00926FE8" w:rsidP="00926FE8">
      <w:pPr>
        <w:jc w:val="both"/>
        <w:rPr>
          <w:rFonts w:ascii="Times New Roman" w:hAnsi="Times New Roman" w:cs="Times New Roman"/>
        </w:rPr>
      </w:pPr>
      <w:r w:rsidRPr="00926FE8">
        <w:rPr>
          <w:rFonts w:ascii="Times New Roman" w:hAnsi="Times New Roman" w:cs="Times New Roman"/>
          <w:sz w:val="24"/>
          <w:szCs w:val="24"/>
        </w:rPr>
        <w:t xml:space="preserve">The project will contribute to the transformation of </w:t>
      </w:r>
      <w:proofErr w:type="spellStart"/>
      <w:r w:rsidRPr="00926FE8">
        <w:rPr>
          <w:rFonts w:ascii="Times New Roman" w:hAnsi="Times New Roman" w:cs="Times New Roman"/>
          <w:sz w:val="24"/>
          <w:szCs w:val="24"/>
        </w:rPr>
        <w:t>Asociación</w:t>
      </w:r>
      <w:proofErr w:type="spellEnd"/>
      <w:r w:rsidRPr="00926FE8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 w:rsidRPr="00926FE8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926FE8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926FE8">
        <w:rPr>
          <w:rFonts w:ascii="Times New Roman" w:hAnsi="Times New Roman" w:cs="Times New Roman"/>
          <w:sz w:val="24"/>
          <w:szCs w:val="24"/>
        </w:rPr>
        <w:t>Educación</w:t>
      </w:r>
      <w:proofErr w:type="spellEnd"/>
      <w:r w:rsidRPr="00926FE8">
        <w:rPr>
          <w:rFonts w:ascii="Times New Roman" w:hAnsi="Times New Roman" w:cs="Times New Roman"/>
          <w:sz w:val="24"/>
          <w:szCs w:val="24"/>
        </w:rPr>
        <w:t xml:space="preserve"> Rural [Rural Credit with Education Association] (CRECER), a microfinance institution (MFI), into an institution regulated by Bolivia’s Financial System Supervisory Authority (ASFI) as a “development finance institution” (DFI) under the recently enacted Law 393, the Financial Services Act, of Bolivia. Through this project, the MIF will make a subordinated loan to CRECER, enabling it to strengthen its capital base with supplementary capital and leverage additional funds to expand its lending operations in rural and </w:t>
      </w:r>
      <w:proofErr w:type="spellStart"/>
      <w:r w:rsidRPr="00926FE8">
        <w:rPr>
          <w:rFonts w:ascii="Times New Roman" w:hAnsi="Times New Roman" w:cs="Times New Roman"/>
          <w:sz w:val="24"/>
          <w:szCs w:val="24"/>
        </w:rPr>
        <w:t>periurban</w:t>
      </w:r>
      <w:proofErr w:type="spellEnd"/>
      <w:r w:rsidRPr="00926FE8">
        <w:rPr>
          <w:rFonts w:ascii="Times New Roman" w:hAnsi="Times New Roman" w:cs="Times New Roman"/>
          <w:sz w:val="24"/>
          <w:szCs w:val="24"/>
        </w:rPr>
        <w:t xml:space="preserve"> areas. Operating under the jurisdiction of the regulatory body, and with the necessary authorizations, CRECER will be able to offer its clients a greater variety of services, including </w:t>
      </w:r>
      <w:proofErr w:type="spellStart"/>
      <w:r w:rsidRPr="00926FE8">
        <w:rPr>
          <w:rFonts w:ascii="Times New Roman" w:hAnsi="Times New Roman" w:cs="Times New Roman"/>
          <w:sz w:val="24"/>
          <w:szCs w:val="24"/>
        </w:rPr>
        <w:t>microsavings</w:t>
      </w:r>
      <w:proofErr w:type="spellEnd"/>
      <w:r w:rsidRPr="00926FE8">
        <w:rPr>
          <w:rFonts w:ascii="Times New Roman" w:hAnsi="Times New Roman" w:cs="Times New Roman"/>
          <w:sz w:val="24"/>
          <w:szCs w:val="24"/>
        </w:rPr>
        <w:t xml:space="preserve">. The MIF will supplement the loan with technical cooperation resources for improving the institutional capabilities of CRECER, benefitting its customers by: (i) diversifying its financial services to add </w:t>
      </w:r>
      <w:proofErr w:type="spellStart"/>
      <w:r w:rsidRPr="00926FE8">
        <w:rPr>
          <w:rFonts w:ascii="Times New Roman" w:hAnsi="Times New Roman" w:cs="Times New Roman"/>
          <w:sz w:val="24"/>
          <w:szCs w:val="24"/>
        </w:rPr>
        <w:t>microsavings</w:t>
      </w:r>
      <w:proofErr w:type="spellEnd"/>
      <w:r w:rsidRPr="00926FE8">
        <w:rPr>
          <w:rFonts w:ascii="Times New Roman" w:hAnsi="Times New Roman" w:cs="Times New Roman"/>
          <w:sz w:val="24"/>
          <w:szCs w:val="24"/>
        </w:rPr>
        <w:t xml:space="preserve"> and deposit-taking products; (ii) generating operational efficiencies to lower the interest rates on microloans; (iii) enhancing the quality and efficiency of the social development services it offers along with its financial services, through innovations in the content and channels of dissemination of its development services; and (iv) bringing new investors into its capital structure.</w:t>
      </w:r>
    </w:p>
    <w:sectPr w:rsidR="00926FE8" w:rsidRPr="00926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E8"/>
    <w:rsid w:val="000016B1"/>
    <w:rsid w:val="000036BB"/>
    <w:rsid w:val="000112DB"/>
    <w:rsid w:val="00021D20"/>
    <w:rsid w:val="00022230"/>
    <w:rsid w:val="00024010"/>
    <w:rsid w:val="0002567E"/>
    <w:rsid w:val="000435CF"/>
    <w:rsid w:val="00047AC0"/>
    <w:rsid w:val="0006401F"/>
    <w:rsid w:val="00067722"/>
    <w:rsid w:val="00082A85"/>
    <w:rsid w:val="0008626A"/>
    <w:rsid w:val="0009501C"/>
    <w:rsid w:val="00096EA5"/>
    <w:rsid w:val="000A2D78"/>
    <w:rsid w:val="000B217D"/>
    <w:rsid w:val="000C0073"/>
    <w:rsid w:val="000D0BC3"/>
    <w:rsid w:val="000D7861"/>
    <w:rsid w:val="000E382B"/>
    <w:rsid w:val="000E3D80"/>
    <w:rsid w:val="000F36D0"/>
    <w:rsid w:val="000F6403"/>
    <w:rsid w:val="000F7545"/>
    <w:rsid w:val="000F7E88"/>
    <w:rsid w:val="0011228D"/>
    <w:rsid w:val="001342F6"/>
    <w:rsid w:val="00142743"/>
    <w:rsid w:val="00152EA7"/>
    <w:rsid w:val="001558DA"/>
    <w:rsid w:val="00155D8B"/>
    <w:rsid w:val="00156B16"/>
    <w:rsid w:val="00162A5F"/>
    <w:rsid w:val="00162C1D"/>
    <w:rsid w:val="001706DB"/>
    <w:rsid w:val="00172078"/>
    <w:rsid w:val="00172B68"/>
    <w:rsid w:val="00180596"/>
    <w:rsid w:val="001847EB"/>
    <w:rsid w:val="00190716"/>
    <w:rsid w:val="00193C3C"/>
    <w:rsid w:val="00195DC7"/>
    <w:rsid w:val="001A3185"/>
    <w:rsid w:val="001A3441"/>
    <w:rsid w:val="001B423A"/>
    <w:rsid w:val="001B56D8"/>
    <w:rsid w:val="001C470A"/>
    <w:rsid w:val="001D0539"/>
    <w:rsid w:val="001D1130"/>
    <w:rsid w:val="001E14B2"/>
    <w:rsid w:val="001E57C2"/>
    <w:rsid w:val="001F373B"/>
    <w:rsid w:val="001F43CC"/>
    <w:rsid w:val="001F563E"/>
    <w:rsid w:val="001F629D"/>
    <w:rsid w:val="00207EBF"/>
    <w:rsid w:val="00216D48"/>
    <w:rsid w:val="00217C8B"/>
    <w:rsid w:val="00223CEE"/>
    <w:rsid w:val="00251AB5"/>
    <w:rsid w:val="002526D8"/>
    <w:rsid w:val="00253352"/>
    <w:rsid w:val="00255671"/>
    <w:rsid w:val="0026570B"/>
    <w:rsid w:val="00267456"/>
    <w:rsid w:val="00271D53"/>
    <w:rsid w:val="00275124"/>
    <w:rsid w:val="00285414"/>
    <w:rsid w:val="0029387B"/>
    <w:rsid w:val="00294BFC"/>
    <w:rsid w:val="002A04AA"/>
    <w:rsid w:val="002B3763"/>
    <w:rsid w:val="002B687E"/>
    <w:rsid w:val="002B7EEA"/>
    <w:rsid w:val="002C0BC0"/>
    <w:rsid w:val="002C4AAE"/>
    <w:rsid w:val="002C6B8F"/>
    <w:rsid w:val="002D15A2"/>
    <w:rsid w:val="002D7DD0"/>
    <w:rsid w:val="002E3B5C"/>
    <w:rsid w:val="002F0FAC"/>
    <w:rsid w:val="002F26DA"/>
    <w:rsid w:val="002F76C6"/>
    <w:rsid w:val="00306E9F"/>
    <w:rsid w:val="0031624D"/>
    <w:rsid w:val="00316531"/>
    <w:rsid w:val="00334FF8"/>
    <w:rsid w:val="00335CC2"/>
    <w:rsid w:val="003471AC"/>
    <w:rsid w:val="00350446"/>
    <w:rsid w:val="00352BEF"/>
    <w:rsid w:val="00356D11"/>
    <w:rsid w:val="00357E19"/>
    <w:rsid w:val="00361D70"/>
    <w:rsid w:val="00363ED3"/>
    <w:rsid w:val="00363ED7"/>
    <w:rsid w:val="00370F85"/>
    <w:rsid w:val="003760A4"/>
    <w:rsid w:val="00382043"/>
    <w:rsid w:val="00386B35"/>
    <w:rsid w:val="00392BE8"/>
    <w:rsid w:val="0039486F"/>
    <w:rsid w:val="0039675D"/>
    <w:rsid w:val="003A24F7"/>
    <w:rsid w:val="003B3F45"/>
    <w:rsid w:val="003B5DA0"/>
    <w:rsid w:val="003B7325"/>
    <w:rsid w:val="003C4304"/>
    <w:rsid w:val="003C6540"/>
    <w:rsid w:val="003D2544"/>
    <w:rsid w:val="003D277A"/>
    <w:rsid w:val="003D7307"/>
    <w:rsid w:val="003F1076"/>
    <w:rsid w:val="003F4D8B"/>
    <w:rsid w:val="003F6FB1"/>
    <w:rsid w:val="00400B24"/>
    <w:rsid w:val="004010CD"/>
    <w:rsid w:val="00427F3D"/>
    <w:rsid w:val="00430B43"/>
    <w:rsid w:val="004352B0"/>
    <w:rsid w:val="00440224"/>
    <w:rsid w:val="00445192"/>
    <w:rsid w:val="00451548"/>
    <w:rsid w:val="00454572"/>
    <w:rsid w:val="00457E31"/>
    <w:rsid w:val="00460A6E"/>
    <w:rsid w:val="00470C41"/>
    <w:rsid w:val="00471AF7"/>
    <w:rsid w:val="0047371D"/>
    <w:rsid w:val="00485A46"/>
    <w:rsid w:val="00492601"/>
    <w:rsid w:val="004A0B8C"/>
    <w:rsid w:val="004A135D"/>
    <w:rsid w:val="004A1FEA"/>
    <w:rsid w:val="004A5A96"/>
    <w:rsid w:val="004B1A25"/>
    <w:rsid w:val="004C1D9E"/>
    <w:rsid w:val="004C34B2"/>
    <w:rsid w:val="004C5519"/>
    <w:rsid w:val="004D4B0B"/>
    <w:rsid w:val="004E0DA3"/>
    <w:rsid w:val="004E1335"/>
    <w:rsid w:val="004F16DD"/>
    <w:rsid w:val="0050144E"/>
    <w:rsid w:val="0050194A"/>
    <w:rsid w:val="00503364"/>
    <w:rsid w:val="00507AC5"/>
    <w:rsid w:val="0051482F"/>
    <w:rsid w:val="00525F42"/>
    <w:rsid w:val="00530FCD"/>
    <w:rsid w:val="00535210"/>
    <w:rsid w:val="00560911"/>
    <w:rsid w:val="00561AF0"/>
    <w:rsid w:val="00564822"/>
    <w:rsid w:val="005A34DF"/>
    <w:rsid w:val="005A47D4"/>
    <w:rsid w:val="005B0871"/>
    <w:rsid w:val="005F1894"/>
    <w:rsid w:val="0060796A"/>
    <w:rsid w:val="0061006D"/>
    <w:rsid w:val="00622A49"/>
    <w:rsid w:val="00624132"/>
    <w:rsid w:val="00632D18"/>
    <w:rsid w:val="00640151"/>
    <w:rsid w:val="006436FD"/>
    <w:rsid w:val="0065175E"/>
    <w:rsid w:val="00671A0A"/>
    <w:rsid w:val="006805A1"/>
    <w:rsid w:val="00685FE1"/>
    <w:rsid w:val="006876E7"/>
    <w:rsid w:val="00692131"/>
    <w:rsid w:val="006A4A39"/>
    <w:rsid w:val="006A66B4"/>
    <w:rsid w:val="006B54A3"/>
    <w:rsid w:val="006C5D73"/>
    <w:rsid w:val="006E7236"/>
    <w:rsid w:val="006F4BAC"/>
    <w:rsid w:val="00703EB5"/>
    <w:rsid w:val="0070454A"/>
    <w:rsid w:val="007068EB"/>
    <w:rsid w:val="007126C7"/>
    <w:rsid w:val="00713F58"/>
    <w:rsid w:val="00720D55"/>
    <w:rsid w:val="00750A97"/>
    <w:rsid w:val="00760324"/>
    <w:rsid w:val="00760F83"/>
    <w:rsid w:val="007640FB"/>
    <w:rsid w:val="0077331C"/>
    <w:rsid w:val="00774873"/>
    <w:rsid w:val="00790AFD"/>
    <w:rsid w:val="007919C6"/>
    <w:rsid w:val="007A1BBC"/>
    <w:rsid w:val="007A4FE7"/>
    <w:rsid w:val="007B37B8"/>
    <w:rsid w:val="007B5408"/>
    <w:rsid w:val="007C22FC"/>
    <w:rsid w:val="007C5CE5"/>
    <w:rsid w:val="007C77FC"/>
    <w:rsid w:val="007D1939"/>
    <w:rsid w:val="007D4777"/>
    <w:rsid w:val="007D49B7"/>
    <w:rsid w:val="007D4AEA"/>
    <w:rsid w:val="007E06D3"/>
    <w:rsid w:val="007E1531"/>
    <w:rsid w:val="007E329C"/>
    <w:rsid w:val="007E572B"/>
    <w:rsid w:val="007E5795"/>
    <w:rsid w:val="007E6A28"/>
    <w:rsid w:val="008024A2"/>
    <w:rsid w:val="00807704"/>
    <w:rsid w:val="00814A7A"/>
    <w:rsid w:val="00817FA3"/>
    <w:rsid w:val="008237A2"/>
    <w:rsid w:val="00827181"/>
    <w:rsid w:val="00836BDF"/>
    <w:rsid w:val="0085063C"/>
    <w:rsid w:val="008520C6"/>
    <w:rsid w:val="008548F9"/>
    <w:rsid w:val="0086626B"/>
    <w:rsid w:val="0086730D"/>
    <w:rsid w:val="00875B93"/>
    <w:rsid w:val="00877481"/>
    <w:rsid w:val="008820D2"/>
    <w:rsid w:val="00887098"/>
    <w:rsid w:val="00890B88"/>
    <w:rsid w:val="00892195"/>
    <w:rsid w:val="008947F9"/>
    <w:rsid w:val="00895272"/>
    <w:rsid w:val="00895357"/>
    <w:rsid w:val="008A4E31"/>
    <w:rsid w:val="008A55A6"/>
    <w:rsid w:val="008D33C6"/>
    <w:rsid w:val="008D356D"/>
    <w:rsid w:val="008E19C4"/>
    <w:rsid w:val="008E2E49"/>
    <w:rsid w:val="008E3652"/>
    <w:rsid w:val="008E522B"/>
    <w:rsid w:val="008F0CF3"/>
    <w:rsid w:val="00900106"/>
    <w:rsid w:val="009004A2"/>
    <w:rsid w:val="009008E9"/>
    <w:rsid w:val="009149D5"/>
    <w:rsid w:val="00916A4D"/>
    <w:rsid w:val="00926FE8"/>
    <w:rsid w:val="00953D17"/>
    <w:rsid w:val="009600E0"/>
    <w:rsid w:val="00961A7D"/>
    <w:rsid w:val="009640CC"/>
    <w:rsid w:val="009718C6"/>
    <w:rsid w:val="00992276"/>
    <w:rsid w:val="009A1A27"/>
    <w:rsid w:val="009A40A0"/>
    <w:rsid w:val="009A40B2"/>
    <w:rsid w:val="009A60E8"/>
    <w:rsid w:val="009B108D"/>
    <w:rsid w:val="009B225E"/>
    <w:rsid w:val="009B3C7F"/>
    <w:rsid w:val="009B6C98"/>
    <w:rsid w:val="009B7B05"/>
    <w:rsid w:val="009B7CB4"/>
    <w:rsid w:val="009C263D"/>
    <w:rsid w:val="009C45AC"/>
    <w:rsid w:val="009C7950"/>
    <w:rsid w:val="009D1923"/>
    <w:rsid w:val="009D468B"/>
    <w:rsid w:val="009E4081"/>
    <w:rsid w:val="009F4A98"/>
    <w:rsid w:val="009F4D39"/>
    <w:rsid w:val="009F5E7E"/>
    <w:rsid w:val="009F6E82"/>
    <w:rsid w:val="00A012B1"/>
    <w:rsid w:val="00A01EC0"/>
    <w:rsid w:val="00A11675"/>
    <w:rsid w:val="00A11E6E"/>
    <w:rsid w:val="00A1598B"/>
    <w:rsid w:val="00A26127"/>
    <w:rsid w:val="00A3782F"/>
    <w:rsid w:val="00A443C6"/>
    <w:rsid w:val="00A44A9C"/>
    <w:rsid w:val="00A76611"/>
    <w:rsid w:val="00A82740"/>
    <w:rsid w:val="00A859A1"/>
    <w:rsid w:val="00A85FF2"/>
    <w:rsid w:val="00A87C83"/>
    <w:rsid w:val="00A94FB2"/>
    <w:rsid w:val="00AB482C"/>
    <w:rsid w:val="00AE4927"/>
    <w:rsid w:val="00AE529E"/>
    <w:rsid w:val="00AE5D0D"/>
    <w:rsid w:val="00AF5C96"/>
    <w:rsid w:val="00AF5E7F"/>
    <w:rsid w:val="00AF7028"/>
    <w:rsid w:val="00AF7FDD"/>
    <w:rsid w:val="00B02182"/>
    <w:rsid w:val="00B208AD"/>
    <w:rsid w:val="00B25EA2"/>
    <w:rsid w:val="00B35EBB"/>
    <w:rsid w:val="00B52B79"/>
    <w:rsid w:val="00B547DE"/>
    <w:rsid w:val="00B54D93"/>
    <w:rsid w:val="00B64D81"/>
    <w:rsid w:val="00B656E6"/>
    <w:rsid w:val="00B723B6"/>
    <w:rsid w:val="00B74174"/>
    <w:rsid w:val="00B77518"/>
    <w:rsid w:val="00B90DCF"/>
    <w:rsid w:val="00B938CC"/>
    <w:rsid w:val="00B948B2"/>
    <w:rsid w:val="00B94F98"/>
    <w:rsid w:val="00BB3EB5"/>
    <w:rsid w:val="00BC2FBC"/>
    <w:rsid w:val="00BC44A5"/>
    <w:rsid w:val="00BD4589"/>
    <w:rsid w:val="00BF2B3C"/>
    <w:rsid w:val="00BF41CC"/>
    <w:rsid w:val="00BF693A"/>
    <w:rsid w:val="00BF7D8C"/>
    <w:rsid w:val="00C028AE"/>
    <w:rsid w:val="00C12B9C"/>
    <w:rsid w:val="00C13558"/>
    <w:rsid w:val="00C229E2"/>
    <w:rsid w:val="00C24C49"/>
    <w:rsid w:val="00C33BA1"/>
    <w:rsid w:val="00C36A67"/>
    <w:rsid w:val="00C6580B"/>
    <w:rsid w:val="00C74C15"/>
    <w:rsid w:val="00C758DF"/>
    <w:rsid w:val="00C83963"/>
    <w:rsid w:val="00C90998"/>
    <w:rsid w:val="00C9253A"/>
    <w:rsid w:val="00C97B39"/>
    <w:rsid w:val="00CA5C2C"/>
    <w:rsid w:val="00CA6618"/>
    <w:rsid w:val="00CB221E"/>
    <w:rsid w:val="00CB79F9"/>
    <w:rsid w:val="00CD3905"/>
    <w:rsid w:val="00CE18B9"/>
    <w:rsid w:val="00CE23FB"/>
    <w:rsid w:val="00CE7CC0"/>
    <w:rsid w:val="00CF1108"/>
    <w:rsid w:val="00CF144F"/>
    <w:rsid w:val="00CF68CE"/>
    <w:rsid w:val="00D44061"/>
    <w:rsid w:val="00D56E5B"/>
    <w:rsid w:val="00D5733B"/>
    <w:rsid w:val="00D679F9"/>
    <w:rsid w:val="00D806E7"/>
    <w:rsid w:val="00D809BF"/>
    <w:rsid w:val="00D91517"/>
    <w:rsid w:val="00D93C20"/>
    <w:rsid w:val="00D95B93"/>
    <w:rsid w:val="00DA107B"/>
    <w:rsid w:val="00DA1576"/>
    <w:rsid w:val="00DA30C9"/>
    <w:rsid w:val="00DB1EC0"/>
    <w:rsid w:val="00DB406F"/>
    <w:rsid w:val="00DB4CC4"/>
    <w:rsid w:val="00DC16FF"/>
    <w:rsid w:val="00DD2053"/>
    <w:rsid w:val="00DD43EB"/>
    <w:rsid w:val="00DF7145"/>
    <w:rsid w:val="00E04D4E"/>
    <w:rsid w:val="00E04FFA"/>
    <w:rsid w:val="00E13C6B"/>
    <w:rsid w:val="00E268EF"/>
    <w:rsid w:val="00E27F1C"/>
    <w:rsid w:val="00E30241"/>
    <w:rsid w:val="00E36E1F"/>
    <w:rsid w:val="00E424AB"/>
    <w:rsid w:val="00E425FA"/>
    <w:rsid w:val="00E436A1"/>
    <w:rsid w:val="00E43806"/>
    <w:rsid w:val="00E52551"/>
    <w:rsid w:val="00E529F6"/>
    <w:rsid w:val="00E54590"/>
    <w:rsid w:val="00E56DFE"/>
    <w:rsid w:val="00E6379F"/>
    <w:rsid w:val="00E63C21"/>
    <w:rsid w:val="00E644FB"/>
    <w:rsid w:val="00E823C8"/>
    <w:rsid w:val="00E82E7D"/>
    <w:rsid w:val="00E84901"/>
    <w:rsid w:val="00E87ED9"/>
    <w:rsid w:val="00E90108"/>
    <w:rsid w:val="00E919B3"/>
    <w:rsid w:val="00E95474"/>
    <w:rsid w:val="00EA1A92"/>
    <w:rsid w:val="00EB3289"/>
    <w:rsid w:val="00EB4680"/>
    <w:rsid w:val="00EB59E4"/>
    <w:rsid w:val="00EC0F03"/>
    <w:rsid w:val="00ED43F5"/>
    <w:rsid w:val="00EE15A7"/>
    <w:rsid w:val="00EE325D"/>
    <w:rsid w:val="00EE4430"/>
    <w:rsid w:val="00EE61A8"/>
    <w:rsid w:val="00EF4A2B"/>
    <w:rsid w:val="00F0220C"/>
    <w:rsid w:val="00F06175"/>
    <w:rsid w:val="00F0788F"/>
    <w:rsid w:val="00F1288A"/>
    <w:rsid w:val="00F17B06"/>
    <w:rsid w:val="00F20FB6"/>
    <w:rsid w:val="00F21D34"/>
    <w:rsid w:val="00F32681"/>
    <w:rsid w:val="00F33760"/>
    <w:rsid w:val="00F34356"/>
    <w:rsid w:val="00F47864"/>
    <w:rsid w:val="00F567B7"/>
    <w:rsid w:val="00F60CC4"/>
    <w:rsid w:val="00F61577"/>
    <w:rsid w:val="00F64DA7"/>
    <w:rsid w:val="00F733E6"/>
    <w:rsid w:val="00F77C99"/>
    <w:rsid w:val="00FA050B"/>
    <w:rsid w:val="00FA18BF"/>
    <w:rsid w:val="00FA2349"/>
    <w:rsid w:val="00FA592F"/>
    <w:rsid w:val="00FC7136"/>
    <w:rsid w:val="00FE0F07"/>
    <w:rsid w:val="00FE381E"/>
    <w:rsid w:val="00FF07D1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28d57614af468b43995be6ab741f33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0f030eb203ca362cf5a8997bcd04b6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39544356</IDBDocs_x0020_Number>
    <TaxCatchAll xmlns="cdc7663a-08f0-4737-9e8c-148ce897a09c">
      <Value>34</Value>
      <Value>81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false</Disclosed>
    <Publication_x0020_Type xmlns="cdc7663a-08f0-4737-9e8c-148ce897a09c" xsi:nil="true"/>
    <Division_x0020_or_x0020_Unit xmlns="cdc7663a-08f0-4737-9e8c-148ce897a09c">MIF/ATF</Division_x0020_or_x0020_Unit>
    <Approval_x0020_Number xmlns="cdc7663a-08f0-4737-9e8c-148ce897a09c" xsi:nil="true"/>
    <Document_x0020_Author xmlns="cdc7663a-08f0-4737-9e8c-148ce897a09c">Campero, Fernando</Document_x0020_Author>
    <Disclosure_x0020_Activity xmlns="cdc7663a-08f0-4737-9e8c-148ce897a09c">Donors Memorandum</Disclosure_x0020_Activity>
    <Fiscal_x0020_Year_x0020_IDB xmlns="cdc7663a-08f0-4737-9e8c-148ce897a09c">2015</Fiscal_x0020_Year_x0020_IDB>
    <Webtopic xmlns="cdc7663a-08f0-4737-9e8c-148ce897a09c">Microenterprise and Microfinance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WORD&lt;/APPLICATION&gt;&lt;STAGE_CODE&gt;DM&lt;/STAGE_CODE&gt;&lt;USER_STAGE&gt;Donors Memorandum&lt;/USER_STAGE&gt;&lt;PD_OBJ_TYPE&gt;0&lt;/PD_OBJ_TYPE&gt;&lt;MAKERECORD&gt;Y&lt;/MAKERECORD&gt;&lt;SPRSEDEBYDOC&gt;&lt;/SPRSEDEBYDOC&gt;&lt;/Data&gt;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TaxKeywordTaxHTField xmlns="cdc7663a-08f0-4737-9e8c-148ce897a09c">
      <Terms xmlns="http://schemas.microsoft.com/office/infopath/2007/PartnerControls"/>
    </TaxKeywordTaxHTField>
    <Editor1 xmlns="cdc7663a-08f0-4737-9e8c-148ce897a09c" xsi:nil="true"/>
    <Region xmlns="cdc7663a-08f0-4737-9e8c-148ce897a09c" xsi:nil="true"/>
    <Document_x0020_Language_x0020_IDB xmlns="cdc7663a-08f0-4737-9e8c-148ce897a09c">English</Document_x0020_Language_x0020_IDB>
    <Identifier xmlns="cdc7663a-08f0-4737-9e8c-148ce897a09c">FOMIN ATF  ES</Identifier>
    <Publishing_x0020_Hou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48A1968-1AAC-4522-B291-6B421D65DC4F}"/>
</file>

<file path=customXml/itemProps2.xml><?xml version="1.0" encoding="utf-8"?>
<ds:datastoreItem xmlns:ds="http://schemas.openxmlformats.org/officeDocument/2006/customXml" ds:itemID="{F4FFA935-D470-4D6C-A6CF-DA7ECFBDA5A3}"/>
</file>

<file path=customXml/itemProps3.xml><?xml version="1.0" encoding="utf-8"?>
<ds:datastoreItem xmlns:ds="http://schemas.openxmlformats.org/officeDocument/2006/customXml" ds:itemID="{E6806278-FCC4-419B-8AC7-B34AAB5CAC71}"/>
</file>

<file path=customXml/itemProps4.xml><?xml version="1.0" encoding="utf-8"?>
<ds:datastoreItem xmlns:ds="http://schemas.openxmlformats.org/officeDocument/2006/customXml" ds:itemID="{F15280CD-FC51-4BF0-AD15-4687361E3781}"/>
</file>

<file path=customXml/itemProps5.xml><?xml version="1.0" encoding="utf-8"?>
<ds:datastoreItem xmlns:ds="http://schemas.openxmlformats.org/officeDocument/2006/customXml" ds:itemID="{BC2A62BA-C5B4-44DE-B945-F05F18E058B7}"/>
</file>

<file path=customXml/itemProps6.xml><?xml version="1.0" encoding="utf-8"?>
<ds:datastoreItem xmlns:ds="http://schemas.openxmlformats.org/officeDocument/2006/customXml" ds:itemID="{B21C6AB4-AD42-4386-A751-B48B0CCF06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4</DocSecurity>
  <Lines>10</Lines>
  <Paragraphs>2</Paragraphs>
  <ScaleCrop>false</ScaleCrop>
  <Company>Inter-American Development Bank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ABSTRACT CREDIT WITH RURAL EDUCATION</dc:title>
  <dc:creator>MIF/ATF</dc:creator>
  <cp:keywords/>
  <cp:lastModifiedBy>Test</cp:lastModifiedBy>
  <cp:revision>2</cp:revision>
  <dcterms:created xsi:type="dcterms:W3CDTF">2015-04-02T19:00:00Z</dcterms:created>
  <dcterms:modified xsi:type="dcterms:W3CDTF">2015-04-02T19:00:00Z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0x0101001A458A224826124E8B45B1D613300CFC00BCF8896E1841C842949D0F901AA0D771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34;#Bolivia|6445a937-aea4-4907-9f24-bff96a7c61c8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81;#IDBDocs|cca77002-e150-4b2d-ab1f-1d7a7cdcae16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</Properties>
</file>