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Pr="00E149C1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E149C1" w:rsidRDefault="00A02FEB" w:rsidP="00A02FEB">
      <w:pPr>
        <w:rPr>
          <w:rFonts w:ascii="Calibri" w:hAnsi="Calibri"/>
          <w:sz w:val="22"/>
          <w:lang w:val="es-ES_tradnl"/>
        </w:rPr>
      </w:pPr>
    </w:p>
    <w:p w14:paraId="24E7CA98" w14:textId="4CB8DF6F" w:rsidR="5B898D46" w:rsidRPr="00E149C1" w:rsidRDefault="5B898D46" w:rsidP="5B898D46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52F4D708" w14:textId="4D3CDBE7" w:rsidR="5B898D46" w:rsidRPr="00E149C1" w:rsidRDefault="5B898D46" w:rsidP="5B898D46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335A9EE9" w14:textId="77777777" w:rsidR="00A02FEB" w:rsidRPr="00E149C1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E149C1" w:rsidRDefault="00A02FEB" w:rsidP="00A02FEB">
      <w:pPr>
        <w:suppressAutoHyphens/>
        <w:rPr>
          <w:rFonts w:cs="Calibri"/>
          <w:lang w:val="es-ES_tradnl"/>
        </w:rPr>
      </w:pPr>
    </w:p>
    <w:p w14:paraId="292A9917" w14:textId="77777777" w:rsidR="00A02FEB" w:rsidRPr="00E149C1" w:rsidRDefault="00A02FEB" w:rsidP="00A02FEB">
      <w:pPr>
        <w:suppressAutoHyphens/>
        <w:rPr>
          <w:rFonts w:cs="Calibri"/>
          <w:lang w:val="es-ES_tradnl"/>
        </w:rPr>
      </w:pPr>
    </w:p>
    <w:p w14:paraId="623FC120" w14:textId="35C8A66E" w:rsidR="00A02FEB" w:rsidRPr="00E94605" w:rsidRDefault="00A02FEB" w:rsidP="00A02FEB">
      <w:pPr>
        <w:suppressAutoHyphens/>
        <w:rPr>
          <w:color w:val="0070C0"/>
          <w:lang w:val="es-ES_tradnl"/>
        </w:rPr>
      </w:pPr>
      <w:r w:rsidRPr="00E94605">
        <w:rPr>
          <w:color w:val="0070C0"/>
          <w:lang w:val="es-ES_tradnl"/>
        </w:rPr>
        <w:t xml:space="preserve">RE: # de Selección: </w:t>
      </w:r>
      <w:r w:rsidR="00D754EF" w:rsidRPr="00E94605">
        <w:rPr>
          <w:lang w:val="es-ES_tradnl"/>
        </w:rPr>
        <w:t>RG-T2984-P001</w:t>
      </w:r>
    </w:p>
    <w:p w14:paraId="42E0C430" w14:textId="75B6A999" w:rsidR="00A02FEB" w:rsidRPr="00E94605" w:rsidRDefault="00A02FEB" w:rsidP="00A02FEB">
      <w:pPr>
        <w:suppressAutoHyphens/>
        <w:rPr>
          <w:lang w:val="es-ES_tradnl"/>
        </w:rPr>
      </w:pPr>
      <w:r w:rsidRPr="00E94605">
        <w:rPr>
          <w:color w:val="0070C0"/>
          <w:lang w:val="es-ES_tradnl"/>
        </w:rPr>
        <w:tab/>
        <w:t xml:space="preserve">Método de selección: </w:t>
      </w:r>
      <w:r w:rsidR="00D55566" w:rsidRPr="00E94605">
        <w:rPr>
          <w:lang w:val="es-ES_tradnl"/>
        </w:rPr>
        <w:t>Contratación Directa</w:t>
      </w:r>
    </w:p>
    <w:p w14:paraId="43D33DEE" w14:textId="06C5D00A" w:rsidR="00A02FEB" w:rsidRPr="00E94605" w:rsidRDefault="00A02FEB" w:rsidP="00A02FEB">
      <w:pPr>
        <w:suppressAutoHyphens/>
        <w:rPr>
          <w:lang w:val="es-ES_tradnl"/>
        </w:rPr>
      </w:pPr>
      <w:r w:rsidRPr="00E94605">
        <w:rPr>
          <w:color w:val="0070C0"/>
          <w:lang w:val="es-ES_tradnl"/>
        </w:rPr>
        <w:tab/>
        <w:t>Sector:</w:t>
      </w:r>
      <w:r w:rsidR="00D55566" w:rsidRPr="00E94605">
        <w:rPr>
          <w:color w:val="0070C0"/>
          <w:lang w:val="es-ES_tradnl"/>
        </w:rPr>
        <w:t xml:space="preserve"> </w:t>
      </w:r>
      <w:r w:rsidR="00D55566" w:rsidRPr="00E94605">
        <w:rPr>
          <w:lang w:val="es-ES_tradnl"/>
        </w:rPr>
        <w:t>Social</w:t>
      </w:r>
      <w:r w:rsidR="008F499A" w:rsidRPr="00E94605">
        <w:rPr>
          <w:lang w:val="es-ES_tradnl"/>
        </w:rPr>
        <w:t xml:space="preserve"> </w:t>
      </w:r>
    </w:p>
    <w:p w14:paraId="19FB9ACC" w14:textId="029441AF" w:rsidR="00A02FEB" w:rsidRPr="00E94605" w:rsidRDefault="00A02FEB" w:rsidP="00A02FEB">
      <w:pPr>
        <w:suppressAutoHyphens/>
        <w:ind w:left="720"/>
        <w:rPr>
          <w:lang w:val="es-ES_tradnl"/>
        </w:rPr>
      </w:pPr>
      <w:r w:rsidRPr="00E94605">
        <w:rPr>
          <w:color w:val="0070C0"/>
          <w:lang w:val="es-ES_tradnl"/>
        </w:rPr>
        <w:t xml:space="preserve">País: </w:t>
      </w:r>
      <w:r w:rsidRPr="00E94605">
        <w:rPr>
          <w:i/>
          <w:color w:val="0070C0"/>
          <w:lang w:val="es-ES_tradnl"/>
        </w:rPr>
        <w:t xml:space="preserve"> </w:t>
      </w:r>
      <w:r w:rsidR="00D754EF" w:rsidRPr="00E94605">
        <w:rPr>
          <w:lang w:val="es-ES_tradnl"/>
        </w:rPr>
        <w:t>España</w:t>
      </w:r>
    </w:p>
    <w:p w14:paraId="646E3496" w14:textId="6D51D125" w:rsidR="00A02FEB" w:rsidRPr="00E94605" w:rsidRDefault="00A02FEB" w:rsidP="00A02FEB">
      <w:pPr>
        <w:pStyle w:val="BodyText"/>
        <w:ind w:left="720"/>
        <w:rPr>
          <w:rFonts w:ascii="Times New Roman" w:hAnsi="Times New Roman"/>
          <w:lang w:val="es-ES_tradnl"/>
        </w:rPr>
      </w:pPr>
      <w:r w:rsidRPr="00E94605">
        <w:rPr>
          <w:rFonts w:ascii="Times New Roman" w:hAnsi="Times New Roman"/>
          <w:color w:val="4F81BD"/>
          <w:lang w:val="es-ES_tradnl"/>
        </w:rPr>
        <w:t xml:space="preserve"># de </w:t>
      </w:r>
      <w:r w:rsidR="00D55566" w:rsidRPr="00E94605">
        <w:rPr>
          <w:rFonts w:ascii="Times New Roman" w:hAnsi="Times New Roman"/>
          <w:color w:val="4F81BD"/>
          <w:lang w:val="es-ES_tradnl"/>
        </w:rPr>
        <w:t>ESW</w:t>
      </w:r>
      <w:r w:rsidRPr="00E94605">
        <w:rPr>
          <w:rFonts w:ascii="Times New Roman" w:hAnsi="Times New Roman"/>
          <w:i/>
          <w:color w:val="0070C0"/>
          <w:lang w:val="es-ES_tradnl"/>
        </w:rPr>
        <w:t xml:space="preserve">: </w:t>
      </w:r>
      <w:r w:rsidR="00D754EF" w:rsidRPr="00E94605">
        <w:rPr>
          <w:rFonts w:ascii="Times New Roman" w:hAnsi="Times New Roman"/>
          <w:lang w:val="es-ES_tradnl"/>
        </w:rPr>
        <w:t xml:space="preserve"> RG-T2984</w:t>
      </w:r>
    </w:p>
    <w:p w14:paraId="72E44C56" w14:textId="7CA04AA0" w:rsidR="00A02FEB" w:rsidRPr="00E94605" w:rsidRDefault="00A12561" w:rsidP="0028530F">
      <w:pPr>
        <w:ind w:left="720"/>
        <w:jc w:val="both"/>
        <w:rPr>
          <w:iCs/>
          <w:lang w:val="es-ES_tradnl"/>
        </w:rPr>
      </w:pPr>
      <w:r w:rsidRPr="00E94605">
        <w:rPr>
          <w:iCs/>
          <w:color w:val="0070C0"/>
          <w:lang w:val="es-ES_tradnl"/>
        </w:rPr>
        <w:t>Descripción</w:t>
      </w:r>
      <w:r w:rsidR="00A02FEB" w:rsidRPr="00E94605">
        <w:rPr>
          <w:iCs/>
          <w:color w:val="0070C0"/>
          <w:lang w:val="es-ES_tradnl"/>
        </w:rPr>
        <w:t xml:space="preserve"> del servicio: </w:t>
      </w:r>
      <w:r w:rsidR="0028530F" w:rsidRPr="00E94605">
        <w:rPr>
          <w:lang w:val="es-ES_tradnl"/>
        </w:rPr>
        <w:t xml:space="preserve">(i) </w:t>
      </w:r>
      <w:r w:rsidR="0028530F" w:rsidRPr="00E94605">
        <w:rPr>
          <w:lang w:val="es-ES_tradnl"/>
        </w:rPr>
        <w:t>Brindar apoyo técnico para la formulación y desarrollo de un centro de conocimiento sobre experiencias transformadoras de los sistemas de salud, que sirva como el</w:t>
      </w:r>
      <w:r w:rsidR="0028530F" w:rsidRPr="00E94605">
        <w:rPr>
          <w:lang w:val="es-ES_tradnl"/>
        </w:rPr>
        <w:t xml:space="preserve"> </w:t>
      </w:r>
      <w:proofErr w:type="spellStart"/>
      <w:r w:rsidR="0028530F" w:rsidRPr="00E94605">
        <w:rPr>
          <w:lang w:val="es-ES_tradnl"/>
        </w:rPr>
        <w:t>hub</w:t>
      </w:r>
      <w:proofErr w:type="spellEnd"/>
      <w:r w:rsidR="0028530F" w:rsidRPr="00E94605">
        <w:rPr>
          <w:lang w:val="es-ES_tradnl"/>
        </w:rPr>
        <w:t xml:space="preserve"> de una red de conocimiento; y (ii) </w:t>
      </w:r>
      <w:r w:rsidR="0028530F" w:rsidRPr="00E94605">
        <w:rPr>
          <w:lang w:val="es-ES_tradnl"/>
        </w:rPr>
        <w:t>Desarrollar actividades de puesta en marcha de la red a partir de la producción de contenidos iniciales para la plataforma electrónica (</w:t>
      </w:r>
      <w:proofErr w:type="spellStart"/>
      <w:r w:rsidR="0028530F" w:rsidRPr="00E94605">
        <w:rPr>
          <w:lang w:val="es-ES_tradnl"/>
        </w:rPr>
        <w:t>website</w:t>
      </w:r>
      <w:proofErr w:type="spellEnd"/>
      <w:r w:rsidR="0028530F" w:rsidRPr="00E94605">
        <w:rPr>
          <w:lang w:val="es-ES_tradnl"/>
        </w:rPr>
        <w:t>) y de la realización de un conjunto de iniciativas para promoción de la transformación del sector salud</w:t>
      </w:r>
      <w:r w:rsidR="008F499A" w:rsidRPr="00E94605">
        <w:rPr>
          <w:lang w:val="es-ES_tradnl"/>
        </w:rPr>
        <w:t>.</w:t>
      </w:r>
    </w:p>
    <w:p w14:paraId="3B516405" w14:textId="77777777" w:rsidR="00A02FEB" w:rsidRPr="00E94605" w:rsidRDefault="00A02FEB" w:rsidP="00A02FEB">
      <w:pPr>
        <w:rPr>
          <w:lang w:val="es-ES_tradnl"/>
        </w:rPr>
      </w:pPr>
    </w:p>
    <w:p w14:paraId="3C76F97F" w14:textId="77777777" w:rsidR="00A02FEB" w:rsidRPr="00E94605" w:rsidRDefault="00A02FEB" w:rsidP="00A02FEB">
      <w:pPr>
        <w:rPr>
          <w:lang w:val="es-ES_tradnl"/>
        </w:rPr>
      </w:pPr>
    </w:p>
    <w:p w14:paraId="3B4E4345" w14:textId="77777777" w:rsidR="00A02FEB" w:rsidRPr="00E94605" w:rsidRDefault="00A02FEB" w:rsidP="00A02FEB">
      <w:pPr>
        <w:rPr>
          <w:lang w:val="es-ES_tradnl"/>
        </w:rPr>
      </w:pPr>
      <w:r w:rsidRPr="00E94605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E94605" w:rsidRDefault="00A02FEB" w:rsidP="00A02FEB">
      <w:pPr>
        <w:rPr>
          <w:lang w:val="es-ES_tradnl"/>
        </w:rPr>
      </w:pPr>
    </w:p>
    <w:p w14:paraId="38BC9FEB" w14:textId="77777777" w:rsidR="00A02FEB" w:rsidRPr="00E94605" w:rsidRDefault="00A02FEB" w:rsidP="00A02FEB">
      <w:pPr>
        <w:rPr>
          <w:lang w:val="es-ES_tradnl"/>
        </w:rPr>
      </w:pPr>
    </w:p>
    <w:p w14:paraId="374FD928" w14:textId="46643AFE" w:rsidR="00A02FEB" w:rsidRPr="00E94605" w:rsidRDefault="00A02FEB" w:rsidP="00A02FEB">
      <w:pPr>
        <w:ind w:left="720"/>
        <w:rPr>
          <w:iCs/>
          <w:color w:val="0070C0"/>
        </w:rPr>
      </w:pPr>
      <w:proofErr w:type="spellStart"/>
      <w:r w:rsidRPr="00E94605">
        <w:t>Nombre</w:t>
      </w:r>
      <w:proofErr w:type="spellEnd"/>
      <w:r w:rsidRPr="00E94605">
        <w:t xml:space="preserve"> de la </w:t>
      </w:r>
      <w:proofErr w:type="spellStart"/>
      <w:r w:rsidRPr="00E94605">
        <w:t>Firma</w:t>
      </w:r>
      <w:proofErr w:type="spellEnd"/>
      <w:r w:rsidRPr="00E94605">
        <w:t>:</w:t>
      </w:r>
      <w:r w:rsidR="00F6200E" w:rsidRPr="00E94605">
        <w:t xml:space="preserve"> </w:t>
      </w:r>
      <w:r w:rsidR="00D754EF" w:rsidRPr="00E94605">
        <w:rPr>
          <w:color w:val="0070C0"/>
        </w:rPr>
        <w:t>The Institute for Health and Strategy SL</w:t>
      </w:r>
      <w:r w:rsidRPr="00E94605">
        <w:rPr>
          <w:iCs/>
          <w:color w:val="0070C0"/>
        </w:rPr>
        <w:t xml:space="preserve"> </w:t>
      </w:r>
    </w:p>
    <w:p w14:paraId="0D4AA4C2" w14:textId="37F35E9F" w:rsidR="00A02FEB" w:rsidRPr="00E94605" w:rsidRDefault="00A02FEB" w:rsidP="00A02FEB">
      <w:pPr>
        <w:ind w:left="720"/>
        <w:rPr>
          <w:lang w:val="es-ES_tradnl"/>
        </w:rPr>
      </w:pPr>
      <w:r w:rsidRPr="00E94605">
        <w:rPr>
          <w:lang w:val="es-ES_tradnl"/>
        </w:rPr>
        <w:t xml:space="preserve">País de la Firma: </w:t>
      </w:r>
      <w:r w:rsidR="00D754EF" w:rsidRPr="00E94605">
        <w:rPr>
          <w:color w:val="0070C0"/>
          <w:lang w:val="es-ES_tradnl"/>
        </w:rPr>
        <w:t>España</w:t>
      </w:r>
    </w:p>
    <w:p w14:paraId="2EF1ADFC" w14:textId="14FE7C2C" w:rsidR="00F6200E" w:rsidRPr="00E94605" w:rsidRDefault="00A02FEB" w:rsidP="00A02FEB">
      <w:pPr>
        <w:ind w:left="720"/>
        <w:rPr>
          <w:color w:val="0070C0"/>
          <w:lang w:val="es-ES_tradnl"/>
        </w:rPr>
      </w:pPr>
      <w:r w:rsidRPr="00E94605">
        <w:rPr>
          <w:lang w:val="es-ES_tradnl"/>
        </w:rPr>
        <w:t xml:space="preserve">Valor del contrato:   </w:t>
      </w:r>
      <w:r w:rsidR="00D754EF" w:rsidRPr="00E94605">
        <w:rPr>
          <w:color w:val="0070C0"/>
          <w:lang w:val="es-ES_tradnl"/>
        </w:rPr>
        <w:t>USD100</w:t>
      </w:r>
      <w:r w:rsidR="008F499A" w:rsidRPr="00E94605">
        <w:rPr>
          <w:color w:val="0070C0"/>
          <w:lang w:val="es-ES_tradnl"/>
        </w:rPr>
        <w:t>.000</w:t>
      </w:r>
      <w:bookmarkStart w:id="0" w:name="_GoBack"/>
      <w:bookmarkEnd w:id="0"/>
    </w:p>
    <w:p w14:paraId="12B53E0A" w14:textId="3CAAE1A9" w:rsidR="00A02FEB" w:rsidRPr="00E94605" w:rsidRDefault="00A02FEB" w:rsidP="00A02FEB">
      <w:pPr>
        <w:ind w:left="720"/>
        <w:rPr>
          <w:color w:val="0070C0"/>
          <w:lang w:val="es-ES_tradnl"/>
        </w:rPr>
      </w:pPr>
      <w:r w:rsidRPr="00E94605">
        <w:rPr>
          <w:lang w:val="es-ES_tradnl"/>
        </w:rPr>
        <w:t xml:space="preserve">Fecha de la fecha de adjudicación/contrato:   </w:t>
      </w:r>
      <w:r w:rsidR="00D754EF" w:rsidRPr="00E94605">
        <w:rPr>
          <w:color w:val="0070C0"/>
          <w:lang w:val="es-ES_tradnl"/>
        </w:rPr>
        <w:t>31</w:t>
      </w:r>
      <w:r w:rsidR="00F6200E" w:rsidRPr="00E94605">
        <w:rPr>
          <w:color w:val="0070C0"/>
          <w:lang w:val="es-ES_tradnl"/>
        </w:rPr>
        <w:t xml:space="preserve"> de octubre de 2017</w:t>
      </w:r>
    </w:p>
    <w:p w14:paraId="4E19CF23" w14:textId="77777777" w:rsidR="00A02FEB" w:rsidRPr="00E94605" w:rsidRDefault="00A02FEB" w:rsidP="00A02FEB">
      <w:pPr>
        <w:rPr>
          <w:i/>
          <w:color w:val="0070C0"/>
          <w:lang w:val="es-ES_tradnl"/>
        </w:rPr>
      </w:pPr>
    </w:p>
    <w:p w14:paraId="4F2C52D2" w14:textId="77777777" w:rsidR="00A02FEB" w:rsidRPr="00E94605" w:rsidRDefault="00A02FEB" w:rsidP="00A02FEB">
      <w:pPr>
        <w:rPr>
          <w:lang w:val="es-ES_tradnl"/>
        </w:rPr>
      </w:pPr>
    </w:p>
    <w:p w14:paraId="72722BB6" w14:textId="77777777" w:rsidR="00A02FEB" w:rsidRPr="00E94605" w:rsidRDefault="00A02FEB" w:rsidP="00A02FEB">
      <w:pPr>
        <w:rPr>
          <w:lang w:val="es-ES_tradnl"/>
        </w:rPr>
      </w:pPr>
      <w:r w:rsidRPr="00E94605">
        <w:rPr>
          <w:lang w:val="es-ES_tradnl"/>
        </w:rPr>
        <w:t>Gracias</w:t>
      </w:r>
    </w:p>
    <w:p w14:paraId="2103D4C3" w14:textId="31B5BD8E" w:rsidR="00A02FEB" w:rsidRPr="00A02FEB" w:rsidRDefault="00D754EF" w:rsidP="00A02FEB">
      <w:pPr>
        <w:rPr>
          <w:lang w:val="es-ES_tradnl"/>
        </w:rPr>
      </w:pPr>
      <w:r>
        <w:rPr>
          <w:rFonts w:ascii="Calibri" w:hAnsi="Calibri" w:cs="Calibri"/>
          <w:i/>
          <w:iCs/>
          <w:color w:val="0070C0"/>
          <w:lang w:val="es-ES_tradnl"/>
        </w:rPr>
        <w:t>Frederico Guanais</w:t>
      </w:r>
    </w:p>
    <w:p w14:paraId="2B06090B" w14:textId="06F0E1AE" w:rsidR="00A02FEB" w:rsidRPr="00A02FEB" w:rsidRDefault="00A02FEB" w:rsidP="00A02FEB">
      <w:pPr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 xml:space="preserve">División: </w:t>
      </w:r>
      <w:r w:rsidR="00F6200E">
        <w:rPr>
          <w:rFonts w:ascii="Calibri" w:hAnsi="Calibri" w:cs="Calibri"/>
          <w:i/>
          <w:iCs/>
          <w:color w:val="0070C0"/>
          <w:lang w:val="es-ES_tradnl"/>
        </w:rPr>
        <w:t>División de Protección Social y Salud (</w:t>
      </w:r>
      <w:r w:rsidR="008F499A">
        <w:rPr>
          <w:rFonts w:ascii="Calibri" w:hAnsi="Calibri" w:cs="Calibri"/>
          <w:i/>
          <w:iCs/>
          <w:color w:val="0070C0"/>
          <w:lang w:val="es-ES_tradnl"/>
        </w:rPr>
        <w:t>SCL/SPH</w:t>
      </w:r>
      <w:r w:rsidR="00F6200E">
        <w:rPr>
          <w:rFonts w:ascii="Calibri" w:hAnsi="Calibri" w:cs="Calibri"/>
          <w:i/>
          <w:iCs/>
          <w:color w:val="0070C0"/>
          <w:lang w:val="es-ES_tradnl"/>
        </w:rPr>
        <w:t>)</w:t>
      </w:r>
    </w:p>
    <w:p w14:paraId="79D3B798" w14:textId="24C7FE64" w:rsidR="00A02FEB" w:rsidRPr="008F499A" w:rsidRDefault="00A02FEB" w:rsidP="00A02FEB">
      <w:pPr>
        <w:suppressAutoHyphens/>
        <w:jc w:val="both"/>
        <w:rPr>
          <w:rFonts w:ascii="Calibri" w:hAnsi="Calibri" w:cs="Calibri"/>
          <w:i/>
          <w:color w:val="0070C0"/>
          <w:sz w:val="22"/>
          <w:szCs w:val="22"/>
          <w:lang w:val="es-ES_tradnl"/>
        </w:rPr>
      </w:pPr>
      <w:r w:rsidRPr="00A02FEB">
        <w:rPr>
          <w:rFonts w:ascii="Calibri" w:hAnsi="Calibri" w:cs="Calibri"/>
          <w:lang w:val="es-ES_tradnl"/>
        </w:rPr>
        <w:t xml:space="preserve">Correo electrónico: </w:t>
      </w:r>
      <w:hyperlink r:id="rId13" w:history="1">
        <w:r w:rsidR="00D754EF" w:rsidRPr="00343B62">
          <w:rPr>
            <w:rStyle w:val="Hyperlink"/>
            <w:rFonts w:ascii="Calibri" w:hAnsi="Calibri" w:cs="Calibri"/>
            <w:sz w:val="22"/>
            <w:szCs w:val="22"/>
            <w:lang w:val="es-ES_tradnl"/>
          </w:rPr>
          <w:t>fredericog@iadb.org</w:t>
        </w:r>
      </w:hyperlink>
    </w:p>
    <w:sectPr w:rsidR="00A02FEB" w:rsidRPr="008F499A" w:rsidSect="00822A47">
      <w:headerReference w:type="default" r:id="rId14"/>
      <w:footerReference w:type="default" r:id="rId15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11FC0D" w14:textId="77777777" w:rsidR="005452E0" w:rsidRDefault="005452E0">
      <w:r>
        <w:separator/>
      </w:r>
    </w:p>
  </w:endnote>
  <w:endnote w:type="continuationSeparator" w:id="0">
    <w:p w14:paraId="1B15AA9B" w14:textId="77777777" w:rsidR="005452E0" w:rsidRDefault="00545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panose1 w:val="02010504040101020104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5452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49EDB" w14:textId="77777777" w:rsidR="005452E0" w:rsidRDefault="005452E0">
      <w:r>
        <w:separator/>
      </w:r>
    </w:p>
  </w:footnote>
  <w:footnote w:type="continuationSeparator" w:id="0">
    <w:p w14:paraId="29360A84" w14:textId="77777777" w:rsidR="005452E0" w:rsidRDefault="00545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5452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C3A"/>
    <w:rsid w:val="00022AA8"/>
    <w:rsid w:val="00046B6F"/>
    <w:rsid w:val="000C2BC8"/>
    <w:rsid w:val="001A4DC9"/>
    <w:rsid w:val="0028530F"/>
    <w:rsid w:val="002951B0"/>
    <w:rsid w:val="002B3CDB"/>
    <w:rsid w:val="004C56A5"/>
    <w:rsid w:val="005452E0"/>
    <w:rsid w:val="005A070D"/>
    <w:rsid w:val="007D7524"/>
    <w:rsid w:val="00805780"/>
    <w:rsid w:val="008F499A"/>
    <w:rsid w:val="00A02FEB"/>
    <w:rsid w:val="00A12561"/>
    <w:rsid w:val="00A43DCA"/>
    <w:rsid w:val="00C360ED"/>
    <w:rsid w:val="00C63C3A"/>
    <w:rsid w:val="00D55566"/>
    <w:rsid w:val="00D754EF"/>
    <w:rsid w:val="00E149C1"/>
    <w:rsid w:val="00E43306"/>
    <w:rsid w:val="00E94605"/>
    <w:rsid w:val="00F6200E"/>
    <w:rsid w:val="00FB618A"/>
    <w:rsid w:val="00FC5522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F6200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fredericog@iadb.org" TargetMode="External"/><Relationship Id="rId18" Type="http://schemas.openxmlformats.org/officeDocument/2006/relationships/customXml" Target="../customXml/item7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</TermName>
          <TermId xmlns="http://schemas.microsoft.com/office/infopath/2007/PartnerControls">2537a5b7-6d8e-482c-94dc-32c3cc44ff65</TermId>
        </TermInfo>
      </Terms>
    </ic46d7e087fd4a108fb86518ca413cc6>
    <Division_x0020_or_x0020_Unit xmlns="cdc7663a-08f0-4737-9e8c-148ce897a09c">SCL/SPH</Division_x0020_or_x0020_Unit>
    <Fiscal_x0020_Year_x0020_IDB xmlns="cdc7663a-08f0-4737-9e8c-148ce897a09c">2017</Fiscal_x0020_Year_x0020_IDB>
    <Other_x0020_Author xmlns="cdc7663a-08f0-4737-9e8c-148ce897a09c" xsi:nil="true"/>
    <Migration_x0020_Info xmlns="cdc7663a-08f0-4737-9e8c-148ce897a09c" xsi:nil="true"/>
    <Document_x0020_Author xmlns="cdc7663a-08f0-4737-9e8c-148ce897a09c">Guerra, Martha M.</Document_x0020_Author>
    <Document_x0020_Language_x0020_IDB xmlns="cdc7663a-08f0-4737-9e8c-148ce897a09c">Spanish</Document_x0020_Language_x0020_IDB>
    <TaxCatchAll xmlns="cdc7663a-08f0-4737-9e8c-148ce897a09c">
      <Value>112</Value>
      <Value>111</Value>
      <Value>44</Value>
      <Value>107</Value>
      <Value>3</Value>
      <Value>699</Value>
    </TaxCatchAll>
    <Identifier xmlns="cdc7663a-08f0-4737-9e8c-148ce897a09c" xsi:nil="true"/>
    <_dlc_DocId xmlns="cdc7663a-08f0-4737-9e8c-148ce897a09c">EZSHARE-129237890-7</_dlc_DocId>
    <_dlc_DocIdUrl xmlns="cdc7663a-08f0-4737-9e8c-148ce897a09c">
      <Url>https://idbg.sharepoint.com/teams/EZ-RG-TCP/RG-T2984/_layouts/15/DocIdRedir.aspx?ID=EZSHARE-129237890-7</Url>
      <Description>EZSHARE-129237890-7</Description>
    </_dlc_DocIdUrl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Legal</TermName>
          <TermId xmlns="http://schemas.microsoft.com/office/infopath/2007/PartnerControls">4a833e0c-b04e-4136-8e27-6c06cac1e274</TermId>
        </TermInfo>
      </Terms>
    </e46fe2894295491da65140ffd2369f49>
    <Approval_x0020_Number xmlns="cdc7663a-08f0-4737-9e8c-148ce897a09c">ATN/OC-16232-RG;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HEALTH SYSTEM STRENGTHENING</TermName>
          <TermId xmlns="http://schemas.microsoft.com/office/infopath/2007/PartnerControls">98be7628-374e-4ecf-a12c-bb48b439037b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TBD</TermName>
          <TermId xmlns="http://schemas.microsoft.com/office/infopath/2007/PartnerControls">d62f6e05-3e80-4abd-9bb4-5f10b4906ff6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RG-T2984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HEALTH</TermName>
          <TermId xmlns="http://schemas.microsoft.com/office/infopath/2007/PartnerControls">e15154b4-8fa2-4f19-a924-5a9b44dc8218</TermId>
        </TermInfo>
      </Terms>
    </nddeef1749674d76abdbe4b239a70bc6>
    <Record_x0020_Number xmlns="cdc7663a-08f0-4737-9e8c-148ce897a09c">R0001334592</Record_x0020_Number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Health;</Webtopic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2C45F1D36943614FA7F3ADAD5FEC81C0" ma:contentTypeVersion="29" ma:contentTypeDescription="A content type to manage public (operations) IDB documents" ma:contentTypeScope="" ma:versionID="f07cceb0c66a236ba40b1821f64f9e7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cea056ba81274f896f5e7327bdd1ee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Corporate" ma:contentTypeID="0x0101000308A27134084F4AA40781B2DCA498A500C15F6972804C3F4488B094B53EB6FB35" ma:contentTypeVersion="16" ma:contentTypeDescription="The corporate content type from which other content types in the corporate content type track inherit their information." ma:contentTypeScope="" ma:versionID="f7e53e1a468c0e0423d1ba0a5da4563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bbe10e62ab43ec941c2b1678ea775d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Access_x0020_to_x0020_Information_x00a0_Policy"/>
                <xsd:element ref="ns2:Document_x0020_Author" minOccurs="0"/>
                <xsd:element ref="ns2:Other_x0020_Author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IDBDocs_x0020_Number" minOccurs="0"/>
                <xsd:element ref="ns2:Migration_x0020_Info" minOccurs="0"/>
                <xsd:element ref="ns2:ic46d7e087fd4a108fb86518ca413cc6" minOccurs="0"/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j65ec2e3a7e44c39a1acebfd2a19200a" minOccurs="0"/>
                <xsd:element ref="ns2:SISCOR_x0020_Number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Access_x0020_to_x0020_Information_x00a0_Policy" ma:index="2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5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6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8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9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1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1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12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13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14" nillable="true" ma:displayName="Migration Info" ma:internalName="Migration_x0020_Info" ma:readOnly="false">
      <xsd:simpleType>
        <xsd:restriction base="dms:Note"/>
      </xsd:simpleType>
    </xsd:element>
    <xsd:element name="ic46d7e087fd4a108fb86518ca413cc6" ma:index="1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23" ma:taxonomy="true" ma:internalName="cf0f1ca6d90e4583ad80995bcde0e58a" ma:taxonomyFieldName="Function_x0020_Corporate_x0020_IDB" ma:displayName="Function Corporate IDB" ma:readOnly="false" ma:default="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description="" ma:hidden="true" ma:list="{613b1a1d-2923-4b18-9dee-e1ca6865a495}" ma:internalName="TaxCatchAll" ma:showField="CatchAllData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5" nillable="true" ma:displayName="Taxonomy Catch All Column1" ma:description="" ma:hidden="true" ma:list="{613b1a1d-2923-4b18-9dee-e1ca6865a495}" ma:internalName="TaxCatchAllLabel" ma:readOnly="true" ma:showField="CatchAllDataLabel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5ec2e3a7e44c39a1acebfd2a19200a" ma:index="27" ma:taxonomy="true" ma:internalName="j65ec2e3a7e44c39a1acebfd2a19200a" ma:taxonomyFieldName="Series_x0020_Corporate_x0020_IDB" ma:displayName="Series Corporate IDB" ma:readOnly="false" ma:default="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29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0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02939442-6A1D-4827-A542-74C1CC9837F0}"/>
</file>

<file path=customXml/itemProps2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3.xml><?xml version="1.0" encoding="utf-8"?>
<ds:datastoreItem xmlns:ds="http://schemas.openxmlformats.org/officeDocument/2006/customXml" ds:itemID="{1EC67D35-45D4-44F0-984F-B6805B703FCB}"/>
</file>

<file path=customXml/itemProps4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91DA8554-4BD9-4D27-8051-185C0CE837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F8842005-E2A2-4BC7-AAA0-B8EC1D0854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>Firma Consultora</cp:keywords>
  <dc:description/>
  <cp:lastModifiedBy>Guerra, Martha M.</cp:lastModifiedBy>
  <cp:revision>5</cp:revision>
  <dcterms:created xsi:type="dcterms:W3CDTF">2017-10-31T14:50:00Z</dcterms:created>
  <dcterms:modified xsi:type="dcterms:W3CDTF">2017-10-31T15:01:00Z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>699;#Firma Consultora|8f553924-633a-42e6-a20d-898843f93763</vt:lpwstr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>Firma Consultora|8f553924-633a-42e6-a20d-898843f93763</vt:lpwstr>
  </property>
  <property fmtid="{D5CDD505-2E9C-101B-9397-08002B2CF9AE}" pid="7" name="Country">
    <vt:lpwstr>44;#Regional|2537a5b7-6d8e-482c-94dc-32c3cc44ff65</vt:lpwstr>
  </property>
  <property fmtid="{D5CDD505-2E9C-101B-9397-08002B2CF9AE}" pid="8" name="_dlc_DocIdItemGuid">
    <vt:lpwstr>31ddfb03-2dea-4353-b575-60053fe60682</vt:lpwstr>
  </property>
  <property fmtid="{D5CDD505-2E9C-101B-9397-08002B2CF9AE}" pid="9" name="Series Operations IDB">
    <vt:lpwstr/>
  </property>
  <property fmtid="{D5CDD505-2E9C-101B-9397-08002B2CF9AE}" pid="10" name="Sub-Sector">
    <vt:lpwstr>112;#HEALTH SYSTEM STRENGTHENING|98be7628-374e-4ecf-a12c-bb48b439037b</vt:lpwstr>
  </property>
  <property fmtid="{D5CDD505-2E9C-101B-9397-08002B2CF9AE}" pid="11" name="Fund IDB">
    <vt:lpwstr>107;#TBD|d62f6e05-3e80-4abd-9bb4-5f10b4906ff6</vt:lpwstr>
  </property>
  <property fmtid="{D5CDD505-2E9C-101B-9397-08002B2CF9AE}" pid="12" name="Sector IDB">
    <vt:lpwstr>111;#HEALTH|e15154b4-8fa2-4f19-a924-5a9b44dc8218</vt:lpwstr>
  </property>
  <property fmtid="{D5CDD505-2E9C-101B-9397-08002B2CF9AE}" pid="13" name="Function Operations IDB">
    <vt:lpwstr>3;#Legal|4a833e0c-b04e-4136-8e27-6c06cac1e274</vt:lpwstr>
  </property>
  <property fmtid="{D5CDD505-2E9C-101B-9397-08002B2CF9AE}" pid="14" name="Disclosure Activity">
    <vt:lpwstr>BEO Procurement</vt:lpwstr>
  </property>
  <property fmtid="{D5CDD505-2E9C-101B-9397-08002B2CF9AE}" pid="15" name="ContentTypeId">
    <vt:lpwstr>0x0101001A458A224826124E8B45B1D613300CFC002C45F1D36943614FA7F3ADAD5FEC81C0</vt:lpwstr>
  </property>
</Properties>
</file>