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DBF21" w14:textId="77777777" w:rsidR="00724207" w:rsidRDefault="00A201BB" w:rsidP="00FB7E9D">
      <w:pPr>
        <w:jc w:val="right"/>
        <w:rPr>
          <w:rFonts w:ascii="Arial" w:hAnsi="Arial" w:cs="Arial"/>
          <w:b/>
          <w:bCs/>
          <w:sz w:val="22"/>
          <w:szCs w:val="22"/>
          <w:lang w:val="es-ES_tradnl"/>
        </w:rPr>
      </w:pPr>
      <w:bookmarkStart w:id="0" w:name="_GoBack"/>
      <w:bookmarkEnd w:id="0"/>
      <w:r>
        <w:rPr>
          <w:rFonts w:ascii="Arial" w:hAnsi="Arial" w:cs="Arial"/>
          <w:b/>
          <w:bCs/>
          <w:sz w:val="22"/>
          <w:szCs w:val="22"/>
          <w:lang w:val="es-ES_tradnl"/>
        </w:rPr>
        <w:t>ANEXO A</w:t>
      </w:r>
    </w:p>
    <w:p w14:paraId="546A1474" w14:textId="77777777" w:rsidR="00724207" w:rsidRDefault="00724207" w:rsidP="009345F2">
      <w:pPr>
        <w:jc w:val="both"/>
        <w:rPr>
          <w:rFonts w:ascii="Arial" w:hAnsi="Arial" w:cs="Arial"/>
          <w:b/>
          <w:bCs/>
          <w:sz w:val="22"/>
          <w:szCs w:val="22"/>
          <w:lang w:val="es-ES_tradnl"/>
        </w:rPr>
      </w:pPr>
    </w:p>
    <w:p w14:paraId="049F7A37" w14:textId="77777777" w:rsidR="00AE2BDA" w:rsidRPr="00612410" w:rsidRDefault="00CC4C60" w:rsidP="009345F2">
      <w:pPr>
        <w:jc w:val="both"/>
        <w:rPr>
          <w:rFonts w:ascii="Arial" w:hAnsi="Arial" w:cs="Arial"/>
          <w:b/>
          <w:bCs/>
          <w:sz w:val="22"/>
          <w:szCs w:val="22"/>
          <w:lang w:val="es-ES_tradnl"/>
        </w:rPr>
      </w:pPr>
      <w:r>
        <w:rPr>
          <w:rFonts w:ascii="Arial" w:hAnsi="Arial" w:cs="Arial"/>
          <w:b/>
          <w:bCs/>
          <w:sz w:val="22"/>
          <w:szCs w:val="22"/>
          <w:lang w:val="es-ES_tradnl"/>
        </w:rPr>
        <w:t>Colombia</w:t>
      </w:r>
    </w:p>
    <w:p w14:paraId="75203BD0" w14:textId="77777777" w:rsidR="00202CC0" w:rsidRPr="00612410" w:rsidRDefault="00202CC0" w:rsidP="009345F2">
      <w:pPr>
        <w:jc w:val="both"/>
        <w:rPr>
          <w:rFonts w:ascii="Arial" w:hAnsi="Arial" w:cs="Arial"/>
          <w:b/>
          <w:bCs/>
          <w:sz w:val="22"/>
          <w:szCs w:val="22"/>
          <w:lang w:val="es-ES_tradnl"/>
        </w:rPr>
      </w:pPr>
    </w:p>
    <w:p w14:paraId="70A37E5D" w14:textId="77777777" w:rsidR="00202CC0" w:rsidRPr="00612410" w:rsidRDefault="00CC4C60" w:rsidP="009345F2">
      <w:pPr>
        <w:jc w:val="both"/>
        <w:rPr>
          <w:rFonts w:ascii="Arial" w:hAnsi="Arial" w:cs="Arial"/>
          <w:b/>
          <w:bCs/>
          <w:sz w:val="22"/>
          <w:szCs w:val="22"/>
          <w:lang w:val="es-ES_tradnl"/>
        </w:rPr>
      </w:pPr>
      <w:r>
        <w:rPr>
          <w:rFonts w:ascii="Arial" w:hAnsi="Arial" w:cs="Arial"/>
          <w:b/>
          <w:bCs/>
          <w:sz w:val="22"/>
          <w:szCs w:val="22"/>
          <w:lang w:val="es-ES_tradnl"/>
        </w:rPr>
        <w:t xml:space="preserve">División de Mercados </w:t>
      </w:r>
      <w:r w:rsidR="00857A89">
        <w:rPr>
          <w:rFonts w:ascii="Arial" w:hAnsi="Arial" w:cs="Arial"/>
          <w:b/>
          <w:bCs/>
          <w:sz w:val="22"/>
          <w:szCs w:val="22"/>
          <w:lang w:val="es-ES_tradnl"/>
        </w:rPr>
        <w:t>Laborales y Seguridad Social (SCL/LMK)</w:t>
      </w:r>
    </w:p>
    <w:p w14:paraId="4B33B3E4" w14:textId="77777777" w:rsidR="00202CC0" w:rsidRPr="00AE077A" w:rsidRDefault="00202CC0" w:rsidP="009345F2">
      <w:pPr>
        <w:jc w:val="both"/>
        <w:rPr>
          <w:rFonts w:ascii="Arial" w:hAnsi="Arial" w:cs="Arial"/>
          <w:b/>
          <w:bCs/>
          <w:caps/>
          <w:sz w:val="22"/>
          <w:szCs w:val="22"/>
          <w:lang w:val="es-ES_tradnl"/>
        </w:rPr>
      </w:pPr>
    </w:p>
    <w:p w14:paraId="19890048" w14:textId="77777777" w:rsidR="00FB7E9D" w:rsidRPr="00AE077A" w:rsidRDefault="00AC7711" w:rsidP="00D04E47">
      <w:pPr>
        <w:jc w:val="both"/>
        <w:rPr>
          <w:rFonts w:ascii="Arial" w:hAnsi="Arial" w:cs="Arial"/>
          <w:b/>
          <w:bCs/>
          <w:caps/>
          <w:sz w:val="22"/>
          <w:szCs w:val="22"/>
          <w:lang w:val="es-ES"/>
        </w:rPr>
      </w:pPr>
      <w:r>
        <w:rPr>
          <w:rFonts w:ascii="Arial" w:hAnsi="Arial" w:cs="Arial"/>
          <w:b/>
          <w:bCs/>
          <w:caps/>
          <w:sz w:val="22"/>
          <w:szCs w:val="22"/>
          <w:lang w:val="es-ES"/>
        </w:rPr>
        <w:t xml:space="preserve">resumen </w:t>
      </w:r>
      <w:r w:rsidR="00FB7E9D" w:rsidRPr="00AE077A">
        <w:rPr>
          <w:rFonts w:ascii="Arial" w:hAnsi="Arial" w:cs="Arial"/>
          <w:b/>
          <w:bCs/>
          <w:caps/>
          <w:sz w:val="22"/>
          <w:szCs w:val="22"/>
          <w:lang w:val="es-ES"/>
        </w:rPr>
        <w:t>términos de referencia de cooperación técnica</w:t>
      </w:r>
    </w:p>
    <w:p w14:paraId="37DC8474" w14:textId="24EA7713" w:rsidR="00E63C9D" w:rsidRDefault="00E63C9D" w:rsidP="00D04E47">
      <w:pPr>
        <w:jc w:val="both"/>
        <w:rPr>
          <w:rFonts w:ascii="Arial" w:hAnsi="Arial" w:cs="Arial"/>
          <w:sz w:val="22"/>
          <w:szCs w:val="22"/>
          <w:lang w:val="es-ES"/>
        </w:rPr>
      </w:pPr>
      <w:r w:rsidRPr="00E63C9D">
        <w:rPr>
          <w:rFonts w:ascii="Arial" w:hAnsi="Arial" w:cs="Arial"/>
          <w:sz w:val="22"/>
          <w:szCs w:val="22"/>
          <w:lang w:val="es-ES"/>
        </w:rPr>
        <w:t xml:space="preserve">Fortalecimiento a </w:t>
      </w:r>
      <w:r w:rsidR="008F3145">
        <w:rPr>
          <w:rFonts w:ascii="Arial" w:hAnsi="Arial" w:cs="Arial"/>
          <w:sz w:val="22"/>
          <w:szCs w:val="22"/>
          <w:lang w:val="es-ES"/>
        </w:rPr>
        <w:t>las políticas de empleo</w:t>
      </w:r>
      <w:r w:rsidRPr="00E63C9D">
        <w:rPr>
          <w:rFonts w:ascii="Arial" w:hAnsi="Arial" w:cs="Arial"/>
          <w:sz w:val="22"/>
          <w:szCs w:val="22"/>
          <w:lang w:val="es-ES"/>
        </w:rPr>
        <w:t xml:space="preserve"> en Colombia </w:t>
      </w:r>
    </w:p>
    <w:p w14:paraId="21D215C2" w14:textId="1442D425" w:rsidR="00FB7E9D" w:rsidRPr="00F73CAE" w:rsidRDefault="00AE077A" w:rsidP="00D04E47">
      <w:pPr>
        <w:jc w:val="both"/>
        <w:rPr>
          <w:rFonts w:ascii="Arial" w:hAnsi="Arial" w:cs="Arial"/>
          <w:bCs/>
          <w:sz w:val="22"/>
          <w:szCs w:val="22"/>
          <w:lang w:val="es-ES"/>
        </w:rPr>
      </w:pPr>
      <w:r w:rsidRPr="00EE1787">
        <w:rPr>
          <w:rFonts w:ascii="Arial" w:hAnsi="Arial" w:cs="Arial"/>
          <w:bCs/>
          <w:sz w:val="22"/>
          <w:szCs w:val="22"/>
          <w:lang w:val="es-ES_tradnl"/>
        </w:rPr>
        <w:t>[</w:t>
      </w:r>
      <w:r>
        <w:rPr>
          <w:rFonts w:ascii="Arial" w:hAnsi="Arial" w:cs="Arial"/>
          <w:bCs/>
          <w:sz w:val="22"/>
          <w:szCs w:val="22"/>
          <w:lang w:val="es-ES"/>
        </w:rPr>
        <w:t>CO-T1</w:t>
      </w:r>
      <w:r w:rsidR="008F3145">
        <w:rPr>
          <w:rFonts w:ascii="Arial" w:hAnsi="Arial" w:cs="Arial"/>
          <w:bCs/>
          <w:sz w:val="22"/>
          <w:szCs w:val="22"/>
          <w:lang w:val="es-ES"/>
        </w:rPr>
        <w:t>509</w:t>
      </w:r>
      <w:r>
        <w:rPr>
          <w:rFonts w:ascii="Arial" w:hAnsi="Arial" w:cs="Arial"/>
          <w:bCs/>
          <w:sz w:val="22"/>
          <w:szCs w:val="22"/>
          <w:lang w:val="es-ES"/>
        </w:rPr>
        <w:t>]</w:t>
      </w:r>
    </w:p>
    <w:p w14:paraId="74BD19CD" w14:textId="77777777" w:rsidR="0050309D" w:rsidRDefault="0050309D" w:rsidP="009345F2">
      <w:pPr>
        <w:jc w:val="both"/>
        <w:rPr>
          <w:rFonts w:ascii="Arial" w:hAnsi="Arial" w:cs="Arial"/>
          <w:sz w:val="22"/>
          <w:szCs w:val="22"/>
          <w:lang w:val="es-ES_tradnl"/>
        </w:rPr>
      </w:pPr>
    </w:p>
    <w:p w14:paraId="0048C238" w14:textId="460EFE4D" w:rsidR="00AC7711" w:rsidRPr="0000795C" w:rsidRDefault="00AC7711" w:rsidP="00AC7711">
      <w:pPr>
        <w:jc w:val="both"/>
        <w:rPr>
          <w:rFonts w:ascii="Arial" w:hAnsi="Arial" w:cs="Arial"/>
          <w:sz w:val="22"/>
          <w:szCs w:val="22"/>
          <w:lang w:val="es-ES"/>
        </w:rPr>
      </w:pPr>
      <w:r w:rsidRPr="0000795C">
        <w:rPr>
          <w:rFonts w:ascii="Arial" w:hAnsi="Arial" w:cs="Arial"/>
          <w:b/>
          <w:sz w:val="22"/>
          <w:szCs w:val="22"/>
          <w:lang w:val="es-ES_tradnl"/>
        </w:rPr>
        <w:t xml:space="preserve">Contexto: </w:t>
      </w:r>
      <w:r w:rsidR="004D615F" w:rsidRPr="0000795C">
        <w:rPr>
          <w:rFonts w:ascii="Arial" w:hAnsi="Arial" w:cs="Arial"/>
          <w:sz w:val="22"/>
          <w:szCs w:val="22"/>
          <w:lang w:val="es-ES"/>
        </w:rPr>
        <w:t>La</w:t>
      </w:r>
      <w:r w:rsidRPr="0000795C">
        <w:rPr>
          <w:rFonts w:ascii="Arial" w:hAnsi="Arial" w:cs="Arial"/>
          <w:sz w:val="22"/>
          <w:szCs w:val="22"/>
          <w:lang w:val="es-ES"/>
        </w:rPr>
        <w:t xml:space="preserve"> cooperación técnica</w:t>
      </w:r>
      <w:r w:rsidR="004F0D01" w:rsidRPr="0000795C">
        <w:rPr>
          <w:rFonts w:ascii="Arial" w:hAnsi="Arial" w:cs="Arial"/>
          <w:sz w:val="22"/>
          <w:szCs w:val="22"/>
          <w:lang w:val="es-ES"/>
        </w:rPr>
        <w:t xml:space="preserve"> </w:t>
      </w:r>
      <w:r w:rsidR="004D615F" w:rsidRPr="0000795C">
        <w:rPr>
          <w:rFonts w:ascii="Arial" w:hAnsi="Arial" w:cs="Arial"/>
          <w:sz w:val="22"/>
          <w:szCs w:val="22"/>
          <w:lang w:val="es-ES"/>
        </w:rPr>
        <w:t>“</w:t>
      </w:r>
      <w:r w:rsidRPr="0000795C">
        <w:rPr>
          <w:rFonts w:ascii="Arial" w:hAnsi="Arial" w:cs="Arial"/>
          <w:sz w:val="22"/>
          <w:szCs w:val="22"/>
          <w:lang w:val="es-ES"/>
        </w:rPr>
        <w:t>Fortalecimiento a la</w:t>
      </w:r>
      <w:r w:rsidR="00546B3E" w:rsidRPr="0000795C">
        <w:rPr>
          <w:rFonts w:ascii="Arial" w:hAnsi="Arial" w:cs="Arial"/>
          <w:sz w:val="22"/>
          <w:szCs w:val="22"/>
          <w:lang w:val="es-ES"/>
        </w:rPr>
        <w:t>s políticas de empleo en Colombia</w:t>
      </w:r>
      <w:r w:rsidR="004D615F" w:rsidRPr="0000795C">
        <w:rPr>
          <w:rFonts w:ascii="Arial" w:hAnsi="Arial" w:cs="Arial"/>
          <w:sz w:val="22"/>
          <w:szCs w:val="22"/>
          <w:lang w:val="es-ES"/>
        </w:rPr>
        <w:t>”</w:t>
      </w:r>
      <w:r w:rsidRPr="0000795C">
        <w:rPr>
          <w:rFonts w:ascii="Arial" w:hAnsi="Arial" w:cs="Arial"/>
          <w:sz w:val="22"/>
          <w:szCs w:val="22"/>
          <w:lang w:val="es-ES"/>
        </w:rPr>
        <w:t xml:space="preserve"> busca apoyar </w:t>
      </w:r>
      <w:r w:rsidR="0059027A" w:rsidRPr="0000795C">
        <w:rPr>
          <w:rFonts w:ascii="Arial" w:hAnsi="Arial" w:cs="Arial"/>
          <w:sz w:val="22"/>
          <w:szCs w:val="22"/>
          <w:lang w:val="es-ES"/>
        </w:rPr>
        <w:t xml:space="preserve">al </w:t>
      </w:r>
      <w:r w:rsidR="00AD1E17" w:rsidRPr="0000795C">
        <w:rPr>
          <w:rFonts w:ascii="Arial" w:hAnsi="Arial" w:cs="Arial"/>
          <w:sz w:val="22"/>
          <w:szCs w:val="22"/>
          <w:lang w:val="es-ES"/>
        </w:rPr>
        <w:t>gobierno colombiano</w:t>
      </w:r>
      <w:r w:rsidR="0059027A" w:rsidRPr="0000795C">
        <w:rPr>
          <w:rFonts w:ascii="Arial" w:hAnsi="Arial" w:cs="Arial"/>
          <w:sz w:val="22"/>
          <w:szCs w:val="22"/>
          <w:lang w:val="es-ES"/>
        </w:rPr>
        <w:t xml:space="preserve"> a </w:t>
      </w:r>
      <w:r w:rsidR="00983AD9" w:rsidRPr="0000795C">
        <w:rPr>
          <w:rFonts w:ascii="Arial" w:hAnsi="Arial" w:cs="Arial"/>
          <w:sz w:val="22"/>
          <w:szCs w:val="22"/>
          <w:lang w:val="es-ES"/>
        </w:rPr>
        <w:t>mejorar</w:t>
      </w:r>
      <w:r w:rsidR="0059027A" w:rsidRPr="0000795C">
        <w:rPr>
          <w:rFonts w:ascii="Arial" w:hAnsi="Arial" w:cs="Arial"/>
          <w:sz w:val="22"/>
          <w:szCs w:val="22"/>
          <w:lang w:val="es-ES"/>
        </w:rPr>
        <w:t xml:space="preserve"> las políticas de formación para el trabajo y de empleo</w:t>
      </w:r>
      <w:r w:rsidR="004E3A43" w:rsidRPr="0000795C">
        <w:rPr>
          <w:rFonts w:ascii="Arial" w:hAnsi="Arial" w:cs="Arial"/>
          <w:sz w:val="22"/>
          <w:szCs w:val="22"/>
          <w:lang w:val="es-ES"/>
        </w:rPr>
        <w:t xml:space="preserve"> </w:t>
      </w:r>
      <w:r w:rsidRPr="0000795C">
        <w:rPr>
          <w:rFonts w:ascii="Arial" w:hAnsi="Arial" w:cs="Arial"/>
          <w:sz w:val="22"/>
          <w:szCs w:val="22"/>
          <w:lang w:val="es-ES"/>
        </w:rPr>
        <w:t xml:space="preserve">a través de una profundización en los diagnósticos y el diseño </w:t>
      </w:r>
      <w:r w:rsidR="00FF4AB7" w:rsidRPr="0000795C">
        <w:rPr>
          <w:rFonts w:ascii="Arial" w:hAnsi="Arial" w:cs="Arial"/>
          <w:sz w:val="22"/>
          <w:szCs w:val="22"/>
          <w:lang w:val="es-ES"/>
        </w:rPr>
        <w:t>de plan</w:t>
      </w:r>
      <w:r w:rsidR="00FD7342" w:rsidRPr="0000795C">
        <w:rPr>
          <w:rFonts w:ascii="Arial" w:hAnsi="Arial" w:cs="Arial"/>
          <w:sz w:val="22"/>
          <w:szCs w:val="22"/>
          <w:lang w:val="es-ES"/>
        </w:rPr>
        <w:t>es</w:t>
      </w:r>
      <w:r w:rsidR="00FF4AB7" w:rsidRPr="0000795C">
        <w:rPr>
          <w:rFonts w:ascii="Arial" w:hAnsi="Arial" w:cs="Arial"/>
          <w:sz w:val="22"/>
          <w:szCs w:val="22"/>
          <w:lang w:val="es-ES"/>
        </w:rPr>
        <w:t xml:space="preserve"> de acción de corto y mediano plazo que pueda</w:t>
      </w:r>
      <w:r w:rsidR="00FD7342" w:rsidRPr="0000795C">
        <w:rPr>
          <w:rFonts w:ascii="Arial" w:hAnsi="Arial" w:cs="Arial"/>
          <w:sz w:val="22"/>
          <w:szCs w:val="22"/>
          <w:lang w:val="es-ES"/>
        </w:rPr>
        <w:t>n</w:t>
      </w:r>
      <w:r w:rsidR="00FF4AB7" w:rsidRPr="0000795C">
        <w:rPr>
          <w:rFonts w:ascii="Arial" w:hAnsi="Arial" w:cs="Arial"/>
          <w:sz w:val="22"/>
          <w:szCs w:val="22"/>
          <w:lang w:val="es-ES"/>
        </w:rPr>
        <w:t xml:space="preserve"> ser impulsado</w:t>
      </w:r>
      <w:r w:rsidR="00FD7342" w:rsidRPr="0000795C">
        <w:rPr>
          <w:rFonts w:ascii="Arial" w:hAnsi="Arial" w:cs="Arial"/>
          <w:sz w:val="22"/>
          <w:szCs w:val="22"/>
          <w:lang w:val="es-ES"/>
        </w:rPr>
        <w:t>s</w:t>
      </w:r>
      <w:r w:rsidR="00FF4AB7" w:rsidRPr="0000795C">
        <w:rPr>
          <w:rFonts w:ascii="Arial" w:hAnsi="Arial" w:cs="Arial"/>
          <w:sz w:val="22"/>
          <w:szCs w:val="22"/>
          <w:lang w:val="es-ES"/>
        </w:rPr>
        <w:t xml:space="preserve"> por el Ministerio de Trabajo. </w:t>
      </w:r>
      <w:r w:rsidRPr="0000795C">
        <w:rPr>
          <w:rFonts w:ascii="Arial" w:hAnsi="Arial" w:cs="Arial"/>
          <w:sz w:val="22"/>
          <w:szCs w:val="22"/>
          <w:lang w:val="es-ES"/>
        </w:rPr>
        <w:t xml:space="preserve">Específicamente </w:t>
      </w:r>
      <w:r w:rsidR="00823F71" w:rsidRPr="0000795C">
        <w:rPr>
          <w:rFonts w:ascii="Arial" w:hAnsi="Arial" w:cs="Arial"/>
          <w:sz w:val="22"/>
          <w:szCs w:val="22"/>
          <w:lang w:val="es-ES"/>
        </w:rPr>
        <w:t>apunta al apoyo</w:t>
      </w:r>
      <w:r w:rsidRPr="0000795C">
        <w:rPr>
          <w:rFonts w:ascii="Arial" w:hAnsi="Arial" w:cs="Arial"/>
          <w:sz w:val="22"/>
          <w:szCs w:val="22"/>
          <w:lang w:val="es-ES"/>
        </w:rPr>
        <w:t xml:space="preserve">: (i) </w:t>
      </w:r>
      <w:r w:rsidR="00FF4AB7" w:rsidRPr="0000795C">
        <w:rPr>
          <w:rFonts w:ascii="Arial" w:hAnsi="Arial" w:cs="Arial"/>
          <w:sz w:val="22"/>
          <w:szCs w:val="22"/>
          <w:lang w:val="es-ES"/>
        </w:rPr>
        <w:t xml:space="preserve">para </w:t>
      </w:r>
      <w:r w:rsidRPr="0000795C">
        <w:rPr>
          <w:rFonts w:ascii="Arial" w:hAnsi="Arial" w:cs="Arial"/>
          <w:sz w:val="22"/>
          <w:szCs w:val="22"/>
          <w:lang w:val="es-ES"/>
        </w:rPr>
        <w:t xml:space="preserve">la modernización de la gestión </w:t>
      </w:r>
      <w:r w:rsidR="009A650E" w:rsidRPr="0000795C">
        <w:rPr>
          <w:rFonts w:ascii="Arial" w:hAnsi="Arial" w:cs="Arial"/>
          <w:sz w:val="22"/>
          <w:szCs w:val="22"/>
          <w:lang w:val="es-ES"/>
        </w:rPr>
        <w:t xml:space="preserve">y los sistemas del </w:t>
      </w:r>
      <w:r w:rsidR="008F0B8A" w:rsidRPr="0000795C">
        <w:rPr>
          <w:rFonts w:ascii="Arial" w:hAnsi="Arial" w:cs="Arial"/>
          <w:sz w:val="22"/>
          <w:szCs w:val="22"/>
          <w:lang w:val="es-ES"/>
        </w:rPr>
        <w:t>Servicio Público de Empleo (</w:t>
      </w:r>
      <w:r w:rsidR="009A650E" w:rsidRPr="0000795C">
        <w:rPr>
          <w:rFonts w:ascii="Arial" w:hAnsi="Arial" w:cs="Arial"/>
          <w:sz w:val="22"/>
          <w:szCs w:val="22"/>
          <w:lang w:val="es-ES"/>
        </w:rPr>
        <w:t>SPE</w:t>
      </w:r>
      <w:r w:rsidR="008F0B8A" w:rsidRPr="0000795C">
        <w:rPr>
          <w:rFonts w:ascii="Arial" w:hAnsi="Arial" w:cs="Arial"/>
          <w:sz w:val="22"/>
          <w:szCs w:val="22"/>
          <w:lang w:val="es-ES"/>
        </w:rPr>
        <w:t>)</w:t>
      </w:r>
      <w:r w:rsidR="0000795C" w:rsidRPr="0000795C">
        <w:rPr>
          <w:rFonts w:ascii="Arial" w:hAnsi="Arial" w:cs="Arial"/>
          <w:sz w:val="22"/>
          <w:szCs w:val="22"/>
          <w:lang w:val="es-ES"/>
        </w:rPr>
        <w:t>, la Unidad Administrativa del SPE (UASPE)</w:t>
      </w:r>
      <w:r w:rsidR="007D046B" w:rsidRPr="0000795C">
        <w:rPr>
          <w:rFonts w:ascii="Arial" w:hAnsi="Arial" w:cs="Arial"/>
          <w:sz w:val="22"/>
          <w:szCs w:val="22"/>
          <w:lang w:val="es-ES"/>
        </w:rPr>
        <w:t xml:space="preserve"> y del M</w:t>
      </w:r>
      <w:r w:rsidR="008F0B8A" w:rsidRPr="0000795C">
        <w:rPr>
          <w:rFonts w:ascii="Arial" w:hAnsi="Arial" w:cs="Arial"/>
          <w:sz w:val="22"/>
          <w:szCs w:val="22"/>
          <w:lang w:val="es-ES"/>
        </w:rPr>
        <w:t>inisterio de Trabajo (MT)</w:t>
      </w:r>
      <w:r w:rsidRPr="0000795C">
        <w:rPr>
          <w:rFonts w:ascii="Arial" w:hAnsi="Arial" w:cs="Arial"/>
          <w:sz w:val="22"/>
          <w:szCs w:val="22"/>
          <w:lang w:val="es-ES"/>
        </w:rPr>
        <w:t xml:space="preserve"> y (ii)</w:t>
      </w:r>
      <w:r w:rsidR="009C21CA">
        <w:rPr>
          <w:rFonts w:ascii="Arial" w:hAnsi="Arial" w:cs="Arial"/>
          <w:sz w:val="22"/>
          <w:szCs w:val="22"/>
          <w:lang w:val="es-ES"/>
        </w:rPr>
        <w:t> </w:t>
      </w:r>
      <w:r w:rsidRPr="0000795C">
        <w:rPr>
          <w:rFonts w:ascii="Arial" w:hAnsi="Arial" w:cs="Arial"/>
          <w:sz w:val="22"/>
          <w:szCs w:val="22"/>
          <w:lang w:val="es-ES"/>
        </w:rPr>
        <w:t xml:space="preserve">el fortalecimiento </w:t>
      </w:r>
      <w:r w:rsidR="00530081" w:rsidRPr="0000795C">
        <w:rPr>
          <w:rFonts w:ascii="Arial" w:hAnsi="Arial" w:cs="Arial"/>
          <w:sz w:val="22"/>
          <w:szCs w:val="22"/>
          <w:lang w:val="es-ES"/>
        </w:rPr>
        <w:t>del sistema</w:t>
      </w:r>
      <w:r w:rsidRPr="0000795C">
        <w:rPr>
          <w:rFonts w:ascii="Arial" w:hAnsi="Arial" w:cs="Arial"/>
          <w:sz w:val="22"/>
          <w:szCs w:val="22"/>
          <w:lang w:val="es-ES"/>
        </w:rPr>
        <w:t xml:space="preserve"> de</w:t>
      </w:r>
      <w:r w:rsidR="009A650E" w:rsidRPr="0000795C">
        <w:rPr>
          <w:rFonts w:ascii="Arial" w:hAnsi="Arial" w:cs="Arial"/>
          <w:sz w:val="22"/>
          <w:szCs w:val="22"/>
          <w:lang w:val="es-ES"/>
        </w:rPr>
        <w:t xml:space="preserve"> formación para el trabajo</w:t>
      </w:r>
      <w:r w:rsidRPr="0000795C">
        <w:rPr>
          <w:rFonts w:ascii="Arial" w:hAnsi="Arial" w:cs="Arial"/>
          <w:sz w:val="22"/>
          <w:szCs w:val="22"/>
          <w:lang w:val="es-ES"/>
        </w:rPr>
        <w:t>.</w:t>
      </w:r>
    </w:p>
    <w:p w14:paraId="024F9C8A" w14:textId="77777777" w:rsidR="00A31558" w:rsidRPr="0000795C" w:rsidRDefault="00A31558" w:rsidP="00AC7711">
      <w:pPr>
        <w:jc w:val="both"/>
        <w:rPr>
          <w:rFonts w:ascii="Arial" w:hAnsi="Arial" w:cs="Arial"/>
          <w:sz w:val="22"/>
          <w:szCs w:val="22"/>
          <w:lang w:val="es-ES_tradnl"/>
        </w:rPr>
      </w:pPr>
    </w:p>
    <w:p w14:paraId="43350478" w14:textId="77777777" w:rsidR="004F0D01" w:rsidRPr="0000795C" w:rsidRDefault="004F0D01" w:rsidP="00AC7711">
      <w:pPr>
        <w:jc w:val="both"/>
        <w:rPr>
          <w:rFonts w:ascii="Arial" w:hAnsi="Arial" w:cs="Arial"/>
          <w:sz w:val="22"/>
          <w:szCs w:val="22"/>
          <w:lang w:val="es-ES"/>
        </w:rPr>
      </w:pPr>
      <w:r w:rsidRPr="0000795C">
        <w:rPr>
          <w:rFonts w:ascii="Arial" w:hAnsi="Arial" w:cs="Arial"/>
          <w:b/>
          <w:sz w:val="22"/>
          <w:szCs w:val="22"/>
          <w:lang w:val="es-ES_tradnl"/>
        </w:rPr>
        <w:t>El equipo:</w:t>
      </w:r>
      <w:r w:rsidR="00847807" w:rsidRPr="0000795C">
        <w:rPr>
          <w:rFonts w:ascii="Arial" w:hAnsi="Arial" w:cs="Arial"/>
          <w:b/>
          <w:sz w:val="22"/>
          <w:szCs w:val="22"/>
          <w:lang w:val="es-ES_tradnl"/>
        </w:rPr>
        <w:t xml:space="preserve"> </w:t>
      </w:r>
      <w:r w:rsidR="00B52A39" w:rsidRPr="0000795C">
        <w:rPr>
          <w:rFonts w:ascii="Arial" w:hAnsi="Arial" w:cs="Arial"/>
          <w:sz w:val="22"/>
          <w:szCs w:val="22"/>
          <w:lang w:val="es-ES_tradnl"/>
        </w:rPr>
        <w:t>E</w:t>
      </w:r>
      <w:r w:rsidRPr="0000795C">
        <w:rPr>
          <w:rFonts w:ascii="Arial" w:hAnsi="Arial" w:cs="Arial"/>
          <w:sz w:val="22"/>
          <w:szCs w:val="22"/>
          <w:lang w:val="es-ES"/>
        </w:rPr>
        <w:t xml:space="preserve">l trabajo es un aspecto esencial para el crecimiento de las personas y los países. Por eso, no sorprende que el empleo sea la primera preocupación de la población mundial. En América Latina y el Caribe, el mercado laboral no funciona como debería: la mayoría de los trabajos son informales (sin acceso a los beneficios de la seguridad social), altamente inestables y poco productivos. Ante el nuevo horizonte que se plantea en la región (el fin de la época de bonanza económica coincide con la llegada de nuevos desafíos como la automatización o la economía compartida), los países deben buscar soluciones a estos problemas. </w:t>
      </w:r>
    </w:p>
    <w:p w14:paraId="63F9497E" w14:textId="77777777" w:rsidR="004F0D01" w:rsidRPr="0000795C" w:rsidRDefault="004F0D01" w:rsidP="00AC7711">
      <w:pPr>
        <w:jc w:val="both"/>
        <w:rPr>
          <w:rFonts w:ascii="Arial" w:hAnsi="Arial" w:cs="Arial"/>
          <w:sz w:val="22"/>
          <w:szCs w:val="22"/>
          <w:lang w:val="es-ES"/>
        </w:rPr>
      </w:pPr>
    </w:p>
    <w:p w14:paraId="6D8565D9" w14:textId="26640188" w:rsidR="004F0D01" w:rsidRPr="0000795C" w:rsidRDefault="004F0D01" w:rsidP="00AC7711">
      <w:pPr>
        <w:jc w:val="both"/>
        <w:rPr>
          <w:rFonts w:ascii="Arial" w:hAnsi="Arial" w:cs="Arial"/>
          <w:sz w:val="22"/>
          <w:szCs w:val="22"/>
          <w:lang w:val="es-ES"/>
        </w:rPr>
      </w:pPr>
      <w:r w:rsidRPr="0000795C">
        <w:rPr>
          <w:rFonts w:ascii="Arial" w:hAnsi="Arial" w:cs="Arial"/>
          <w:sz w:val="22"/>
          <w:szCs w:val="22"/>
          <w:lang w:val="es-ES"/>
        </w:rPr>
        <w:t xml:space="preserve">Desde la </w:t>
      </w:r>
      <w:r w:rsidR="00B52A39" w:rsidRPr="0000795C">
        <w:rPr>
          <w:rFonts w:ascii="Arial" w:hAnsi="Arial" w:cs="Arial"/>
          <w:sz w:val="22"/>
          <w:szCs w:val="22"/>
          <w:lang w:val="es-ES_tradnl"/>
        </w:rPr>
        <w:t>División de Mercados Laborales del BID</w:t>
      </w:r>
      <w:r w:rsidRPr="0000795C">
        <w:rPr>
          <w:rFonts w:ascii="Arial" w:hAnsi="Arial" w:cs="Arial"/>
          <w:sz w:val="22"/>
          <w:szCs w:val="22"/>
          <w:lang w:val="es-ES"/>
        </w:rPr>
        <w:t xml:space="preserve"> promovemos empleos de calidad con los que</w:t>
      </w:r>
      <w:r w:rsidR="007F14F6" w:rsidRPr="0000795C">
        <w:rPr>
          <w:rFonts w:ascii="Arial" w:hAnsi="Arial" w:cs="Arial"/>
          <w:sz w:val="22"/>
          <w:szCs w:val="22"/>
          <w:lang w:val="es-ES"/>
        </w:rPr>
        <w:t xml:space="preserve"> </w:t>
      </w:r>
      <w:r w:rsidRPr="0000795C">
        <w:rPr>
          <w:rFonts w:ascii="Arial" w:hAnsi="Arial" w:cs="Arial"/>
          <w:sz w:val="22"/>
          <w:szCs w:val="22"/>
          <w:lang w:val="es-ES"/>
        </w:rPr>
        <w:t>mejorar vidas</w:t>
      </w:r>
      <w:r w:rsidR="007F14F6" w:rsidRPr="0000795C">
        <w:rPr>
          <w:rFonts w:ascii="Arial" w:hAnsi="Arial" w:cs="Arial"/>
          <w:sz w:val="22"/>
          <w:szCs w:val="22"/>
          <w:lang w:val="es-ES"/>
        </w:rPr>
        <w:t xml:space="preserve"> </w:t>
      </w:r>
      <w:r w:rsidRPr="0000795C">
        <w:rPr>
          <w:rFonts w:ascii="Arial" w:hAnsi="Arial" w:cs="Arial"/>
          <w:sz w:val="22"/>
          <w:szCs w:val="22"/>
          <w:lang w:val="es-ES"/>
        </w:rPr>
        <w:t>en América Latina y el Caribe. A través de nuestros proyectos de desarrollo e investigaciones de vanguardia, trabajamos con los países de la región para lograr un mercado de trabajo accesible para todos, una fuerza laboral mejor preparada y más productiva, y unos sistemas de pensiones que garanticen una vida digna en la vejez.</w:t>
      </w:r>
    </w:p>
    <w:p w14:paraId="31A1386F" w14:textId="77777777" w:rsidR="004F0D01" w:rsidRPr="0000795C" w:rsidRDefault="004F0D01" w:rsidP="00AC7711">
      <w:pPr>
        <w:jc w:val="both"/>
        <w:rPr>
          <w:rFonts w:ascii="Arial" w:hAnsi="Arial" w:cs="Arial"/>
          <w:sz w:val="22"/>
          <w:szCs w:val="22"/>
          <w:lang w:val="es-ES_tradnl"/>
        </w:rPr>
      </w:pPr>
    </w:p>
    <w:p w14:paraId="10FEC4E2" w14:textId="77777777" w:rsidR="004F0D01" w:rsidRPr="0000795C" w:rsidRDefault="004F0D01" w:rsidP="004F0D01">
      <w:pPr>
        <w:jc w:val="both"/>
        <w:rPr>
          <w:rFonts w:ascii="Arial" w:hAnsi="Arial" w:cs="Arial"/>
          <w:b/>
          <w:bCs/>
          <w:sz w:val="22"/>
          <w:szCs w:val="22"/>
          <w:lang w:val="es-ES"/>
        </w:rPr>
      </w:pPr>
      <w:r w:rsidRPr="0000795C">
        <w:rPr>
          <w:rFonts w:ascii="Arial" w:hAnsi="Arial" w:cs="Arial"/>
          <w:b/>
          <w:bCs/>
          <w:sz w:val="22"/>
          <w:szCs w:val="22"/>
          <w:lang w:val="es-ES"/>
        </w:rPr>
        <w:t xml:space="preserve">Componente </w:t>
      </w:r>
      <w:r w:rsidR="0088268E" w:rsidRPr="0000795C">
        <w:rPr>
          <w:rFonts w:ascii="Arial" w:hAnsi="Arial" w:cs="Arial"/>
          <w:b/>
          <w:bCs/>
          <w:sz w:val="22"/>
          <w:szCs w:val="22"/>
          <w:lang w:val="es-ES"/>
        </w:rPr>
        <w:t>I</w:t>
      </w:r>
    </w:p>
    <w:p w14:paraId="18D3BB51" w14:textId="77777777" w:rsidR="004F0D01" w:rsidRPr="0000795C" w:rsidRDefault="004F0D01" w:rsidP="004F0D01">
      <w:pPr>
        <w:jc w:val="both"/>
        <w:rPr>
          <w:rFonts w:ascii="Arial" w:hAnsi="Arial" w:cs="Arial"/>
          <w:b/>
          <w:bCs/>
          <w:sz w:val="22"/>
          <w:szCs w:val="22"/>
          <w:lang w:val="es-ES"/>
        </w:rPr>
      </w:pPr>
    </w:p>
    <w:p w14:paraId="0DC5C229" w14:textId="6D0C4440" w:rsidR="004F0D01" w:rsidRDefault="004F0D01" w:rsidP="004F0D01">
      <w:pPr>
        <w:jc w:val="both"/>
        <w:rPr>
          <w:rFonts w:ascii="Arial" w:hAnsi="Arial" w:cs="Arial"/>
          <w:b/>
          <w:bCs/>
          <w:sz w:val="22"/>
          <w:szCs w:val="22"/>
          <w:lang w:val="es-ES"/>
        </w:rPr>
      </w:pPr>
      <w:r w:rsidRPr="0000795C">
        <w:rPr>
          <w:rFonts w:ascii="Arial" w:hAnsi="Arial" w:cs="Arial"/>
          <w:b/>
          <w:bCs/>
          <w:sz w:val="22"/>
          <w:szCs w:val="22"/>
          <w:lang w:val="es-ES"/>
        </w:rPr>
        <w:t xml:space="preserve">Consultoría 1: </w:t>
      </w:r>
      <w:r w:rsidR="009C0473" w:rsidRPr="0000795C">
        <w:rPr>
          <w:rFonts w:ascii="Arial" w:hAnsi="Arial" w:cs="Arial"/>
          <w:bCs/>
          <w:sz w:val="22"/>
          <w:szCs w:val="22"/>
          <w:lang w:val="es-ES"/>
        </w:rPr>
        <w:t>Asesoría técnica y especializada para el diseño del Sistema de Información del Mercado de Trabajo</w:t>
      </w:r>
    </w:p>
    <w:p w14:paraId="76B6470E" w14:textId="77777777" w:rsidR="004F0D01" w:rsidRDefault="004F0D01" w:rsidP="00AC7711">
      <w:pPr>
        <w:jc w:val="both"/>
        <w:rPr>
          <w:rFonts w:ascii="Arial" w:hAnsi="Arial" w:cs="Arial"/>
          <w:sz w:val="22"/>
          <w:szCs w:val="22"/>
          <w:lang w:val="es-ES_tradnl"/>
        </w:rPr>
      </w:pPr>
    </w:p>
    <w:p w14:paraId="49D0CBB6" w14:textId="77777777" w:rsidR="00AB2270" w:rsidRDefault="004F0D01" w:rsidP="00AB2270">
      <w:pPr>
        <w:jc w:val="both"/>
        <w:rPr>
          <w:rFonts w:ascii="Arial" w:hAnsi="Arial" w:cs="Arial"/>
          <w:b/>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6A23E70C" w14:textId="79CA8207" w:rsidR="00A350BD" w:rsidRPr="00A350BD" w:rsidRDefault="00E02330" w:rsidP="00A350BD">
      <w:pPr>
        <w:pStyle w:val="ListParagraph"/>
        <w:numPr>
          <w:ilvl w:val="0"/>
          <w:numId w:val="27"/>
        </w:numPr>
        <w:jc w:val="both"/>
        <w:rPr>
          <w:rFonts w:ascii="Arial" w:hAnsi="Arial" w:cs="Arial"/>
          <w:b/>
          <w:sz w:val="22"/>
          <w:szCs w:val="22"/>
          <w:lang w:val="es-ES_tradnl"/>
        </w:rPr>
      </w:pPr>
      <w:r w:rsidRPr="00E02330">
        <w:rPr>
          <w:rFonts w:ascii="Arial" w:hAnsi="Arial" w:cs="Arial"/>
          <w:sz w:val="22"/>
          <w:szCs w:val="22"/>
          <w:lang w:val="es-ES_tradnl"/>
        </w:rPr>
        <w:t>El</w:t>
      </w:r>
      <w:r>
        <w:rPr>
          <w:rFonts w:ascii="Arial" w:hAnsi="Arial" w:cs="Arial"/>
          <w:sz w:val="22"/>
          <w:szCs w:val="22"/>
          <w:lang w:val="es-ES_tradnl"/>
        </w:rPr>
        <w:t>aborar un a</w:t>
      </w:r>
      <w:r w:rsidRPr="00E02330">
        <w:rPr>
          <w:rFonts w:ascii="Arial" w:hAnsi="Arial" w:cs="Arial"/>
          <w:sz w:val="22"/>
          <w:szCs w:val="22"/>
          <w:lang w:val="es-ES_tradnl"/>
        </w:rPr>
        <w:t>nálisis de</w:t>
      </w:r>
      <w:r>
        <w:rPr>
          <w:rFonts w:ascii="Arial" w:hAnsi="Arial" w:cs="Arial"/>
          <w:sz w:val="22"/>
          <w:szCs w:val="22"/>
          <w:lang w:val="es-ES_tradnl"/>
        </w:rPr>
        <w:t>l flujo</w:t>
      </w:r>
      <w:r w:rsidR="00A67F41">
        <w:rPr>
          <w:rFonts w:ascii="Arial" w:hAnsi="Arial" w:cs="Arial"/>
          <w:sz w:val="22"/>
          <w:szCs w:val="22"/>
          <w:lang w:val="es-ES_tradnl"/>
        </w:rPr>
        <w:t xml:space="preserve"> </w:t>
      </w:r>
      <w:r w:rsidR="007C1642">
        <w:rPr>
          <w:rFonts w:ascii="Arial" w:hAnsi="Arial" w:cs="Arial"/>
          <w:sz w:val="22"/>
          <w:szCs w:val="22"/>
          <w:lang w:val="es-ES_tradnl"/>
        </w:rPr>
        <w:t>y</w:t>
      </w:r>
      <w:r w:rsidR="00DD2735">
        <w:rPr>
          <w:rFonts w:ascii="Arial" w:hAnsi="Arial" w:cs="Arial"/>
          <w:sz w:val="22"/>
          <w:szCs w:val="22"/>
          <w:lang w:val="es-ES_tradnl"/>
        </w:rPr>
        <w:t xml:space="preserve"> calidad</w:t>
      </w:r>
      <w:r w:rsidR="005D2FA5">
        <w:rPr>
          <w:rFonts w:ascii="Arial" w:hAnsi="Arial" w:cs="Arial"/>
          <w:sz w:val="22"/>
          <w:szCs w:val="22"/>
          <w:lang w:val="es-ES_tradnl"/>
        </w:rPr>
        <w:t xml:space="preserve"> </w:t>
      </w:r>
      <w:r>
        <w:rPr>
          <w:rFonts w:ascii="Arial" w:hAnsi="Arial" w:cs="Arial"/>
          <w:sz w:val="22"/>
          <w:szCs w:val="22"/>
          <w:lang w:val="es-ES_tradnl"/>
        </w:rPr>
        <w:t>de la</w:t>
      </w:r>
      <w:r w:rsidRPr="00E02330">
        <w:rPr>
          <w:rFonts w:ascii="Arial" w:hAnsi="Arial" w:cs="Arial"/>
          <w:sz w:val="22"/>
          <w:szCs w:val="22"/>
          <w:lang w:val="es-ES_tradnl"/>
        </w:rPr>
        <w:t xml:space="preserve"> </w:t>
      </w:r>
      <w:r>
        <w:rPr>
          <w:rFonts w:ascii="Arial" w:hAnsi="Arial" w:cs="Arial"/>
          <w:sz w:val="22"/>
          <w:szCs w:val="22"/>
          <w:lang w:val="es-ES_tradnl"/>
        </w:rPr>
        <w:t>información</w:t>
      </w:r>
      <w:r w:rsidR="005D2FA5">
        <w:rPr>
          <w:rFonts w:ascii="Arial" w:hAnsi="Arial" w:cs="Arial"/>
          <w:sz w:val="22"/>
          <w:szCs w:val="22"/>
          <w:lang w:val="es-ES_tradnl"/>
        </w:rPr>
        <w:t xml:space="preserve"> a</w:t>
      </w:r>
      <w:r w:rsidR="007C1642">
        <w:rPr>
          <w:rFonts w:ascii="Arial" w:hAnsi="Arial" w:cs="Arial"/>
          <w:sz w:val="22"/>
          <w:szCs w:val="22"/>
          <w:lang w:val="es-ES_tradnl"/>
        </w:rPr>
        <w:t xml:space="preserve"> la</w:t>
      </w:r>
      <w:r>
        <w:rPr>
          <w:rFonts w:ascii="Arial" w:hAnsi="Arial" w:cs="Arial"/>
          <w:sz w:val="22"/>
          <w:szCs w:val="22"/>
          <w:lang w:val="es-ES_tradnl"/>
        </w:rPr>
        <w:t xml:space="preserve"> que tienen </w:t>
      </w:r>
      <w:r w:rsidR="005D2FA5">
        <w:rPr>
          <w:rFonts w:ascii="Arial" w:hAnsi="Arial" w:cs="Arial"/>
          <w:sz w:val="22"/>
          <w:szCs w:val="22"/>
          <w:lang w:val="es-ES_tradnl"/>
        </w:rPr>
        <w:t xml:space="preserve">acceso </w:t>
      </w:r>
      <w:r>
        <w:rPr>
          <w:rFonts w:ascii="Arial" w:hAnsi="Arial" w:cs="Arial"/>
          <w:sz w:val="22"/>
          <w:szCs w:val="22"/>
          <w:lang w:val="es-ES_tradnl"/>
        </w:rPr>
        <w:t xml:space="preserve">las entidades encargadas </w:t>
      </w:r>
      <w:r w:rsidR="00D45293">
        <w:rPr>
          <w:rFonts w:ascii="Arial" w:hAnsi="Arial" w:cs="Arial"/>
          <w:sz w:val="22"/>
          <w:szCs w:val="22"/>
          <w:lang w:val="es-ES_tradnl"/>
        </w:rPr>
        <w:t>del Sistema de Formación para el Trabajo</w:t>
      </w:r>
      <w:r>
        <w:rPr>
          <w:rFonts w:ascii="Arial" w:hAnsi="Arial" w:cs="Arial"/>
          <w:sz w:val="22"/>
          <w:szCs w:val="22"/>
          <w:lang w:val="es-ES_tradnl"/>
        </w:rPr>
        <w:t>,</w:t>
      </w:r>
      <w:r w:rsidR="00422AD9">
        <w:rPr>
          <w:rFonts w:ascii="Arial" w:hAnsi="Arial" w:cs="Arial"/>
          <w:sz w:val="22"/>
          <w:szCs w:val="22"/>
          <w:lang w:val="es-ES_tradnl"/>
        </w:rPr>
        <w:t xml:space="preserve"> contemplando</w:t>
      </w:r>
      <w:r>
        <w:rPr>
          <w:rFonts w:ascii="Arial" w:hAnsi="Arial" w:cs="Arial"/>
          <w:sz w:val="22"/>
          <w:szCs w:val="22"/>
          <w:lang w:val="es-ES_tradnl"/>
        </w:rPr>
        <w:t xml:space="preserve"> </w:t>
      </w:r>
      <w:r w:rsidR="00AD6C91">
        <w:rPr>
          <w:rFonts w:ascii="Arial" w:hAnsi="Arial" w:cs="Arial"/>
          <w:sz w:val="22"/>
          <w:szCs w:val="22"/>
          <w:lang w:val="es-ES_tradnl"/>
        </w:rPr>
        <w:t>l</w:t>
      </w:r>
      <w:r>
        <w:rPr>
          <w:rFonts w:ascii="Arial" w:hAnsi="Arial" w:cs="Arial"/>
          <w:sz w:val="22"/>
          <w:szCs w:val="22"/>
          <w:lang w:val="es-ES_tradnl"/>
        </w:rPr>
        <w:t>o</w:t>
      </w:r>
      <w:r w:rsidR="00AD6C91">
        <w:rPr>
          <w:rFonts w:ascii="Arial" w:hAnsi="Arial" w:cs="Arial"/>
          <w:sz w:val="22"/>
          <w:szCs w:val="22"/>
          <w:lang w:val="es-ES_tradnl"/>
        </w:rPr>
        <w:t>s</w:t>
      </w:r>
      <w:r>
        <w:rPr>
          <w:rFonts w:ascii="Arial" w:hAnsi="Arial" w:cs="Arial"/>
          <w:sz w:val="22"/>
          <w:szCs w:val="22"/>
          <w:lang w:val="es-ES_tradnl"/>
        </w:rPr>
        <w:t xml:space="preserve"> avances y </w:t>
      </w:r>
      <w:r w:rsidR="005D2FA5">
        <w:rPr>
          <w:rFonts w:ascii="Arial" w:hAnsi="Arial" w:cs="Arial"/>
          <w:sz w:val="22"/>
          <w:szCs w:val="22"/>
          <w:lang w:val="es-ES_tradnl"/>
        </w:rPr>
        <w:t xml:space="preserve">las </w:t>
      </w:r>
      <w:r>
        <w:rPr>
          <w:rFonts w:ascii="Arial" w:hAnsi="Arial" w:cs="Arial"/>
          <w:sz w:val="22"/>
          <w:szCs w:val="22"/>
          <w:lang w:val="es-ES_tradnl"/>
        </w:rPr>
        <w:t>principales</w:t>
      </w:r>
      <w:r w:rsidR="00AD6C91">
        <w:rPr>
          <w:rFonts w:ascii="Arial" w:hAnsi="Arial" w:cs="Arial"/>
          <w:sz w:val="22"/>
          <w:szCs w:val="22"/>
          <w:lang w:val="es-ES_tradnl"/>
        </w:rPr>
        <w:t xml:space="preserve"> barreras para </w:t>
      </w:r>
      <w:r>
        <w:rPr>
          <w:rFonts w:ascii="Arial" w:hAnsi="Arial" w:cs="Arial"/>
          <w:sz w:val="22"/>
          <w:szCs w:val="22"/>
          <w:lang w:val="es-ES_tradnl"/>
        </w:rPr>
        <w:t xml:space="preserve">el desarrollo </w:t>
      </w:r>
      <w:r w:rsidR="007C1642">
        <w:rPr>
          <w:rFonts w:ascii="Arial" w:hAnsi="Arial" w:cs="Arial"/>
          <w:sz w:val="22"/>
          <w:szCs w:val="22"/>
          <w:lang w:val="es-ES_tradnl"/>
        </w:rPr>
        <w:t>esta</w:t>
      </w:r>
      <w:r>
        <w:rPr>
          <w:rFonts w:ascii="Arial" w:hAnsi="Arial" w:cs="Arial"/>
          <w:sz w:val="22"/>
          <w:szCs w:val="22"/>
          <w:lang w:val="es-ES_tradnl"/>
        </w:rPr>
        <w:t xml:space="preserve"> gestión. </w:t>
      </w:r>
    </w:p>
    <w:p w14:paraId="7E63A0B4" w14:textId="0AF14782" w:rsidR="00303A1D" w:rsidRPr="00AD6C91" w:rsidRDefault="00A350BD" w:rsidP="00303A1D">
      <w:pPr>
        <w:pStyle w:val="ListParagraph"/>
        <w:numPr>
          <w:ilvl w:val="0"/>
          <w:numId w:val="27"/>
        </w:numPr>
        <w:jc w:val="both"/>
        <w:rPr>
          <w:rFonts w:ascii="Arial" w:hAnsi="Arial" w:cs="Arial"/>
          <w:b/>
          <w:sz w:val="22"/>
          <w:szCs w:val="22"/>
          <w:lang w:val="es-ES_tradnl"/>
        </w:rPr>
      </w:pPr>
      <w:r w:rsidRPr="00A350BD">
        <w:rPr>
          <w:rFonts w:ascii="Arial" w:hAnsi="Arial" w:cs="Arial"/>
          <w:sz w:val="22"/>
          <w:szCs w:val="22"/>
          <w:lang w:val="es-ES_tradnl"/>
        </w:rPr>
        <w:t>Revisar los espacios y mecanismos de articulación interinstitucional</w:t>
      </w:r>
      <w:r w:rsidR="00EF37CD">
        <w:rPr>
          <w:rFonts w:ascii="Arial" w:hAnsi="Arial" w:cs="Arial"/>
          <w:sz w:val="22"/>
          <w:szCs w:val="22"/>
          <w:lang w:val="es-ES_tradnl"/>
        </w:rPr>
        <w:t xml:space="preserve">, </w:t>
      </w:r>
      <w:r w:rsidRPr="00A350BD">
        <w:rPr>
          <w:rFonts w:ascii="Arial" w:hAnsi="Arial" w:cs="Arial"/>
          <w:sz w:val="22"/>
          <w:szCs w:val="22"/>
          <w:lang w:val="es-ES_tradnl"/>
        </w:rPr>
        <w:t>y</w:t>
      </w:r>
      <w:r w:rsidR="00885272">
        <w:rPr>
          <w:rFonts w:ascii="Arial" w:hAnsi="Arial" w:cs="Arial"/>
          <w:sz w:val="22"/>
          <w:szCs w:val="22"/>
          <w:lang w:val="es-ES_tradnl"/>
        </w:rPr>
        <w:t xml:space="preserve"> la</w:t>
      </w:r>
      <w:r w:rsidRPr="00A350BD">
        <w:rPr>
          <w:rFonts w:ascii="Arial" w:hAnsi="Arial" w:cs="Arial"/>
          <w:sz w:val="22"/>
          <w:szCs w:val="22"/>
          <w:lang w:val="es-ES_tradnl"/>
        </w:rPr>
        <w:t xml:space="preserve"> participación</w:t>
      </w:r>
      <w:r w:rsidR="00885272">
        <w:rPr>
          <w:rFonts w:ascii="Arial" w:hAnsi="Arial" w:cs="Arial"/>
          <w:sz w:val="22"/>
          <w:szCs w:val="22"/>
          <w:lang w:val="es-ES_tradnl"/>
        </w:rPr>
        <w:t xml:space="preserve"> de cada uno de los actores relevantes</w:t>
      </w:r>
      <w:r w:rsidRPr="00A350BD">
        <w:rPr>
          <w:rFonts w:ascii="Arial" w:hAnsi="Arial" w:cs="Arial"/>
          <w:sz w:val="22"/>
          <w:szCs w:val="22"/>
          <w:lang w:val="es-ES_tradnl"/>
        </w:rPr>
        <w:t xml:space="preserve"> en </w:t>
      </w:r>
      <w:r>
        <w:rPr>
          <w:rFonts w:ascii="Arial" w:hAnsi="Arial" w:cs="Arial"/>
          <w:sz w:val="22"/>
          <w:szCs w:val="22"/>
          <w:lang w:val="es-ES_tradnl"/>
        </w:rPr>
        <w:t>la gestión d</w:t>
      </w:r>
      <w:r w:rsidR="00303A1D">
        <w:rPr>
          <w:rFonts w:ascii="Arial" w:hAnsi="Arial" w:cs="Arial"/>
          <w:sz w:val="22"/>
          <w:szCs w:val="22"/>
          <w:lang w:val="es-ES_tradnl"/>
        </w:rPr>
        <w:t xml:space="preserve">e </w:t>
      </w:r>
      <w:r w:rsidR="00D45293">
        <w:rPr>
          <w:rFonts w:ascii="Arial" w:hAnsi="Arial" w:cs="Arial"/>
          <w:sz w:val="22"/>
          <w:szCs w:val="22"/>
          <w:lang w:val="es-ES_tradnl"/>
        </w:rPr>
        <w:t xml:space="preserve">la </w:t>
      </w:r>
      <w:r w:rsidR="00303A1D">
        <w:rPr>
          <w:rFonts w:ascii="Arial" w:hAnsi="Arial" w:cs="Arial"/>
          <w:sz w:val="22"/>
          <w:szCs w:val="22"/>
          <w:lang w:val="es-ES_tradnl"/>
        </w:rPr>
        <w:t>información para la consolidación de</w:t>
      </w:r>
      <w:r>
        <w:rPr>
          <w:rFonts w:ascii="Arial" w:hAnsi="Arial" w:cs="Arial"/>
          <w:sz w:val="22"/>
          <w:szCs w:val="22"/>
          <w:lang w:val="es-ES_tradnl"/>
        </w:rPr>
        <w:t xml:space="preserve"> </w:t>
      </w:r>
      <w:r w:rsidR="00D45293">
        <w:rPr>
          <w:rFonts w:ascii="Arial" w:hAnsi="Arial" w:cs="Arial"/>
          <w:sz w:val="22"/>
          <w:szCs w:val="22"/>
          <w:lang w:val="es-ES_tradnl"/>
        </w:rPr>
        <w:t xml:space="preserve">única base de datos. </w:t>
      </w:r>
    </w:p>
    <w:p w14:paraId="4F19286E" w14:textId="2720A787" w:rsidR="0033134D" w:rsidRPr="0033134D" w:rsidRDefault="000A334E" w:rsidP="0033134D">
      <w:pPr>
        <w:pStyle w:val="ListParagraph"/>
        <w:numPr>
          <w:ilvl w:val="0"/>
          <w:numId w:val="27"/>
        </w:numPr>
        <w:jc w:val="both"/>
        <w:rPr>
          <w:rFonts w:ascii="Arial" w:hAnsi="Arial" w:cs="Arial"/>
          <w:b/>
          <w:sz w:val="22"/>
          <w:szCs w:val="22"/>
          <w:lang w:val="es-ES_tradnl"/>
        </w:rPr>
      </w:pPr>
      <w:r>
        <w:rPr>
          <w:rFonts w:ascii="Arial" w:hAnsi="Arial" w:cs="Arial"/>
          <w:sz w:val="22"/>
          <w:szCs w:val="22"/>
          <w:lang w:val="es-ES_tradnl"/>
        </w:rPr>
        <w:t>Realizar</w:t>
      </w:r>
      <w:r w:rsidR="00AD6C91" w:rsidRPr="00AB2270">
        <w:rPr>
          <w:rFonts w:ascii="Arial" w:hAnsi="Arial" w:cs="Arial"/>
          <w:sz w:val="22"/>
          <w:szCs w:val="22"/>
          <w:lang w:val="es-ES_tradnl"/>
        </w:rPr>
        <w:t xml:space="preserve"> entrevistas con </w:t>
      </w:r>
      <w:r w:rsidR="00AD6C91">
        <w:rPr>
          <w:rFonts w:ascii="Arial" w:hAnsi="Arial" w:cs="Arial"/>
          <w:sz w:val="22"/>
          <w:szCs w:val="22"/>
          <w:lang w:val="es-ES_tradnl"/>
        </w:rPr>
        <w:t xml:space="preserve">actores </w:t>
      </w:r>
      <w:r w:rsidR="00AD6C91" w:rsidRPr="00AB2270">
        <w:rPr>
          <w:rFonts w:ascii="Arial" w:hAnsi="Arial" w:cs="Arial"/>
          <w:sz w:val="22"/>
          <w:szCs w:val="22"/>
          <w:lang w:val="es-ES_tradnl"/>
        </w:rPr>
        <w:t>funcionales y</w:t>
      </w:r>
      <w:r w:rsidR="00AD6C91">
        <w:rPr>
          <w:rFonts w:ascii="Arial" w:hAnsi="Arial" w:cs="Arial"/>
          <w:sz w:val="22"/>
          <w:szCs w:val="22"/>
          <w:lang w:val="es-ES_tradnl"/>
        </w:rPr>
        <w:t xml:space="preserve"> </w:t>
      </w:r>
      <w:r w:rsidR="00AD6C91" w:rsidRPr="00AB2270">
        <w:rPr>
          <w:rFonts w:ascii="Arial" w:hAnsi="Arial" w:cs="Arial"/>
          <w:sz w:val="22"/>
          <w:szCs w:val="22"/>
          <w:lang w:val="es-ES_tradnl"/>
        </w:rPr>
        <w:t xml:space="preserve">técnicos </w:t>
      </w:r>
      <w:r w:rsidR="00D45293">
        <w:rPr>
          <w:rFonts w:ascii="Arial" w:hAnsi="Arial" w:cs="Arial"/>
          <w:sz w:val="22"/>
          <w:szCs w:val="22"/>
          <w:lang w:val="es-ES_tradnl"/>
        </w:rPr>
        <w:t>del MT</w:t>
      </w:r>
      <w:r w:rsidR="00AD6C91">
        <w:rPr>
          <w:rFonts w:ascii="Arial" w:hAnsi="Arial" w:cs="Arial"/>
          <w:sz w:val="22"/>
          <w:szCs w:val="22"/>
          <w:lang w:val="es-ES_tradnl"/>
        </w:rPr>
        <w:t>,</w:t>
      </w:r>
      <w:r w:rsidR="00AD6C91" w:rsidRPr="00AB2270">
        <w:rPr>
          <w:rFonts w:ascii="Arial" w:hAnsi="Arial" w:cs="Arial"/>
          <w:sz w:val="22"/>
          <w:szCs w:val="22"/>
          <w:lang w:val="es-ES_tradnl"/>
        </w:rPr>
        <w:t xml:space="preserve"> con el fin de identificar las</w:t>
      </w:r>
      <w:r w:rsidR="00AD6C91">
        <w:rPr>
          <w:rFonts w:ascii="Arial" w:hAnsi="Arial" w:cs="Arial"/>
          <w:sz w:val="22"/>
          <w:szCs w:val="22"/>
          <w:lang w:val="es-ES_tradnl"/>
        </w:rPr>
        <w:t xml:space="preserve"> </w:t>
      </w:r>
      <w:r w:rsidR="00AD6C91" w:rsidRPr="00AB2270">
        <w:rPr>
          <w:rFonts w:ascii="Arial" w:hAnsi="Arial" w:cs="Arial"/>
          <w:sz w:val="22"/>
          <w:szCs w:val="22"/>
          <w:lang w:val="es-ES_tradnl"/>
        </w:rPr>
        <w:t>necesidades de información y conocer las herramienta</w:t>
      </w:r>
      <w:r w:rsidR="00AD6C91">
        <w:rPr>
          <w:rFonts w:ascii="Arial" w:hAnsi="Arial" w:cs="Arial"/>
          <w:sz w:val="22"/>
          <w:szCs w:val="22"/>
          <w:lang w:val="es-ES_tradnl"/>
        </w:rPr>
        <w:t>s</w:t>
      </w:r>
      <w:r w:rsidR="00AD6C91" w:rsidRPr="00AB2270">
        <w:rPr>
          <w:rFonts w:ascii="Arial" w:hAnsi="Arial" w:cs="Arial"/>
          <w:sz w:val="22"/>
          <w:szCs w:val="22"/>
          <w:lang w:val="es-ES_tradnl"/>
        </w:rPr>
        <w:t xml:space="preserve"> </w:t>
      </w:r>
      <w:r w:rsidR="00AD6C91">
        <w:rPr>
          <w:rFonts w:ascii="Arial" w:hAnsi="Arial" w:cs="Arial"/>
          <w:sz w:val="22"/>
          <w:szCs w:val="22"/>
          <w:lang w:val="es-ES_tradnl"/>
        </w:rPr>
        <w:t>que tienen a disposición</w:t>
      </w:r>
      <w:r>
        <w:rPr>
          <w:rFonts w:ascii="Arial" w:hAnsi="Arial" w:cs="Arial"/>
          <w:sz w:val="22"/>
          <w:szCs w:val="22"/>
          <w:lang w:val="es-ES_tradnl"/>
        </w:rPr>
        <w:t>.</w:t>
      </w:r>
    </w:p>
    <w:p w14:paraId="1330D45D" w14:textId="77151146" w:rsidR="00CB1556" w:rsidRPr="00A22AA2" w:rsidRDefault="00CB1556" w:rsidP="00A22AA2">
      <w:pPr>
        <w:pStyle w:val="ListParagraph"/>
        <w:numPr>
          <w:ilvl w:val="0"/>
          <w:numId w:val="27"/>
        </w:numPr>
        <w:jc w:val="both"/>
        <w:rPr>
          <w:rFonts w:ascii="Arial" w:hAnsi="Arial" w:cs="Arial"/>
          <w:b/>
          <w:sz w:val="22"/>
          <w:szCs w:val="22"/>
          <w:lang w:val="es-ES_tradnl"/>
        </w:rPr>
      </w:pPr>
      <w:r>
        <w:rPr>
          <w:rFonts w:ascii="Arial" w:hAnsi="Arial" w:cs="Arial"/>
          <w:bCs/>
          <w:sz w:val="22"/>
          <w:szCs w:val="22"/>
          <w:lang w:val="es-ES"/>
        </w:rPr>
        <w:t xml:space="preserve">Elaborar un documento de propuesta de mejora de la gestión, </w:t>
      </w:r>
      <w:r w:rsidR="00A22AA2">
        <w:rPr>
          <w:rFonts w:ascii="Arial" w:hAnsi="Arial" w:cs="Arial"/>
          <w:bCs/>
          <w:sz w:val="22"/>
          <w:szCs w:val="22"/>
          <w:lang w:val="es-ES"/>
        </w:rPr>
        <w:t>que contemple</w:t>
      </w:r>
      <w:r w:rsidR="0050309D">
        <w:rPr>
          <w:rFonts w:ascii="Arial" w:hAnsi="Arial" w:cs="Arial"/>
          <w:bCs/>
          <w:sz w:val="22"/>
          <w:szCs w:val="22"/>
          <w:lang w:val="es-ES"/>
        </w:rPr>
        <w:t>:</w:t>
      </w:r>
      <w:r w:rsidR="00A22AA2">
        <w:rPr>
          <w:rFonts w:ascii="Arial" w:hAnsi="Arial" w:cs="Arial"/>
          <w:bCs/>
          <w:sz w:val="22"/>
          <w:szCs w:val="22"/>
          <w:lang w:val="es-ES"/>
        </w:rPr>
        <w:t xml:space="preserve"> </w:t>
      </w:r>
      <w:r w:rsidR="0050309D">
        <w:rPr>
          <w:rFonts w:ascii="Arial" w:hAnsi="Arial" w:cs="Arial"/>
          <w:bCs/>
          <w:sz w:val="22"/>
          <w:szCs w:val="22"/>
          <w:lang w:val="es-ES"/>
        </w:rPr>
        <w:t>(</w:t>
      </w:r>
      <w:r w:rsidR="00A22AA2">
        <w:rPr>
          <w:rFonts w:ascii="Arial" w:hAnsi="Arial" w:cs="Arial"/>
          <w:bCs/>
          <w:sz w:val="22"/>
          <w:szCs w:val="22"/>
          <w:lang w:val="es-ES"/>
        </w:rPr>
        <w:t>i)</w:t>
      </w:r>
      <w:r w:rsidR="009C21CA">
        <w:rPr>
          <w:rFonts w:ascii="Arial" w:hAnsi="Arial" w:cs="Arial"/>
          <w:bCs/>
          <w:sz w:val="22"/>
          <w:szCs w:val="22"/>
          <w:lang w:val="es-ES"/>
        </w:rPr>
        <w:t> </w:t>
      </w:r>
      <w:r w:rsidR="007C1642">
        <w:rPr>
          <w:rFonts w:ascii="Arial" w:hAnsi="Arial" w:cs="Arial"/>
          <w:bCs/>
          <w:sz w:val="22"/>
          <w:szCs w:val="22"/>
          <w:lang w:val="es-ES"/>
        </w:rPr>
        <w:t xml:space="preserve">los </w:t>
      </w:r>
      <w:r w:rsidR="00A22AA2" w:rsidRPr="00A350BD">
        <w:rPr>
          <w:rFonts w:ascii="Arial" w:hAnsi="Arial" w:cs="Arial"/>
          <w:sz w:val="22"/>
          <w:szCs w:val="22"/>
          <w:lang w:val="es-ES_tradnl"/>
        </w:rPr>
        <w:t xml:space="preserve">arreglos institucionales requeridos </w:t>
      </w:r>
      <w:r w:rsidR="00A22AA2">
        <w:rPr>
          <w:rFonts w:ascii="Arial" w:hAnsi="Arial" w:cs="Arial"/>
          <w:sz w:val="22"/>
          <w:szCs w:val="22"/>
          <w:lang w:val="es-ES_tradnl"/>
        </w:rPr>
        <w:t>para el</w:t>
      </w:r>
      <w:r w:rsidR="00A22AA2" w:rsidRPr="000D3D2F">
        <w:rPr>
          <w:rFonts w:ascii="Arial" w:hAnsi="Arial" w:cs="Arial"/>
          <w:sz w:val="22"/>
          <w:szCs w:val="22"/>
          <w:lang w:val="es-ES_tradnl"/>
        </w:rPr>
        <w:t xml:space="preserve"> </w:t>
      </w:r>
      <w:r w:rsidR="00A22AA2">
        <w:rPr>
          <w:rFonts w:ascii="Arial" w:hAnsi="Arial" w:cs="Arial"/>
          <w:sz w:val="22"/>
          <w:szCs w:val="22"/>
          <w:lang w:val="es-ES_tradnl"/>
        </w:rPr>
        <w:t>fortalecimiento de la gestión</w:t>
      </w:r>
      <w:r w:rsidR="0050309D">
        <w:rPr>
          <w:rFonts w:ascii="Arial" w:hAnsi="Arial" w:cs="Arial"/>
          <w:sz w:val="22"/>
          <w:szCs w:val="22"/>
          <w:lang w:val="es-ES_tradnl"/>
        </w:rPr>
        <w:t>;</w:t>
      </w:r>
      <w:r w:rsidR="00E02330">
        <w:rPr>
          <w:rFonts w:ascii="Arial" w:hAnsi="Arial" w:cs="Arial"/>
          <w:sz w:val="22"/>
          <w:szCs w:val="22"/>
          <w:lang w:val="es-ES_tradnl"/>
        </w:rPr>
        <w:t xml:space="preserve"> y </w:t>
      </w:r>
      <w:r w:rsidR="0050309D">
        <w:rPr>
          <w:rFonts w:ascii="Arial" w:hAnsi="Arial" w:cs="Arial"/>
          <w:sz w:val="22"/>
          <w:szCs w:val="22"/>
          <w:lang w:val="es-ES_tradnl"/>
        </w:rPr>
        <w:t>(</w:t>
      </w:r>
      <w:r w:rsidR="00E02330">
        <w:rPr>
          <w:rFonts w:ascii="Arial" w:hAnsi="Arial" w:cs="Arial"/>
          <w:sz w:val="22"/>
          <w:szCs w:val="22"/>
          <w:lang w:val="es-ES_tradnl"/>
        </w:rPr>
        <w:t>ii)</w:t>
      </w:r>
      <w:r w:rsidR="009C21CA">
        <w:rPr>
          <w:rFonts w:ascii="Arial" w:hAnsi="Arial" w:cs="Arial"/>
          <w:sz w:val="22"/>
          <w:szCs w:val="22"/>
          <w:lang w:val="es-ES_tradnl"/>
        </w:rPr>
        <w:t> </w:t>
      </w:r>
      <w:r w:rsidR="00D45293">
        <w:rPr>
          <w:rFonts w:ascii="Arial" w:hAnsi="Arial" w:cs="Arial"/>
          <w:sz w:val="22"/>
          <w:szCs w:val="22"/>
          <w:lang w:val="es-ES_tradnl"/>
        </w:rPr>
        <w:t xml:space="preserve">una propuesta de arquitectura empresarial del Sistema. </w:t>
      </w:r>
    </w:p>
    <w:p w14:paraId="534FA370" w14:textId="77777777" w:rsidR="0088268E" w:rsidRPr="00CB1556" w:rsidRDefault="0088268E" w:rsidP="0088268E">
      <w:pPr>
        <w:jc w:val="both"/>
        <w:rPr>
          <w:rFonts w:ascii="Arial" w:hAnsi="Arial" w:cs="Arial"/>
          <w:b/>
          <w:sz w:val="22"/>
          <w:szCs w:val="22"/>
          <w:lang w:val="es-ES"/>
        </w:rPr>
      </w:pPr>
    </w:p>
    <w:p w14:paraId="313DED9C" w14:textId="4FB5F047" w:rsidR="0088268E" w:rsidRPr="0088268E" w:rsidRDefault="0088268E" w:rsidP="0088268E">
      <w:pPr>
        <w:jc w:val="both"/>
        <w:rPr>
          <w:rFonts w:ascii="Arial" w:hAnsi="Arial" w:cs="Arial"/>
          <w:sz w:val="22"/>
          <w:szCs w:val="22"/>
          <w:lang w:val="es-ES_tradnl"/>
        </w:rPr>
      </w:pPr>
      <w:r w:rsidRPr="0088268E">
        <w:rPr>
          <w:rFonts w:ascii="Arial" w:hAnsi="Arial" w:cs="Arial"/>
          <w:b/>
          <w:sz w:val="22"/>
          <w:szCs w:val="22"/>
          <w:lang w:val="es-ES_tradnl"/>
        </w:rPr>
        <w:lastRenderedPageBreak/>
        <w:t xml:space="preserve">Consultoría 2: </w:t>
      </w:r>
      <w:r w:rsidR="00D7307C">
        <w:rPr>
          <w:rFonts w:ascii="Arial" w:hAnsi="Arial" w:cs="Arial"/>
          <w:sz w:val="22"/>
          <w:szCs w:val="22"/>
          <w:lang w:val="es-ES_tradnl"/>
        </w:rPr>
        <w:t>A</w:t>
      </w:r>
      <w:r w:rsidR="00D7307C" w:rsidRPr="00D7307C">
        <w:rPr>
          <w:rFonts w:ascii="Arial" w:hAnsi="Arial" w:cs="Arial"/>
          <w:sz w:val="22"/>
          <w:szCs w:val="22"/>
          <w:lang w:val="es-ES_tradnl"/>
        </w:rPr>
        <w:t>poyo al fortalecimiento del modelo de aseguramiento de la calidad de la oferta de formación para el trabajo</w:t>
      </w:r>
    </w:p>
    <w:p w14:paraId="2FD13F0F" w14:textId="77777777" w:rsidR="0088268E" w:rsidRDefault="0088268E" w:rsidP="0088268E">
      <w:pPr>
        <w:jc w:val="both"/>
        <w:rPr>
          <w:rFonts w:ascii="Arial" w:hAnsi="Arial" w:cs="Arial"/>
          <w:b/>
          <w:sz w:val="22"/>
          <w:szCs w:val="22"/>
          <w:lang w:val="es-ES_tradnl"/>
        </w:rPr>
      </w:pPr>
    </w:p>
    <w:p w14:paraId="096CDD92" w14:textId="77777777" w:rsidR="0088268E" w:rsidRDefault="0088268E" w:rsidP="0088268E">
      <w:pPr>
        <w:jc w:val="both"/>
        <w:rPr>
          <w:rFonts w:ascii="Arial" w:hAnsi="Arial" w:cs="Arial"/>
          <w:b/>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2C771FD3" w14:textId="7856698C" w:rsidR="0088268E" w:rsidRDefault="00995B7E" w:rsidP="0088268E">
      <w:pPr>
        <w:pStyle w:val="ListParagraph"/>
        <w:numPr>
          <w:ilvl w:val="0"/>
          <w:numId w:val="25"/>
        </w:numPr>
        <w:autoSpaceDE w:val="0"/>
        <w:autoSpaceDN w:val="0"/>
        <w:adjustRightInd w:val="0"/>
        <w:jc w:val="both"/>
        <w:rPr>
          <w:rFonts w:ascii="Arial" w:hAnsi="Arial" w:cs="Arial"/>
          <w:sz w:val="22"/>
          <w:szCs w:val="22"/>
          <w:lang w:val="es-ES_tradnl"/>
        </w:rPr>
      </w:pPr>
      <w:r>
        <w:rPr>
          <w:rFonts w:ascii="Arial" w:hAnsi="Arial" w:cs="Arial"/>
          <w:sz w:val="22"/>
          <w:szCs w:val="22"/>
          <w:lang w:val="es-ES_tradnl"/>
        </w:rPr>
        <w:t>Diseñar un modelo de indicadores, metodo</w:t>
      </w:r>
      <w:r w:rsidR="005E3D88">
        <w:rPr>
          <w:rFonts w:ascii="Arial" w:hAnsi="Arial" w:cs="Arial"/>
          <w:sz w:val="22"/>
          <w:szCs w:val="22"/>
          <w:lang w:val="es-ES_tradnl"/>
        </w:rPr>
        <w:t xml:space="preserve">logías de medición y evaluación de resultados para aplicar en el proceso de habilitación y acreditación de </w:t>
      </w:r>
      <w:r w:rsidR="00525E21">
        <w:rPr>
          <w:rFonts w:ascii="Arial" w:hAnsi="Arial" w:cs="Arial"/>
          <w:sz w:val="22"/>
          <w:szCs w:val="22"/>
          <w:lang w:val="es-ES_tradnl"/>
        </w:rPr>
        <w:t>Instituciones</w:t>
      </w:r>
      <w:r w:rsidR="005E3D88">
        <w:rPr>
          <w:rFonts w:ascii="Arial" w:hAnsi="Arial" w:cs="Arial"/>
          <w:sz w:val="22"/>
          <w:szCs w:val="22"/>
          <w:lang w:val="es-ES_tradnl"/>
        </w:rPr>
        <w:t xml:space="preserve"> y Programas </w:t>
      </w:r>
      <w:r w:rsidR="00525E21">
        <w:rPr>
          <w:rFonts w:ascii="Arial" w:hAnsi="Arial" w:cs="Arial"/>
          <w:sz w:val="22"/>
          <w:szCs w:val="22"/>
          <w:lang w:val="es-ES_tradnl"/>
        </w:rPr>
        <w:t xml:space="preserve">de Formación para el Trabajo. </w:t>
      </w:r>
    </w:p>
    <w:p w14:paraId="710CB5DE" w14:textId="0CC7DA38" w:rsidR="0088268E" w:rsidRPr="00A92F53" w:rsidRDefault="00A92F53" w:rsidP="0088268E">
      <w:pPr>
        <w:pStyle w:val="ListParagraph"/>
        <w:numPr>
          <w:ilvl w:val="0"/>
          <w:numId w:val="25"/>
        </w:numPr>
        <w:jc w:val="both"/>
        <w:rPr>
          <w:rFonts w:ascii="Arial" w:hAnsi="Arial" w:cs="Arial"/>
          <w:b/>
          <w:sz w:val="22"/>
          <w:szCs w:val="22"/>
          <w:lang w:val="es-ES_tradnl"/>
        </w:rPr>
      </w:pPr>
      <w:r>
        <w:rPr>
          <w:rFonts w:ascii="Arial" w:hAnsi="Arial" w:cs="Arial"/>
          <w:sz w:val="22"/>
          <w:szCs w:val="22"/>
          <w:lang w:val="es-ES_tradnl"/>
        </w:rPr>
        <w:t>Realizar</w:t>
      </w:r>
      <w:r w:rsidRPr="00AB2270">
        <w:rPr>
          <w:rFonts w:ascii="Arial" w:hAnsi="Arial" w:cs="Arial"/>
          <w:sz w:val="22"/>
          <w:szCs w:val="22"/>
          <w:lang w:val="es-ES_tradnl"/>
        </w:rPr>
        <w:t xml:space="preserve"> entrevistas con </w:t>
      </w:r>
      <w:r>
        <w:rPr>
          <w:rFonts w:ascii="Arial" w:hAnsi="Arial" w:cs="Arial"/>
          <w:sz w:val="22"/>
          <w:szCs w:val="22"/>
          <w:lang w:val="es-ES_tradnl"/>
        </w:rPr>
        <w:t xml:space="preserve">actores </w:t>
      </w:r>
      <w:r w:rsidRPr="00AB2270">
        <w:rPr>
          <w:rFonts w:ascii="Arial" w:hAnsi="Arial" w:cs="Arial"/>
          <w:sz w:val="22"/>
          <w:szCs w:val="22"/>
          <w:lang w:val="es-ES_tradnl"/>
        </w:rPr>
        <w:t>funcionales y</w:t>
      </w:r>
      <w:r>
        <w:rPr>
          <w:rFonts w:ascii="Arial" w:hAnsi="Arial" w:cs="Arial"/>
          <w:sz w:val="22"/>
          <w:szCs w:val="22"/>
          <w:lang w:val="es-ES_tradnl"/>
        </w:rPr>
        <w:t xml:space="preserve"> </w:t>
      </w:r>
      <w:r w:rsidRPr="00AB2270">
        <w:rPr>
          <w:rFonts w:ascii="Arial" w:hAnsi="Arial" w:cs="Arial"/>
          <w:sz w:val="22"/>
          <w:szCs w:val="22"/>
          <w:lang w:val="es-ES_tradnl"/>
        </w:rPr>
        <w:t xml:space="preserve">técnicos </w:t>
      </w:r>
      <w:r>
        <w:rPr>
          <w:rFonts w:ascii="Arial" w:hAnsi="Arial" w:cs="Arial"/>
          <w:sz w:val="22"/>
          <w:szCs w:val="22"/>
          <w:lang w:val="es-ES_tradnl"/>
        </w:rPr>
        <w:t>del MT y el Ministerio de Educación,</w:t>
      </w:r>
      <w:r w:rsidRPr="00AB2270">
        <w:rPr>
          <w:rFonts w:ascii="Arial" w:hAnsi="Arial" w:cs="Arial"/>
          <w:sz w:val="22"/>
          <w:szCs w:val="22"/>
          <w:lang w:val="es-ES_tradnl"/>
        </w:rPr>
        <w:t xml:space="preserve"> con el fin de identificar las</w:t>
      </w:r>
      <w:r>
        <w:rPr>
          <w:rFonts w:ascii="Arial" w:hAnsi="Arial" w:cs="Arial"/>
          <w:sz w:val="22"/>
          <w:szCs w:val="22"/>
          <w:lang w:val="es-ES_tradnl"/>
        </w:rPr>
        <w:t xml:space="preserve"> </w:t>
      </w:r>
      <w:r w:rsidRPr="00AB2270">
        <w:rPr>
          <w:rFonts w:ascii="Arial" w:hAnsi="Arial" w:cs="Arial"/>
          <w:sz w:val="22"/>
          <w:szCs w:val="22"/>
          <w:lang w:val="es-ES_tradnl"/>
        </w:rPr>
        <w:t>necesidades de información y conocer las herramienta</w:t>
      </w:r>
      <w:r>
        <w:rPr>
          <w:rFonts w:ascii="Arial" w:hAnsi="Arial" w:cs="Arial"/>
          <w:sz w:val="22"/>
          <w:szCs w:val="22"/>
          <w:lang w:val="es-ES_tradnl"/>
        </w:rPr>
        <w:t>s</w:t>
      </w:r>
      <w:r w:rsidRPr="00AB2270">
        <w:rPr>
          <w:rFonts w:ascii="Arial" w:hAnsi="Arial" w:cs="Arial"/>
          <w:sz w:val="22"/>
          <w:szCs w:val="22"/>
          <w:lang w:val="es-ES_tradnl"/>
        </w:rPr>
        <w:t xml:space="preserve"> </w:t>
      </w:r>
      <w:r>
        <w:rPr>
          <w:rFonts w:ascii="Arial" w:hAnsi="Arial" w:cs="Arial"/>
          <w:sz w:val="22"/>
          <w:szCs w:val="22"/>
          <w:lang w:val="es-ES_tradnl"/>
        </w:rPr>
        <w:t>que tienen a disposición.</w:t>
      </w:r>
    </w:p>
    <w:p w14:paraId="3A8AA294" w14:textId="77777777" w:rsidR="0008361E" w:rsidRDefault="0008361E" w:rsidP="0008361E">
      <w:pPr>
        <w:jc w:val="both"/>
        <w:rPr>
          <w:rFonts w:ascii="Arial" w:hAnsi="Arial" w:cs="Arial"/>
          <w:b/>
          <w:sz w:val="22"/>
          <w:szCs w:val="22"/>
          <w:lang w:val="es-ES_tradnl"/>
        </w:rPr>
      </w:pPr>
    </w:p>
    <w:p w14:paraId="3A48DF63" w14:textId="64AC57C1" w:rsidR="0008361E" w:rsidRDefault="0008361E" w:rsidP="0088268E">
      <w:pPr>
        <w:jc w:val="both"/>
        <w:rPr>
          <w:rFonts w:ascii="Arial" w:hAnsi="Arial" w:cs="Arial"/>
          <w:b/>
          <w:sz w:val="22"/>
          <w:szCs w:val="22"/>
          <w:lang w:val="es-ES_tradnl"/>
        </w:rPr>
      </w:pPr>
      <w:r>
        <w:rPr>
          <w:rFonts w:ascii="Arial" w:hAnsi="Arial" w:cs="Arial"/>
          <w:b/>
          <w:sz w:val="22"/>
          <w:szCs w:val="22"/>
          <w:lang w:val="es-ES_tradnl"/>
        </w:rPr>
        <w:t xml:space="preserve">Componente II </w:t>
      </w:r>
    </w:p>
    <w:p w14:paraId="7F6AAD63" w14:textId="77777777" w:rsidR="0008361E" w:rsidRDefault="0008361E" w:rsidP="0088268E">
      <w:pPr>
        <w:jc w:val="both"/>
        <w:rPr>
          <w:rFonts w:ascii="Arial" w:hAnsi="Arial" w:cs="Arial"/>
          <w:b/>
          <w:sz w:val="22"/>
          <w:szCs w:val="22"/>
          <w:lang w:val="es-ES_tradnl"/>
        </w:rPr>
      </w:pPr>
    </w:p>
    <w:p w14:paraId="0FAA0C26" w14:textId="7FC516D4" w:rsidR="0088268E" w:rsidRDefault="0088268E" w:rsidP="0088268E">
      <w:pPr>
        <w:jc w:val="both"/>
        <w:rPr>
          <w:rFonts w:ascii="Arial" w:hAnsi="Arial" w:cs="Arial"/>
          <w:sz w:val="22"/>
          <w:szCs w:val="22"/>
          <w:lang w:val="es-ES_tradnl"/>
        </w:rPr>
      </w:pPr>
      <w:r w:rsidRPr="0088268E">
        <w:rPr>
          <w:rFonts w:ascii="Arial" w:hAnsi="Arial" w:cs="Arial"/>
          <w:b/>
          <w:sz w:val="22"/>
          <w:szCs w:val="22"/>
          <w:lang w:val="es-ES_tradnl"/>
        </w:rPr>
        <w:t>Consultoría 3</w:t>
      </w:r>
      <w:r>
        <w:rPr>
          <w:rFonts w:ascii="Arial" w:hAnsi="Arial" w:cs="Arial"/>
          <w:b/>
          <w:sz w:val="22"/>
          <w:szCs w:val="22"/>
          <w:lang w:val="es-ES_tradnl"/>
        </w:rPr>
        <w:t>:</w:t>
      </w:r>
      <w:r w:rsidRPr="0088268E">
        <w:rPr>
          <w:rFonts w:ascii="Arial" w:hAnsi="Arial" w:cs="Arial"/>
          <w:b/>
          <w:sz w:val="22"/>
          <w:szCs w:val="22"/>
          <w:lang w:val="es-ES_tradnl"/>
        </w:rPr>
        <w:t xml:space="preserve"> </w:t>
      </w:r>
      <w:r w:rsidR="005E7A6D" w:rsidRPr="005E7A6D">
        <w:rPr>
          <w:rFonts w:ascii="Arial" w:hAnsi="Arial" w:cs="Arial"/>
          <w:sz w:val="22"/>
          <w:szCs w:val="22"/>
          <w:lang w:val="es-ES_tradnl"/>
        </w:rPr>
        <w:t>Apoyo para el fortalecimiento tecnológico y el diseño de la arquitectura empresarial del Sistema de Información del Servicio Público de Empleo</w:t>
      </w:r>
      <w:r w:rsidRPr="0088268E">
        <w:rPr>
          <w:rFonts w:ascii="Arial" w:hAnsi="Arial" w:cs="Arial"/>
          <w:sz w:val="22"/>
          <w:szCs w:val="22"/>
          <w:lang w:val="es-ES_tradnl"/>
        </w:rPr>
        <w:t>.</w:t>
      </w:r>
    </w:p>
    <w:p w14:paraId="09A0C315" w14:textId="77777777" w:rsidR="00DC1B2E" w:rsidRDefault="00DC1B2E" w:rsidP="0088268E">
      <w:pPr>
        <w:jc w:val="both"/>
        <w:rPr>
          <w:rFonts w:ascii="Arial" w:hAnsi="Arial" w:cs="Arial"/>
          <w:b/>
          <w:sz w:val="22"/>
          <w:szCs w:val="22"/>
          <w:lang w:val="es-ES_tradnl"/>
        </w:rPr>
      </w:pPr>
    </w:p>
    <w:p w14:paraId="7768B5B9" w14:textId="77777777" w:rsidR="00351A75" w:rsidRDefault="0088268E" w:rsidP="00504347">
      <w:pPr>
        <w:autoSpaceDE w:val="0"/>
        <w:autoSpaceDN w:val="0"/>
        <w:adjustRightInd w:val="0"/>
        <w:jc w:val="both"/>
        <w:rPr>
          <w:rFonts w:ascii="Arial" w:hAnsi="Arial" w:cs="Arial"/>
          <w:b/>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0BA57404" w14:textId="1155B5E7" w:rsidR="00397D94" w:rsidRPr="00397D94" w:rsidRDefault="00397D94" w:rsidP="00397D94">
      <w:pPr>
        <w:pStyle w:val="ListParagraph"/>
        <w:numPr>
          <w:ilvl w:val="0"/>
          <w:numId w:val="32"/>
        </w:numPr>
        <w:jc w:val="both"/>
        <w:rPr>
          <w:rFonts w:ascii="Arial" w:hAnsi="Arial" w:cs="Arial"/>
          <w:sz w:val="22"/>
          <w:szCs w:val="22"/>
          <w:lang w:val="es-ES_tradnl"/>
        </w:rPr>
      </w:pPr>
      <w:r w:rsidRPr="00397D94">
        <w:rPr>
          <w:rFonts w:ascii="Arial" w:hAnsi="Arial" w:cs="Arial"/>
          <w:sz w:val="22"/>
          <w:szCs w:val="22"/>
          <w:lang w:val="es-ES_tradnl"/>
        </w:rPr>
        <w:t xml:space="preserve">Identificar las necesidades y oportunidades de mejora en los sistemas informáticos utilizados por la Unidad del Servicio Público de Empleo del Ministerio de Trabajo. </w:t>
      </w:r>
    </w:p>
    <w:p w14:paraId="3F63516F" w14:textId="1866D186" w:rsidR="00397D94" w:rsidRPr="00397D94" w:rsidRDefault="00EF602C" w:rsidP="00397D94">
      <w:pPr>
        <w:pStyle w:val="ListParagraph"/>
        <w:numPr>
          <w:ilvl w:val="0"/>
          <w:numId w:val="32"/>
        </w:numPr>
        <w:jc w:val="both"/>
        <w:rPr>
          <w:rFonts w:ascii="Arial" w:hAnsi="Arial" w:cs="Arial"/>
          <w:sz w:val="22"/>
          <w:szCs w:val="22"/>
          <w:lang w:val="es-ES_tradnl"/>
        </w:rPr>
      </w:pPr>
      <w:r>
        <w:rPr>
          <w:rFonts w:ascii="Arial" w:hAnsi="Arial" w:cs="Arial"/>
          <w:sz w:val="22"/>
          <w:szCs w:val="22"/>
          <w:lang w:val="es-ES_tradnl"/>
        </w:rPr>
        <w:t>Identificar</w:t>
      </w:r>
      <w:r w:rsidR="00397D94" w:rsidRPr="00397D94">
        <w:rPr>
          <w:rFonts w:ascii="Arial" w:hAnsi="Arial" w:cs="Arial"/>
          <w:sz w:val="22"/>
          <w:szCs w:val="22"/>
          <w:lang w:val="es-ES_tradnl"/>
        </w:rPr>
        <w:t xml:space="preserve"> beneficiarios clave</w:t>
      </w:r>
      <w:r w:rsidR="007F14F6">
        <w:rPr>
          <w:rFonts w:ascii="Arial" w:hAnsi="Arial" w:cs="Arial"/>
          <w:sz w:val="22"/>
          <w:szCs w:val="22"/>
          <w:lang w:val="es-ES_tradnl"/>
        </w:rPr>
        <w:t>.</w:t>
      </w:r>
    </w:p>
    <w:p w14:paraId="2C23AC15" w14:textId="77777777" w:rsidR="00C7460E" w:rsidRDefault="00397D94" w:rsidP="00397D94">
      <w:pPr>
        <w:pStyle w:val="ListParagraph"/>
        <w:numPr>
          <w:ilvl w:val="0"/>
          <w:numId w:val="32"/>
        </w:numPr>
        <w:jc w:val="both"/>
        <w:rPr>
          <w:rFonts w:ascii="Arial" w:hAnsi="Arial" w:cs="Arial"/>
          <w:sz w:val="22"/>
          <w:szCs w:val="22"/>
          <w:lang w:val="es-ES_tradnl"/>
        </w:rPr>
      </w:pPr>
      <w:r w:rsidRPr="00397D94">
        <w:rPr>
          <w:rFonts w:ascii="Arial" w:hAnsi="Arial" w:cs="Arial"/>
          <w:sz w:val="22"/>
          <w:szCs w:val="22"/>
          <w:lang w:val="es-ES_tradnl"/>
        </w:rPr>
        <w:t xml:space="preserve">Diseñar una </w:t>
      </w:r>
      <w:r>
        <w:rPr>
          <w:rFonts w:ascii="Arial" w:hAnsi="Arial" w:cs="Arial"/>
          <w:sz w:val="22"/>
          <w:szCs w:val="22"/>
          <w:lang w:val="es-ES_tradnl"/>
        </w:rPr>
        <w:t>a</w:t>
      </w:r>
      <w:r w:rsidRPr="00397D94">
        <w:rPr>
          <w:rFonts w:ascii="Arial" w:hAnsi="Arial" w:cs="Arial"/>
          <w:sz w:val="22"/>
          <w:szCs w:val="22"/>
          <w:lang w:val="es-ES_tradnl"/>
        </w:rPr>
        <w:t>rquitectura de alto nivel</w:t>
      </w:r>
      <w:r w:rsidR="00C45984">
        <w:rPr>
          <w:rFonts w:ascii="Arial" w:hAnsi="Arial" w:cs="Arial"/>
          <w:sz w:val="22"/>
          <w:szCs w:val="22"/>
          <w:lang w:val="es-ES_tradnl"/>
        </w:rPr>
        <w:t xml:space="preserve"> (</w:t>
      </w:r>
      <w:proofErr w:type="spellStart"/>
      <w:r w:rsidR="00C45984" w:rsidRPr="00C45984">
        <w:rPr>
          <w:rFonts w:ascii="Arial" w:hAnsi="Arial" w:cs="Arial"/>
          <w:i/>
          <w:sz w:val="22"/>
          <w:szCs w:val="22"/>
          <w:lang w:val="es-ES_tradnl"/>
        </w:rPr>
        <w:t>Blueprint</w:t>
      </w:r>
      <w:proofErr w:type="spellEnd"/>
      <w:r w:rsidR="00C45984" w:rsidRPr="00C45984">
        <w:rPr>
          <w:rFonts w:ascii="Arial" w:hAnsi="Arial" w:cs="Arial"/>
          <w:i/>
          <w:sz w:val="22"/>
          <w:szCs w:val="22"/>
          <w:lang w:val="es-ES_tradnl"/>
        </w:rPr>
        <w:t xml:space="preserve"> I</w:t>
      </w:r>
      <w:r w:rsidR="00C45984">
        <w:rPr>
          <w:rFonts w:ascii="Arial" w:hAnsi="Arial" w:cs="Arial"/>
          <w:sz w:val="22"/>
          <w:szCs w:val="22"/>
          <w:lang w:val="es-ES_tradnl"/>
        </w:rPr>
        <w:t>)</w:t>
      </w:r>
      <w:r w:rsidRPr="00397D94">
        <w:rPr>
          <w:rFonts w:ascii="Arial" w:hAnsi="Arial" w:cs="Arial"/>
          <w:sz w:val="22"/>
          <w:szCs w:val="22"/>
          <w:lang w:val="es-ES_tradnl"/>
        </w:rPr>
        <w:t xml:space="preserve"> que pueda ser utilizada como guía para una posterior obtención de un diseño ejecutivo de mejora de la gestión de los sistemas de información de la Unidad del Servicio Público de Empleo del Ministerio de Trabajo.</w:t>
      </w:r>
    </w:p>
    <w:p w14:paraId="6037F839" w14:textId="07C7743E" w:rsidR="00397D94" w:rsidRPr="00C7460E" w:rsidRDefault="00C7460E" w:rsidP="00C7460E">
      <w:pPr>
        <w:pStyle w:val="ListParagraph"/>
        <w:numPr>
          <w:ilvl w:val="0"/>
          <w:numId w:val="32"/>
        </w:numPr>
        <w:jc w:val="both"/>
        <w:rPr>
          <w:rFonts w:ascii="Arial" w:hAnsi="Arial" w:cs="Arial"/>
          <w:sz w:val="22"/>
          <w:szCs w:val="22"/>
          <w:lang w:val="es-ES_tradnl"/>
        </w:rPr>
      </w:pPr>
      <w:r w:rsidRPr="00397D94">
        <w:rPr>
          <w:rFonts w:ascii="Arial" w:hAnsi="Arial" w:cs="Arial"/>
          <w:sz w:val="22"/>
          <w:szCs w:val="22"/>
          <w:lang w:val="es-ES_tradnl"/>
        </w:rPr>
        <w:t xml:space="preserve">Diseñar una </w:t>
      </w:r>
      <w:r>
        <w:rPr>
          <w:rFonts w:ascii="Arial" w:hAnsi="Arial" w:cs="Arial"/>
          <w:sz w:val="22"/>
          <w:szCs w:val="22"/>
          <w:lang w:val="es-ES_tradnl"/>
        </w:rPr>
        <w:t>a</w:t>
      </w:r>
      <w:r w:rsidRPr="00397D94">
        <w:rPr>
          <w:rFonts w:ascii="Arial" w:hAnsi="Arial" w:cs="Arial"/>
          <w:sz w:val="22"/>
          <w:szCs w:val="22"/>
          <w:lang w:val="es-ES_tradnl"/>
        </w:rPr>
        <w:t>rquitectura de alto nivel</w:t>
      </w:r>
      <w:r>
        <w:rPr>
          <w:rFonts w:ascii="Arial" w:hAnsi="Arial" w:cs="Arial"/>
          <w:sz w:val="22"/>
          <w:szCs w:val="22"/>
          <w:lang w:val="es-ES_tradnl"/>
        </w:rPr>
        <w:t xml:space="preserve"> (</w:t>
      </w:r>
      <w:proofErr w:type="spellStart"/>
      <w:r w:rsidRPr="00C45984">
        <w:rPr>
          <w:rFonts w:ascii="Arial" w:hAnsi="Arial" w:cs="Arial"/>
          <w:i/>
          <w:sz w:val="22"/>
          <w:szCs w:val="22"/>
          <w:lang w:val="es-ES_tradnl"/>
        </w:rPr>
        <w:t>Blueprint</w:t>
      </w:r>
      <w:proofErr w:type="spellEnd"/>
      <w:r w:rsidRPr="00C45984">
        <w:rPr>
          <w:rFonts w:ascii="Arial" w:hAnsi="Arial" w:cs="Arial"/>
          <w:i/>
          <w:sz w:val="22"/>
          <w:szCs w:val="22"/>
          <w:lang w:val="es-ES_tradnl"/>
        </w:rPr>
        <w:t xml:space="preserve"> I</w:t>
      </w:r>
      <w:r>
        <w:rPr>
          <w:rFonts w:ascii="Arial" w:hAnsi="Arial" w:cs="Arial"/>
          <w:i/>
          <w:sz w:val="22"/>
          <w:szCs w:val="22"/>
          <w:lang w:val="es-ES_tradnl"/>
        </w:rPr>
        <w:t>I</w:t>
      </w:r>
      <w:r>
        <w:rPr>
          <w:rFonts w:ascii="Arial" w:hAnsi="Arial" w:cs="Arial"/>
          <w:sz w:val="22"/>
          <w:szCs w:val="22"/>
          <w:lang w:val="es-ES_tradnl"/>
        </w:rPr>
        <w:t>)</w:t>
      </w:r>
      <w:r w:rsidRPr="00397D94">
        <w:rPr>
          <w:rFonts w:ascii="Arial" w:hAnsi="Arial" w:cs="Arial"/>
          <w:sz w:val="22"/>
          <w:szCs w:val="22"/>
          <w:lang w:val="es-ES_tradnl"/>
        </w:rPr>
        <w:t xml:space="preserve"> que permita mejorar la eficiencia y la eficacia del sistema de intermediación laboral vigente en la Unidad del Servicio público de empleo al realizar los emparejamientos de los postulantes </w:t>
      </w:r>
      <w:r>
        <w:rPr>
          <w:rFonts w:ascii="Arial" w:hAnsi="Arial" w:cs="Arial"/>
          <w:sz w:val="22"/>
          <w:szCs w:val="22"/>
          <w:lang w:val="es-ES_tradnl"/>
        </w:rPr>
        <w:t>y vacantes</w:t>
      </w:r>
      <w:r w:rsidRPr="00397D94">
        <w:rPr>
          <w:rFonts w:ascii="Arial" w:hAnsi="Arial" w:cs="Arial"/>
          <w:sz w:val="22"/>
          <w:szCs w:val="22"/>
          <w:lang w:val="es-ES_tradnl"/>
        </w:rPr>
        <w:t xml:space="preserve">. </w:t>
      </w:r>
      <w:r w:rsidR="00397D94" w:rsidRPr="00C7460E">
        <w:rPr>
          <w:rFonts w:ascii="Arial" w:hAnsi="Arial" w:cs="Arial"/>
          <w:sz w:val="22"/>
          <w:szCs w:val="22"/>
          <w:lang w:val="es-ES_tradnl"/>
        </w:rPr>
        <w:t xml:space="preserve"> </w:t>
      </w:r>
    </w:p>
    <w:p w14:paraId="067DC4E1" w14:textId="205087D2" w:rsidR="00397D94" w:rsidRPr="00C7460E" w:rsidRDefault="00397D94" w:rsidP="00C7460E">
      <w:pPr>
        <w:pStyle w:val="ListParagraph"/>
        <w:numPr>
          <w:ilvl w:val="0"/>
          <w:numId w:val="32"/>
        </w:numPr>
        <w:jc w:val="both"/>
        <w:rPr>
          <w:rFonts w:ascii="Arial" w:hAnsi="Arial" w:cs="Arial"/>
          <w:sz w:val="22"/>
          <w:szCs w:val="22"/>
          <w:lang w:val="es-ES_tradnl"/>
        </w:rPr>
      </w:pPr>
      <w:r w:rsidRPr="00397D94">
        <w:rPr>
          <w:rFonts w:ascii="Arial" w:hAnsi="Arial" w:cs="Arial"/>
          <w:sz w:val="22"/>
          <w:szCs w:val="22"/>
          <w:lang w:val="es-ES_tradnl"/>
        </w:rPr>
        <w:t xml:space="preserve">Identificar las necesidades de mejora en la gestión de la información, incluyendo recomendaciones de buenas prácticas de curado de datos y generación de reportes con métricas de desempeño. </w:t>
      </w:r>
    </w:p>
    <w:p w14:paraId="3CD7CC65" w14:textId="77777777" w:rsidR="00397D94" w:rsidRDefault="00397D94" w:rsidP="00397D94">
      <w:pPr>
        <w:jc w:val="both"/>
        <w:rPr>
          <w:rFonts w:ascii="Arial" w:hAnsi="Arial" w:cs="Arial"/>
          <w:b/>
          <w:sz w:val="22"/>
          <w:szCs w:val="22"/>
          <w:lang w:val="es-ES_tradnl"/>
        </w:rPr>
      </w:pPr>
    </w:p>
    <w:p w14:paraId="1A5CE0C3" w14:textId="1E440909" w:rsidR="0088268E" w:rsidRDefault="0088268E" w:rsidP="0088268E">
      <w:pPr>
        <w:jc w:val="both"/>
        <w:rPr>
          <w:rFonts w:ascii="Arial" w:hAnsi="Arial" w:cs="Arial"/>
          <w:sz w:val="22"/>
          <w:szCs w:val="22"/>
          <w:lang w:val="es-ES_tradnl"/>
        </w:rPr>
      </w:pPr>
      <w:r w:rsidRPr="0088268E">
        <w:rPr>
          <w:rFonts w:ascii="Arial" w:hAnsi="Arial" w:cs="Arial"/>
          <w:b/>
          <w:sz w:val="22"/>
          <w:szCs w:val="22"/>
          <w:lang w:val="es-ES_tradnl"/>
        </w:rPr>
        <w:t xml:space="preserve">Consultoría </w:t>
      </w:r>
      <w:r w:rsidR="005E7A6D">
        <w:rPr>
          <w:rFonts w:ascii="Arial" w:hAnsi="Arial" w:cs="Arial"/>
          <w:b/>
          <w:sz w:val="22"/>
          <w:szCs w:val="22"/>
          <w:lang w:val="es-ES_tradnl"/>
        </w:rPr>
        <w:t>4</w:t>
      </w:r>
      <w:r w:rsidRPr="0088268E">
        <w:rPr>
          <w:rFonts w:ascii="Arial" w:hAnsi="Arial" w:cs="Arial"/>
          <w:b/>
          <w:sz w:val="22"/>
          <w:szCs w:val="22"/>
          <w:lang w:val="es-ES_tradnl"/>
        </w:rPr>
        <w:t xml:space="preserve">: </w:t>
      </w:r>
      <w:r w:rsidR="005E7A6D" w:rsidRPr="005E7A6D">
        <w:rPr>
          <w:rFonts w:ascii="Arial" w:hAnsi="Arial" w:cs="Arial"/>
          <w:sz w:val="22"/>
          <w:szCs w:val="22"/>
          <w:lang w:val="es-ES_tradnl"/>
        </w:rPr>
        <w:t xml:space="preserve">Asesoría técnica y especializada para el desarrollo del Sistema de </w:t>
      </w:r>
      <w:r w:rsidR="00C13E91" w:rsidRPr="005E7A6D">
        <w:rPr>
          <w:rFonts w:ascii="Arial" w:hAnsi="Arial" w:cs="Arial"/>
          <w:sz w:val="22"/>
          <w:szCs w:val="22"/>
          <w:lang w:val="es-ES_tradnl"/>
        </w:rPr>
        <w:t>G</w:t>
      </w:r>
      <w:r w:rsidR="00C13E91">
        <w:rPr>
          <w:rFonts w:ascii="Arial" w:hAnsi="Arial" w:cs="Arial"/>
          <w:sz w:val="22"/>
          <w:szCs w:val="22"/>
          <w:lang w:val="es-ES_tradnl"/>
        </w:rPr>
        <w:t>estión</w:t>
      </w:r>
      <w:r w:rsidR="00C13E91" w:rsidRPr="005E7A6D">
        <w:rPr>
          <w:rFonts w:ascii="Arial" w:hAnsi="Arial" w:cs="Arial"/>
          <w:sz w:val="22"/>
          <w:szCs w:val="22"/>
          <w:lang w:val="es-ES_tradnl"/>
        </w:rPr>
        <w:t xml:space="preserve"> </w:t>
      </w:r>
      <w:r w:rsidR="005E7A6D" w:rsidRPr="005E7A6D">
        <w:rPr>
          <w:rFonts w:ascii="Arial" w:hAnsi="Arial" w:cs="Arial"/>
          <w:sz w:val="22"/>
          <w:szCs w:val="22"/>
          <w:lang w:val="es-ES_tradnl"/>
        </w:rPr>
        <w:t>del Ministerio de Trabajo</w:t>
      </w:r>
      <w:r w:rsidR="00303A1D">
        <w:rPr>
          <w:rFonts w:ascii="Arial" w:hAnsi="Arial" w:cs="Arial"/>
          <w:sz w:val="22"/>
          <w:szCs w:val="22"/>
          <w:lang w:val="es-ES_tradnl"/>
        </w:rPr>
        <w:t>.</w:t>
      </w:r>
    </w:p>
    <w:p w14:paraId="78276065" w14:textId="77777777" w:rsidR="0088268E" w:rsidRDefault="0088268E" w:rsidP="0088268E">
      <w:pPr>
        <w:jc w:val="both"/>
        <w:rPr>
          <w:rFonts w:ascii="Arial" w:hAnsi="Arial" w:cs="Arial"/>
          <w:b/>
          <w:sz w:val="22"/>
          <w:szCs w:val="22"/>
          <w:lang w:val="es-ES_tradnl"/>
        </w:rPr>
      </w:pPr>
    </w:p>
    <w:p w14:paraId="19A9EE71" w14:textId="77777777" w:rsidR="0088268E" w:rsidRDefault="0088268E" w:rsidP="0088268E">
      <w:pPr>
        <w:jc w:val="both"/>
        <w:rPr>
          <w:rFonts w:ascii="Arial" w:hAnsi="Arial" w:cs="Arial"/>
          <w:b/>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374D0B3A" w14:textId="331B7350" w:rsidR="009C7748" w:rsidRPr="009C21CA" w:rsidRDefault="009C7748" w:rsidP="009C7748">
      <w:pPr>
        <w:pStyle w:val="ListParagraph"/>
        <w:numPr>
          <w:ilvl w:val="0"/>
          <w:numId w:val="29"/>
        </w:numPr>
        <w:jc w:val="both"/>
        <w:rPr>
          <w:rFonts w:ascii="Arial" w:hAnsi="Arial" w:cs="Arial"/>
          <w:sz w:val="22"/>
          <w:szCs w:val="22"/>
          <w:lang w:val="es-ES_tradnl"/>
        </w:rPr>
      </w:pPr>
      <w:r w:rsidRPr="009C7748">
        <w:rPr>
          <w:rFonts w:ascii="Arial" w:hAnsi="Arial" w:cs="Arial"/>
          <w:sz w:val="22"/>
          <w:szCs w:val="22"/>
          <w:lang w:val="es-ES_tradnl"/>
        </w:rPr>
        <w:t xml:space="preserve">Levantamiento de información sobre el funcionamiento </w:t>
      </w:r>
      <w:r w:rsidR="00A74E17">
        <w:rPr>
          <w:rFonts w:ascii="Arial" w:hAnsi="Arial" w:cs="Arial"/>
          <w:sz w:val="22"/>
          <w:szCs w:val="22"/>
          <w:lang w:val="es-ES_tradnl"/>
        </w:rPr>
        <w:t xml:space="preserve">y calidad </w:t>
      </w:r>
      <w:r w:rsidRPr="009C7748">
        <w:rPr>
          <w:rFonts w:ascii="Arial" w:hAnsi="Arial" w:cs="Arial"/>
          <w:sz w:val="22"/>
          <w:szCs w:val="22"/>
          <w:lang w:val="es-ES_tradnl"/>
        </w:rPr>
        <w:t>de</w:t>
      </w:r>
      <w:r w:rsidR="009539C7">
        <w:rPr>
          <w:rFonts w:ascii="Arial" w:hAnsi="Arial" w:cs="Arial"/>
          <w:sz w:val="22"/>
          <w:szCs w:val="22"/>
          <w:lang w:val="es-ES_tradnl"/>
        </w:rPr>
        <w:t xml:space="preserve"> las fuentes de información que </w:t>
      </w:r>
      <w:r w:rsidR="00A74E17">
        <w:rPr>
          <w:rFonts w:ascii="Arial" w:hAnsi="Arial" w:cs="Arial"/>
          <w:sz w:val="22"/>
          <w:szCs w:val="22"/>
          <w:lang w:val="es-ES_tradnl"/>
        </w:rPr>
        <w:t>harían</w:t>
      </w:r>
      <w:r w:rsidR="009539C7">
        <w:rPr>
          <w:rFonts w:ascii="Arial" w:hAnsi="Arial" w:cs="Arial"/>
          <w:sz w:val="22"/>
          <w:szCs w:val="22"/>
          <w:lang w:val="es-ES_tradnl"/>
        </w:rPr>
        <w:t xml:space="preserve"> parte del Sistema </w:t>
      </w:r>
      <w:r w:rsidR="00C13E91">
        <w:rPr>
          <w:rFonts w:ascii="Arial" w:hAnsi="Arial" w:cs="Arial"/>
          <w:sz w:val="22"/>
          <w:szCs w:val="22"/>
          <w:lang w:val="es-ES_tradnl"/>
        </w:rPr>
        <w:t xml:space="preserve">de Gestión </w:t>
      </w:r>
      <w:r w:rsidR="009539C7">
        <w:rPr>
          <w:rFonts w:ascii="Arial" w:hAnsi="Arial" w:cs="Arial"/>
          <w:sz w:val="22"/>
          <w:szCs w:val="22"/>
          <w:lang w:val="es-ES_tradnl"/>
        </w:rPr>
        <w:t xml:space="preserve">del </w:t>
      </w:r>
      <w:r w:rsidR="009539C7" w:rsidRPr="009C21CA">
        <w:rPr>
          <w:rFonts w:ascii="Arial" w:hAnsi="Arial" w:cs="Arial"/>
          <w:sz w:val="22"/>
          <w:szCs w:val="22"/>
          <w:lang w:val="es-ES_tradnl"/>
        </w:rPr>
        <w:t xml:space="preserve">MT. </w:t>
      </w:r>
    </w:p>
    <w:p w14:paraId="22025086" w14:textId="3BA3E26A" w:rsidR="009C7748" w:rsidRPr="009539C7" w:rsidRDefault="009C7748" w:rsidP="009539C7">
      <w:pPr>
        <w:pStyle w:val="ListParagraph"/>
        <w:numPr>
          <w:ilvl w:val="0"/>
          <w:numId w:val="29"/>
        </w:numPr>
        <w:jc w:val="both"/>
        <w:rPr>
          <w:rFonts w:ascii="Arial" w:hAnsi="Arial" w:cs="Arial"/>
          <w:sz w:val="22"/>
          <w:szCs w:val="22"/>
          <w:lang w:val="es-ES_tradnl"/>
        </w:rPr>
      </w:pPr>
      <w:r w:rsidRPr="009539C7">
        <w:rPr>
          <w:rFonts w:ascii="Arial" w:hAnsi="Arial" w:cs="Arial"/>
          <w:sz w:val="22"/>
          <w:szCs w:val="22"/>
          <w:lang w:val="es-ES_tradnl"/>
        </w:rPr>
        <w:t>Levantamiento de información acerca de las oportunidades de logros rápidos que pueden ser generados en el corto plazo con el objetivo de contribuir con el fortalecimiento institucional, comunicación y visibilidad</w:t>
      </w:r>
      <w:r w:rsidR="00AD4DF7">
        <w:rPr>
          <w:rFonts w:ascii="Arial" w:hAnsi="Arial" w:cs="Arial"/>
          <w:sz w:val="22"/>
          <w:szCs w:val="22"/>
          <w:lang w:val="es-ES_tradnl"/>
        </w:rPr>
        <w:t xml:space="preserve"> de la política de empleo. </w:t>
      </w:r>
    </w:p>
    <w:p w14:paraId="377DC353" w14:textId="1931C2CB" w:rsidR="007E28DF" w:rsidRDefault="009C7748" w:rsidP="009C7748">
      <w:pPr>
        <w:pStyle w:val="ListParagraph"/>
        <w:numPr>
          <w:ilvl w:val="0"/>
          <w:numId w:val="29"/>
        </w:numPr>
        <w:jc w:val="both"/>
        <w:rPr>
          <w:rFonts w:ascii="Arial" w:hAnsi="Arial" w:cs="Arial"/>
          <w:sz w:val="22"/>
          <w:szCs w:val="22"/>
          <w:lang w:val="es-ES_tradnl"/>
        </w:rPr>
      </w:pPr>
      <w:r w:rsidRPr="009C7748">
        <w:rPr>
          <w:rFonts w:ascii="Arial" w:hAnsi="Arial" w:cs="Arial"/>
          <w:sz w:val="22"/>
          <w:szCs w:val="22"/>
          <w:lang w:val="es-ES_tradnl"/>
        </w:rPr>
        <w:t>Identificación de actores claves que intervienen en los procesos de definición de políticas de manejo de datos</w:t>
      </w:r>
      <w:r w:rsidR="00AD4DF7">
        <w:rPr>
          <w:rFonts w:ascii="Arial" w:hAnsi="Arial" w:cs="Arial"/>
          <w:sz w:val="22"/>
          <w:szCs w:val="22"/>
          <w:lang w:val="es-ES_tradnl"/>
        </w:rPr>
        <w:t>.</w:t>
      </w:r>
    </w:p>
    <w:p w14:paraId="364D6EF6" w14:textId="67BC2575" w:rsidR="00A74E17" w:rsidRPr="00C7460E" w:rsidRDefault="00A74E17" w:rsidP="00A74E17">
      <w:pPr>
        <w:pStyle w:val="ListParagraph"/>
        <w:numPr>
          <w:ilvl w:val="0"/>
          <w:numId w:val="29"/>
        </w:numPr>
        <w:jc w:val="both"/>
        <w:rPr>
          <w:rFonts w:ascii="Arial" w:hAnsi="Arial" w:cs="Arial"/>
          <w:sz w:val="22"/>
          <w:szCs w:val="22"/>
          <w:lang w:val="es-ES_tradnl"/>
        </w:rPr>
      </w:pPr>
      <w:r w:rsidRPr="00397D94">
        <w:rPr>
          <w:rFonts w:ascii="Arial" w:hAnsi="Arial" w:cs="Arial"/>
          <w:sz w:val="22"/>
          <w:szCs w:val="22"/>
          <w:lang w:val="es-ES_tradnl"/>
        </w:rPr>
        <w:t xml:space="preserve">Diseñar una </w:t>
      </w:r>
      <w:r>
        <w:rPr>
          <w:rFonts w:ascii="Arial" w:hAnsi="Arial" w:cs="Arial"/>
          <w:sz w:val="22"/>
          <w:szCs w:val="22"/>
          <w:lang w:val="es-ES_tradnl"/>
        </w:rPr>
        <w:t>a</w:t>
      </w:r>
      <w:r w:rsidRPr="00397D94">
        <w:rPr>
          <w:rFonts w:ascii="Arial" w:hAnsi="Arial" w:cs="Arial"/>
          <w:sz w:val="22"/>
          <w:szCs w:val="22"/>
          <w:lang w:val="es-ES_tradnl"/>
        </w:rPr>
        <w:t>rquitectura de alto nivel</w:t>
      </w:r>
      <w:r>
        <w:rPr>
          <w:rFonts w:ascii="Arial" w:hAnsi="Arial" w:cs="Arial"/>
          <w:sz w:val="22"/>
          <w:szCs w:val="22"/>
          <w:lang w:val="es-ES_tradnl"/>
        </w:rPr>
        <w:t xml:space="preserve"> </w:t>
      </w:r>
      <w:r w:rsidRPr="00397D94">
        <w:rPr>
          <w:rFonts w:ascii="Arial" w:hAnsi="Arial" w:cs="Arial"/>
          <w:sz w:val="22"/>
          <w:szCs w:val="22"/>
          <w:lang w:val="es-ES_tradnl"/>
        </w:rPr>
        <w:t>que permita mejorar la eficiencia y la eficacia</w:t>
      </w:r>
      <w:r w:rsidR="00AD4DF7">
        <w:rPr>
          <w:rFonts w:ascii="Arial" w:hAnsi="Arial" w:cs="Arial"/>
          <w:sz w:val="22"/>
          <w:szCs w:val="22"/>
          <w:lang w:val="es-ES_tradnl"/>
        </w:rPr>
        <w:t xml:space="preserve"> </w:t>
      </w:r>
      <w:r w:rsidR="00CE564D">
        <w:rPr>
          <w:rFonts w:ascii="Arial" w:hAnsi="Arial" w:cs="Arial"/>
          <w:sz w:val="22"/>
          <w:szCs w:val="22"/>
          <w:lang w:val="es-ES_tradnl"/>
        </w:rPr>
        <w:t>de seguimiento a las políticas de empleo</w:t>
      </w:r>
      <w:r w:rsidR="00D139EB">
        <w:rPr>
          <w:rFonts w:ascii="Arial" w:hAnsi="Arial" w:cs="Arial"/>
          <w:sz w:val="22"/>
          <w:szCs w:val="22"/>
          <w:lang w:val="es-ES_tradnl"/>
        </w:rPr>
        <w:t>.</w:t>
      </w:r>
    </w:p>
    <w:p w14:paraId="53A69E72" w14:textId="77777777" w:rsidR="00A74E17" w:rsidRPr="00C7460E" w:rsidRDefault="00A74E17" w:rsidP="00A74E17">
      <w:pPr>
        <w:pStyle w:val="ListParagraph"/>
        <w:numPr>
          <w:ilvl w:val="0"/>
          <w:numId w:val="29"/>
        </w:numPr>
        <w:jc w:val="both"/>
        <w:rPr>
          <w:rFonts w:ascii="Arial" w:hAnsi="Arial" w:cs="Arial"/>
          <w:sz w:val="22"/>
          <w:szCs w:val="22"/>
          <w:lang w:val="es-ES_tradnl"/>
        </w:rPr>
      </w:pPr>
      <w:r w:rsidRPr="00397D94">
        <w:rPr>
          <w:rFonts w:ascii="Arial" w:hAnsi="Arial" w:cs="Arial"/>
          <w:sz w:val="22"/>
          <w:szCs w:val="22"/>
          <w:lang w:val="es-ES_tradnl"/>
        </w:rPr>
        <w:t xml:space="preserve">Identificar las necesidades de mejora en la gestión de la información, incluyendo recomendaciones de buenas prácticas de curado de datos y generación de reportes con métricas de desempeño. </w:t>
      </w:r>
    </w:p>
    <w:p w14:paraId="1E89F88A" w14:textId="77777777" w:rsidR="009539C7" w:rsidRPr="007E28DF" w:rsidRDefault="009539C7" w:rsidP="00A74E17">
      <w:pPr>
        <w:pStyle w:val="ListParagraph"/>
        <w:jc w:val="both"/>
        <w:rPr>
          <w:rFonts w:ascii="Arial" w:hAnsi="Arial" w:cs="Arial"/>
          <w:sz w:val="22"/>
          <w:szCs w:val="22"/>
          <w:lang w:val="es-ES_tradnl"/>
        </w:rPr>
      </w:pPr>
    </w:p>
    <w:p w14:paraId="6EBB2449" w14:textId="3B80CDCF" w:rsidR="0088268E" w:rsidRDefault="0088268E" w:rsidP="0088268E">
      <w:pPr>
        <w:jc w:val="both"/>
        <w:rPr>
          <w:rFonts w:ascii="Arial" w:hAnsi="Arial" w:cs="Arial"/>
          <w:sz w:val="22"/>
          <w:szCs w:val="22"/>
          <w:lang w:val="es-ES_tradnl"/>
        </w:rPr>
      </w:pPr>
      <w:r w:rsidRPr="003A1C25">
        <w:rPr>
          <w:rFonts w:ascii="Arial" w:hAnsi="Arial" w:cs="Arial"/>
          <w:b/>
          <w:sz w:val="22"/>
          <w:szCs w:val="22"/>
          <w:lang w:val="es-ES_tradnl"/>
        </w:rPr>
        <w:t xml:space="preserve">Consultoría </w:t>
      </w:r>
      <w:r w:rsidR="005E7A6D">
        <w:rPr>
          <w:rFonts w:ascii="Arial" w:hAnsi="Arial" w:cs="Arial"/>
          <w:b/>
          <w:sz w:val="22"/>
          <w:szCs w:val="22"/>
          <w:lang w:val="es-ES_tradnl"/>
        </w:rPr>
        <w:t>5</w:t>
      </w:r>
      <w:r w:rsidRPr="003A1C25">
        <w:rPr>
          <w:rFonts w:ascii="Arial" w:hAnsi="Arial" w:cs="Arial"/>
          <w:b/>
          <w:sz w:val="22"/>
          <w:szCs w:val="22"/>
          <w:lang w:val="es-ES_tradnl"/>
        </w:rPr>
        <w:t xml:space="preserve">: </w:t>
      </w:r>
      <w:r w:rsidR="002A4406" w:rsidRPr="002A4406">
        <w:rPr>
          <w:rFonts w:ascii="Arial" w:hAnsi="Arial" w:cs="Arial"/>
          <w:sz w:val="22"/>
          <w:szCs w:val="22"/>
          <w:lang w:val="es-ES_tradnl"/>
        </w:rPr>
        <w:t xml:space="preserve">Diagnóstico organizacional de las capacidades </w:t>
      </w:r>
      <w:r w:rsidR="002A4406" w:rsidRPr="009C21CA">
        <w:rPr>
          <w:rFonts w:ascii="Arial" w:hAnsi="Arial" w:cs="Arial"/>
          <w:sz w:val="22"/>
          <w:szCs w:val="22"/>
          <w:lang w:val="es-ES_tradnl"/>
        </w:rPr>
        <w:t>del MT</w:t>
      </w:r>
      <w:r w:rsidR="002A4406" w:rsidRPr="002A4406">
        <w:rPr>
          <w:rFonts w:ascii="Arial" w:hAnsi="Arial" w:cs="Arial"/>
          <w:sz w:val="22"/>
          <w:szCs w:val="22"/>
          <w:lang w:val="es-ES_tradnl"/>
        </w:rPr>
        <w:t xml:space="preserve"> para la rectoría y gestión del servicio público de empleo y propuesta de nuevo modelo de gestión</w:t>
      </w:r>
      <w:r w:rsidR="006666D0">
        <w:rPr>
          <w:rFonts w:ascii="Arial" w:hAnsi="Arial" w:cs="Arial"/>
          <w:sz w:val="22"/>
          <w:szCs w:val="22"/>
          <w:lang w:val="es-ES_tradnl"/>
        </w:rPr>
        <w:t>.</w:t>
      </w:r>
    </w:p>
    <w:p w14:paraId="1C6BFC42" w14:textId="77777777" w:rsidR="0088268E" w:rsidRDefault="0088268E" w:rsidP="0088268E">
      <w:pPr>
        <w:jc w:val="both"/>
        <w:rPr>
          <w:rFonts w:ascii="Arial" w:hAnsi="Arial" w:cs="Arial"/>
          <w:sz w:val="22"/>
          <w:szCs w:val="22"/>
          <w:lang w:val="es-ES_tradnl"/>
        </w:rPr>
      </w:pPr>
    </w:p>
    <w:p w14:paraId="75B92DA4" w14:textId="77777777" w:rsidR="00777130" w:rsidRDefault="0088268E" w:rsidP="00777130">
      <w:pPr>
        <w:jc w:val="both"/>
        <w:rPr>
          <w:rFonts w:ascii="Arial" w:hAnsi="Arial" w:cs="Arial"/>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2A27A6F9" w14:textId="60073527" w:rsidR="00D573A5" w:rsidRPr="00E02299" w:rsidRDefault="00D573A5" w:rsidP="0000795C">
      <w:pPr>
        <w:pStyle w:val="ListParagraph"/>
        <w:numPr>
          <w:ilvl w:val="0"/>
          <w:numId w:val="31"/>
        </w:numPr>
        <w:autoSpaceDE w:val="0"/>
        <w:autoSpaceDN w:val="0"/>
        <w:adjustRightInd w:val="0"/>
        <w:jc w:val="both"/>
        <w:rPr>
          <w:rFonts w:ascii="Arial" w:hAnsi="Arial" w:cs="Arial"/>
          <w:sz w:val="22"/>
          <w:szCs w:val="22"/>
          <w:lang w:val="es-ES_tradnl"/>
        </w:rPr>
      </w:pPr>
      <w:r w:rsidRPr="00D573A5">
        <w:rPr>
          <w:rFonts w:ascii="Arial" w:hAnsi="Arial" w:cs="Arial"/>
          <w:sz w:val="22"/>
          <w:szCs w:val="22"/>
          <w:lang w:val="es-ES_tradnl"/>
        </w:rPr>
        <w:t>Diagnosticar el modelo de gestión y organización del área de empleo del Ministerio de Trabajo y del Servicio Público de Empleo. Dentro de esta actividad se incluiría un taller para compartir los resultados preliminares del diagnóstico y de la propuesta de nuevo modelo.</w:t>
      </w:r>
    </w:p>
    <w:p w14:paraId="76D4D7CF" w14:textId="09B3749A" w:rsidR="00D573A5" w:rsidRDefault="00810594" w:rsidP="0000795C">
      <w:pPr>
        <w:pStyle w:val="ListParagraph"/>
        <w:numPr>
          <w:ilvl w:val="0"/>
          <w:numId w:val="31"/>
        </w:numPr>
        <w:autoSpaceDE w:val="0"/>
        <w:autoSpaceDN w:val="0"/>
        <w:adjustRightInd w:val="0"/>
        <w:jc w:val="both"/>
        <w:rPr>
          <w:rFonts w:ascii="Arial" w:hAnsi="Arial" w:cs="Arial"/>
          <w:sz w:val="22"/>
          <w:szCs w:val="22"/>
          <w:lang w:val="es-ES_tradnl"/>
        </w:rPr>
      </w:pPr>
      <w:r w:rsidRPr="00810594">
        <w:rPr>
          <w:rFonts w:ascii="Arial" w:hAnsi="Arial" w:cs="Arial"/>
          <w:sz w:val="22"/>
          <w:szCs w:val="22"/>
          <w:lang w:val="es-ES_tradnl"/>
        </w:rPr>
        <w:t xml:space="preserve">Realizar un informe con el diagnóstico de las actuales condiciones institucionales de las entidades públicas implicadas en </w:t>
      </w:r>
      <w:r w:rsidR="00865275">
        <w:rPr>
          <w:rFonts w:ascii="Arial" w:hAnsi="Arial" w:cs="Arial"/>
          <w:sz w:val="22"/>
          <w:szCs w:val="22"/>
          <w:lang w:val="es-ES_tradnl"/>
        </w:rPr>
        <w:t>la implementación de</w:t>
      </w:r>
      <w:r w:rsidR="00D9667E">
        <w:rPr>
          <w:rFonts w:ascii="Arial" w:hAnsi="Arial" w:cs="Arial"/>
          <w:sz w:val="22"/>
          <w:szCs w:val="22"/>
          <w:lang w:val="es-ES_tradnl"/>
        </w:rPr>
        <w:t xml:space="preserve"> un nuevo modelo de gestión</w:t>
      </w:r>
      <w:r w:rsidR="00460F67">
        <w:rPr>
          <w:rFonts w:ascii="Arial" w:hAnsi="Arial" w:cs="Arial"/>
          <w:sz w:val="22"/>
          <w:szCs w:val="22"/>
          <w:lang w:val="es-ES_tradnl"/>
        </w:rPr>
        <w:t xml:space="preserve"> e informático</w:t>
      </w:r>
      <w:r w:rsidR="00D9667E">
        <w:rPr>
          <w:rFonts w:ascii="Arial" w:hAnsi="Arial" w:cs="Arial"/>
          <w:sz w:val="22"/>
          <w:szCs w:val="22"/>
          <w:lang w:val="es-ES_tradnl"/>
        </w:rPr>
        <w:t xml:space="preserve"> del SPE, </w:t>
      </w:r>
      <w:r w:rsidRPr="00810594">
        <w:rPr>
          <w:rFonts w:ascii="Arial" w:hAnsi="Arial" w:cs="Arial"/>
          <w:sz w:val="22"/>
          <w:szCs w:val="22"/>
          <w:lang w:val="es-ES_tradnl"/>
        </w:rPr>
        <w:t>sus debilidades y fortalezas, y una propuesta de arreglo institucional para una ejecución efectiva de</w:t>
      </w:r>
      <w:r w:rsidR="00D9667E">
        <w:rPr>
          <w:rFonts w:ascii="Arial" w:hAnsi="Arial" w:cs="Arial"/>
          <w:sz w:val="22"/>
          <w:szCs w:val="22"/>
          <w:lang w:val="es-ES_tradnl"/>
        </w:rPr>
        <w:t xml:space="preserve"> la red</w:t>
      </w:r>
      <w:r w:rsidRPr="00810594">
        <w:rPr>
          <w:rFonts w:ascii="Arial" w:hAnsi="Arial" w:cs="Arial"/>
          <w:sz w:val="22"/>
          <w:szCs w:val="22"/>
          <w:lang w:val="es-ES_tradnl"/>
        </w:rPr>
        <w:t>, que tome en cuenta los distintos niveles de coordinación y articulación con las entidades, públicas y privadas</w:t>
      </w:r>
      <w:r w:rsidR="00D9667E">
        <w:rPr>
          <w:rFonts w:ascii="Arial" w:hAnsi="Arial" w:cs="Arial"/>
          <w:sz w:val="22"/>
          <w:szCs w:val="22"/>
          <w:lang w:val="es-ES_tradnl"/>
        </w:rPr>
        <w:t>.</w:t>
      </w:r>
    </w:p>
    <w:p w14:paraId="63314546" w14:textId="17722022" w:rsidR="0088268E" w:rsidRDefault="0088268E" w:rsidP="0050309D">
      <w:pPr>
        <w:jc w:val="both"/>
        <w:rPr>
          <w:rFonts w:ascii="Arial" w:hAnsi="Arial" w:cs="Arial"/>
          <w:sz w:val="22"/>
          <w:szCs w:val="22"/>
          <w:lang w:val="es-ES_tradnl"/>
        </w:rPr>
      </w:pPr>
    </w:p>
    <w:p w14:paraId="4559EFAA" w14:textId="2DE4E6B0" w:rsidR="002A4406" w:rsidRDefault="002A4406">
      <w:pPr>
        <w:jc w:val="both"/>
        <w:rPr>
          <w:rFonts w:ascii="Arial" w:hAnsi="Arial" w:cs="Arial"/>
          <w:sz w:val="22"/>
          <w:szCs w:val="22"/>
          <w:lang w:val="es-ES_tradnl"/>
        </w:rPr>
      </w:pPr>
      <w:r w:rsidRPr="003A1C25">
        <w:rPr>
          <w:rFonts w:ascii="Arial" w:hAnsi="Arial" w:cs="Arial"/>
          <w:b/>
          <w:sz w:val="22"/>
          <w:szCs w:val="22"/>
          <w:lang w:val="es-ES_tradnl"/>
        </w:rPr>
        <w:t xml:space="preserve">Consultoría </w:t>
      </w:r>
      <w:r>
        <w:rPr>
          <w:rFonts w:ascii="Arial" w:hAnsi="Arial" w:cs="Arial"/>
          <w:b/>
          <w:sz w:val="22"/>
          <w:szCs w:val="22"/>
          <w:lang w:val="es-ES_tradnl"/>
        </w:rPr>
        <w:t>6</w:t>
      </w:r>
      <w:r w:rsidRPr="003A1C25">
        <w:rPr>
          <w:rFonts w:ascii="Arial" w:hAnsi="Arial" w:cs="Arial"/>
          <w:b/>
          <w:sz w:val="22"/>
          <w:szCs w:val="22"/>
          <w:lang w:val="es-ES_tradnl"/>
        </w:rPr>
        <w:t xml:space="preserve">: </w:t>
      </w:r>
      <w:r w:rsidRPr="002A4406">
        <w:rPr>
          <w:rFonts w:ascii="Arial" w:hAnsi="Arial" w:cs="Arial"/>
          <w:sz w:val="22"/>
          <w:szCs w:val="22"/>
          <w:lang w:val="es-ES_tradnl"/>
        </w:rPr>
        <w:t>Desarrollo de un modelo de gestión del SPE para atención a empleadores</w:t>
      </w:r>
      <w:r w:rsidR="0050309D">
        <w:rPr>
          <w:rFonts w:ascii="Arial" w:hAnsi="Arial" w:cs="Arial"/>
          <w:sz w:val="22"/>
          <w:szCs w:val="22"/>
          <w:lang w:val="es-ES_tradnl"/>
        </w:rPr>
        <w:t>.</w:t>
      </w:r>
    </w:p>
    <w:p w14:paraId="4EF075FE" w14:textId="77777777" w:rsidR="002A4406" w:rsidRDefault="002A4406">
      <w:pPr>
        <w:jc w:val="both"/>
        <w:rPr>
          <w:rFonts w:ascii="Arial" w:hAnsi="Arial" w:cs="Arial"/>
          <w:sz w:val="22"/>
          <w:szCs w:val="22"/>
          <w:lang w:val="es-ES_tradnl"/>
        </w:rPr>
      </w:pPr>
    </w:p>
    <w:p w14:paraId="264C18A9" w14:textId="77777777" w:rsidR="002A4406" w:rsidRDefault="002A4406">
      <w:pPr>
        <w:jc w:val="both"/>
        <w:rPr>
          <w:rFonts w:ascii="Arial" w:hAnsi="Arial" w:cs="Arial"/>
          <w:sz w:val="22"/>
          <w:szCs w:val="22"/>
          <w:lang w:val="es-ES_tradnl"/>
        </w:rPr>
      </w:pPr>
      <w:r w:rsidRPr="004F0D01">
        <w:rPr>
          <w:rFonts w:ascii="Arial" w:hAnsi="Arial" w:cs="Arial"/>
          <w:b/>
          <w:sz w:val="22"/>
          <w:szCs w:val="22"/>
          <w:lang w:val="es-ES_tradnl"/>
        </w:rPr>
        <w:t>Lo que harás:</w:t>
      </w:r>
      <w:r>
        <w:rPr>
          <w:rFonts w:ascii="Arial" w:hAnsi="Arial" w:cs="Arial"/>
          <w:b/>
          <w:sz w:val="22"/>
          <w:szCs w:val="22"/>
          <w:lang w:val="es-ES_tradnl"/>
        </w:rPr>
        <w:t xml:space="preserve"> </w:t>
      </w:r>
    </w:p>
    <w:p w14:paraId="05010767" w14:textId="0B1BB8CC" w:rsidR="001A52AE" w:rsidRDefault="001A52AE">
      <w:pPr>
        <w:pStyle w:val="ListParagraph"/>
        <w:numPr>
          <w:ilvl w:val="0"/>
          <w:numId w:val="29"/>
        </w:numPr>
        <w:jc w:val="both"/>
        <w:rPr>
          <w:rFonts w:ascii="Arial" w:hAnsi="Arial" w:cs="Arial"/>
          <w:sz w:val="22"/>
          <w:szCs w:val="22"/>
          <w:lang w:val="es-ES_tradnl"/>
        </w:rPr>
      </w:pPr>
      <w:r w:rsidRPr="00A85DF7">
        <w:rPr>
          <w:rFonts w:ascii="Arial" w:hAnsi="Arial" w:cs="Arial"/>
          <w:sz w:val="22"/>
          <w:szCs w:val="22"/>
          <w:lang w:val="es-ES_tradnl"/>
        </w:rPr>
        <w:t xml:space="preserve">Realizar el diseño de un plan de mejoramiento de gestión </w:t>
      </w:r>
      <w:r>
        <w:rPr>
          <w:rFonts w:ascii="Arial" w:hAnsi="Arial" w:cs="Arial"/>
          <w:sz w:val="22"/>
          <w:szCs w:val="22"/>
          <w:lang w:val="es-ES_tradnl"/>
        </w:rPr>
        <w:t>para la atención de empleadores</w:t>
      </w:r>
      <w:r w:rsidR="006E7612">
        <w:rPr>
          <w:rFonts w:ascii="Arial" w:hAnsi="Arial" w:cs="Arial"/>
          <w:sz w:val="22"/>
          <w:szCs w:val="22"/>
          <w:lang w:val="es-ES_tradnl"/>
        </w:rPr>
        <w:t>.</w:t>
      </w:r>
    </w:p>
    <w:p w14:paraId="1385C0B4" w14:textId="6EA98908" w:rsidR="001A52AE" w:rsidRPr="00772166" w:rsidRDefault="001A52AE" w:rsidP="0000795C">
      <w:pPr>
        <w:pStyle w:val="ListParagraph"/>
        <w:numPr>
          <w:ilvl w:val="0"/>
          <w:numId w:val="29"/>
        </w:numPr>
        <w:autoSpaceDE w:val="0"/>
        <w:autoSpaceDN w:val="0"/>
        <w:adjustRightInd w:val="0"/>
        <w:jc w:val="both"/>
        <w:rPr>
          <w:rFonts w:ascii="Arial" w:hAnsi="Arial" w:cs="Arial"/>
          <w:sz w:val="22"/>
          <w:szCs w:val="22"/>
          <w:lang w:val="es-ES_tradnl"/>
        </w:rPr>
      </w:pPr>
      <w:r w:rsidRPr="007E28DF">
        <w:rPr>
          <w:rFonts w:ascii="Arial" w:hAnsi="Arial" w:cs="Arial"/>
          <w:sz w:val="22"/>
          <w:szCs w:val="22"/>
          <w:lang w:val="es-ES_tradnl"/>
        </w:rPr>
        <w:t xml:space="preserve">Con base en las </w:t>
      </w:r>
      <w:r>
        <w:rPr>
          <w:rFonts w:ascii="Arial" w:hAnsi="Arial" w:cs="Arial"/>
          <w:sz w:val="22"/>
          <w:szCs w:val="22"/>
          <w:lang w:val="es-ES_tradnl"/>
        </w:rPr>
        <w:t>estrategias</w:t>
      </w:r>
      <w:r w:rsidRPr="007E28DF">
        <w:rPr>
          <w:rFonts w:ascii="Arial" w:hAnsi="Arial" w:cs="Arial"/>
          <w:sz w:val="22"/>
          <w:szCs w:val="22"/>
          <w:lang w:val="es-ES_tradnl"/>
        </w:rPr>
        <w:t xml:space="preserve"> identificadas, definir una</w:t>
      </w:r>
      <w:r>
        <w:rPr>
          <w:rFonts w:ascii="Arial" w:hAnsi="Arial" w:cs="Arial"/>
          <w:sz w:val="22"/>
          <w:szCs w:val="22"/>
          <w:lang w:val="es-ES_tradnl"/>
        </w:rPr>
        <w:t xml:space="preserve"> </w:t>
      </w:r>
      <w:r w:rsidRPr="007E28DF">
        <w:rPr>
          <w:rFonts w:ascii="Arial" w:hAnsi="Arial" w:cs="Arial"/>
          <w:sz w:val="22"/>
          <w:szCs w:val="22"/>
          <w:lang w:val="es-ES_tradnl"/>
        </w:rPr>
        <w:t>propuesta concreta considerando la posible estructura</w:t>
      </w:r>
      <w:r>
        <w:rPr>
          <w:rFonts w:ascii="Arial" w:hAnsi="Arial" w:cs="Arial"/>
          <w:sz w:val="22"/>
          <w:szCs w:val="22"/>
          <w:lang w:val="es-ES_tradnl"/>
        </w:rPr>
        <w:t xml:space="preserve"> </w:t>
      </w:r>
      <w:r w:rsidRPr="007E28DF">
        <w:rPr>
          <w:rFonts w:ascii="Arial" w:hAnsi="Arial" w:cs="Arial"/>
          <w:sz w:val="22"/>
          <w:szCs w:val="22"/>
          <w:lang w:val="es-ES_tradnl"/>
        </w:rPr>
        <w:t>organizacional, los arreglos institucionales y los</w:t>
      </w:r>
      <w:r>
        <w:rPr>
          <w:rFonts w:ascii="Arial" w:hAnsi="Arial" w:cs="Arial"/>
          <w:sz w:val="22"/>
          <w:szCs w:val="22"/>
          <w:lang w:val="es-ES_tradnl"/>
        </w:rPr>
        <w:t xml:space="preserve"> </w:t>
      </w:r>
      <w:r w:rsidR="000339C0">
        <w:rPr>
          <w:rFonts w:ascii="Arial" w:hAnsi="Arial" w:cs="Arial"/>
          <w:sz w:val="22"/>
          <w:szCs w:val="22"/>
          <w:lang w:val="es-ES_tradnl"/>
        </w:rPr>
        <w:t>recursos r</w:t>
      </w:r>
      <w:r w:rsidRPr="007E28DF">
        <w:rPr>
          <w:rFonts w:ascii="Arial" w:hAnsi="Arial" w:cs="Arial"/>
          <w:sz w:val="22"/>
          <w:szCs w:val="22"/>
          <w:lang w:val="es-ES_tradnl"/>
        </w:rPr>
        <w:t xml:space="preserve">equeridos para </w:t>
      </w:r>
      <w:r>
        <w:rPr>
          <w:rFonts w:ascii="Arial" w:hAnsi="Arial" w:cs="Arial"/>
          <w:sz w:val="22"/>
          <w:szCs w:val="22"/>
          <w:lang w:val="es-ES_tradnl"/>
        </w:rPr>
        <w:t xml:space="preserve">el fortalecimiento de la gestión. </w:t>
      </w:r>
    </w:p>
    <w:p w14:paraId="10477B57" w14:textId="2673ADC4" w:rsidR="002A4406" w:rsidRPr="006E7612" w:rsidRDefault="001A52AE" w:rsidP="0050309D">
      <w:pPr>
        <w:pStyle w:val="ListParagraph"/>
        <w:numPr>
          <w:ilvl w:val="0"/>
          <w:numId w:val="29"/>
        </w:numPr>
        <w:jc w:val="both"/>
        <w:rPr>
          <w:rFonts w:ascii="Arial" w:hAnsi="Arial" w:cs="Arial"/>
          <w:b/>
          <w:sz w:val="22"/>
          <w:szCs w:val="22"/>
          <w:lang w:val="es-ES_tradnl"/>
        </w:rPr>
      </w:pPr>
      <w:r>
        <w:rPr>
          <w:rFonts w:ascii="Arial" w:hAnsi="Arial" w:cs="Arial"/>
          <w:sz w:val="22"/>
          <w:szCs w:val="22"/>
          <w:lang w:val="es-ES_tradnl"/>
        </w:rPr>
        <w:t>Realizar</w:t>
      </w:r>
      <w:r w:rsidRPr="00AB2270">
        <w:rPr>
          <w:rFonts w:ascii="Arial" w:hAnsi="Arial" w:cs="Arial"/>
          <w:sz w:val="22"/>
          <w:szCs w:val="22"/>
          <w:lang w:val="es-ES_tradnl"/>
        </w:rPr>
        <w:t xml:space="preserve"> entrevistas con </w:t>
      </w:r>
      <w:r>
        <w:rPr>
          <w:rFonts w:ascii="Arial" w:hAnsi="Arial" w:cs="Arial"/>
          <w:sz w:val="22"/>
          <w:szCs w:val="22"/>
          <w:lang w:val="es-ES_tradnl"/>
        </w:rPr>
        <w:t xml:space="preserve">actores </w:t>
      </w:r>
      <w:r w:rsidR="00D139EB">
        <w:rPr>
          <w:rFonts w:ascii="Arial" w:hAnsi="Arial" w:cs="Arial"/>
          <w:sz w:val="22"/>
          <w:szCs w:val="22"/>
          <w:lang w:val="es-ES_tradnl"/>
        </w:rPr>
        <w:t>clave</w:t>
      </w:r>
      <w:r w:rsidRPr="00AB2270">
        <w:rPr>
          <w:rFonts w:ascii="Arial" w:hAnsi="Arial" w:cs="Arial"/>
          <w:sz w:val="22"/>
          <w:szCs w:val="22"/>
          <w:lang w:val="es-ES_tradnl"/>
        </w:rPr>
        <w:t xml:space="preserve"> </w:t>
      </w:r>
      <w:r>
        <w:rPr>
          <w:rFonts w:ascii="Arial" w:hAnsi="Arial" w:cs="Arial"/>
          <w:sz w:val="22"/>
          <w:szCs w:val="22"/>
          <w:lang w:val="es-ES_tradnl"/>
        </w:rPr>
        <w:t>de</w:t>
      </w:r>
      <w:r w:rsidR="006E7612">
        <w:rPr>
          <w:rFonts w:ascii="Arial" w:hAnsi="Arial" w:cs="Arial"/>
          <w:sz w:val="22"/>
          <w:szCs w:val="22"/>
          <w:lang w:val="es-ES_tradnl"/>
        </w:rPr>
        <w:t xml:space="preserve"> la </w:t>
      </w:r>
      <w:r w:rsidR="006E7612" w:rsidRPr="009C21CA">
        <w:rPr>
          <w:rFonts w:ascii="Arial" w:hAnsi="Arial" w:cs="Arial"/>
          <w:sz w:val="22"/>
          <w:szCs w:val="22"/>
          <w:lang w:val="es-ES_tradnl"/>
        </w:rPr>
        <w:t>UASPE y la red de prestadores del SPE</w:t>
      </w:r>
      <w:r w:rsidRPr="009C21CA">
        <w:rPr>
          <w:rFonts w:ascii="Arial" w:hAnsi="Arial" w:cs="Arial"/>
          <w:sz w:val="22"/>
          <w:szCs w:val="22"/>
          <w:lang w:val="es-ES_tradnl"/>
        </w:rPr>
        <w:t>, con</w:t>
      </w:r>
      <w:r w:rsidRPr="00AB2270">
        <w:rPr>
          <w:rFonts w:ascii="Arial" w:hAnsi="Arial" w:cs="Arial"/>
          <w:sz w:val="22"/>
          <w:szCs w:val="22"/>
          <w:lang w:val="es-ES_tradnl"/>
        </w:rPr>
        <w:t xml:space="preserve"> el fin de identificar las</w:t>
      </w:r>
      <w:r>
        <w:rPr>
          <w:rFonts w:ascii="Arial" w:hAnsi="Arial" w:cs="Arial"/>
          <w:sz w:val="22"/>
          <w:szCs w:val="22"/>
          <w:lang w:val="es-ES_tradnl"/>
        </w:rPr>
        <w:t xml:space="preserve"> </w:t>
      </w:r>
      <w:r w:rsidRPr="00AB2270">
        <w:rPr>
          <w:rFonts w:ascii="Arial" w:hAnsi="Arial" w:cs="Arial"/>
          <w:sz w:val="22"/>
          <w:szCs w:val="22"/>
          <w:lang w:val="es-ES_tradnl"/>
        </w:rPr>
        <w:t>necesidades y conocer las herramienta</w:t>
      </w:r>
      <w:r>
        <w:rPr>
          <w:rFonts w:ascii="Arial" w:hAnsi="Arial" w:cs="Arial"/>
          <w:sz w:val="22"/>
          <w:szCs w:val="22"/>
          <w:lang w:val="es-ES_tradnl"/>
        </w:rPr>
        <w:t>s</w:t>
      </w:r>
      <w:r w:rsidRPr="00AB2270">
        <w:rPr>
          <w:rFonts w:ascii="Arial" w:hAnsi="Arial" w:cs="Arial"/>
          <w:sz w:val="22"/>
          <w:szCs w:val="22"/>
          <w:lang w:val="es-ES_tradnl"/>
        </w:rPr>
        <w:t xml:space="preserve"> </w:t>
      </w:r>
      <w:r>
        <w:rPr>
          <w:rFonts w:ascii="Arial" w:hAnsi="Arial" w:cs="Arial"/>
          <w:sz w:val="22"/>
          <w:szCs w:val="22"/>
          <w:lang w:val="es-ES_tradnl"/>
        </w:rPr>
        <w:t>que tienen a disposición.</w:t>
      </w:r>
    </w:p>
    <w:p w14:paraId="1A9F59B2" w14:textId="77777777" w:rsidR="002A4406" w:rsidRPr="0088268E" w:rsidRDefault="002A4406" w:rsidP="0050309D">
      <w:pPr>
        <w:jc w:val="both"/>
        <w:rPr>
          <w:rFonts w:ascii="Arial" w:hAnsi="Arial" w:cs="Arial"/>
          <w:sz w:val="22"/>
          <w:szCs w:val="22"/>
          <w:lang w:val="es-ES_tradnl"/>
        </w:rPr>
      </w:pPr>
    </w:p>
    <w:p w14:paraId="743B8530" w14:textId="77777777" w:rsidR="00BD6F11" w:rsidRPr="004D615F" w:rsidRDefault="00BD6F11" w:rsidP="0050309D">
      <w:pPr>
        <w:jc w:val="both"/>
        <w:rPr>
          <w:rFonts w:ascii="Arial" w:hAnsi="Arial" w:cs="Arial"/>
          <w:b/>
          <w:sz w:val="22"/>
          <w:szCs w:val="22"/>
          <w:lang w:val="es-ES_tradnl"/>
        </w:rPr>
      </w:pPr>
      <w:bookmarkStart w:id="1" w:name="_Hlk497404050"/>
      <w:r w:rsidRPr="004D615F">
        <w:rPr>
          <w:rFonts w:ascii="Arial" w:hAnsi="Arial" w:cs="Arial"/>
          <w:b/>
          <w:sz w:val="22"/>
          <w:szCs w:val="22"/>
          <w:lang w:val="es-ES_tradnl"/>
        </w:rPr>
        <w:t>Resumen de la oportunidad:</w:t>
      </w:r>
    </w:p>
    <w:p w14:paraId="2A717ED2" w14:textId="77777777" w:rsidR="00BD6F11" w:rsidRPr="00BD6F11" w:rsidRDefault="00BD6F11" w:rsidP="0050309D">
      <w:pPr>
        <w:pStyle w:val="ListParagraph"/>
        <w:numPr>
          <w:ilvl w:val="0"/>
          <w:numId w:val="23"/>
        </w:numPr>
        <w:spacing w:after="200" w:line="276" w:lineRule="auto"/>
        <w:contextualSpacing/>
        <w:jc w:val="both"/>
        <w:rPr>
          <w:rFonts w:ascii="Arial" w:hAnsi="Arial" w:cs="Arial"/>
          <w:b/>
          <w:sz w:val="22"/>
          <w:szCs w:val="22"/>
          <w:lang w:val="es-ES_tradnl"/>
        </w:rPr>
      </w:pPr>
      <w:r w:rsidRPr="00BD6F11">
        <w:rPr>
          <w:rFonts w:ascii="Arial" w:hAnsi="Arial" w:cs="Arial"/>
          <w:b/>
          <w:sz w:val="22"/>
          <w:szCs w:val="22"/>
          <w:lang w:val="es-ES_tradnl"/>
        </w:rPr>
        <w:t xml:space="preserve">Tipo de contrato y modalidad: </w:t>
      </w:r>
      <w:r w:rsidRPr="00BD6F11">
        <w:rPr>
          <w:rFonts w:ascii="Arial" w:hAnsi="Arial" w:cs="Arial"/>
          <w:sz w:val="22"/>
          <w:szCs w:val="22"/>
          <w:lang w:val="es-ES"/>
        </w:rPr>
        <w:t>Consultorías individuales nacionales o internacionales y/o firmas consultoras.</w:t>
      </w:r>
    </w:p>
    <w:p w14:paraId="5F1B05D8" w14:textId="77777777" w:rsidR="00BD6F11" w:rsidRPr="00BD6F11" w:rsidRDefault="00BD6F11">
      <w:pPr>
        <w:pStyle w:val="ListParagraph"/>
        <w:numPr>
          <w:ilvl w:val="0"/>
          <w:numId w:val="23"/>
        </w:numPr>
        <w:spacing w:after="200" w:line="276" w:lineRule="auto"/>
        <w:contextualSpacing/>
        <w:jc w:val="both"/>
        <w:rPr>
          <w:rFonts w:ascii="Arial" w:hAnsi="Arial" w:cs="Arial"/>
          <w:b/>
          <w:sz w:val="22"/>
          <w:szCs w:val="22"/>
          <w:lang w:val="es-ES_tradnl"/>
        </w:rPr>
      </w:pPr>
      <w:r w:rsidRPr="00BD6F11">
        <w:rPr>
          <w:rFonts w:ascii="Arial" w:hAnsi="Arial" w:cs="Arial"/>
          <w:b/>
          <w:sz w:val="22"/>
          <w:szCs w:val="22"/>
          <w:lang w:val="es-ES_tradnl"/>
        </w:rPr>
        <w:t xml:space="preserve">Duración del contrato: </w:t>
      </w:r>
      <w:r w:rsidRPr="00BD6F11">
        <w:rPr>
          <w:rFonts w:ascii="Arial" w:hAnsi="Arial" w:cs="Arial"/>
          <w:sz w:val="22"/>
          <w:szCs w:val="22"/>
          <w:lang w:val="es-ES"/>
        </w:rPr>
        <w:t>La duración de cada consultoría variará en función de los productos correspondientes.</w:t>
      </w:r>
    </w:p>
    <w:p w14:paraId="2ABC1B38" w14:textId="77777777" w:rsidR="00BD6F11" w:rsidRPr="00BD6F11" w:rsidRDefault="00BD6F11">
      <w:pPr>
        <w:pStyle w:val="ListParagraph"/>
        <w:numPr>
          <w:ilvl w:val="0"/>
          <w:numId w:val="23"/>
        </w:numPr>
        <w:spacing w:after="200" w:line="276" w:lineRule="auto"/>
        <w:contextualSpacing/>
        <w:jc w:val="both"/>
        <w:rPr>
          <w:rFonts w:ascii="Arial" w:hAnsi="Arial" w:cs="Arial"/>
          <w:b/>
          <w:sz w:val="22"/>
          <w:szCs w:val="22"/>
        </w:rPr>
      </w:pPr>
      <w:proofErr w:type="spellStart"/>
      <w:r w:rsidRPr="00BD6F11">
        <w:rPr>
          <w:rFonts w:ascii="Arial" w:hAnsi="Arial" w:cs="Arial"/>
          <w:b/>
          <w:sz w:val="22"/>
          <w:szCs w:val="22"/>
        </w:rPr>
        <w:t>Ubicación</w:t>
      </w:r>
      <w:proofErr w:type="spellEnd"/>
      <w:r w:rsidRPr="00BD6F11">
        <w:rPr>
          <w:rFonts w:ascii="Arial" w:hAnsi="Arial" w:cs="Arial"/>
          <w:b/>
          <w:sz w:val="22"/>
          <w:szCs w:val="22"/>
        </w:rPr>
        <w:t xml:space="preserve">: </w:t>
      </w:r>
      <w:r w:rsidRPr="00BD6F11">
        <w:rPr>
          <w:rFonts w:ascii="Arial" w:hAnsi="Arial" w:cs="Arial"/>
          <w:sz w:val="22"/>
          <w:szCs w:val="22"/>
          <w:lang w:val="es-ES"/>
        </w:rPr>
        <w:t>Bogotá, Colombia</w:t>
      </w:r>
    </w:p>
    <w:p w14:paraId="0D6CEE77" w14:textId="77777777" w:rsidR="00BD6F11" w:rsidRPr="00BD6F11" w:rsidRDefault="00BD6F11">
      <w:pPr>
        <w:pStyle w:val="ListParagraph"/>
        <w:numPr>
          <w:ilvl w:val="0"/>
          <w:numId w:val="23"/>
        </w:numPr>
        <w:jc w:val="both"/>
        <w:rPr>
          <w:rFonts w:ascii="Arial" w:hAnsi="Arial" w:cs="Arial"/>
          <w:bCs/>
          <w:sz w:val="22"/>
          <w:szCs w:val="22"/>
          <w:lang w:val="es-ES"/>
        </w:rPr>
      </w:pPr>
      <w:r w:rsidRPr="00BD6F11">
        <w:rPr>
          <w:rFonts w:ascii="Arial" w:hAnsi="Arial" w:cs="Arial"/>
          <w:b/>
          <w:sz w:val="22"/>
          <w:szCs w:val="22"/>
          <w:lang w:val="es-ES_tradnl"/>
        </w:rPr>
        <w:t xml:space="preserve">Persona responsable: </w:t>
      </w:r>
      <w:r w:rsidRPr="00BD6F11">
        <w:rPr>
          <w:rFonts w:ascii="Arial" w:hAnsi="Arial" w:cs="Arial"/>
          <w:bCs/>
          <w:sz w:val="22"/>
          <w:szCs w:val="22"/>
          <w:lang w:val="es-ES"/>
        </w:rPr>
        <w:t xml:space="preserve">Carolina Gonzalez-Velosa, Especialista (SCL/LMK), </w:t>
      </w:r>
      <w:hyperlink r:id="rId14" w:history="1">
        <w:r w:rsidRPr="00083E88">
          <w:rPr>
            <w:rStyle w:val="Hyperlink"/>
            <w:rFonts w:ascii="Arial" w:hAnsi="Arial" w:cs="Arial"/>
            <w:sz w:val="22"/>
            <w:szCs w:val="22"/>
            <w:lang w:val="es-ES"/>
          </w:rPr>
          <w:t>cagonzalez@iadb.org</w:t>
        </w:r>
      </w:hyperlink>
      <w:r w:rsidRPr="00BD6F11">
        <w:rPr>
          <w:rFonts w:ascii="Arial" w:hAnsi="Arial" w:cs="Arial"/>
          <w:bCs/>
          <w:sz w:val="22"/>
          <w:szCs w:val="22"/>
          <w:lang w:val="es-ES"/>
        </w:rPr>
        <w:t xml:space="preserve"> </w:t>
      </w:r>
    </w:p>
    <w:bookmarkEnd w:id="1"/>
    <w:p w14:paraId="27050AC6" w14:textId="77777777" w:rsidR="00BD6F11" w:rsidRPr="00BD6F11" w:rsidRDefault="00BD6F11">
      <w:pPr>
        <w:pStyle w:val="ListParagraph"/>
        <w:numPr>
          <w:ilvl w:val="0"/>
          <w:numId w:val="23"/>
        </w:numPr>
        <w:spacing w:after="200" w:line="276" w:lineRule="auto"/>
        <w:contextualSpacing/>
        <w:jc w:val="both"/>
        <w:rPr>
          <w:rFonts w:ascii="Arial" w:hAnsi="Arial" w:cs="Arial"/>
          <w:sz w:val="22"/>
          <w:szCs w:val="22"/>
          <w:lang w:val="es-ES_tradnl"/>
        </w:rPr>
      </w:pPr>
      <w:r w:rsidRPr="00BD6F11">
        <w:rPr>
          <w:rFonts w:ascii="Arial" w:hAnsi="Arial" w:cs="Arial"/>
          <w:b/>
          <w:sz w:val="22"/>
          <w:szCs w:val="22"/>
          <w:lang w:val="es-ES_tradnl"/>
        </w:rPr>
        <w:t xml:space="preserve">Requisitos: </w:t>
      </w:r>
      <w:bookmarkStart w:id="2" w:name="_Hlk497833004"/>
      <w:r w:rsidRPr="00BD6F11">
        <w:rPr>
          <w:rFonts w:ascii="Arial" w:hAnsi="Arial" w:cs="Arial"/>
          <w:sz w:val="22"/>
          <w:szCs w:val="22"/>
          <w:lang w:val="es-ES_tradnl"/>
        </w:rPr>
        <w:t xml:space="preserve">Debes ser ciudadano/a de uno de los </w:t>
      </w:r>
      <w:hyperlink r:id="rId15" w:history="1">
        <w:r w:rsidRPr="00BD6F11">
          <w:rPr>
            <w:rStyle w:val="Hyperlink"/>
            <w:rFonts w:ascii="Arial" w:hAnsi="Arial" w:cs="Arial"/>
            <w:color w:val="auto"/>
            <w:sz w:val="22"/>
            <w:szCs w:val="22"/>
            <w:lang w:val="es-ES_tradnl"/>
          </w:rPr>
          <w:t>48 países miembros del BID</w:t>
        </w:r>
      </w:hyperlink>
      <w:r w:rsidRPr="00BD6F11">
        <w:rPr>
          <w:rFonts w:ascii="Arial" w:hAnsi="Arial" w:cs="Arial"/>
          <w:sz w:val="22"/>
          <w:szCs w:val="22"/>
          <w:lang w:val="es-ES_tradnl"/>
        </w:rPr>
        <w:t xml:space="preserve"> y no tener familiares que trabajen actualmente en el Grupo BID.</w:t>
      </w:r>
      <w:bookmarkEnd w:id="2"/>
    </w:p>
    <w:p w14:paraId="0FD8E2C5" w14:textId="03A70575" w:rsidR="00BD6F11" w:rsidRPr="00BD6F11" w:rsidRDefault="00BD6F11" w:rsidP="00BD6F11">
      <w:pPr>
        <w:shd w:val="clear" w:color="auto" w:fill="FFFFFF"/>
        <w:jc w:val="both"/>
        <w:rPr>
          <w:rFonts w:ascii="Arial" w:hAnsi="Arial" w:cs="Arial"/>
          <w:sz w:val="22"/>
          <w:szCs w:val="22"/>
          <w:lang w:val="es-ES_tradnl"/>
        </w:rPr>
      </w:pPr>
    </w:p>
    <w:sectPr w:rsidR="00BD6F11" w:rsidRPr="00BD6F11" w:rsidSect="00EB7525">
      <w:headerReference w:type="default" r:id="rId16"/>
      <w:footerReference w:type="default" r:id="rId17"/>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2D5A0" w14:textId="77777777" w:rsidR="00380F37" w:rsidRDefault="00380F37">
      <w:r>
        <w:separator/>
      </w:r>
    </w:p>
  </w:endnote>
  <w:endnote w:type="continuationSeparator" w:id="0">
    <w:p w14:paraId="351D255B" w14:textId="77777777" w:rsidR="00380F37" w:rsidRDefault="0038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29655830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CC8D03C" w14:textId="77777777" w:rsidR="00B860CF" w:rsidRPr="0010211D" w:rsidRDefault="00B860CF">
            <w:pPr>
              <w:pStyle w:val="Footer"/>
              <w:jc w:val="right"/>
              <w:rPr>
                <w:rFonts w:ascii="Arial" w:hAnsi="Arial" w:cs="Arial"/>
                <w:sz w:val="18"/>
                <w:szCs w:val="18"/>
              </w:rPr>
            </w:pPr>
            <w:r w:rsidRPr="0010211D">
              <w:rPr>
                <w:rFonts w:ascii="Arial" w:hAnsi="Arial" w:cs="Arial"/>
                <w:sz w:val="18"/>
                <w:szCs w:val="18"/>
              </w:rPr>
              <w:t xml:space="preserve">Page </w:t>
            </w:r>
            <w:r w:rsidRPr="0010211D">
              <w:rPr>
                <w:rFonts w:ascii="Arial" w:hAnsi="Arial" w:cs="Arial"/>
                <w:bCs/>
                <w:sz w:val="18"/>
                <w:szCs w:val="18"/>
              </w:rPr>
              <w:fldChar w:fldCharType="begin"/>
            </w:r>
            <w:r w:rsidRPr="0010211D">
              <w:rPr>
                <w:rFonts w:ascii="Arial" w:hAnsi="Arial" w:cs="Arial"/>
                <w:bCs/>
                <w:sz w:val="18"/>
                <w:szCs w:val="18"/>
              </w:rPr>
              <w:instrText xml:space="preserve"> PAGE </w:instrText>
            </w:r>
            <w:r w:rsidRPr="0010211D">
              <w:rPr>
                <w:rFonts w:ascii="Arial" w:hAnsi="Arial" w:cs="Arial"/>
                <w:bCs/>
                <w:sz w:val="18"/>
                <w:szCs w:val="18"/>
              </w:rPr>
              <w:fldChar w:fldCharType="separate"/>
            </w:r>
            <w:r w:rsidR="000D6BE1">
              <w:rPr>
                <w:rFonts w:ascii="Arial" w:hAnsi="Arial" w:cs="Arial"/>
                <w:bCs/>
                <w:noProof/>
                <w:sz w:val="18"/>
                <w:szCs w:val="18"/>
              </w:rPr>
              <w:t>2</w:t>
            </w:r>
            <w:r w:rsidRPr="0010211D">
              <w:rPr>
                <w:rFonts w:ascii="Arial" w:hAnsi="Arial" w:cs="Arial"/>
                <w:bCs/>
                <w:sz w:val="18"/>
                <w:szCs w:val="18"/>
              </w:rPr>
              <w:fldChar w:fldCharType="end"/>
            </w:r>
            <w:r w:rsidRPr="0010211D">
              <w:rPr>
                <w:rFonts w:ascii="Arial" w:hAnsi="Arial" w:cs="Arial"/>
                <w:sz w:val="18"/>
                <w:szCs w:val="18"/>
              </w:rPr>
              <w:t xml:space="preserve"> of </w:t>
            </w:r>
            <w:r w:rsidRPr="0010211D">
              <w:rPr>
                <w:rFonts w:ascii="Arial" w:hAnsi="Arial" w:cs="Arial"/>
                <w:bCs/>
                <w:sz w:val="18"/>
                <w:szCs w:val="18"/>
              </w:rPr>
              <w:fldChar w:fldCharType="begin"/>
            </w:r>
            <w:r w:rsidRPr="0010211D">
              <w:rPr>
                <w:rFonts w:ascii="Arial" w:hAnsi="Arial" w:cs="Arial"/>
                <w:bCs/>
                <w:sz w:val="18"/>
                <w:szCs w:val="18"/>
              </w:rPr>
              <w:instrText xml:space="preserve"> NUMPAGES  </w:instrText>
            </w:r>
            <w:r w:rsidRPr="0010211D">
              <w:rPr>
                <w:rFonts w:ascii="Arial" w:hAnsi="Arial" w:cs="Arial"/>
                <w:bCs/>
                <w:sz w:val="18"/>
                <w:szCs w:val="18"/>
              </w:rPr>
              <w:fldChar w:fldCharType="separate"/>
            </w:r>
            <w:r w:rsidR="000D6BE1">
              <w:rPr>
                <w:rFonts w:ascii="Arial" w:hAnsi="Arial" w:cs="Arial"/>
                <w:bCs/>
                <w:noProof/>
                <w:sz w:val="18"/>
                <w:szCs w:val="18"/>
              </w:rPr>
              <w:t>5</w:t>
            </w:r>
            <w:r w:rsidRPr="0010211D">
              <w:rPr>
                <w:rFonts w:ascii="Arial" w:hAnsi="Arial" w:cs="Arial"/>
                <w:bCs/>
                <w:sz w:val="18"/>
                <w:szCs w:val="18"/>
              </w:rPr>
              <w:fldChar w:fldCharType="end"/>
            </w:r>
          </w:p>
        </w:sdtContent>
      </w:sdt>
    </w:sdtContent>
  </w:sdt>
  <w:p w14:paraId="5EE948EA" w14:textId="77777777" w:rsidR="00B229F2" w:rsidRDefault="00B22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B7682" w14:textId="77777777" w:rsidR="00380F37" w:rsidRDefault="00380F37">
      <w:r>
        <w:separator/>
      </w:r>
    </w:p>
  </w:footnote>
  <w:footnote w:type="continuationSeparator" w:id="0">
    <w:p w14:paraId="12488485" w14:textId="77777777" w:rsidR="00380F37" w:rsidRDefault="00380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ABDB5" w14:textId="77777777" w:rsidR="000D4ABE" w:rsidRPr="00F30F6E" w:rsidRDefault="000D4ABE" w:rsidP="00F30F6E">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1EA"/>
    <w:multiLevelType w:val="hybridMultilevel"/>
    <w:tmpl w:val="F57AE0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16CC"/>
    <w:multiLevelType w:val="hybridMultilevel"/>
    <w:tmpl w:val="7298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996EB3"/>
    <w:multiLevelType w:val="multilevel"/>
    <w:tmpl w:val="499E87C8"/>
    <w:lvl w:ilvl="0">
      <w:numFmt w:val="bullet"/>
      <w:lvlText w:val=""/>
      <w:lvlJc w:val="left"/>
      <w:pPr>
        <w:ind w:left="900" w:hanging="360"/>
      </w:pPr>
      <w:rPr>
        <w:rFonts w:ascii="Symbol" w:hAnsi="Symbol"/>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abstractNum w:abstractNumId="4" w15:restartNumberingAfterBreak="0">
    <w:nsid w:val="05DF6AE5"/>
    <w:multiLevelType w:val="hybridMultilevel"/>
    <w:tmpl w:val="679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6A870A4"/>
    <w:multiLevelType w:val="hybridMultilevel"/>
    <w:tmpl w:val="4044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73402"/>
    <w:multiLevelType w:val="hybridMultilevel"/>
    <w:tmpl w:val="CF46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3B20DD6"/>
    <w:multiLevelType w:val="hybridMultilevel"/>
    <w:tmpl w:val="FA0E8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01969B1"/>
    <w:multiLevelType w:val="hybridMultilevel"/>
    <w:tmpl w:val="F49CB44E"/>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C747666"/>
    <w:multiLevelType w:val="hybridMultilevel"/>
    <w:tmpl w:val="DFCAE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E56C6F"/>
    <w:multiLevelType w:val="hybridMultilevel"/>
    <w:tmpl w:val="6CE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8144A"/>
    <w:multiLevelType w:val="hybridMultilevel"/>
    <w:tmpl w:val="227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EC3078"/>
    <w:multiLevelType w:val="hybridMultilevel"/>
    <w:tmpl w:val="5F0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564299"/>
    <w:multiLevelType w:val="hybridMultilevel"/>
    <w:tmpl w:val="55785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831F16"/>
    <w:multiLevelType w:val="multilevel"/>
    <w:tmpl w:val="FD5E890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4986"/>
        </w:tabs>
        <w:ind w:left="49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1"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A1F2F1A"/>
    <w:multiLevelType w:val="hybridMultilevel"/>
    <w:tmpl w:val="57C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FAC18E2"/>
    <w:multiLevelType w:val="hybridMultilevel"/>
    <w:tmpl w:val="72020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DC0D9D"/>
    <w:multiLevelType w:val="multilevel"/>
    <w:tmpl w:val="26AE6262"/>
    <w:lvl w:ilvl="0">
      <w:start w:val="2"/>
      <w:numFmt w:val="decimal"/>
      <w:lvlText w:val="%1"/>
      <w:lvlJc w:val="left"/>
      <w:pPr>
        <w:ind w:left="360" w:hanging="360"/>
      </w:pPr>
      <w:rPr>
        <w:rFonts w:hint="default"/>
      </w:rPr>
    </w:lvl>
    <w:lvl w:ilvl="1">
      <w:start w:val="1"/>
      <w:numFmt w:val="decimal"/>
      <w:lvlText w:val="%1.%2"/>
      <w:lvlJc w:val="left"/>
      <w:pPr>
        <w:ind w:left="141" w:hanging="360"/>
      </w:pPr>
      <w:rPr>
        <w:rFonts w:ascii="Arial" w:hAnsi="Arial" w:cs="Arial" w:hint="default"/>
      </w:rPr>
    </w:lvl>
    <w:lvl w:ilvl="2">
      <w:start w:val="1"/>
      <w:numFmt w:val="decimal"/>
      <w:lvlText w:val="%1.%2.%3"/>
      <w:lvlJc w:val="left"/>
      <w:pPr>
        <w:ind w:left="282" w:hanging="720"/>
      </w:pPr>
      <w:rPr>
        <w:rFonts w:hint="default"/>
      </w:rPr>
    </w:lvl>
    <w:lvl w:ilvl="3">
      <w:start w:val="1"/>
      <w:numFmt w:val="decimal"/>
      <w:lvlText w:val="%1.%2.%3.%4"/>
      <w:lvlJc w:val="left"/>
      <w:pPr>
        <w:ind w:left="63" w:hanging="72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15" w:hanging="108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93" w:hanging="1440"/>
      </w:pPr>
      <w:rPr>
        <w:rFonts w:hint="default"/>
      </w:rPr>
    </w:lvl>
    <w:lvl w:ilvl="8">
      <w:start w:val="1"/>
      <w:numFmt w:val="decimal"/>
      <w:lvlText w:val="%1.%2.%3.%4.%5.%6.%7.%8.%9"/>
      <w:lvlJc w:val="left"/>
      <w:pPr>
        <w:ind w:left="48" w:hanging="1800"/>
      </w:pPr>
      <w:rPr>
        <w:rFonts w:hint="default"/>
      </w:rPr>
    </w:lvl>
  </w:abstractNum>
  <w:abstractNum w:abstractNumId="26" w15:restartNumberingAfterBreak="0">
    <w:nsid w:val="78C279A8"/>
    <w:multiLevelType w:val="hybridMultilevel"/>
    <w:tmpl w:val="FA3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EE183E"/>
    <w:multiLevelType w:val="hybridMultilevel"/>
    <w:tmpl w:val="4E6C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8A3001"/>
    <w:multiLevelType w:val="hybridMultilevel"/>
    <w:tmpl w:val="A5EA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9"/>
  </w:num>
  <w:num w:numId="4">
    <w:abstractNumId w:val="23"/>
  </w:num>
  <w:num w:numId="5">
    <w:abstractNumId w:val="12"/>
  </w:num>
  <w:num w:numId="6">
    <w:abstractNumId w:val="5"/>
  </w:num>
  <w:num w:numId="7">
    <w:abstractNumId w:val="2"/>
  </w:num>
  <w:num w:numId="8">
    <w:abstractNumId w:val="11"/>
  </w:num>
  <w:num w:numId="9">
    <w:abstractNumId w:val="3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5"/>
  </w:num>
  <w:num w:numId="13">
    <w:abstractNumId w:val="14"/>
  </w:num>
  <w:num w:numId="14">
    <w:abstractNumId w:val="26"/>
  </w:num>
  <w:num w:numId="15">
    <w:abstractNumId w:val="24"/>
  </w:num>
  <w:num w:numId="16">
    <w:abstractNumId w:val="0"/>
  </w:num>
  <w:num w:numId="17">
    <w:abstractNumId w:val="27"/>
  </w:num>
  <w:num w:numId="18">
    <w:abstractNumId w:val="17"/>
  </w:num>
  <w:num w:numId="19">
    <w:abstractNumId w:val="25"/>
  </w:num>
  <w:num w:numId="20">
    <w:abstractNumId w:val="16"/>
  </w:num>
  <w:num w:numId="21">
    <w:abstractNumId w:val="19"/>
  </w:num>
  <w:num w:numId="22">
    <w:abstractNumId w:val="29"/>
  </w:num>
  <w:num w:numId="23">
    <w:abstractNumId w:val="29"/>
  </w:num>
  <w:num w:numId="24">
    <w:abstractNumId w:val="10"/>
  </w:num>
  <w:num w:numId="25">
    <w:abstractNumId w:val="1"/>
  </w:num>
  <w:num w:numId="26">
    <w:abstractNumId w:val="22"/>
  </w:num>
  <w:num w:numId="27">
    <w:abstractNumId w:val="18"/>
  </w:num>
  <w:num w:numId="28">
    <w:abstractNumId w:val="6"/>
  </w:num>
  <w:num w:numId="29">
    <w:abstractNumId w:val="7"/>
  </w:num>
  <w:num w:numId="30">
    <w:abstractNumId w:val="4"/>
  </w:num>
  <w:num w:numId="31">
    <w:abstractNumId w:val="2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60D9"/>
    <w:rsid w:val="0000795C"/>
    <w:rsid w:val="000118FF"/>
    <w:rsid w:val="000215DB"/>
    <w:rsid w:val="000258A6"/>
    <w:rsid w:val="000308B1"/>
    <w:rsid w:val="000339C0"/>
    <w:rsid w:val="00040CBE"/>
    <w:rsid w:val="000574F3"/>
    <w:rsid w:val="00065ACD"/>
    <w:rsid w:val="00067538"/>
    <w:rsid w:val="000701DA"/>
    <w:rsid w:val="0008361E"/>
    <w:rsid w:val="00086701"/>
    <w:rsid w:val="0008784C"/>
    <w:rsid w:val="000A13F8"/>
    <w:rsid w:val="000A334E"/>
    <w:rsid w:val="000A5CCC"/>
    <w:rsid w:val="000B29F9"/>
    <w:rsid w:val="000D3D2F"/>
    <w:rsid w:val="000D4ABE"/>
    <w:rsid w:val="000D6BE1"/>
    <w:rsid w:val="000D7BEC"/>
    <w:rsid w:val="000F00FB"/>
    <w:rsid w:val="000F1973"/>
    <w:rsid w:val="000F4FBB"/>
    <w:rsid w:val="0010211D"/>
    <w:rsid w:val="00142445"/>
    <w:rsid w:val="001572EC"/>
    <w:rsid w:val="00173297"/>
    <w:rsid w:val="00187F80"/>
    <w:rsid w:val="001A0B27"/>
    <w:rsid w:val="001A52AE"/>
    <w:rsid w:val="001B1FA5"/>
    <w:rsid w:val="001C4F14"/>
    <w:rsid w:val="001E719F"/>
    <w:rsid w:val="00202CC0"/>
    <w:rsid w:val="00207F76"/>
    <w:rsid w:val="00226F3F"/>
    <w:rsid w:val="00232320"/>
    <w:rsid w:val="002437B5"/>
    <w:rsid w:val="002475D2"/>
    <w:rsid w:val="00253D5A"/>
    <w:rsid w:val="00255275"/>
    <w:rsid w:val="00255AAC"/>
    <w:rsid w:val="002632B2"/>
    <w:rsid w:val="00263584"/>
    <w:rsid w:val="00272F22"/>
    <w:rsid w:val="00276147"/>
    <w:rsid w:val="002835BA"/>
    <w:rsid w:val="00292AA7"/>
    <w:rsid w:val="002A28C0"/>
    <w:rsid w:val="002A4406"/>
    <w:rsid w:val="002A59D4"/>
    <w:rsid w:val="002B411D"/>
    <w:rsid w:val="002D1F7F"/>
    <w:rsid w:val="002D752C"/>
    <w:rsid w:val="002F0F92"/>
    <w:rsid w:val="002F1096"/>
    <w:rsid w:val="00301021"/>
    <w:rsid w:val="00303A1D"/>
    <w:rsid w:val="00307DC4"/>
    <w:rsid w:val="0033134D"/>
    <w:rsid w:val="0033422A"/>
    <w:rsid w:val="003452E0"/>
    <w:rsid w:val="00351A75"/>
    <w:rsid w:val="003616F8"/>
    <w:rsid w:val="00363E4F"/>
    <w:rsid w:val="0036557D"/>
    <w:rsid w:val="0036618A"/>
    <w:rsid w:val="00380F37"/>
    <w:rsid w:val="00381358"/>
    <w:rsid w:val="00387C6A"/>
    <w:rsid w:val="003938EB"/>
    <w:rsid w:val="00397D94"/>
    <w:rsid w:val="003A1C25"/>
    <w:rsid w:val="003A786D"/>
    <w:rsid w:val="003B1C23"/>
    <w:rsid w:val="003C1DB6"/>
    <w:rsid w:val="003C6E41"/>
    <w:rsid w:val="003E6FFB"/>
    <w:rsid w:val="00404BE5"/>
    <w:rsid w:val="00422AD9"/>
    <w:rsid w:val="0043118D"/>
    <w:rsid w:val="00440F69"/>
    <w:rsid w:val="00452A7C"/>
    <w:rsid w:val="00452A8C"/>
    <w:rsid w:val="00460F67"/>
    <w:rsid w:val="00475D3F"/>
    <w:rsid w:val="00476038"/>
    <w:rsid w:val="00476D78"/>
    <w:rsid w:val="00476EF6"/>
    <w:rsid w:val="00481545"/>
    <w:rsid w:val="00482163"/>
    <w:rsid w:val="004925F3"/>
    <w:rsid w:val="004B6306"/>
    <w:rsid w:val="004C1169"/>
    <w:rsid w:val="004D0947"/>
    <w:rsid w:val="004D615F"/>
    <w:rsid w:val="004D709B"/>
    <w:rsid w:val="004E3A43"/>
    <w:rsid w:val="004F0D01"/>
    <w:rsid w:val="004F2393"/>
    <w:rsid w:val="00500FBB"/>
    <w:rsid w:val="0050309D"/>
    <w:rsid w:val="00504347"/>
    <w:rsid w:val="00515148"/>
    <w:rsid w:val="00525E21"/>
    <w:rsid w:val="00530081"/>
    <w:rsid w:val="00541CBE"/>
    <w:rsid w:val="00543702"/>
    <w:rsid w:val="00543751"/>
    <w:rsid w:val="00546B3E"/>
    <w:rsid w:val="0055279F"/>
    <w:rsid w:val="005545CB"/>
    <w:rsid w:val="005627DD"/>
    <w:rsid w:val="0056567D"/>
    <w:rsid w:val="00565952"/>
    <w:rsid w:val="00587D3A"/>
    <w:rsid w:val="0059027A"/>
    <w:rsid w:val="005907C2"/>
    <w:rsid w:val="00594E6B"/>
    <w:rsid w:val="005A1BEB"/>
    <w:rsid w:val="005B3934"/>
    <w:rsid w:val="005B4A12"/>
    <w:rsid w:val="005B76FA"/>
    <w:rsid w:val="005B7F25"/>
    <w:rsid w:val="005C0154"/>
    <w:rsid w:val="005C2B59"/>
    <w:rsid w:val="005C3ADC"/>
    <w:rsid w:val="005D2FA5"/>
    <w:rsid w:val="005D5F84"/>
    <w:rsid w:val="005E3D88"/>
    <w:rsid w:val="005E7A6D"/>
    <w:rsid w:val="005F258B"/>
    <w:rsid w:val="0060620A"/>
    <w:rsid w:val="006066B7"/>
    <w:rsid w:val="00611427"/>
    <w:rsid w:val="00612410"/>
    <w:rsid w:val="00612A13"/>
    <w:rsid w:val="00620D13"/>
    <w:rsid w:val="0062156B"/>
    <w:rsid w:val="00621CA7"/>
    <w:rsid w:val="0062714E"/>
    <w:rsid w:val="00631A38"/>
    <w:rsid w:val="00642DB8"/>
    <w:rsid w:val="006445AE"/>
    <w:rsid w:val="006666D0"/>
    <w:rsid w:val="006760E6"/>
    <w:rsid w:val="00677FC9"/>
    <w:rsid w:val="006C5D7B"/>
    <w:rsid w:val="006D0B07"/>
    <w:rsid w:val="006D14C5"/>
    <w:rsid w:val="006D165F"/>
    <w:rsid w:val="006E2F05"/>
    <w:rsid w:val="006E7612"/>
    <w:rsid w:val="006E7FA8"/>
    <w:rsid w:val="006F54AC"/>
    <w:rsid w:val="00702F04"/>
    <w:rsid w:val="007046B9"/>
    <w:rsid w:val="00707DB7"/>
    <w:rsid w:val="00715BFC"/>
    <w:rsid w:val="0072409B"/>
    <w:rsid w:val="00724207"/>
    <w:rsid w:val="00735A0D"/>
    <w:rsid w:val="00750657"/>
    <w:rsid w:val="00752A29"/>
    <w:rsid w:val="00757120"/>
    <w:rsid w:val="00772166"/>
    <w:rsid w:val="00777130"/>
    <w:rsid w:val="00780362"/>
    <w:rsid w:val="00790ED0"/>
    <w:rsid w:val="00797CE3"/>
    <w:rsid w:val="007A1A38"/>
    <w:rsid w:val="007C0933"/>
    <w:rsid w:val="007C0EE1"/>
    <w:rsid w:val="007C1642"/>
    <w:rsid w:val="007C4245"/>
    <w:rsid w:val="007C75F2"/>
    <w:rsid w:val="007D046B"/>
    <w:rsid w:val="007D7B6B"/>
    <w:rsid w:val="007E28DF"/>
    <w:rsid w:val="007E644C"/>
    <w:rsid w:val="007F09AC"/>
    <w:rsid w:val="007F14F6"/>
    <w:rsid w:val="007F2657"/>
    <w:rsid w:val="007F54EB"/>
    <w:rsid w:val="00802418"/>
    <w:rsid w:val="00810594"/>
    <w:rsid w:val="00823F71"/>
    <w:rsid w:val="00832BF0"/>
    <w:rsid w:val="00835B71"/>
    <w:rsid w:val="00845C54"/>
    <w:rsid w:val="00847807"/>
    <w:rsid w:val="0085189E"/>
    <w:rsid w:val="00853976"/>
    <w:rsid w:val="00857A89"/>
    <w:rsid w:val="00857FD9"/>
    <w:rsid w:val="00861EA7"/>
    <w:rsid w:val="00864FA2"/>
    <w:rsid w:val="00865275"/>
    <w:rsid w:val="0087491E"/>
    <w:rsid w:val="0088268E"/>
    <w:rsid w:val="0088343B"/>
    <w:rsid w:val="00885272"/>
    <w:rsid w:val="008930A1"/>
    <w:rsid w:val="008A1A9B"/>
    <w:rsid w:val="008A27DE"/>
    <w:rsid w:val="008A4EC7"/>
    <w:rsid w:val="008C0D5E"/>
    <w:rsid w:val="008C1018"/>
    <w:rsid w:val="008D0449"/>
    <w:rsid w:val="008E005E"/>
    <w:rsid w:val="008E10F1"/>
    <w:rsid w:val="008F0B8A"/>
    <w:rsid w:val="008F0CF9"/>
    <w:rsid w:val="008F3145"/>
    <w:rsid w:val="008F5BBF"/>
    <w:rsid w:val="0091692F"/>
    <w:rsid w:val="00930FFF"/>
    <w:rsid w:val="00931B49"/>
    <w:rsid w:val="009345F2"/>
    <w:rsid w:val="00945D8C"/>
    <w:rsid w:val="009539C7"/>
    <w:rsid w:val="00966715"/>
    <w:rsid w:val="00972EAE"/>
    <w:rsid w:val="00983AD9"/>
    <w:rsid w:val="009856F1"/>
    <w:rsid w:val="00993F1D"/>
    <w:rsid w:val="00995B7E"/>
    <w:rsid w:val="009A45AA"/>
    <w:rsid w:val="009A5E22"/>
    <w:rsid w:val="009A650E"/>
    <w:rsid w:val="009C0473"/>
    <w:rsid w:val="009C21CA"/>
    <w:rsid w:val="009C4533"/>
    <w:rsid w:val="009C7748"/>
    <w:rsid w:val="009D7F0D"/>
    <w:rsid w:val="009E2DA6"/>
    <w:rsid w:val="009E3A88"/>
    <w:rsid w:val="009E5C30"/>
    <w:rsid w:val="009E6550"/>
    <w:rsid w:val="009F71B7"/>
    <w:rsid w:val="00A03A43"/>
    <w:rsid w:val="00A03B7C"/>
    <w:rsid w:val="00A066FE"/>
    <w:rsid w:val="00A110E2"/>
    <w:rsid w:val="00A1438C"/>
    <w:rsid w:val="00A201BB"/>
    <w:rsid w:val="00A21A57"/>
    <w:rsid w:val="00A22AA2"/>
    <w:rsid w:val="00A2326E"/>
    <w:rsid w:val="00A24E6F"/>
    <w:rsid w:val="00A25A5B"/>
    <w:rsid w:val="00A31558"/>
    <w:rsid w:val="00A35005"/>
    <w:rsid w:val="00A350BD"/>
    <w:rsid w:val="00A43001"/>
    <w:rsid w:val="00A44B2E"/>
    <w:rsid w:val="00A506A2"/>
    <w:rsid w:val="00A50ADD"/>
    <w:rsid w:val="00A64669"/>
    <w:rsid w:val="00A66934"/>
    <w:rsid w:val="00A67F41"/>
    <w:rsid w:val="00A71C65"/>
    <w:rsid w:val="00A728C6"/>
    <w:rsid w:val="00A74E17"/>
    <w:rsid w:val="00A7682E"/>
    <w:rsid w:val="00A77D1D"/>
    <w:rsid w:val="00A82C50"/>
    <w:rsid w:val="00A85DF7"/>
    <w:rsid w:val="00A92F53"/>
    <w:rsid w:val="00AB2270"/>
    <w:rsid w:val="00AB3CDE"/>
    <w:rsid w:val="00AC6FD5"/>
    <w:rsid w:val="00AC7711"/>
    <w:rsid w:val="00AD1E17"/>
    <w:rsid w:val="00AD4DF7"/>
    <w:rsid w:val="00AD6C91"/>
    <w:rsid w:val="00AE077A"/>
    <w:rsid w:val="00AE2BDA"/>
    <w:rsid w:val="00B023A9"/>
    <w:rsid w:val="00B0449F"/>
    <w:rsid w:val="00B05551"/>
    <w:rsid w:val="00B10C07"/>
    <w:rsid w:val="00B13487"/>
    <w:rsid w:val="00B229F2"/>
    <w:rsid w:val="00B238DB"/>
    <w:rsid w:val="00B33A73"/>
    <w:rsid w:val="00B367FB"/>
    <w:rsid w:val="00B37BB8"/>
    <w:rsid w:val="00B445FA"/>
    <w:rsid w:val="00B52A39"/>
    <w:rsid w:val="00B55A9B"/>
    <w:rsid w:val="00B66B10"/>
    <w:rsid w:val="00B67C08"/>
    <w:rsid w:val="00B67D34"/>
    <w:rsid w:val="00B7093F"/>
    <w:rsid w:val="00B76D5E"/>
    <w:rsid w:val="00B82655"/>
    <w:rsid w:val="00B8311D"/>
    <w:rsid w:val="00B845DB"/>
    <w:rsid w:val="00B84F0E"/>
    <w:rsid w:val="00B860CF"/>
    <w:rsid w:val="00B917EA"/>
    <w:rsid w:val="00B97918"/>
    <w:rsid w:val="00BA5AEC"/>
    <w:rsid w:val="00BA5C08"/>
    <w:rsid w:val="00BB0D2A"/>
    <w:rsid w:val="00BD0049"/>
    <w:rsid w:val="00BD6251"/>
    <w:rsid w:val="00BD6A1A"/>
    <w:rsid w:val="00BD6F11"/>
    <w:rsid w:val="00BF5FD5"/>
    <w:rsid w:val="00C038D7"/>
    <w:rsid w:val="00C04D16"/>
    <w:rsid w:val="00C13E91"/>
    <w:rsid w:val="00C21F73"/>
    <w:rsid w:val="00C3012D"/>
    <w:rsid w:val="00C3439F"/>
    <w:rsid w:val="00C41D81"/>
    <w:rsid w:val="00C44F8D"/>
    <w:rsid w:val="00C45984"/>
    <w:rsid w:val="00C60150"/>
    <w:rsid w:val="00C64C94"/>
    <w:rsid w:val="00C744B7"/>
    <w:rsid w:val="00C7460E"/>
    <w:rsid w:val="00C83E59"/>
    <w:rsid w:val="00C86CB3"/>
    <w:rsid w:val="00CA04F1"/>
    <w:rsid w:val="00CA17A0"/>
    <w:rsid w:val="00CB1556"/>
    <w:rsid w:val="00CB3C8C"/>
    <w:rsid w:val="00CB72E7"/>
    <w:rsid w:val="00CC4C60"/>
    <w:rsid w:val="00CC5DE7"/>
    <w:rsid w:val="00CD09D0"/>
    <w:rsid w:val="00CE3026"/>
    <w:rsid w:val="00CE3EB1"/>
    <w:rsid w:val="00CE564D"/>
    <w:rsid w:val="00CF0290"/>
    <w:rsid w:val="00CF2DF3"/>
    <w:rsid w:val="00CF7DC6"/>
    <w:rsid w:val="00D002F6"/>
    <w:rsid w:val="00D00BCD"/>
    <w:rsid w:val="00D03720"/>
    <w:rsid w:val="00D04E47"/>
    <w:rsid w:val="00D139EB"/>
    <w:rsid w:val="00D16F07"/>
    <w:rsid w:val="00D26EE3"/>
    <w:rsid w:val="00D329E2"/>
    <w:rsid w:val="00D4452D"/>
    <w:rsid w:val="00D45293"/>
    <w:rsid w:val="00D573A5"/>
    <w:rsid w:val="00D6453B"/>
    <w:rsid w:val="00D7307C"/>
    <w:rsid w:val="00D77077"/>
    <w:rsid w:val="00D77992"/>
    <w:rsid w:val="00D81BB9"/>
    <w:rsid w:val="00D86BF7"/>
    <w:rsid w:val="00D87277"/>
    <w:rsid w:val="00D956AD"/>
    <w:rsid w:val="00D9667E"/>
    <w:rsid w:val="00D97D59"/>
    <w:rsid w:val="00DA1EA1"/>
    <w:rsid w:val="00DA5BF9"/>
    <w:rsid w:val="00DA5DE2"/>
    <w:rsid w:val="00DA73C1"/>
    <w:rsid w:val="00DA7B13"/>
    <w:rsid w:val="00DB2865"/>
    <w:rsid w:val="00DB45E5"/>
    <w:rsid w:val="00DB4BF2"/>
    <w:rsid w:val="00DC1B2E"/>
    <w:rsid w:val="00DC57AC"/>
    <w:rsid w:val="00DC5CBF"/>
    <w:rsid w:val="00DC7AB1"/>
    <w:rsid w:val="00DD2735"/>
    <w:rsid w:val="00DE0B4F"/>
    <w:rsid w:val="00DF4CD8"/>
    <w:rsid w:val="00E02299"/>
    <w:rsid w:val="00E02330"/>
    <w:rsid w:val="00E15999"/>
    <w:rsid w:val="00E357B9"/>
    <w:rsid w:val="00E36B37"/>
    <w:rsid w:val="00E46264"/>
    <w:rsid w:val="00E5280B"/>
    <w:rsid w:val="00E558D3"/>
    <w:rsid w:val="00E638F9"/>
    <w:rsid w:val="00E63C9D"/>
    <w:rsid w:val="00E715B7"/>
    <w:rsid w:val="00E77BE9"/>
    <w:rsid w:val="00E77E0F"/>
    <w:rsid w:val="00EB5F2B"/>
    <w:rsid w:val="00EB6E3C"/>
    <w:rsid w:val="00EB7525"/>
    <w:rsid w:val="00ED099A"/>
    <w:rsid w:val="00EE1787"/>
    <w:rsid w:val="00EF37CD"/>
    <w:rsid w:val="00EF602C"/>
    <w:rsid w:val="00F051B9"/>
    <w:rsid w:val="00F11DFB"/>
    <w:rsid w:val="00F12365"/>
    <w:rsid w:val="00F12518"/>
    <w:rsid w:val="00F17C3E"/>
    <w:rsid w:val="00F30F6E"/>
    <w:rsid w:val="00F35F75"/>
    <w:rsid w:val="00F412CE"/>
    <w:rsid w:val="00F60F3F"/>
    <w:rsid w:val="00F73CAE"/>
    <w:rsid w:val="00F84D71"/>
    <w:rsid w:val="00FA4C8B"/>
    <w:rsid w:val="00FB7E9D"/>
    <w:rsid w:val="00FC0CFD"/>
    <w:rsid w:val="00FC7664"/>
    <w:rsid w:val="00FD532E"/>
    <w:rsid w:val="00FD7342"/>
    <w:rsid w:val="00FF4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32918"/>
  <w15:docId w15:val="{C04C093D-774C-4E27-9EC5-5F8EB350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Capítulo"/>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rsid w:val="00CF2DF3"/>
    <w:pPr>
      <w:keepNext/>
      <w:numPr>
        <w:numId w:val="10"/>
      </w:numPr>
      <w:spacing w:before="240" w:after="240"/>
      <w:jc w:val="center"/>
    </w:pPr>
    <w:rPr>
      <w:rFonts w:eastAsiaTheme="minorHAnsi"/>
      <w:b/>
      <w:bCs/>
      <w:smallCaps/>
      <w:sz w:val="24"/>
      <w:szCs w:val="24"/>
    </w:rPr>
  </w:style>
  <w:style w:type="character" w:customStyle="1" w:styleId="ParagraphChar">
    <w:name w:val="Paragraph Char"/>
    <w:basedOn w:val="DefaultParagraphFont"/>
    <w:link w:val="Paragraph"/>
    <w:locked/>
    <w:rsid w:val="00CF2DF3"/>
  </w:style>
  <w:style w:type="paragraph" w:customStyle="1" w:styleId="Paragraph">
    <w:name w:val="Paragraph"/>
    <w:aliases w:val="paragraph,p,PARAGRAPH,PG,pa,at"/>
    <w:basedOn w:val="Normal"/>
    <w:link w:val="ParagraphChar"/>
    <w:rsid w:val="00CF2DF3"/>
    <w:pPr>
      <w:numPr>
        <w:ilvl w:val="1"/>
        <w:numId w:val="10"/>
      </w:numPr>
      <w:tabs>
        <w:tab w:val="clear" w:pos="4986"/>
        <w:tab w:val="num" w:pos="2736"/>
      </w:tabs>
      <w:spacing w:before="120" w:after="120"/>
      <w:ind w:left="2736"/>
      <w:jc w:val="both"/>
    </w:pPr>
  </w:style>
  <w:style w:type="paragraph" w:customStyle="1" w:styleId="subpar">
    <w:name w:val="subpar"/>
    <w:basedOn w:val="Normal"/>
    <w:rsid w:val="00CF2DF3"/>
    <w:pPr>
      <w:numPr>
        <w:ilvl w:val="2"/>
        <w:numId w:val="10"/>
      </w:numPr>
      <w:spacing w:before="120" w:after="120"/>
      <w:ind w:left="1152" w:firstLine="0"/>
      <w:jc w:val="both"/>
    </w:pPr>
    <w:rPr>
      <w:rFonts w:eastAsiaTheme="minorHAnsi"/>
      <w:sz w:val="24"/>
      <w:szCs w:val="24"/>
    </w:rPr>
  </w:style>
  <w:style w:type="paragraph" w:customStyle="1" w:styleId="SubSubPar">
    <w:name w:val="SubSubPar"/>
    <w:basedOn w:val="Normal"/>
    <w:rsid w:val="00CF2DF3"/>
    <w:pPr>
      <w:numPr>
        <w:ilvl w:val="3"/>
        <w:numId w:val="10"/>
      </w:numPr>
      <w:spacing w:before="120" w:after="120"/>
      <w:ind w:left="1296"/>
      <w:jc w:val="both"/>
    </w:pPr>
    <w:rPr>
      <w:rFonts w:eastAsiaTheme="minorHAnsi"/>
      <w:sz w:val="24"/>
      <w:szCs w:val="24"/>
    </w:rPr>
  </w:style>
  <w:style w:type="character" w:styleId="Hyperlink">
    <w:name w:val="Hyperlink"/>
    <w:basedOn w:val="DefaultParagraphFont"/>
    <w:uiPriority w:val="99"/>
    <w:unhideWhenUsed/>
    <w:rsid w:val="00A50ADD"/>
    <w:rPr>
      <w:color w:val="0000FF" w:themeColor="hyperlink"/>
      <w:u w:val="single"/>
    </w:rPr>
  </w:style>
  <w:style w:type="table" w:styleId="TableGrid">
    <w:name w:val="Table Grid"/>
    <w:basedOn w:val="TableNormal"/>
    <w:uiPriority w:val="59"/>
    <w:rsid w:val="00FB7E9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ítulo Char"/>
    <w:basedOn w:val="DefaultParagraphFont"/>
    <w:link w:val="ListParagraph"/>
    <w:uiPriority w:val="34"/>
    <w:rsid w:val="00F412CE"/>
  </w:style>
  <w:style w:type="character" w:styleId="Strong">
    <w:name w:val="Strong"/>
    <w:basedOn w:val="DefaultParagraphFont"/>
    <w:uiPriority w:val="22"/>
    <w:qFormat/>
    <w:rsid w:val="004F0D01"/>
    <w:rPr>
      <w:b/>
      <w:bCs/>
    </w:rPr>
  </w:style>
  <w:style w:type="character" w:styleId="UnresolvedMention">
    <w:name w:val="Unresolved Mention"/>
    <w:basedOn w:val="DefaultParagraphFont"/>
    <w:uiPriority w:val="99"/>
    <w:semiHidden/>
    <w:unhideWhenUsed/>
    <w:rsid w:val="00BD6F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05805504">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68944695">
      <w:bodyDiv w:val="1"/>
      <w:marLeft w:val="0"/>
      <w:marRight w:val="0"/>
      <w:marTop w:val="0"/>
      <w:marBottom w:val="0"/>
      <w:divBdr>
        <w:top w:val="none" w:sz="0" w:space="0" w:color="auto"/>
        <w:left w:val="none" w:sz="0" w:space="0" w:color="auto"/>
        <w:bottom w:val="none" w:sz="0" w:space="0" w:color="auto"/>
        <w:right w:val="none" w:sz="0" w:space="0" w:color="auto"/>
      </w:divBdr>
    </w:div>
    <w:div w:id="95783320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adb.org/es/acerca-de-nosotros/como-esta-organizado-el-banco-interamericano-de-desarrollo-,5998.html?open_accordion=9"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cagonzalez@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74BE931C996DB45851FCC1BAEC733B5" ma:contentTypeVersion="3176" ma:contentTypeDescription="A content type to manage public (operations) IDB documents" ma:contentTypeScope="" ma:versionID="19961cfc475662a9f9ee86853a9a8e53">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ATN/OC-17378-CO;</Approval_x0020_Number>
    <Phase xmlns="cdc7663a-08f0-4737-9e8c-148ce897a09c" xsi:nil="true"/>
    <Document_x0020_Author xmlns="cdc7663a-08f0-4737-9e8c-148ce897a09c">Gonzalez Velosa, Carolina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39</Value>
      <Value>38</Value>
      <Value>32</Value>
      <Value>1</Value>
      <Value>98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CO-T1509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EZSHARE-1371957823-13</_dlc_DocId>
    <_dlc_DocIdUrl xmlns="cdc7663a-08f0-4737-9e8c-148ce897a09c">
      <Url>https://idbg.sharepoint.com/teams/EZ-CO-TCP/CO-T1509/_layouts/15/DocIdRedir.aspx?ID=EZSHARE-1371957823-13</Url>
      <Description>EZSHARE-1371957823-13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B648C-F50A-4A75-9328-CC1E602CDF01}"/>
</file>

<file path=customXml/itemProps2.xml><?xml version="1.0" encoding="utf-8"?>
<ds:datastoreItem xmlns:ds="http://schemas.openxmlformats.org/officeDocument/2006/customXml" ds:itemID="{1EF46C80-EBFE-4094-B565-E5D771C66A15}"/>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B877AB69-6CB2-4FC6-93F2-043F96076E4D}"/>
</file>

<file path=customXml/itemProps5.xml><?xml version="1.0" encoding="utf-8"?>
<ds:datastoreItem xmlns:ds="http://schemas.openxmlformats.org/officeDocument/2006/customXml" ds:itemID="{7D3E65A3-43B3-4C53-8AB0-4C81ACB5F093}">
  <ds:schemaRefs>
    <ds:schemaRef ds:uri="http://schemas.microsoft.com/sharepoint/events"/>
  </ds:schemaRefs>
</ds:datastoreItem>
</file>

<file path=customXml/itemProps6.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7.xml><?xml version="1.0" encoding="utf-8"?>
<ds:datastoreItem xmlns:ds="http://schemas.openxmlformats.org/officeDocument/2006/customXml" ds:itemID="{87AA4E2D-AE4B-4CF4-B93A-D7326A40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Muhlstein, Ethel Rosa</cp:lastModifiedBy>
  <cp:revision>3</cp:revision>
  <cp:lastPrinted>2019-05-28T19:39:00Z</cp:lastPrinted>
  <dcterms:created xsi:type="dcterms:W3CDTF">2019-05-28T19:40:00Z</dcterms:created>
  <dcterms:modified xsi:type="dcterms:W3CDTF">2019-05-30T16:52:00Z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39;#LABOR POLICY|e71f91eb-7c75-452b-8d19-3a449ce1e247</vt:lpwstr>
  </property>
  <property fmtid="{D5CDD505-2E9C-101B-9397-08002B2CF9AE}" pid="7" name="Country">
    <vt:lpwstr>32;#Colombia|c7d386d6-75f3-4fc0-bde8-e021ccd68f5c</vt:lpwstr>
  </property>
  <property fmtid="{D5CDD505-2E9C-101B-9397-08002B2CF9AE}" pid="8" name="Fund IDB">
    <vt:lpwstr>98;#SOC|3086ce3f-38db-462a-ad79-6fb1ca9264c8</vt:lpwstr>
  </property>
  <property fmtid="{D5CDD505-2E9C-101B-9397-08002B2CF9AE}" pid="9" name="_dlc_DocIdItemGuid">
    <vt:lpwstr>90162504-7dd1-40f0-aafa-be98759520d2</vt:lpwstr>
  </property>
  <property fmtid="{D5CDD505-2E9C-101B-9397-08002B2CF9AE}" pid="10" name="Sector IDB">
    <vt:lpwstr>38;#SOCIAL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0x0101001A458A224826124E8B45B1D613300CFC00774BE931C996DB45851FCC1BAEC733B5</vt:lpwstr>
  </property>
</Properties>
</file>