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11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8"/>
        <w:gridCol w:w="1276"/>
        <w:gridCol w:w="1354"/>
      </w:tblGrid>
      <w:tr w:rsidR="00594F5F" w:rsidRPr="00C3277A">
        <w:trPr>
          <w:cantSplit/>
          <w:trHeight w:val="260"/>
          <w:tblHeader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4F5F" w:rsidRPr="003B05C5" w:rsidRDefault="00594F5F" w:rsidP="00594F5F">
            <w:pPr>
              <w:spacing w:before="120" w:after="120"/>
              <w:ind w:left="-140" w:right="-133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PRESUPUESTO DETALLADO</w:t>
            </w:r>
          </w:p>
        </w:tc>
      </w:tr>
      <w:tr w:rsidR="007812AF" w:rsidRPr="002F5802">
        <w:trPr>
          <w:cantSplit/>
          <w:trHeight w:val="520"/>
          <w:tblHeader/>
        </w:trPr>
        <w:tc>
          <w:tcPr>
            <w:tcW w:w="4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2AF" w:rsidRPr="003B05C5" w:rsidRDefault="007812AF" w:rsidP="00AF1450">
            <w:pPr>
              <w:ind w:left="-18" w:right="-107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COMPONENTES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2AF" w:rsidRPr="003B05C5" w:rsidRDefault="007812AF" w:rsidP="007812AF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2AF" w:rsidRPr="003B05C5" w:rsidRDefault="007812AF" w:rsidP="00AF1450">
            <w:pPr>
              <w:ind w:left="-140" w:right="-133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</w:tr>
      <w:tr w:rsidR="007812AF" w:rsidRPr="002F5802">
        <w:trPr>
          <w:cantSplit/>
          <w:trHeight w:val="440"/>
        </w:trPr>
        <w:tc>
          <w:tcPr>
            <w:tcW w:w="4021" w:type="pct"/>
            <w:shd w:val="clear" w:color="auto" w:fill="FFC000"/>
            <w:vAlign w:val="center"/>
          </w:tcPr>
          <w:p w:rsidR="007812AF" w:rsidRPr="003B05C5" w:rsidRDefault="007812AF" w:rsidP="00C7294A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</w:t>
            </w: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omponente 1. Pr</w:t>
            </w:r>
            <w:r w:rsidR="00C7294A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ofundización de diagnósticos y preparación de proyectos</w:t>
            </w:r>
          </w:p>
        </w:tc>
        <w:tc>
          <w:tcPr>
            <w:tcW w:w="475" w:type="pct"/>
            <w:shd w:val="clear" w:color="auto" w:fill="FFC000"/>
            <w:vAlign w:val="center"/>
          </w:tcPr>
          <w:p w:rsidR="007812AF" w:rsidRPr="003B05C5" w:rsidRDefault="007812AF" w:rsidP="00AF1450">
            <w:pPr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504" w:type="pct"/>
            <w:shd w:val="clear" w:color="auto" w:fill="FFC000"/>
            <w:vAlign w:val="center"/>
          </w:tcPr>
          <w:p w:rsidR="007812AF" w:rsidRPr="009A70BD" w:rsidRDefault="00C7294A" w:rsidP="00346EEA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$40</w:t>
            </w:r>
            <w:r w:rsidR="002E3251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0,</w:t>
            </w:r>
            <w:r w:rsidR="007812AF"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  <w:tr w:rsidR="007812AF" w:rsidRPr="002F5802">
        <w:trPr>
          <w:cantSplit/>
          <w:trHeight w:val="440"/>
        </w:trPr>
        <w:tc>
          <w:tcPr>
            <w:tcW w:w="4021" w:type="pct"/>
            <w:vAlign w:val="center"/>
          </w:tcPr>
          <w:p w:rsidR="007812AF" w:rsidRPr="00534F40" w:rsidRDefault="0058453E" w:rsidP="00534F40">
            <w:pPr>
              <w:jc w:val="both"/>
              <w:rPr>
                <w:rFonts w:ascii="Times New Roman" w:hAnsi="Times New Roman"/>
              </w:rPr>
            </w:pPr>
            <w:r w:rsidRPr="00534F40">
              <w:rPr>
                <w:rFonts w:ascii="Times New Roman" w:hAnsi="Times New Roman"/>
                <w:sz w:val="22"/>
                <w:szCs w:val="22"/>
                <w:lang w:val="es-ES"/>
              </w:rPr>
              <w:t>E</w:t>
            </w:r>
            <w:r w:rsidR="007812AF" w:rsidRPr="00534F40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studios </w:t>
            </w:r>
            <w:r w:rsidR="003302AD" w:rsidRPr="00534F40">
              <w:rPr>
                <w:rFonts w:ascii="Times New Roman" w:hAnsi="Times New Roman"/>
                <w:sz w:val="22"/>
                <w:szCs w:val="22"/>
                <w:lang w:val="es-ES"/>
              </w:rPr>
              <w:t>sobre recuperación urbana y ambiental en costa ribereña</w:t>
            </w:r>
            <w:r w:rsidR="007812AF" w:rsidRPr="00534F40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</w:t>
            </w:r>
            <w:r w:rsidR="00EB6FA1" w:rsidRPr="00534F40">
              <w:rPr>
                <w:rFonts w:ascii="Times New Roman" w:hAnsi="Times New Roman"/>
                <w:sz w:val="22"/>
                <w:szCs w:val="22"/>
                <w:lang w:val="es-ES"/>
              </w:rPr>
              <w:t>para Tegucigalpa</w:t>
            </w:r>
            <w:r w:rsidR="00534F40" w:rsidRPr="00534F40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(</w:t>
            </w:r>
            <w:r w:rsidR="00534F40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incluye </w:t>
            </w:r>
            <w:r w:rsidR="00534F40" w:rsidRPr="00534F40">
              <w:rPr>
                <w:rFonts w:ascii="Times New Roman" w:hAnsi="Times New Roman"/>
                <w:sz w:val="22"/>
                <w:szCs w:val="22"/>
                <w:lang w:val="es-ES"/>
              </w:rPr>
              <w:t>estrategias de densificación, preservación urbana y movilidad sostenible)</w:t>
            </w:r>
          </w:p>
        </w:tc>
        <w:tc>
          <w:tcPr>
            <w:tcW w:w="475" w:type="pct"/>
            <w:vAlign w:val="center"/>
          </w:tcPr>
          <w:p w:rsidR="007812AF" w:rsidRPr="003B05C5" w:rsidRDefault="0058453E" w:rsidP="00EF181A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$2</w:t>
            </w:r>
            <w:r w:rsidR="00C7294A">
              <w:rPr>
                <w:rFonts w:ascii="Times New Roman" w:hAnsi="Times New Roman"/>
                <w:sz w:val="22"/>
                <w:szCs w:val="22"/>
                <w:lang w:val="es-ES"/>
              </w:rPr>
              <w:t>0</w:t>
            </w:r>
            <w:r w:rsidR="002E3251">
              <w:rPr>
                <w:rFonts w:ascii="Times New Roman" w:hAnsi="Times New Roman"/>
                <w:sz w:val="22"/>
                <w:szCs w:val="22"/>
                <w:lang w:val="es-ES"/>
              </w:rPr>
              <w:t>0,</w:t>
            </w:r>
            <w:r w:rsidR="007812AF" w:rsidRPr="003B05C5">
              <w:rPr>
                <w:rFonts w:ascii="Times New Roman" w:hAnsi="Times New Roman"/>
                <w:sz w:val="22"/>
                <w:szCs w:val="22"/>
                <w:lang w:val="es-ES"/>
              </w:rPr>
              <w:t>000</w:t>
            </w:r>
          </w:p>
        </w:tc>
        <w:tc>
          <w:tcPr>
            <w:tcW w:w="504" w:type="pct"/>
            <w:vAlign w:val="center"/>
          </w:tcPr>
          <w:p w:rsidR="007812AF" w:rsidRPr="003B05C5" w:rsidRDefault="007812AF" w:rsidP="00AF1450">
            <w:pPr>
              <w:jc w:val="center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58453E" w:rsidRPr="0058453E">
        <w:trPr>
          <w:cantSplit/>
          <w:trHeight w:val="440"/>
        </w:trPr>
        <w:tc>
          <w:tcPr>
            <w:tcW w:w="4021" w:type="pct"/>
            <w:shd w:val="clear" w:color="auto" w:fill="auto"/>
            <w:vAlign w:val="center"/>
          </w:tcPr>
          <w:p w:rsidR="0058453E" w:rsidRPr="003B05C5" w:rsidRDefault="0058453E" w:rsidP="0022715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8453E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Estudio </w:t>
            </w:r>
            <w:r w:rsidR="003302AD" w:rsidRPr="003302AD">
              <w:rPr>
                <w:rFonts w:ascii="Times New Roman" w:hAnsi="Times New Roman"/>
                <w:sz w:val="22"/>
                <w:szCs w:val="22"/>
                <w:lang w:val="es-ES"/>
              </w:rPr>
              <w:t>sobre manejo de agua, saneamiento y drenaje en cuenca urbana</w:t>
            </w:r>
            <w:r w:rsidR="00724B9B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</w:t>
            </w:r>
            <w:r w:rsidR="00227150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de </w:t>
            </w:r>
            <w:r w:rsidR="00724B9B">
              <w:rPr>
                <w:rFonts w:ascii="Times New Roman" w:hAnsi="Times New Roman"/>
                <w:sz w:val="22"/>
                <w:szCs w:val="22"/>
                <w:lang w:val="es-ES"/>
              </w:rPr>
              <w:t>Tegucigalpa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58453E" w:rsidRPr="003B05C5" w:rsidRDefault="00594F5F" w:rsidP="00EF181A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$</w:t>
            </w:r>
            <w:r w:rsidR="003302AD">
              <w:rPr>
                <w:rFonts w:ascii="Times New Roman" w:hAnsi="Times New Roman"/>
                <w:sz w:val="22"/>
                <w:szCs w:val="22"/>
                <w:lang w:val="es-ES"/>
              </w:rPr>
              <w:t>1</w:t>
            </w:r>
            <w:r w:rsidR="00E82A3B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  <w:r w:rsidR="00390B98">
              <w:rPr>
                <w:rFonts w:ascii="Times New Roman" w:hAnsi="Times New Roman"/>
                <w:sz w:val="22"/>
                <w:szCs w:val="22"/>
                <w:lang w:val="es-ES"/>
              </w:rPr>
              <w:t>0</w:t>
            </w:r>
            <w:r w:rsidR="002E3251">
              <w:rPr>
                <w:rFonts w:ascii="Times New Roman" w:hAnsi="Times New Roman"/>
                <w:sz w:val="22"/>
                <w:szCs w:val="22"/>
                <w:lang w:val="es-ES"/>
              </w:rPr>
              <w:t>,</w:t>
            </w:r>
            <w:r w:rsidR="0058453E" w:rsidRPr="0058453E">
              <w:rPr>
                <w:rFonts w:ascii="Times New Roman" w:hAnsi="Times New Roman"/>
                <w:sz w:val="22"/>
                <w:szCs w:val="22"/>
                <w:lang w:val="es-ES"/>
              </w:rPr>
              <w:t>000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8453E" w:rsidRPr="009A70BD" w:rsidRDefault="0058453E" w:rsidP="00AF1450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390B98" w:rsidRPr="0058453E">
        <w:trPr>
          <w:cantSplit/>
          <w:trHeight w:val="440"/>
        </w:trPr>
        <w:tc>
          <w:tcPr>
            <w:tcW w:w="4021" w:type="pct"/>
            <w:shd w:val="clear" w:color="auto" w:fill="auto"/>
            <w:vAlign w:val="center"/>
          </w:tcPr>
          <w:p w:rsidR="00390B98" w:rsidRPr="0058453E" w:rsidRDefault="00390B98" w:rsidP="003302AD">
            <w:pPr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Consultoría </w:t>
            </w:r>
            <w:r w:rsidR="003302AD">
              <w:rPr>
                <w:rFonts w:ascii="Times New Roman" w:hAnsi="Times New Roman"/>
                <w:sz w:val="22"/>
                <w:szCs w:val="22"/>
                <w:lang w:val="es-ES"/>
              </w:rPr>
              <w:t>para el d</w:t>
            </w:r>
            <w:r w:rsidR="003302AD" w:rsidRPr="003302AD">
              <w:rPr>
                <w:rFonts w:ascii="Times New Roman" w:hAnsi="Times New Roman"/>
                <w:sz w:val="22"/>
                <w:szCs w:val="22"/>
                <w:lang w:val="es-ES"/>
              </w:rPr>
              <w:t>iseño e implementación de programa de apoyo institucional para poblaciones migrantes vulnerables</w:t>
            </w:r>
            <w:r w:rsidR="00724B9B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para Cochabamba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390B98" w:rsidRPr="0058453E" w:rsidRDefault="00390B98" w:rsidP="00EF181A">
            <w:pPr>
              <w:ind w:right="68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$</w:t>
            </w:r>
            <w:r w:rsidR="00C7294A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  <w:r w:rsidR="002E3251">
              <w:rPr>
                <w:rFonts w:ascii="Times New Roman" w:hAnsi="Times New Roman"/>
                <w:sz w:val="22"/>
                <w:szCs w:val="22"/>
                <w:lang w:val="es-ES"/>
              </w:rPr>
              <w:t>0,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>000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390B98" w:rsidRPr="009A70BD" w:rsidRDefault="00390B98" w:rsidP="00390B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390B98" w:rsidRPr="002F5802">
        <w:trPr>
          <w:cantSplit/>
          <w:trHeight w:val="440"/>
        </w:trPr>
        <w:tc>
          <w:tcPr>
            <w:tcW w:w="4021" w:type="pct"/>
            <w:shd w:val="clear" w:color="auto" w:fill="FFC000"/>
            <w:vAlign w:val="center"/>
          </w:tcPr>
          <w:p w:rsidR="00390B98" w:rsidRPr="003B05C5" w:rsidRDefault="00390B98" w:rsidP="00390B98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Componente 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2</w:t>
            </w: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 Sistema de Monitoreo y Evaluación de la Sostenibilidad</w:t>
            </w:r>
          </w:p>
        </w:tc>
        <w:tc>
          <w:tcPr>
            <w:tcW w:w="475" w:type="pct"/>
            <w:shd w:val="clear" w:color="auto" w:fill="FFC000"/>
            <w:vAlign w:val="center"/>
          </w:tcPr>
          <w:p w:rsidR="00390B98" w:rsidRPr="003B05C5" w:rsidRDefault="00390B98" w:rsidP="00EF181A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504" w:type="pct"/>
            <w:shd w:val="clear" w:color="auto" w:fill="FFC000"/>
            <w:vAlign w:val="center"/>
          </w:tcPr>
          <w:p w:rsidR="00390B98" w:rsidRPr="009A70BD" w:rsidRDefault="003302AD" w:rsidP="00390B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$10</w:t>
            </w:r>
            <w:r w:rsidR="002E3251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0,</w:t>
            </w:r>
            <w:r w:rsidR="00390B98"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  <w:tr w:rsidR="00390B98" w:rsidRPr="002F5802">
        <w:trPr>
          <w:cantSplit/>
          <w:trHeight w:val="440"/>
        </w:trPr>
        <w:tc>
          <w:tcPr>
            <w:tcW w:w="4021" w:type="pct"/>
            <w:vAlign w:val="center"/>
          </w:tcPr>
          <w:p w:rsidR="00390B98" w:rsidRPr="003B05C5" w:rsidRDefault="00390B98" w:rsidP="003302AD">
            <w:pPr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sz w:val="22"/>
                <w:szCs w:val="22"/>
                <w:lang w:val="es-ES"/>
              </w:rPr>
              <w:t>Financiamiento de los servicios de consultoría para el diseño y puesta en marcha de un sistema de monitoreo en la ciudad de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</w:t>
            </w:r>
            <w:r w:rsidR="003302AD">
              <w:rPr>
                <w:rFonts w:ascii="Times New Roman" w:hAnsi="Times New Roman"/>
                <w:sz w:val="22"/>
                <w:szCs w:val="22"/>
                <w:lang w:val="es-ES"/>
              </w:rPr>
              <w:t>Tegucigalpa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</w:t>
            </w:r>
            <w:r w:rsidRPr="003B05C5">
              <w:rPr>
                <w:rFonts w:ascii="Times New Roman" w:hAnsi="Times New Roman"/>
                <w:sz w:val="22"/>
                <w:szCs w:val="22"/>
                <w:lang w:val="es-ES"/>
              </w:rPr>
              <w:t>para dar seguimiento al avance de las propuestas del Plan de Acción</w:t>
            </w:r>
          </w:p>
        </w:tc>
        <w:tc>
          <w:tcPr>
            <w:tcW w:w="475" w:type="pct"/>
            <w:vAlign w:val="center"/>
          </w:tcPr>
          <w:p w:rsidR="00390B98" w:rsidRPr="003B05C5" w:rsidRDefault="00390B98" w:rsidP="00EF181A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$</w:t>
            </w:r>
            <w:r w:rsidR="003302AD">
              <w:rPr>
                <w:rFonts w:ascii="Times New Roman" w:hAnsi="Times New Roman"/>
                <w:sz w:val="22"/>
                <w:szCs w:val="22"/>
                <w:lang w:val="es-ES_tradnl"/>
              </w:rPr>
              <w:t>10</w:t>
            </w:r>
            <w:r w:rsidR="002E3251">
              <w:rPr>
                <w:rFonts w:ascii="Times New Roman" w:hAnsi="Times New Roman"/>
                <w:sz w:val="22"/>
                <w:szCs w:val="22"/>
                <w:lang w:val="es-ES_tradnl"/>
              </w:rPr>
              <w:t>0,</w:t>
            </w: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000</w:t>
            </w:r>
          </w:p>
        </w:tc>
        <w:tc>
          <w:tcPr>
            <w:tcW w:w="504" w:type="pct"/>
            <w:vAlign w:val="center"/>
          </w:tcPr>
          <w:p w:rsidR="00390B98" w:rsidRPr="003B05C5" w:rsidRDefault="00390B98" w:rsidP="00390B98">
            <w:pPr>
              <w:jc w:val="center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3302AD" w:rsidRPr="002F5802">
        <w:trPr>
          <w:cantSplit/>
          <w:trHeight w:val="440"/>
        </w:trPr>
        <w:tc>
          <w:tcPr>
            <w:tcW w:w="4021" w:type="pct"/>
            <w:shd w:val="clear" w:color="auto" w:fill="FFC000"/>
            <w:vAlign w:val="center"/>
          </w:tcPr>
          <w:p w:rsidR="003302AD" w:rsidRPr="003B05C5" w:rsidRDefault="003302AD" w:rsidP="003302AD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Componente 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3</w:t>
            </w: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. </w:t>
            </w:r>
            <w:r w:rsidRPr="003302AD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 Coordinación de la Iniciativa y profundización del trabajo intersectorial</w:t>
            </w:r>
          </w:p>
        </w:tc>
        <w:tc>
          <w:tcPr>
            <w:tcW w:w="475" w:type="pct"/>
            <w:shd w:val="clear" w:color="auto" w:fill="FFC000"/>
            <w:vAlign w:val="center"/>
          </w:tcPr>
          <w:p w:rsidR="003302AD" w:rsidRPr="003B05C5" w:rsidRDefault="003302AD" w:rsidP="00EF181A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504" w:type="pct"/>
            <w:shd w:val="clear" w:color="auto" w:fill="FFC000"/>
            <w:vAlign w:val="center"/>
          </w:tcPr>
          <w:p w:rsidR="003302AD" w:rsidRPr="009A70BD" w:rsidRDefault="002E3251" w:rsidP="003302A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$50,</w:t>
            </w:r>
            <w:r w:rsidR="003302AD"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  <w:tr w:rsidR="003302AD" w:rsidRPr="002F5802">
        <w:trPr>
          <w:cantSplit/>
          <w:trHeight w:val="440"/>
        </w:trPr>
        <w:tc>
          <w:tcPr>
            <w:tcW w:w="4021" w:type="pct"/>
            <w:vAlign w:val="center"/>
          </w:tcPr>
          <w:p w:rsidR="003302AD" w:rsidRPr="003B05C5" w:rsidRDefault="003302AD" w:rsidP="003302AD">
            <w:pPr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Servicios de consultoría para actividades de coordinación, supervisión y trabajo intersectorial</w:t>
            </w:r>
          </w:p>
        </w:tc>
        <w:tc>
          <w:tcPr>
            <w:tcW w:w="475" w:type="pct"/>
            <w:vAlign w:val="center"/>
          </w:tcPr>
          <w:p w:rsidR="003302AD" w:rsidRPr="0058453E" w:rsidRDefault="002E3251" w:rsidP="00EF181A">
            <w:pPr>
              <w:ind w:right="68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$50,</w:t>
            </w:r>
            <w:r w:rsidR="003302AD">
              <w:rPr>
                <w:rFonts w:ascii="Times New Roman" w:hAnsi="Times New Roman"/>
                <w:sz w:val="22"/>
                <w:szCs w:val="22"/>
                <w:lang w:val="es-ES"/>
              </w:rPr>
              <w:t>000</w:t>
            </w:r>
          </w:p>
        </w:tc>
        <w:tc>
          <w:tcPr>
            <w:tcW w:w="504" w:type="pct"/>
            <w:vAlign w:val="center"/>
          </w:tcPr>
          <w:p w:rsidR="003302AD" w:rsidRPr="003B05C5" w:rsidRDefault="003302AD" w:rsidP="003302AD">
            <w:pPr>
              <w:jc w:val="center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3302AD" w:rsidRPr="002F5802">
        <w:trPr>
          <w:cantSplit/>
          <w:trHeight w:val="443"/>
        </w:trPr>
        <w:tc>
          <w:tcPr>
            <w:tcW w:w="4021" w:type="pct"/>
            <w:shd w:val="clear" w:color="auto" w:fill="FFC000"/>
            <w:vAlign w:val="center"/>
          </w:tcPr>
          <w:p w:rsidR="003302AD" w:rsidRPr="003B05C5" w:rsidRDefault="00EF181A" w:rsidP="00EF181A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  <w:tc>
          <w:tcPr>
            <w:tcW w:w="475" w:type="pct"/>
            <w:shd w:val="clear" w:color="auto" w:fill="FFC000"/>
            <w:vAlign w:val="center"/>
          </w:tcPr>
          <w:p w:rsidR="003302AD" w:rsidRPr="009A70BD" w:rsidRDefault="003302AD" w:rsidP="00EF181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</w:t>
            </w:r>
            <w:r w:rsidR="002E3251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550,</w:t>
            </w:r>
            <w:r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  <w:tc>
          <w:tcPr>
            <w:tcW w:w="504" w:type="pct"/>
            <w:shd w:val="clear" w:color="auto" w:fill="FFC000"/>
            <w:vAlign w:val="center"/>
          </w:tcPr>
          <w:p w:rsidR="003302AD" w:rsidRPr="009A70BD" w:rsidRDefault="002E3251" w:rsidP="003302A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$550,</w:t>
            </w:r>
            <w:r w:rsidR="003302AD"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</w:tbl>
    <w:p w:rsidR="000639D7" w:rsidRPr="00C3277A" w:rsidRDefault="000639D7" w:rsidP="00594F5F">
      <w:pPr>
        <w:jc w:val="center"/>
        <w:rPr>
          <w:rFonts w:ascii="Times New Roman" w:hAnsi="Times New Roman"/>
          <w:b/>
          <w:sz w:val="28"/>
          <w:szCs w:val="22"/>
          <w:lang w:val="es-ES"/>
        </w:rPr>
      </w:pPr>
      <w:bookmarkStart w:id="0" w:name="_GoBack"/>
      <w:bookmarkEnd w:id="0"/>
    </w:p>
    <w:sectPr w:rsidR="000639D7" w:rsidRPr="00C3277A" w:rsidSect="00A227CC">
      <w:headerReference w:type="default" r:id="rId8"/>
      <w:pgSz w:w="15840" w:h="12240" w:orient="landscape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73A" w:rsidRDefault="004E373A" w:rsidP="004E373A">
      <w:r>
        <w:separator/>
      </w:r>
    </w:p>
  </w:endnote>
  <w:endnote w:type="continuationSeparator" w:id="0">
    <w:p w:rsidR="004E373A" w:rsidRDefault="004E373A" w:rsidP="004E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73A" w:rsidRDefault="004E373A" w:rsidP="004E373A">
      <w:r>
        <w:separator/>
      </w:r>
    </w:p>
  </w:footnote>
  <w:footnote w:type="continuationSeparator" w:id="0">
    <w:p w:rsidR="004E373A" w:rsidRDefault="004E373A" w:rsidP="004E3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CDA" w:rsidRPr="00A13CDA" w:rsidRDefault="00A13CDA" w:rsidP="004B0067">
    <w:pPr>
      <w:pStyle w:val="Header"/>
      <w:jc w:val="right"/>
      <w:rPr>
        <w:rFonts w:ascii="Times New Roman" w:hAnsi="Times New Roman"/>
        <w:b/>
        <w:sz w:val="24"/>
        <w:szCs w:val="24"/>
        <w:lang w:val="es-ES_tradnl"/>
      </w:rPr>
    </w:pPr>
    <w:r w:rsidRPr="00A13CDA">
      <w:rPr>
        <w:rFonts w:ascii="Times New Roman" w:hAnsi="Times New Roman"/>
        <w:b/>
        <w:sz w:val="24"/>
        <w:szCs w:val="24"/>
        <w:lang w:val="es-ES_tradnl"/>
      </w:rPr>
      <w:t>Iniciativa de Ciudades Emergentes y Sostenibles</w:t>
    </w:r>
  </w:p>
  <w:p w:rsidR="004B0067" w:rsidRPr="00AF1450" w:rsidRDefault="009423EC" w:rsidP="004B0067">
    <w:pPr>
      <w:pStyle w:val="Header"/>
      <w:jc w:val="right"/>
      <w:rPr>
        <w:rFonts w:ascii="Times New Roman" w:hAnsi="Times New Roman"/>
        <w:b/>
        <w:sz w:val="24"/>
        <w:szCs w:val="24"/>
        <w:lang w:val="fr-FR"/>
      </w:rPr>
    </w:pPr>
    <w:r>
      <w:rPr>
        <w:rFonts w:ascii="Times New Roman" w:hAnsi="Times New Roman"/>
        <w:b/>
        <w:sz w:val="24"/>
        <w:szCs w:val="24"/>
        <w:lang w:val="fr-FR"/>
      </w:rPr>
      <w:t>RG</w:t>
    </w:r>
    <w:r w:rsidR="00A13CDA">
      <w:rPr>
        <w:rFonts w:ascii="Times New Roman" w:hAnsi="Times New Roman"/>
        <w:b/>
        <w:sz w:val="24"/>
        <w:szCs w:val="24"/>
        <w:lang w:val="fr-FR"/>
      </w:rPr>
      <w:t>-T</w:t>
    </w:r>
    <w:r>
      <w:rPr>
        <w:rFonts w:ascii="Times New Roman" w:hAnsi="Times New Roman"/>
        <w:b/>
        <w:sz w:val="24"/>
        <w:szCs w:val="24"/>
        <w:lang w:val="fr-FR"/>
      </w:rPr>
      <w:t>2497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3A"/>
    <w:rsid w:val="00005494"/>
    <w:rsid w:val="0001474C"/>
    <w:rsid w:val="000639D7"/>
    <w:rsid w:val="000838ED"/>
    <w:rsid w:val="001015AA"/>
    <w:rsid w:val="0018470A"/>
    <w:rsid w:val="001E5ABB"/>
    <w:rsid w:val="002129CF"/>
    <w:rsid w:val="00227150"/>
    <w:rsid w:val="002E3251"/>
    <w:rsid w:val="002F5802"/>
    <w:rsid w:val="003302AD"/>
    <w:rsid w:val="00346EEA"/>
    <w:rsid w:val="00390B98"/>
    <w:rsid w:val="003B05C5"/>
    <w:rsid w:val="004B0067"/>
    <w:rsid w:val="004E373A"/>
    <w:rsid w:val="00534F40"/>
    <w:rsid w:val="0058453E"/>
    <w:rsid w:val="00594F5F"/>
    <w:rsid w:val="006725FB"/>
    <w:rsid w:val="006E7C9E"/>
    <w:rsid w:val="00724B9B"/>
    <w:rsid w:val="007812AF"/>
    <w:rsid w:val="007972A7"/>
    <w:rsid w:val="007A1BEF"/>
    <w:rsid w:val="007E2538"/>
    <w:rsid w:val="008009D3"/>
    <w:rsid w:val="009423EC"/>
    <w:rsid w:val="009A70BD"/>
    <w:rsid w:val="00A03A86"/>
    <w:rsid w:val="00A13CDA"/>
    <w:rsid w:val="00A17FEB"/>
    <w:rsid w:val="00A227CC"/>
    <w:rsid w:val="00AF1450"/>
    <w:rsid w:val="00B14A91"/>
    <w:rsid w:val="00B77B73"/>
    <w:rsid w:val="00B945B8"/>
    <w:rsid w:val="00C3277A"/>
    <w:rsid w:val="00C47DAA"/>
    <w:rsid w:val="00C53D04"/>
    <w:rsid w:val="00C7294A"/>
    <w:rsid w:val="00C809B7"/>
    <w:rsid w:val="00CA4041"/>
    <w:rsid w:val="00CC5253"/>
    <w:rsid w:val="00D66F47"/>
    <w:rsid w:val="00DC0FD4"/>
    <w:rsid w:val="00E358F3"/>
    <w:rsid w:val="00E82A3B"/>
    <w:rsid w:val="00EB6FA1"/>
    <w:rsid w:val="00EF181A"/>
    <w:rsid w:val="00F02EB0"/>
    <w:rsid w:val="00F04484"/>
    <w:rsid w:val="00F8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uiPriority w:val="99"/>
    <w:semiHidden/>
    <w:rsid w:val="00303324"/>
    <w:rPr>
      <w:rFonts w:ascii="Lucida Grande" w:hAnsi="Lucida Grande"/>
      <w:sz w:val="18"/>
      <w:szCs w:val="18"/>
    </w:rPr>
  </w:style>
  <w:style w:type="character" w:customStyle="1" w:styleId="TextodegloboCar0">
    <w:name w:val="Texto de globo Car"/>
    <w:basedOn w:val="DefaultParagraphFont"/>
    <w:uiPriority w:val="99"/>
    <w:semiHidden/>
    <w:rsid w:val="000C21F9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"/>
    <w:basedOn w:val="DefaultParagraphFont"/>
    <w:uiPriority w:val="99"/>
    <w:semiHidden/>
    <w:rsid w:val="000C21F9"/>
    <w:rPr>
      <w:rFonts w:ascii="Lucida Grande" w:hAnsi="Lucida Grande" w:cs="Lucida Grande"/>
      <w:sz w:val="18"/>
      <w:szCs w:val="18"/>
    </w:rPr>
  </w:style>
  <w:style w:type="character" w:customStyle="1" w:styleId="TextodegloboCar2">
    <w:name w:val="Texto de globo Car"/>
    <w:basedOn w:val="DefaultParagraphFont"/>
    <w:uiPriority w:val="99"/>
    <w:semiHidden/>
    <w:rsid w:val="000C21F9"/>
    <w:rPr>
      <w:rFonts w:ascii="Lucida Grande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uiPriority w:val="99"/>
    <w:semiHidden/>
    <w:rsid w:val="00303324"/>
    <w:rPr>
      <w:rFonts w:ascii="Lucida Grande" w:hAnsi="Lucida Grande"/>
      <w:sz w:val="18"/>
      <w:szCs w:val="18"/>
    </w:rPr>
  </w:style>
  <w:style w:type="character" w:customStyle="1" w:styleId="TextodegloboCar0">
    <w:name w:val="Texto de globo Car"/>
    <w:basedOn w:val="DefaultParagraphFont"/>
    <w:uiPriority w:val="99"/>
    <w:semiHidden/>
    <w:rsid w:val="000C21F9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"/>
    <w:basedOn w:val="DefaultParagraphFont"/>
    <w:uiPriority w:val="99"/>
    <w:semiHidden/>
    <w:rsid w:val="000C21F9"/>
    <w:rPr>
      <w:rFonts w:ascii="Lucida Grande" w:hAnsi="Lucida Grande" w:cs="Lucida Grande"/>
      <w:sz w:val="18"/>
      <w:szCs w:val="18"/>
    </w:rPr>
  </w:style>
  <w:style w:type="character" w:customStyle="1" w:styleId="TextodegloboCar2">
    <w:name w:val="Texto de globo Car"/>
    <w:basedOn w:val="DefaultParagraphFont"/>
    <w:uiPriority w:val="99"/>
    <w:semiHidden/>
    <w:rsid w:val="000C21F9"/>
    <w:rPr>
      <w:rFonts w:ascii="Lucida Grande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78D4B2453FE574AAE561F7E9BE1F634" ma:contentTypeVersion="0" ma:contentTypeDescription="A content type to manage public (operations) IDB documents" ma:contentTypeScope="" ma:versionID="269dfd3167a821f25255a09059e1e17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39028215</IDBDocs_x0020_Number>
    <Document_x0020_Author xmlns="9c571b2f-e523-4ab2-ba2e-09e151a03ef4">Terraza, Horacio Cristian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RG-T2497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OS-AGU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6AA8C9D2-52A5-4CF0-BA2A-22A36FC53D11}"/>
</file>

<file path=customXml/itemProps2.xml><?xml version="1.0" encoding="utf-8"?>
<ds:datastoreItem xmlns:ds="http://schemas.openxmlformats.org/officeDocument/2006/customXml" ds:itemID="{C0DB6F13-57DB-41D2-A8C7-CAB5EBDC283A}"/>
</file>

<file path=customXml/itemProps3.xml><?xml version="1.0" encoding="utf-8"?>
<ds:datastoreItem xmlns:ds="http://schemas.openxmlformats.org/officeDocument/2006/customXml" ds:itemID="{23F07549-AD18-4EE0-9C99-C64FD106E139}"/>
</file>

<file path=customXml/itemProps4.xml><?xml version="1.0" encoding="utf-8"?>
<ds:datastoreItem xmlns:ds="http://schemas.openxmlformats.org/officeDocument/2006/customXml" ds:itemID="{13D7B690-3B69-4742-B8DE-37144A201C18}"/>
</file>

<file path=customXml/itemProps5.xml><?xml version="1.0" encoding="utf-8"?>
<ds:datastoreItem xmlns:ds="http://schemas.openxmlformats.org/officeDocument/2006/customXml" ds:itemID="{B37CF8EC-32DC-468C-9C4E-E46579A488EE}"/>
</file>

<file path=customXml/itemProps6.xml><?xml version="1.0" encoding="utf-8"?>
<ds:datastoreItem xmlns:ds="http://schemas.openxmlformats.org/officeDocument/2006/customXml" ds:itemID="{7856BC12-0E5D-4296-93EE-4F430BEE47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Presupuesto Detallado (RG-T2497)</dc:title>
  <dc:creator>Test</dc:creator>
  <cp:lastModifiedBy>Inter-American Development Bank</cp:lastModifiedBy>
  <cp:revision>2</cp:revision>
  <dcterms:created xsi:type="dcterms:W3CDTF">2014-09-24T20:57:00Z</dcterms:created>
  <dcterms:modified xsi:type="dcterms:W3CDTF">2014-09-24T20:57:00Z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0x01010046CF21643EE8D14686A648AA6DAD089200878D4B2453FE574AAE561F7E9BE1F634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