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docProps/custom.xml" ContentType="application/vnd.openxmlformats-officedocument.custom-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2CD3" w14:textId="77777777" w:rsidR="002D6A25" w:rsidRPr="00AC2B31" w:rsidRDefault="002D6A25" w:rsidP="002D6A25">
      <w:pPr>
        <w:spacing w:after="0" w:line="0" w:lineRule="atLeast"/>
        <w:jc w:val="center"/>
        <w:rPr>
          <w:rFonts w:ascii="Arial" w:hAnsi="Arial" w:cs="Arial"/>
          <w:b/>
          <w:smallCaps/>
          <w:sz w:val="32"/>
          <w:szCs w:val="20"/>
          <w:lang w:val="es-ES"/>
        </w:rPr>
      </w:pPr>
      <w:r w:rsidRPr="00AC2B31">
        <w:rPr>
          <w:rFonts w:ascii="Arial" w:hAnsi="Arial" w:cs="Arial"/>
          <w:b/>
          <w:smallCaps/>
          <w:sz w:val="32"/>
          <w:szCs w:val="20"/>
          <w:lang w:val="es-ES"/>
        </w:rPr>
        <w:t>Princip</w:t>
      </w:r>
      <w:bookmarkStart w:id="0" w:name="_GoBack"/>
      <w:bookmarkEnd w:id="0"/>
      <w:r w:rsidRPr="00AC2B31">
        <w:rPr>
          <w:rFonts w:ascii="Arial" w:hAnsi="Arial" w:cs="Arial"/>
          <w:b/>
          <w:smallCaps/>
          <w:sz w:val="32"/>
          <w:szCs w:val="20"/>
          <w:lang w:val="es-ES"/>
        </w:rPr>
        <w:t>ales indicadores macroeconómicos</w:t>
      </w:r>
    </w:p>
    <w:p w14:paraId="4AEBE2F4" w14:textId="77777777" w:rsidR="002D6A25" w:rsidRPr="005C5448" w:rsidRDefault="002D6A25" w:rsidP="002D6A25">
      <w:pPr>
        <w:pStyle w:val="Paragraph"/>
        <w:keepNext/>
        <w:numPr>
          <w:ilvl w:val="0"/>
          <w:numId w:val="0"/>
        </w:numPr>
        <w:tabs>
          <w:tab w:val="left" w:pos="720"/>
        </w:tabs>
        <w:autoSpaceDE w:val="0"/>
        <w:autoSpaceDN w:val="0"/>
        <w:adjustRightInd w:val="0"/>
        <w:spacing w:before="0" w:after="0" w:line="0" w:lineRule="atLeast"/>
        <w:ind w:left="720" w:hanging="720"/>
        <w:jc w:val="center"/>
        <w:rPr>
          <w:rFonts w:ascii="Arial" w:hAnsi="Arial" w:cs="Arial"/>
          <w:sz w:val="20"/>
          <w:lang w:val="es-ES"/>
        </w:rPr>
      </w:pP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3686"/>
        <w:gridCol w:w="995"/>
        <w:gridCol w:w="995"/>
        <w:gridCol w:w="995"/>
        <w:gridCol w:w="995"/>
        <w:gridCol w:w="995"/>
        <w:gridCol w:w="995"/>
        <w:gridCol w:w="995"/>
        <w:gridCol w:w="995"/>
        <w:gridCol w:w="995"/>
      </w:tblGrid>
      <w:tr w:rsidR="002D6A25" w:rsidRPr="005C5448" w14:paraId="691E0CC4" w14:textId="77777777" w:rsidTr="005C5448">
        <w:tc>
          <w:tcPr>
            <w:tcW w:w="0" w:type="auto"/>
            <w:tcBorders>
              <w:top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66E9291" w14:textId="77777777" w:rsidR="002D6A25" w:rsidRPr="005C5448" w:rsidRDefault="002D6A25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sz w:val="20"/>
                <w:lang w:val="es-ES"/>
              </w:rPr>
            </w:pPr>
            <w:r w:rsidRPr="005C5448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Indicador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AF99C0A" w14:textId="77777777" w:rsidR="002D6A25" w:rsidRPr="005C5448" w:rsidRDefault="002D6A25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5C5448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2009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4E423E6" w14:textId="77777777" w:rsidR="002D6A25" w:rsidRPr="005C5448" w:rsidRDefault="002D6A25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5C5448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2010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F41D033" w14:textId="77777777" w:rsidR="002D6A25" w:rsidRPr="005C5448" w:rsidRDefault="002D6A25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5C5448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2011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ADCFD5B" w14:textId="77777777" w:rsidR="002D6A25" w:rsidRPr="005C5448" w:rsidRDefault="002D6A25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5C5448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2012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AF07B2D" w14:textId="77777777" w:rsidR="002D6A25" w:rsidRPr="005C5448" w:rsidRDefault="002D6A25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5C5448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2013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6B25580" w14:textId="5484614E" w:rsidR="002D6A25" w:rsidRPr="005C5448" w:rsidRDefault="00AC2B31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286D58F" w14:textId="7595C347" w:rsidR="002D6A25" w:rsidRPr="005C5448" w:rsidRDefault="002D6A25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</w:pPr>
            <w:r w:rsidRPr="005C5448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2015</w:t>
            </w:r>
            <w:r w:rsidR="00AC2B31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9BBA26C" w14:textId="0D7161BF" w:rsidR="002D6A25" w:rsidRPr="005C5448" w:rsidRDefault="002D6A25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</w:pPr>
            <w:r w:rsidRPr="005C5448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2016</w:t>
            </w:r>
            <w:r w:rsidR="00AC2B31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1E52CA0D" w14:textId="51BFA5E4" w:rsidR="002D6A25" w:rsidRPr="005C5448" w:rsidRDefault="002D6A25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</w:pPr>
            <w:r w:rsidRPr="005C5448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2017</w:t>
            </w:r>
            <w:r w:rsidR="00AC2B31">
              <w:rPr>
                <w:rFonts w:ascii="Arial" w:hAnsi="Arial" w:cs="Arial"/>
                <w:b/>
                <w:bCs/>
                <w:color w:val="000000"/>
                <w:sz w:val="20"/>
                <w:lang w:val="es-ES"/>
              </w:rPr>
              <w:t>*</w:t>
            </w:r>
          </w:p>
        </w:tc>
      </w:tr>
      <w:tr w:rsidR="005C5448" w:rsidRPr="005C5448" w14:paraId="740C6773" w14:textId="77777777" w:rsidTr="00167EF8">
        <w:tc>
          <w:tcPr>
            <w:tcW w:w="0" w:type="auto"/>
            <w:vAlign w:val="bottom"/>
          </w:tcPr>
          <w:p w14:paraId="40DCB650" w14:textId="77777777" w:rsidR="005C5448" w:rsidRPr="005C5448" w:rsidRDefault="005C5448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color w:val="000000"/>
                <w:sz w:val="20"/>
                <w:lang w:val="es-ES"/>
              </w:rPr>
            </w:pPr>
            <w:r w:rsidRPr="005C5448">
              <w:rPr>
                <w:rFonts w:ascii="Arial" w:hAnsi="Arial" w:cs="Arial"/>
                <w:color w:val="000000"/>
                <w:sz w:val="20"/>
                <w:lang w:val="es-ES"/>
              </w:rPr>
              <w:t>Crecimiento PIB Real (%)</w:t>
            </w:r>
          </w:p>
        </w:tc>
        <w:tc>
          <w:tcPr>
            <w:tcW w:w="0" w:type="auto"/>
            <w:vAlign w:val="center"/>
          </w:tcPr>
          <w:p w14:paraId="6E4ADF3F" w14:textId="66D08511" w:rsidR="005C5448" w:rsidRPr="005C544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  <w:lang w:val="es-ES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3,4</w:t>
            </w:r>
          </w:p>
        </w:tc>
        <w:tc>
          <w:tcPr>
            <w:tcW w:w="0" w:type="auto"/>
            <w:vAlign w:val="center"/>
          </w:tcPr>
          <w:p w14:paraId="496358F7" w14:textId="24DA4AC4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4,1</w:t>
            </w:r>
          </w:p>
        </w:tc>
        <w:tc>
          <w:tcPr>
            <w:tcW w:w="0" w:type="auto"/>
            <w:vAlign w:val="center"/>
          </w:tcPr>
          <w:p w14:paraId="0358D6EC" w14:textId="0A0CBBC0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5,2</w:t>
            </w:r>
          </w:p>
        </w:tc>
        <w:tc>
          <w:tcPr>
            <w:tcW w:w="0" w:type="auto"/>
            <w:vAlign w:val="center"/>
          </w:tcPr>
          <w:p w14:paraId="0239D163" w14:textId="730749C3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5,1</w:t>
            </w:r>
          </w:p>
        </w:tc>
        <w:tc>
          <w:tcPr>
            <w:tcW w:w="0" w:type="auto"/>
            <w:vAlign w:val="center"/>
          </w:tcPr>
          <w:p w14:paraId="7F227889" w14:textId="64257870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6,8</w:t>
            </w:r>
          </w:p>
        </w:tc>
        <w:tc>
          <w:tcPr>
            <w:tcW w:w="0" w:type="auto"/>
            <w:vAlign w:val="center"/>
          </w:tcPr>
          <w:p w14:paraId="68771B1A" w14:textId="2F418FB7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5,5</w:t>
            </w:r>
          </w:p>
        </w:tc>
        <w:tc>
          <w:tcPr>
            <w:tcW w:w="0" w:type="auto"/>
            <w:vAlign w:val="center"/>
          </w:tcPr>
          <w:p w14:paraId="3C57A49D" w14:textId="01332731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4,8</w:t>
            </w:r>
          </w:p>
        </w:tc>
        <w:tc>
          <w:tcPr>
            <w:tcW w:w="0" w:type="auto"/>
            <w:vAlign w:val="center"/>
          </w:tcPr>
          <w:p w14:paraId="0952F1A8" w14:textId="22732FC3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3,8</w:t>
            </w:r>
          </w:p>
        </w:tc>
        <w:tc>
          <w:tcPr>
            <w:tcW w:w="0" w:type="auto"/>
            <w:vAlign w:val="center"/>
          </w:tcPr>
          <w:p w14:paraId="4E0D6C9B" w14:textId="37FBFEB8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3,5</w:t>
            </w:r>
          </w:p>
        </w:tc>
      </w:tr>
      <w:tr w:rsidR="005C5448" w:rsidRPr="005C5448" w14:paraId="585FDE72" w14:textId="77777777" w:rsidTr="00167EF8">
        <w:tc>
          <w:tcPr>
            <w:tcW w:w="0" w:type="auto"/>
            <w:vAlign w:val="bottom"/>
          </w:tcPr>
          <w:p w14:paraId="1AE98B42" w14:textId="77777777" w:rsidR="005C5448" w:rsidRPr="005C5448" w:rsidRDefault="005C5448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sz w:val="20"/>
                <w:lang w:val="es-ES"/>
              </w:rPr>
            </w:pPr>
            <w:r w:rsidRPr="005C5448">
              <w:rPr>
                <w:rFonts w:ascii="Arial" w:hAnsi="Arial" w:cs="Arial"/>
                <w:color w:val="000000"/>
                <w:sz w:val="20"/>
                <w:lang w:val="es-ES"/>
              </w:rPr>
              <w:t>PIB Nominal (millones de US$)</w:t>
            </w:r>
          </w:p>
        </w:tc>
        <w:tc>
          <w:tcPr>
            <w:tcW w:w="0" w:type="auto"/>
            <w:vAlign w:val="center"/>
          </w:tcPr>
          <w:p w14:paraId="0C902CC9" w14:textId="4C2D5D15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17.464,0</w:t>
            </w:r>
          </w:p>
        </w:tc>
        <w:tc>
          <w:tcPr>
            <w:tcW w:w="0" w:type="auto"/>
            <w:vAlign w:val="center"/>
          </w:tcPr>
          <w:p w14:paraId="1212CB47" w14:textId="000115EB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19.786,0</w:t>
            </w:r>
          </w:p>
        </w:tc>
        <w:tc>
          <w:tcPr>
            <w:tcW w:w="0" w:type="auto"/>
            <w:vAlign w:val="center"/>
          </w:tcPr>
          <w:p w14:paraId="760D155E" w14:textId="0DF154EF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24.135,0</w:t>
            </w:r>
          </w:p>
        </w:tc>
        <w:tc>
          <w:tcPr>
            <w:tcW w:w="0" w:type="auto"/>
            <w:vAlign w:val="center"/>
          </w:tcPr>
          <w:p w14:paraId="6EF9A84A" w14:textId="7B6A25A3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27.282,0</w:t>
            </w:r>
          </w:p>
        </w:tc>
        <w:tc>
          <w:tcPr>
            <w:tcW w:w="0" w:type="auto"/>
            <w:vAlign w:val="center"/>
          </w:tcPr>
          <w:p w14:paraId="7ABA0382" w14:textId="64ED3C38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30.883,0</w:t>
            </w:r>
          </w:p>
        </w:tc>
        <w:tc>
          <w:tcPr>
            <w:tcW w:w="0" w:type="auto"/>
            <w:vAlign w:val="center"/>
          </w:tcPr>
          <w:p w14:paraId="4D259055" w14:textId="43893C7A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33.237,0</w:t>
            </w:r>
          </w:p>
        </w:tc>
        <w:tc>
          <w:tcPr>
            <w:tcW w:w="0" w:type="auto"/>
            <w:vAlign w:val="center"/>
          </w:tcPr>
          <w:p w14:paraId="351EDB54" w14:textId="02E1DBE2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33.210,0</w:t>
            </w:r>
          </w:p>
        </w:tc>
        <w:tc>
          <w:tcPr>
            <w:tcW w:w="0" w:type="auto"/>
            <w:vAlign w:val="center"/>
          </w:tcPr>
          <w:p w14:paraId="7BD1062B" w14:textId="2DBD0C20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33.983,0</w:t>
            </w:r>
          </w:p>
        </w:tc>
        <w:tc>
          <w:tcPr>
            <w:tcW w:w="0" w:type="auto"/>
            <w:vAlign w:val="center"/>
          </w:tcPr>
          <w:p w14:paraId="1CE6ABF7" w14:textId="4886E2BF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>37.301,0</w:t>
            </w:r>
          </w:p>
        </w:tc>
      </w:tr>
      <w:tr w:rsidR="005C5448" w:rsidRPr="005C5448" w14:paraId="7342D5B5" w14:textId="77777777" w:rsidTr="00167EF8">
        <w:tc>
          <w:tcPr>
            <w:tcW w:w="0" w:type="auto"/>
            <w:vAlign w:val="bottom"/>
          </w:tcPr>
          <w:p w14:paraId="70E5B2B2" w14:textId="77777777" w:rsidR="005C5448" w:rsidRPr="005C5448" w:rsidRDefault="005C5448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sz w:val="20"/>
              </w:rPr>
            </w:pPr>
            <w:r w:rsidRPr="005C5448">
              <w:rPr>
                <w:rFonts w:ascii="Arial" w:hAnsi="Arial" w:cs="Arial"/>
                <w:color w:val="000000"/>
                <w:sz w:val="20"/>
              </w:rPr>
              <w:t xml:space="preserve">PIB Nominal per </w:t>
            </w:r>
            <w:proofErr w:type="spellStart"/>
            <w:r w:rsidRPr="005C5448">
              <w:rPr>
                <w:rFonts w:ascii="Arial" w:hAnsi="Arial" w:cs="Arial"/>
                <w:color w:val="000000"/>
                <w:sz w:val="20"/>
              </w:rPr>
              <w:t>cápita</w:t>
            </w:r>
            <w:proofErr w:type="spellEnd"/>
            <w:r w:rsidRPr="005C5448">
              <w:rPr>
                <w:rFonts w:ascii="Arial" w:hAnsi="Arial" w:cs="Arial"/>
                <w:color w:val="000000"/>
                <w:sz w:val="20"/>
              </w:rPr>
              <w:t xml:space="preserve"> (US$)</w:t>
            </w:r>
          </w:p>
        </w:tc>
        <w:tc>
          <w:tcPr>
            <w:tcW w:w="0" w:type="auto"/>
            <w:vAlign w:val="center"/>
          </w:tcPr>
          <w:p w14:paraId="37055D76" w14:textId="5EE26CDA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1.695,3</w:t>
            </w:r>
          </w:p>
        </w:tc>
        <w:tc>
          <w:tcPr>
            <w:tcW w:w="0" w:type="auto"/>
            <w:vAlign w:val="center"/>
          </w:tcPr>
          <w:p w14:paraId="63DF4903" w14:textId="7A008621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1.883,2</w:t>
            </w:r>
          </w:p>
        </w:tc>
        <w:tc>
          <w:tcPr>
            <w:tcW w:w="0" w:type="auto"/>
            <w:vAlign w:val="center"/>
          </w:tcPr>
          <w:p w14:paraId="0800ED6E" w14:textId="3EE56BB1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2.253,1</w:t>
            </w:r>
          </w:p>
        </w:tc>
        <w:tc>
          <w:tcPr>
            <w:tcW w:w="0" w:type="auto"/>
            <w:vAlign w:val="center"/>
          </w:tcPr>
          <w:p w14:paraId="26A159AC" w14:textId="650B6461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2.508,8</w:t>
            </w:r>
          </w:p>
        </w:tc>
        <w:tc>
          <w:tcPr>
            <w:tcW w:w="0" w:type="auto"/>
            <w:vAlign w:val="center"/>
          </w:tcPr>
          <w:p w14:paraId="16F9E49E" w14:textId="635176B6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2.787,0</w:t>
            </w:r>
          </w:p>
        </w:tc>
        <w:tc>
          <w:tcPr>
            <w:tcW w:w="0" w:type="auto"/>
            <w:vAlign w:val="center"/>
          </w:tcPr>
          <w:p w14:paraId="0BC43FAB" w14:textId="16869C3D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2.943,5</w:t>
            </w:r>
          </w:p>
        </w:tc>
        <w:tc>
          <w:tcPr>
            <w:tcW w:w="0" w:type="auto"/>
            <w:vAlign w:val="center"/>
          </w:tcPr>
          <w:p w14:paraId="02CB346E" w14:textId="452484AF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2.886,2</w:t>
            </w:r>
          </w:p>
        </w:tc>
        <w:tc>
          <w:tcPr>
            <w:tcW w:w="0" w:type="auto"/>
            <w:vAlign w:val="center"/>
          </w:tcPr>
          <w:p w14:paraId="48A70101" w14:textId="25031414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2.898,3</w:t>
            </w:r>
          </w:p>
        </w:tc>
        <w:tc>
          <w:tcPr>
            <w:tcW w:w="0" w:type="auto"/>
            <w:vAlign w:val="center"/>
          </w:tcPr>
          <w:p w14:paraId="49DE612D" w14:textId="02260954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3.122,0</w:t>
            </w:r>
          </w:p>
        </w:tc>
      </w:tr>
      <w:tr w:rsidR="005C5448" w:rsidRPr="005C5448" w14:paraId="0ABA7ECD" w14:textId="77777777" w:rsidTr="00167EF8">
        <w:tc>
          <w:tcPr>
            <w:tcW w:w="0" w:type="auto"/>
            <w:vAlign w:val="bottom"/>
          </w:tcPr>
          <w:p w14:paraId="660D8334" w14:textId="77777777" w:rsidR="005C5448" w:rsidRPr="005C5448" w:rsidRDefault="005C5448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sz w:val="20"/>
                <w:lang w:val="es-ES"/>
              </w:rPr>
            </w:pPr>
            <w:r w:rsidRPr="005C5448">
              <w:rPr>
                <w:rFonts w:ascii="Arial" w:hAnsi="Arial" w:cs="Arial"/>
                <w:color w:val="000000"/>
                <w:sz w:val="20"/>
                <w:lang w:val="es-ES"/>
              </w:rPr>
              <w:t>Inflación (%)</w:t>
            </w:r>
          </w:p>
        </w:tc>
        <w:tc>
          <w:tcPr>
            <w:tcW w:w="0" w:type="auto"/>
            <w:vAlign w:val="center"/>
          </w:tcPr>
          <w:p w14:paraId="2F6F44DF" w14:textId="273AEA59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3,3</w:t>
            </w:r>
          </w:p>
        </w:tc>
        <w:tc>
          <w:tcPr>
            <w:tcW w:w="0" w:type="auto"/>
            <w:vAlign w:val="center"/>
          </w:tcPr>
          <w:p w14:paraId="5AB1F6D4" w14:textId="3636B0A0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2,5</w:t>
            </w:r>
          </w:p>
        </w:tc>
        <w:tc>
          <w:tcPr>
            <w:tcW w:w="0" w:type="auto"/>
            <w:vAlign w:val="center"/>
          </w:tcPr>
          <w:p w14:paraId="7856F85B" w14:textId="300F690B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9,9</w:t>
            </w:r>
          </w:p>
        </w:tc>
        <w:tc>
          <w:tcPr>
            <w:tcW w:w="0" w:type="auto"/>
            <w:vAlign w:val="center"/>
          </w:tcPr>
          <w:p w14:paraId="3B82B6FE" w14:textId="05492CB3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4,5</w:t>
            </w:r>
          </w:p>
        </w:tc>
        <w:tc>
          <w:tcPr>
            <w:tcW w:w="0" w:type="auto"/>
            <w:vAlign w:val="center"/>
          </w:tcPr>
          <w:p w14:paraId="20B2F289" w14:textId="57B9903D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5,7</w:t>
            </w:r>
          </w:p>
        </w:tc>
        <w:tc>
          <w:tcPr>
            <w:tcW w:w="0" w:type="auto"/>
            <w:vAlign w:val="center"/>
          </w:tcPr>
          <w:p w14:paraId="0C0F3775" w14:textId="085B09AC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5,8</w:t>
            </w:r>
          </w:p>
        </w:tc>
        <w:tc>
          <w:tcPr>
            <w:tcW w:w="0" w:type="auto"/>
            <w:vAlign w:val="center"/>
          </w:tcPr>
          <w:p w14:paraId="3ECF3422" w14:textId="278EC182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4,1</w:t>
            </w:r>
          </w:p>
        </w:tc>
        <w:tc>
          <w:tcPr>
            <w:tcW w:w="0" w:type="auto"/>
            <w:vAlign w:val="center"/>
          </w:tcPr>
          <w:p w14:paraId="2E0FD1C5" w14:textId="2AA270A5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4,0</w:t>
            </w:r>
          </w:p>
        </w:tc>
        <w:tc>
          <w:tcPr>
            <w:tcW w:w="0" w:type="auto"/>
            <w:vAlign w:val="center"/>
          </w:tcPr>
          <w:p w14:paraId="2FEF4F1B" w14:textId="34C82A4E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5,0</w:t>
            </w:r>
          </w:p>
        </w:tc>
      </w:tr>
      <w:tr w:rsidR="005C5448" w:rsidRPr="005C5448" w14:paraId="09E62BFF" w14:textId="77777777" w:rsidTr="00167EF8">
        <w:tc>
          <w:tcPr>
            <w:tcW w:w="0" w:type="auto"/>
            <w:vAlign w:val="bottom"/>
          </w:tcPr>
          <w:p w14:paraId="2F9F3698" w14:textId="49D1583A" w:rsidR="005C5448" w:rsidRPr="005C5448" w:rsidRDefault="005C5448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sz w:val="20"/>
                <w:lang w:val="es-ES"/>
              </w:rPr>
            </w:pPr>
            <w:r w:rsidRPr="005C5448">
              <w:rPr>
                <w:rFonts w:ascii="Arial" w:hAnsi="Arial" w:cs="Arial"/>
                <w:color w:val="000000"/>
                <w:sz w:val="20"/>
                <w:lang w:val="es-ES"/>
              </w:rPr>
              <w:t>Ingreso Gobierno General</w:t>
            </w:r>
            <w:r>
              <w:rPr>
                <w:rFonts w:ascii="Arial" w:hAnsi="Arial" w:cs="Arial"/>
                <w:color w:val="000000"/>
                <w:sz w:val="20"/>
                <w:lang w:val="es-ES"/>
              </w:rPr>
              <w:t xml:space="preserve"> </w:t>
            </w:r>
            <w:r w:rsidRPr="005C5448">
              <w:rPr>
                <w:rFonts w:ascii="Arial" w:hAnsi="Arial" w:cs="Arial"/>
                <w:color w:val="000000"/>
                <w:sz w:val="20"/>
                <w:lang w:val="es-ES"/>
              </w:rPr>
              <w:t>(% PIB)</w:t>
            </w:r>
          </w:p>
        </w:tc>
        <w:tc>
          <w:tcPr>
            <w:tcW w:w="0" w:type="auto"/>
            <w:vAlign w:val="center"/>
          </w:tcPr>
          <w:p w14:paraId="09FE40EF" w14:textId="15F4E6B5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35,8</w:t>
            </w:r>
          </w:p>
        </w:tc>
        <w:tc>
          <w:tcPr>
            <w:tcW w:w="0" w:type="auto"/>
            <w:vAlign w:val="center"/>
          </w:tcPr>
          <w:p w14:paraId="7A0DD0E2" w14:textId="0862F5AF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33,2</w:t>
            </w:r>
          </w:p>
        </w:tc>
        <w:tc>
          <w:tcPr>
            <w:tcW w:w="0" w:type="auto"/>
            <w:vAlign w:val="center"/>
          </w:tcPr>
          <w:p w14:paraId="7F1379EA" w14:textId="30F3E360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36,2</w:t>
            </w:r>
          </w:p>
        </w:tc>
        <w:tc>
          <w:tcPr>
            <w:tcW w:w="0" w:type="auto"/>
            <w:vAlign w:val="center"/>
          </w:tcPr>
          <w:p w14:paraId="2939041D" w14:textId="5945CDF2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37,8</w:t>
            </w:r>
          </w:p>
        </w:tc>
        <w:tc>
          <w:tcPr>
            <w:tcW w:w="0" w:type="auto"/>
            <w:vAlign w:val="center"/>
          </w:tcPr>
          <w:p w14:paraId="0B5F9AFD" w14:textId="5B256863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39,1</w:t>
            </w:r>
          </w:p>
        </w:tc>
        <w:tc>
          <w:tcPr>
            <w:tcW w:w="0" w:type="auto"/>
            <w:vAlign w:val="center"/>
          </w:tcPr>
          <w:p w14:paraId="6DC99634" w14:textId="55A2F3C9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39,9</w:t>
            </w:r>
          </w:p>
        </w:tc>
        <w:tc>
          <w:tcPr>
            <w:tcW w:w="0" w:type="auto"/>
            <w:vAlign w:val="center"/>
          </w:tcPr>
          <w:p w14:paraId="69942EDE" w14:textId="676F3A9D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35,3</w:t>
            </w:r>
          </w:p>
        </w:tc>
        <w:tc>
          <w:tcPr>
            <w:tcW w:w="0" w:type="auto"/>
            <w:vAlign w:val="center"/>
          </w:tcPr>
          <w:p w14:paraId="74D6DCBA" w14:textId="312875A6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33,9</w:t>
            </w:r>
          </w:p>
        </w:tc>
        <w:tc>
          <w:tcPr>
            <w:tcW w:w="0" w:type="auto"/>
            <w:vAlign w:val="center"/>
          </w:tcPr>
          <w:p w14:paraId="71DEC2DA" w14:textId="78362842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33,0</w:t>
            </w:r>
          </w:p>
        </w:tc>
      </w:tr>
      <w:tr w:rsidR="005C5448" w:rsidRPr="005C5448" w14:paraId="41EDC4B7" w14:textId="77777777" w:rsidTr="00167EF8">
        <w:tc>
          <w:tcPr>
            <w:tcW w:w="0" w:type="auto"/>
            <w:vAlign w:val="bottom"/>
          </w:tcPr>
          <w:p w14:paraId="5E32806B" w14:textId="77777777" w:rsidR="005C5448" w:rsidRPr="005C5448" w:rsidRDefault="005C5448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sz w:val="20"/>
                <w:lang w:val="es-ES"/>
              </w:rPr>
            </w:pPr>
            <w:r w:rsidRPr="005C5448">
              <w:rPr>
                <w:rFonts w:ascii="Arial" w:hAnsi="Arial" w:cs="Arial"/>
                <w:color w:val="000000"/>
                <w:sz w:val="20"/>
                <w:lang w:val="es-ES"/>
              </w:rPr>
              <w:t>Gasto Gobierno General (% PIB)</w:t>
            </w:r>
          </w:p>
        </w:tc>
        <w:tc>
          <w:tcPr>
            <w:tcW w:w="0" w:type="auto"/>
            <w:vAlign w:val="center"/>
          </w:tcPr>
          <w:p w14:paraId="52757E35" w14:textId="20129CDC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35,8</w:t>
            </w:r>
          </w:p>
        </w:tc>
        <w:tc>
          <w:tcPr>
            <w:tcW w:w="0" w:type="auto"/>
            <w:vAlign w:val="center"/>
          </w:tcPr>
          <w:p w14:paraId="0077A255" w14:textId="16500284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31,5</w:t>
            </w:r>
          </w:p>
        </w:tc>
        <w:tc>
          <w:tcPr>
            <w:tcW w:w="0" w:type="auto"/>
            <w:vAlign w:val="center"/>
          </w:tcPr>
          <w:p w14:paraId="089B39A6" w14:textId="5F0CB0E3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35,4</w:t>
            </w:r>
          </w:p>
        </w:tc>
        <w:tc>
          <w:tcPr>
            <w:tcW w:w="0" w:type="auto"/>
            <w:vAlign w:val="center"/>
          </w:tcPr>
          <w:p w14:paraId="45FF5392" w14:textId="40974563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36,0</w:t>
            </w:r>
          </w:p>
        </w:tc>
        <w:tc>
          <w:tcPr>
            <w:tcW w:w="0" w:type="auto"/>
            <w:vAlign w:val="center"/>
          </w:tcPr>
          <w:p w14:paraId="6F35EB34" w14:textId="6D275052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38,4</w:t>
            </w:r>
          </w:p>
        </w:tc>
        <w:tc>
          <w:tcPr>
            <w:tcW w:w="0" w:type="auto"/>
            <w:vAlign w:val="center"/>
          </w:tcPr>
          <w:p w14:paraId="028D2647" w14:textId="1AC7DDD2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43,3</w:t>
            </w:r>
          </w:p>
        </w:tc>
        <w:tc>
          <w:tcPr>
            <w:tcW w:w="0" w:type="auto"/>
            <w:vAlign w:val="center"/>
          </w:tcPr>
          <w:p w14:paraId="7C0212FC" w14:textId="009583FB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41,9</w:t>
            </w:r>
          </w:p>
        </w:tc>
        <w:tc>
          <w:tcPr>
            <w:tcW w:w="0" w:type="auto"/>
            <w:vAlign w:val="center"/>
          </w:tcPr>
          <w:p w14:paraId="769F394B" w14:textId="02F4DAA0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40,8</w:t>
            </w:r>
          </w:p>
        </w:tc>
        <w:tc>
          <w:tcPr>
            <w:tcW w:w="0" w:type="auto"/>
            <w:vAlign w:val="center"/>
          </w:tcPr>
          <w:p w14:paraId="5565EACE" w14:textId="0673E693" w:rsidR="005C5448" w:rsidRPr="00167EF8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167EF8">
              <w:rPr>
                <w:rFonts w:ascii="Arial" w:hAnsi="Arial" w:cs="Arial"/>
                <w:color w:val="000000"/>
                <w:sz w:val="20"/>
              </w:rPr>
              <w:t>39,7</w:t>
            </w:r>
          </w:p>
        </w:tc>
      </w:tr>
      <w:tr w:rsidR="005C5448" w:rsidRPr="005C5448" w14:paraId="3B800F5D" w14:textId="77777777" w:rsidTr="00167EF8">
        <w:tc>
          <w:tcPr>
            <w:tcW w:w="0" w:type="auto"/>
            <w:vAlign w:val="bottom"/>
          </w:tcPr>
          <w:p w14:paraId="59A07F30" w14:textId="77777777" w:rsidR="005C5448" w:rsidRPr="00AC2B31" w:rsidRDefault="005C5448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sz w:val="20"/>
                <w:lang w:val="es-ES"/>
              </w:rPr>
            </w:pPr>
            <w:r w:rsidRPr="00AC2B31">
              <w:rPr>
                <w:rFonts w:ascii="Arial" w:hAnsi="Arial" w:cs="Arial"/>
                <w:color w:val="000000"/>
                <w:sz w:val="20"/>
                <w:lang w:val="es-ES"/>
              </w:rPr>
              <w:t>Balance Global del Gobierno General (% PIB)</w:t>
            </w:r>
          </w:p>
        </w:tc>
        <w:tc>
          <w:tcPr>
            <w:tcW w:w="0" w:type="auto"/>
            <w:vAlign w:val="center"/>
          </w:tcPr>
          <w:p w14:paraId="7D3C450D" w14:textId="17D26250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1,7</w:t>
            </w:r>
          </w:p>
        </w:tc>
        <w:tc>
          <w:tcPr>
            <w:tcW w:w="0" w:type="auto"/>
            <w:vAlign w:val="center"/>
          </w:tcPr>
          <w:p w14:paraId="0C320427" w14:textId="412FC867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3,1</w:t>
            </w:r>
          </w:p>
        </w:tc>
        <w:tc>
          <w:tcPr>
            <w:tcW w:w="0" w:type="auto"/>
            <w:vAlign w:val="center"/>
          </w:tcPr>
          <w:p w14:paraId="75D60C87" w14:textId="515165D3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2,1</w:t>
            </w:r>
          </w:p>
        </w:tc>
        <w:tc>
          <w:tcPr>
            <w:tcW w:w="0" w:type="auto"/>
            <w:vAlign w:val="center"/>
          </w:tcPr>
          <w:p w14:paraId="2FAB985F" w14:textId="60C14ABC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2,8</w:t>
            </w:r>
          </w:p>
        </w:tc>
        <w:tc>
          <w:tcPr>
            <w:tcW w:w="0" w:type="auto"/>
            <w:vAlign w:val="center"/>
          </w:tcPr>
          <w:p w14:paraId="65013BC4" w14:textId="74B7B08D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1,6</w:t>
            </w:r>
          </w:p>
        </w:tc>
        <w:tc>
          <w:tcPr>
            <w:tcW w:w="0" w:type="auto"/>
            <w:vAlign w:val="center"/>
          </w:tcPr>
          <w:p w14:paraId="7B5EC470" w14:textId="18029AD0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-2,4</w:t>
            </w:r>
          </w:p>
        </w:tc>
        <w:tc>
          <w:tcPr>
            <w:tcW w:w="0" w:type="auto"/>
            <w:vAlign w:val="center"/>
          </w:tcPr>
          <w:p w14:paraId="7DA2EEA6" w14:textId="2BF17A7C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-5,6</w:t>
            </w:r>
          </w:p>
        </w:tc>
        <w:tc>
          <w:tcPr>
            <w:tcW w:w="0" w:type="auto"/>
            <w:vAlign w:val="center"/>
          </w:tcPr>
          <w:p w14:paraId="6EAA6125" w14:textId="692EE8F6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-5,7</w:t>
            </w:r>
          </w:p>
        </w:tc>
        <w:tc>
          <w:tcPr>
            <w:tcW w:w="0" w:type="auto"/>
            <w:vAlign w:val="center"/>
          </w:tcPr>
          <w:p w14:paraId="195DB89D" w14:textId="2D983859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-5,4</w:t>
            </w:r>
          </w:p>
        </w:tc>
      </w:tr>
      <w:tr w:rsidR="005C5448" w:rsidRPr="005C5448" w14:paraId="74920953" w14:textId="77777777" w:rsidTr="00167EF8">
        <w:tc>
          <w:tcPr>
            <w:tcW w:w="0" w:type="auto"/>
            <w:vAlign w:val="bottom"/>
          </w:tcPr>
          <w:p w14:paraId="3ADA42B2" w14:textId="77777777" w:rsidR="005C5448" w:rsidRPr="00AC2B31" w:rsidRDefault="005C5448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sz w:val="20"/>
                <w:lang w:val="es-ES"/>
              </w:rPr>
            </w:pPr>
            <w:r w:rsidRPr="00AC2B31">
              <w:rPr>
                <w:rFonts w:ascii="Arial" w:hAnsi="Arial" w:cs="Arial"/>
                <w:color w:val="000000"/>
                <w:sz w:val="20"/>
                <w:lang w:val="es-ES"/>
              </w:rPr>
              <w:t>Balance Cuenta Corriente (%PIB)</w:t>
            </w:r>
          </w:p>
        </w:tc>
        <w:tc>
          <w:tcPr>
            <w:tcW w:w="0" w:type="auto"/>
            <w:vAlign w:val="center"/>
          </w:tcPr>
          <w:p w14:paraId="623D6D52" w14:textId="27E04FBE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4,3</w:t>
            </w:r>
          </w:p>
        </w:tc>
        <w:tc>
          <w:tcPr>
            <w:tcW w:w="0" w:type="auto"/>
            <w:vAlign w:val="center"/>
          </w:tcPr>
          <w:p w14:paraId="6997C7A4" w14:textId="74217439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3,9</w:t>
            </w:r>
          </w:p>
        </w:tc>
        <w:tc>
          <w:tcPr>
            <w:tcW w:w="0" w:type="auto"/>
            <w:vAlign w:val="center"/>
          </w:tcPr>
          <w:p w14:paraId="7ED2CB25" w14:textId="115E52B5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0,3</w:t>
            </w:r>
          </w:p>
        </w:tc>
        <w:tc>
          <w:tcPr>
            <w:tcW w:w="0" w:type="auto"/>
            <w:vAlign w:val="center"/>
          </w:tcPr>
          <w:p w14:paraId="77C85235" w14:textId="5740BD8B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7,2</w:t>
            </w:r>
          </w:p>
        </w:tc>
        <w:tc>
          <w:tcPr>
            <w:tcW w:w="0" w:type="auto"/>
            <w:vAlign w:val="center"/>
          </w:tcPr>
          <w:p w14:paraId="5B06C08D" w14:textId="460035FE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3,4</w:t>
            </w:r>
          </w:p>
        </w:tc>
        <w:tc>
          <w:tcPr>
            <w:tcW w:w="0" w:type="auto"/>
            <w:vAlign w:val="center"/>
          </w:tcPr>
          <w:p w14:paraId="2D15C075" w14:textId="33CD66C0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14:paraId="36851D2C" w14:textId="69EBAB90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-6,9</w:t>
            </w:r>
          </w:p>
        </w:tc>
        <w:tc>
          <w:tcPr>
            <w:tcW w:w="0" w:type="auto"/>
            <w:vAlign w:val="center"/>
          </w:tcPr>
          <w:p w14:paraId="2BBD0491" w14:textId="1121AF06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-8,3</w:t>
            </w:r>
          </w:p>
        </w:tc>
        <w:tc>
          <w:tcPr>
            <w:tcW w:w="0" w:type="auto"/>
            <w:vAlign w:val="center"/>
          </w:tcPr>
          <w:p w14:paraId="0D64F184" w14:textId="54442862" w:rsidR="005C5448" w:rsidRPr="00AC2B31" w:rsidRDefault="005C544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-7,1</w:t>
            </w:r>
          </w:p>
        </w:tc>
      </w:tr>
      <w:tr w:rsidR="00AC2B31" w:rsidRPr="00167EF8" w14:paraId="5C5A7E29" w14:textId="77777777" w:rsidTr="00233A08">
        <w:tc>
          <w:tcPr>
            <w:tcW w:w="0" w:type="auto"/>
            <w:vAlign w:val="bottom"/>
          </w:tcPr>
          <w:p w14:paraId="217CB415" w14:textId="77777777" w:rsidR="00AC2B31" w:rsidRPr="00AC2B31" w:rsidRDefault="00AC2B31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color w:val="000000"/>
                <w:sz w:val="20"/>
                <w:lang w:val="es-ES"/>
              </w:rPr>
            </w:pPr>
            <w:r w:rsidRPr="00AC2B31">
              <w:rPr>
                <w:rFonts w:ascii="Arial" w:hAnsi="Arial" w:cs="Arial"/>
                <w:color w:val="000000"/>
                <w:sz w:val="20"/>
                <w:lang w:val="es-ES"/>
              </w:rPr>
              <w:t>Exportaciones (millones de US$)</w:t>
            </w:r>
          </w:p>
        </w:tc>
        <w:tc>
          <w:tcPr>
            <w:tcW w:w="0" w:type="auto"/>
            <w:vAlign w:val="bottom"/>
          </w:tcPr>
          <w:p w14:paraId="48155814" w14:textId="57AB7CBF" w:rsidR="00AC2B31" w:rsidRPr="00AC2B31" w:rsidRDefault="00AC2B31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5.399,6</w:t>
            </w:r>
          </w:p>
        </w:tc>
        <w:tc>
          <w:tcPr>
            <w:tcW w:w="0" w:type="auto"/>
            <w:vAlign w:val="bottom"/>
          </w:tcPr>
          <w:p w14:paraId="75E0D7EC" w14:textId="1480BCED" w:rsidR="00AC2B31" w:rsidRPr="00AC2B31" w:rsidRDefault="00AC2B31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6.966,1</w:t>
            </w:r>
          </w:p>
        </w:tc>
        <w:tc>
          <w:tcPr>
            <w:tcW w:w="0" w:type="auto"/>
            <w:vAlign w:val="bottom"/>
          </w:tcPr>
          <w:p w14:paraId="4DC85EB6" w14:textId="0F39E757" w:rsidR="00AC2B31" w:rsidRPr="00AC2B31" w:rsidRDefault="00AC2B31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9.145,8</w:t>
            </w:r>
          </w:p>
        </w:tc>
        <w:tc>
          <w:tcPr>
            <w:tcW w:w="0" w:type="auto"/>
            <w:vAlign w:val="bottom"/>
          </w:tcPr>
          <w:p w14:paraId="1AE64E33" w14:textId="53565558" w:rsidR="00AC2B31" w:rsidRPr="00AC2B31" w:rsidRDefault="00AC2B31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11.814,6</w:t>
            </w:r>
          </w:p>
        </w:tc>
        <w:tc>
          <w:tcPr>
            <w:tcW w:w="0" w:type="auto"/>
            <w:vAlign w:val="bottom"/>
          </w:tcPr>
          <w:p w14:paraId="1052CB74" w14:textId="65E00B9F" w:rsidR="00AC2B31" w:rsidRPr="00AC2B31" w:rsidRDefault="00AC2B31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12.251,7</w:t>
            </w:r>
          </w:p>
        </w:tc>
        <w:tc>
          <w:tcPr>
            <w:tcW w:w="0" w:type="auto"/>
            <w:vAlign w:val="bottom"/>
          </w:tcPr>
          <w:p w14:paraId="5353DB36" w14:textId="066B1C3F" w:rsidR="00AC2B31" w:rsidRPr="00AC2B31" w:rsidRDefault="00AC2B31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12.899,1</w:t>
            </w:r>
          </w:p>
        </w:tc>
        <w:tc>
          <w:tcPr>
            <w:tcW w:w="0" w:type="auto"/>
            <w:vAlign w:val="bottom"/>
          </w:tcPr>
          <w:p w14:paraId="530D77B0" w14:textId="56274E30" w:rsidR="00AC2B31" w:rsidRPr="00AC2B31" w:rsidRDefault="00AC2B31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8.725,9</w:t>
            </w:r>
          </w:p>
        </w:tc>
        <w:tc>
          <w:tcPr>
            <w:tcW w:w="0" w:type="auto"/>
            <w:vAlign w:val="center"/>
          </w:tcPr>
          <w:p w14:paraId="46B5894F" w14:textId="44A1F68B" w:rsidR="00AC2B31" w:rsidRPr="00AC2B31" w:rsidRDefault="00AC2B31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N.D.</w:t>
            </w:r>
          </w:p>
        </w:tc>
        <w:tc>
          <w:tcPr>
            <w:tcW w:w="0" w:type="auto"/>
            <w:vAlign w:val="center"/>
          </w:tcPr>
          <w:p w14:paraId="3D616488" w14:textId="212EF10C" w:rsidR="00AC2B31" w:rsidRPr="00AC2B31" w:rsidRDefault="00AC2B31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N.D.</w:t>
            </w:r>
          </w:p>
        </w:tc>
      </w:tr>
      <w:tr w:rsidR="00167EF8" w:rsidRPr="00167EF8" w14:paraId="2A32DB2E" w14:textId="77777777" w:rsidTr="00DD7CBA">
        <w:tc>
          <w:tcPr>
            <w:tcW w:w="0" w:type="auto"/>
            <w:vAlign w:val="bottom"/>
          </w:tcPr>
          <w:p w14:paraId="16A6D30C" w14:textId="77777777" w:rsidR="00167EF8" w:rsidRPr="00AC2B31" w:rsidRDefault="00167EF8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color w:val="000000"/>
                <w:sz w:val="20"/>
                <w:lang w:val="es-ES"/>
              </w:rPr>
            </w:pPr>
            <w:r w:rsidRPr="00AC2B31">
              <w:rPr>
                <w:rFonts w:ascii="Arial" w:hAnsi="Arial" w:cs="Arial"/>
                <w:color w:val="000000"/>
                <w:sz w:val="20"/>
                <w:lang w:val="es-ES"/>
              </w:rPr>
              <w:t>Importaciones (millones de US$)</w:t>
            </w:r>
          </w:p>
        </w:tc>
        <w:tc>
          <w:tcPr>
            <w:tcW w:w="0" w:type="auto"/>
          </w:tcPr>
          <w:p w14:paraId="18FB3945" w14:textId="69CA8ADB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4.577,4</w:t>
            </w:r>
          </w:p>
        </w:tc>
        <w:tc>
          <w:tcPr>
            <w:tcW w:w="0" w:type="auto"/>
          </w:tcPr>
          <w:p w14:paraId="78D0D199" w14:textId="5114672E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5.603,9</w:t>
            </w:r>
          </w:p>
        </w:tc>
        <w:tc>
          <w:tcPr>
            <w:tcW w:w="0" w:type="auto"/>
          </w:tcPr>
          <w:p w14:paraId="7E05C9FF" w14:textId="74D65242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7.935,7</w:t>
            </w:r>
          </w:p>
        </w:tc>
        <w:tc>
          <w:tcPr>
            <w:tcW w:w="0" w:type="auto"/>
          </w:tcPr>
          <w:p w14:paraId="3F233FBC" w14:textId="7B7D5E5B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8.590,1</w:t>
            </w:r>
          </w:p>
        </w:tc>
        <w:tc>
          <w:tcPr>
            <w:tcW w:w="0" w:type="auto"/>
          </w:tcPr>
          <w:p w14:paraId="4650F221" w14:textId="0D550651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9.699,0</w:t>
            </w:r>
          </w:p>
        </w:tc>
        <w:tc>
          <w:tcPr>
            <w:tcW w:w="0" w:type="auto"/>
          </w:tcPr>
          <w:p w14:paraId="2A65A5DF" w14:textId="5C6AA998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10.674,1</w:t>
            </w:r>
          </w:p>
        </w:tc>
        <w:tc>
          <w:tcPr>
            <w:tcW w:w="0" w:type="auto"/>
          </w:tcPr>
          <w:p w14:paraId="1899133D" w14:textId="02F91546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9.766,4</w:t>
            </w:r>
          </w:p>
        </w:tc>
        <w:tc>
          <w:tcPr>
            <w:tcW w:w="0" w:type="auto"/>
            <w:vAlign w:val="center"/>
          </w:tcPr>
          <w:p w14:paraId="4383B99E" w14:textId="147C199A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N.D.</w:t>
            </w:r>
          </w:p>
        </w:tc>
        <w:tc>
          <w:tcPr>
            <w:tcW w:w="0" w:type="auto"/>
            <w:vAlign w:val="center"/>
          </w:tcPr>
          <w:p w14:paraId="2F74AD8E" w14:textId="20E21D2C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N.D.</w:t>
            </w:r>
          </w:p>
        </w:tc>
      </w:tr>
      <w:tr w:rsidR="00167EF8" w:rsidRPr="00167EF8" w14:paraId="33FEAD9E" w14:textId="77777777" w:rsidTr="00167EF8">
        <w:tc>
          <w:tcPr>
            <w:tcW w:w="0" w:type="auto"/>
            <w:vAlign w:val="bottom"/>
          </w:tcPr>
          <w:p w14:paraId="7C0F4F32" w14:textId="77777777" w:rsidR="00167EF8" w:rsidRPr="00AC2B31" w:rsidRDefault="00167EF8" w:rsidP="00C170DE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left"/>
              <w:rPr>
                <w:rFonts w:ascii="Arial" w:hAnsi="Arial" w:cs="Arial"/>
                <w:color w:val="000000"/>
                <w:sz w:val="20"/>
                <w:lang w:val="es-ES"/>
              </w:rPr>
            </w:pPr>
            <w:r w:rsidRPr="00AC2B31">
              <w:rPr>
                <w:rFonts w:ascii="Arial" w:hAnsi="Arial" w:cs="Arial"/>
                <w:color w:val="000000"/>
                <w:sz w:val="20"/>
                <w:lang w:val="es-ES"/>
              </w:rPr>
              <w:t>Reservas Internacionales netas (US$ millones)</w:t>
            </w:r>
          </w:p>
        </w:tc>
        <w:tc>
          <w:tcPr>
            <w:tcW w:w="0" w:type="auto"/>
            <w:vAlign w:val="center"/>
          </w:tcPr>
          <w:p w14:paraId="725E290C" w14:textId="57223F05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8.580,1</w:t>
            </w:r>
          </w:p>
        </w:tc>
        <w:tc>
          <w:tcPr>
            <w:tcW w:w="0" w:type="auto"/>
            <w:vAlign w:val="center"/>
          </w:tcPr>
          <w:p w14:paraId="2159A32D" w14:textId="4532B114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9.729,6</w:t>
            </w:r>
          </w:p>
        </w:tc>
        <w:tc>
          <w:tcPr>
            <w:tcW w:w="0" w:type="auto"/>
            <w:vAlign w:val="center"/>
          </w:tcPr>
          <w:p w14:paraId="06D5CBE5" w14:textId="441F133B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12.018,5</w:t>
            </w:r>
          </w:p>
        </w:tc>
        <w:tc>
          <w:tcPr>
            <w:tcW w:w="0" w:type="auto"/>
            <w:vAlign w:val="center"/>
          </w:tcPr>
          <w:p w14:paraId="52FBBBCD" w14:textId="7731A130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13.926,7</w:t>
            </w:r>
          </w:p>
        </w:tc>
        <w:tc>
          <w:tcPr>
            <w:tcW w:w="0" w:type="auto"/>
            <w:vAlign w:val="center"/>
          </w:tcPr>
          <w:p w14:paraId="1E607660" w14:textId="3B4A0CF8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14.430,1</w:t>
            </w:r>
          </w:p>
        </w:tc>
        <w:tc>
          <w:tcPr>
            <w:tcW w:w="0" w:type="auto"/>
            <w:vAlign w:val="center"/>
          </w:tcPr>
          <w:p w14:paraId="75A9FE9D" w14:textId="22E050A6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15.122,8</w:t>
            </w:r>
          </w:p>
        </w:tc>
        <w:tc>
          <w:tcPr>
            <w:tcW w:w="0" w:type="auto"/>
            <w:vAlign w:val="center"/>
          </w:tcPr>
          <w:p w14:paraId="1599C0A7" w14:textId="52A60AD1" w:rsidR="00167EF8" w:rsidRPr="00AC2B31" w:rsidRDefault="0050251F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13.056,0</w:t>
            </w:r>
          </w:p>
        </w:tc>
        <w:tc>
          <w:tcPr>
            <w:tcW w:w="0" w:type="auto"/>
            <w:vAlign w:val="center"/>
          </w:tcPr>
          <w:p w14:paraId="468084A2" w14:textId="2595E033" w:rsidR="00167EF8" w:rsidRPr="00AC2B31" w:rsidRDefault="00AC2B31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B2BCB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CB2BCB">
              <w:rPr>
                <w:rFonts w:ascii="Arial" w:hAnsi="Arial" w:cs="Arial"/>
                <w:sz w:val="18"/>
                <w:szCs w:val="18"/>
              </w:rPr>
              <w:t>.1</w:t>
            </w:r>
            <w:r>
              <w:rPr>
                <w:rFonts w:ascii="Arial" w:hAnsi="Arial" w:cs="Arial"/>
                <w:sz w:val="18"/>
                <w:szCs w:val="18"/>
              </w:rPr>
              <w:t>08,0</w:t>
            </w:r>
          </w:p>
        </w:tc>
        <w:tc>
          <w:tcPr>
            <w:tcW w:w="0" w:type="auto"/>
            <w:vAlign w:val="center"/>
          </w:tcPr>
          <w:p w14:paraId="4B6D1D02" w14:textId="1D85E339" w:rsidR="00167EF8" w:rsidRPr="00AC2B31" w:rsidRDefault="00167EF8" w:rsidP="00167EF8">
            <w:pPr>
              <w:pStyle w:val="Paragraph"/>
              <w:keepNext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C2B31">
              <w:rPr>
                <w:rFonts w:ascii="Arial" w:hAnsi="Arial" w:cs="Arial"/>
                <w:color w:val="000000"/>
                <w:sz w:val="20"/>
              </w:rPr>
              <w:t>N.D.</w:t>
            </w:r>
          </w:p>
        </w:tc>
      </w:tr>
    </w:tbl>
    <w:p w14:paraId="5E2ABA90" w14:textId="3E334640" w:rsidR="00AC2B31" w:rsidRPr="00AC2B31" w:rsidRDefault="00AC2B31" w:rsidP="00AC2B31">
      <w:pPr>
        <w:pStyle w:val="Paragraph"/>
        <w:keepNext/>
        <w:numPr>
          <w:ilvl w:val="0"/>
          <w:numId w:val="0"/>
        </w:numPr>
        <w:tabs>
          <w:tab w:val="left" w:pos="720"/>
        </w:tabs>
        <w:autoSpaceDE w:val="0"/>
        <w:autoSpaceDN w:val="0"/>
        <w:adjustRightInd w:val="0"/>
        <w:spacing w:before="0" w:after="0" w:line="0" w:lineRule="atLeast"/>
        <w:ind w:left="720" w:hanging="720"/>
        <w:jc w:val="center"/>
        <w:rPr>
          <w:rFonts w:ascii="Arial" w:hAnsi="Arial" w:cs="Arial"/>
          <w:sz w:val="18"/>
          <w:lang w:val="es-ES"/>
        </w:rPr>
      </w:pPr>
      <w:r w:rsidRPr="00AC2B31">
        <w:rPr>
          <w:rFonts w:ascii="Arial" w:hAnsi="Arial" w:cs="Arial"/>
          <w:sz w:val="18"/>
          <w:vertAlign w:val="superscript"/>
          <w:lang w:val="es-ES"/>
        </w:rPr>
        <w:t>p/</w:t>
      </w:r>
      <w:r w:rsidRPr="00AC2B31">
        <w:rPr>
          <w:rFonts w:ascii="Arial" w:hAnsi="Arial" w:cs="Arial"/>
          <w:sz w:val="18"/>
          <w:lang w:val="es-ES"/>
        </w:rPr>
        <w:t xml:space="preserve"> Datos preliminares</w:t>
      </w:r>
    </w:p>
    <w:p w14:paraId="404BFCEF" w14:textId="38F849CB" w:rsidR="00AC2B31" w:rsidRPr="00AC2B31" w:rsidRDefault="00AC2B31" w:rsidP="00AC2B31">
      <w:pPr>
        <w:pStyle w:val="Paragraph"/>
        <w:keepNext/>
        <w:numPr>
          <w:ilvl w:val="0"/>
          <w:numId w:val="0"/>
        </w:numPr>
        <w:tabs>
          <w:tab w:val="left" w:pos="720"/>
        </w:tabs>
        <w:autoSpaceDE w:val="0"/>
        <w:autoSpaceDN w:val="0"/>
        <w:adjustRightInd w:val="0"/>
        <w:spacing w:before="0" w:after="0" w:line="0" w:lineRule="atLeast"/>
        <w:ind w:left="720" w:hanging="720"/>
        <w:jc w:val="center"/>
        <w:rPr>
          <w:rFonts w:ascii="Arial" w:hAnsi="Arial" w:cs="Arial"/>
          <w:sz w:val="18"/>
          <w:lang w:val="es-ES"/>
        </w:rPr>
      </w:pPr>
      <w:r w:rsidRPr="00AC2B31">
        <w:rPr>
          <w:rFonts w:ascii="Arial" w:hAnsi="Arial" w:cs="Arial"/>
          <w:sz w:val="18"/>
          <w:vertAlign w:val="superscript"/>
          <w:lang w:val="es-ES"/>
        </w:rPr>
        <w:t xml:space="preserve">*/ </w:t>
      </w:r>
      <w:r w:rsidR="0050251F">
        <w:rPr>
          <w:rFonts w:ascii="Arial" w:hAnsi="Arial" w:cs="Arial"/>
          <w:sz w:val="18"/>
          <w:lang w:val="es-ES"/>
        </w:rPr>
        <w:t>Proyecciones preliminares</w:t>
      </w:r>
    </w:p>
    <w:p w14:paraId="44014719" w14:textId="77777777" w:rsidR="00AC2B31" w:rsidRDefault="00AC2B31" w:rsidP="00AC2B31">
      <w:pPr>
        <w:pStyle w:val="Paragraph"/>
        <w:keepNext/>
        <w:numPr>
          <w:ilvl w:val="0"/>
          <w:numId w:val="0"/>
        </w:numPr>
        <w:tabs>
          <w:tab w:val="left" w:pos="720"/>
        </w:tabs>
        <w:autoSpaceDE w:val="0"/>
        <w:autoSpaceDN w:val="0"/>
        <w:adjustRightInd w:val="0"/>
        <w:spacing w:before="0" w:after="0" w:line="0" w:lineRule="atLeast"/>
        <w:ind w:left="720" w:hanging="720"/>
        <w:jc w:val="center"/>
        <w:rPr>
          <w:rFonts w:ascii="Arial" w:hAnsi="Arial" w:cs="Arial"/>
          <w:sz w:val="20"/>
          <w:lang w:val="es-ES"/>
        </w:rPr>
      </w:pPr>
    </w:p>
    <w:p w14:paraId="0DDC796B" w14:textId="77777777" w:rsidR="00AC2B31" w:rsidRPr="005C5448" w:rsidRDefault="00AC2B31" w:rsidP="00AC2B31">
      <w:pPr>
        <w:pStyle w:val="Paragraph"/>
        <w:keepNext/>
        <w:numPr>
          <w:ilvl w:val="0"/>
          <w:numId w:val="0"/>
        </w:numPr>
        <w:tabs>
          <w:tab w:val="left" w:pos="720"/>
        </w:tabs>
        <w:autoSpaceDE w:val="0"/>
        <w:autoSpaceDN w:val="0"/>
        <w:adjustRightInd w:val="0"/>
        <w:spacing w:before="0" w:after="0" w:line="0" w:lineRule="atLeast"/>
        <w:ind w:left="720" w:hanging="720"/>
        <w:jc w:val="center"/>
        <w:rPr>
          <w:rFonts w:ascii="Arial" w:hAnsi="Arial" w:cs="Arial"/>
          <w:sz w:val="20"/>
          <w:lang w:val="es-ES"/>
        </w:rPr>
      </w:pPr>
      <w:r w:rsidRPr="005C5448">
        <w:rPr>
          <w:rFonts w:ascii="Arial" w:hAnsi="Arial" w:cs="Arial"/>
          <w:sz w:val="20"/>
          <w:lang w:val="es-ES"/>
        </w:rPr>
        <w:t>Fuente: FMI</w:t>
      </w:r>
      <w:r>
        <w:rPr>
          <w:rFonts w:ascii="Arial" w:hAnsi="Arial" w:cs="Arial"/>
          <w:sz w:val="20"/>
          <w:lang w:val="es-ES"/>
        </w:rPr>
        <w:t>, INE.</w:t>
      </w:r>
    </w:p>
    <w:p w14:paraId="4C5762B6" w14:textId="77777777" w:rsidR="002D6A25" w:rsidRPr="005C5448" w:rsidRDefault="002D6A25">
      <w:pPr>
        <w:rPr>
          <w:rFonts w:ascii="Arial" w:hAnsi="Arial" w:cs="Arial"/>
          <w:sz w:val="20"/>
          <w:szCs w:val="20"/>
        </w:rPr>
      </w:pPr>
    </w:p>
    <w:sectPr w:rsidR="002D6A25" w:rsidRPr="005C5448" w:rsidSect="002D6A25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A9039" w14:textId="77777777" w:rsidR="005C246A" w:rsidRDefault="005C246A" w:rsidP="002D6A25">
      <w:pPr>
        <w:spacing w:after="0" w:line="240" w:lineRule="auto"/>
      </w:pPr>
      <w:r>
        <w:separator/>
      </w:r>
    </w:p>
  </w:endnote>
  <w:endnote w:type="continuationSeparator" w:id="0">
    <w:p w14:paraId="7B4EC199" w14:textId="77777777" w:rsidR="005C246A" w:rsidRDefault="005C246A" w:rsidP="002D6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9C53C" w14:textId="77777777" w:rsidR="005C246A" w:rsidRDefault="005C246A" w:rsidP="002D6A25">
      <w:pPr>
        <w:spacing w:after="0" w:line="240" w:lineRule="auto"/>
      </w:pPr>
      <w:r>
        <w:separator/>
      </w:r>
    </w:p>
  </w:footnote>
  <w:footnote w:type="continuationSeparator" w:id="0">
    <w:p w14:paraId="13423BC5" w14:textId="77777777" w:rsidR="005C246A" w:rsidRDefault="005C246A" w:rsidP="002D6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Cs w:val="24"/>
        <w:lang w:val="es-ES"/>
      </w:rPr>
      <w:id w:val="1477648756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14:paraId="7301D078" w14:textId="2F548982" w:rsidR="002D6A25" w:rsidRPr="004A0A5E" w:rsidRDefault="004A0A5E" w:rsidP="002D6A25">
        <w:pPr>
          <w:pStyle w:val="Header"/>
          <w:jc w:val="right"/>
          <w:rPr>
            <w:rFonts w:ascii="Arial" w:hAnsi="Arial" w:cs="Arial"/>
            <w:sz w:val="18"/>
            <w:szCs w:val="18"/>
            <w:lang w:val="es-ES"/>
          </w:rPr>
        </w:pPr>
        <w:r w:rsidRPr="004A0A5E">
          <w:rPr>
            <w:rFonts w:ascii="Arial" w:hAnsi="Arial" w:cs="Arial"/>
            <w:sz w:val="18"/>
            <w:szCs w:val="18"/>
            <w:lang w:val="es-ES"/>
          </w:rPr>
          <w:t>EEO</w:t>
        </w:r>
        <w:r w:rsidR="00915349" w:rsidRPr="004A0A5E">
          <w:rPr>
            <w:rFonts w:ascii="Arial" w:hAnsi="Arial" w:cs="Arial"/>
            <w:sz w:val="18"/>
            <w:szCs w:val="18"/>
            <w:lang w:val="es-ES"/>
          </w:rPr>
          <w:t>#7</w:t>
        </w:r>
        <w:r w:rsidR="002D6A25" w:rsidRPr="004A0A5E">
          <w:rPr>
            <w:rFonts w:ascii="Arial" w:hAnsi="Arial" w:cs="Arial"/>
            <w:sz w:val="18"/>
            <w:szCs w:val="18"/>
            <w:lang w:val="es-ES"/>
          </w:rPr>
          <w:t xml:space="preserve"> – BO-L1112</w:t>
        </w:r>
      </w:p>
      <w:p w14:paraId="27A77B04" w14:textId="77777777" w:rsidR="002D6A25" w:rsidRPr="004A0A5E" w:rsidRDefault="002D6A25" w:rsidP="002D6A25">
        <w:pPr>
          <w:pStyle w:val="Header"/>
          <w:jc w:val="right"/>
          <w:rPr>
            <w:rFonts w:ascii="Arial" w:hAnsi="Arial" w:cs="Arial"/>
            <w:sz w:val="18"/>
            <w:szCs w:val="18"/>
            <w:lang w:val="es-ES"/>
          </w:rPr>
        </w:pPr>
        <w:r w:rsidRPr="004A0A5E">
          <w:rPr>
            <w:rFonts w:ascii="Arial" w:hAnsi="Arial" w:cs="Arial"/>
            <w:sz w:val="18"/>
            <w:szCs w:val="18"/>
            <w:lang w:val="es-ES"/>
          </w:rPr>
          <w:t xml:space="preserve">Página </w:t>
        </w:r>
        <w:r w:rsidRPr="004A0A5E">
          <w:rPr>
            <w:rFonts w:ascii="Arial" w:hAnsi="Arial" w:cs="Arial"/>
            <w:bCs/>
            <w:sz w:val="18"/>
            <w:szCs w:val="18"/>
            <w:lang w:val="es-ES"/>
          </w:rPr>
          <w:fldChar w:fldCharType="begin"/>
        </w:r>
        <w:r w:rsidRPr="004A0A5E">
          <w:rPr>
            <w:rFonts w:ascii="Arial" w:hAnsi="Arial" w:cs="Arial"/>
            <w:bCs/>
            <w:sz w:val="18"/>
            <w:szCs w:val="18"/>
            <w:lang w:val="es-ES"/>
          </w:rPr>
          <w:instrText xml:space="preserve"> PAGE </w:instrText>
        </w:r>
        <w:r w:rsidRPr="004A0A5E">
          <w:rPr>
            <w:rFonts w:ascii="Arial" w:hAnsi="Arial" w:cs="Arial"/>
            <w:bCs/>
            <w:sz w:val="18"/>
            <w:szCs w:val="18"/>
            <w:lang w:val="es-ES"/>
          </w:rPr>
          <w:fldChar w:fldCharType="separate"/>
        </w:r>
        <w:r w:rsidR="004A0A5E">
          <w:rPr>
            <w:rFonts w:ascii="Arial" w:hAnsi="Arial" w:cs="Arial"/>
            <w:bCs/>
            <w:noProof/>
            <w:sz w:val="18"/>
            <w:szCs w:val="18"/>
            <w:lang w:val="es-ES"/>
          </w:rPr>
          <w:t>1</w:t>
        </w:r>
        <w:r w:rsidRPr="004A0A5E">
          <w:rPr>
            <w:rFonts w:ascii="Arial" w:hAnsi="Arial" w:cs="Arial"/>
            <w:bCs/>
            <w:sz w:val="18"/>
            <w:szCs w:val="18"/>
            <w:lang w:val="es-ES"/>
          </w:rPr>
          <w:fldChar w:fldCharType="end"/>
        </w:r>
        <w:r w:rsidRPr="004A0A5E">
          <w:rPr>
            <w:rFonts w:ascii="Arial" w:hAnsi="Arial" w:cs="Arial"/>
            <w:sz w:val="18"/>
            <w:szCs w:val="18"/>
            <w:lang w:val="es-ES"/>
          </w:rPr>
          <w:t xml:space="preserve"> de </w:t>
        </w:r>
        <w:r w:rsidRPr="004A0A5E">
          <w:rPr>
            <w:rFonts w:ascii="Arial" w:hAnsi="Arial" w:cs="Arial"/>
            <w:bCs/>
            <w:sz w:val="18"/>
            <w:szCs w:val="18"/>
            <w:lang w:val="es-ES"/>
          </w:rPr>
          <w:fldChar w:fldCharType="begin"/>
        </w:r>
        <w:r w:rsidRPr="004A0A5E">
          <w:rPr>
            <w:rFonts w:ascii="Arial" w:hAnsi="Arial" w:cs="Arial"/>
            <w:bCs/>
            <w:sz w:val="18"/>
            <w:szCs w:val="18"/>
            <w:lang w:val="es-ES"/>
          </w:rPr>
          <w:instrText xml:space="preserve"> NUMPAGES  </w:instrText>
        </w:r>
        <w:r w:rsidRPr="004A0A5E">
          <w:rPr>
            <w:rFonts w:ascii="Arial" w:hAnsi="Arial" w:cs="Arial"/>
            <w:bCs/>
            <w:sz w:val="18"/>
            <w:szCs w:val="18"/>
            <w:lang w:val="es-ES"/>
          </w:rPr>
          <w:fldChar w:fldCharType="separate"/>
        </w:r>
        <w:r w:rsidR="004A0A5E">
          <w:rPr>
            <w:rFonts w:ascii="Arial" w:hAnsi="Arial" w:cs="Arial"/>
            <w:bCs/>
            <w:noProof/>
            <w:sz w:val="18"/>
            <w:szCs w:val="18"/>
            <w:lang w:val="es-ES"/>
          </w:rPr>
          <w:t>1</w:t>
        </w:r>
        <w:r w:rsidRPr="004A0A5E">
          <w:rPr>
            <w:rFonts w:ascii="Arial" w:hAnsi="Arial" w:cs="Arial"/>
            <w:bCs/>
            <w:sz w:val="18"/>
            <w:szCs w:val="18"/>
            <w:lang w:val="es-ES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CB7274EA"/>
    <w:lvl w:ilvl="0">
      <w:start w:val="1"/>
      <w:numFmt w:val="none"/>
      <w:lvlText w:val="II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1.%2"/>
      <w:lvlJc w:val="left"/>
      <w:pPr>
        <w:tabs>
          <w:tab w:val="num" w:pos="720"/>
        </w:tabs>
        <w:ind w:left="720" w:hanging="720"/>
      </w:pPr>
      <w:rPr>
        <w:rFonts w:hint="default"/>
        <w:b w:val="0"/>
        <w:lang w:val="es-ES_tradnl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25"/>
    <w:rsid w:val="00167EF8"/>
    <w:rsid w:val="002D6A25"/>
    <w:rsid w:val="0034211A"/>
    <w:rsid w:val="004A0A5E"/>
    <w:rsid w:val="0050251F"/>
    <w:rsid w:val="005C246A"/>
    <w:rsid w:val="005C5448"/>
    <w:rsid w:val="008B5DCC"/>
    <w:rsid w:val="00915349"/>
    <w:rsid w:val="00AC2B31"/>
    <w:rsid w:val="00AC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1414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A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aliases w:val="paragraph,p,PARAGRAPH,PG,pa,at"/>
    <w:basedOn w:val="BodyTextIndent"/>
    <w:link w:val="ParagraphCar"/>
    <w:rsid w:val="002D6A25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par">
    <w:name w:val="subpar"/>
    <w:basedOn w:val="BodyTextIndent3"/>
    <w:rsid w:val="002D6A25"/>
    <w:pPr>
      <w:numPr>
        <w:ilvl w:val="2"/>
        <w:numId w:val="1"/>
      </w:numPr>
      <w:spacing w:before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SubPar">
    <w:name w:val="SubSubPar"/>
    <w:basedOn w:val="subpar"/>
    <w:rsid w:val="002D6A25"/>
    <w:pPr>
      <w:numPr>
        <w:ilvl w:val="3"/>
      </w:numPr>
      <w:tabs>
        <w:tab w:val="left" w:pos="0"/>
      </w:tabs>
    </w:pPr>
  </w:style>
  <w:style w:type="table" w:styleId="TableGrid">
    <w:name w:val="Table Grid"/>
    <w:basedOn w:val="TableNormal"/>
    <w:uiPriority w:val="59"/>
    <w:rsid w:val="002D6A2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ar">
    <w:name w:val="Paragraph Car"/>
    <w:link w:val="Paragraph"/>
    <w:rsid w:val="002D6A25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D6A2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D6A25"/>
    <w:rPr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D6A2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D6A25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6A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A2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D6A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A2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A2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aliases w:val="paragraph,p,PARAGRAPH,PG,pa,at"/>
    <w:basedOn w:val="BodyTextIndent"/>
    <w:link w:val="ParagraphCar"/>
    <w:rsid w:val="002D6A25"/>
    <w:pPr>
      <w:numPr>
        <w:ilvl w:val="1"/>
        <w:numId w:val="1"/>
      </w:numPr>
      <w:spacing w:before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par">
    <w:name w:val="subpar"/>
    <w:basedOn w:val="BodyTextIndent3"/>
    <w:rsid w:val="002D6A25"/>
    <w:pPr>
      <w:numPr>
        <w:ilvl w:val="2"/>
        <w:numId w:val="1"/>
      </w:numPr>
      <w:spacing w:before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ubSubPar">
    <w:name w:val="SubSubPar"/>
    <w:basedOn w:val="subpar"/>
    <w:rsid w:val="002D6A25"/>
    <w:pPr>
      <w:numPr>
        <w:ilvl w:val="3"/>
      </w:numPr>
      <w:tabs>
        <w:tab w:val="left" w:pos="0"/>
      </w:tabs>
    </w:pPr>
  </w:style>
  <w:style w:type="table" w:styleId="TableGrid">
    <w:name w:val="Table Grid"/>
    <w:basedOn w:val="TableNormal"/>
    <w:uiPriority w:val="59"/>
    <w:rsid w:val="002D6A25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ar">
    <w:name w:val="Paragraph Car"/>
    <w:link w:val="Paragraph"/>
    <w:rsid w:val="002D6A25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D6A2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D6A25"/>
    <w:rPr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D6A2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D6A25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6A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A2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D6A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A2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18" Type="http://schemas.openxmlformats.org/officeDocument/2006/relationships/customXml" Target="../customXml/item10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9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1" Type="http://schemas.openxmlformats.org/officeDocument/2006/relationships/theme" Target="theme/theme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10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EC3EEEC6B1A7349BA7EAEAD22B64195" ma:contentTypeVersion="27" ma:contentTypeDescription="A content type to manage public (operations) IDB documents" ma:contentTypeScope="" ma:versionID="933a24ca23298115da64eb33d6bc24a3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148bbd2547d5f1784cb61ea1835f70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>Life Cycle</Business_x0020_Area>
    <IDBDocs_x0020_Number xmlns="cdc7663a-08f0-4737-9e8c-148ce897a09c">40736369</IDBDocs_x0020_Number>
    <TaxCatchAll xmlns="cdc7663a-08f0-4737-9e8c-148ce897a09c">
      <Value>44</Value>
      <Value>26</Value>
      <Value>2</Value>
      <Value>29</Value>
      <Value>43</Value>
    </TaxCatchAll>
    <Phase xmlns="cdc7663a-08f0-4737-9e8c-148ce897a09c">ACTIVE</Phase>
    <SISCOR_x0020_Number xmlns="cdc7663a-08f0-4737-9e8c-148ce897a09c" xsi:nil="true"/>
    <Division_x0020_or_x0020_Unit xmlns="cdc7663a-08f0-4737-9e8c-148ce897a09c">INE/TSP</Division_x0020_or_x0020_Unit>
    <Approval_x0020_Number xmlns="cdc7663a-08f0-4737-9e8c-148ce897a09c" xsi:nil="true"/>
    <Document_x0020_Author xmlns="cdc7663a-08f0-4737-9e8c-148ce897a09c">Cocha, Agustina</Document_x0020_Author>
    <Fiscal_x0020_Year_x0020_IDB xmlns="cdc7663a-08f0-4737-9e8c-148ce897a09c">2017</Fiscal_x0020_Year_x0020_IDB>
    <Other_x0020_Author xmlns="cdc7663a-08f0-4737-9e8c-148ce897a09c" xsi:nil="true"/>
    <Project_x0020_Number xmlns="cdc7663a-08f0-4737-9e8c-148ce897a09c">BO-L1112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&lt;Data&gt;&lt;APPLICATION&gt;MS WORD&lt;/APPLICATION&gt;&lt;PD_OBJ_TYPE&gt;0&lt;/PD_OBJ_TYPE&gt;&lt;MAKERECORD&gt;N&lt;/MAKERECORD&gt;&lt;/Data&gt;</Migration_x0020_Info>
    <Operation_x0020_Type xmlns="cdc7663a-08f0-4737-9e8c-148ce897a09c">Loan Operation</Operation_x0020_Type>
    <Document_x0020_Language_x0020_IDB xmlns="cdc7663a-08f0-4737-9e8c-148ce897a09c">Spanish</Document_x0020_Language_x0020_IDB>
    <Identifier xmlns="cdc7663a-08f0-4737-9e8c-148ce897a09c">Raul Rodriguez Molina #2224 TECFILE</Identifier>
    <Access_x0020_to_x0020_Information_x00a0_Policy xmlns="cdc7663a-08f0-4737-9e8c-148ce897a09c">Public - Simultaneous Disclosure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Bolivia</TermName>
          <TermId xmlns="http://schemas.microsoft.com/office/infopath/2007/PartnerControls">6445a937-aea4-4907-9f24-bff96a7c61c8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 NETWORKS CONNECTIVITY</TermName>
          <TermId xmlns="http://schemas.microsoft.com/office/infopath/2007/PartnerControls">8ac6e18a-47fc-496c-8842-4870f8aa7a8e</TermId>
        </TermInfo>
      </Terms>
    </b2ec7cfb18674cb8803df6b262e8b107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BLD</TermName>
          <TermId xmlns="http://schemas.microsoft.com/office/infopath/2007/PartnerControls">60acb4c1-0ef3-40ba-9d70-f741cd9e6c23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_dlc_DocId xmlns="cdc7663a-08f0-4737-9e8c-148ce897a09c">EZSHARE-1399068172-10</_dlc_DocId>
    <_dlc_DocIdUrl xmlns="cdc7663a-08f0-4737-9e8c-148ce897a09c">
      <Url>https://idbg.sharepoint.com/teams/EZ-BO-LON/BO-L1112/_layouts/15/DocIdRedir.aspx?ID=EZSHARE-1399068172-10</Url>
      <Description>EZSHARE-1399068172-10</Description>
    </_dlc_DocIdUrl>
    <Record_x0020_Number xmlns="cdc7663a-08f0-4737-9e8c-148ce897a09c">R0000054030</Record_x0020_Number>
    <Disclosure_x0020_Activity xmlns="cdc7663a-08f0-4737-9e8c-148ce897a09c"/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8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9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3AA6EAA0-AD83-494E-A6AE-1730202AF607}"/>
</file>

<file path=customXml/itemProps10.xml><?xml version="1.0" encoding="utf-8"?>
<ds:datastoreItem xmlns:ds="http://schemas.openxmlformats.org/officeDocument/2006/customXml" ds:itemID="{A2B9EC3D-F65A-493E-96D9-36FE8FD1BCB9}"/>
</file>

<file path=customXml/itemProps2.xml><?xml version="1.0" encoding="utf-8"?>
<ds:datastoreItem xmlns:ds="http://schemas.openxmlformats.org/officeDocument/2006/customXml" ds:itemID="{E6741091-C176-412C-88E1-03A9C592521B}"/>
</file>

<file path=customXml/itemProps3.xml><?xml version="1.0" encoding="utf-8"?>
<ds:datastoreItem xmlns:ds="http://schemas.openxmlformats.org/officeDocument/2006/customXml" ds:itemID="{9DAEB966-8F90-469D-BA4C-4E9CEBFDB233}"/>
</file>

<file path=customXml/itemProps4.xml><?xml version="1.0" encoding="utf-8"?>
<ds:datastoreItem xmlns:ds="http://schemas.openxmlformats.org/officeDocument/2006/customXml" ds:itemID="{D68850BF-DE12-40F6-AC87-08E43F066E91}"/>
</file>

<file path=customXml/itemProps5.xml><?xml version="1.0" encoding="utf-8"?>
<ds:datastoreItem xmlns:ds="http://schemas.openxmlformats.org/officeDocument/2006/customXml" ds:itemID="{FBD41B6E-4B86-45CB-9CDF-237082E7A5AE}"/>
</file>

<file path=customXml/itemProps6.xml><?xml version="1.0" encoding="utf-8"?>
<ds:datastoreItem xmlns:ds="http://schemas.openxmlformats.org/officeDocument/2006/customXml" ds:itemID="{8C41DB69-D1C2-4BF0-8C15-35ABE484D1CC}"/>
</file>

<file path=customXml/itemProps7.xml><?xml version="1.0" encoding="utf-8"?>
<ds:datastoreItem xmlns:ds="http://schemas.openxmlformats.org/officeDocument/2006/customXml" ds:itemID="{778EDD07-B6F2-4A0E-9AB8-42FA85FC5BE9}"/>
</file>

<file path=customXml/itemProps8.xml><?xml version="1.0" encoding="utf-8"?>
<ds:datastoreItem xmlns:ds="http://schemas.openxmlformats.org/officeDocument/2006/customXml" ds:itemID="{7C70F4C3-BD94-4BEC-AACA-3E1958E3E45A}"/>
</file>

<file path=customXml/itemProps9.xml><?xml version="1.0" encoding="utf-8"?>
<ds:datastoreItem xmlns:ds="http://schemas.openxmlformats.org/officeDocument/2006/customXml" ds:itemID="{989A1A6E-CD72-489E-8191-9F7239D7ED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EEO_7_ Principales Indicadores Macroeconómicos</dc:title>
  <dc:subject/>
  <dc:creator>Laureen Montes Calero</dc:creator>
  <cp:keywords/>
  <dc:description/>
  <cp:lastModifiedBy>IADB</cp:lastModifiedBy>
  <cp:revision>6</cp:revision>
  <dcterms:created xsi:type="dcterms:W3CDTF">2016-11-06T16:34:00Z</dcterms:created>
  <dcterms:modified xsi:type="dcterms:W3CDTF">2016-12-08T21:23:00Z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Function Operations IDB">
    <vt:lpwstr>-1;#IDBDocs|cca77002-e150-4b2d-ab1f-1d7a7cdcae16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9" name="Country">
    <vt:lpwstr>26;#Bolivia|6445a937-aea4-4907-9f24-bff96a7c61c8</vt:lpwstr>
  </property>
  <property fmtid="{D5CDD505-2E9C-101B-9397-08002B2CF9AE}" pid="10" name="Fund IDB">
    <vt:lpwstr/>
  </property>
  <property fmtid="{D5CDD505-2E9C-101B-9397-08002B2CF9AE}" pid="11" name="Series_x0020_Operations_x0020_IDB">
    <vt:lpwstr/>
  </property>
  <property fmtid="{D5CDD505-2E9C-101B-9397-08002B2CF9AE}" pid="12" name="Sector IDB">
    <vt:lpwstr/>
  </property>
  <property fmtid="{D5CDD505-2E9C-101B-9397-08002B2CF9AE}" pid="13" name="Sub-Sector">
    <vt:lpwstr>44;#TRANSPORT NETWORKS CONNECTIVITY|8ac6e18a-47fc-496c-8842-4870f8aa7a8e</vt:lpwstr>
  </property>
  <property fmtid="{D5CDD505-2E9C-101B-9397-08002B2CF9AE}" pid="14" name="Issue_x0020_Date">
    <vt:lpwstr/>
  </property>
  <property fmtid="{D5CDD505-2E9C-101B-9397-08002B2CF9AE}" pid="15" name="Publication_x0020_Type">
    <vt:lpwstr/>
  </property>
  <property fmtid="{D5CDD505-2E9C-101B-9397-08002B2CF9AE}" pid="16" name="Publishing_x0020_House">
    <vt:lpwstr/>
  </property>
  <property fmtid="{D5CDD505-2E9C-101B-9397-08002B2CF9AE}" pid="17" name="Abstract">
    <vt:lpwstr/>
  </property>
  <property fmtid="{D5CDD505-2E9C-101B-9397-08002B2CF9AE}" pid="18" name="Disclosure Activity">
    <vt:lpwstr/>
  </property>
  <property fmtid="{D5CDD505-2E9C-101B-9397-08002B2CF9AE}" pid="19" name="Function_x0020_Operations_x0020_IDB">
    <vt:lpwstr>-1;#IDBDocs|cca77002-e150-4b2d-ab1f-1d7a7cdcae16</vt:lpwstr>
  </property>
  <property fmtid="{D5CDD505-2E9C-101B-9397-08002B2CF9AE}" pid="20" name="Region">
    <vt:lpwstr/>
  </property>
  <property fmtid="{D5CDD505-2E9C-101B-9397-08002B2CF9AE}" pid="21" name="Disclosure_x0020_Activity">
    <vt:lpwstr/>
  </property>
  <property fmtid="{D5CDD505-2E9C-101B-9397-08002B2CF9AE}" pid="22" name="Fund_x0020_IDB">
    <vt:lpwstr/>
  </property>
  <property fmtid="{D5CDD505-2E9C-101B-9397-08002B2CF9AE}" pid="23" name="_dlc_DocIdItemGuid">
    <vt:lpwstr>f3d9d1e2-6c95-4157-913e-32791a47f941</vt:lpwstr>
  </property>
  <property fmtid="{D5CDD505-2E9C-101B-9397-08002B2CF9AE}" pid="24" name="Webtopic">
    <vt:lpwstr/>
  </property>
  <property fmtid="{D5CDD505-2E9C-101B-9397-08002B2CF9AE}" pid="25" name="Publishing House">
    <vt:lpwstr/>
  </property>
  <property fmtid="{D5CDD505-2E9C-101B-9397-08002B2CF9AE}" pid="26" name="Disclosed">
    <vt:bool>false</vt:bool>
  </property>
  <property fmtid="{D5CDD505-2E9C-101B-9397-08002B2CF9AE}" pid="27" name="KP Topics">
    <vt:lpwstr/>
  </property>
  <property fmtid="{D5CDD505-2E9C-101B-9397-08002B2CF9AE}" pid="28" name="KP_x0020_Topics">
    <vt:lpwstr/>
  </property>
  <property fmtid="{D5CDD505-2E9C-101B-9397-08002B2CF9AE}" pid="29" name="Editor1">
    <vt:lpwstr/>
  </property>
  <property fmtid="{D5CDD505-2E9C-101B-9397-08002B2CF9AE}" pid="30" name="Sector_x0020_IDB">
    <vt:lpwstr/>
  </property>
  <property fmtid="{D5CDD505-2E9C-101B-9397-08002B2CF9AE}" pid="31" name="Publication Type">
    <vt:lpwstr/>
  </property>
  <property fmtid="{D5CDD505-2E9C-101B-9397-08002B2CF9AE}" pid="32" name="Issue Date">
    <vt:lpwstr/>
  </property>
  <property fmtid="{D5CDD505-2E9C-101B-9397-08002B2CF9AE}" pid="34" name="RecordPoint_ActiveItemMoved">
    <vt:lpwstr>/teams/EZ-BO-LON/BO-L1112/15 LifeCycle Milestones/Draft Area/EEO_7_ Principales Indicadores Macroeconómicos.DOCX</vt:lpwstr>
  </property>
  <property fmtid="{D5CDD505-2E9C-101B-9397-08002B2CF9AE}" pid="35" name="RecordStorageActiveId">
    <vt:lpwstr>aaef0abc-02ae-4a1e-b70a-0eedef13dd3d</vt:lpwstr>
  </property>
  <property fmtid="{D5CDD505-2E9C-101B-9397-08002B2CF9AE}" pid="38" name="From_x003A_">
    <vt:lpwstr/>
  </property>
  <property fmtid="{D5CDD505-2E9C-101B-9397-08002B2CF9AE}" pid="41" name="To_x003A_">
    <vt:lpwstr/>
  </property>
  <property fmtid="{D5CDD505-2E9C-101B-9397-08002B2CF9AE}" pid="42" name="From:">
    <vt:lpwstr/>
  </property>
  <property fmtid="{D5CDD505-2E9C-101B-9397-08002B2CF9AE}" pid="43" name="To:">
    <vt:lpwstr/>
  </property>
  <property fmtid="{D5CDD505-2E9C-101B-9397-08002B2CF9AE}" pid="45" name="ContentTypeId">
    <vt:lpwstr>0x0101001A458A224826124E8B45B1D613300CFC00BEC3EEEC6B1A7349BA7EAEAD22B64195</vt:lpwstr>
  </property>
  <property fmtid="{D5CDD505-2E9C-101B-9397-08002B2CF9AE}" pid="46" name="Series Operations IDB">
    <vt:lpwstr/>
  </property>
</Properties>
</file>