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6.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59B" w:rsidRPr="00E00121" w:rsidRDefault="002E659B" w:rsidP="002E659B">
      <w:pPr>
        <w:pStyle w:val="SubSubPar"/>
        <w:numPr>
          <w:ilvl w:val="0"/>
          <w:numId w:val="0"/>
        </w:numPr>
        <w:spacing w:after="0"/>
        <w:jc w:val="center"/>
        <w:rPr>
          <w:rFonts w:ascii="Arial" w:hAnsi="Arial" w:cs="Arial"/>
          <w:smallCaps/>
          <w:sz w:val="22"/>
          <w:szCs w:val="22"/>
          <w:lang w:val="es-ES"/>
        </w:rPr>
      </w:pPr>
      <w:bookmarkStart w:id="0" w:name="_GoBack"/>
      <w:bookmarkEnd w:id="0"/>
      <w:r w:rsidRPr="00E00121">
        <w:rPr>
          <w:rFonts w:ascii="Arial" w:hAnsi="Arial" w:cs="Arial"/>
          <w:smallCaps/>
          <w:sz w:val="22"/>
          <w:szCs w:val="22"/>
          <w:lang w:val="es-ES"/>
        </w:rPr>
        <w:t>Documento del Banco Interamericano De Desarrollo</w:t>
      </w:r>
    </w:p>
    <w:p w:rsidR="002E659B" w:rsidRPr="00E00121" w:rsidRDefault="002E659B" w:rsidP="002E659B">
      <w:pPr>
        <w:tabs>
          <w:tab w:val="left" w:pos="1440"/>
          <w:tab w:val="left" w:pos="3060"/>
        </w:tabs>
        <w:jc w:val="center"/>
        <w:rPr>
          <w:rFonts w:ascii="Arial" w:hAnsi="Arial" w:cs="Arial"/>
          <w:smallCaps/>
          <w:sz w:val="22"/>
          <w:szCs w:val="22"/>
          <w:lang w:val="es-ES"/>
        </w:rPr>
      </w:pPr>
    </w:p>
    <w:p w:rsidR="002E659B" w:rsidRPr="00E00121" w:rsidRDefault="002E659B" w:rsidP="002E659B">
      <w:pPr>
        <w:tabs>
          <w:tab w:val="left" w:pos="1440"/>
          <w:tab w:val="left" w:pos="3060"/>
        </w:tabs>
        <w:jc w:val="center"/>
        <w:rPr>
          <w:rFonts w:ascii="Arial" w:hAnsi="Arial" w:cs="Arial"/>
          <w:smallCaps/>
          <w:sz w:val="22"/>
          <w:szCs w:val="22"/>
          <w:lang w:val="es-ES"/>
        </w:rPr>
      </w:pPr>
    </w:p>
    <w:p w:rsidR="002E659B" w:rsidRPr="00E00121" w:rsidRDefault="002E659B" w:rsidP="002E659B">
      <w:pPr>
        <w:tabs>
          <w:tab w:val="left" w:pos="1440"/>
          <w:tab w:val="left" w:pos="3060"/>
        </w:tabs>
        <w:jc w:val="center"/>
        <w:rPr>
          <w:rFonts w:ascii="Arial" w:hAnsi="Arial" w:cs="Arial"/>
          <w:smallCaps/>
          <w:sz w:val="22"/>
          <w:szCs w:val="22"/>
          <w:lang w:val="es-ES"/>
        </w:rPr>
      </w:pPr>
    </w:p>
    <w:p w:rsidR="002E659B" w:rsidRPr="00E00121" w:rsidRDefault="002E659B" w:rsidP="002E659B">
      <w:pPr>
        <w:tabs>
          <w:tab w:val="left" w:pos="1440"/>
          <w:tab w:val="left" w:pos="3060"/>
        </w:tabs>
        <w:jc w:val="center"/>
        <w:rPr>
          <w:rFonts w:ascii="Arial" w:hAnsi="Arial" w:cs="Arial"/>
          <w:smallCaps/>
          <w:sz w:val="22"/>
          <w:szCs w:val="22"/>
          <w:lang w:val="es-ES"/>
        </w:rPr>
      </w:pPr>
    </w:p>
    <w:p w:rsidR="002E659B" w:rsidRPr="00E00121" w:rsidRDefault="002E659B" w:rsidP="002E659B">
      <w:pPr>
        <w:tabs>
          <w:tab w:val="left" w:pos="1440"/>
          <w:tab w:val="left" w:pos="3060"/>
        </w:tabs>
        <w:jc w:val="center"/>
        <w:rPr>
          <w:rFonts w:ascii="Arial" w:hAnsi="Arial" w:cs="Arial"/>
          <w:smallCaps/>
          <w:sz w:val="22"/>
          <w:szCs w:val="22"/>
          <w:lang w:val="es-ES"/>
        </w:rPr>
      </w:pPr>
    </w:p>
    <w:p w:rsidR="002E659B" w:rsidRPr="00E00121" w:rsidRDefault="002E659B" w:rsidP="002E659B">
      <w:pPr>
        <w:tabs>
          <w:tab w:val="left" w:pos="1440"/>
          <w:tab w:val="left" w:pos="3060"/>
        </w:tabs>
        <w:jc w:val="center"/>
        <w:rPr>
          <w:rFonts w:ascii="Arial" w:hAnsi="Arial" w:cs="Arial"/>
          <w:smallCaps/>
          <w:sz w:val="22"/>
          <w:szCs w:val="22"/>
          <w:lang w:val="es-ES"/>
        </w:rPr>
      </w:pPr>
    </w:p>
    <w:p w:rsidR="002E659B" w:rsidRPr="00E00121" w:rsidRDefault="002E659B" w:rsidP="002E659B">
      <w:pPr>
        <w:tabs>
          <w:tab w:val="left" w:pos="1440"/>
          <w:tab w:val="left" w:pos="3060"/>
        </w:tabs>
        <w:jc w:val="center"/>
        <w:rPr>
          <w:rFonts w:ascii="Arial" w:hAnsi="Arial" w:cs="Arial"/>
          <w:smallCaps/>
          <w:sz w:val="22"/>
          <w:szCs w:val="22"/>
          <w:lang w:val="es-ES"/>
        </w:rPr>
      </w:pPr>
    </w:p>
    <w:p w:rsidR="002E659B" w:rsidRPr="00E00121" w:rsidRDefault="002E659B" w:rsidP="002E659B">
      <w:pPr>
        <w:tabs>
          <w:tab w:val="left" w:pos="1440"/>
          <w:tab w:val="left" w:pos="3060"/>
        </w:tabs>
        <w:jc w:val="center"/>
        <w:rPr>
          <w:rFonts w:ascii="Arial" w:hAnsi="Arial" w:cs="Arial"/>
          <w:smallCaps/>
          <w:sz w:val="22"/>
          <w:szCs w:val="22"/>
          <w:lang w:val="es-ES"/>
        </w:rPr>
      </w:pPr>
    </w:p>
    <w:p w:rsidR="002E659B" w:rsidRPr="00E00121" w:rsidRDefault="002E659B" w:rsidP="002E659B">
      <w:pPr>
        <w:tabs>
          <w:tab w:val="left" w:pos="1440"/>
          <w:tab w:val="left" w:pos="3060"/>
        </w:tabs>
        <w:jc w:val="center"/>
        <w:rPr>
          <w:rFonts w:ascii="Arial" w:hAnsi="Arial" w:cs="Arial"/>
          <w:smallCaps/>
          <w:sz w:val="22"/>
          <w:szCs w:val="22"/>
          <w:lang w:val="es-ES"/>
        </w:rPr>
      </w:pPr>
    </w:p>
    <w:p w:rsidR="002E659B" w:rsidRPr="00E00121" w:rsidRDefault="002E659B" w:rsidP="002E659B">
      <w:pPr>
        <w:tabs>
          <w:tab w:val="left" w:pos="1440"/>
          <w:tab w:val="left" w:pos="3060"/>
        </w:tabs>
        <w:jc w:val="center"/>
        <w:rPr>
          <w:rFonts w:ascii="Arial" w:hAnsi="Arial" w:cs="Arial"/>
          <w:smallCaps/>
          <w:sz w:val="22"/>
          <w:szCs w:val="22"/>
          <w:lang w:val="es-ES"/>
        </w:rPr>
      </w:pPr>
    </w:p>
    <w:p w:rsidR="002E659B" w:rsidRPr="00EA7A4E" w:rsidRDefault="0064213E" w:rsidP="002E659B">
      <w:pPr>
        <w:tabs>
          <w:tab w:val="left" w:pos="1440"/>
          <w:tab w:val="left" w:pos="3060"/>
        </w:tabs>
        <w:jc w:val="center"/>
        <w:rPr>
          <w:rFonts w:ascii="Arial" w:hAnsi="Arial" w:cs="Arial"/>
          <w:b/>
          <w:smallCaps/>
          <w:sz w:val="28"/>
          <w:szCs w:val="28"/>
          <w:lang w:val="es-ES_tradnl"/>
        </w:rPr>
      </w:pPr>
      <w:r>
        <w:rPr>
          <w:rFonts w:ascii="Arial" w:hAnsi="Arial" w:cs="Arial"/>
          <w:b/>
          <w:smallCaps/>
          <w:sz w:val="28"/>
          <w:szCs w:val="28"/>
          <w:lang w:val="es-ES_tradnl"/>
        </w:rPr>
        <w:t>Uruguay</w:t>
      </w:r>
    </w:p>
    <w:p w:rsidR="002E659B" w:rsidRPr="00EA7A4E" w:rsidRDefault="002E659B" w:rsidP="002E659B">
      <w:pPr>
        <w:tabs>
          <w:tab w:val="left" w:pos="1440"/>
          <w:tab w:val="left" w:pos="3060"/>
        </w:tabs>
        <w:jc w:val="center"/>
        <w:rPr>
          <w:rFonts w:ascii="Arial" w:hAnsi="Arial" w:cs="Arial"/>
          <w:smallCaps/>
          <w:sz w:val="28"/>
          <w:szCs w:val="28"/>
          <w:lang w:val="es-ES_tradnl"/>
        </w:rPr>
      </w:pPr>
    </w:p>
    <w:p w:rsidR="002E659B" w:rsidRPr="00EA7A4E" w:rsidRDefault="002E659B" w:rsidP="002E659B">
      <w:pPr>
        <w:tabs>
          <w:tab w:val="left" w:pos="1440"/>
          <w:tab w:val="left" w:pos="3060"/>
        </w:tabs>
        <w:jc w:val="center"/>
        <w:rPr>
          <w:rFonts w:ascii="Arial" w:hAnsi="Arial" w:cs="Arial"/>
          <w:smallCaps/>
          <w:sz w:val="28"/>
          <w:szCs w:val="28"/>
          <w:lang w:val="es-ES_tradnl"/>
        </w:rPr>
      </w:pPr>
    </w:p>
    <w:p w:rsidR="002E659B" w:rsidRPr="00EA7A4E" w:rsidRDefault="002E659B" w:rsidP="002E659B">
      <w:pPr>
        <w:tabs>
          <w:tab w:val="left" w:pos="1440"/>
          <w:tab w:val="left" w:pos="3060"/>
        </w:tabs>
        <w:jc w:val="center"/>
        <w:rPr>
          <w:rFonts w:ascii="Arial" w:hAnsi="Arial" w:cs="Arial"/>
          <w:smallCaps/>
          <w:sz w:val="28"/>
          <w:szCs w:val="28"/>
          <w:lang w:val="es-ES_tradnl"/>
        </w:rPr>
      </w:pPr>
    </w:p>
    <w:p w:rsidR="002E659B" w:rsidRPr="00EA7A4E" w:rsidRDefault="002E659B" w:rsidP="002E659B">
      <w:pPr>
        <w:tabs>
          <w:tab w:val="left" w:pos="1440"/>
          <w:tab w:val="left" w:pos="3060"/>
        </w:tabs>
        <w:jc w:val="center"/>
        <w:rPr>
          <w:rFonts w:ascii="Arial" w:hAnsi="Arial" w:cs="Arial"/>
          <w:smallCaps/>
          <w:sz w:val="28"/>
          <w:szCs w:val="28"/>
          <w:lang w:val="es-ES_tradnl"/>
        </w:rPr>
      </w:pPr>
    </w:p>
    <w:p w:rsidR="002E659B" w:rsidRPr="00EA7A4E" w:rsidRDefault="002E659B" w:rsidP="002E659B">
      <w:pPr>
        <w:tabs>
          <w:tab w:val="left" w:pos="1440"/>
          <w:tab w:val="left" w:pos="3060"/>
        </w:tabs>
        <w:jc w:val="center"/>
        <w:rPr>
          <w:rFonts w:ascii="Arial" w:hAnsi="Arial" w:cs="Arial"/>
          <w:smallCaps/>
          <w:sz w:val="28"/>
          <w:szCs w:val="28"/>
          <w:lang w:val="es-ES_tradnl"/>
        </w:rPr>
      </w:pPr>
    </w:p>
    <w:p w:rsidR="002E659B" w:rsidRPr="00EA7A4E" w:rsidRDefault="002E659B" w:rsidP="002E659B">
      <w:pPr>
        <w:pStyle w:val="Newpage"/>
        <w:keepNext/>
        <w:jc w:val="left"/>
        <w:rPr>
          <w:rFonts w:ascii="Arial" w:hAnsi="Arial" w:cs="Arial"/>
          <w:sz w:val="28"/>
          <w:szCs w:val="28"/>
          <w:lang w:val="es-ES_tradnl"/>
        </w:rPr>
      </w:pPr>
    </w:p>
    <w:p w:rsidR="00112B47" w:rsidRPr="003303F1" w:rsidRDefault="00112B47" w:rsidP="00112B47">
      <w:pPr>
        <w:jc w:val="center"/>
        <w:rPr>
          <w:rFonts w:ascii="Arial" w:hAnsi="Arial" w:cs="Arial"/>
          <w:b/>
          <w:smallCaps/>
          <w:sz w:val="28"/>
          <w:szCs w:val="28"/>
          <w:lang w:val="es-AR"/>
        </w:rPr>
      </w:pPr>
      <w:r w:rsidRPr="0099063C">
        <w:rPr>
          <w:rFonts w:ascii="Arial" w:hAnsi="Arial" w:cs="Arial"/>
          <w:b/>
          <w:smallCaps/>
          <w:sz w:val="28"/>
          <w:szCs w:val="28"/>
          <w:lang w:val="es-AR"/>
        </w:rPr>
        <w:t xml:space="preserve">Programa de Apoyo a la Educación Media y a la Formación </w:t>
      </w:r>
      <w:r w:rsidR="00C07E83">
        <w:rPr>
          <w:rFonts w:ascii="Arial" w:hAnsi="Arial" w:cs="Arial"/>
          <w:b/>
          <w:smallCaps/>
          <w:sz w:val="28"/>
          <w:szCs w:val="28"/>
          <w:lang w:val="es-AR"/>
        </w:rPr>
        <w:t>en Educación</w:t>
      </w:r>
      <w:r w:rsidRPr="003303F1">
        <w:rPr>
          <w:rFonts w:ascii="Arial" w:hAnsi="Arial" w:cs="Arial"/>
          <w:b/>
          <w:smallCaps/>
          <w:sz w:val="28"/>
          <w:szCs w:val="28"/>
          <w:lang w:val="es-AR"/>
        </w:rPr>
        <w:t>: Hacia Trayectorias Educativas Continuas y Completas</w:t>
      </w:r>
    </w:p>
    <w:p w:rsidR="0064213E" w:rsidRDefault="0064213E" w:rsidP="00CD3B0C">
      <w:pPr>
        <w:pStyle w:val="Newpage"/>
        <w:rPr>
          <w:rFonts w:ascii="Arial" w:hAnsi="Arial" w:cs="Arial"/>
          <w:sz w:val="28"/>
          <w:szCs w:val="28"/>
          <w:lang w:val="es-AR"/>
        </w:rPr>
      </w:pPr>
    </w:p>
    <w:p w:rsidR="002E659B" w:rsidRPr="00EA7A4E" w:rsidRDefault="002E659B" w:rsidP="002E659B">
      <w:pPr>
        <w:pStyle w:val="Newpage"/>
        <w:rPr>
          <w:rFonts w:ascii="Arial" w:hAnsi="Arial" w:cs="Arial"/>
          <w:b w:val="0"/>
          <w:caps/>
          <w:smallCaps w:val="0"/>
          <w:sz w:val="22"/>
          <w:szCs w:val="22"/>
          <w:lang w:val="es-ES_tradnl"/>
        </w:rPr>
      </w:pPr>
    </w:p>
    <w:p w:rsidR="002E659B" w:rsidRPr="00E00121" w:rsidRDefault="002E659B" w:rsidP="002E659B">
      <w:pPr>
        <w:tabs>
          <w:tab w:val="left" w:pos="1440"/>
          <w:tab w:val="left" w:pos="3060"/>
        </w:tabs>
        <w:jc w:val="center"/>
        <w:rPr>
          <w:rFonts w:ascii="Arial" w:hAnsi="Arial" w:cs="Arial"/>
          <w:b/>
          <w:smallCaps/>
          <w:sz w:val="22"/>
          <w:szCs w:val="22"/>
          <w:lang w:val="es-ES"/>
        </w:rPr>
      </w:pPr>
      <w:r w:rsidRPr="00E00121">
        <w:rPr>
          <w:rFonts w:ascii="Arial" w:hAnsi="Arial" w:cs="Arial"/>
          <w:b/>
          <w:smallCaps/>
          <w:sz w:val="22"/>
          <w:szCs w:val="22"/>
          <w:lang w:val="es-ES"/>
        </w:rPr>
        <w:t>(</w:t>
      </w:r>
      <w:r w:rsidR="0064213E">
        <w:rPr>
          <w:rFonts w:ascii="Arial" w:hAnsi="Arial" w:cs="Arial"/>
          <w:b/>
          <w:smallCaps/>
          <w:sz w:val="22"/>
          <w:szCs w:val="22"/>
          <w:lang w:val="es-ES"/>
        </w:rPr>
        <w:t>UR</w:t>
      </w:r>
      <w:r w:rsidR="00ED07F9" w:rsidRPr="00E00121">
        <w:rPr>
          <w:rFonts w:ascii="Arial" w:hAnsi="Arial" w:cs="Arial"/>
          <w:b/>
          <w:smallCaps/>
          <w:sz w:val="22"/>
          <w:szCs w:val="22"/>
          <w:lang w:val="es-ES"/>
        </w:rPr>
        <w:t>-L1</w:t>
      </w:r>
      <w:r w:rsidR="0064213E">
        <w:rPr>
          <w:rFonts w:ascii="Arial" w:hAnsi="Arial" w:cs="Arial"/>
          <w:b/>
          <w:smallCaps/>
          <w:sz w:val="22"/>
          <w:szCs w:val="22"/>
          <w:lang w:val="es-ES"/>
        </w:rPr>
        <w:t>116</w:t>
      </w:r>
      <w:r w:rsidRPr="00E00121">
        <w:rPr>
          <w:rFonts w:ascii="Arial" w:hAnsi="Arial" w:cs="Arial"/>
          <w:b/>
          <w:smallCaps/>
          <w:sz w:val="22"/>
          <w:szCs w:val="22"/>
          <w:lang w:val="es-ES"/>
        </w:rPr>
        <w:t>)</w:t>
      </w:r>
    </w:p>
    <w:p w:rsidR="002E659B" w:rsidRPr="00E00121" w:rsidRDefault="002E659B" w:rsidP="002E659B">
      <w:pPr>
        <w:tabs>
          <w:tab w:val="left" w:pos="1440"/>
          <w:tab w:val="left" w:pos="3060"/>
        </w:tabs>
        <w:jc w:val="center"/>
        <w:rPr>
          <w:rFonts w:ascii="Arial" w:hAnsi="Arial" w:cs="Arial"/>
          <w:smallCaps/>
          <w:sz w:val="22"/>
          <w:szCs w:val="22"/>
          <w:lang w:val="es-ES"/>
        </w:rPr>
      </w:pPr>
    </w:p>
    <w:p w:rsidR="002E659B" w:rsidRPr="00E00121" w:rsidRDefault="002E659B" w:rsidP="002E659B">
      <w:pPr>
        <w:tabs>
          <w:tab w:val="left" w:pos="1440"/>
          <w:tab w:val="left" w:pos="3060"/>
        </w:tabs>
        <w:jc w:val="center"/>
        <w:rPr>
          <w:rFonts w:ascii="Arial" w:hAnsi="Arial" w:cs="Arial"/>
          <w:smallCaps/>
          <w:sz w:val="22"/>
          <w:szCs w:val="22"/>
          <w:lang w:val="es-ES"/>
        </w:rPr>
      </w:pPr>
    </w:p>
    <w:p w:rsidR="002E659B" w:rsidRPr="00E00121" w:rsidRDefault="002E659B" w:rsidP="002E659B">
      <w:pPr>
        <w:tabs>
          <w:tab w:val="left" w:pos="1440"/>
          <w:tab w:val="left" w:pos="3060"/>
        </w:tabs>
        <w:jc w:val="center"/>
        <w:rPr>
          <w:rFonts w:ascii="Arial" w:hAnsi="Arial" w:cs="Arial"/>
          <w:smallCaps/>
          <w:sz w:val="22"/>
          <w:szCs w:val="22"/>
          <w:lang w:val="es-ES"/>
        </w:rPr>
      </w:pPr>
    </w:p>
    <w:p w:rsidR="00B54624" w:rsidRPr="00E00121" w:rsidRDefault="00FA3B66">
      <w:pPr>
        <w:tabs>
          <w:tab w:val="left" w:pos="1440"/>
          <w:tab w:val="left" w:pos="3060"/>
        </w:tabs>
        <w:jc w:val="center"/>
        <w:outlineLvl w:val="0"/>
        <w:rPr>
          <w:rFonts w:ascii="Arial" w:hAnsi="Arial" w:cs="Arial"/>
          <w:b/>
          <w:szCs w:val="24"/>
          <w:lang w:val="es-ES"/>
        </w:rPr>
      </w:pPr>
      <w:r w:rsidRPr="00E00121">
        <w:rPr>
          <w:rFonts w:ascii="Arial" w:hAnsi="Arial" w:cs="Arial"/>
          <w:b/>
          <w:smallCaps/>
          <w:szCs w:val="24"/>
          <w:lang w:val="es-ES"/>
        </w:rPr>
        <w:t xml:space="preserve">Plan de </w:t>
      </w:r>
      <w:r w:rsidR="00345DAE" w:rsidRPr="00E00121">
        <w:rPr>
          <w:rFonts w:ascii="Arial" w:hAnsi="Arial" w:cs="Arial"/>
          <w:b/>
          <w:smallCaps/>
          <w:szCs w:val="24"/>
          <w:lang w:val="es-ES"/>
        </w:rPr>
        <w:t>Monitoreo</w:t>
      </w:r>
      <w:r w:rsidRPr="00E00121">
        <w:rPr>
          <w:rFonts w:ascii="Arial" w:hAnsi="Arial" w:cs="Arial"/>
          <w:b/>
          <w:smallCaps/>
          <w:szCs w:val="24"/>
          <w:lang w:val="es-ES"/>
        </w:rPr>
        <w:t xml:space="preserve"> y Evaluación</w:t>
      </w:r>
    </w:p>
    <w:p w:rsidR="00B54624" w:rsidRPr="00E00121" w:rsidRDefault="00B54624">
      <w:pPr>
        <w:tabs>
          <w:tab w:val="left" w:pos="1440"/>
          <w:tab w:val="left" w:pos="3060"/>
        </w:tabs>
        <w:jc w:val="center"/>
        <w:rPr>
          <w:rFonts w:ascii="Arial" w:hAnsi="Arial" w:cs="Arial"/>
          <w:sz w:val="22"/>
          <w:szCs w:val="22"/>
          <w:lang w:val="es-ES"/>
        </w:rPr>
      </w:pPr>
    </w:p>
    <w:p w:rsidR="00B54624" w:rsidRPr="00E00121" w:rsidRDefault="00B54624">
      <w:pPr>
        <w:tabs>
          <w:tab w:val="left" w:pos="1440"/>
          <w:tab w:val="left" w:pos="3060"/>
        </w:tabs>
        <w:jc w:val="center"/>
        <w:rPr>
          <w:rFonts w:ascii="Arial" w:hAnsi="Arial" w:cs="Arial"/>
          <w:sz w:val="22"/>
          <w:szCs w:val="22"/>
          <w:lang w:val="es-ES"/>
        </w:rPr>
      </w:pPr>
    </w:p>
    <w:p w:rsidR="00B54624" w:rsidRPr="00E00121" w:rsidRDefault="00B54624">
      <w:pPr>
        <w:tabs>
          <w:tab w:val="left" w:pos="1440"/>
          <w:tab w:val="left" w:pos="3060"/>
        </w:tabs>
        <w:jc w:val="center"/>
        <w:rPr>
          <w:rFonts w:ascii="Arial" w:hAnsi="Arial" w:cs="Arial"/>
          <w:sz w:val="22"/>
          <w:szCs w:val="22"/>
          <w:lang w:val="es-ES"/>
        </w:rPr>
      </w:pPr>
    </w:p>
    <w:p w:rsidR="00B54624" w:rsidRPr="00E00121" w:rsidRDefault="00B54624">
      <w:pPr>
        <w:tabs>
          <w:tab w:val="left" w:pos="1440"/>
          <w:tab w:val="left" w:pos="3060"/>
        </w:tabs>
        <w:jc w:val="center"/>
        <w:rPr>
          <w:rFonts w:ascii="Arial" w:hAnsi="Arial" w:cs="Arial"/>
          <w:sz w:val="22"/>
          <w:szCs w:val="22"/>
          <w:lang w:val="es-ES"/>
        </w:rPr>
      </w:pPr>
    </w:p>
    <w:p w:rsidR="00B54624" w:rsidRPr="00E00121" w:rsidRDefault="00B54624">
      <w:pPr>
        <w:tabs>
          <w:tab w:val="left" w:pos="1440"/>
          <w:tab w:val="left" w:pos="3060"/>
        </w:tabs>
        <w:jc w:val="center"/>
        <w:rPr>
          <w:rFonts w:ascii="Arial" w:hAnsi="Arial" w:cs="Arial"/>
          <w:sz w:val="22"/>
          <w:szCs w:val="22"/>
          <w:lang w:val="es-ES"/>
        </w:rPr>
      </w:pPr>
    </w:p>
    <w:p w:rsidR="00B54624" w:rsidRPr="00E00121" w:rsidRDefault="00B54624">
      <w:pPr>
        <w:tabs>
          <w:tab w:val="left" w:pos="1440"/>
          <w:tab w:val="left" w:pos="3060"/>
        </w:tabs>
        <w:jc w:val="center"/>
        <w:rPr>
          <w:rFonts w:ascii="Arial" w:hAnsi="Arial" w:cs="Arial"/>
          <w:sz w:val="22"/>
          <w:szCs w:val="22"/>
          <w:lang w:val="es-ES"/>
        </w:rPr>
      </w:pPr>
    </w:p>
    <w:p w:rsidR="00B54624" w:rsidRPr="00E00121" w:rsidRDefault="00B54624">
      <w:pPr>
        <w:tabs>
          <w:tab w:val="left" w:pos="1440"/>
          <w:tab w:val="left" w:pos="3060"/>
        </w:tabs>
        <w:jc w:val="center"/>
        <w:rPr>
          <w:rFonts w:ascii="Arial" w:hAnsi="Arial" w:cs="Arial"/>
          <w:sz w:val="22"/>
          <w:szCs w:val="22"/>
          <w:lang w:val="es-ES"/>
        </w:rPr>
      </w:pPr>
    </w:p>
    <w:p w:rsidR="00B54624" w:rsidRPr="00E00121" w:rsidRDefault="00B54624">
      <w:pPr>
        <w:tabs>
          <w:tab w:val="left" w:pos="1440"/>
          <w:tab w:val="left" w:pos="3060"/>
        </w:tabs>
        <w:jc w:val="center"/>
        <w:rPr>
          <w:rFonts w:ascii="Arial" w:hAnsi="Arial" w:cs="Arial"/>
          <w:sz w:val="22"/>
          <w:szCs w:val="22"/>
          <w:lang w:val="es-ES"/>
        </w:rPr>
      </w:pPr>
    </w:p>
    <w:p w:rsidR="00B54624" w:rsidRPr="00E00121" w:rsidRDefault="00B54624">
      <w:pPr>
        <w:tabs>
          <w:tab w:val="left" w:pos="1440"/>
          <w:tab w:val="left" w:pos="3060"/>
        </w:tabs>
        <w:jc w:val="center"/>
        <w:rPr>
          <w:rFonts w:ascii="Arial" w:hAnsi="Arial" w:cs="Arial"/>
          <w:sz w:val="22"/>
          <w:szCs w:val="22"/>
          <w:lang w:val="es-ES"/>
        </w:rPr>
      </w:pPr>
    </w:p>
    <w:p w:rsidR="00B54624" w:rsidRPr="00E00121" w:rsidRDefault="00B54624">
      <w:pPr>
        <w:tabs>
          <w:tab w:val="left" w:pos="1440"/>
          <w:tab w:val="left" w:pos="3060"/>
        </w:tabs>
        <w:jc w:val="center"/>
        <w:rPr>
          <w:rFonts w:ascii="Arial" w:hAnsi="Arial" w:cs="Arial"/>
          <w:sz w:val="22"/>
          <w:szCs w:val="22"/>
          <w:lang w:val="es-ES"/>
        </w:rPr>
      </w:pPr>
    </w:p>
    <w:p w:rsidR="00165A56" w:rsidRPr="00E00121" w:rsidRDefault="00165A56">
      <w:pPr>
        <w:tabs>
          <w:tab w:val="left" w:pos="1440"/>
          <w:tab w:val="left" w:pos="3060"/>
        </w:tabs>
        <w:jc w:val="center"/>
        <w:rPr>
          <w:rFonts w:ascii="Arial" w:hAnsi="Arial" w:cs="Arial"/>
          <w:sz w:val="22"/>
          <w:szCs w:val="22"/>
          <w:lang w:val="es-ES"/>
        </w:rPr>
      </w:pPr>
    </w:p>
    <w:p w:rsidR="00B54624" w:rsidRPr="00E00121" w:rsidRDefault="00B54624">
      <w:pPr>
        <w:tabs>
          <w:tab w:val="left" w:pos="1440"/>
          <w:tab w:val="left" w:pos="3060"/>
        </w:tabs>
        <w:jc w:val="center"/>
        <w:rPr>
          <w:rFonts w:ascii="Arial" w:hAnsi="Arial" w:cs="Arial"/>
          <w:sz w:val="22"/>
          <w:szCs w:val="22"/>
          <w:lang w:val="es-ES"/>
        </w:rPr>
      </w:pPr>
    </w:p>
    <w:p w:rsidR="00B54624" w:rsidRPr="00E00121" w:rsidRDefault="00B54624">
      <w:pPr>
        <w:tabs>
          <w:tab w:val="left" w:pos="1440"/>
          <w:tab w:val="left" w:pos="3060"/>
        </w:tabs>
        <w:jc w:val="center"/>
        <w:rPr>
          <w:rFonts w:ascii="Arial" w:hAnsi="Arial" w:cs="Arial"/>
          <w:sz w:val="22"/>
          <w:szCs w:val="22"/>
          <w:lang w:val="es-ES"/>
        </w:rPr>
      </w:pPr>
    </w:p>
    <w:p w:rsidR="00B54624" w:rsidRPr="00E00121" w:rsidRDefault="00B54624">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E00121">
        <w:rPr>
          <w:rFonts w:ascii="Arial" w:hAnsi="Arial" w:cs="Arial"/>
          <w:sz w:val="20"/>
          <w:lang w:val="es-ES"/>
        </w:rPr>
        <w:t xml:space="preserve">Este documento fue preparado por </w:t>
      </w:r>
      <w:r w:rsidR="001F3AB6" w:rsidRPr="00E00121">
        <w:rPr>
          <w:rFonts w:ascii="Arial" w:hAnsi="Arial" w:cs="Arial"/>
          <w:sz w:val="20"/>
          <w:lang w:val="es-ES"/>
        </w:rPr>
        <w:t xml:space="preserve">Marcelo Pérez Alfaro </w:t>
      </w:r>
      <w:r w:rsidR="00ED07F9" w:rsidRPr="00E00121">
        <w:rPr>
          <w:rFonts w:ascii="Arial" w:hAnsi="Arial" w:cs="Arial"/>
          <w:sz w:val="20"/>
          <w:lang w:val="es-ES"/>
        </w:rPr>
        <w:t>(EDU/C</w:t>
      </w:r>
      <w:r w:rsidR="001F3AB6">
        <w:rPr>
          <w:rFonts w:ascii="Arial" w:hAnsi="Arial" w:cs="Arial"/>
          <w:sz w:val="20"/>
          <w:lang w:val="es-ES"/>
        </w:rPr>
        <w:t>U</w:t>
      </w:r>
      <w:r w:rsidR="00ED07F9" w:rsidRPr="00E00121">
        <w:rPr>
          <w:rFonts w:ascii="Arial" w:hAnsi="Arial" w:cs="Arial"/>
          <w:sz w:val="20"/>
          <w:lang w:val="es-ES"/>
        </w:rPr>
        <w:t>R)</w:t>
      </w:r>
      <w:r w:rsidR="001F3AB6">
        <w:rPr>
          <w:rFonts w:ascii="Arial" w:hAnsi="Arial" w:cs="Arial"/>
          <w:sz w:val="20"/>
          <w:lang w:val="es-ES"/>
        </w:rPr>
        <w:t xml:space="preserve"> y M</w:t>
      </w:r>
      <w:r w:rsidR="006868E6" w:rsidRPr="00E00121">
        <w:rPr>
          <w:rFonts w:ascii="Arial" w:hAnsi="Arial" w:cs="Arial"/>
          <w:sz w:val="20"/>
          <w:lang w:val="es-ES"/>
        </w:rPr>
        <w:t>ariana Alfonso (</w:t>
      </w:r>
      <w:r w:rsidR="00FF7AC2" w:rsidRPr="00E00121">
        <w:rPr>
          <w:rFonts w:ascii="Arial" w:hAnsi="Arial" w:cs="Arial"/>
          <w:sz w:val="20"/>
          <w:lang w:val="es-ES"/>
        </w:rPr>
        <w:t>SCL/</w:t>
      </w:r>
      <w:r w:rsidR="006868E6" w:rsidRPr="00E00121">
        <w:rPr>
          <w:rFonts w:ascii="Arial" w:hAnsi="Arial" w:cs="Arial"/>
          <w:sz w:val="20"/>
          <w:lang w:val="es-ES"/>
        </w:rPr>
        <w:t>EDU)</w:t>
      </w:r>
      <w:r w:rsidR="00FA3B66" w:rsidRPr="00E00121">
        <w:rPr>
          <w:rFonts w:ascii="Arial" w:hAnsi="Arial" w:cs="Arial"/>
          <w:sz w:val="20"/>
          <w:lang w:val="es-ES"/>
        </w:rPr>
        <w:t>.</w:t>
      </w:r>
    </w:p>
    <w:p w:rsidR="00B54624" w:rsidRPr="00E00121" w:rsidRDefault="00B54624">
      <w:pPr>
        <w:tabs>
          <w:tab w:val="left" w:pos="1440"/>
          <w:tab w:val="left" w:pos="3060"/>
        </w:tabs>
        <w:outlineLvl w:val="0"/>
        <w:rPr>
          <w:rFonts w:ascii="Arial" w:hAnsi="Arial" w:cs="Arial"/>
          <w:sz w:val="22"/>
          <w:szCs w:val="22"/>
          <w:lang w:val="es-ES"/>
        </w:rPr>
      </w:pPr>
    </w:p>
    <w:p w:rsidR="00B54624" w:rsidRPr="00E00121" w:rsidRDefault="00B54624">
      <w:pPr>
        <w:tabs>
          <w:tab w:val="left" w:pos="1440"/>
          <w:tab w:val="left" w:pos="3060"/>
        </w:tabs>
        <w:outlineLvl w:val="0"/>
        <w:rPr>
          <w:rFonts w:ascii="Arial" w:hAnsi="Arial" w:cs="Arial"/>
          <w:sz w:val="22"/>
          <w:szCs w:val="22"/>
          <w:lang w:val="es-ES"/>
        </w:rPr>
        <w:sectPr w:rsidR="00B54624" w:rsidRPr="00E00121" w:rsidSect="006F314C">
          <w:headerReference w:type="even" r:id="rId9"/>
          <w:headerReference w:type="default" r:id="rId10"/>
          <w:footerReference w:type="even" r:id="rId11"/>
          <w:headerReference w:type="first" r:id="rId12"/>
          <w:type w:val="continuous"/>
          <w:pgSz w:w="12240" w:h="15840" w:code="1"/>
          <w:pgMar w:top="1440" w:right="1800" w:bottom="1440" w:left="1800" w:header="706" w:footer="706" w:gutter="0"/>
          <w:pgNumType w:fmt="lowerRoman" w:start="1"/>
          <w:cols w:space="720"/>
          <w:formProt w:val="0"/>
          <w:titlePg/>
        </w:sectPr>
      </w:pPr>
    </w:p>
    <w:p w:rsidR="00B54624" w:rsidRPr="00E00121" w:rsidRDefault="00051906">
      <w:pPr>
        <w:pStyle w:val="Newpage"/>
        <w:rPr>
          <w:rFonts w:ascii="Arial" w:hAnsi="Arial" w:cs="Arial"/>
          <w:sz w:val="22"/>
          <w:szCs w:val="22"/>
        </w:rPr>
      </w:pPr>
      <w:r w:rsidRPr="00E00121">
        <w:rPr>
          <w:rFonts w:ascii="Arial" w:hAnsi="Arial" w:cs="Arial"/>
          <w:sz w:val="22"/>
          <w:szCs w:val="22"/>
        </w:rPr>
        <w:lastRenderedPageBreak/>
        <w:t>Índice</w:t>
      </w:r>
    </w:p>
    <w:p w:rsidR="00B54624" w:rsidRPr="00E00121" w:rsidRDefault="00B54624">
      <w:pPr>
        <w:pStyle w:val="Newpage"/>
        <w:rPr>
          <w:rFonts w:ascii="Arial" w:hAnsi="Arial" w:cs="Arial"/>
          <w:sz w:val="22"/>
          <w:szCs w:val="22"/>
        </w:rPr>
      </w:pPr>
    </w:p>
    <w:p w:rsidR="00B54624" w:rsidRPr="00E00121" w:rsidRDefault="00B54624">
      <w:pPr>
        <w:pStyle w:val="Newpage"/>
        <w:rPr>
          <w:rFonts w:ascii="Arial" w:hAnsi="Arial" w:cs="Arial"/>
          <w:sz w:val="22"/>
          <w:szCs w:val="22"/>
        </w:rPr>
      </w:pPr>
    </w:p>
    <w:p w:rsidR="000A2C38" w:rsidRPr="00E00121" w:rsidRDefault="00990F76">
      <w:pPr>
        <w:pStyle w:val="TOC1"/>
        <w:rPr>
          <w:rFonts w:ascii="Arial" w:eastAsiaTheme="minorEastAsia" w:hAnsi="Arial" w:cs="Arial"/>
          <w:smallCaps w:val="0"/>
          <w:sz w:val="22"/>
          <w:szCs w:val="22"/>
          <w:lang w:val="es-ES_tradnl"/>
        </w:rPr>
      </w:pPr>
      <w:r w:rsidRPr="00E00121">
        <w:rPr>
          <w:rFonts w:ascii="Arial" w:hAnsi="Arial" w:cs="Arial"/>
          <w:sz w:val="22"/>
          <w:szCs w:val="22"/>
        </w:rPr>
        <w:fldChar w:fldCharType="begin"/>
      </w:r>
      <w:r w:rsidR="00B54624" w:rsidRPr="00E00121">
        <w:rPr>
          <w:rFonts w:ascii="Arial" w:hAnsi="Arial" w:cs="Arial"/>
          <w:sz w:val="22"/>
          <w:szCs w:val="22"/>
          <w:lang w:val="es-ES"/>
        </w:rPr>
        <w:instrText xml:space="preserve"> TOC \f \t "Chapter,1,FirstHeading,2,SecHeading,3" </w:instrText>
      </w:r>
      <w:r w:rsidRPr="00E00121">
        <w:rPr>
          <w:rFonts w:ascii="Arial" w:hAnsi="Arial" w:cs="Arial"/>
          <w:sz w:val="22"/>
          <w:szCs w:val="22"/>
        </w:rPr>
        <w:fldChar w:fldCharType="separate"/>
      </w:r>
      <w:r w:rsidR="000A2C38" w:rsidRPr="00E00121">
        <w:rPr>
          <w:rFonts w:ascii="Arial" w:hAnsi="Arial" w:cs="Arial"/>
          <w:sz w:val="22"/>
          <w:szCs w:val="22"/>
          <w:lang w:val="es-ES_tradnl"/>
        </w:rPr>
        <w:t>I.</w:t>
      </w:r>
      <w:r w:rsidR="000A2C38" w:rsidRPr="00E00121">
        <w:rPr>
          <w:rFonts w:ascii="Arial" w:eastAsiaTheme="minorEastAsia" w:hAnsi="Arial" w:cs="Arial"/>
          <w:smallCaps w:val="0"/>
          <w:sz w:val="22"/>
          <w:szCs w:val="22"/>
          <w:lang w:val="es-ES_tradnl"/>
        </w:rPr>
        <w:tab/>
      </w:r>
      <w:r w:rsidR="000A2C38" w:rsidRPr="00E00121">
        <w:rPr>
          <w:rFonts w:ascii="Arial" w:hAnsi="Arial" w:cs="Arial"/>
          <w:sz w:val="22"/>
          <w:szCs w:val="22"/>
          <w:lang w:val="es-ES_tradnl"/>
        </w:rPr>
        <w:t>Introducción</w:t>
      </w:r>
      <w:r w:rsidR="000A2C38" w:rsidRPr="00E00121">
        <w:rPr>
          <w:rFonts w:ascii="Arial" w:hAnsi="Arial" w:cs="Arial"/>
          <w:sz w:val="22"/>
          <w:szCs w:val="22"/>
          <w:lang w:val="es-ES_tradnl"/>
        </w:rPr>
        <w:tab/>
      </w:r>
      <w:r w:rsidR="000A2C38" w:rsidRPr="00E00121">
        <w:rPr>
          <w:rFonts w:ascii="Arial" w:hAnsi="Arial" w:cs="Arial"/>
          <w:sz w:val="22"/>
          <w:szCs w:val="22"/>
        </w:rPr>
        <w:fldChar w:fldCharType="begin"/>
      </w:r>
      <w:r w:rsidR="000A2C38" w:rsidRPr="00E00121">
        <w:rPr>
          <w:rFonts w:ascii="Arial" w:hAnsi="Arial" w:cs="Arial"/>
          <w:sz w:val="22"/>
          <w:szCs w:val="22"/>
          <w:lang w:val="es-ES_tradnl"/>
        </w:rPr>
        <w:instrText xml:space="preserve"> PAGEREF _Toc426474194 \h </w:instrText>
      </w:r>
      <w:r w:rsidR="000A2C38" w:rsidRPr="00E00121">
        <w:rPr>
          <w:rFonts w:ascii="Arial" w:hAnsi="Arial" w:cs="Arial"/>
          <w:sz w:val="22"/>
          <w:szCs w:val="22"/>
        </w:rPr>
      </w:r>
      <w:r w:rsidR="000A2C38" w:rsidRPr="00E00121">
        <w:rPr>
          <w:rFonts w:ascii="Arial" w:hAnsi="Arial" w:cs="Arial"/>
          <w:sz w:val="22"/>
          <w:szCs w:val="22"/>
        </w:rPr>
        <w:fldChar w:fldCharType="separate"/>
      </w:r>
      <w:r w:rsidR="00CA249A">
        <w:rPr>
          <w:rFonts w:ascii="Arial" w:hAnsi="Arial" w:cs="Arial"/>
          <w:sz w:val="22"/>
          <w:szCs w:val="22"/>
          <w:lang w:val="es-ES_tradnl"/>
        </w:rPr>
        <w:t>1</w:t>
      </w:r>
      <w:r w:rsidR="000A2C38" w:rsidRPr="00E00121">
        <w:rPr>
          <w:rFonts w:ascii="Arial" w:hAnsi="Arial" w:cs="Arial"/>
          <w:sz w:val="22"/>
          <w:szCs w:val="22"/>
        </w:rPr>
        <w:fldChar w:fldCharType="end"/>
      </w:r>
    </w:p>
    <w:p w:rsidR="000A2C38" w:rsidRPr="00E00121" w:rsidRDefault="000A2C38">
      <w:pPr>
        <w:pStyle w:val="TOC1"/>
        <w:rPr>
          <w:rFonts w:ascii="Arial" w:eastAsiaTheme="minorEastAsia" w:hAnsi="Arial" w:cs="Arial"/>
          <w:smallCaps w:val="0"/>
          <w:sz w:val="22"/>
          <w:szCs w:val="22"/>
          <w:lang w:val="es-ES_tradnl"/>
        </w:rPr>
      </w:pPr>
      <w:r w:rsidRPr="00E00121">
        <w:rPr>
          <w:rFonts w:ascii="Arial" w:hAnsi="Arial" w:cs="Arial"/>
          <w:sz w:val="22"/>
          <w:szCs w:val="22"/>
          <w:lang w:val="es-ES_tradnl"/>
        </w:rPr>
        <w:t>II.</w:t>
      </w:r>
      <w:r w:rsidRPr="00E00121">
        <w:rPr>
          <w:rFonts w:ascii="Arial" w:eastAsiaTheme="minorEastAsia" w:hAnsi="Arial" w:cs="Arial"/>
          <w:smallCaps w:val="0"/>
          <w:sz w:val="22"/>
          <w:szCs w:val="22"/>
          <w:lang w:val="es-ES_tradnl"/>
        </w:rPr>
        <w:tab/>
      </w:r>
      <w:r w:rsidRPr="00E00121">
        <w:rPr>
          <w:rFonts w:ascii="Arial" w:hAnsi="Arial" w:cs="Arial"/>
          <w:sz w:val="22"/>
          <w:szCs w:val="22"/>
          <w:lang w:val="es-ES_tradnl"/>
        </w:rPr>
        <w:t>Monitoreo</w:t>
      </w:r>
      <w:r w:rsidRPr="00E00121">
        <w:rPr>
          <w:rFonts w:ascii="Arial" w:hAnsi="Arial" w:cs="Arial"/>
          <w:sz w:val="22"/>
          <w:szCs w:val="22"/>
          <w:lang w:val="es-ES_tradnl"/>
        </w:rPr>
        <w:tab/>
      </w:r>
      <w:r w:rsidRPr="00E00121">
        <w:rPr>
          <w:rFonts w:ascii="Arial" w:hAnsi="Arial" w:cs="Arial"/>
          <w:sz w:val="22"/>
          <w:szCs w:val="22"/>
        </w:rPr>
        <w:fldChar w:fldCharType="begin"/>
      </w:r>
      <w:r w:rsidRPr="00E00121">
        <w:rPr>
          <w:rFonts w:ascii="Arial" w:hAnsi="Arial" w:cs="Arial"/>
          <w:sz w:val="22"/>
          <w:szCs w:val="22"/>
          <w:lang w:val="es-ES_tradnl"/>
        </w:rPr>
        <w:instrText xml:space="preserve"> PAGEREF _Toc426474195 \h </w:instrText>
      </w:r>
      <w:r w:rsidRPr="00E00121">
        <w:rPr>
          <w:rFonts w:ascii="Arial" w:hAnsi="Arial" w:cs="Arial"/>
          <w:sz w:val="22"/>
          <w:szCs w:val="22"/>
        </w:rPr>
      </w:r>
      <w:r w:rsidRPr="00E00121">
        <w:rPr>
          <w:rFonts w:ascii="Arial" w:hAnsi="Arial" w:cs="Arial"/>
          <w:sz w:val="22"/>
          <w:szCs w:val="22"/>
        </w:rPr>
        <w:fldChar w:fldCharType="separate"/>
      </w:r>
      <w:r w:rsidR="00CA249A">
        <w:rPr>
          <w:rFonts w:ascii="Arial" w:hAnsi="Arial" w:cs="Arial"/>
          <w:sz w:val="22"/>
          <w:szCs w:val="22"/>
          <w:lang w:val="es-ES_tradnl"/>
        </w:rPr>
        <w:t>1</w:t>
      </w:r>
      <w:r w:rsidRPr="00E00121">
        <w:rPr>
          <w:rFonts w:ascii="Arial" w:hAnsi="Arial" w:cs="Arial"/>
          <w:sz w:val="22"/>
          <w:szCs w:val="22"/>
        </w:rPr>
        <w:fldChar w:fldCharType="end"/>
      </w:r>
    </w:p>
    <w:p w:rsidR="000A2C38" w:rsidRPr="00E00121" w:rsidRDefault="000A2C38">
      <w:pPr>
        <w:pStyle w:val="TOC2"/>
        <w:rPr>
          <w:rFonts w:ascii="Arial" w:eastAsiaTheme="minorEastAsia" w:hAnsi="Arial" w:cs="Arial"/>
          <w:sz w:val="22"/>
          <w:szCs w:val="22"/>
          <w:lang w:val="es-ES_tradnl"/>
        </w:rPr>
      </w:pPr>
      <w:r w:rsidRPr="00E00121">
        <w:rPr>
          <w:rFonts w:ascii="Arial" w:hAnsi="Arial" w:cs="Arial"/>
          <w:sz w:val="22"/>
          <w:szCs w:val="22"/>
          <w:lang w:val="es-ES_tradnl"/>
        </w:rPr>
        <w:t>A.</w:t>
      </w:r>
      <w:r w:rsidRPr="00E00121">
        <w:rPr>
          <w:rFonts w:ascii="Arial" w:eastAsiaTheme="minorEastAsia" w:hAnsi="Arial" w:cs="Arial"/>
          <w:sz w:val="22"/>
          <w:szCs w:val="22"/>
          <w:lang w:val="es-ES_tradnl"/>
        </w:rPr>
        <w:tab/>
      </w:r>
      <w:r w:rsidRPr="00E00121">
        <w:rPr>
          <w:rFonts w:ascii="Arial" w:hAnsi="Arial" w:cs="Arial"/>
          <w:sz w:val="22"/>
          <w:szCs w:val="22"/>
          <w:lang w:val="es-ES_tradnl"/>
        </w:rPr>
        <w:t>Indicadores</w:t>
      </w:r>
      <w:r w:rsidRPr="00E00121">
        <w:rPr>
          <w:rFonts w:ascii="Arial" w:hAnsi="Arial" w:cs="Arial"/>
          <w:sz w:val="22"/>
          <w:szCs w:val="22"/>
          <w:lang w:val="es-ES_tradnl"/>
        </w:rPr>
        <w:tab/>
      </w:r>
      <w:r w:rsidRPr="00E00121">
        <w:rPr>
          <w:rFonts w:ascii="Arial" w:hAnsi="Arial" w:cs="Arial"/>
          <w:sz w:val="22"/>
          <w:szCs w:val="22"/>
        </w:rPr>
        <w:fldChar w:fldCharType="begin"/>
      </w:r>
      <w:r w:rsidRPr="00E00121">
        <w:rPr>
          <w:rFonts w:ascii="Arial" w:hAnsi="Arial" w:cs="Arial"/>
          <w:sz w:val="22"/>
          <w:szCs w:val="22"/>
          <w:lang w:val="es-ES_tradnl"/>
        </w:rPr>
        <w:instrText xml:space="preserve"> PAGEREF _Toc426474196 \h </w:instrText>
      </w:r>
      <w:r w:rsidRPr="00E00121">
        <w:rPr>
          <w:rFonts w:ascii="Arial" w:hAnsi="Arial" w:cs="Arial"/>
          <w:sz w:val="22"/>
          <w:szCs w:val="22"/>
        </w:rPr>
      </w:r>
      <w:r w:rsidRPr="00E00121">
        <w:rPr>
          <w:rFonts w:ascii="Arial" w:hAnsi="Arial" w:cs="Arial"/>
          <w:sz w:val="22"/>
          <w:szCs w:val="22"/>
        </w:rPr>
        <w:fldChar w:fldCharType="separate"/>
      </w:r>
      <w:r w:rsidR="00CA249A">
        <w:rPr>
          <w:rFonts w:ascii="Arial" w:hAnsi="Arial" w:cs="Arial"/>
          <w:sz w:val="22"/>
          <w:szCs w:val="22"/>
          <w:lang w:val="es-ES_tradnl"/>
        </w:rPr>
        <w:t>2</w:t>
      </w:r>
      <w:r w:rsidRPr="00E00121">
        <w:rPr>
          <w:rFonts w:ascii="Arial" w:hAnsi="Arial" w:cs="Arial"/>
          <w:sz w:val="22"/>
          <w:szCs w:val="22"/>
        </w:rPr>
        <w:fldChar w:fldCharType="end"/>
      </w:r>
    </w:p>
    <w:p w:rsidR="000A2C38" w:rsidRPr="00E00121" w:rsidRDefault="000A2C38">
      <w:pPr>
        <w:pStyle w:val="TOC2"/>
        <w:rPr>
          <w:rFonts w:ascii="Arial" w:eastAsiaTheme="minorEastAsia" w:hAnsi="Arial" w:cs="Arial"/>
          <w:sz w:val="22"/>
          <w:szCs w:val="22"/>
          <w:lang w:val="es-ES_tradnl"/>
        </w:rPr>
      </w:pPr>
      <w:r w:rsidRPr="00E00121">
        <w:rPr>
          <w:rFonts w:ascii="Arial" w:hAnsi="Arial" w:cs="Arial"/>
          <w:sz w:val="22"/>
          <w:szCs w:val="22"/>
          <w:lang w:val="es-ES_tradnl"/>
        </w:rPr>
        <w:t>B.</w:t>
      </w:r>
      <w:r w:rsidRPr="00E00121">
        <w:rPr>
          <w:rFonts w:ascii="Arial" w:eastAsiaTheme="minorEastAsia" w:hAnsi="Arial" w:cs="Arial"/>
          <w:sz w:val="22"/>
          <w:szCs w:val="22"/>
          <w:lang w:val="es-ES_tradnl"/>
        </w:rPr>
        <w:tab/>
      </w:r>
      <w:r w:rsidRPr="00E00121">
        <w:rPr>
          <w:rFonts w:ascii="Arial" w:hAnsi="Arial" w:cs="Arial"/>
          <w:sz w:val="22"/>
          <w:szCs w:val="22"/>
          <w:lang w:val="es-ES_tradnl"/>
        </w:rPr>
        <w:t>Recopilación de datos e instrumentos</w:t>
      </w:r>
      <w:r w:rsidRPr="00E00121">
        <w:rPr>
          <w:rFonts w:ascii="Arial" w:hAnsi="Arial" w:cs="Arial"/>
          <w:sz w:val="22"/>
          <w:szCs w:val="22"/>
          <w:lang w:val="es-ES_tradnl"/>
        </w:rPr>
        <w:tab/>
      </w:r>
      <w:r w:rsidRPr="00E00121">
        <w:rPr>
          <w:rFonts w:ascii="Arial" w:hAnsi="Arial" w:cs="Arial"/>
          <w:sz w:val="22"/>
          <w:szCs w:val="22"/>
        </w:rPr>
        <w:fldChar w:fldCharType="begin"/>
      </w:r>
      <w:r w:rsidRPr="00E00121">
        <w:rPr>
          <w:rFonts w:ascii="Arial" w:hAnsi="Arial" w:cs="Arial"/>
          <w:sz w:val="22"/>
          <w:szCs w:val="22"/>
          <w:lang w:val="es-ES_tradnl"/>
        </w:rPr>
        <w:instrText xml:space="preserve"> PAGEREF _Toc426474197 \h </w:instrText>
      </w:r>
      <w:r w:rsidRPr="00E00121">
        <w:rPr>
          <w:rFonts w:ascii="Arial" w:hAnsi="Arial" w:cs="Arial"/>
          <w:sz w:val="22"/>
          <w:szCs w:val="22"/>
        </w:rPr>
      </w:r>
      <w:r w:rsidRPr="00E00121">
        <w:rPr>
          <w:rFonts w:ascii="Arial" w:hAnsi="Arial" w:cs="Arial"/>
          <w:sz w:val="22"/>
          <w:szCs w:val="22"/>
        </w:rPr>
        <w:fldChar w:fldCharType="separate"/>
      </w:r>
      <w:r w:rsidR="00CA249A">
        <w:rPr>
          <w:rFonts w:ascii="Arial" w:hAnsi="Arial" w:cs="Arial"/>
          <w:sz w:val="22"/>
          <w:szCs w:val="22"/>
          <w:lang w:val="es-ES_tradnl"/>
        </w:rPr>
        <w:t>2</w:t>
      </w:r>
      <w:r w:rsidRPr="00E00121">
        <w:rPr>
          <w:rFonts w:ascii="Arial" w:hAnsi="Arial" w:cs="Arial"/>
          <w:sz w:val="22"/>
          <w:szCs w:val="22"/>
        </w:rPr>
        <w:fldChar w:fldCharType="end"/>
      </w:r>
    </w:p>
    <w:p w:rsidR="000A2C38" w:rsidRPr="00E00121" w:rsidRDefault="000A2C38">
      <w:pPr>
        <w:pStyle w:val="TOC2"/>
        <w:rPr>
          <w:rFonts w:ascii="Arial" w:eastAsiaTheme="minorEastAsia" w:hAnsi="Arial" w:cs="Arial"/>
          <w:sz w:val="22"/>
          <w:szCs w:val="22"/>
          <w:lang w:val="es-ES_tradnl"/>
        </w:rPr>
      </w:pPr>
      <w:r w:rsidRPr="00E00121">
        <w:rPr>
          <w:rFonts w:ascii="Arial" w:hAnsi="Arial" w:cs="Arial"/>
          <w:sz w:val="22"/>
          <w:szCs w:val="22"/>
          <w:lang w:val="es-ES_tradnl"/>
        </w:rPr>
        <w:t>C.</w:t>
      </w:r>
      <w:r w:rsidRPr="00E00121">
        <w:rPr>
          <w:rFonts w:ascii="Arial" w:eastAsiaTheme="minorEastAsia" w:hAnsi="Arial" w:cs="Arial"/>
          <w:sz w:val="22"/>
          <w:szCs w:val="22"/>
          <w:lang w:val="es-ES_tradnl"/>
        </w:rPr>
        <w:tab/>
      </w:r>
      <w:r w:rsidRPr="00E00121">
        <w:rPr>
          <w:rFonts w:ascii="Arial" w:hAnsi="Arial" w:cs="Arial"/>
          <w:sz w:val="22"/>
          <w:szCs w:val="22"/>
          <w:lang w:val="es-ES_tradnl"/>
        </w:rPr>
        <w:t>Presentación de informes</w:t>
      </w:r>
      <w:r w:rsidRPr="00E00121">
        <w:rPr>
          <w:rFonts w:ascii="Arial" w:hAnsi="Arial" w:cs="Arial"/>
          <w:sz w:val="22"/>
          <w:szCs w:val="22"/>
          <w:lang w:val="es-ES_tradnl"/>
        </w:rPr>
        <w:tab/>
      </w:r>
      <w:r w:rsidRPr="00E00121">
        <w:rPr>
          <w:rFonts w:ascii="Arial" w:hAnsi="Arial" w:cs="Arial"/>
          <w:sz w:val="22"/>
          <w:szCs w:val="22"/>
        </w:rPr>
        <w:fldChar w:fldCharType="begin"/>
      </w:r>
      <w:r w:rsidRPr="00E00121">
        <w:rPr>
          <w:rFonts w:ascii="Arial" w:hAnsi="Arial" w:cs="Arial"/>
          <w:sz w:val="22"/>
          <w:szCs w:val="22"/>
          <w:lang w:val="es-ES_tradnl"/>
        </w:rPr>
        <w:instrText xml:space="preserve"> PAGEREF _Toc426474198 \h </w:instrText>
      </w:r>
      <w:r w:rsidRPr="00E00121">
        <w:rPr>
          <w:rFonts w:ascii="Arial" w:hAnsi="Arial" w:cs="Arial"/>
          <w:sz w:val="22"/>
          <w:szCs w:val="22"/>
        </w:rPr>
      </w:r>
      <w:r w:rsidRPr="00E00121">
        <w:rPr>
          <w:rFonts w:ascii="Arial" w:hAnsi="Arial" w:cs="Arial"/>
          <w:sz w:val="22"/>
          <w:szCs w:val="22"/>
        </w:rPr>
        <w:fldChar w:fldCharType="separate"/>
      </w:r>
      <w:r w:rsidR="00CA249A">
        <w:rPr>
          <w:rFonts w:ascii="Arial" w:hAnsi="Arial" w:cs="Arial"/>
          <w:sz w:val="22"/>
          <w:szCs w:val="22"/>
          <w:lang w:val="es-ES_tradnl"/>
        </w:rPr>
        <w:t>2</w:t>
      </w:r>
      <w:r w:rsidRPr="00E00121">
        <w:rPr>
          <w:rFonts w:ascii="Arial" w:hAnsi="Arial" w:cs="Arial"/>
          <w:sz w:val="22"/>
          <w:szCs w:val="22"/>
        </w:rPr>
        <w:fldChar w:fldCharType="end"/>
      </w:r>
    </w:p>
    <w:p w:rsidR="000A2C38" w:rsidRPr="00E00121" w:rsidRDefault="000A2C38">
      <w:pPr>
        <w:pStyle w:val="TOC2"/>
        <w:rPr>
          <w:rFonts w:ascii="Arial" w:eastAsiaTheme="minorEastAsia" w:hAnsi="Arial" w:cs="Arial"/>
          <w:sz w:val="22"/>
          <w:szCs w:val="22"/>
          <w:lang w:val="es-ES_tradnl"/>
        </w:rPr>
      </w:pPr>
      <w:r w:rsidRPr="00E00121">
        <w:rPr>
          <w:rFonts w:ascii="Arial" w:hAnsi="Arial" w:cs="Arial"/>
          <w:sz w:val="22"/>
          <w:szCs w:val="22"/>
          <w:lang w:val="es-ES_tradnl"/>
        </w:rPr>
        <w:t>D.</w:t>
      </w:r>
      <w:r w:rsidRPr="00E00121">
        <w:rPr>
          <w:rFonts w:ascii="Arial" w:eastAsiaTheme="minorEastAsia" w:hAnsi="Arial" w:cs="Arial"/>
          <w:sz w:val="22"/>
          <w:szCs w:val="22"/>
          <w:lang w:val="es-ES_tradnl"/>
        </w:rPr>
        <w:tab/>
      </w:r>
      <w:r w:rsidRPr="00E00121">
        <w:rPr>
          <w:rFonts w:ascii="Arial" w:hAnsi="Arial" w:cs="Arial"/>
          <w:sz w:val="22"/>
          <w:szCs w:val="22"/>
          <w:lang w:val="es-ES_tradnl"/>
        </w:rPr>
        <w:t>Coordinación, plan de trabajo y presupuesto del monitoreo</w:t>
      </w:r>
      <w:r w:rsidRPr="00E00121">
        <w:rPr>
          <w:rFonts w:ascii="Arial" w:hAnsi="Arial" w:cs="Arial"/>
          <w:sz w:val="22"/>
          <w:szCs w:val="22"/>
          <w:lang w:val="es-ES_tradnl"/>
        </w:rPr>
        <w:tab/>
      </w:r>
      <w:r w:rsidRPr="00E00121">
        <w:rPr>
          <w:rFonts w:ascii="Arial" w:hAnsi="Arial" w:cs="Arial"/>
          <w:sz w:val="22"/>
          <w:szCs w:val="22"/>
        </w:rPr>
        <w:fldChar w:fldCharType="begin"/>
      </w:r>
      <w:r w:rsidRPr="00E00121">
        <w:rPr>
          <w:rFonts w:ascii="Arial" w:hAnsi="Arial" w:cs="Arial"/>
          <w:sz w:val="22"/>
          <w:szCs w:val="22"/>
          <w:lang w:val="es-ES_tradnl"/>
        </w:rPr>
        <w:instrText xml:space="preserve"> PAGEREF _Toc426474199 \h </w:instrText>
      </w:r>
      <w:r w:rsidRPr="00E00121">
        <w:rPr>
          <w:rFonts w:ascii="Arial" w:hAnsi="Arial" w:cs="Arial"/>
          <w:sz w:val="22"/>
          <w:szCs w:val="22"/>
        </w:rPr>
      </w:r>
      <w:r w:rsidRPr="00E00121">
        <w:rPr>
          <w:rFonts w:ascii="Arial" w:hAnsi="Arial" w:cs="Arial"/>
          <w:sz w:val="22"/>
          <w:szCs w:val="22"/>
        </w:rPr>
        <w:fldChar w:fldCharType="separate"/>
      </w:r>
      <w:r w:rsidR="00CA249A">
        <w:rPr>
          <w:rFonts w:ascii="Arial" w:hAnsi="Arial" w:cs="Arial"/>
          <w:sz w:val="22"/>
          <w:szCs w:val="22"/>
          <w:lang w:val="es-ES_tradnl"/>
        </w:rPr>
        <w:t>2</w:t>
      </w:r>
      <w:r w:rsidRPr="00E00121">
        <w:rPr>
          <w:rFonts w:ascii="Arial" w:hAnsi="Arial" w:cs="Arial"/>
          <w:sz w:val="22"/>
          <w:szCs w:val="22"/>
        </w:rPr>
        <w:fldChar w:fldCharType="end"/>
      </w:r>
    </w:p>
    <w:p w:rsidR="000A2C38" w:rsidRPr="00E00121" w:rsidRDefault="000A2C38">
      <w:pPr>
        <w:pStyle w:val="TOC1"/>
        <w:rPr>
          <w:rFonts w:ascii="Arial" w:eastAsiaTheme="minorEastAsia" w:hAnsi="Arial" w:cs="Arial"/>
          <w:smallCaps w:val="0"/>
          <w:sz w:val="22"/>
          <w:szCs w:val="22"/>
          <w:lang w:val="es-ES_tradnl"/>
        </w:rPr>
      </w:pPr>
      <w:r w:rsidRPr="00E00121">
        <w:rPr>
          <w:rFonts w:ascii="Arial" w:hAnsi="Arial" w:cs="Arial"/>
          <w:sz w:val="22"/>
          <w:szCs w:val="22"/>
          <w:lang w:val="es-ES_tradnl"/>
        </w:rPr>
        <w:t>III.</w:t>
      </w:r>
      <w:r w:rsidRPr="00E00121">
        <w:rPr>
          <w:rFonts w:ascii="Arial" w:eastAsiaTheme="minorEastAsia" w:hAnsi="Arial" w:cs="Arial"/>
          <w:smallCaps w:val="0"/>
          <w:sz w:val="22"/>
          <w:szCs w:val="22"/>
          <w:lang w:val="es-ES_tradnl"/>
        </w:rPr>
        <w:tab/>
      </w:r>
      <w:r w:rsidRPr="00E00121">
        <w:rPr>
          <w:rFonts w:ascii="Arial" w:hAnsi="Arial" w:cs="Arial"/>
          <w:sz w:val="22"/>
          <w:szCs w:val="22"/>
          <w:lang w:val="es-ES_tradnl"/>
        </w:rPr>
        <w:t>Evaluación</w:t>
      </w:r>
      <w:r w:rsidRPr="00E00121">
        <w:rPr>
          <w:rFonts w:ascii="Arial" w:hAnsi="Arial" w:cs="Arial"/>
          <w:sz w:val="22"/>
          <w:szCs w:val="22"/>
          <w:lang w:val="es-ES_tradnl"/>
        </w:rPr>
        <w:tab/>
      </w:r>
      <w:r w:rsidRPr="00E00121">
        <w:rPr>
          <w:rFonts w:ascii="Arial" w:hAnsi="Arial" w:cs="Arial"/>
          <w:sz w:val="22"/>
          <w:szCs w:val="22"/>
        </w:rPr>
        <w:fldChar w:fldCharType="begin"/>
      </w:r>
      <w:r w:rsidRPr="00E00121">
        <w:rPr>
          <w:rFonts w:ascii="Arial" w:hAnsi="Arial" w:cs="Arial"/>
          <w:sz w:val="22"/>
          <w:szCs w:val="22"/>
          <w:lang w:val="es-ES_tradnl"/>
        </w:rPr>
        <w:instrText xml:space="preserve"> PAGEREF _Toc426474200 \h </w:instrText>
      </w:r>
      <w:r w:rsidRPr="00E00121">
        <w:rPr>
          <w:rFonts w:ascii="Arial" w:hAnsi="Arial" w:cs="Arial"/>
          <w:sz w:val="22"/>
          <w:szCs w:val="22"/>
        </w:rPr>
      </w:r>
      <w:r w:rsidRPr="00E00121">
        <w:rPr>
          <w:rFonts w:ascii="Arial" w:hAnsi="Arial" w:cs="Arial"/>
          <w:sz w:val="22"/>
          <w:szCs w:val="22"/>
        </w:rPr>
        <w:fldChar w:fldCharType="separate"/>
      </w:r>
      <w:r w:rsidR="00CA249A">
        <w:rPr>
          <w:rFonts w:ascii="Arial" w:hAnsi="Arial" w:cs="Arial"/>
          <w:sz w:val="22"/>
          <w:szCs w:val="22"/>
          <w:lang w:val="es-ES_tradnl"/>
        </w:rPr>
        <w:t>13</w:t>
      </w:r>
      <w:r w:rsidRPr="00E00121">
        <w:rPr>
          <w:rFonts w:ascii="Arial" w:hAnsi="Arial" w:cs="Arial"/>
          <w:sz w:val="22"/>
          <w:szCs w:val="22"/>
        </w:rPr>
        <w:fldChar w:fldCharType="end"/>
      </w:r>
    </w:p>
    <w:p w:rsidR="000A2C38" w:rsidRPr="00E00121" w:rsidRDefault="000A2C38">
      <w:pPr>
        <w:pStyle w:val="TOC2"/>
        <w:rPr>
          <w:rFonts w:ascii="Arial" w:eastAsiaTheme="minorEastAsia" w:hAnsi="Arial" w:cs="Arial"/>
          <w:sz w:val="22"/>
          <w:szCs w:val="22"/>
          <w:lang w:val="es-ES_tradnl"/>
        </w:rPr>
      </w:pPr>
      <w:r w:rsidRPr="00E00121">
        <w:rPr>
          <w:rFonts w:ascii="Arial" w:hAnsi="Arial" w:cs="Arial"/>
          <w:sz w:val="22"/>
          <w:szCs w:val="22"/>
          <w:lang w:val="es-ES_tradnl"/>
        </w:rPr>
        <w:t>A.</w:t>
      </w:r>
      <w:r w:rsidRPr="00E00121">
        <w:rPr>
          <w:rFonts w:ascii="Arial" w:eastAsiaTheme="minorEastAsia" w:hAnsi="Arial" w:cs="Arial"/>
          <w:sz w:val="22"/>
          <w:szCs w:val="22"/>
          <w:lang w:val="es-ES_tradnl"/>
        </w:rPr>
        <w:tab/>
      </w:r>
      <w:r w:rsidRPr="00E00121">
        <w:rPr>
          <w:rFonts w:ascii="Arial" w:hAnsi="Arial" w:cs="Arial"/>
          <w:sz w:val="22"/>
          <w:szCs w:val="22"/>
          <w:lang w:val="es-ES_tradnl"/>
        </w:rPr>
        <w:t>Evaluación de la reforma de la educación básica integral</w:t>
      </w:r>
      <w:r w:rsidRPr="00E00121">
        <w:rPr>
          <w:rFonts w:ascii="Arial" w:hAnsi="Arial" w:cs="Arial"/>
          <w:sz w:val="22"/>
          <w:szCs w:val="22"/>
          <w:lang w:val="es-ES_tradnl"/>
        </w:rPr>
        <w:tab/>
      </w:r>
      <w:r w:rsidRPr="00E00121">
        <w:rPr>
          <w:rFonts w:ascii="Arial" w:hAnsi="Arial" w:cs="Arial"/>
          <w:sz w:val="22"/>
          <w:szCs w:val="22"/>
        </w:rPr>
        <w:fldChar w:fldCharType="begin"/>
      </w:r>
      <w:r w:rsidRPr="00E00121">
        <w:rPr>
          <w:rFonts w:ascii="Arial" w:hAnsi="Arial" w:cs="Arial"/>
          <w:sz w:val="22"/>
          <w:szCs w:val="22"/>
          <w:lang w:val="es-ES_tradnl"/>
        </w:rPr>
        <w:instrText xml:space="preserve"> PAGEREF _Toc426474201 \h </w:instrText>
      </w:r>
      <w:r w:rsidRPr="00E00121">
        <w:rPr>
          <w:rFonts w:ascii="Arial" w:hAnsi="Arial" w:cs="Arial"/>
          <w:sz w:val="22"/>
          <w:szCs w:val="22"/>
        </w:rPr>
      </w:r>
      <w:r w:rsidRPr="00E00121">
        <w:rPr>
          <w:rFonts w:ascii="Arial" w:hAnsi="Arial" w:cs="Arial"/>
          <w:sz w:val="22"/>
          <w:szCs w:val="22"/>
        </w:rPr>
        <w:fldChar w:fldCharType="separate"/>
      </w:r>
      <w:r w:rsidR="00CA249A">
        <w:rPr>
          <w:rFonts w:ascii="Arial" w:hAnsi="Arial" w:cs="Arial"/>
          <w:sz w:val="22"/>
          <w:szCs w:val="22"/>
          <w:lang w:val="es-ES_tradnl"/>
        </w:rPr>
        <w:t>13</w:t>
      </w:r>
      <w:r w:rsidRPr="00E00121">
        <w:rPr>
          <w:rFonts w:ascii="Arial" w:hAnsi="Arial" w:cs="Arial"/>
          <w:sz w:val="22"/>
          <w:szCs w:val="22"/>
        </w:rPr>
        <w:fldChar w:fldCharType="end"/>
      </w:r>
    </w:p>
    <w:p w:rsidR="000A2C38" w:rsidRPr="00E00121" w:rsidRDefault="000A2C38">
      <w:pPr>
        <w:pStyle w:val="TOC2"/>
        <w:rPr>
          <w:rFonts w:ascii="Arial" w:eastAsiaTheme="minorEastAsia" w:hAnsi="Arial" w:cs="Arial"/>
          <w:sz w:val="22"/>
          <w:szCs w:val="22"/>
          <w:lang w:val="es-ES_tradnl"/>
        </w:rPr>
      </w:pPr>
      <w:r w:rsidRPr="00E00121">
        <w:rPr>
          <w:rFonts w:ascii="Arial" w:hAnsi="Arial" w:cs="Arial"/>
          <w:sz w:val="22"/>
          <w:szCs w:val="22"/>
          <w:lang w:val="es-ES_tradnl"/>
        </w:rPr>
        <w:t>B.</w:t>
      </w:r>
      <w:r w:rsidRPr="00E00121">
        <w:rPr>
          <w:rFonts w:ascii="Arial" w:eastAsiaTheme="minorEastAsia" w:hAnsi="Arial" w:cs="Arial"/>
          <w:sz w:val="22"/>
          <w:szCs w:val="22"/>
          <w:lang w:val="es-ES_tradnl"/>
        </w:rPr>
        <w:tab/>
      </w:r>
      <w:r w:rsidRPr="00E00121">
        <w:rPr>
          <w:rFonts w:ascii="Arial" w:hAnsi="Arial" w:cs="Arial"/>
          <w:sz w:val="22"/>
          <w:szCs w:val="22"/>
          <w:lang w:val="es-ES_tradnl"/>
        </w:rPr>
        <w:t>Evaluación cualitativa de los cambios en los procesos pedagógicos, calidad de los servicios y gestión de la educación básica</w:t>
      </w:r>
      <w:r w:rsidRPr="00E00121">
        <w:rPr>
          <w:rFonts w:ascii="Arial" w:hAnsi="Arial" w:cs="Arial"/>
          <w:sz w:val="22"/>
          <w:szCs w:val="22"/>
          <w:lang w:val="es-ES_tradnl"/>
        </w:rPr>
        <w:tab/>
      </w:r>
      <w:r w:rsidRPr="00E00121">
        <w:rPr>
          <w:rFonts w:ascii="Arial" w:hAnsi="Arial" w:cs="Arial"/>
          <w:sz w:val="22"/>
          <w:szCs w:val="22"/>
        </w:rPr>
        <w:fldChar w:fldCharType="begin"/>
      </w:r>
      <w:r w:rsidRPr="00E00121">
        <w:rPr>
          <w:rFonts w:ascii="Arial" w:hAnsi="Arial" w:cs="Arial"/>
          <w:sz w:val="22"/>
          <w:szCs w:val="22"/>
          <w:lang w:val="es-ES_tradnl"/>
        </w:rPr>
        <w:instrText xml:space="preserve"> PAGEREF _Toc426474202 \h </w:instrText>
      </w:r>
      <w:r w:rsidRPr="00E00121">
        <w:rPr>
          <w:rFonts w:ascii="Arial" w:hAnsi="Arial" w:cs="Arial"/>
          <w:sz w:val="22"/>
          <w:szCs w:val="22"/>
        </w:rPr>
      </w:r>
      <w:r w:rsidRPr="00E00121">
        <w:rPr>
          <w:rFonts w:ascii="Arial" w:hAnsi="Arial" w:cs="Arial"/>
          <w:sz w:val="22"/>
          <w:szCs w:val="22"/>
        </w:rPr>
        <w:fldChar w:fldCharType="separate"/>
      </w:r>
      <w:r w:rsidR="00CA249A">
        <w:rPr>
          <w:rFonts w:ascii="Arial" w:hAnsi="Arial" w:cs="Arial"/>
          <w:sz w:val="22"/>
          <w:szCs w:val="22"/>
          <w:lang w:val="es-ES_tradnl"/>
        </w:rPr>
        <w:t>17</w:t>
      </w:r>
      <w:r w:rsidRPr="00E00121">
        <w:rPr>
          <w:rFonts w:ascii="Arial" w:hAnsi="Arial" w:cs="Arial"/>
          <w:sz w:val="22"/>
          <w:szCs w:val="22"/>
        </w:rPr>
        <w:fldChar w:fldCharType="end"/>
      </w:r>
    </w:p>
    <w:p w:rsidR="000A2C38" w:rsidRPr="00E00121" w:rsidRDefault="000A2C38">
      <w:pPr>
        <w:pStyle w:val="TOC2"/>
        <w:rPr>
          <w:rFonts w:ascii="Arial" w:eastAsiaTheme="minorEastAsia" w:hAnsi="Arial" w:cs="Arial"/>
          <w:sz w:val="22"/>
          <w:szCs w:val="22"/>
          <w:lang w:val="es-ES_tradnl"/>
        </w:rPr>
      </w:pPr>
      <w:r w:rsidRPr="00E00121">
        <w:rPr>
          <w:rFonts w:ascii="Arial" w:hAnsi="Arial" w:cs="Arial"/>
          <w:sz w:val="22"/>
          <w:szCs w:val="22"/>
          <w:lang w:val="es-ES_tradnl"/>
        </w:rPr>
        <w:t>C.</w:t>
      </w:r>
      <w:r w:rsidRPr="00E00121">
        <w:rPr>
          <w:rFonts w:ascii="Arial" w:eastAsiaTheme="minorEastAsia" w:hAnsi="Arial" w:cs="Arial"/>
          <w:sz w:val="22"/>
          <w:szCs w:val="22"/>
          <w:lang w:val="es-ES_tradnl"/>
        </w:rPr>
        <w:tab/>
      </w:r>
      <w:r w:rsidRPr="00E00121">
        <w:rPr>
          <w:rFonts w:ascii="Arial" w:hAnsi="Arial" w:cs="Arial"/>
          <w:sz w:val="22"/>
          <w:szCs w:val="22"/>
          <w:lang w:val="es-ES_tradnl"/>
        </w:rPr>
        <w:t>Coordinación, cronograma, informes y presupuesto de la evaluación</w:t>
      </w:r>
      <w:r w:rsidRPr="00E00121">
        <w:rPr>
          <w:rFonts w:ascii="Arial" w:hAnsi="Arial" w:cs="Arial"/>
          <w:sz w:val="22"/>
          <w:szCs w:val="22"/>
          <w:lang w:val="es-ES_tradnl"/>
        </w:rPr>
        <w:tab/>
      </w:r>
      <w:r w:rsidRPr="00E00121">
        <w:rPr>
          <w:rFonts w:ascii="Arial" w:hAnsi="Arial" w:cs="Arial"/>
          <w:sz w:val="22"/>
          <w:szCs w:val="22"/>
        </w:rPr>
        <w:fldChar w:fldCharType="begin"/>
      </w:r>
      <w:r w:rsidRPr="00E00121">
        <w:rPr>
          <w:rFonts w:ascii="Arial" w:hAnsi="Arial" w:cs="Arial"/>
          <w:sz w:val="22"/>
          <w:szCs w:val="22"/>
          <w:lang w:val="es-ES_tradnl"/>
        </w:rPr>
        <w:instrText xml:space="preserve"> PAGEREF _Toc426474203 \h </w:instrText>
      </w:r>
      <w:r w:rsidRPr="00E00121">
        <w:rPr>
          <w:rFonts w:ascii="Arial" w:hAnsi="Arial" w:cs="Arial"/>
          <w:sz w:val="22"/>
          <w:szCs w:val="22"/>
        </w:rPr>
      </w:r>
      <w:r w:rsidRPr="00E00121">
        <w:rPr>
          <w:rFonts w:ascii="Arial" w:hAnsi="Arial" w:cs="Arial"/>
          <w:sz w:val="22"/>
          <w:szCs w:val="22"/>
        </w:rPr>
        <w:fldChar w:fldCharType="separate"/>
      </w:r>
      <w:r w:rsidR="00CA249A">
        <w:rPr>
          <w:rFonts w:ascii="Arial" w:hAnsi="Arial" w:cs="Arial"/>
          <w:sz w:val="22"/>
          <w:szCs w:val="22"/>
          <w:lang w:val="es-ES_tradnl"/>
        </w:rPr>
        <w:t>19</w:t>
      </w:r>
      <w:r w:rsidRPr="00E00121">
        <w:rPr>
          <w:rFonts w:ascii="Arial" w:hAnsi="Arial" w:cs="Arial"/>
          <w:sz w:val="22"/>
          <w:szCs w:val="22"/>
        </w:rPr>
        <w:fldChar w:fldCharType="end"/>
      </w:r>
    </w:p>
    <w:p w:rsidR="00B54624" w:rsidRPr="00E00121" w:rsidRDefault="00990F76">
      <w:pPr>
        <w:pStyle w:val="TOC3"/>
        <w:rPr>
          <w:rFonts w:ascii="Arial" w:hAnsi="Arial" w:cs="Arial"/>
          <w:sz w:val="22"/>
          <w:szCs w:val="22"/>
        </w:rPr>
      </w:pPr>
      <w:r w:rsidRPr="00E00121">
        <w:rPr>
          <w:rFonts w:ascii="Arial" w:hAnsi="Arial" w:cs="Arial"/>
          <w:sz w:val="22"/>
          <w:szCs w:val="22"/>
        </w:rPr>
        <w:fldChar w:fldCharType="end"/>
      </w:r>
    </w:p>
    <w:p w:rsidR="00B54624" w:rsidRPr="00E00121" w:rsidRDefault="00716323" w:rsidP="00FA3B66">
      <w:pPr>
        <w:rPr>
          <w:rFonts w:ascii="Arial" w:hAnsi="Arial" w:cs="Arial"/>
          <w:b/>
          <w:sz w:val="22"/>
          <w:szCs w:val="22"/>
          <w:lang w:val="es-ES"/>
        </w:rPr>
      </w:pPr>
      <w:r w:rsidRPr="00E00121">
        <w:rPr>
          <w:rFonts w:ascii="Arial" w:hAnsi="Arial" w:cs="Arial"/>
          <w:sz w:val="22"/>
          <w:szCs w:val="22"/>
          <w:lang w:val="es-ES"/>
        </w:rPr>
        <w:br w:type="page"/>
      </w:r>
    </w:p>
    <w:p w:rsidR="00B54624" w:rsidRPr="00E00121" w:rsidRDefault="004D302C">
      <w:pPr>
        <w:pStyle w:val="Newpage"/>
        <w:rPr>
          <w:rFonts w:ascii="Arial" w:hAnsi="Arial" w:cs="Arial"/>
          <w:sz w:val="22"/>
          <w:szCs w:val="22"/>
        </w:rPr>
      </w:pPr>
      <w:r w:rsidRPr="00E00121">
        <w:rPr>
          <w:rFonts w:ascii="Arial" w:hAnsi="Arial" w:cs="Arial"/>
          <w:sz w:val="22"/>
          <w:szCs w:val="22"/>
        </w:rPr>
        <w:lastRenderedPageBreak/>
        <w:t>A</w:t>
      </w:r>
      <w:r w:rsidR="00B54624" w:rsidRPr="00E00121">
        <w:rPr>
          <w:rFonts w:ascii="Arial" w:hAnsi="Arial" w:cs="Arial"/>
          <w:sz w:val="22"/>
          <w:szCs w:val="22"/>
        </w:rPr>
        <w:t>breviaturas</w:t>
      </w:r>
    </w:p>
    <w:p w:rsidR="00B54624" w:rsidRPr="00E00121" w:rsidRDefault="00B54624">
      <w:pPr>
        <w:tabs>
          <w:tab w:val="left" w:pos="3060"/>
        </w:tabs>
        <w:jc w:val="center"/>
        <w:rPr>
          <w:rFonts w:ascii="Arial" w:hAnsi="Arial" w:cs="Arial"/>
          <w:b/>
          <w:sz w:val="22"/>
          <w:szCs w:val="22"/>
          <w:lang w:val="es-ES"/>
        </w:rPr>
      </w:pPr>
    </w:p>
    <w:p w:rsidR="00B54624" w:rsidRPr="00E00121" w:rsidRDefault="00B54624">
      <w:pPr>
        <w:tabs>
          <w:tab w:val="left" w:pos="3060"/>
        </w:tabs>
        <w:jc w:val="both"/>
        <w:rPr>
          <w:rFonts w:ascii="Arial" w:hAnsi="Arial" w:cs="Arial"/>
          <w:b/>
          <w:sz w:val="22"/>
          <w:szCs w:val="22"/>
          <w:lang w:val="es-ES"/>
        </w:rPr>
      </w:pPr>
    </w:p>
    <w:tbl>
      <w:tblPr>
        <w:tblW w:w="8970" w:type="dxa"/>
        <w:tblLayout w:type="fixed"/>
        <w:tblLook w:val="0000" w:firstRow="0" w:lastRow="0" w:firstColumn="0" w:lastColumn="0" w:noHBand="0" w:noVBand="0"/>
      </w:tblPr>
      <w:tblGrid>
        <w:gridCol w:w="1548"/>
        <w:gridCol w:w="7422"/>
      </w:tblGrid>
      <w:tr w:rsidR="001F3AB6" w:rsidRPr="007F4DC1" w:rsidTr="00FA3B66">
        <w:trPr>
          <w:cantSplit/>
        </w:trPr>
        <w:tc>
          <w:tcPr>
            <w:tcW w:w="1548" w:type="dxa"/>
          </w:tcPr>
          <w:p w:rsidR="001F3AB6" w:rsidRPr="0040415B" w:rsidRDefault="001F3AB6" w:rsidP="00E635E9">
            <w:pPr>
              <w:pStyle w:val="ABBR"/>
              <w:rPr>
                <w:rFonts w:ascii="Arial" w:hAnsi="Arial" w:cs="Arial"/>
                <w:sz w:val="22"/>
                <w:szCs w:val="22"/>
              </w:rPr>
            </w:pPr>
            <w:r w:rsidRPr="0040415B">
              <w:rPr>
                <w:rFonts w:ascii="Arial" w:hAnsi="Arial" w:cs="Arial"/>
                <w:sz w:val="22"/>
                <w:szCs w:val="22"/>
              </w:rPr>
              <w:t>ANEP</w:t>
            </w:r>
          </w:p>
        </w:tc>
        <w:tc>
          <w:tcPr>
            <w:tcW w:w="7422" w:type="dxa"/>
            <w:vAlign w:val="bottom"/>
          </w:tcPr>
          <w:p w:rsidR="001F3AB6" w:rsidRPr="0040415B" w:rsidRDefault="001F3AB6" w:rsidP="00E635E9">
            <w:pPr>
              <w:pStyle w:val="AbbrDesc"/>
              <w:rPr>
                <w:rFonts w:ascii="Arial" w:hAnsi="Arial" w:cs="Arial"/>
                <w:sz w:val="22"/>
                <w:szCs w:val="22"/>
              </w:rPr>
            </w:pPr>
            <w:r w:rsidRPr="0040415B">
              <w:rPr>
                <w:rFonts w:ascii="Arial" w:hAnsi="Arial" w:cs="Arial"/>
                <w:sz w:val="22"/>
                <w:szCs w:val="22"/>
              </w:rPr>
              <w:t>Administración Nacional de la Educación Publica</w:t>
            </w:r>
          </w:p>
        </w:tc>
      </w:tr>
      <w:tr w:rsidR="001F3AB6" w:rsidRPr="0040415B" w:rsidTr="00FA3B66">
        <w:trPr>
          <w:cantSplit/>
        </w:trPr>
        <w:tc>
          <w:tcPr>
            <w:tcW w:w="1548" w:type="dxa"/>
          </w:tcPr>
          <w:p w:rsidR="001F3AB6" w:rsidRPr="0040415B" w:rsidRDefault="001F3AB6" w:rsidP="00E635E9">
            <w:pPr>
              <w:pStyle w:val="ABBR"/>
              <w:rPr>
                <w:rFonts w:ascii="Arial" w:hAnsi="Arial" w:cs="Arial"/>
                <w:sz w:val="22"/>
                <w:szCs w:val="22"/>
              </w:rPr>
            </w:pPr>
            <w:r w:rsidRPr="0040415B">
              <w:rPr>
                <w:rFonts w:ascii="Arial" w:hAnsi="Arial" w:cs="Arial"/>
                <w:sz w:val="22"/>
                <w:szCs w:val="22"/>
              </w:rPr>
              <w:t>APP</w:t>
            </w:r>
          </w:p>
        </w:tc>
        <w:tc>
          <w:tcPr>
            <w:tcW w:w="7422" w:type="dxa"/>
            <w:vAlign w:val="bottom"/>
          </w:tcPr>
          <w:p w:rsidR="001F3AB6" w:rsidRPr="0040415B" w:rsidRDefault="001F3AB6" w:rsidP="00E635E9">
            <w:pPr>
              <w:pStyle w:val="AbbrDesc"/>
              <w:rPr>
                <w:rFonts w:ascii="Arial" w:hAnsi="Arial" w:cs="Arial"/>
                <w:sz w:val="22"/>
                <w:szCs w:val="22"/>
              </w:rPr>
            </w:pPr>
            <w:r w:rsidRPr="0040415B">
              <w:rPr>
                <w:rFonts w:ascii="Arial" w:hAnsi="Arial" w:cs="Arial"/>
                <w:sz w:val="22"/>
                <w:szCs w:val="22"/>
              </w:rPr>
              <w:t>Alianzas Público-Privadas</w:t>
            </w:r>
          </w:p>
        </w:tc>
      </w:tr>
      <w:tr w:rsidR="00E635E9" w:rsidRPr="0040415B" w:rsidTr="00FA3B66">
        <w:trPr>
          <w:cantSplit/>
        </w:trPr>
        <w:tc>
          <w:tcPr>
            <w:tcW w:w="1548" w:type="dxa"/>
          </w:tcPr>
          <w:p w:rsidR="00E635E9" w:rsidRPr="0040415B" w:rsidRDefault="00E635E9" w:rsidP="00E635E9">
            <w:pPr>
              <w:pStyle w:val="ABBR"/>
              <w:rPr>
                <w:rFonts w:ascii="Arial" w:hAnsi="Arial" w:cs="Arial"/>
                <w:sz w:val="22"/>
                <w:szCs w:val="22"/>
              </w:rPr>
            </w:pPr>
            <w:r w:rsidRPr="0040415B">
              <w:rPr>
                <w:rFonts w:ascii="Arial" w:hAnsi="Arial" w:cs="Arial"/>
                <w:sz w:val="22"/>
                <w:szCs w:val="22"/>
              </w:rPr>
              <w:t>BID</w:t>
            </w:r>
          </w:p>
        </w:tc>
        <w:tc>
          <w:tcPr>
            <w:tcW w:w="7422" w:type="dxa"/>
            <w:vAlign w:val="bottom"/>
          </w:tcPr>
          <w:p w:rsidR="00E635E9" w:rsidRPr="0040415B" w:rsidRDefault="00E635E9" w:rsidP="00E635E9">
            <w:pPr>
              <w:pStyle w:val="AbbrDesc"/>
              <w:rPr>
                <w:rFonts w:ascii="Arial" w:hAnsi="Arial" w:cs="Arial"/>
                <w:sz w:val="22"/>
                <w:szCs w:val="22"/>
              </w:rPr>
            </w:pPr>
            <w:r w:rsidRPr="0040415B">
              <w:rPr>
                <w:rFonts w:ascii="Arial" w:hAnsi="Arial" w:cs="Arial"/>
                <w:sz w:val="22"/>
                <w:szCs w:val="22"/>
              </w:rPr>
              <w:t>Banco Interamericano de Desarrollo</w:t>
            </w:r>
          </w:p>
        </w:tc>
      </w:tr>
      <w:tr w:rsidR="00311534" w:rsidRPr="0040415B" w:rsidTr="00FA3B66">
        <w:trPr>
          <w:cantSplit/>
        </w:trPr>
        <w:tc>
          <w:tcPr>
            <w:tcW w:w="1548" w:type="dxa"/>
          </w:tcPr>
          <w:p w:rsidR="00311534" w:rsidRPr="0040415B" w:rsidRDefault="00311534" w:rsidP="00E635E9">
            <w:pPr>
              <w:pStyle w:val="ABBR"/>
              <w:rPr>
                <w:rFonts w:ascii="Arial" w:hAnsi="Arial" w:cs="Arial"/>
                <w:sz w:val="22"/>
                <w:szCs w:val="22"/>
              </w:rPr>
            </w:pPr>
            <w:r>
              <w:rPr>
                <w:rFonts w:ascii="Arial" w:hAnsi="Arial" w:cs="Arial"/>
                <w:sz w:val="22"/>
                <w:szCs w:val="22"/>
              </w:rPr>
              <w:t>CD</w:t>
            </w:r>
          </w:p>
        </w:tc>
        <w:tc>
          <w:tcPr>
            <w:tcW w:w="7422" w:type="dxa"/>
            <w:vAlign w:val="bottom"/>
          </w:tcPr>
          <w:p w:rsidR="00311534" w:rsidRPr="0040415B" w:rsidRDefault="00311534" w:rsidP="00E635E9">
            <w:pPr>
              <w:pStyle w:val="AbbrDesc"/>
              <w:rPr>
                <w:rFonts w:ascii="Arial" w:hAnsi="Arial" w:cs="Arial"/>
                <w:sz w:val="22"/>
                <w:szCs w:val="22"/>
              </w:rPr>
            </w:pPr>
            <w:r>
              <w:rPr>
                <w:rFonts w:ascii="Arial" w:hAnsi="Arial" w:cs="Arial"/>
                <w:sz w:val="22"/>
                <w:szCs w:val="22"/>
              </w:rPr>
              <w:t>Comisiones Descentralizadas</w:t>
            </w:r>
          </w:p>
        </w:tc>
      </w:tr>
      <w:tr w:rsidR="00C85906" w:rsidRPr="0040415B" w:rsidTr="00FA3B66">
        <w:trPr>
          <w:cantSplit/>
        </w:trPr>
        <w:tc>
          <w:tcPr>
            <w:tcW w:w="1548" w:type="dxa"/>
          </w:tcPr>
          <w:p w:rsidR="00C85906" w:rsidRPr="0040415B" w:rsidRDefault="00C85906" w:rsidP="00E635E9">
            <w:pPr>
              <w:pStyle w:val="ABBR"/>
              <w:rPr>
                <w:rFonts w:ascii="Arial" w:hAnsi="Arial" w:cs="Arial"/>
                <w:sz w:val="22"/>
                <w:szCs w:val="22"/>
              </w:rPr>
            </w:pPr>
            <w:r w:rsidRPr="0040415B">
              <w:rPr>
                <w:rFonts w:ascii="Arial" w:hAnsi="Arial" w:cs="Arial"/>
                <w:sz w:val="22"/>
                <w:szCs w:val="22"/>
              </w:rPr>
              <w:t>CES</w:t>
            </w:r>
          </w:p>
        </w:tc>
        <w:tc>
          <w:tcPr>
            <w:tcW w:w="7422" w:type="dxa"/>
            <w:vAlign w:val="bottom"/>
          </w:tcPr>
          <w:p w:rsidR="00C85906" w:rsidRPr="0040415B" w:rsidRDefault="00C85906" w:rsidP="00E635E9">
            <w:pPr>
              <w:pStyle w:val="AbbrDesc"/>
              <w:rPr>
                <w:rFonts w:ascii="Arial" w:hAnsi="Arial" w:cs="Arial"/>
                <w:sz w:val="22"/>
                <w:szCs w:val="22"/>
              </w:rPr>
            </w:pPr>
            <w:r w:rsidRPr="0040415B">
              <w:rPr>
                <w:rFonts w:ascii="Arial" w:hAnsi="Arial" w:cs="Arial"/>
                <w:sz w:val="22"/>
                <w:szCs w:val="22"/>
              </w:rPr>
              <w:t>Consejo de Educación Secundaria</w:t>
            </w:r>
          </w:p>
        </w:tc>
      </w:tr>
      <w:tr w:rsidR="00C85906" w:rsidRPr="007F4DC1" w:rsidTr="00FA3B66">
        <w:trPr>
          <w:cantSplit/>
        </w:trPr>
        <w:tc>
          <w:tcPr>
            <w:tcW w:w="1548" w:type="dxa"/>
          </w:tcPr>
          <w:p w:rsidR="00C85906" w:rsidRPr="0040415B" w:rsidRDefault="00C85906" w:rsidP="00E635E9">
            <w:pPr>
              <w:pStyle w:val="ABBR"/>
              <w:rPr>
                <w:rFonts w:ascii="Arial" w:hAnsi="Arial" w:cs="Arial"/>
                <w:sz w:val="22"/>
                <w:szCs w:val="22"/>
              </w:rPr>
            </w:pPr>
            <w:r w:rsidRPr="0040415B">
              <w:rPr>
                <w:rFonts w:ascii="Arial" w:hAnsi="Arial" w:cs="Arial"/>
                <w:sz w:val="22"/>
                <w:szCs w:val="22"/>
              </w:rPr>
              <w:t>CETP</w:t>
            </w:r>
          </w:p>
        </w:tc>
        <w:tc>
          <w:tcPr>
            <w:tcW w:w="7422" w:type="dxa"/>
            <w:vAlign w:val="bottom"/>
          </w:tcPr>
          <w:p w:rsidR="00C85906" w:rsidRPr="0040415B" w:rsidRDefault="00C85906" w:rsidP="00E635E9">
            <w:pPr>
              <w:pStyle w:val="AbbrDesc"/>
              <w:rPr>
                <w:rFonts w:ascii="Arial" w:hAnsi="Arial" w:cs="Arial"/>
                <w:sz w:val="22"/>
                <w:szCs w:val="22"/>
              </w:rPr>
            </w:pPr>
            <w:r w:rsidRPr="0040415B">
              <w:rPr>
                <w:rFonts w:ascii="Arial" w:hAnsi="Arial" w:cs="Arial"/>
                <w:sz w:val="22"/>
                <w:szCs w:val="22"/>
              </w:rPr>
              <w:t>Consejo de Educación Técnico-Productiva</w:t>
            </w:r>
          </w:p>
        </w:tc>
      </w:tr>
      <w:tr w:rsidR="00C85906" w:rsidRPr="007F4DC1" w:rsidTr="00FA3B66">
        <w:trPr>
          <w:cantSplit/>
        </w:trPr>
        <w:tc>
          <w:tcPr>
            <w:tcW w:w="1548" w:type="dxa"/>
          </w:tcPr>
          <w:p w:rsidR="00C85906" w:rsidRPr="0040415B" w:rsidRDefault="00C85906" w:rsidP="00E635E9">
            <w:pPr>
              <w:pStyle w:val="ABBR"/>
              <w:rPr>
                <w:rFonts w:ascii="Arial" w:hAnsi="Arial" w:cs="Arial"/>
                <w:sz w:val="22"/>
                <w:szCs w:val="22"/>
              </w:rPr>
            </w:pPr>
            <w:r w:rsidRPr="0040415B">
              <w:rPr>
                <w:rFonts w:ascii="Arial" w:hAnsi="Arial" w:cs="Arial"/>
                <w:sz w:val="22"/>
                <w:szCs w:val="22"/>
              </w:rPr>
              <w:t>CFE</w:t>
            </w:r>
          </w:p>
        </w:tc>
        <w:tc>
          <w:tcPr>
            <w:tcW w:w="7422" w:type="dxa"/>
            <w:vAlign w:val="bottom"/>
          </w:tcPr>
          <w:p w:rsidR="00C85906" w:rsidRPr="0040415B" w:rsidRDefault="00C85906" w:rsidP="00E635E9">
            <w:pPr>
              <w:pStyle w:val="AbbrDesc"/>
              <w:rPr>
                <w:rFonts w:ascii="Arial" w:hAnsi="Arial" w:cs="Arial"/>
                <w:sz w:val="22"/>
                <w:szCs w:val="22"/>
              </w:rPr>
            </w:pPr>
            <w:r w:rsidRPr="0040415B">
              <w:rPr>
                <w:rFonts w:ascii="Arial" w:hAnsi="Arial" w:cs="Arial"/>
                <w:sz w:val="22"/>
                <w:szCs w:val="22"/>
              </w:rPr>
              <w:t xml:space="preserve">Consejo de Formación en Educación </w:t>
            </w:r>
          </w:p>
        </w:tc>
      </w:tr>
      <w:tr w:rsidR="00CA249A" w:rsidRPr="00CA249A" w:rsidTr="00FA3B66">
        <w:trPr>
          <w:cantSplit/>
        </w:trPr>
        <w:tc>
          <w:tcPr>
            <w:tcW w:w="1548" w:type="dxa"/>
          </w:tcPr>
          <w:p w:rsidR="00CA249A" w:rsidRPr="0040415B" w:rsidRDefault="00CA249A" w:rsidP="00CA249A">
            <w:pPr>
              <w:pStyle w:val="ABBR"/>
              <w:rPr>
                <w:rFonts w:ascii="Arial" w:hAnsi="Arial" w:cs="Arial"/>
                <w:sz w:val="22"/>
                <w:szCs w:val="22"/>
              </w:rPr>
            </w:pPr>
            <w:r>
              <w:rPr>
                <w:rFonts w:ascii="Arial" w:hAnsi="Arial" w:cs="Arial"/>
                <w:sz w:val="22"/>
                <w:szCs w:val="22"/>
              </w:rPr>
              <w:t>C</w:t>
            </w:r>
            <w:r w:rsidRPr="0040415B">
              <w:rPr>
                <w:rFonts w:ascii="Arial" w:hAnsi="Arial" w:cs="Arial"/>
                <w:sz w:val="22"/>
                <w:szCs w:val="22"/>
              </w:rPr>
              <w:t>TC</w:t>
            </w:r>
          </w:p>
        </w:tc>
        <w:tc>
          <w:tcPr>
            <w:tcW w:w="7422" w:type="dxa"/>
            <w:vAlign w:val="bottom"/>
          </w:tcPr>
          <w:p w:rsidR="00CA249A" w:rsidRPr="0040415B" w:rsidRDefault="00CA249A" w:rsidP="00CA249A">
            <w:pPr>
              <w:pStyle w:val="AbbrDesc"/>
              <w:rPr>
                <w:rFonts w:ascii="Arial" w:hAnsi="Arial" w:cs="Arial"/>
                <w:sz w:val="22"/>
                <w:szCs w:val="22"/>
              </w:rPr>
            </w:pPr>
            <w:r>
              <w:rPr>
                <w:rFonts w:ascii="Arial" w:hAnsi="Arial" w:cs="Arial"/>
                <w:sz w:val="22"/>
                <w:szCs w:val="22"/>
              </w:rPr>
              <w:t xml:space="preserve">Centros Educativos </w:t>
            </w:r>
            <w:r w:rsidRPr="0040415B">
              <w:rPr>
                <w:rFonts w:ascii="Arial" w:hAnsi="Arial" w:cs="Arial"/>
                <w:sz w:val="22"/>
                <w:szCs w:val="22"/>
              </w:rPr>
              <w:t>de Tiempo Completo</w:t>
            </w:r>
          </w:p>
        </w:tc>
      </w:tr>
      <w:tr w:rsidR="00CA249A" w:rsidRPr="00CA249A" w:rsidTr="00FA3B66">
        <w:trPr>
          <w:cantSplit/>
        </w:trPr>
        <w:tc>
          <w:tcPr>
            <w:tcW w:w="1548" w:type="dxa"/>
          </w:tcPr>
          <w:p w:rsidR="00CA249A" w:rsidRPr="0040415B" w:rsidRDefault="00CA249A" w:rsidP="00CA249A">
            <w:pPr>
              <w:pStyle w:val="ABBR"/>
              <w:rPr>
                <w:rFonts w:ascii="Arial" w:hAnsi="Arial" w:cs="Arial"/>
                <w:sz w:val="22"/>
                <w:szCs w:val="22"/>
              </w:rPr>
            </w:pPr>
            <w:r>
              <w:rPr>
                <w:rFonts w:ascii="Arial" w:hAnsi="Arial" w:cs="Arial"/>
                <w:sz w:val="22"/>
                <w:szCs w:val="22"/>
              </w:rPr>
              <w:t>C</w:t>
            </w:r>
            <w:r w:rsidRPr="0040415B">
              <w:rPr>
                <w:rFonts w:ascii="Arial" w:hAnsi="Arial" w:cs="Arial"/>
                <w:sz w:val="22"/>
                <w:szCs w:val="22"/>
              </w:rPr>
              <w:t>TE</w:t>
            </w:r>
          </w:p>
        </w:tc>
        <w:tc>
          <w:tcPr>
            <w:tcW w:w="7422" w:type="dxa"/>
            <w:vAlign w:val="bottom"/>
          </w:tcPr>
          <w:p w:rsidR="00CA249A" w:rsidRPr="0040415B" w:rsidRDefault="00CA249A" w:rsidP="00CA249A">
            <w:pPr>
              <w:pStyle w:val="AbbrDesc"/>
              <w:rPr>
                <w:rFonts w:ascii="Arial" w:hAnsi="Arial" w:cs="Arial"/>
                <w:sz w:val="22"/>
                <w:szCs w:val="22"/>
              </w:rPr>
            </w:pPr>
            <w:r>
              <w:rPr>
                <w:rFonts w:ascii="Arial" w:hAnsi="Arial" w:cs="Arial"/>
                <w:sz w:val="22"/>
                <w:szCs w:val="22"/>
              </w:rPr>
              <w:t xml:space="preserve">Centros Educativos de </w:t>
            </w:r>
            <w:r w:rsidRPr="0040415B">
              <w:rPr>
                <w:rFonts w:ascii="Arial" w:hAnsi="Arial" w:cs="Arial"/>
                <w:sz w:val="22"/>
                <w:szCs w:val="22"/>
              </w:rPr>
              <w:t>Tiempo Extendido</w:t>
            </w:r>
          </w:p>
        </w:tc>
      </w:tr>
      <w:tr w:rsidR="00CA249A" w:rsidRPr="0040415B" w:rsidTr="00FA3B66">
        <w:trPr>
          <w:cantSplit/>
        </w:trPr>
        <w:tc>
          <w:tcPr>
            <w:tcW w:w="1548" w:type="dxa"/>
          </w:tcPr>
          <w:p w:rsidR="00CA249A" w:rsidRPr="0040415B" w:rsidRDefault="00CA249A" w:rsidP="00E635E9">
            <w:pPr>
              <w:pStyle w:val="ABBR"/>
              <w:rPr>
                <w:rFonts w:ascii="Arial" w:hAnsi="Arial" w:cs="Arial"/>
                <w:sz w:val="22"/>
                <w:szCs w:val="22"/>
              </w:rPr>
            </w:pPr>
            <w:r w:rsidRPr="0040415B">
              <w:rPr>
                <w:rFonts w:ascii="Arial" w:hAnsi="Arial" w:cs="Arial"/>
                <w:sz w:val="22"/>
                <w:szCs w:val="22"/>
              </w:rPr>
              <w:t>CODICEN</w:t>
            </w:r>
          </w:p>
        </w:tc>
        <w:tc>
          <w:tcPr>
            <w:tcW w:w="7422" w:type="dxa"/>
            <w:vAlign w:val="bottom"/>
          </w:tcPr>
          <w:p w:rsidR="00CA249A" w:rsidRPr="0040415B" w:rsidRDefault="00CA249A" w:rsidP="00E635E9">
            <w:pPr>
              <w:pStyle w:val="AbbrDesc"/>
              <w:rPr>
                <w:rFonts w:ascii="Arial" w:hAnsi="Arial" w:cs="Arial"/>
                <w:sz w:val="22"/>
                <w:szCs w:val="22"/>
              </w:rPr>
            </w:pPr>
            <w:r w:rsidRPr="0040415B">
              <w:rPr>
                <w:rFonts w:ascii="Arial" w:hAnsi="Arial" w:cs="Arial"/>
                <w:sz w:val="22"/>
                <w:szCs w:val="22"/>
              </w:rPr>
              <w:t>Consejo Directivo Central</w:t>
            </w:r>
          </w:p>
        </w:tc>
      </w:tr>
      <w:tr w:rsidR="00CA249A" w:rsidRPr="007F4DC1" w:rsidTr="00CA249A">
        <w:trPr>
          <w:cantSplit/>
        </w:trPr>
        <w:tc>
          <w:tcPr>
            <w:tcW w:w="1548" w:type="dxa"/>
          </w:tcPr>
          <w:p w:rsidR="00CA249A" w:rsidRPr="0040415B" w:rsidRDefault="00CA249A" w:rsidP="00CA249A">
            <w:pPr>
              <w:pStyle w:val="ABBR"/>
              <w:rPr>
                <w:rFonts w:ascii="Arial" w:hAnsi="Arial" w:cs="Arial"/>
                <w:sz w:val="22"/>
                <w:szCs w:val="22"/>
              </w:rPr>
            </w:pPr>
            <w:r w:rsidRPr="0040415B">
              <w:rPr>
                <w:rFonts w:ascii="Arial" w:hAnsi="Arial" w:cs="Arial"/>
                <w:sz w:val="22"/>
                <w:szCs w:val="22"/>
              </w:rPr>
              <w:t>DIEE</w:t>
            </w:r>
          </w:p>
        </w:tc>
        <w:tc>
          <w:tcPr>
            <w:tcW w:w="7422" w:type="dxa"/>
            <w:vAlign w:val="bottom"/>
          </w:tcPr>
          <w:p w:rsidR="00CA249A" w:rsidRPr="0040415B" w:rsidRDefault="00CA249A" w:rsidP="00CA249A">
            <w:pPr>
              <w:pStyle w:val="AbbrDesc"/>
              <w:rPr>
                <w:rFonts w:ascii="Arial" w:hAnsi="Arial" w:cs="Arial"/>
                <w:sz w:val="22"/>
                <w:szCs w:val="22"/>
              </w:rPr>
            </w:pPr>
            <w:r w:rsidRPr="0040415B">
              <w:rPr>
                <w:rFonts w:ascii="Arial" w:hAnsi="Arial" w:cs="Arial"/>
                <w:sz w:val="22"/>
                <w:szCs w:val="22"/>
              </w:rPr>
              <w:t>Dirección de Investigación, Evaluación y Estadística</w:t>
            </w:r>
          </w:p>
        </w:tc>
      </w:tr>
      <w:tr w:rsidR="00CA249A" w:rsidRPr="0040415B" w:rsidTr="00FA3B66">
        <w:trPr>
          <w:cantSplit/>
        </w:trPr>
        <w:tc>
          <w:tcPr>
            <w:tcW w:w="1548" w:type="dxa"/>
          </w:tcPr>
          <w:p w:rsidR="00CA249A" w:rsidRPr="0040415B" w:rsidRDefault="00CA249A" w:rsidP="001F3AB6">
            <w:pPr>
              <w:pStyle w:val="ABBR"/>
              <w:rPr>
                <w:rFonts w:ascii="Arial" w:hAnsi="Arial" w:cs="Arial"/>
                <w:sz w:val="22"/>
                <w:szCs w:val="22"/>
              </w:rPr>
            </w:pPr>
            <w:r w:rsidRPr="0040415B">
              <w:rPr>
                <w:rFonts w:ascii="Arial" w:hAnsi="Arial" w:cs="Arial"/>
                <w:sz w:val="22"/>
                <w:szCs w:val="22"/>
              </w:rPr>
              <w:t>eM</w:t>
            </w:r>
          </w:p>
        </w:tc>
        <w:tc>
          <w:tcPr>
            <w:tcW w:w="7422" w:type="dxa"/>
            <w:vAlign w:val="bottom"/>
          </w:tcPr>
          <w:p w:rsidR="00CA249A" w:rsidRPr="0040415B" w:rsidRDefault="00CA249A" w:rsidP="00E635E9">
            <w:pPr>
              <w:pStyle w:val="AbbrDesc"/>
              <w:rPr>
                <w:rFonts w:ascii="Arial" w:hAnsi="Arial" w:cs="Arial"/>
                <w:sz w:val="22"/>
                <w:szCs w:val="22"/>
              </w:rPr>
            </w:pPr>
            <w:r w:rsidRPr="0040415B">
              <w:rPr>
                <w:rFonts w:ascii="Arial" w:hAnsi="Arial" w:cs="Arial"/>
                <w:sz w:val="22"/>
                <w:szCs w:val="22"/>
              </w:rPr>
              <w:t>Educación Media</w:t>
            </w:r>
          </w:p>
        </w:tc>
      </w:tr>
      <w:tr w:rsidR="00CA249A" w:rsidRPr="0040415B" w:rsidTr="00FA3B66">
        <w:trPr>
          <w:cantSplit/>
        </w:trPr>
        <w:tc>
          <w:tcPr>
            <w:tcW w:w="1548" w:type="dxa"/>
          </w:tcPr>
          <w:p w:rsidR="00CA249A" w:rsidRPr="0040415B" w:rsidRDefault="00CA249A" w:rsidP="001F3AB6">
            <w:pPr>
              <w:pStyle w:val="ABBR"/>
              <w:rPr>
                <w:rFonts w:ascii="Arial" w:hAnsi="Arial" w:cs="Arial"/>
                <w:sz w:val="22"/>
                <w:szCs w:val="22"/>
              </w:rPr>
            </w:pPr>
            <w:r w:rsidRPr="0040415B">
              <w:rPr>
                <w:rFonts w:ascii="Arial" w:hAnsi="Arial" w:cs="Arial"/>
                <w:sz w:val="22"/>
                <w:szCs w:val="22"/>
              </w:rPr>
              <w:t>EMB</w:t>
            </w:r>
          </w:p>
        </w:tc>
        <w:tc>
          <w:tcPr>
            <w:tcW w:w="7422" w:type="dxa"/>
            <w:vAlign w:val="bottom"/>
          </w:tcPr>
          <w:p w:rsidR="00CA249A" w:rsidRPr="0040415B" w:rsidRDefault="00CA249A" w:rsidP="00E635E9">
            <w:pPr>
              <w:pStyle w:val="AbbrDesc"/>
              <w:rPr>
                <w:rFonts w:ascii="Arial" w:hAnsi="Arial" w:cs="Arial"/>
                <w:sz w:val="22"/>
                <w:szCs w:val="22"/>
              </w:rPr>
            </w:pPr>
            <w:r w:rsidRPr="0040415B">
              <w:rPr>
                <w:rFonts w:ascii="Arial" w:hAnsi="Arial" w:cs="Arial"/>
                <w:sz w:val="22"/>
                <w:szCs w:val="22"/>
              </w:rPr>
              <w:t>Educación Media Básica</w:t>
            </w:r>
          </w:p>
        </w:tc>
      </w:tr>
      <w:tr w:rsidR="00CA249A" w:rsidRPr="0040415B" w:rsidTr="00FA3B66">
        <w:trPr>
          <w:cantSplit/>
        </w:trPr>
        <w:tc>
          <w:tcPr>
            <w:tcW w:w="1548" w:type="dxa"/>
          </w:tcPr>
          <w:p w:rsidR="00CA249A" w:rsidRPr="0040415B" w:rsidRDefault="00CA249A" w:rsidP="001F3AB6">
            <w:pPr>
              <w:pStyle w:val="ABBR"/>
              <w:rPr>
                <w:rFonts w:ascii="Arial" w:hAnsi="Arial" w:cs="Arial"/>
                <w:sz w:val="22"/>
                <w:szCs w:val="22"/>
              </w:rPr>
            </w:pPr>
            <w:r w:rsidRPr="0040415B">
              <w:rPr>
                <w:rFonts w:ascii="Arial" w:hAnsi="Arial" w:cs="Arial"/>
                <w:sz w:val="22"/>
                <w:szCs w:val="22"/>
              </w:rPr>
              <w:t>EMS</w:t>
            </w:r>
          </w:p>
        </w:tc>
        <w:tc>
          <w:tcPr>
            <w:tcW w:w="7422" w:type="dxa"/>
            <w:vAlign w:val="bottom"/>
          </w:tcPr>
          <w:p w:rsidR="00CA249A" w:rsidRPr="0040415B" w:rsidRDefault="00CA249A" w:rsidP="00E635E9">
            <w:pPr>
              <w:pStyle w:val="AbbrDesc"/>
              <w:rPr>
                <w:rFonts w:ascii="Arial" w:hAnsi="Arial" w:cs="Arial"/>
                <w:sz w:val="22"/>
                <w:szCs w:val="22"/>
              </w:rPr>
            </w:pPr>
            <w:r w:rsidRPr="0040415B">
              <w:rPr>
                <w:rFonts w:ascii="Arial" w:hAnsi="Arial" w:cs="Arial"/>
                <w:sz w:val="22"/>
                <w:szCs w:val="22"/>
              </w:rPr>
              <w:t>Educación Media Superior</w:t>
            </w:r>
          </w:p>
        </w:tc>
      </w:tr>
      <w:tr w:rsidR="00CA249A" w:rsidRPr="0040415B" w:rsidTr="00FA3B66">
        <w:trPr>
          <w:cantSplit/>
        </w:trPr>
        <w:tc>
          <w:tcPr>
            <w:tcW w:w="1548" w:type="dxa"/>
          </w:tcPr>
          <w:p w:rsidR="00CA249A" w:rsidRPr="0040415B" w:rsidRDefault="00CA249A" w:rsidP="00E635E9">
            <w:pPr>
              <w:pStyle w:val="ABBR"/>
              <w:rPr>
                <w:rFonts w:ascii="Arial" w:hAnsi="Arial" w:cs="Arial"/>
                <w:sz w:val="22"/>
                <w:szCs w:val="22"/>
              </w:rPr>
            </w:pPr>
            <w:r w:rsidRPr="0040415B">
              <w:rPr>
                <w:rFonts w:ascii="Arial" w:hAnsi="Arial" w:cs="Arial"/>
                <w:sz w:val="22"/>
                <w:szCs w:val="22"/>
              </w:rPr>
              <w:t>FI</w:t>
            </w:r>
          </w:p>
        </w:tc>
        <w:tc>
          <w:tcPr>
            <w:tcW w:w="7422" w:type="dxa"/>
            <w:vAlign w:val="bottom"/>
          </w:tcPr>
          <w:p w:rsidR="00CA249A" w:rsidRPr="0040415B" w:rsidRDefault="00CA249A" w:rsidP="00E635E9">
            <w:pPr>
              <w:pStyle w:val="AbbrDesc"/>
              <w:rPr>
                <w:rFonts w:ascii="Arial" w:hAnsi="Arial" w:cs="Arial"/>
                <w:sz w:val="22"/>
                <w:szCs w:val="22"/>
              </w:rPr>
            </w:pPr>
            <w:r w:rsidRPr="0040415B">
              <w:rPr>
                <w:rFonts w:ascii="Arial" w:hAnsi="Arial" w:cs="Arial"/>
                <w:sz w:val="22"/>
                <w:szCs w:val="22"/>
              </w:rPr>
              <w:t>Formación Inicial</w:t>
            </w:r>
          </w:p>
        </w:tc>
      </w:tr>
      <w:tr w:rsidR="00CA249A" w:rsidRPr="007F4DC1" w:rsidTr="00FA3B66">
        <w:trPr>
          <w:cantSplit/>
        </w:trPr>
        <w:tc>
          <w:tcPr>
            <w:tcW w:w="1548" w:type="dxa"/>
          </w:tcPr>
          <w:p w:rsidR="00CA249A" w:rsidRPr="0040415B" w:rsidRDefault="00CA249A" w:rsidP="00E635E9">
            <w:pPr>
              <w:pStyle w:val="ABBR"/>
              <w:rPr>
                <w:rFonts w:ascii="Arial" w:hAnsi="Arial" w:cs="Arial"/>
                <w:sz w:val="22"/>
                <w:szCs w:val="22"/>
              </w:rPr>
            </w:pPr>
            <w:r w:rsidRPr="0040415B">
              <w:rPr>
                <w:rFonts w:ascii="Arial" w:hAnsi="Arial" w:cs="Arial"/>
                <w:sz w:val="22"/>
                <w:szCs w:val="22"/>
              </w:rPr>
              <w:t>IGAS</w:t>
            </w:r>
          </w:p>
        </w:tc>
        <w:tc>
          <w:tcPr>
            <w:tcW w:w="7422" w:type="dxa"/>
            <w:vAlign w:val="bottom"/>
          </w:tcPr>
          <w:p w:rsidR="00CA249A" w:rsidRPr="0040415B" w:rsidRDefault="00CA249A" w:rsidP="00E635E9">
            <w:pPr>
              <w:pStyle w:val="AbbrDesc"/>
              <w:rPr>
                <w:rFonts w:ascii="Arial" w:hAnsi="Arial" w:cs="Arial"/>
                <w:sz w:val="22"/>
                <w:szCs w:val="22"/>
              </w:rPr>
            </w:pPr>
            <w:r w:rsidRPr="0040415B">
              <w:rPr>
                <w:rFonts w:ascii="Arial" w:hAnsi="Arial" w:cs="Arial"/>
                <w:sz w:val="22"/>
                <w:szCs w:val="22"/>
              </w:rPr>
              <w:t>Informe de Gestión Ambiental y Social</w:t>
            </w:r>
          </w:p>
        </w:tc>
      </w:tr>
      <w:tr w:rsidR="00CA249A" w:rsidRPr="0040415B" w:rsidTr="00FA3B66">
        <w:trPr>
          <w:cantSplit/>
        </w:trPr>
        <w:tc>
          <w:tcPr>
            <w:tcW w:w="1548" w:type="dxa"/>
          </w:tcPr>
          <w:p w:rsidR="00CA249A" w:rsidRPr="0040415B" w:rsidRDefault="00CA249A" w:rsidP="00E635E9">
            <w:pPr>
              <w:pStyle w:val="ABBR"/>
              <w:rPr>
                <w:rFonts w:ascii="Arial" w:hAnsi="Arial" w:cs="Arial"/>
                <w:sz w:val="22"/>
                <w:szCs w:val="22"/>
              </w:rPr>
            </w:pPr>
            <w:r w:rsidRPr="0040415B">
              <w:rPr>
                <w:rFonts w:ascii="Arial" w:hAnsi="Arial" w:cs="Arial"/>
                <w:sz w:val="22"/>
                <w:szCs w:val="22"/>
              </w:rPr>
              <w:t>INEED</w:t>
            </w:r>
          </w:p>
        </w:tc>
        <w:tc>
          <w:tcPr>
            <w:tcW w:w="7422" w:type="dxa"/>
            <w:vAlign w:val="bottom"/>
          </w:tcPr>
          <w:p w:rsidR="00CA249A" w:rsidRPr="0040415B" w:rsidRDefault="00CA249A" w:rsidP="00C85906">
            <w:pPr>
              <w:pStyle w:val="AbbrDesc"/>
              <w:rPr>
                <w:rFonts w:ascii="Arial" w:hAnsi="Arial" w:cs="Arial"/>
                <w:sz w:val="22"/>
                <w:szCs w:val="22"/>
              </w:rPr>
            </w:pPr>
            <w:r w:rsidRPr="0040415B">
              <w:rPr>
                <w:rFonts w:ascii="Arial" w:hAnsi="Arial" w:cs="Arial"/>
                <w:sz w:val="22"/>
                <w:szCs w:val="22"/>
              </w:rPr>
              <w:t>Instituto de Evaluación Educativa</w:t>
            </w:r>
          </w:p>
        </w:tc>
      </w:tr>
      <w:tr w:rsidR="00CA249A" w:rsidRPr="007F4DC1" w:rsidTr="00FA3B66">
        <w:trPr>
          <w:cantSplit/>
        </w:trPr>
        <w:tc>
          <w:tcPr>
            <w:tcW w:w="1548" w:type="dxa"/>
          </w:tcPr>
          <w:p w:rsidR="00CA249A" w:rsidRPr="0040415B" w:rsidRDefault="00CA249A" w:rsidP="00E635E9">
            <w:pPr>
              <w:pStyle w:val="ABBR"/>
              <w:rPr>
                <w:rFonts w:ascii="Arial" w:hAnsi="Arial" w:cs="Arial"/>
                <w:sz w:val="22"/>
                <w:szCs w:val="22"/>
              </w:rPr>
            </w:pPr>
            <w:r w:rsidRPr="0040415B">
              <w:rPr>
                <w:rFonts w:ascii="Arial" w:hAnsi="Arial" w:cs="Arial"/>
                <w:sz w:val="22"/>
                <w:szCs w:val="22"/>
              </w:rPr>
              <w:t>PEP</w:t>
            </w:r>
          </w:p>
        </w:tc>
        <w:tc>
          <w:tcPr>
            <w:tcW w:w="7422" w:type="dxa"/>
            <w:vAlign w:val="bottom"/>
          </w:tcPr>
          <w:p w:rsidR="00CA249A" w:rsidRPr="0040415B" w:rsidRDefault="00CA249A" w:rsidP="00C85906">
            <w:pPr>
              <w:pStyle w:val="AbbrDesc"/>
              <w:rPr>
                <w:rFonts w:ascii="Arial" w:hAnsi="Arial" w:cs="Arial"/>
                <w:sz w:val="22"/>
                <w:szCs w:val="22"/>
              </w:rPr>
            </w:pPr>
            <w:r w:rsidRPr="0040415B">
              <w:rPr>
                <w:rFonts w:ascii="Arial" w:hAnsi="Arial" w:cs="Arial"/>
                <w:sz w:val="22"/>
                <w:szCs w:val="22"/>
              </w:rPr>
              <w:t xml:space="preserve">Plan de Ejecución del Proyecto </w:t>
            </w:r>
          </w:p>
        </w:tc>
      </w:tr>
      <w:tr w:rsidR="00CA249A" w:rsidRPr="007F4DC1" w:rsidTr="00FA3B66">
        <w:trPr>
          <w:cantSplit/>
        </w:trPr>
        <w:tc>
          <w:tcPr>
            <w:tcW w:w="1548" w:type="dxa"/>
          </w:tcPr>
          <w:p w:rsidR="00CA249A" w:rsidRPr="0040415B" w:rsidRDefault="00CA249A" w:rsidP="00E635E9">
            <w:pPr>
              <w:pStyle w:val="ABBR"/>
              <w:rPr>
                <w:rFonts w:ascii="Arial" w:hAnsi="Arial" w:cs="Arial"/>
                <w:sz w:val="22"/>
                <w:szCs w:val="22"/>
              </w:rPr>
            </w:pPr>
          </w:p>
        </w:tc>
        <w:tc>
          <w:tcPr>
            <w:tcW w:w="7422" w:type="dxa"/>
            <w:vAlign w:val="bottom"/>
          </w:tcPr>
          <w:p w:rsidR="00CA249A" w:rsidRPr="0040415B" w:rsidRDefault="00CA249A" w:rsidP="00C85906">
            <w:pPr>
              <w:pStyle w:val="AbbrDesc"/>
              <w:rPr>
                <w:rFonts w:ascii="Arial" w:hAnsi="Arial" w:cs="Arial"/>
                <w:sz w:val="22"/>
                <w:szCs w:val="22"/>
              </w:rPr>
            </w:pPr>
          </w:p>
        </w:tc>
      </w:tr>
      <w:tr w:rsidR="00CA249A" w:rsidRPr="007F4DC1" w:rsidTr="00FA3B66">
        <w:trPr>
          <w:cantSplit/>
        </w:trPr>
        <w:tc>
          <w:tcPr>
            <w:tcW w:w="1548" w:type="dxa"/>
          </w:tcPr>
          <w:p w:rsidR="00CA249A" w:rsidRPr="0040415B" w:rsidRDefault="00CA249A" w:rsidP="00E635E9">
            <w:pPr>
              <w:pStyle w:val="ABBR"/>
              <w:rPr>
                <w:rFonts w:ascii="Arial" w:hAnsi="Arial" w:cs="Arial"/>
                <w:sz w:val="22"/>
                <w:szCs w:val="22"/>
              </w:rPr>
            </w:pPr>
          </w:p>
        </w:tc>
        <w:tc>
          <w:tcPr>
            <w:tcW w:w="7422" w:type="dxa"/>
            <w:vAlign w:val="bottom"/>
          </w:tcPr>
          <w:p w:rsidR="00CA249A" w:rsidRPr="0040415B" w:rsidRDefault="00CA249A" w:rsidP="00C85906">
            <w:pPr>
              <w:pStyle w:val="AbbrDesc"/>
              <w:rPr>
                <w:rFonts w:ascii="Arial" w:hAnsi="Arial" w:cs="Arial"/>
                <w:sz w:val="22"/>
                <w:szCs w:val="22"/>
              </w:rPr>
            </w:pPr>
          </w:p>
        </w:tc>
      </w:tr>
      <w:tr w:rsidR="00CA249A" w:rsidRPr="0040415B" w:rsidTr="00FA3B66">
        <w:trPr>
          <w:cantSplit/>
        </w:trPr>
        <w:tc>
          <w:tcPr>
            <w:tcW w:w="1548" w:type="dxa"/>
          </w:tcPr>
          <w:p w:rsidR="00CA249A" w:rsidRPr="0040415B" w:rsidRDefault="00CA249A" w:rsidP="00E635E9">
            <w:pPr>
              <w:pStyle w:val="ABBR"/>
              <w:rPr>
                <w:rFonts w:ascii="Arial" w:hAnsi="Arial" w:cs="Arial"/>
                <w:sz w:val="22"/>
                <w:szCs w:val="22"/>
              </w:rPr>
            </w:pPr>
            <w:r w:rsidRPr="0040415B">
              <w:rPr>
                <w:rFonts w:ascii="Arial" w:hAnsi="Arial" w:cs="Arial"/>
                <w:sz w:val="22"/>
                <w:szCs w:val="22"/>
              </w:rPr>
              <w:t>POA</w:t>
            </w:r>
          </w:p>
        </w:tc>
        <w:tc>
          <w:tcPr>
            <w:tcW w:w="7422" w:type="dxa"/>
            <w:vAlign w:val="bottom"/>
          </w:tcPr>
          <w:p w:rsidR="00CA249A" w:rsidRPr="0040415B" w:rsidRDefault="00CA249A" w:rsidP="00E635E9">
            <w:pPr>
              <w:pStyle w:val="AbbrDesc"/>
              <w:rPr>
                <w:rFonts w:ascii="Arial" w:hAnsi="Arial" w:cs="Arial"/>
                <w:sz w:val="22"/>
                <w:szCs w:val="22"/>
              </w:rPr>
            </w:pPr>
            <w:r w:rsidRPr="0040415B">
              <w:rPr>
                <w:rFonts w:ascii="Arial" w:hAnsi="Arial" w:cs="Arial"/>
                <w:sz w:val="22"/>
                <w:szCs w:val="22"/>
              </w:rPr>
              <w:t>Plan Anual de Operación</w:t>
            </w:r>
          </w:p>
        </w:tc>
      </w:tr>
      <w:tr w:rsidR="00CA249A" w:rsidRPr="0040415B" w:rsidTr="00FA3B66">
        <w:trPr>
          <w:cantSplit/>
        </w:trPr>
        <w:tc>
          <w:tcPr>
            <w:tcW w:w="1548" w:type="dxa"/>
          </w:tcPr>
          <w:p w:rsidR="00CA249A" w:rsidRPr="0040415B" w:rsidRDefault="00CA249A" w:rsidP="00E635E9">
            <w:pPr>
              <w:pStyle w:val="ABBR"/>
              <w:rPr>
                <w:rFonts w:ascii="Arial" w:hAnsi="Arial" w:cs="Arial"/>
                <w:sz w:val="22"/>
                <w:szCs w:val="22"/>
              </w:rPr>
            </w:pPr>
            <w:r w:rsidRPr="0040415B">
              <w:rPr>
                <w:rFonts w:ascii="Arial" w:hAnsi="Arial" w:cs="Arial"/>
                <w:sz w:val="22"/>
                <w:szCs w:val="22"/>
              </w:rPr>
              <w:t>RO</w:t>
            </w:r>
          </w:p>
        </w:tc>
        <w:tc>
          <w:tcPr>
            <w:tcW w:w="7422" w:type="dxa"/>
            <w:vAlign w:val="bottom"/>
          </w:tcPr>
          <w:p w:rsidR="00CA249A" w:rsidRPr="0040415B" w:rsidRDefault="00CA249A" w:rsidP="00E635E9">
            <w:pPr>
              <w:pStyle w:val="AbbrDesc"/>
              <w:rPr>
                <w:rFonts w:ascii="Arial" w:hAnsi="Arial" w:cs="Arial"/>
                <w:sz w:val="22"/>
                <w:szCs w:val="22"/>
                <w:lang w:val="pt-BR"/>
              </w:rPr>
            </w:pPr>
            <w:r w:rsidRPr="0040415B">
              <w:rPr>
                <w:rFonts w:ascii="Arial" w:hAnsi="Arial" w:cs="Arial"/>
                <w:sz w:val="22"/>
                <w:szCs w:val="22"/>
                <w:lang w:val="es-ES"/>
              </w:rPr>
              <w:t>Reglamento</w:t>
            </w:r>
            <w:r w:rsidRPr="0040415B">
              <w:rPr>
                <w:rFonts w:ascii="Arial" w:hAnsi="Arial" w:cs="Arial"/>
                <w:sz w:val="22"/>
                <w:szCs w:val="22"/>
                <w:lang w:val="pt-BR"/>
              </w:rPr>
              <w:t xml:space="preserve"> Operativo</w:t>
            </w:r>
          </w:p>
        </w:tc>
      </w:tr>
      <w:tr w:rsidR="00CA249A" w:rsidRPr="007F4DC1" w:rsidTr="00FA3B66">
        <w:trPr>
          <w:cantSplit/>
        </w:trPr>
        <w:tc>
          <w:tcPr>
            <w:tcW w:w="1548" w:type="dxa"/>
          </w:tcPr>
          <w:p w:rsidR="00CA249A" w:rsidRPr="0040415B" w:rsidRDefault="00CA249A" w:rsidP="00E12B14">
            <w:pPr>
              <w:pStyle w:val="ABBR"/>
              <w:rPr>
                <w:rFonts w:ascii="Arial" w:hAnsi="Arial" w:cs="Arial"/>
                <w:sz w:val="22"/>
                <w:szCs w:val="22"/>
              </w:rPr>
            </w:pPr>
            <w:r w:rsidRPr="0040415B">
              <w:rPr>
                <w:rFonts w:ascii="Arial" w:hAnsi="Arial" w:cs="Arial"/>
                <w:sz w:val="22"/>
                <w:szCs w:val="22"/>
              </w:rPr>
              <w:t>SELE</w:t>
            </w:r>
          </w:p>
        </w:tc>
        <w:tc>
          <w:tcPr>
            <w:tcW w:w="7422" w:type="dxa"/>
            <w:vAlign w:val="bottom"/>
          </w:tcPr>
          <w:p w:rsidR="00CA249A" w:rsidRPr="0040415B" w:rsidRDefault="00CA249A" w:rsidP="00E12B14">
            <w:pPr>
              <w:pStyle w:val="AbbrDesc"/>
              <w:rPr>
                <w:rFonts w:ascii="Arial" w:hAnsi="Arial" w:cs="Arial"/>
                <w:sz w:val="22"/>
                <w:szCs w:val="22"/>
              </w:rPr>
            </w:pPr>
            <w:r w:rsidRPr="0040415B">
              <w:rPr>
                <w:rFonts w:ascii="Arial" w:hAnsi="Arial" w:cs="Arial"/>
                <w:spacing w:val="-2"/>
                <w:sz w:val="22"/>
                <w:szCs w:val="22"/>
                <w:lang w:val="es-AR"/>
              </w:rPr>
              <w:t xml:space="preserve">Sistema de Evaluación de Logros Educativos </w:t>
            </w:r>
          </w:p>
        </w:tc>
      </w:tr>
      <w:tr w:rsidR="00CA249A" w:rsidRPr="0040415B" w:rsidTr="00FA3B66">
        <w:trPr>
          <w:cantSplit/>
        </w:trPr>
        <w:tc>
          <w:tcPr>
            <w:tcW w:w="1548" w:type="dxa"/>
          </w:tcPr>
          <w:p w:rsidR="00CA249A" w:rsidRPr="0040415B" w:rsidRDefault="00CA249A" w:rsidP="00E635E9">
            <w:pPr>
              <w:pStyle w:val="ABBR"/>
              <w:rPr>
                <w:rFonts w:ascii="Arial" w:hAnsi="Arial" w:cs="Arial"/>
                <w:sz w:val="22"/>
                <w:szCs w:val="22"/>
              </w:rPr>
            </w:pPr>
            <w:r w:rsidRPr="0040415B">
              <w:rPr>
                <w:rFonts w:ascii="Arial" w:hAnsi="Arial" w:cs="Arial"/>
                <w:sz w:val="22"/>
                <w:szCs w:val="22"/>
              </w:rPr>
              <w:t>SCL/EDU</w:t>
            </w:r>
          </w:p>
        </w:tc>
        <w:tc>
          <w:tcPr>
            <w:tcW w:w="7422" w:type="dxa"/>
            <w:vAlign w:val="bottom"/>
          </w:tcPr>
          <w:p w:rsidR="00CA249A" w:rsidRPr="0040415B" w:rsidRDefault="00CA249A" w:rsidP="00E635E9">
            <w:pPr>
              <w:pStyle w:val="AbbrDesc"/>
              <w:rPr>
                <w:rFonts w:ascii="Arial" w:hAnsi="Arial" w:cs="Arial"/>
                <w:sz w:val="22"/>
                <w:szCs w:val="22"/>
              </w:rPr>
            </w:pPr>
            <w:r w:rsidRPr="0040415B">
              <w:rPr>
                <w:rFonts w:ascii="Arial" w:hAnsi="Arial" w:cs="Arial"/>
                <w:sz w:val="22"/>
                <w:szCs w:val="22"/>
              </w:rPr>
              <w:t>División de Educación</w:t>
            </w:r>
          </w:p>
        </w:tc>
      </w:tr>
      <w:tr w:rsidR="00CA249A" w:rsidRPr="0040415B" w:rsidTr="00FA3B66">
        <w:trPr>
          <w:cantSplit/>
        </w:trPr>
        <w:tc>
          <w:tcPr>
            <w:tcW w:w="1548" w:type="dxa"/>
          </w:tcPr>
          <w:p w:rsidR="00CA249A" w:rsidRPr="0040415B" w:rsidRDefault="00CA249A" w:rsidP="00E635E9">
            <w:pPr>
              <w:pStyle w:val="ABBR"/>
              <w:rPr>
                <w:rFonts w:ascii="Arial" w:hAnsi="Arial" w:cs="Arial"/>
                <w:sz w:val="22"/>
                <w:szCs w:val="22"/>
              </w:rPr>
            </w:pPr>
            <w:r w:rsidRPr="0040415B">
              <w:rPr>
                <w:rFonts w:ascii="Arial" w:hAnsi="Arial" w:cs="Arial"/>
                <w:sz w:val="22"/>
                <w:szCs w:val="22"/>
              </w:rPr>
              <w:t>UE</w:t>
            </w:r>
          </w:p>
        </w:tc>
        <w:tc>
          <w:tcPr>
            <w:tcW w:w="7422" w:type="dxa"/>
            <w:vAlign w:val="bottom"/>
          </w:tcPr>
          <w:p w:rsidR="00CA249A" w:rsidRPr="0040415B" w:rsidRDefault="00CA249A" w:rsidP="00E635E9">
            <w:pPr>
              <w:pStyle w:val="AbbrDesc"/>
              <w:rPr>
                <w:rFonts w:ascii="Arial" w:hAnsi="Arial" w:cs="Arial"/>
                <w:sz w:val="22"/>
                <w:szCs w:val="22"/>
              </w:rPr>
            </w:pPr>
            <w:r w:rsidRPr="0040415B">
              <w:rPr>
                <w:rFonts w:ascii="Arial" w:hAnsi="Arial" w:cs="Arial"/>
                <w:sz w:val="22"/>
                <w:szCs w:val="22"/>
              </w:rPr>
              <w:t>Unidad Ejecutora</w:t>
            </w:r>
          </w:p>
        </w:tc>
      </w:tr>
      <w:tr w:rsidR="00CA249A" w:rsidRPr="00E00121" w:rsidTr="00FA3B66">
        <w:trPr>
          <w:cantSplit/>
        </w:trPr>
        <w:tc>
          <w:tcPr>
            <w:tcW w:w="1548" w:type="dxa"/>
          </w:tcPr>
          <w:p w:rsidR="00CA249A" w:rsidRPr="0040415B" w:rsidRDefault="00CA249A" w:rsidP="00E635E9">
            <w:pPr>
              <w:pStyle w:val="ABBR"/>
              <w:rPr>
                <w:rFonts w:ascii="Arial" w:hAnsi="Arial" w:cs="Arial"/>
                <w:sz w:val="22"/>
                <w:szCs w:val="22"/>
              </w:rPr>
            </w:pPr>
            <w:r>
              <w:rPr>
                <w:rFonts w:ascii="Arial" w:hAnsi="Arial" w:cs="Arial"/>
                <w:sz w:val="22"/>
                <w:szCs w:val="22"/>
              </w:rPr>
              <w:t>UCDIES</w:t>
            </w:r>
          </w:p>
        </w:tc>
        <w:tc>
          <w:tcPr>
            <w:tcW w:w="7422" w:type="dxa"/>
            <w:vAlign w:val="bottom"/>
          </w:tcPr>
          <w:p w:rsidR="00CA249A" w:rsidRPr="0040415B" w:rsidRDefault="00CA249A" w:rsidP="00E635E9">
            <w:pPr>
              <w:pStyle w:val="AbbrDesc"/>
              <w:rPr>
                <w:rFonts w:ascii="Arial" w:hAnsi="Arial" w:cs="Arial"/>
                <w:sz w:val="22"/>
                <w:szCs w:val="22"/>
              </w:rPr>
            </w:pPr>
            <w:r>
              <w:rPr>
                <w:rFonts w:ascii="Arial" w:hAnsi="Arial" w:cs="Arial"/>
                <w:sz w:val="22"/>
                <w:szCs w:val="22"/>
              </w:rPr>
              <w:t>Unidades Coordinadoras Departamentales de Integración Educativa</w:t>
            </w:r>
          </w:p>
        </w:tc>
      </w:tr>
      <w:tr w:rsidR="00CA249A" w:rsidRPr="00E00121" w:rsidTr="00FA3B66">
        <w:trPr>
          <w:cantSplit/>
        </w:trPr>
        <w:tc>
          <w:tcPr>
            <w:tcW w:w="1548" w:type="dxa"/>
          </w:tcPr>
          <w:p w:rsidR="00CA249A" w:rsidRPr="0040415B" w:rsidRDefault="00CA249A" w:rsidP="00E635E9">
            <w:pPr>
              <w:pStyle w:val="ABBR"/>
              <w:rPr>
                <w:rFonts w:ascii="Arial" w:hAnsi="Arial" w:cs="Arial"/>
                <w:sz w:val="22"/>
                <w:szCs w:val="22"/>
                <w:lang w:val="es-ES"/>
              </w:rPr>
            </w:pPr>
            <w:r w:rsidRPr="0040415B">
              <w:rPr>
                <w:rFonts w:ascii="Arial" w:hAnsi="Arial" w:cs="Arial"/>
                <w:sz w:val="22"/>
                <w:szCs w:val="22"/>
              </w:rPr>
              <w:t>VAN</w:t>
            </w:r>
          </w:p>
        </w:tc>
        <w:tc>
          <w:tcPr>
            <w:tcW w:w="7422" w:type="dxa"/>
            <w:vAlign w:val="bottom"/>
          </w:tcPr>
          <w:p w:rsidR="00CA249A" w:rsidRPr="00E00121" w:rsidRDefault="00CA249A" w:rsidP="00E635E9">
            <w:pPr>
              <w:pStyle w:val="AbbrDesc"/>
              <w:rPr>
                <w:rFonts w:ascii="Arial" w:hAnsi="Arial" w:cs="Arial"/>
                <w:sz w:val="22"/>
                <w:szCs w:val="22"/>
              </w:rPr>
            </w:pPr>
            <w:r w:rsidRPr="0040415B">
              <w:rPr>
                <w:rFonts w:ascii="Arial" w:hAnsi="Arial" w:cs="Arial"/>
                <w:sz w:val="22"/>
                <w:szCs w:val="22"/>
              </w:rPr>
              <w:t>Valor Actual Neto</w:t>
            </w:r>
          </w:p>
        </w:tc>
      </w:tr>
    </w:tbl>
    <w:p w:rsidR="00B54624" w:rsidRPr="00E00121" w:rsidRDefault="00B54624">
      <w:pPr>
        <w:tabs>
          <w:tab w:val="left" w:pos="3060"/>
        </w:tabs>
        <w:jc w:val="both"/>
        <w:rPr>
          <w:rFonts w:ascii="Arial" w:hAnsi="Arial" w:cs="Arial"/>
          <w:sz w:val="22"/>
          <w:szCs w:val="22"/>
          <w:lang w:val="es-ES"/>
        </w:rPr>
      </w:pPr>
    </w:p>
    <w:p w:rsidR="00B54624" w:rsidRPr="00E00121" w:rsidRDefault="00B54624">
      <w:pPr>
        <w:tabs>
          <w:tab w:val="left" w:pos="3060"/>
        </w:tabs>
        <w:jc w:val="both"/>
        <w:rPr>
          <w:rFonts w:ascii="Arial" w:hAnsi="Arial" w:cs="Arial"/>
          <w:sz w:val="22"/>
          <w:szCs w:val="22"/>
          <w:lang w:val="es-ES"/>
        </w:rPr>
      </w:pPr>
    </w:p>
    <w:p w:rsidR="00B54624" w:rsidRPr="00E00121" w:rsidRDefault="00B54624">
      <w:pPr>
        <w:pStyle w:val="AbbrDesc"/>
        <w:tabs>
          <w:tab w:val="left" w:pos="1440"/>
        </w:tabs>
        <w:rPr>
          <w:rFonts w:ascii="Arial" w:hAnsi="Arial" w:cs="Arial"/>
          <w:sz w:val="22"/>
          <w:szCs w:val="22"/>
          <w:lang w:val="es-ES"/>
        </w:rPr>
        <w:sectPr w:rsidR="00B54624" w:rsidRPr="00E00121" w:rsidSect="006F314C">
          <w:headerReference w:type="first" r:id="rId13"/>
          <w:pgSz w:w="12240" w:h="15840" w:code="1"/>
          <w:pgMar w:top="1440" w:right="1800" w:bottom="1440" w:left="1800" w:header="706" w:footer="706" w:gutter="0"/>
          <w:pgNumType w:fmt="lowerRoman" w:start="1"/>
          <w:cols w:space="720"/>
          <w:formProt w:val="0"/>
          <w:titlePg/>
        </w:sectPr>
      </w:pPr>
    </w:p>
    <w:p w:rsidR="00B54624" w:rsidRPr="00E00121" w:rsidRDefault="00FA3B66" w:rsidP="002E659B">
      <w:pPr>
        <w:pStyle w:val="Chapter"/>
        <w:tabs>
          <w:tab w:val="clear" w:pos="648"/>
          <w:tab w:val="clear" w:pos="1440"/>
          <w:tab w:val="left" w:pos="0"/>
        </w:tabs>
        <w:spacing w:before="240"/>
        <w:rPr>
          <w:rFonts w:ascii="Arial" w:hAnsi="Arial" w:cs="Arial"/>
          <w:szCs w:val="24"/>
        </w:rPr>
      </w:pPr>
      <w:bookmarkStart w:id="1" w:name="ESSectionPages"/>
      <w:bookmarkStart w:id="2" w:name="_Toc426474194"/>
      <w:bookmarkEnd w:id="1"/>
      <w:r w:rsidRPr="00E00121">
        <w:rPr>
          <w:rFonts w:ascii="Arial" w:hAnsi="Arial" w:cs="Arial"/>
          <w:szCs w:val="24"/>
        </w:rPr>
        <w:lastRenderedPageBreak/>
        <w:t>Introducción</w:t>
      </w:r>
      <w:bookmarkEnd w:id="2"/>
    </w:p>
    <w:p w:rsidR="0073531C" w:rsidRPr="00000A77" w:rsidRDefault="0073531C" w:rsidP="00000A77">
      <w:pPr>
        <w:pStyle w:val="Paragraph"/>
        <w:numPr>
          <w:ilvl w:val="1"/>
          <w:numId w:val="16"/>
        </w:numPr>
        <w:rPr>
          <w:rFonts w:ascii="Arial" w:hAnsi="Arial" w:cs="Arial"/>
          <w:sz w:val="22"/>
          <w:szCs w:val="22"/>
        </w:rPr>
      </w:pPr>
      <w:bookmarkStart w:id="3" w:name="_Toc450478044"/>
      <w:bookmarkStart w:id="4" w:name="_Toc451059696"/>
      <w:bookmarkStart w:id="5" w:name="_Toc451059760"/>
      <w:bookmarkStart w:id="6" w:name="_Toc451922468"/>
      <w:bookmarkStart w:id="7" w:name="_Toc456499459"/>
      <w:bookmarkStart w:id="8" w:name="_Toc456499553"/>
      <w:bookmarkStart w:id="9" w:name="_Toc456499748"/>
      <w:bookmarkStart w:id="10" w:name="_Toc456503316"/>
      <w:bookmarkStart w:id="11" w:name="_Toc456503686"/>
      <w:bookmarkStart w:id="12" w:name="_Toc456504238"/>
      <w:bookmarkStart w:id="13" w:name="_Toc456504326"/>
      <w:bookmarkStart w:id="14" w:name="_Toc456504420"/>
      <w:bookmarkStart w:id="15" w:name="_Toc456504507"/>
      <w:bookmarkStart w:id="16" w:name="_Toc82922282"/>
      <w:bookmarkStart w:id="17" w:name="_Toc82924005"/>
      <w:bookmarkStart w:id="18" w:name="_Toc82924484"/>
      <w:bookmarkStart w:id="19" w:name="_Toc95628371"/>
      <w:bookmarkStart w:id="20" w:name="_Toc95628558"/>
      <w:r w:rsidRPr="00000A77">
        <w:rPr>
          <w:rFonts w:ascii="Arial" w:hAnsi="Arial" w:cs="Arial"/>
          <w:sz w:val="22"/>
          <w:szCs w:val="22"/>
        </w:rPr>
        <w:t xml:space="preserve">Este documento describe los mecanismos de monitoreo y evaluación del </w:t>
      </w:r>
      <w:r w:rsidR="0064213E" w:rsidRPr="00000A77">
        <w:rPr>
          <w:rFonts w:ascii="Arial" w:hAnsi="Arial" w:cs="Arial"/>
          <w:sz w:val="22"/>
          <w:szCs w:val="22"/>
        </w:rPr>
        <w:t xml:space="preserve">Programa de Apoyo </w:t>
      </w:r>
      <w:r w:rsidR="00000A77" w:rsidRPr="00000A77">
        <w:rPr>
          <w:rFonts w:ascii="Arial" w:hAnsi="Arial" w:cs="Arial"/>
          <w:sz w:val="22"/>
          <w:szCs w:val="22"/>
        </w:rPr>
        <w:t>a</w:t>
      </w:r>
      <w:r w:rsidR="00000A77" w:rsidRPr="008B261C">
        <w:rPr>
          <w:rFonts w:ascii="Arial" w:hAnsi="Arial" w:cs="Arial"/>
          <w:sz w:val="22"/>
          <w:szCs w:val="22"/>
        </w:rPr>
        <w:t xml:space="preserve"> la Educación Media y a la Formación en Educación: Hacia </w:t>
      </w:r>
      <w:r w:rsidR="0064213E" w:rsidRPr="00000A77">
        <w:rPr>
          <w:rFonts w:ascii="Arial" w:hAnsi="Arial" w:cs="Arial"/>
          <w:sz w:val="22"/>
          <w:szCs w:val="22"/>
        </w:rPr>
        <w:t>Trayectorias Educativas Continuas y Completas</w:t>
      </w:r>
      <w:r w:rsidR="00ED07F9" w:rsidRPr="00000A77">
        <w:rPr>
          <w:rFonts w:ascii="Arial" w:hAnsi="Arial" w:cs="Arial"/>
          <w:sz w:val="22"/>
          <w:szCs w:val="22"/>
        </w:rPr>
        <w:t xml:space="preserve"> </w:t>
      </w:r>
      <w:r w:rsidRPr="00000A77">
        <w:rPr>
          <w:rFonts w:ascii="Arial" w:hAnsi="Arial" w:cs="Arial"/>
          <w:sz w:val="22"/>
          <w:szCs w:val="22"/>
        </w:rPr>
        <w:t>(</w:t>
      </w:r>
      <w:r w:rsidR="0064213E" w:rsidRPr="00000A77">
        <w:rPr>
          <w:rFonts w:ascii="Arial" w:hAnsi="Arial" w:cs="Arial"/>
          <w:sz w:val="22"/>
          <w:szCs w:val="22"/>
        </w:rPr>
        <w:t>U</w:t>
      </w:r>
      <w:r w:rsidRPr="00000A77">
        <w:rPr>
          <w:rFonts w:ascii="Arial" w:hAnsi="Arial" w:cs="Arial"/>
          <w:sz w:val="22"/>
          <w:szCs w:val="22"/>
        </w:rPr>
        <w:t>R-L1</w:t>
      </w:r>
      <w:r w:rsidR="0064213E" w:rsidRPr="00000A77">
        <w:rPr>
          <w:rFonts w:ascii="Arial" w:hAnsi="Arial" w:cs="Arial"/>
          <w:sz w:val="22"/>
          <w:szCs w:val="22"/>
        </w:rPr>
        <w:t>116</w:t>
      </w:r>
      <w:r w:rsidRPr="00000A77">
        <w:rPr>
          <w:rFonts w:ascii="Arial" w:hAnsi="Arial" w:cs="Arial"/>
          <w:sz w:val="22"/>
          <w:szCs w:val="22"/>
        </w:rPr>
        <w:t xml:space="preserve">). El objetivo de la operación es </w:t>
      </w:r>
      <w:r w:rsidR="0064213E" w:rsidRPr="00000A77">
        <w:rPr>
          <w:rFonts w:ascii="Arial" w:hAnsi="Arial" w:cs="Arial"/>
          <w:sz w:val="22"/>
          <w:szCs w:val="22"/>
          <w:lang w:val="es-AR"/>
        </w:rPr>
        <w:t>es mejorar la calidad de la Educación Media (EM) en Uruguay, a fin de lograr trayectorias educativas continuas y completas.</w:t>
      </w:r>
      <w:bookmarkStart w:id="21" w:name="_Ref332720939"/>
      <w:r w:rsidRPr="00000A77">
        <w:rPr>
          <w:rFonts w:ascii="Arial" w:hAnsi="Arial" w:cs="Arial"/>
          <w:sz w:val="22"/>
          <w:szCs w:val="22"/>
        </w:rPr>
        <w:t xml:space="preserve"> Se contará con</w:t>
      </w:r>
      <w:r w:rsidR="00ED07F9" w:rsidRPr="00000A77">
        <w:rPr>
          <w:rFonts w:ascii="Arial" w:hAnsi="Arial" w:cs="Arial"/>
          <w:sz w:val="22"/>
          <w:szCs w:val="22"/>
        </w:rPr>
        <w:t xml:space="preserve"> </w:t>
      </w:r>
      <w:r w:rsidR="0064213E" w:rsidRPr="00000A77">
        <w:rPr>
          <w:rFonts w:ascii="Arial" w:hAnsi="Arial" w:cs="Arial"/>
          <w:sz w:val="22"/>
          <w:szCs w:val="22"/>
        </w:rPr>
        <w:t>cinco</w:t>
      </w:r>
      <w:r w:rsidR="00ED07F9" w:rsidRPr="00000A77">
        <w:rPr>
          <w:rFonts w:ascii="Arial" w:hAnsi="Arial" w:cs="Arial"/>
          <w:sz w:val="22"/>
          <w:szCs w:val="22"/>
        </w:rPr>
        <w:t xml:space="preserve"> </w:t>
      </w:r>
      <w:r w:rsidR="00EA7A4E" w:rsidRPr="00000A77">
        <w:rPr>
          <w:rFonts w:ascii="Arial" w:hAnsi="Arial" w:cs="Arial"/>
          <w:sz w:val="22"/>
          <w:szCs w:val="22"/>
        </w:rPr>
        <w:t>componentes: </w:t>
      </w:r>
      <w:r w:rsidR="002E659B" w:rsidRPr="00000A77">
        <w:rPr>
          <w:rFonts w:ascii="Arial" w:hAnsi="Arial" w:cs="Arial"/>
          <w:sz w:val="22"/>
          <w:szCs w:val="22"/>
        </w:rPr>
        <w:t>(</w:t>
      </w:r>
      <w:r w:rsidRPr="00000A77">
        <w:rPr>
          <w:rFonts w:ascii="Arial" w:hAnsi="Arial" w:cs="Arial"/>
          <w:sz w:val="22"/>
          <w:szCs w:val="22"/>
        </w:rPr>
        <w:t>i)</w:t>
      </w:r>
      <w:bookmarkStart w:id="22" w:name="_Ref339988521"/>
      <w:r w:rsidRPr="00000A77">
        <w:rPr>
          <w:rFonts w:ascii="Arial" w:hAnsi="Arial" w:cs="Arial"/>
          <w:sz w:val="22"/>
          <w:szCs w:val="22"/>
        </w:rPr>
        <w:t xml:space="preserve"> Componente 1. </w:t>
      </w:r>
      <w:r w:rsidR="0064213E" w:rsidRPr="00000A77">
        <w:rPr>
          <w:rFonts w:ascii="Arial" w:hAnsi="Arial" w:cs="Arial"/>
          <w:sz w:val="22"/>
          <w:szCs w:val="22"/>
          <w:lang w:val="es-AR"/>
        </w:rPr>
        <w:t xml:space="preserve">Mejora de la calidad educativa, que financiará la definición de perfiles de egreso y de progresión de aprendizajes para toda la EM, y el desarrollo e implementación de un nuevo marco curricular de referencia nacional; el diseño, implementación y evaluación de una estrategia de expansión de la jornada escolar en </w:t>
      </w:r>
      <w:r w:rsidR="001F3AB6" w:rsidRPr="00000A77">
        <w:rPr>
          <w:rFonts w:ascii="Arial" w:hAnsi="Arial" w:cs="Arial"/>
          <w:sz w:val="22"/>
          <w:szCs w:val="22"/>
          <w:lang w:val="es-AR"/>
        </w:rPr>
        <w:t xml:space="preserve">la </w:t>
      </w:r>
      <w:r w:rsidR="0064213E" w:rsidRPr="00000A77">
        <w:rPr>
          <w:rFonts w:ascii="Arial" w:hAnsi="Arial" w:cs="Arial"/>
          <w:sz w:val="22"/>
          <w:szCs w:val="22"/>
          <w:lang w:val="es-AR"/>
        </w:rPr>
        <w:t>EM</w:t>
      </w:r>
      <w:r w:rsidR="001F3AB6" w:rsidRPr="00000A77">
        <w:rPr>
          <w:rFonts w:ascii="Arial" w:hAnsi="Arial" w:cs="Arial"/>
          <w:sz w:val="22"/>
          <w:szCs w:val="22"/>
          <w:lang w:val="es-AR"/>
        </w:rPr>
        <w:t>;</w:t>
      </w:r>
      <w:r w:rsidR="0064213E" w:rsidRPr="00000A77">
        <w:rPr>
          <w:rFonts w:ascii="Arial" w:hAnsi="Arial" w:cs="Arial"/>
          <w:sz w:val="22"/>
          <w:szCs w:val="22"/>
          <w:lang w:val="es-AR"/>
        </w:rPr>
        <w:t xml:space="preserve"> </w:t>
      </w:r>
      <w:r w:rsidR="0064213E" w:rsidRPr="00000A77">
        <w:rPr>
          <w:rFonts w:ascii="Arial" w:hAnsi="Arial" w:cs="Arial"/>
          <w:sz w:val="22"/>
          <w:szCs w:val="22"/>
        </w:rPr>
        <w:t xml:space="preserve">y </w:t>
      </w:r>
      <w:r w:rsidR="0064213E" w:rsidRPr="00000A77">
        <w:rPr>
          <w:rFonts w:ascii="Arial" w:hAnsi="Arial" w:cs="Arial"/>
          <w:sz w:val="22"/>
          <w:szCs w:val="22"/>
          <w:lang w:val="es-AR"/>
        </w:rPr>
        <w:t xml:space="preserve">la implementación de propuestas de enseñanza a través de aulas digitales; </w:t>
      </w:r>
      <w:r w:rsidR="002E659B" w:rsidRPr="00000A77">
        <w:rPr>
          <w:rFonts w:ascii="Arial" w:hAnsi="Arial" w:cs="Arial"/>
          <w:sz w:val="22"/>
          <w:szCs w:val="22"/>
        </w:rPr>
        <w:t>(</w:t>
      </w:r>
      <w:r w:rsidRPr="00000A77">
        <w:rPr>
          <w:rFonts w:ascii="Arial" w:hAnsi="Arial" w:cs="Arial"/>
          <w:sz w:val="22"/>
          <w:szCs w:val="22"/>
        </w:rPr>
        <w:t>ii)</w:t>
      </w:r>
      <w:bookmarkEnd w:id="22"/>
      <w:r w:rsidRPr="00000A77">
        <w:rPr>
          <w:rFonts w:ascii="Arial" w:hAnsi="Arial" w:cs="Arial"/>
          <w:sz w:val="22"/>
          <w:szCs w:val="22"/>
        </w:rPr>
        <w:t xml:space="preserve"> Componente 2. </w:t>
      </w:r>
      <w:r w:rsidR="0064213E" w:rsidRPr="00000A77">
        <w:rPr>
          <w:rFonts w:ascii="Arial" w:hAnsi="Arial" w:cs="Arial"/>
          <w:sz w:val="22"/>
          <w:szCs w:val="22"/>
          <w:lang w:val="es-AR"/>
        </w:rPr>
        <w:t>Formación en educación</w:t>
      </w:r>
      <w:r w:rsidR="001F3AB6" w:rsidRPr="00000A77">
        <w:rPr>
          <w:rFonts w:ascii="Arial" w:hAnsi="Arial" w:cs="Arial"/>
          <w:sz w:val="22"/>
          <w:szCs w:val="22"/>
          <w:lang w:val="es-AR"/>
        </w:rPr>
        <w:t>,</w:t>
      </w:r>
      <w:r w:rsidR="0064213E" w:rsidRPr="00000A77">
        <w:rPr>
          <w:rFonts w:ascii="Arial" w:hAnsi="Arial" w:cs="Arial"/>
          <w:sz w:val="22"/>
          <w:szCs w:val="22"/>
          <w:lang w:val="es-AR"/>
        </w:rPr>
        <w:t xml:space="preserve"> que financiará actividades para fortalecer la </w:t>
      </w:r>
      <w:r w:rsidR="001F3AB6" w:rsidRPr="00000A77">
        <w:rPr>
          <w:rFonts w:ascii="Arial" w:hAnsi="Arial" w:cs="Arial"/>
          <w:sz w:val="22"/>
          <w:szCs w:val="22"/>
          <w:lang w:val="es-AR"/>
        </w:rPr>
        <w:t>formación inicial (</w:t>
      </w:r>
      <w:r w:rsidR="0064213E" w:rsidRPr="00000A77">
        <w:rPr>
          <w:rFonts w:ascii="Arial" w:hAnsi="Arial" w:cs="Arial"/>
          <w:sz w:val="22"/>
          <w:szCs w:val="22"/>
          <w:lang w:val="es-AR"/>
        </w:rPr>
        <w:t>FI</w:t>
      </w:r>
      <w:r w:rsidR="001F3AB6" w:rsidRPr="00000A77">
        <w:rPr>
          <w:rFonts w:ascii="Arial" w:hAnsi="Arial" w:cs="Arial"/>
          <w:sz w:val="22"/>
          <w:szCs w:val="22"/>
          <w:lang w:val="es-AR"/>
        </w:rPr>
        <w:t>)</w:t>
      </w:r>
      <w:r w:rsidR="0064213E" w:rsidRPr="00000A77">
        <w:rPr>
          <w:rFonts w:ascii="Arial" w:hAnsi="Arial" w:cs="Arial"/>
          <w:sz w:val="22"/>
          <w:szCs w:val="22"/>
          <w:lang w:val="es-AR"/>
        </w:rPr>
        <w:t xml:space="preserve"> y el desarrollo profesional docente en EM</w:t>
      </w:r>
      <w:r w:rsidR="00B82A24" w:rsidRPr="00000A77">
        <w:rPr>
          <w:rFonts w:ascii="Arial" w:hAnsi="Arial" w:cs="Arial"/>
          <w:sz w:val="22"/>
          <w:szCs w:val="22"/>
          <w:lang w:val="es-AR"/>
        </w:rPr>
        <w:t xml:space="preserve">; (iii) </w:t>
      </w:r>
      <w:r w:rsidR="00B82A24" w:rsidRPr="00000A77">
        <w:rPr>
          <w:rFonts w:ascii="Arial" w:hAnsi="Arial" w:cs="Arial"/>
          <w:sz w:val="22"/>
          <w:szCs w:val="22"/>
        </w:rPr>
        <w:t xml:space="preserve">Componente 3. Integración </w:t>
      </w:r>
      <w:r w:rsidR="008B5D73" w:rsidRPr="00000A77">
        <w:rPr>
          <w:rFonts w:ascii="Arial" w:hAnsi="Arial" w:cs="Arial"/>
          <w:sz w:val="22"/>
          <w:szCs w:val="22"/>
        </w:rPr>
        <w:t xml:space="preserve">territorial </w:t>
      </w:r>
      <w:r w:rsidR="00B82A24" w:rsidRPr="00000A77">
        <w:rPr>
          <w:rFonts w:ascii="Arial" w:hAnsi="Arial" w:cs="Arial"/>
          <w:sz w:val="22"/>
          <w:szCs w:val="22"/>
        </w:rPr>
        <w:t xml:space="preserve">y gestión para la mejora educativa, que financiará la implementación de un sistema de aseguramiento de la calidad de la EM, </w:t>
      </w:r>
      <w:r w:rsidR="001F3AB6" w:rsidRPr="00000A77">
        <w:rPr>
          <w:rFonts w:ascii="Arial" w:hAnsi="Arial" w:cs="Arial"/>
          <w:sz w:val="22"/>
          <w:szCs w:val="22"/>
        </w:rPr>
        <w:t>el diseño e implementación de un</w:t>
      </w:r>
      <w:r w:rsidR="00B82A24" w:rsidRPr="00000A77">
        <w:rPr>
          <w:rFonts w:ascii="Arial" w:hAnsi="Arial" w:cs="Arial"/>
          <w:sz w:val="22"/>
          <w:szCs w:val="22"/>
        </w:rPr>
        <w:t xml:space="preserve"> sistema protección de trayectorias educativas y el  fortalecimiento de los sistemas de gestión financiera-administrativa-recu</w:t>
      </w:r>
      <w:r w:rsidR="001F3AB6" w:rsidRPr="00000A77">
        <w:rPr>
          <w:rFonts w:ascii="Arial" w:hAnsi="Arial" w:cs="Arial"/>
          <w:sz w:val="22"/>
          <w:szCs w:val="22"/>
        </w:rPr>
        <w:t>rsos humanos; (iv) Componente 4.</w:t>
      </w:r>
      <w:r w:rsidR="00B82A24" w:rsidRPr="00000A77">
        <w:rPr>
          <w:rFonts w:ascii="Arial" w:hAnsi="Arial" w:cs="Arial"/>
          <w:sz w:val="22"/>
          <w:szCs w:val="22"/>
        </w:rPr>
        <w:t xml:space="preserve"> Infraestructura para la mejora educativa, que financiará la construcción y equipamiento de 14 centros educativos de EM, la ampliación de 21 centros educativos de EM y de 13 centros educativos de </w:t>
      </w:r>
      <w:r w:rsidR="001F3AB6" w:rsidRPr="00000A77">
        <w:rPr>
          <w:rFonts w:ascii="Arial" w:hAnsi="Arial" w:cs="Arial"/>
          <w:sz w:val="22"/>
          <w:szCs w:val="22"/>
        </w:rPr>
        <w:t>formación en educación (FE)</w:t>
      </w:r>
      <w:r w:rsidR="00B82A24" w:rsidRPr="00000A77">
        <w:rPr>
          <w:rFonts w:ascii="Arial" w:hAnsi="Arial" w:cs="Arial"/>
          <w:sz w:val="22"/>
          <w:szCs w:val="22"/>
        </w:rPr>
        <w:t xml:space="preserve"> y la instalación de la </w:t>
      </w:r>
      <w:r w:rsidR="001F3AB6" w:rsidRPr="00000A77">
        <w:rPr>
          <w:rFonts w:ascii="Arial" w:hAnsi="Arial" w:cs="Arial"/>
          <w:sz w:val="22"/>
          <w:szCs w:val="22"/>
        </w:rPr>
        <w:t>unidad</w:t>
      </w:r>
      <w:r w:rsidR="00B82A24" w:rsidRPr="00000A77">
        <w:rPr>
          <w:rFonts w:ascii="Arial" w:hAnsi="Arial" w:cs="Arial"/>
          <w:sz w:val="22"/>
          <w:szCs w:val="22"/>
        </w:rPr>
        <w:t xml:space="preserve"> de gestión de </w:t>
      </w:r>
      <w:r w:rsidR="001F3AB6" w:rsidRPr="00000A77">
        <w:rPr>
          <w:rFonts w:ascii="Arial" w:hAnsi="Arial" w:cs="Arial"/>
          <w:sz w:val="22"/>
          <w:szCs w:val="22"/>
        </w:rPr>
        <w:t>alianzas público-privadas (</w:t>
      </w:r>
      <w:r w:rsidR="00B82A24" w:rsidRPr="00000A77">
        <w:rPr>
          <w:rFonts w:ascii="Arial" w:hAnsi="Arial" w:cs="Arial"/>
          <w:sz w:val="22"/>
          <w:szCs w:val="22"/>
        </w:rPr>
        <w:t>APP</w:t>
      </w:r>
      <w:r w:rsidR="001F3AB6" w:rsidRPr="00000A77">
        <w:rPr>
          <w:rFonts w:ascii="Arial" w:hAnsi="Arial" w:cs="Arial"/>
          <w:sz w:val="22"/>
          <w:szCs w:val="22"/>
        </w:rPr>
        <w:t>)</w:t>
      </w:r>
      <w:r w:rsidR="00B82A24" w:rsidRPr="00000A77">
        <w:rPr>
          <w:rFonts w:ascii="Arial" w:hAnsi="Arial" w:cs="Arial"/>
          <w:sz w:val="22"/>
          <w:szCs w:val="22"/>
        </w:rPr>
        <w:t xml:space="preserve"> en</w:t>
      </w:r>
      <w:r w:rsidR="001F3AB6" w:rsidRPr="00000A77">
        <w:rPr>
          <w:rFonts w:ascii="Arial" w:hAnsi="Arial" w:cs="Arial"/>
          <w:sz w:val="22"/>
          <w:szCs w:val="22"/>
        </w:rPr>
        <w:t xml:space="preserve"> la Administración Nacional de Educación Pública (</w:t>
      </w:r>
      <w:r w:rsidR="00B82A24" w:rsidRPr="00000A77">
        <w:rPr>
          <w:rFonts w:ascii="Arial" w:hAnsi="Arial" w:cs="Arial"/>
          <w:sz w:val="22"/>
          <w:szCs w:val="22"/>
        </w:rPr>
        <w:t>ANEP</w:t>
      </w:r>
      <w:r w:rsidR="001F3AB6" w:rsidRPr="00000A77">
        <w:rPr>
          <w:rFonts w:ascii="Arial" w:hAnsi="Arial" w:cs="Arial"/>
          <w:sz w:val="22"/>
          <w:szCs w:val="22"/>
        </w:rPr>
        <w:t>)</w:t>
      </w:r>
      <w:r w:rsidR="00B82A24" w:rsidRPr="00000A77">
        <w:rPr>
          <w:rFonts w:ascii="Arial" w:hAnsi="Arial" w:cs="Arial"/>
          <w:sz w:val="22"/>
          <w:szCs w:val="22"/>
        </w:rPr>
        <w:t>; y (v</w:t>
      </w:r>
      <w:r w:rsidRPr="00000A77">
        <w:rPr>
          <w:rFonts w:ascii="Arial" w:hAnsi="Arial" w:cs="Arial"/>
          <w:sz w:val="22"/>
          <w:szCs w:val="22"/>
        </w:rPr>
        <w:t>)</w:t>
      </w:r>
      <w:r w:rsidRPr="00000A77">
        <w:rPr>
          <w:rFonts w:ascii="Arial" w:hAnsi="Arial" w:cs="Arial"/>
          <w:sz w:val="22"/>
          <w:szCs w:val="22"/>
          <w:lang w:val="es-ES_tradnl"/>
        </w:rPr>
        <w:t> </w:t>
      </w:r>
      <w:r w:rsidR="00ED07F9" w:rsidRPr="00000A77">
        <w:rPr>
          <w:rFonts w:ascii="Arial" w:hAnsi="Arial" w:cs="Arial"/>
          <w:sz w:val="22"/>
          <w:szCs w:val="22"/>
        </w:rPr>
        <w:t xml:space="preserve"> </w:t>
      </w:r>
      <w:r w:rsidRPr="00000A77">
        <w:rPr>
          <w:rFonts w:ascii="Arial" w:hAnsi="Arial" w:cs="Arial"/>
          <w:sz w:val="22"/>
          <w:szCs w:val="22"/>
        </w:rPr>
        <w:t>Administración del programa.</w:t>
      </w:r>
      <w:bookmarkEnd w:id="21"/>
      <w:r w:rsidR="00B82A24" w:rsidRPr="00000A77">
        <w:rPr>
          <w:rFonts w:ascii="Arial" w:hAnsi="Arial" w:cs="Arial"/>
          <w:sz w:val="22"/>
          <w:szCs w:val="22"/>
        </w:rPr>
        <w:t xml:space="preserve"> </w:t>
      </w:r>
      <w:r w:rsidRPr="00000A77">
        <w:rPr>
          <w:rFonts w:ascii="Arial" w:hAnsi="Arial" w:cs="Arial"/>
          <w:sz w:val="22"/>
          <w:szCs w:val="22"/>
        </w:rPr>
        <w:t>Cada componente de este programa será monitoreado de manera independiente, dadas las diferentes características de los mismos.</w:t>
      </w:r>
    </w:p>
    <w:p w:rsidR="0073531C" w:rsidRPr="00E00121" w:rsidRDefault="0073531C" w:rsidP="002E659B">
      <w:pPr>
        <w:tabs>
          <w:tab w:val="left" w:pos="720"/>
        </w:tabs>
        <w:ind w:left="720" w:hanging="720"/>
        <w:rPr>
          <w:rFonts w:ascii="Arial" w:hAnsi="Arial" w:cs="Arial"/>
          <w:sz w:val="22"/>
          <w:szCs w:val="22"/>
          <w:lang w:val="es-ES"/>
        </w:rPr>
        <w:sectPr w:rsidR="0073531C" w:rsidRPr="00E00121" w:rsidSect="00C927E8">
          <w:headerReference w:type="default" r:id="rId14"/>
          <w:headerReference w:type="first" r:id="rId15"/>
          <w:pgSz w:w="12240" w:h="15840" w:code="1"/>
          <w:pgMar w:top="1440" w:right="1800" w:bottom="1440" w:left="1440" w:header="706" w:footer="706" w:gutter="0"/>
          <w:pgNumType w:start="1"/>
          <w:cols w:space="720"/>
          <w:formProt w:val="0"/>
          <w:titlePg/>
        </w:sectPr>
      </w:pPr>
    </w:p>
    <w:p w:rsidR="00B54624" w:rsidRPr="00E00121" w:rsidRDefault="003C02C0" w:rsidP="002E659B">
      <w:pPr>
        <w:pStyle w:val="Chapter"/>
        <w:tabs>
          <w:tab w:val="clear" w:pos="648"/>
          <w:tab w:val="clear" w:pos="1440"/>
          <w:tab w:val="left" w:pos="0"/>
        </w:tabs>
        <w:spacing w:before="240"/>
        <w:rPr>
          <w:rFonts w:ascii="Arial" w:hAnsi="Arial" w:cs="Arial"/>
          <w:szCs w:val="24"/>
        </w:rPr>
      </w:pPr>
      <w:bookmarkStart w:id="23" w:name="_Toc42647419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E00121">
        <w:rPr>
          <w:rFonts w:ascii="Arial" w:hAnsi="Arial" w:cs="Arial"/>
          <w:szCs w:val="24"/>
        </w:rPr>
        <w:lastRenderedPageBreak/>
        <w:t>Monitoreo</w:t>
      </w:r>
      <w:bookmarkEnd w:id="23"/>
    </w:p>
    <w:p w:rsidR="00E30C9F" w:rsidRPr="00060DE9" w:rsidRDefault="001E58C4" w:rsidP="00A62009">
      <w:pPr>
        <w:pStyle w:val="Paragraph"/>
        <w:numPr>
          <w:ilvl w:val="1"/>
          <w:numId w:val="17"/>
        </w:numPr>
        <w:tabs>
          <w:tab w:val="clear" w:pos="900"/>
          <w:tab w:val="num" w:pos="720"/>
        </w:tabs>
        <w:ind w:left="720"/>
        <w:rPr>
          <w:rFonts w:ascii="Arial" w:eastAsia="Calibri" w:hAnsi="Arial" w:cs="Arial"/>
          <w:sz w:val="22"/>
          <w:szCs w:val="22"/>
          <w:lang w:eastAsia="pt-BR"/>
        </w:rPr>
      </w:pPr>
      <w:r w:rsidRPr="00060DE9">
        <w:rPr>
          <w:rFonts w:ascii="Arial" w:hAnsi="Arial" w:cs="Arial"/>
          <w:sz w:val="22"/>
          <w:szCs w:val="22"/>
        </w:rPr>
        <w:t xml:space="preserve">La </w:t>
      </w:r>
      <w:r w:rsidR="00B82A24" w:rsidRPr="00060DE9">
        <w:rPr>
          <w:rFonts w:ascii="Arial" w:hAnsi="Arial" w:cs="Arial"/>
          <w:sz w:val="22"/>
          <w:szCs w:val="22"/>
        </w:rPr>
        <w:t xml:space="preserve">dirección general del programa será responsabilidad de la ANEP, que tendrá a su cargo la dirección estratégica de la programación, ejecución y monitoreo de las actividades de la operación. La entidad responsable de las actividades de monitoreo del progreso en la implementación del programa dentro de la ANEP es la Unidad Ejecutora (UE) que depende del </w:t>
      </w:r>
      <w:r w:rsidR="00C85906">
        <w:rPr>
          <w:rFonts w:ascii="Arial" w:hAnsi="Arial" w:cs="Arial"/>
          <w:sz w:val="22"/>
          <w:szCs w:val="22"/>
        </w:rPr>
        <w:t>Consejo Directivo Central (</w:t>
      </w:r>
      <w:r w:rsidR="00B82A24" w:rsidRPr="00060DE9">
        <w:rPr>
          <w:rFonts w:ascii="Arial" w:hAnsi="Arial" w:cs="Arial"/>
          <w:sz w:val="22"/>
          <w:szCs w:val="22"/>
        </w:rPr>
        <w:t>CODICEN</w:t>
      </w:r>
      <w:r w:rsidR="00C85906">
        <w:rPr>
          <w:rFonts w:ascii="Arial" w:hAnsi="Arial" w:cs="Arial"/>
          <w:sz w:val="22"/>
          <w:szCs w:val="22"/>
        </w:rPr>
        <w:t>)</w:t>
      </w:r>
      <w:r w:rsidR="00B82A24" w:rsidRPr="00060DE9">
        <w:rPr>
          <w:rFonts w:ascii="Arial" w:hAnsi="Arial" w:cs="Arial"/>
          <w:sz w:val="22"/>
          <w:szCs w:val="22"/>
        </w:rPr>
        <w:t xml:space="preserve">, a través del presidente de la ANEP. </w:t>
      </w:r>
      <w:r w:rsidRPr="00060DE9">
        <w:rPr>
          <w:rFonts w:ascii="Arial" w:hAnsi="Arial" w:cs="Arial"/>
          <w:sz w:val="22"/>
          <w:szCs w:val="22"/>
        </w:rPr>
        <w:t xml:space="preserve">El seguimiento de los resultados se basará en: </w:t>
      </w:r>
      <w:r w:rsidR="002E659B" w:rsidRPr="00060DE9">
        <w:rPr>
          <w:rFonts w:ascii="Arial" w:hAnsi="Arial" w:cs="Arial"/>
          <w:sz w:val="22"/>
          <w:szCs w:val="22"/>
        </w:rPr>
        <w:t>(</w:t>
      </w:r>
      <w:r w:rsidRPr="00060DE9">
        <w:rPr>
          <w:rFonts w:ascii="Arial" w:hAnsi="Arial" w:cs="Arial"/>
          <w:sz w:val="22"/>
          <w:szCs w:val="22"/>
        </w:rPr>
        <w:t xml:space="preserve">i) el </w:t>
      </w:r>
      <w:r w:rsidR="00F46504" w:rsidRPr="00060DE9">
        <w:rPr>
          <w:rFonts w:ascii="Arial" w:hAnsi="Arial" w:cs="Arial"/>
          <w:sz w:val="22"/>
          <w:szCs w:val="22"/>
        </w:rPr>
        <w:t xml:space="preserve">Plan de Ejecución del Proyecto (PEP) y su </w:t>
      </w:r>
      <w:r w:rsidRPr="00060DE9">
        <w:rPr>
          <w:rFonts w:ascii="Arial" w:hAnsi="Arial" w:cs="Arial"/>
          <w:sz w:val="22"/>
          <w:szCs w:val="22"/>
        </w:rPr>
        <w:t xml:space="preserve">Plan Anual de Operación (POA); y </w:t>
      </w:r>
      <w:r w:rsidR="002E659B" w:rsidRPr="00060DE9">
        <w:rPr>
          <w:rFonts w:ascii="Arial" w:hAnsi="Arial" w:cs="Arial"/>
          <w:sz w:val="22"/>
          <w:szCs w:val="22"/>
        </w:rPr>
        <w:t>(</w:t>
      </w:r>
      <w:r w:rsidRPr="00060DE9">
        <w:rPr>
          <w:rFonts w:ascii="Arial" w:hAnsi="Arial" w:cs="Arial"/>
          <w:sz w:val="22"/>
          <w:szCs w:val="22"/>
        </w:rPr>
        <w:t xml:space="preserve">ii) la Matriz de Resultados. </w:t>
      </w:r>
      <w:r w:rsidR="008927DF" w:rsidRPr="00060DE9">
        <w:rPr>
          <w:rFonts w:ascii="Arial" w:hAnsi="Arial" w:cs="Arial"/>
          <w:sz w:val="22"/>
          <w:szCs w:val="22"/>
        </w:rPr>
        <w:t>El esquema de m</w:t>
      </w:r>
      <w:r w:rsidR="00EA7A4E" w:rsidRPr="00060DE9">
        <w:rPr>
          <w:rFonts w:ascii="Arial" w:hAnsi="Arial" w:cs="Arial"/>
          <w:sz w:val="22"/>
          <w:szCs w:val="22"/>
        </w:rPr>
        <w:t>onitoreo del programa incluirá: </w:t>
      </w:r>
      <w:r w:rsidR="002E659B" w:rsidRPr="00060DE9">
        <w:rPr>
          <w:rFonts w:ascii="Arial" w:hAnsi="Arial" w:cs="Arial"/>
          <w:sz w:val="22"/>
          <w:szCs w:val="22"/>
        </w:rPr>
        <w:t>(i) </w:t>
      </w:r>
      <w:r w:rsidR="008927DF" w:rsidRPr="00060DE9">
        <w:rPr>
          <w:rFonts w:ascii="Arial" w:hAnsi="Arial" w:cs="Arial"/>
          <w:sz w:val="22"/>
          <w:szCs w:val="22"/>
        </w:rPr>
        <w:t xml:space="preserve">la realización de </w:t>
      </w:r>
      <w:r w:rsidR="00EA7A4E" w:rsidRPr="00060DE9">
        <w:rPr>
          <w:rFonts w:ascii="Arial" w:hAnsi="Arial" w:cs="Arial"/>
          <w:sz w:val="22"/>
          <w:szCs w:val="22"/>
        </w:rPr>
        <w:t>al menos 2 </w:t>
      </w:r>
      <w:r w:rsidR="008927DF" w:rsidRPr="00060DE9">
        <w:rPr>
          <w:rFonts w:ascii="Arial" w:hAnsi="Arial" w:cs="Arial"/>
          <w:sz w:val="22"/>
          <w:szCs w:val="22"/>
        </w:rPr>
        <w:t>reuniones por año para la revisión técnica y operativa de los avances del programa, la solución de los problemas y la mitigación de riesgos</w:t>
      </w:r>
      <w:r w:rsidR="00910F8C" w:rsidRPr="00060DE9">
        <w:rPr>
          <w:rFonts w:ascii="Arial" w:hAnsi="Arial" w:cs="Arial"/>
          <w:sz w:val="22"/>
          <w:szCs w:val="22"/>
        </w:rPr>
        <w:t xml:space="preserve"> (a partir de la actualización de la Matriz de Riesgos que se hará en la última reunión de cada año)</w:t>
      </w:r>
      <w:r w:rsidR="008927DF" w:rsidRPr="00060DE9">
        <w:rPr>
          <w:rFonts w:ascii="Arial" w:hAnsi="Arial" w:cs="Arial"/>
          <w:sz w:val="22"/>
          <w:szCs w:val="22"/>
        </w:rPr>
        <w:t>, en las que participarán los actores relevantes</w:t>
      </w:r>
      <w:r w:rsidR="00D93B34" w:rsidRPr="00060DE9">
        <w:rPr>
          <w:rFonts w:ascii="Arial" w:hAnsi="Arial" w:cs="Arial"/>
          <w:sz w:val="22"/>
          <w:szCs w:val="22"/>
        </w:rPr>
        <w:t xml:space="preserve"> del</w:t>
      </w:r>
      <w:r w:rsidR="00B82A24" w:rsidRPr="00060DE9">
        <w:rPr>
          <w:rFonts w:ascii="Arial" w:hAnsi="Arial" w:cs="Arial"/>
          <w:sz w:val="22"/>
          <w:szCs w:val="22"/>
        </w:rPr>
        <w:t xml:space="preserve"> CODICEN</w:t>
      </w:r>
      <w:r w:rsidR="00060DE9" w:rsidRPr="00060DE9">
        <w:rPr>
          <w:rFonts w:ascii="Arial" w:hAnsi="Arial" w:cs="Arial"/>
          <w:sz w:val="22"/>
          <w:szCs w:val="22"/>
        </w:rPr>
        <w:t xml:space="preserve">: </w:t>
      </w:r>
      <w:r w:rsidR="00B82A24" w:rsidRPr="00060DE9">
        <w:rPr>
          <w:rFonts w:ascii="Arial" w:hAnsi="Arial" w:cs="Arial"/>
          <w:sz w:val="22"/>
          <w:szCs w:val="22"/>
          <w:lang w:val="es-AR"/>
        </w:rPr>
        <w:t xml:space="preserve">UE, </w:t>
      </w:r>
      <w:r w:rsidR="00060DE9" w:rsidRPr="00060DE9">
        <w:rPr>
          <w:rFonts w:ascii="Arial" w:hAnsi="Arial" w:cs="Arial"/>
          <w:sz w:val="22"/>
          <w:szCs w:val="22"/>
          <w:lang w:val="es-AR"/>
        </w:rPr>
        <w:t>las Direcciones Sectoriales de Integración Educativa y de Planifi</w:t>
      </w:r>
      <w:r w:rsidR="00060DE9">
        <w:rPr>
          <w:rFonts w:ascii="Arial" w:hAnsi="Arial" w:cs="Arial"/>
          <w:sz w:val="22"/>
          <w:szCs w:val="22"/>
          <w:lang w:val="es-AR"/>
        </w:rPr>
        <w:t>c</w:t>
      </w:r>
      <w:r w:rsidR="00060DE9" w:rsidRPr="00060DE9">
        <w:rPr>
          <w:rFonts w:ascii="Arial" w:hAnsi="Arial" w:cs="Arial"/>
          <w:sz w:val="22"/>
          <w:szCs w:val="22"/>
          <w:lang w:val="es-AR"/>
        </w:rPr>
        <w:t xml:space="preserve">ación Educativa del CODICEN, y los </w:t>
      </w:r>
      <w:r w:rsidR="00B82A24" w:rsidRPr="00060DE9">
        <w:rPr>
          <w:rFonts w:ascii="Arial" w:hAnsi="Arial" w:cs="Arial"/>
          <w:sz w:val="22"/>
          <w:szCs w:val="22"/>
        </w:rPr>
        <w:t>Consejos Desconcentrados de Educación Secundaria (CES), Educa</w:t>
      </w:r>
      <w:r w:rsidR="00C85906">
        <w:rPr>
          <w:rFonts w:ascii="Arial" w:hAnsi="Arial" w:cs="Arial"/>
          <w:sz w:val="22"/>
          <w:szCs w:val="22"/>
        </w:rPr>
        <w:t>ción Técnico-Profesional (CETP)</w:t>
      </w:r>
      <w:r w:rsidR="00B82A24" w:rsidRPr="00060DE9">
        <w:rPr>
          <w:rFonts w:ascii="Arial" w:hAnsi="Arial" w:cs="Arial"/>
          <w:sz w:val="22"/>
          <w:szCs w:val="22"/>
        </w:rPr>
        <w:t xml:space="preserve"> </w:t>
      </w:r>
      <w:r w:rsidR="00C85906">
        <w:rPr>
          <w:rFonts w:ascii="Arial" w:hAnsi="Arial" w:cs="Arial"/>
          <w:sz w:val="22"/>
          <w:szCs w:val="22"/>
        </w:rPr>
        <w:t xml:space="preserve">y </w:t>
      </w:r>
      <w:r w:rsidR="00C85906" w:rsidRPr="00060DE9">
        <w:rPr>
          <w:rFonts w:ascii="Arial" w:hAnsi="Arial" w:cs="Arial"/>
          <w:sz w:val="22"/>
          <w:szCs w:val="22"/>
        </w:rPr>
        <w:t xml:space="preserve">Formación en Educación (CFE), </w:t>
      </w:r>
      <w:r w:rsidR="00B82A24" w:rsidRPr="00060DE9">
        <w:rPr>
          <w:rFonts w:ascii="Arial" w:hAnsi="Arial" w:cs="Arial"/>
          <w:sz w:val="22"/>
          <w:szCs w:val="22"/>
        </w:rPr>
        <w:t>respons</w:t>
      </w:r>
      <w:r w:rsidR="00C85906">
        <w:rPr>
          <w:rFonts w:ascii="Arial" w:hAnsi="Arial" w:cs="Arial"/>
          <w:sz w:val="22"/>
          <w:szCs w:val="22"/>
        </w:rPr>
        <w:t xml:space="preserve">ables por cada oferta educativa, </w:t>
      </w:r>
      <w:r w:rsidR="008927DF" w:rsidRPr="00060DE9">
        <w:rPr>
          <w:rFonts w:ascii="Arial" w:hAnsi="Arial" w:cs="Arial"/>
          <w:sz w:val="22"/>
          <w:szCs w:val="22"/>
        </w:rPr>
        <w:t>dando luego debida difusión a los acuer</w:t>
      </w:r>
      <w:r w:rsidR="002E659B" w:rsidRPr="00060DE9">
        <w:rPr>
          <w:rFonts w:ascii="Arial" w:hAnsi="Arial" w:cs="Arial"/>
          <w:sz w:val="22"/>
          <w:szCs w:val="22"/>
        </w:rPr>
        <w:t>dos de gestión alcanzados; (ii)  </w:t>
      </w:r>
      <w:r w:rsidR="008927DF" w:rsidRPr="00060DE9">
        <w:rPr>
          <w:rFonts w:ascii="Arial" w:hAnsi="Arial" w:cs="Arial"/>
          <w:sz w:val="22"/>
          <w:szCs w:val="22"/>
        </w:rPr>
        <w:t>los informes semestrales de los logros de cada uno de los componentes y el desempeño del programa según la Matriz de Resultados acordada al menos a partir del 2° año desde la</w:t>
      </w:r>
      <w:r w:rsidR="002E659B" w:rsidRPr="00060DE9">
        <w:rPr>
          <w:rFonts w:ascii="Arial" w:hAnsi="Arial" w:cs="Arial"/>
          <w:sz w:val="22"/>
          <w:szCs w:val="22"/>
        </w:rPr>
        <w:t xml:space="preserve"> efectividad del programa; (i</w:t>
      </w:r>
      <w:r w:rsidR="00C85906">
        <w:rPr>
          <w:rFonts w:ascii="Arial" w:hAnsi="Arial" w:cs="Arial"/>
          <w:sz w:val="22"/>
          <w:szCs w:val="22"/>
        </w:rPr>
        <w:t>ii</w:t>
      </w:r>
      <w:r w:rsidR="002E659B" w:rsidRPr="00060DE9">
        <w:rPr>
          <w:rFonts w:ascii="Arial" w:hAnsi="Arial" w:cs="Arial"/>
          <w:sz w:val="22"/>
          <w:szCs w:val="22"/>
        </w:rPr>
        <w:t>) </w:t>
      </w:r>
      <w:r w:rsidR="008927DF" w:rsidRPr="00060DE9">
        <w:rPr>
          <w:rFonts w:ascii="Arial" w:hAnsi="Arial" w:cs="Arial"/>
          <w:sz w:val="22"/>
          <w:szCs w:val="22"/>
        </w:rPr>
        <w:t>el uso de herramientas</w:t>
      </w:r>
      <w:r w:rsidR="00C85906">
        <w:rPr>
          <w:rFonts w:ascii="Arial" w:hAnsi="Arial" w:cs="Arial"/>
          <w:sz w:val="22"/>
          <w:szCs w:val="22"/>
        </w:rPr>
        <w:t xml:space="preserve"> de gestión </w:t>
      </w:r>
      <w:r w:rsidR="008927DF" w:rsidRPr="00060DE9">
        <w:rPr>
          <w:rFonts w:ascii="Arial" w:hAnsi="Arial" w:cs="Arial"/>
          <w:sz w:val="22"/>
          <w:szCs w:val="22"/>
        </w:rPr>
        <w:t xml:space="preserve">consensuadas en el marco del Taller de Inicio del </w:t>
      </w:r>
      <w:r w:rsidR="008927DF" w:rsidRPr="00060DE9">
        <w:rPr>
          <w:rFonts w:ascii="Arial" w:hAnsi="Arial" w:cs="Arial"/>
          <w:sz w:val="22"/>
          <w:szCs w:val="22"/>
        </w:rPr>
        <w:lastRenderedPageBreak/>
        <w:t xml:space="preserve">Programa, con el fin de contar con instrumentos adecuados para la planificación de las actividades y los procesos requeridos para alcanzar los productos físicos y resultados intermedios y finales, así como para darle seguimiento; </w:t>
      </w:r>
      <w:r w:rsidR="002E659B" w:rsidRPr="00060DE9">
        <w:rPr>
          <w:rFonts w:ascii="Arial" w:hAnsi="Arial" w:cs="Arial"/>
          <w:sz w:val="22"/>
          <w:szCs w:val="22"/>
        </w:rPr>
        <w:t>y (</w:t>
      </w:r>
      <w:r w:rsidR="00C85906">
        <w:rPr>
          <w:rFonts w:ascii="Arial" w:hAnsi="Arial" w:cs="Arial"/>
          <w:sz w:val="22"/>
          <w:szCs w:val="22"/>
        </w:rPr>
        <w:t>i</w:t>
      </w:r>
      <w:r w:rsidR="002E659B" w:rsidRPr="00060DE9">
        <w:rPr>
          <w:rFonts w:ascii="Arial" w:hAnsi="Arial" w:cs="Arial"/>
          <w:sz w:val="22"/>
          <w:szCs w:val="22"/>
        </w:rPr>
        <w:t>v) </w:t>
      </w:r>
      <w:r w:rsidR="008927DF" w:rsidRPr="00060DE9">
        <w:rPr>
          <w:rFonts w:ascii="Arial" w:hAnsi="Arial" w:cs="Arial"/>
          <w:sz w:val="22"/>
          <w:szCs w:val="22"/>
        </w:rPr>
        <w:t>la utilización del Reglamento Operativo</w:t>
      </w:r>
      <w:r w:rsidR="00385B90" w:rsidRPr="00060DE9">
        <w:rPr>
          <w:rFonts w:ascii="Arial" w:hAnsi="Arial" w:cs="Arial"/>
          <w:sz w:val="22"/>
          <w:szCs w:val="22"/>
        </w:rPr>
        <w:t xml:space="preserve"> (RO)</w:t>
      </w:r>
      <w:r w:rsidR="008927DF" w:rsidRPr="00060DE9">
        <w:rPr>
          <w:rFonts w:ascii="Arial" w:hAnsi="Arial" w:cs="Arial"/>
          <w:sz w:val="22"/>
          <w:szCs w:val="22"/>
        </w:rPr>
        <w:t xml:space="preserve"> como herramienta de gestión y referencia principal en las revisiones de progreso realizadas con el Banc</w:t>
      </w:r>
      <w:r w:rsidR="00EA7A4E" w:rsidRPr="00060DE9">
        <w:rPr>
          <w:rFonts w:ascii="Arial" w:hAnsi="Arial" w:cs="Arial"/>
          <w:sz w:val="22"/>
          <w:szCs w:val="22"/>
        </w:rPr>
        <w:t>o, incluyendo, entre otros: </w:t>
      </w:r>
      <w:r w:rsidR="002E659B" w:rsidRPr="00060DE9">
        <w:rPr>
          <w:rFonts w:ascii="Arial" w:hAnsi="Arial" w:cs="Arial"/>
          <w:sz w:val="22"/>
          <w:szCs w:val="22"/>
        </w:rPr>
        <w:t>(a) </w:t>
      </w:r>
      <w:r w:rsidR="008927DF" w:rsidRPr="00060DE9">
        <w:rPr>
          <w:rFonts w:ascii="Arial" w:hAnsi="Arial" w:cs="Arial"/>
          <w:sz w:val="22"/>
          <w:szCs w:val="22"/>
        </w:rPr>
        <w:t xml:space="preserve">la descripción detallada de los productos esperados del programa, en forma </w:t>
      </w:r>
      <w:r w:rsidR="00EA7A4E" w:rsidRPr="00060DE9">
        <w:rPr>
          <w:rFonts w:ascii="Arial" w:hAnsi="Arial" w:cs="Arial"/>
          <w:sz w:val="22"/>
          <w:szCs w:val="22"/>
        </w:rPr>
        <w:t>cuantitativa y cualitativa; </w:t>
      </w:r>
      <w:r w:rsidR="002E659B" w:rsidRPr="00060DE9">
        <w:rPr>
          <w:rFonts w:ascii="Arial" w:hAnsi="Arial" w:cs="Arial"/>
          <w:sz w:val="22"/>
          <w:szCs w:val="22"/>
        </w:rPr>
        <w:t>(b) </w:t>
      </w:r>
      <w:r w:rsidR="008927DF" w:rsidRPr="00060DE9">
        <w:rPr>
          <w:rFonts w:ascii="Arial" w:hAnsi="Arial" w:cs="Arial"/>
          <w:sz w:val="22"/>
          <w:szCs w:val="22"/>
        </w:rPr>
        <w:t xml:space="preserve">los criterios de focalización, cuando aplique, y de </w:t>
      </w:r>
      <w:r w:rsidR="002E659B" w:rsidRPr="00060DE9">
        <w:rPr>
          <w:rFonts w:ascii="Arial" w:hAnsi="Arial" w:cs="Arial"/>
          <w:sz w:val="22"/>
          <w:szCs w:val="22"/>
        </w:rPr>
        <w:t>e</w:t>
      </w:r>
      <w:r w:rsidR="00EA7A4E" w:rsidRPr="00060DE9">
        <w:rPr>
          <w:rFonts w:ascii="Arial" w:hAnsi="Arial" w:cs="Arial"/>
          <w:sz w:val="22"/>
          <w:szCs w:val="22"/>
        </w:rPr>
        <w:t>legibilidad de los gastos; </w:t>
      </w:r>
      <w:r w:rsidR="002E659B" w:rsidRPr="00060DE9">
        <w:rPr>
          <w:rFonts w:ascii="Arial" w:hAnsi="Arial" w:cs="Arial"/>
          <w:sz w:val="22"/>
          <w:szCs w:val="22"/>
        </w:rPr>
        <w:t>(c) </w:t>
      </w:r>
      <w:r w:rsidR="008927DF" w:rsidRPr="00060DE9">
        <w:rPr>
          <w:rFonts w:ascii="Arial" w:hAnsi="Arial" w:cs="Arial"/>
          <w:sz w:val="22"/>
          <w:szCs w:val="22"/>
        </w:rPr>
        <w:t xml:space="preserve">los responsables de las actividades; </w:t>
      </w:r>
      <w:r w:rsidR="002E659B" w:rsidRPr="00060DE9">
        <w:rPr>
          <w:rFonts w:ascii="Arial" w:hAnsi="Arial" w:cs="Arial"/>
          <w:sz w:val="22"/>
          <w:szCs w:val="22"/>
        </w:rPr>
        <w:t>y (d) </w:t>
      </w:r>
      <w:r w:rsidR="008927DF" w:rsidRPr="00060DE9">
        <w:rPr>
          <w:rFonts w:ascii="Arial" w:hAnsi="Arial" w:cs="Arial"/>
          <w:sz w:val="22"/>
          <w:szCs w:val="22"/>
        </w:rPr>
        <w:t xml:space="preserve">los mecanismos para actualizar el RO; además de anexos con la Matriz de Resultados, Matriz de Riesgos, Arreglos Fiduciarios, Arreglos de Monitoreo y Evaluación; </w:t>
      </w:r>
      <w:r w:rsidR="00385B90" w:rsidRPr="00060DE9">
        <w:rPr>
          <w:rFonts w:ascii="Arial" w:hAnsi="Arial" w:cs="Arial"/>
          <w:sz w:val="22"/>
          <w:szCs w:val="22"/>
        </w:rPr>
        <w:t>Informe de Gestión Ambiental y Social (</w:t>
      </w:r>
      <w:r w:rsidR="008927DF" w:rsidRPr="00060DE9">
        <w:rPr>
          <w:rFonts w:ascii="Arial" w:hAnsi="Arial" w:cs="Arial"/>
          <w:sz w:val="22"/>
          <w:szCs w:val="22"/>
        </w:rPr>
        <w:t>IGAS</w:t>
      </w:r>
      <w:r w:rsidR="00385B90" w:rsidRPr="00060DE9">
        <w:rPr>
          <w:rFonts w:ascii="Arial" w:hAnsi="Arial" w:cs="Arial"/>
          <w:sz w:val="22"/>
          <w:szCs w:val="22"/>
        </w:rPr>
        <w:t>)</w:t>
      </w:r>
      <w:r w:rsidR="008927DF" w:rsidRPr="00060DE9">
        <w:rPr>
          <w:rFonts w:ascii="Arial" w:hAnsi="Arial" w:cs="Arial"/>
          <w:sz w:val="22"/>
          <w:szCs w:val="22"/>
        </w:rPr>
        <w:t>; y Presupuesto detallado del Programa.</w:t>
      </w:r>
      <w:r w:rsidR="007008B4" w:rsidRPr="00060DE9">
        <w:rPr>
          <w:rFonts w:ascii="Arial" w:hAnsi="Arial" w:cs="Arial"/>
          <w:sz w:val="22"/>
          <w:szCs w:val="22"/>
        </w:rPr>
        <w:t xml:space="preserve"> </w:t>
      </w:r>
      <w:r w:rsidR="00D93B34" w:rsidRPr="00060DE9">
        <w:rPr>
          <w:rFonts w:ascii="Arial" w:hAnsi="Arial" w:cs="Arial"/>
          <w:sz w:val="22"/>
          <w:szCs w:val="22"/>
        </w:rPr>
        <w:t>También</w:t>
      </w:r>
      <w:r w:rsidR="0065799A" w:rsidRPr="00060DE9">
        <w:rPr>
          <w:rFonts w:ascii="Arial" w:hAnsi="Arial" w:cs="Arial"/>
          <w:sz w:val="22"/>
          <w:szCs w:val="22"/>
        </w:rPr>
        <w:t xml:space="preserve">, se llevarán a cabo una serie de actividades específicas que fortalecerán la capacidad de monitoreo de la </w:t>
      </w:r>
      <w:r w:rsidR="00060DE9">
        <w:rPr>
          <w:rFonts w:ascii="Arial" w:hAnsi="Arial" w:cs="Arial"/>
          <w:sz w:val="22"/>
          <w:szCs w:val="22"/>
        </w:rPr>
        <w:t>UE</w:t>
      </w:r>
      <w:r w:rsidR="00E30C9F" w:rsidRPr="00060DE9">
        <w:rPr>
          <w:rFonts w:ascii="Arial" w:hAnsi="Arial" w:cs="Arial"/>
          <w:sz w:val="22"/>
          <w:szCs w:val="22"/>
        </w:rPr>
        <w:t xml:space="preserve">, como </w:t>
      </w:r>
      <w:r w:rsidR="0065799A" w:rsidRPr="00060DE9">
        <w:rPr>
          <w:rFonts w:ascii="Arial" w:hAnsi="Arial" w:cs="Arial"/>
          <w:color w:val="000000"/>
          <w:sz w:val="22"/>
          <w:szCs w:val="22"/>
        </w:rPr>
        <w:t>un Taller de Planeación junt</w:t>
      </w:r>
      <w:r w:rsidR="00D93B34" w:rsidRPr="00060DE9">
        <w:rPr>
          <w:rFonts w:ascii="Arial" w:hAnsi="Arial" w:cs="Arial"/>
          <w:color w:val="000000"/>
          <w:sz w:val="22"/>
          <w:szCs w:val="22"/>
        </w:rPr>
        <w:t>o</w:t>
      </w:r>
      <w:r w:rsidR="0065799A" w:rsidRPr="00060DE9">
        <w:rPr>
          <w:rFonts w:ascii="Arial" w:hAnsi="Arial" w:cs="Arial"/>
          <w:color w:val="000000"/>
          <w:sz w:val="22"/>
          <w:szCs w:val="22"/>
        </w:rPr>
        <w:t xml:space="preserve"> </w:t>
      </w:r>
      <w:r w:rsidR="00D93B34" w:rsidRPr="00060DE9">
        <w:rPr>
          <w:rFonts w:ascii="Arial" w:hAnsi="Arial" w:cs="Arial"/>
          <w:color w:val="000000"/>
          <w:sz w:val="22"/>
          <w:szCs w:val="22"/>
        </w:rPr>
        <w:t>al</w:t>
      </w:r>
      <w:r w:rsidR="0065799A" w:rsidRPr="00060DE9">
        <w:rPr>
          <w:rFonts w:ascii="Arial" w:hAnsi="Arial" w:cs="Arial"/>
          <w:color w:val="000000"/>
          <w:sz w:val="22"/>
          <w:szCs w:val="22"/>
        </w:rPr>
        <w:t xml:space="preserve"> Taller de Inicio del Programa, para lo cual se contará con apoyo del Banco.</w:t>
      </w:r>
      <w:bookmarkStart w:id="24" w:name="_Ref340155776"/>
    </w:p>
    <w:bookmarkStart w:id="25" w:name="_Toc429646046"/>
    <w:bookmarkStart w:id="26" w:name="_Toc429652578"/>
    <w:bookmarkStart w:id="27" w:name="_Toc429655314"/>
    <w:bookmarkStart w:id="28" w:name="_Toc429655349"/>
    <w:bookmarkStart w:id="29" w:name="_Toc429655493"/>
    <w:bookmarkStart w:id="30" w:name="_Toc429655690"/>
    <w:bookmarkStart w:id="31" w:name="_Toc429657383"/>
    <w:bookmarkStart w:id="32" w:name="_Toc430679376"/>
    <w:bookmarkStart w:id="33" w:name="_Toc430679400"/>
    <w:bookmarkStart w:id="34" w:name="_Toc434845957"/>
    <w:bookmarkStart w:id="35" w:name="_Toc434846225"/>
    <w:bookmarkStart w:id="36" w:name="_Toc434846938"/>
    <w:bookmarkStart w:id="37" w:name="_Toc437759766"/>
    <w:bookmarkStart w:id="38" w:name="_Toc444883307"/>
    <w:bookmarkStart w:id="39" w:name="_Toc445703758"/>
    <w:bookmarkStart w:id="40" w:name="_Toc445703977"/>
    <w:bookmarkStart w:id="41" w:name="_Toc450478047"/>
    <w:bookmarkStart w:id="42" w:name="_Toc451059699"/>
    <w:bookmarkStart w:id="43" w:name="_Toc451059763"/>
    <w:bookmarkStart w:id="44" w:name="_Toc451922471"/>
    <w:bookmarkStart w:id="45" w:name="_Toc456499462"/>
    <w:bookmarkStart w:id="46" w:name="_Toc456499556"/>
    <w:bookmarkStart w:id="47" w:name="_Toc456499751"/>
    <w:bookmarkStart w:id="48" w:name="_Toc456503319"/>
    <w:bookmarkStart w:id="49" w:name="_Toc456503689"/>
    <w:bookmarkStart w:id="50" w:name="_Toc456504241"/>
    <w:bookmarkStart w:id="51" w:name="_Toc456504329"/>
    <w:bookmarkStart w:id="52" w:name="_Toc456504423"/>
    <w:bookmarkStart w:id="53" w:name="_Toc456504510"/>
    <w:bookmarkEnd w:id="24"/>
    <w:p w:rsidR="00C86872" w:rsidRPr="00E00121" w:rsidRDefault="00990F76" w:rsidP="002E659B">
      <w:pPr>
        <w:pStyle w:val="FirstHeading"/>
        <w:numPr>
          <w:ilvl w:val="0"/>
          <w:numId w:val="0"/>
        </w:numPr>
        <w:tabs>
          <w:tab w:val="left" w:pos="180"/>
        </w:tabs>
        <w:rPr>
          <w:rFonts w:ascii="Arial" w:hAnsi="Arial" w:cs="Arial"/>
          <w:sz w:val="22"/>
          <w:szCs w:val="22"/>
        </w:rPr>
      </w:pPr>
      <w:r w:rsidRPr="00E00121">
        <w:rPr>
          <w:rFonts w:ascii="Arial" w:hAnsi="Arial" w:cs="Arial"/>
          <w:sz w:val="22"/>
          <w:szCs w:val="22"/>
        </w:rPr>
        <w:fldChar w:fldCharType="begin"/>
      </w:r>
      <w:r w:rsidR="00FA3B66" w:rsidRPr="00E00121">
        <w:rPr>
          <w:rFonts w:ascii="Arial" w:hAnsi="Arial" w:cs="Arial"/>
          <w:sz w:val="22"/>
          <w:szCs w:val="22"/>
        </w:rPr>
        <w:instrText xml:space="preserve"> SEQ "</w:instrText>
      </w:r>
      <w:r w:rsidR="0021474C" w:rsidRPr="00E00121">
        <w:rPr>
          <w:rFonts w:ascii="Arial" w:hAnsi="Arial" w:cs="Arial"/>
          <w:sz w:val="22"/>
          <w:szCs w:val="22"/>
        </w:rPr>
        <w:fldChar w:fldCharType="begin"/>
      </w:r>
      <w:r w:rsidR="0021474C" w:rsidRPr="00E00121">
        <w:rPr>
          <w:rFonts w:ascii="Arial" w:hAnsi="Arial" w:cs="Arial"/>
          <w:sz w:val="22"/>
          <w:szCs w:val="22"/>
        </w:rPr>
        <w:instrText xml:space="preserve"> SECTION  \* MERGEFORMAT </w:instrText>
      </w:r>
      <w:r w:rsidR="0021474C" w:rsidRPr="00E00121">
        <w:rPr>
          <w:rFonts w:ascii="Arial" w:hAnsi="Arial" w:cs="Arial"/>
          <w:sz w:val="22"/>
          <w:szCs w:val="22"/>
        </w:rPr>
        <w:fldChar w:fldCharType="separate"/>
      </w:r>
      <w:r w:rsidR="00CA249A">
        <w:rPr>
          <w:rFonts w:ascii="Arial" w:hAnsi="Arial" w:cs="Arial"/>
          <w:sz w:val="22"/>
          <w:szCs w:val="22"/>
        </w:rPr>
        <w:instrText>4</w:instrText>
      </w:r>
      <w:r w:rsidR="0021474C" w:rsidRPr="00E00121">
        <w:rPr>
          <w:rFonts w:ascii="Arial" w:hAnsi="Arial" w:cs="Arial"/>
          <w:sz w:val="22"/>
          <w:szCs w:val="22"/>
        </w:rPr>
        <w:fldChar w:fldCharType="end"/>
      </w:r>
      <w:r w:rsidR="00FA3B66" w:rsidRPr="00E00121">
        <w:rPr>
          <w:rFonts w:ascii="Arial" w:hAnsi="Arial" w:cs="Arial"/>
          <w:sz w:val="22"/>
          <w:szCs w:val="22"/>
        </w:rPr>
        <w:instrText xml:space="preserve">#"\* ALPHABETIC \* MERGEFORMAT </w:instrText>
      </w:r>
      <w:r w:rsidRPr="00E00121">
        <w:rPr>
          <w:rFonts w:ascii="Arial" w:hAnsi="Arial" w:cs="Arial"/>
          <w:sz w:val="22"/>
          <w:szCs w:val="22"/>
        </w:rPr>
        <w:fldChar w:fldCharType="separate"/>
      </w:r>
      <w:bookmarkStart w:id="54" w:name="_Toc426474196"/>
      <w:r w:rsidR="00CA249A">
        <w:rPr>
          <w:rFonts w:ascii="Arial" w:hAnsi="Arial" w:cs="Arial"/>
          <w:noProof/>
          <w:sz w:val="22"/>
          <w:szCs w:val="22"/>
        </w:rPr>
        <w:t>A</w:t>
      </w:r>
      <w:r w:rsidRPr="00E00121">
        <w:rPr>
          <w:rFonts w:ascii="Arial" w:hAnsi="Arial" w:cs="Arial"/>
          <w:sz w:val="22"/>
          <w:szCs w:val="22"/>
        </w:rPr>
        <w:fldChar w:fldCharType="end"/>
      </w:r>
      <w:r w:rsidR="00FA3B66" w:rsidRPr="00E00121">
        <w:rPr>
          <w:rFonts w:ascii="Arial" w:hAnsi="Arial" w:cs="Arial"/>
          <w:sz w:val="22"/>
          <w:szCs w:val="22"/>
        </w:rPr>
        <w:t>.</w:t>
      </w:r>
      <w:r w:rsidR="00FA3B66" w:rsidRPr="00E00121">
        <w:rPr>
          <w:rFonts w:ascii="Arial" w:hAnsi="Arial" w:cs="Arial"/>
          <w:sz w:val="22"/>
          <w:szCs w:val="22"/>
        </w:rPr>
        <w:tab/>
        <w:t>Indicadores</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3C3922" w:rsidRPr="00E00121" w:rsidRDefault="001E58C4" w:rsidP="002E659B">
      <w:pPr>
        <w:pStyle w:val="Paragraph"/>
        <w:tabs>
          <w:tab w:val="clear" w:pos="900"/>
          <w:tab w:val="num" w:pos="720"/>
        </w:tabs>
        <w:ind w:left="720"/>
        <w:rPr>
          <w:rFonts w:ascii="Arial" w:hAnsi="Arial" w:cs="Arial"/>
          <w:sz w:val="22"/>
          <w:szCs w:val="22"/>
        </w:rPr>
      </w:pPr>
      <w:r w:rsidRPr="00E00121">
        <w:rPr>
          <w:rFonts w:ascii="Arial" w:hAnsi="Arial" w:cs="Arial"/>
          <w:sz w:val="22"/>
          <w:szCs w:val="22"/>
        </w:rPr>
        <w:t>Los indicadores de monitoreo medirán el grado de avance en la consecución anual de cada uno de los productos, resultados y propósitos listados en la Matriz de Resultados, y los indicadores de impacto se medirán con la evaluación de impacto que se cita en la siguiente sección</w:t>
      </w:r>
      <w:r w:rsidR="006F509E" w:rsidRPr="00E00121">
        <w:rPr>
          <w:rFonts w:ascii="Arial" w:hAnsi="Arial" w:cs="Arial"/>
          <w:sz w:val="22"/>
          <w:szCs w:val="22"/>
        </w:rPr>
        <w:t>.</w:t>
      </w:r>
    </w:p>
    <w:p w:rsidR="00C86872" w:rsidRPr="00E00121" w:rsidRDefault="00990F76" w:rsidP="002E659B">
      <w:pPr>
        <w:pStyle w:val="FirstHeading"/>
        <w:keepNext w:val="0"/>
        <w:numPr>
          <w:ilvl w:val="0"/>
          <w:numId w:val="0"/>
        </w:numPr>
        <w:rPr>
          <w:rFonts w:ascii="Arial" w:hAnsi="Arial" w:cs="Arial"/>
          <w:sz w:val="22"/>
          <w:szCs w:val="22"/>
        </w:rPr>
      </w:pPr>
      <w:r w:rsidRPr="00E00121">
        <w:rPr>
          <w:rFonts w:ascii="Arial" w:hAnsi="Arial" w:cs="Arial"/>
          <w:sz w:val="22"/>
          <w:szCs w:val="22"/>
        </w:rPr>
        <w:fldChar w:fldCharType="begin"/>
      </w:r>
      <w:r w:rsidR="00FA3B66" w:rsidRPr="00E00121">
        <w:rPr>
          <w:rFonts w:ascii="Arial" w:hAnsi="Arial" w:cs="Arial"/>
          <w:sz w:val="22"/>
          <w:szCs w:val="22"/>
        </w:rPr>
        <w:instrText xml:space="preserve"> SEQ "</w:instrText>
      </w:r>
      <w:r w:rsidR="0021474C" w:rsidRPr="00E00121">
        <w:rPr>
          <w:rFonts w:ascii="Arial" w:hAnsi="Arial" w:cs="Arial"/>
          <w:sz w:val="22"/>
          <w:szCs w:val="22"/>
        </w:rPr>
        <w:fldChar w:fldCharType="begin"/>
      </w:r>
      <w:r w:rsidR="0021474C" w:rsidRPr="00E00121">
        <w:rPr>
          <w:rFonts w:ascii="Arial" w:hAnsi="Arial" w:cs="Arial"/>
          <w:sz w:val="22"/>
          <w:szCs w:val="22"/>
        </w:rPr>
        <w:instrText xml:space="preserve"> SECTION  \* MERGEFORMAT </w:instrText>
      </w:r>
      <w:r w:rsidR="0021474C" w:rsidRPr="00E00121">
        <w:rPr>
          <w:rFonts w:ascii="Arial" w:hAnsi="Arial" w:cs="Arial"/>
          <w:sz w:val="22"/>
          <w:szCs w:val="22"/>
        </w:rPr>
        <w:fldChar w:fldCharType="separate"/>
      </w:r>
      <w:r w:rsidR="00CA249A">
        <w:rPr>
          <w:rFonts w:ascii="Arial" w:hAnsi="Arial" w:cs="Arial"/>
          <w:sz w:val="22"/>
          <w:szCs w:val="22"/>
        </w:rPr>
        <w:instrText>4</w:instrText>
      </w:r>
      <w:r w:rsidR="0021474C" w:rsidRPr="00E00121">
        <w:rPr>
          <w:rFonts w:ascii="Arial" w:hAnsi="Arial" w:cs="Arial"/>
          <w:sz w:val="22"/>
          <w:szCs w:val="22"/>
        </w:rPr>
        <w:fldChar w:fldCharType="end"/>
      </w:r>
      <w:r w:rsidR="00FA3B66" w:rsidRPr="00E00121">
        <w:rPr>
          <w:rFonts w:ascii="Arial" w:hAnsi="Arial" w:cs="Arial"/>
          <w:sz w:val="22"/>
          <w:szCs w:val="22"/>
        </w:rPr>
        <w:instrText xml:space="preserve">#"\* ALPHABETIC \* MERGEFORMAT </w:instrText>
      </w:r>
      <w:r w:rsidRPr="00E00121">
        <w:rPr>
          <w:rFonts w:ascii="Arial" w:hAnsi="Arial" w:cs="Arial"/>
          <w:sz w:val="22"/>
          <w:szCs w:val="22"/>
        </w:rPr>
        <w:fldChar w:fldCharType="separate"/>
      </w:r>
      <w:bookmarkStart w:id="55" w:name="_Toc426474197"/>
      <w:r w:rsidR="00CA249A">
        <w:rPr>
          <w:rFonts w:ascii="Arial" w:hAnsi="Arial" w:cs="Arial"/>
          <w:noProof/>
          <w:sz w:val="22"/>
          <w:szCs w:val="22"/>
        </w:rPr>
        <w:t>B</w:t>
      </w:r>
      <w:r w:rsidRPr="00E00121">
        <w:rPr>
          <w:rFonts w:ascii="Arial" w:hAnsi="Arial" w:cs="Arial"/>
          <w:sz w:val="22"/>
          <w:szCs w:val="22"/>
        </w:rPr>
        <w:fldChar w:fldCharType="end"/>
      </w:r>
      <w:r w:rsidR="00FA3B66" w:rsidRPr="00E00121">
        <w:rPr>
          <w:rFonts w:ascii="Arial" w:hAnsi="Arial" w:cs="Arial"/>
          <w:sz w:val="22"/>
          <w:szCs w:val="22"/>
        </w:rPr>
        <w:t>.</w:t>
      </w:r>
      <w:r w:rsidR="00FA3B66" w:rsidRPr="00E00121">
        <w:rPr>
          <w:rFonts w:ascii="Arial" w:hAnsi="Arial" w:cs="Arial"/>
          <w:sz w:val="22"/>
          <w:szCs w:val="22"/>
        </w:rPr>
        <w:tab/>
      </w:r>
      <w:r w:rsidR="00FA3B66" w:rsidRPr="00E00121">
        <w:rPr>
          <w:rFonts w:ascii="Arial" w:hAnsi="Arial" w:cs="Arial"/>
          <w:sz w:val="22"/>
          <w:szCs w:val="22"/>
          <w:lang w:val="es-ES_tradnl"/>
        </w:rPr>
        <w:t>Recopilación de datos e instrumentos</w:t>
      </w:r>
      <w:bookmarkEnd w:id="55"/>
    </w:p>
    <w:p w:rsidR="00861ABC" w:rsidRPr="00E00121" w:rsidRDefault="001E58C4" w:rsidP="002E659B">
      <w:pPr>
        <w:pStyle w:val="Paragraph"/>
        <w:tabs>
          <w:tab w:val="clear" w:pos="900"/>
          <w:tab w:val="num" w:pos="720"/>
        </w:tabs>
        <w:ind w:left="720"/>
        <w:rPr>
          <w:rFonts w:ascii="Arial" w:hAnsi="Arial" w:cs="Arial"/>
          <w:sz w:val="22"/>
          <w:szCs w:val="22"/>
        </w:rPr>
      </w:pPr>
      <w:r w:rsidRPr="00E00121">
        <w:rPr>
          <w:rFonts w:ascii="Arial" w:hAnsi="Arial" w:cs="Arial"/>
          <w:sz w:val="22"/>
          <w:szCs w:val="22"/>
        </w:rPr>
        <w:t>El objetivo de esta actividad es hacer un seguimiento cercano a la ejecución del programa, monitoreando el cumplimiento de las metas tanto en términos de eficacia (que las acciones del programa lleguen a los beneficiarios con una calidad acorde a las necesidades) como en términos de oportunidad (que las acciones lleguen en los momentos efectivamente planificados). Esto se conseguirá con el levantamientos de datos y análisis de las acciones de monitoreo</w:t>
      </w:r>
      <w:r w:rsidR="00C437C4" w:rsidRPr="00E00121">
        <w:rPr>
          <w:rFonts w:ascii="Arial" w:hAnsi="Arial" w:cs="Arial"/>
          <w:sz w:val="22"/>
          <w:szCs w:val="22"/>
        </w:rPr>
        <w:t>.</w:t>
      </w:r>
      <w:r w:rsidR="00861ABC" w:rsidRPr="00E00121">
        <w:rPr>
          <w:rFonts w:ascii="Arial" w:hAnsi="Arial" w:cs="Arial"/>
          <w:sz w:val="22"/>
          <w:szCs w:val="22"/>
        </w:rPr>
        <w:t xml:space="preserve"> </w:t>
      </w:r>
    </w:p>
    <w:p w:rsidR="005F6FDA" w:rsidRPr="00E00121" w:rsidRDefault="00D35F84" w:rsidP="002E659B">
      <w:pPr>
        <w:pStyle w:val="Paragraph"/>
        <w:tabs>
          <w:tab w:val="clear" w:pos="900"/>
          <w:tab w:val="num" w:pos="720"/>
        </w:tabs>
        <w:ind w:left="720"/>
        <w:rPr>
          <w:rFonts w:ascii="Arial" w:hAnsi="Arial" w:cs="Arial"/>
          <w:sz w:val="22"/>
          <w:szCs w:val="22"/>
        </w:rPr>
      </w:pPr>
      <w:r>
        <w:rPr>
          <w:rFonts w:ascii="Arial" w:hAnsi="Arial" w:cs="Arial"/>
          <w:sz w:val="22"/>
          <w:szCs w:val="22"/>
        </w:rPr>
        <w:t>E</w:t>
      </w:r>
      <w:r w:rsidR="001E58C4" w:rsidRPr="00E00121">
        <w:rPr>
          <w:rFonts w:ascii="Arial" w:hAnsi="Arial" w:cs="Arial"/>
          <w:sz w:val="22"/>
          <w:szCs w:val="22"/>
        </w:rPr>
        <w:t xml:space="preserve">l monitoreo regular de actividades y productos por componente será realizado mediante herramientas e instrumentos que la </w:t>
      </w:r>
      <w:r w:rsidR="00A62009">
        <w:rPr>
          <w:rFonts w:ascii="Arial" w:hAnsi="Arial" w:cs="Arial"/>
          <w:sz w:val="22"/>
          <w:szCs w:val="22"/>
        </w:rPr>
        <w:t>ANEP</w:t>
      </w:r>
      <w:r w:rsidR="00BD15E5" w:rsidRPr="00E00121">
        <w:rPr>
          <w:rFonts w:ascii="Arial" w:hAnsi="Arial" w:cs="Arial"/>
          <w:sz w:val="22"/>
          <w:szCs w:val="22"/>
        </w:rPr>
        <w:t xml:space="preserve"> utiliza rutinariamente</w:t>
      </w:r>
      <w:r w:rsidR="00841D3B">
        <w:rPr>
          <w:rFonts w:ascii="Arial" w:hAnsi="Arial" w:cs="Arial"/>
          <w:sz w:val="22"/>
          <w:szCs w:val="22"/>
        </w:rPr>
        <w:t>,</w:t>
      </w:r>
      <w:r w:rsidR="007B308C">
        <w:rPr>
          <w:rFonts w:ascii="Arial" w:hAnsi="Arial" w:cs="Arial"/>
          <w:sz w:val="22"/>
          <w:szCs w:val="22"/>
        </w:rPr>
        <w:t xml:space="preserve"> </w:t>
      </w:r>
      <w:r w:rsidR="00841D3B">
        <w:rPr>
          <w:rFonts w:ascii="Arial" w:hAnsi="Arial" w:cs="Arial"/>
          <w:sz w:val="22"/>
          <w:szCs w:val="22"/>
        </w:rPr>
        <w:t xml:space="preserve">que </w:t>
      </w:r>
      <w:r w:rsidR="007B308C">
        <w:rPr>
          <w:rFonts w:ascii="Arial" w:hAnsi="Arial" w:cs="Arial"/>
          <w:sz w:val="22"/>
          <w:szCs w:val="22"/>
        </w:rPr>
        <w:t>están disponibles</w:t>
      </w:r>
      <w:r w:rsidR="00BD15E5" w:rsidRPr="00E00121">
        <w:rPr>
          <w:rFonts w:ascii="Arial" w:hAnsi="Arial" w:cs="Arial"/>
          <w:sz w:val="22"/>
          <w:szCs w:val="22"/>
        </w:rPr>
        <w:t xml:space="preserve"> y q</w:t>
      </w:r>
      <w:r w:rsidR="001E58C4" w:rsidRPr="00E00121">
        <w:rPr>
          <w:rFonts w:ascii="Arial" w:hAnsi="Arial" w:cs="Arial"/>
          <w:sz w:val="22"/>
          <w:szCs w:val="22"/>
        </w:rPr>
        <w:t>ue</w:t>
      </w:r>
      <w:r w:rsidR="00841D3B">
        <w:rPr>
          <w:rFonts w:ascii="Arial" w:hAnsi="Arial" w:cs="Arial"/>
          <w:sz w:val="22"/>
          <w:szCs w:val="22"/>
        </w:rPr>
        <w:t>,</w:t>
      </w:r>
      <w:r w:rsidR="001E58C4" w:rsidRPr="00E00121">
        <w:rPr>
          <w:rFonts w:ascii="Arial" w:hAnsi="Arial" w:cs="Arial"/>
          <w:sz w:val="22"/>
          <w:szCs w:val="22"/>
        </w:rPr>
        <w:t xml:space="preserve"> </w:t>
      </w:r>
      <w:r w:rsidR="00060DE9">
        <w:rPr>
          <w:rFonts w:ascii="Arial" w:hAnsi="Arial" w:cs="Arial"/>
          <w:sz w:val="22"/>
          <w:szCs w:val="22"/>
        </w:rPr>
        <w:t>en su mayoría</w:t>
      </w:r>
      <w:r w:rsidR="00841D3B">
        <w:rPr>
          <w:rFonts w:ascii="Arial" w:hAnsi="Arial" w:cs="Arial"/>
          <w:sz w:val="22"/>
          <w:szCs w:val="22"/>
        </w:rPr>
        <w:t>,</w:t>
      </w:r>
      <w:r w:rsidR="00060DE9">
        <w:rPr>
          <w:rFonts w:ascii="Arial" w:hAnsi="Arial" w:cs="Arial"/>
          <w:sz w:val="22"/>
          <w:szCs w:val="22"/>
        </w:rPr>
        <w:t xml:space="preserve"> </w:t>
      </w:r>
      <w:r w:rsidR="001E58C4" w:rsidRPr="00E00121">
        <w:rPr>
          <w:rFonts w:ascii="Arial" w:hAnsi="Arial" w:cs="Arial"/>
          <w:sz w:val="22"/>
          <w:szCs w:val="22"/>
        </w:rPr>
        <w:t xml:space="preserve">el programa contribuirá </w:t>
      </w:r>
      <w:r w:rsidR="00060DE9">
        <w:rPr>
          <w:rFonts w:ascii="Arial" w:hAnsi="Arial" w:cs="Arial"/>
          <w:sz w:val="22"/>
          <w:szCs w:val="22"/>
        </w:rPr>
        <w:t>a fortalecer</w:t>
      </w:r>
      <w:r>
        <w:rPr>
          <w:rFonts w:ascii="Arial" w:hAnsi="Arial" w:cs="Arial"/>
          <w:sz w:val="22"/>
          <w:szCs w:val="22"/>
        </w:rPr>
        <w:t xml:space="preserve">: (i) </w:t>
      </w:r>
      <w:r w:rsidR="00060DE9">
        <w:rPr>
          <w:rFonts w:ascii="Arial" w:hAnsi="Arial" w:cs="Arial"/>
          <w:sz w:val="22"/>
          <w:szCs w:val="22"/>
        </w:rPr>
        <w:t>e</w:t>
      </w:r>
      <w:r w:rsidR="001E58C4" w:rsidRPr="00E00121">
        <w:rPr>
          <w:rFonts w:ascii="Arial" w:hAnsi="Arial" w:cs="Arial"/>
          <w:sz w:val="22"/>
          <w:szCs w:val="22"/>
        </w:rPr>
        <w:t>l</w:t>
      </w:r>
      <w:r w:rsidR="00060DE9">
        <w:rPr>
          <w:rFonts w:ascii="Arial" w:hAnsi="Arial" w:cs="Arial"/>
          <w:sz w:val="22"/>
          <w:szCs w:val="22"/>
        </w:rPr>
        <w:t xml:space="preserve"> Monitor Educativo de EM</w:t>
      </w:r>
      <w:r w:rsidR="001E58C4" w:rsidRPr="00E00121">
        <w:rPr>
          <w:rFonts w:ascii="Arial" w:hAnsi="Arial" w:cs="Arial"/>
          <w:sz w:val="22"/>
          <w:szCs w:val="22"/>
        </w:rPr>
        <w:t>,</w:t>
      </w:r>
      <w:r>
        <w:rPr>
          <w:rFonts w:ascii="Arial" w:hAnsi="Arial" w:cs="Arial"/>
          <w:sz w:val="22"/>
          <w:szCs w:val="22"/>
        </w:rPr>
        <w:t xml:space="preserve"> (ii) </w:t>
      </w:r>
      <w:r w:rsidR="00A633CC" w:rsidRPr="00E00121">
        <w:rPr>
          <w:rFonts w:ascii="Arial" w:hAnsi="Arial" w:cs="Arial"/>
          <w:sz w:val="22"/>
          <w:szCs w:val="22"/>
        </w:rPr>
        <w:t xml:space="preserve">el </w:t>
      </w:r>
      <w:r w:rsidR="00060DE9">
        <w:rPr>
          <w:rFonts w:ascii="Arial" w:hAnsi="Arial" w:cs="Arial"/>
          <w:sz w:val="22"/>
          <w:szCs w:val="22"/>
        </w:rPr>
        <w:t>Observatorio de la Educación</w:t>
      </w:r>
      <w:r>
        <w:rPr>
          <w:rFonts w:ascii="Arial" w:hAnsi="Arial" w:cs="Arial"/>
          <w:sz w:val="22"/>
          <w:szCs w:val="22"/>
        </w:rPr>
        <w:t xml:space="preserve">, (iii) </w:t>
      </w:r>
      <w:r w:rsidR="00060DE9">
        <w:rPr>
          <w:rFonts w:ascii="Arial" w:hAnsi="Arial" w:cs="Arial"/>
          <w:sz w:val="22"/>
          <w:szCs w:val="22"/>
        </w:rPr>
        <w:t xml:space="preserve">el Sistema de Evaluación de Aprendizajes </w:t>
      </w:r>
      <w:r w:rsidR="00A62009">
        <w:rPr>
          <w:rFonts w:ascii="Arial" w:hAnsi="Arial" w:cs="Arial"/>
          <w:sz w:val="22"/>
          <w:szCs w:val="22"/>
        </w:rPr>
        <w:t xml:space="preserve">y </w:t>
      </w:r>
      <w:r w:rsidR="007B308C">
        <w:rPr>
          <w:rFonts w:ascii="Arial" w:hAnsi="Arial" w:cs="Arial"/>
          <w:sz w:val="22"/>
          <w:szCs w:val="22"/>
        </w:rPr>
        <w:t>(i</w:t>
      </w:r>
      <w:r w:rsidR="00A62009">
        <w:rPr>
          <w:rFonts w:ascii="Arial" w:hAnsi="Arial" w:cs="Arial"/>
          <w:sz w:val="22"/>
          <w:szCs w:val="22"/>
        </w:rPr>
        <w:t>v</w:t>
      </w:r>
      <w:r w:rsidR="007B308C">
        <w:rPr>
          <w:rFonts w:ascii="Arial" w:hAnsi="Arial" w:cs="Arial"/>
          <w:sz w:val="22"/>
          <w:szCs w:val="22"/>
        </w:rPr>
        <w:t>) el</w:t>
      </w:r>
      <w:r w:rsidR="007B308C" w:rsidRPr="00E00121">
        <w:rPr>
          <w:rFonts w:ascii="Arial" w:hAnsi="Arial" w:cs="Arial"/>
          <w:sz w:val="22"/>
          <w:szCs w:val="22"/>
        </w:rPr>
        <w:t xml:space="preserve"> </w:t>
      </w:r>
      <w:r w:rsidR="00A62009">
        <w:rPr>
          <w:rFonts w:ascii="Arial" w:hAnsi="Arial" w:cs="Arial"/>
          <w:sz w:val="22"/>
          <w:szCs w:val="22"/>
        </w:rPr>
        <w:t>Sistema de Protección de Trayectorias Educativas.</w:t>
      </w:r>
    </w:p>
    <w:p w:rsidR="00C86872" w:rsidRPr="00E00121" w:rsidRDefault="00990F76" w:rsidP="002E659B">
      <w:pPr>
        <w:pStyle w:val="FirstHeading"/>
        <w:keepLines/>
        <w:numPr>
          <w:ilvl w:val="0"/>
          <w:numId w:val="0"/>
        </w:numPr>
        <w:rPr>
          <w:rFonts w:ascii="Arial" w:hAnsi="Arial" w:cs="Arial"/>
          <w:sz w:val="22"/>
          <w:szCs w:val="22"/>
        </w:rPr>
      </w:pPr>
      <w:r w:rsidRPr="00E00121">
        <w:rPr>
          <w:rFonts w:ascii="Arial" w:hAnsi="Arial" w:cs="Arial"/>
          <w:sz w:val="22"/>
          <w:szCs w:val="22"/>
        </w:rPr>
        <w:fldChar w:fldCharType="begin"/>
      </w:r>
      <w:r w:rsidR="00244FAF" w:rsidRPr="00E00121">
        <w:rPr>
          <w:rFonts w:ascii="Arial" w:hAnsi="Arial" w:cs="Arial"/>
          <w:sz w:val="22"/>
          <w:szCs w:val="22"/>
        </w:rPr>
        <w:instrText xml:space="preserve"> SEQ "</w:instrText>
      </w:r>
      <w:r w:rsidR="0021474C" w:rsidRPr="00E00121">
        <w:rPr>
          <w:rFonts w:ascii="Arial" w:hAnsi="Arial" w:cs="Arial"/>
          <w:sz w:val="22"/>
          <w:szCs w:val="22"/>
        </w:rPr>
        <w:fldChar w:fldCharType="begin"/>
      </w:r>
      <w:r w:rsidR="0021474C" w:rsidRPr="00E00121">
        <w:rPr>
          <w:rFonts w:ascii="Arial" w:hAnsi="Arial" w:cs="Arial"/>
          <w:sz w:val="22"/>
          <w:szCs w:val="22"/>
        </w:rPr>
        <w:instrText xml:space="preserve"> SECTION  \* MERGEFORMAT </w:instrText>
      </w:r>
      <w:r w:rsidR="0021474C" w:rsidRPr="00E00121">
        <w:rPr>
          <w:rFonts w:ascii="Arial" w:hAnsi="Arial" w:cs="Arial"/>
          <w:sz w:val="22"/>
          <w:szCs w:val="22"/>
        </w:rPr>
        <w:fldChar w:fldCharType="separate"/>
      </w:r>
      <w:r w:rsidR="00CA249A">
        <w:rPr>
          <w:rFonts w:ascii="Arial" w:hAnsi="Arial" w:cs="Arial"/>
          <w:sz w:val="22"/>
          <w:szCs w:val="22"/>
        </w:rPr>
        <w:instrText>4</w:instrText>
      </w:r>
      <w:r w:rsidR="0021474C" w:rsidRPr="00E00121">
        <w:rPr>
          <w:rFonts w:ascii="Arial" w:hAnsi="Arial" w:cs="Arial"/>
          <w:sz w:val="22"/>
          <w:szCs w:val="22"/>
        </w:rPr>
        <w:fldChar w:fldCharType="end"/>
      </w:r>
      <w:r w:rsidR="00244FAF" w:rsidRPr="00E00121">
        <w:rPr>
          <w:rFonts w:ascii="Arial" w:hAnsi="Arial" w:cs="Arial"/>
          <w:sz w:val="22"/>
          <w:szCs w:val="22"/>
        </w:rPr>
        <w:instrText xml:space="preserve">#"\* ALPHABETIC \* MERGEFORMAT </w:instrText>
      </w:r>
      <w:r w:rsidRPr="00E00121">
        <w:rPr>
          <w:rFonts w:ascii="Arial" w:hAnsi="Arial" w:cs="Arial"/>
          <w:sz w:val="22"/>
          <w:szCs w:val="22"/>
        </w:rPr>
        <w:fldChar w:fldCharType="separate"/>
      </w:r>
      <w:bookmarkStart w:id="56" w:name="_Toc426474198"/>
      <w:r w:rsidR="00CA249A">
        <w:rPr>
          <w:rFonts w:ascii="Arial" w:hAnsi="Arial" w:cs="Arial"/>
          <w:noProof/>
          <w:sz w:val="22"/>
          <w:szCs w:val="22"/>
        </w:rPr>
        <w:t>C</w:t>
      </w:r>
      <w:r w:rsidRPr="00E00121">
        <w:rPr>
          <w:rFonts w:ascii="Arial" w:hAnsi="Arial" w:cs="Arial"/>
          <w:sz w:val="22"/>
          <w:szCs w:val="22"/>
        </w:rPr>
        <w:fldChar w:fldCharType="end"/>
      </w:r>
      <w:r w:rsidR="00244FAF" w:rsidRPr="00E00121">
        <w:rPr>
          <w:rFonts w:ascii="Arial" w:hAnsi="Arial" w:cs="Arial"/>
          <w:sz w:val="22"/>
          <w:szCs w:val="22"/>
        </w:rPr>
        <w:t>.</w:t>
      </w:r>
      <w:r w:rsidR="00244FAF" w:rsidRPr="00E00121">
        <w:rPr>
          <w:rFonts w:ascii="Arial" w:hAnsi="Arial" w:cs="Arial"/>
          <w:sz w:val="22"/>
          <w:szCs w:val="22"/>
        </w:rPr>
        <w:tab/>
        <w:t>Presentación de informes</w:t>
      </w:r>
      <w:bookmarkEnd w:id="56"/>
    </w:p>
    <w:p w:rsidR="00244FAF" w:rsidRPr="00E00121" w:rsidRDefault="00060DE9" w:rsidP="002E659B">
      <w:pPr>
        <w:pStyle w:val="Paragraph"/>
        <w:keepNext/>
        <w:keepLines/>
        <w:tabs>
          <w:tab w:val="left" w:pos="720"/>
        </w:tabs>
        <w:ind w:left="720"/>
        <w:rPr>
          <w:rFonts w:ascii="Arial" w:hAnsi="Arial" w:cs="Arial"/>
          <w:sz w:val="22"/>
          <w:szCs w:val="22"/>
        </w:rPr>
      </w:pPr>
      <w:r>
        <w:rPr>
          <w:rFonts w:ascii="Arial" w:hAnsi="Arial" w:cs="Arial"/>
          <w:sz w:val="22"/>
          <w:szCs w:val="22"/>
        </w:rPr>
        <w:t>ANEP</w:t>
      </w:r>
      <w:r w:rsidR="001E58C4" w:rsidRPr="00E00121">
        <w:rPr>
          <w:rFonts w:ascii="Arial" w:hAnsi="Arial" w:cs="Arial"/>
          <w:sz w:val="22"/>
          <w:szCs w:val="22"/>
        </w:rPr>
        <w:t xml:space="preserve"> presentará informes de progreso con datos sobre los avances en la ejecución, incluyendo los indicadores de productos y resultados. Estos informes serán de periodicidad semestral</w:t>
      </w:r>
      <w:r w:rsidR="00F723AE" w:rsidRPr="00E00121">
        <w:rPr>
          <w:rFonts w:ascii="Arial" w:hAnsi="Arial" w:cs="Arial"/>
          <w:sz w:val="22"/>
          <w:szCs w:val="22"/>
        </w:rPr>
        <w:t xml:space="preserve">. </w:t>
      </w:r>
      <w:r w:rsidR="005924C2" w:rsidRPr="00BC4E32">
        <w:rPr>
          <w:rFonts w:ascii="Arial" w:hAnsi="Arial" w:cs="Arial"/>
          <w:sz w:val="22"/>
          <w:szCs w:val="22"/>
          <w:lang w:val="es-AR"/>
        </w:rPr>
        <w:t>Además se acordó que se llevará a cabo una evaluación intermedia y una evaluación final del programa, las cuales serán realizadas mediante la contratación de consultores externos una vez que ANEP haya desembolsado el cincuenta por ciento (50%) y el ochenta por ciento (80%), respectivamente, de los recursos del Programa.</w:t>
      </w:r>
    </w:p>
    <w:p w:rsidR="00C86872" w:rsidRPr="00E00121" w:rsidRDefault="00990F76" w:rsidP="002E659B">
      <w:pPr>
        <w:pStyle w:val="FirstHeading"/>
        <w:keepNext w:val="0"/>
        <w:numPr>
          <w:ilvl w:val="0"/>
          <w:numId w:val="0"/>
        </w:numPr>
        <w:rPr>
          <w:rFonts w:ascii="Arial" w:hAnsi="Arial" w:cs="Arial"/>
          <w:sz w:val="22"/>
          <w:szCs w:val="22"/>
          <w:lang w:val="es-ES_tradnl"/>
        </w:rPr>
      </w:pPr>
      <w:r w:rsidRPr="00E00121">
        <w:rPr>
          <w:rFonts w:ascii="Arial" w:hAnsi="Arial" w:cs="Arial"/>
          <w:sz w:val="22"/>
          <w:szCs w:val="22"/>
        </w:rPr>
        <w:fldChar w:fldCharType="begin"/>
      </w:r>
      <w:r w:rsidR="00244FAF" w:rsidRPr="00E00121">
        <w:rPr>
          <w:rFonts w:ascii="Arial" w:hAnsi="Arial" w:cs="Arial"/>
          <w:sz w:val="22"/>
          <w:szCs w:val="22"/>
        </w:rPr>
        <w:instrText xml:space="preserve"> SEQ "</w:instrText>
      </w:r>
      <w:r w:rsidR="0021474C" w:rsidRPr="00E00121">
        <w:rPr>
          <w:rFonts w:ascii="Arial" w:hAnsi="Arial" w:cs="Arial"/>
          <w:sz w:val="22"/>
          <w:szCs w:val="22"/>
        </w:rPr>
        <w:fldChar w:fldCharType="begin"/>
      </w:r>
      <w:r w:rsidR="0021474C" w:rsidRPr="00E00121">
        <w:rPr>
          <w:rFonts w:ascii="Arial" w:hAnsi="Arial" w:cs="Arial"/>
          <w:sz w:val="22"/>
          <w:szCs w:val="22"/>
        </w:rPr>
        <w:instrText xml:space="preserve"> SECTION  \* MERGEFORMAT </w:instrText>
      </w:r>
      <w:r w:rsidR="0021474C" w:rsidRPr="00E00121">
        <w:rPr>
          <w:rFonts w:ascii="Arial" w:hAnsi="Arial" w:cs="Arial"/>
          <w:sz w:val="22"/>
          <w:szCs w:val="22"/>
        </w:rPr>
        <w:fldChar w:fldCharType="separate"/>
      </w:r>
      <w:r w:rsidR="00CA249A">
        <w:rPr>
          <w:rFonts w:ascii="Arial" w:hAnsi="Arial" w:cs="Arial"/>
          <w:sz w:val="22"/>
          <w:szCs w:val="22"/>
        </w:rPr>
        <w:instrText>4</w:instrText>
      </w:r>
      <w:r w:rsidR="0021474C" w:rsidRPr="00E00121">
        <w:rPr>
          <w:rFonts w:ascii="Arial" w:hAnsi="Arial" w:cs="Arial"/>
          <w:sz w:val="22"/>
          <w:szCs w:val="22"/>
        </w:rPr>
        <w:fldChar w:fldCharType="end"/>
      </w:r>
      <w:r w:rsidR="00244FAF" w:rsidRPr="00E00121">
        <w:rPr>
          <w:rFonts w:ascii="Arial" w:hAnsi="Arial" w:cs="Arial"/>
          <w:sz w:val="22"/>
          <w:szCs w:val="22"/>
        </w:rPr>
        <w:instrText xml:space="preserve">#"\* ALPHABETIC \* MERGEFORMAT </w:instrText>
      </w:r>
      <w:r w:rsidRPr="00E00121">
        <w:rPr>
          <w:rFonts w:ascii="Arial" w:hAnsi="Arial" w:cs="Arial"/>
          <w:sz w:val="22"/>
          <w:szCs w:val="22"/>
        </w:rPr>
        <w:fldChar w:fldCharType="separate"/>
      </w:r>
      <w:bookmarkStart w:id="57" w:name="_Toc426474199"/>
      <w:r w:rsidR="00CA249A">
        <w:rPr>
          <w:rFonts w:ascii="Arial" w:hAnsi="Arial" w:cs="Arial"/>
          <w:noProof/>
          <w:sz w:val="22"/>
          <w:szCs w:val="22"/>
        </w:rPr>
        <w:t>D</w:t>
      </w:r>
      <w:r w:rsidRPr="00E00121">
        <w:rPr>
          <w:rFonts w:ascii="Arial" w:hAnsi="Arial" w:cs="Arial"/>
          <w:sz w:val="22"/>
          <w:szCs w:val="22"/>
        </w:rPr>
        <w:fldChar w:fldCharType="end"/>
      </w:r>
      <w:r w:rsidR="00244FAF" w:rsidRPr="00E00121">
        <w:rPr>
          <w:rFonts w:ascii="Arial" w:hAnsi="Arial" w:cs="Arial"/>
          <w:sz w:val="22"/>
          <w:szCs w:val="22"/>
        </w:rPr>
        <w:t>.</w:t>
      </w:r>
      <w:r w:rsidR="00244FAF" w:rsidRPr="00E00121">
        <w:rPr>
          <w:rFonts w:ascii="Arial" w:hAnsi="Arial" w:cs="Arial"/>
          <w:sz w:val="22"/>
          <w:szCs w:val="22"/>
        </w:rPr>
        <w:tab/>
      </w:r>
      <w:r w:rsidR="00244FAF" w:rsidRPr="00E00121">
        <w:rPr>
          <w:rFonts w:ascii="Arial" w:hAnsi="Arial" w:cs="Arial"/>
          <w:sz w:val="22"/>
          <w:szCs w:val="22"/>
          <w:lang w:val="es-ES_tradnl"/>
        </w:rPr>
        <w:t xml:space="preserve">Coordinación, plan de trabajo y presupuesto del </w:t>
      </w:r>
      <w:r w:rsidR="003B0F14" w:rsidRPr="00E00121">
        <w:rPr>
          <w:rFonts w:ascii="Arial" w:hAnsi="Arial" w:cs="Arial"/>
          <w:sz w:val="22"/>
          <w:szCs w:val="22"/>
          <w:lang w:val="es-ES_tradnl"/>
        </w:rPr>
        <w:t>monitoreo</w:t>
      </w:r>
      <w:bookmarkEnd w:id="57"/>
    </w:p>
    <w:p w:rsidR="006D23CB" w:rsidRPr="00E00121" w:rsidRDefault="001E58C4" w:rsidP="002E659B">
      <w:pPr>
        <w:pStyle w:val="Paragraph"/>
        <w:numPr>
          <w:ilvl w:val="1"/>
          <w:numId w:val="10"/>
        </w:numPr>
        <w:tabs>
          <w:tab w:val="clear" w:pos="900"/>
          <w:tab w:val="num" w:pos="720"/>
        </w:tabs>
        <w:ind w:left="720"/>
        <w:rPr>
          <w:rFonts w:ascii="Arial" w:hAnsi="Arial" w:cs="Arial"/>
          <w:sz w:val="22"/>
          <w:szCs w:val="22"/>
        </w:rPr>
      </w:pPr>
      <w:r w:rsidRPr="00E00121">
        <w:rPr>
          <w:rFonts w:ascii="Arial" w:hAnsi="Arial" w:cs="Arial"/>
          <w:sz w:val="22"/>
          <w:szCs w:val="22"/>
        </w:rPr>
        <w:t>La U</w:t>
      </w:r>
      <w:r w:rsidR="00060DE9">
        <w:rPr>
          <w:rFonts w:ascii="Arial" w:hAnsi="Arial" w:cs="Arial"/>
          <w:sz w:val="22"/>
          <w:szCs w:val="22"/>
        </w:rPr>
        <w:t>E</w:t>
      </w:r>
      <w:r w:rsidRPr="00E00121">
        <w:rPr>
          <w:rFonts w:ascii="Arial" w:hAnsi="Arial" w:cs="Arial"/>
          <w:sz w:val="22"/>
          <w:szCs w:val="22"/>
        </w:rPr>
        <w:t xml:space="preserve"> será la responsable del Monitoreo. Será </w:t>
      </w:r>
      <w:r w:rsidR="00A62009">
        <w:rPr>
          <w:rFonts w:ascii="Arial" w:hAnsi="Arial" w:cs="Arial"/>
          <w:sz w:val="22"/>
          <w:szCs w:val="22"/>
        </w:rPr>
        <w:t xml:space="preserve">su </w:t>
      </w:r>
      <w:r w:rsidRPr="00E00121">
        <w:rPr>
          <w:rFonts w:ascii="Arial" w:hAnsi="Arial" w:cs="Arial"/>
          <w:sz w:val="22"/>
          <w:szCs w:val="22"/>
        </w:rPr>
        <w:t xml:space="preserve">responsabilidad realizar y presentar los informes semestrales descritos líneas arriba y el </w:t>
      </w:r>
      <w:r w:rsidR="00A62009">
        <w:rPr>
          <w:rFonts w:ascii="Arial" w:hAnsi="Arial" w:cs="Arial"/>
          <w:sz w:val="22"/>
          <w:szCs w:val="22"/>
        </w:rPr>
        <w:t>c</w:t>
      </w:r>
      <w:r w:rsidRPr="00E00121">
        <w:rPr>
          <w:rFonts w:ascii="Arial" w:hAnsi="Arial" w:cs="Arial"/>
          <w:sz w:val="22"/>
          <w:szCs w:val="22"/>
        </w:rPr>
        <w:t>ontinuo monitoreo de los indicadores de productos y resultados dentro de la Matriz de Resultados</w:t>
      </w:r>
      <w:r w:rsidR="006D23CB" w:rsidRPr="00E00121">
        <w:rPr>
          <w:rFonts w:ascii="Arial" w:hAnsi="Arial" w:cs="Arial"/>
          <w:sz w:val="22"/>
          <w:szCs w:val="22"/>
        </w:rPr>
        <w:t>.</w:t>
      </w:r>
      <w:r w:rsidR="00BD15E5" w:rsidRPr="00E00121">
        <w:rPr>
          <w:rFonts w:ascii="Arial" w:hAnsi="Arial" w:cs="Arial"/>
          <w:sz w:val="22"/>
          <w:szCs w:val="22"/>
        </w:rPr>
        <w:t xml:space="preserve"> </w:t>
      </w:r>
    </w:p>
    <w:p w:rsidR="00244FAF" w:rsidRPr="00E00121" w:rsidRDefault="001E58C4" w:rsidP="002E659B">
      <w:pPr>
        <w:pStyle w:val="Paragraph"/>
        <w:tabs>
          <w:tab w:val="clear" w:pos="900"/>
          <w:tab w:val="num" w:pos="720"/>
        </w:tabs>
        <w:ind w:left="720"/>
        <w:rPr>
          <w:rFonts w:ascii="Arial" w:hAnsi="Arial" w:cs="Arial"/>
          <w:sz w:val="22"/>
          <w:szCs w:val="22"/>
        </w:rPr>
      </w:pPr>
      <w:r w:rsidRPr="00E00121">
        <w:rPr>
          <w:rFonts w:ascii="Arial" w:hAnsi="Arial" w:cs="Arial"/>
          <w:sz w:val="22"/>
          <w:szCs w:val="22"/>
        </w:rPr>
        <w:t xml:space="preserve">El BID realizará, además del apoyo regular al proyecto, misiones de administración, con periodicidad anual, para hacer seguimiento al avance del programa en términos de productos y resultados. El seguimiento estará compuesto de actividades de </w:t>
      </w:r>
      <w:r w:rsidRPr="00E00121">
        <w:rPr>
          <w:rFonts w:ascii="Arial" w:hAnsi="Arial" w:cs="Arial"/>
          <w:sz w:val="22"/>
          <w:szCs w:val="22"/>
        </w:rPr>
        <w:lastRenderedPageBreak/>
        <w:t>periodicidad semestral (actualización periódica de la base de datos) y otras de periodicidad anual (informes de productos y resultados, misiones de administración del BID). Las actividades de monitoreo se harán con recursos tanto del programa como de administración del BID según detalle del Cuadro II</w:t>
      </w:r>
      <w:r w:rsidRPr="00E00121">
        <w:rPr>
          <w:rFonts w:ascii="Arial" w:hAnsi="Arial" w:cs="Arial"/>
          <w:sz w:val="22"/>
          <w:szCs w:val="22"/>
        </w:rPr>
        <w:noBreakHyphen/>
        <w:t>1</w:t>
      </w:r>
      <w:r w:rsidR="00244FAF" w:rsidRPr="00E00121">
        <w:rPr>
          <w:rFonts w:ascii="Arial" w:hAnsi="Arial" w:cs="Arial"/>
          <w:sz w:val="22"/>
          <w:szCs w:val="22"/>
        </w:rPr>
        <w:t>.</w:t>
      </w:r>
    </w:p>
    <w:p w:rsidR="002C29F8" w:rsidRPr="00E00121" w:rsidRDefault="002C29F8" w:rsidP="002E659B">
      <w:pPr>
        <w:pStyle w:val="Paragraph"/>
        <w:numPr>
          <w:ilvl w:val="0"/>
          <w:numId w:val="0"/>
        </w:numPr>
        <w:tabs>
          <w:tab w:val="num" w:pos="720"/>
        </w:tabs>
        <w:ind w:left="720"/>
        <w:rPr>
          <w:rFonts w:ascii="Arial" w:hAnsi="Arial" w:cs="Arial"/>
          <w:sz w:val="22"/>
          <w:szCs w:val="22"/>
        </w:rPr>
        <w:sectPr w:rsidR="002C29F8" w:rsidRPr="00E00121" w:rsidSect="00C927E8">
          <w:type w:val="continuous"/>
          <w:pgSz w:w="12240" w:h="15840" w:code="1"/>
          <w:pgMar w:top="1440" w:right="1800" w:bottom="1440" w:left="1440" w:header="706" w:footer="706" w:gutter="0"/>
          <w:cols w:space="720"/>
          <w:formProt w:val="0"/>
          <w:titlePg/>
        </w:sectPr>
      </w:pPr>
    </w:p>
    <w:tbl>
      <w:tblPr>
        <w:tblW w:w="13933" w:type="dxa"/>
        <w:jc w:val="center"/>
        <w:tblInd w:w="-8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
        <w:gridCol w:w="2357"/>
        <w:gridCol w:w="360"/>
        <w:gridCol w:w="360"/>
        <w:gridCol w:w="360"/>
        <w:gridCol w:w="360"/>
        <w:gridCol w:w="360"/>
        <w:gridCol w:w="360"/>
        <w:gridCol w:w="360"/>
        <w:gridCol w:w="360"/>
        <w:gridCol w:w="360"/>
        <w:gridCol w:w="360"/>
        <w:gridCol w:w="360"/>
        <w:gridCol w:w="360"/>
        <w:gridCol w:w="343"/>
        <w:gridCol w:w="360"/>
        <w:gridCol w:w="360"/>
        <w:gridCol w:w="360"/>
        <w:gridCol w:w="360"/>
        <w:gridCol w:w="360"/>
        <w:gridCol w:w="360"/>
        <w:gridCol w:w="360"/>
        <w:gridCol w:w="1498"/>
        <w:gridCol w:w="1080"/>
        <w:gridCol w:w="1539"/>
        <w:gridCol w:w="138"/>
      </w:tblGrid>
      <w:tr w:rsidR="001E58C4" w:rsidRPr="00CA249A" w:rsidTr="00172074">
        <w:trPr>
          <w:gridAfter w:val="1"/>
          <w:wAfter w:w="138" w:type="dxa"/>
          <w:trHeight w:val="70"/>
          <w:jc w:val="center"/>
        </w:trPr>
        <w:tc>
          <w:tcPr>
            <w:tcW w:w="13795" w:type="dxa"/>
            <w:gridSpan w:val="25"/>
            <w:tcBorders>
              <w:top w:val="nil"/>
              <w:left w:val="nil"/>
              <w:bottom w:val="single" w:sz="4" w:space="0" w:color="000000"/>
              <w:right w:val="nil"/>
            </w:tcBorders>
          </w:tcPr>
          <w:p w:rsidR="00172074" w:rsidRDefault="00172074" w:rsidP="00AE523E">
            <w:pPr>
              <w:jc w:val="center"/>
              <w:rPr>
                <w:rFonts w:ascii="Arial" w:hAnsi="Arial" w:cs="Arial"/>
                <w:b/>
                <w:sz w:val="18"/>
                <w:szCs w:val="18"/>
                <w:lang w:val="es-ES"/>
              </w:rPr>
            </w:pPr>
            <w:r>
              <w:rPr>
                <w:rFonts w:ascii="Arial" w:hAnsi="Arial" w:cs="Arial"/>
                <w:b/>
                <w:sz w:val="18"/>
                <w:szCs w:val="18"/>
                <w:lang w:val="es-ES"/>
              </w:rPr>
              <w:lastRenderedPageBreak/>
              <w:t>Cuadro II-1</w:t>
            </w:r>
          </w:p>
          <w:p w:rsidR="00172074" w:rsidRDefault="00172074" w:rsidP="00AE523E">
            <w:pPr>
              <w:jc w:val="center"/>
              <w:rPr>
                <w:rFonts w:ascii="Arial" w:hAnsi="Arial" w:cs="Arial"/>
                <w:b/>
                <w:sz w:val="18"/>
                <w:szCs w:val="18"/>
                <w:lang w:val="es-ES"/>
              </w:rPr>
            </w:pPr>
            <w:r>
              <w:rPr>
                <w:rFonts w:ascii="Arial" w:hAnsi="Arial" w:cs="Arial"/>
                <w:b/>
                <w:sz w:val="18"/>
                <w:szCs w:val="18"/>
                <w:lang w:val="es-ES"/>
              </w:rPr>
              <w:t xml:space="preserve">Matriz de Resultados </w:t>
            </w:r>
          </w:p>
          <w:p w:rsidR="00172074" w:rsidRDefault="00172074" w:rsidP="00AE523E">
            <w:pPr>
              <w:jc w:val="center"/>
              <w:rPr>
                <w:rFonts w:ascii="Arial" w:hAnsi="Arial" w:cs="Arial"/>
                <w:b/>
                <w:sz w:val="18"/>
                <w:szCs w:val="18"/>
                <w:lang w:val="es-ES"/>
              </w:rPr>
            </w:pPr>
          </w:p>
          <w:tbl>
            <w:tblPr>
              <w:tblW w:w="13546" w:type="dxa"/>
              <w:jc w:val="center"/>
              <w:tblInd w:w="531" w:type="dxa"/>
              <w:tblLayout w:type="fixed"/>
              <w:tblLook w:val="04A0" w:firstRow="1" w:lastRow="0" w:firstColumn="1" w:lastColumn="0" w:noHBand="0" w:noVBand="1"/>
            </w:tblPr>
            <w:tblGrid>
              <w:gridCol w:w="3117"/>
              <w:gridCol w:w="1565"/>
              <w:gridCol w:w="1413"/>
              <w:gridCol w:w="683"/>
              <w:gridCol w:w="976"/>
              <w:gridCol w:w="1028"/>
              <w:gridCol w:w="4764"/>
            </w:tblGrid>
            <w:tr w:rsidR="00172074" w:rsidRPr="00172074" w:rsidTr="00172074">
              <w:trPr>
                <w:trHeight w:val="60"/>
                <w:jc w:val="center"/>
              </w:trPr>
              <w:tc>
                <w:tcPr>
                  <w:tcW w:w="3117" w:type="dxa"/>
                  <w:vMerge w:val="restart"/>
                  <w:tcBorders>
                    <w:top w:val="single" w:sz="8" w:space="0" w:color="auto"/>
                    <w:left w:val="single" w:sz="8" w:space="0" w:color="auto"/>
                    <w:bottom w:val="single" w:sz="4" w:space="0" w:color="auto"/>
                    <w:right w:val="single" w:sz="4" w:space="0" w:color="auto"/>
                  </w:tcBorders>
                  <w:shd w:val="clear" w:color="000000" w:fill="99CCFF"/>
                  <w:vAlign w:val="center"/>
                  <w:hideMark/>
                </w:tcPr>
                <w:p w:rsidR="00172074" w:rsidRPr="00172074" w:rsidRDefault="00172074" w:rsidP="00172074">
                  <w:pPr>
                    <w:ind w:left="197"/>
                    <w:jc w:val="center"/>
                    <w:rPr>
                      <w:rFonts w:ascii="Arial" w:hAnsi="Arial" w:cs="Arial"/>
                      <w:b/>
                      <w:spacing w:val="-3"/>
                      <w:sz w:val="18"/>
                      <w:szCs w:val="18"/>
                      <w:lang w:val="es-AR"/>
                    </w:rPr>
                  </w:pPr>
                  <w:r w:rsidRPr="00172074">
                    <w:rPr>
                      <w:rFonts w:ascii="Arial" w:hAnsi="Arial" w:cs="Arial"/>
                      <w:b/>
                      <w:spacing w:val="-3"/>
                      <w:sz w:val="18"/>
                      <w:szCs w:val="18"/>
                      <w:lang w:val="es-AR"/>
                    </w:rPr>
                    <w:t>Resultados de Impacto</w:t>
                  </w:r>
                </w:p>
              </w:tc>
              <w:tc>
                <w:tcPr>
                  <w:tcW w:w="1565" w:type="dxa"/>
                  <w:vMerge w:val="restart"/>
                  <w:tcBorders>
                    <w:top w:val="single" w:sz="8" w:space="0" w:color="auto"/>
                    <w:left w:val="single" w:sz="4" w:space="0" w:color="auto"/>
                    <w:bottom w:val="single" w:sz="4" w:space="0" w:color="auto"/>
                    <w:right w:val="single" w:sz="4" w:space="0" w:color="auto"/>
                  </w:tcBorders>
                  <w:shd w:val="clear" w:color="000000" w:fill="99CCFF"/>
                  <w:vAlign w:val="center"/>
                  <w:hideMark/>
                </w:tcPr>
                <w:p w:rsidR="00172074" w:rsidRPr="00172074" w:rsidRDefault="00172074" w:rsidP="00172074">
                  <w:pPr>
                    <w:jc w:val="center"/>
                    <w:rPr>
                      <w:rFonts w:ascii="Arial" w:hAnsi="Arial" w:cs="Arial"/>
                      <w:b/>
                      <w:spacing w:val="-3"/>
                      <w:sz w:val="18"/>
                      <w:szCs w:val="18"/>
                      <w:lang w:val="es-AR"/>
                    </w:rPr>
                  </w:pPr>
                  <w:r w:rsidRPr="00172074">
                    <w:rPr>
                      <w:rFonts w:ascii="Arial" w:hAnsi="Arial" w:cs="Arial"/>
                      <w:b/>
                      <w:spacing w:val="-3"/>
                      <w:sz w:val="18"/>
                      <w:szCs w:val="18"/>
                      <w:lang w:val="es-AR"/>
                    </w:rPr>
                    <w:t>Unidad de medida</w:t>
                  </w:r>
                </w:p>
              </w:tc>
              <w:tc>
                <w:tcPr>
                  <w:tcW w:w="2096" w:type="dxa"/>
                  <w:gridSpan w:val="2"/>
                  <w:tcBorders>
                    <w:top w:val="single" w:sz="8" w:space="0" w:color="auto"/>
                    <w:left w:val="single" w:sz="4" w:space="0" w:color="auto"/>
                    <w:bottom w:val="single" w:sz="4" w:space="0" w:color="auto"/>
                    <w:right w:val="single" w:sz="4" w:space="0" w:color="auto"/>
                  </w:tcBorders>
                  <w:shd w:val="clear" w:color="000000" w:fill="99CCFF"/>
                  <w:vAlign w:val="center"/>
                  <w:hideMark/>
                </w:tcPr>
                <w:p w:rsidR="00172074" w:rsidRPr="00172074" w:rsidRDefault="00172074" w:rsidP="00172074">
                  <w:pPr>
                    <w:ind w:left="-131" w:right="-157"/>
                    <w:jc w:val="center"/>
                    <w:rPr>
                      <w:rFonts w:ascii="Arial" w:hAnsi="Arial" w:cs="Arial"/>
                      <w:b/>
                      <w:spacing w:val="-3"/>
                      <w:sz w:val="18"/>
                      <w:szCs w:val="18"/>
                      <w:lang w:val="es-AR"/>
                    </w:rPr>
                  </w:pPr>
                  <w:r w:rsidRPr="00172074">
                    <w:rPr>
                      <w:rFonts w:ascii="Arial" w:hAnsi="Arial" w:cs="Arial"/>
                      <w:b/>
                      <w:spacing w:val="-3"/>
                      <w:sz w:val="18"/>
                      <w:szCs w:val="18"/>
                      <w:lang w:val="es-AR"/>
                    </w:rPr>
                    <w:t>Línea de base</w:t>
                  </w:r>
                </w:p>
              </w:tc>
              <w:tc>
                <w:tcPr>
                  <w:tcW w:w="2004" w:type="dxa"/>
                  <w:gridSpan w:val="2"/>
                  <w:tcBorders>
                    <w:top w:val="single" w:sz="8" w:space="0" w:color="auto"/>
                    <w:left w:val="nil"/>
                    <w:bottom w:val="single" w:sz="4" w:space="0" w:color="auto"/>
                    <w:right w:val="single" w:sz="4" w:space="0" w:color="000000"/>
                  </w:tcBorders>
                  <w:shd w:val="clear" w:color="000000" w:fill="99CCFF"/>
                  <w:vAlign w:val="center"/>
                  <w:hideMark/>
                </w:tcPr>
                <w:p w:rsidR="00172074" w:rsidRPr="00172074" w:rsidRDefault="00172074" w:rsidP="00172074">
                  <w:pPr>
                    <w:jc w:val="center"/>
                    <w:rPr>
                      <w:rFonts w:ascii="Arial" w:hAnsi="Arial" w:cs="Arial"/>
                      <w:b/>
                      <w:spacing w:val="-3"/>
                      <w:sz w:val="18"/>
                      <w:szCs w:val="18"/>
                      <w:lang w:val="es-AR"/>
                    </w:rPr>
                  </w:pPr>
                  <w:r w:rsidRPr="00172074">
                    <w:rPr>
                      <w:rFonts w:ascii="Arial" w:hAnsi="Arial" w:cs="Arial"/>
                      <w:b/>
                      <w:spacing w:val="-3"/>
                      <w:sz w:val="18"/>
                      <w:szCs w:val="18"/>
                      <w:lang w:val="es-AR"/>
                    </w:rPr>
                    <w:t>Metas</w:t>
                  </w:r>
                </w:p>
              </w:tc>
              <w:tc>
                <w:tcPr>
                  <w:tcW w:w="4764" w:type="dxa"/>
                  <w:vMerge w:val="restart"/>
                  <w:tcBorders>
                    <w:top w:val="single" w:sz="8" w:space="0" w:color="auto"/>
                    <w:left w:val="single" w:sz="4" w:space="0" w:color="auto"/>
                    <w:right w:val="single" w:sz="8" w:space="0" w:color="auto"/>
                  </w:tcBorders>
                  <w:shd w:val="clear" w:color="000000" w:fill="99CCFF"/>
                  <w:vAlign w:val="center"/>
                  <w:hideMark/>
                </w:tcPr>
                <w:p w:rsidR="00172074" w:rsidRPr="00172074" w:rsidRDefault="00172074" w:rsidP="00172074">
                  <w:pPr>
                    <w:jc w:val="center"/>
                    <w:rPr>
                      <w:rFonts w:ascii="Arial" w:hAnsi="Arial" w:cs="Arial"/>
                      <w:b/>
                      <w:spacing w:val="-3"/>
                      <w:sz w:val="18"/>
                      <w:szCs w:val="18"/>
                      <w:lang w:val="es-AR"/>
                    </w:rPr>
                  </w:pPr>
                  <w:r w:rsidRPr="00172074">
                    <w:rPr>
                      <w:rFonts w:ascii="Arial" w:hAnsi="Arial" w:cs="Arial"/>
                      <w:b/>
                      <w:spacing w:val="-3"/>
                      <w:sz w:val="18"/>
                      <w:szCs w:val="18"/>
                      <w:lang w:val="es-AR"/>
                    </w:rPr>
                    <w:t>Observaciones</w:t>
                  </w:r>
                </w:p>
              </w:tc>
            </w:tr>
            <w:tr w:rsidR="00172074" w:rsidRPr="00172074" w:rsidTr="00172074">
              <w:trPr>
                <w:trHeight w:val="60"/>
                <w:jc w:val="center"/>
              </w:trPr>
              <w:tc>
                <w:tcPr>
                  <w:tcW w:w="3117" w:type="dxa"/>
                  <w:vMerge/>
                  <w:tcBorders>
                    <w:top w:val="single" w:sz="8" w:space="0" w:color="auto"/>
                    <w:left w:val="single" w:sz="8" w:space="0" w:color="auto"/>
                    <w:bottom w:val="single" w:sz="4" w:space="0" w:color="auto"/>
                    <w:right w:val="single" w:sz="4" w:space="0" w:color="auto"/>
                  </w:tcBorders>
                  <w:vAlign w:val="center"/>
                  <w:hideMark/>
                </w:tcPr>
                <w:p w:rsidR="00172074" w:rsidRPr="00172074" w:rsidRDefault="00172074" w:rsidP="00172074">
                  <w:pPr>
                    <w:rPr>
                      <w:rFonts w:ascii="Arial" w:hAnsi="Arial" w:cs="Arial"/>
                      <w:spacing w:val="-3"/>
                      <w:sz w:val="18"/>
                      <w:szCs w:val="18"/>
                      <w:lang w:val="es-AR"/>
                    </w:rPr>
                  </w:pPr>
                </w:p>
              </w:tc>
              <w:tc>
                <w:tcPr>
                  <w:tcW w:w="1565" w:type="dxa"/>
                  <w:vMerge/>
                  <w:tcBorders>
                    <w:top w:val="single" w:sz="8" w:space="0" w:color="auto"/>
                    <w:left w:val="single" w:sz="4" w:space="0" w:color="auto"/>
                    <w:bottom w:val="single" w:sz="4" w:space="0" w:color="auto"/>
                    <w:right w:val="single" w:sz="4" w:space="0" w:color="auto"/>
                  </w:tcBorders>
                  <w:vAlign w:val="center"/>
                  <w:hideMark/>
                </w:tcPr>
                <w:p w:rsidR="00172074" w:rsidRPr="00172074" w:rsidRDefault="00172074" w:rsidP="00172074">
                  <w:pPr>
                    <w:rPr>
                      <w:rFonts w:ascii="Arial" w:hAnsi="Arial" w:cs="Arial"/>
                      <w:spacing w:val="-3"/>
                      <w:sz w:val="18"/>
                      <w:szCs w:val="18"/>
                      <w:lang w:val="es-AR"/>
                    </w:rPr>
                  </w:pPr>
                </w:p>
              </w:tc>
              <w:tc>
                <w:tcPr>
                  <w:tcW w:w="1413" w:type="dxa"/>
                  <w:tcBorders>
                    <w:top w:val="single" w:sz="4" w:space="0" w:color="auto"/>
                    <w:left w:val="nil"/>
                    <w:bottom w:val="single" w:sz="4" w:space="0" w:color="auto"/>
                    <w:right w:val="single" w:sz="4" w:space="0" w:color="auto"/>
                  </w:tcBorders>
                  <w:shd w:val="clear" w:color="000000" w:fill="99CCFF"/>
                  <w:vAlign w:val="center"/>
                  <w:hideMark/>
                </w:tcPr>
                <w:p w:rsidR="00172074" w:rsidRPr="00172074" w:rsidRDefault="00172074" w:rsidP="00172074">
                  <w:pPr>
                    <w:jc w:val="center"/>
                    <w:rPr>
                      <w:rFonts w:ascii="Arial" w:hAnsi="Arial" w:cs="Arial"/>
                      <w:b/>
                      <w:spacing w:val="-3"/>
                      <w:sz w:val="18"/>
                      <w:szCs w:val="18"/>
                      <w:lang w:val="es-AR"/>
                    </w:rPr>
                  </w:pPr>
                  <w:r w:rsidRPr="00172074">
                    <w:rPr>
                      <w:rFonts w:ascii="Arial" w:hAnsi="Arial" w:cs="Arial"/>
                      <w:b/>
                      <w:spacing w:val="-3"/>
                      <w:sz w:val="18"/>
                      <w:szCs w:val="18"/>
                      <w:lang w:val="es-AR"/>
                    </w:rPr>
                    <w:t>Valor</w:t>
                  </w:r>
                </w:p>
              </w:tc>
              <w:tc>
                <w:tcPr>
                  <w:tcW w:w="683" w:type="dxa"/>
                  <w:tcBorders>
                    <w:top w:val="single" w:sz="4" w:space="0" w:color="auto"/>
                    <w:left w:val="nil"/>
                    <w:bottom w:val="single" w:sz="4" w:space="0" w:color="auto"/>
                    <w:right w:val="single" w:sz="4" w:space="0" w:color="auto"/>
                  </w:tcBorders>
                  <w:shd w:val="clear" w:color="000000" w:fill="99CCFF"/>
                  <w:vAlign w:val="center"/>
                  <w:hideMark/>
                </w:tcPr>
                <w:p w:rsidR="00172074" w:rsidRPr="00172074" w:rsidRDefault="00172074" w:rsidP="00172074">
                  <w:pPr>
                    <w:jc w:val="center"/>
                    <w:rPr>
                      <w:rFonts w:ascii="Arial" w:hAnsi="Arial" w:cs="Arial"/>
                      <w:b/>
                      <w:spacing w:val="-3"/>
                      <w:sz w:val="18"/>
                      <w:szCs w:val="18"/>
                      <w:lang w:val="es-AR"/>
                    </w:rPr>
                  </w:pPr>
                  <w:r w:rsidRPr="00172074">
                    <w:rPr>
                      <w:rFonts w:ascii="Arial" w:hAnsi="Arial" w:cs="Arial"/>
                      <w:b/>
                      <w:spacing w:val="-3"/>
                      <w:sz w:val="18"/>
                      <w:szCs w:val="18"/>
                      <w:lang w:val="es-AR"/>
                    </w:rPr>
                    <w:t>Año</w:t>
                  </w:r>
                </w:p>
              </w:tc>
              <w:tc>
                <w:tcPr>
                  <w:tcW w:w="976" w:type="dxa"/>
                  <w:tcBorders>
                    <w:top w:val="single" w:sz="4" w:space="0" w:color="auto"/>
                    <w:left w:val="nil"/>
                    <w:bottom w:val="single" w:sz="4" w:space="0" w:color="auto"/>
                    <w:right w:val="single" w:sz="4" w:space="0" w:color="000000"/>
                  </w:tcBorders>
                  <w:shd w:val="clear" w:color="000000" w:fill="99CCFF"/>
                  <w:vAlign w:val="center"/>
                  <w:hideMark/>
                </w:tcPr>
                <w:p w:rsidR="00172074" w:rsidRPr="00172074" w:rsidRDefault="00172074" w:rsidP="00172074">
                  <w:pPr>
                    <w:jc w:val="center"/>
                    <w:rPr>
                      <w:rFonts w:ascii="Arial" w:hAnsi="Arial" w:cs="Arial"/>
                      <w:b/>
                      <w:spacing w:val="-3"/>
                      <w:sz w:val="18"/>
                      <w:szCs w:val="18"/>
                      <w:lang w:val="es-AR"/>
                    </w:rPr>
                  </w:pPr>
                  <w:r w:rsidRPr="00172074">
                    <w:rPr>
                      <w:rFonts w:ascii="Arial" w:hAnsi="Arial" w:cs="Arial"/>
                      <w:b/>
                      <w:spacing w:val="-3"/>
                      <w:sz w:val="18"/>
                      <w:szCs w:val="18"/>
                      <w:lang w:val="es-AR"/>
                    </w:rPr>
                    <w:t>Valor</w:t>
                  </w:r>
                </w:p>
              </w:tc>
              <w:tc>
                <w:tcPr>
                  <w:tcW w:w="1028" w:type="dxa"/>
                  <w:tcBorders>
                    <w:top w:val="single" w:sz="4" w:space="0" w:color="auto"/>
                    <w:left w:val="nil"/>
                    <w:bottom w:val="single" w:sz="4" w:space="0" w:color="auto"/>
                    <w:right w:val="single" w:sz="4" w:space="0" w:color="000000"/>
                  </w:tcBorders>
                  <w:shd w:val="clear" w:color="000000" w:fill="99CCFF"/>
                  <w:vAlign w:val="center"/>
                  <w:hideMark/>
                </w:tcPr>
                <w:p w:rsidR="00172074" w:rsidRPr="00172074" w:rsidRDefault="00172074" w:rsidP="00172074">
                  <w:pPr>
                    <w:jc w:val="center"/>
                    <w:rPr>
                      <w:rFonts w:ascii="Arial" w:hAnsi="Arial" w:cs="Arial"/>
                      <w:b/>
                      <w:spacing w:val="-3"/>
                      <w:sz w:val="18"/>
                      <w:szCs w:val="18"/>
                      <w:lang w:val="es-AR"/>
                    </w:rPr>
                  </w:pPr>
                  <w:r w:rsidRPr="00172074">
                    <w:rPr>
                      <w:rFonts w:ascii="Arial" w:hAnsi="Arial" w:cs="Arial"/>
                      <w:b/>
                      <w:spacing w:val="-3"/>
                      <w:sz w:val="18"/>
                      <w:szCs w:val="18"/>
                      <w:lang w:val="es-AR"/>
                    </w:rPr>
                    <w:t>Año</w:t>
                  </w:r>
                </w:p>
              </w:tc>
              <w:tc>
                <w:tcPr>
                  <w:tcW w:w="4764" w:type="dxa"/>
                  <w:vMerge/>
                  <w:tcBorders>
                    <w:left w:val="single" w:sz="4" w:space="0" w:color="auto"/>
                    <w:bottom w:val="single" w:sz="4" w:space="0" w:color="000000"/>
                    <w:right w:val="single" w:sz="8" w:space="0" w:color="auto"/>
                  </w:tcBorders>
                  <w:vAlign w:val="center"/>
                  <w:hideMark/>
                </w:tcPr>
                <w:p w:rsidR="00172074" w:rsidRPr="00172074" w:rsidRDefault="00172074" w:rsidP="00172074">
                  <w:pPr>
                    <w:rPr>
                      <w:rFonts w:ascii="Arial" w:hAnsi="Arial" w:cs="Arial"/>
                      <w:spacing w:val="-3"/>
                      <w:sz w:val="18"/>
                      <w:szCs w:val="18"/>
                      <w:lang w:val="es-AR"/>
                    </w:rPr>
                  </w:pPr>
                </w:p>
              </w:tc>
            </w:tr>
            <w:tr w:rsidR="00172074" w:rsidRPr="00172074" w:rsidTr="00172074">
              <w:trPr>
                <w:trHeight w:val="2096"/>
                <w:jc w:val="center"/>
              </w:trPr>
              <w:tc>
                <w:tcPr>
                  <w:tcW w:w="3117" w:type="dxa"/>
                  <w:tcBorders>
                    <w:top w:val="single" w:sz="4" w:space="0" w:color="auto"/>
                    <w:left w:val="single" w:sz="8" w:space="0" w:color="auto"/>
                    <w:bottom w:val="single" w:sz="4" w:space="0" w:color="auto"/>
                    <w:right w:val="single" w:sz="4" w:space="0" w:color="auto"/>
                  </w:tcBorders>
                  <w:shd w:val="clear" w:color="auto" w:fill="auto"/>
                  <w:vAlign w:val="center"/>
                </w:tcPr>
                <w:p w:rsidR="00172074" w:rsidRPr="00172074" w:rsidRDefault="00172074" w:rsidP="00172074">
                  <w:pPr>
                    <w:ind w:left="162"/>
                    <w:contextualSpacing/>
                    <w:rPr>
                      <w:rFonts w:ascii="Arial" w:eastAsia="Calibri" w:hAnsi="Arial" w:cs="Arial"/>
                      <w:sz w:val="18"/>
                      <w:szCs w:val="18"/>
                      <w:lang w:val="es-ES_tradnl"/>
                    </w:rPr>
                  </w:pPr>
                  <w:r w:rsidRPr="00172074">
                    <w:rPr>
                      <w:rFonts w:ascii="Arial" w:eastAsia="Calibri" w:hAnsi="Arial" w:cs="Arial"/>
                      <w:sz w:val="18"/>
                      <w:szCs w:val="18"/>
                      <w:lang w:val="es-ES_tradnl"/>
                    </w:rPr>
                    <w:t>Mejora en los Logros Educativos en EMB</w:t>
                  </w:r>
                </w:p>
                <w:p w:rsidR="00172074" w:rsidRPr="00172074" w:rsidRDefault="00172074" w:rsidP="00172074">
                  <w:pPr>
                    <w:ind w:left="162"/>
                    <w:contextualSpacing/>
                    <w:rPr>
                      <w:rFonts w:ascii="Arial" w:eastAsia="Calibri" w:hAnsi="Arial" w:cs="Arial"/>
                      <w:sz w:val="18"/>
                      <w:szCs w:val="18"/>
                      <w:lang w:val="es-ES_tradnl"/>
                    </w:rPr>
                  </w:pPr>
                </w:p>
              </w:tc>
              <w:tc>
                <w:tcPr>
                  <w:tcW w:w="1565" w:type="dxa"/>
                  <w:tcBorders>
                    <w:top w:val="single" w:sz="4" w:space="0" w:color="auto"/>
                    <w:left w:val="nil"/>
                    <w:bottom w:val="single" w:sz="4" w:space="0" w:color="auto"/>
                    <w:right w:val="single" w:sz="4" w:space="0" w:color="auto"/>
                  </w:tcBorders>
                  <w:shd w:val="clear" w:color="auto" w:fill="auto"/>
                  <w:vAlign w:val="center"/>
                </w:tcPr>
                <w:p w:rsidR="00172074" w:rsidRPr="00172074" w:rsidRDefault="00172074" w:rsidP="00172074">
                  <w:pPr>
                    <w:ind w:left="-55"/>
                    <w:jc w:val="center"/>
                    <w:rPr>
                      <w:rFonts w:ascii="Arial" w:hAnsi="Arial" w:cs="Arial"/>
                      <w:spacing w:val="-4"/>
                      <w:sz w:val="18"/>
                      <w:szCs w:val="18"/>
                      <w:lang w:val="es-AR"/>
                    </w:rPr>
                  </w:pPr>
                  <w:r w:rsidRPr="00172074">
                    <w:rPr>
                      <w:rFonts w:ascii="Arial" w:hAnsi="Arial" w:cs="Arial"/>
                      <w:spacing w:val="-4"/>
                      <w:sz w:val="18"/>
                      <w:szCs w:val="18"/>
                      <w:lang w:val="es-AR"/>
                    </w:rPr>
                    <w:t>Puntaje promedio</w:t>
                  </w:r>
                </w:p>
              </w:tc>
              <w:tc>
                <w:tcPr>
                  <w:tcW w:w="1413" w:type="dxa"/>
                  <w:tcBorders>
                    <w:top w:val="single" w:sz="4" w:space="0" w:color="auto"/>
                    <w:left w:val="nil"/>
                    <w:bottom w:val="single" w:sz="4" w:space="0" w:color="auto"/>
                    <w:right w:val="single" w:sz="4" w:space="0" w:color="auto"/>
                  </w:tcBorders>
                  <w:shd w:val="clear" w:color="auto" w:fill="FFFFFF" w:themeFill="background1"/>
                  <w:vAlign w:val="center"/>
                </w:tcPr>
                <w:p w:rsidR="00172074" w:rsidRPr="00172074" w:rsidRDefault="00172074" w:rsidP="00172074">
                  <w:pPr>
                    <w:spacing w:line="276" w:lineRule="auto"/>
                    <w:ind w:left="125"/>
                    <w:contextualSpacing/>
                    <w:rPr>
                      <w:rFonts w:ascii="Arial" w:hAnsi="Arial" w:cs="Arial"/>
                      <w:sz w:val="18"/>
                      <w:szCs w:val="18"/>
                      <w:lang w:val="es-AR"/>
                    </w:rPr>
                  </w:pPr>
                  <w:r w:rsidRPr="00172074">
                    <w:rPr>
                      <w:rFonts w:ascii="Arial" w:hAnsi="Arial" w:cs="Arial"/>
                      <w:sz w:val="18"/>
                      <w:szCs w:val="18"/>
                      <w:lang w:val="es-AR"/>
                    </w:rPr>
                    <w:t>Lectura: TBD</w:t>
                  </w:r>
                </w:p>
                <w:p w:rsidR="00172074" w:rsidRPr="00172074" w:rsidRDefault="00172074" w:rsidP="00172074">
                  <w:pPr>
                    <w:spacing w:line="276" w:lineRule="auto"/>
                    <w:ind w:left="128"/>
                    <w:contextualSpacing/>
                    <w:rPr>
                      <w:rFonts w:ascii="Arial" w:hAnsi="Arial" w:cs="Arial"/>
                      <w:sz w:val="18"/>
                      <w:szCs w:val="18"/>
                      <w:lang w:val="es-AR"/>
                    </w:rPr>
                  </w:pPr>
                  <w:r w:rsidRPr="00172074">
                    <w:rPr>
                      <w:rFonts w:ascii="Arial" w:hAnsi="Arial" w:cs="Arial"/>
                      <w:sz w:val="18"/>
                      <w:szCs w:val="18"/>
                      <w:lang w:val="es-AR"/>
                    </w:rPr>
                    <w:t>Matemática: TBD</w:t>
                  </w:r>
                </w:p>
              </w:tc>
              <w:tc>
                <w:tcPr>
                  <w:tcW w:w="683" w:type="dxa"/>
                  <w:tcBorders>
                    <w:top w:val="single" w:sz="4" w:space="0" w:color="auto"/>
                    <w:left w:val="nil"/>
                    <w:bottom w:val="single" w:sz="4" w:space="0" w:color="auto"/>
                    <w:right w:val="single" w:sz="4" w:space="0" w:color="auto"/>
                  </w:tcBorders>
                  <w:shd w:val="clear" w:color="auto" w:fill="FFFFFF" w:themeFill="background1"/>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2018</w:t>
                  </w:r>
                </w:p>
              </w:tc>
              <w:tc>
                <w:tcPr>
                  <w:tcW w:w="976" w:type="dxa"/>
                  <w:tcBorders>
                    <w:top w:val="single" w:sz="4" w:space="0" w:color="auto"/>
                    <w:left w:val="nil"/>
                    <w:bottom w:val="single" w:sz="4" w:space="0" w:color="auto"/>
                    <w:right w:val="single" w:sz="4" w:space="0" w:color="000000"/>
                  </w:tcBorders>
                  <w:shd w:val="clear" w:color="auto" w:fill="FFFFFF" w:themeFill="background1"/>
                  <w:vAlign w:val="center"/>
                </w:tcPr>
                <w:p w:rsidR="00172074" w:rsidRPr="00172074" w:rsidRDefault="00172074" w:rsidP="00172074">
                  <w:pPr>
                    <w:spacing w:line="276" w:lineRule="auto"/>
                    <w:ind w:left="64"/>
                    <w:contextualSpacing/>
                    <w:rPr>
                      <w:rFonts w:ascii="Arial" w:hAnsi="Arial" w:cs="Arial"/>
                      <w:sz w:val="18"/>
                      <w:szCs w:val="18"/>
                      <w:lang w:val="es-AR"/>
                    </w:rPr>
                  </w:pPr>
                  <w:r w:rsidRPr="00172074">
                    <w:rPr>
                      <w:rFonts w:ascii="Arial" w:hAnsi="Arial" w:cs="Arial"/>
                      <w:sz w:val="18"/>
                      <w:szCs w:val="18"/>
                      <w:lang w:val="es-AR"/>
                    </w:rPr>
                    <w:t>TBD</w:t>
                  </w:r>
                </w:p>
                <w:p w:rsidR="00172074" w:rsidRPr="00172074" w:rsidRDefault="00172074" w:rsidP="00172074">
                  <w:pPr>
                    <w:spacing w:line="276" w:lineRule="auto"/>
                    <w:ind w:left="64"/>
                    <w:contextualSpacing/>
                    <w:rPr>
                      <w:rFonts w:ascii="Arial" w:hAnsi="Arial" w:cs="Arial"/>
                      <w:sz w:val="18"/>
                      <w:szCs w:val="18"/>
                      <w:lang w:val="es-AR"/>
                    </w:rPr>
                  </w:pPr>
                  <w:r w:rsidRPr="00172074">
                    <w:rPr>
                      <w:rFonts w:ascii="Arial" w:hAnsi="Arial" w:cs="Arial"/>
                      <w:sz w:val="18"/>
                      <w:szCs w:val="18"/>
                      <w:lang w:val="es-AR"/>
                    </w:rPr>
                    <w:t>TBD</w:t>
                  </w:r>
                </w:p>
              </w:tc>
              <w:tc>
                <w:tcPr>
                  <w:tcW w:w="1028" w:type="dxa"/>
                  <w:tcBorders>
                    <w:top w:val="single" w:sz="4" w:space="0" w:color="auto"/>
                    <w:left w:val="nil"/>
                    <w:bottom w:val="single" w:sz="4" w:space="0" w:color="auto"/>
                    <w:right w:val="single" w:sz="4" w:space="0" w:color="000000"/>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2021</w:t>
                  </w:r>
                </w:p>
              </w:tc>
              <w:tc>
                <w:tcPr>
                  <w:tcW w:w="4764" w:type="dxa"/>
                  <w:tcBorders>
                    <w:top w:val="single" w:sz="4" w:space="0" w:color="auto"/>
                    <w:left w:val="single" w:sz="4" w:space="0" w:color="auto"/>
                    <w:bottom w:val="single" w:sz="4" w:space="0" w:color="auto"/>
                    <w:right w:val="single" w:sz="8" w:space="0" w:color="auto"/>
                  </w:tcBorders>
                  <w:shd w:val="clear" w:color="auto" w:fill="auto"/>
                  <w:vAlign w:val="center"/>
                </w:tcPr>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Puntaje promedio en el Sistema de Evaluación de Logros Educativos (SELE) del INEED en la prueba que se aplicará en 3er año de EMB. La línea de base y metas serán calculadas en diciembre 2018 cuando se publiquen los resultados de la misma.</w:t>
                  </w:r>
                </w:p>
                <w:p w:rsidR="00172074" w:rsidRPr="00172074" w:rsidRDefault="00172074" w:rsidP="00172074">
                  <w:pPr>
                    <w:tabs>
                      <w:tab w:val="left" w:pos="2553"/>
                    </w:tabs>
                    <w:ind w:left="-90"/>
                    <w:jc w:val="both"/>
                    <w:rPr>
                      <w:rFonts w:ascii="Arial" w:hAnsi="Arial" w:cs="Arial"/>
                      <w:spacing w:val="-3"/>
                      <w:sz w:val="18"/>
                      <w:szCs w:val="18"/>
                      <w:lang w:val="es-AR"/>
                    </w:rPr>
                  </w:pPr>
                </w:p>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SELE (INEED)</w:t>
                  </w:r>
                </w:p>
                <w:p w:rsidR="00172074" w:rsidRPr="00172074" w:rsidRDefault="00172074" w:rsidP="00172074">
                  <w:pPr>
                    <w:tabs>
                      <w:tab w:val="left" w:pos="2553"/>
                    </w:tabs>
                    <w:ind w:left="-90" w:right="-90"/>
                    <w:jc w:val="both"/>
                    <w:rPr>
                      <w:rFonts w:ascii="Arial" w:hAnsi="Arial" w:cs="Arial"/>
                      <w:spacing w:val="-3"/>
                      <w:sz w:val="18"/>
                      <w:szCs w:val="18"/>
                      <w:lang w:val="es-AR"/>
                    </w:rPr>
                  </w:pPr>
                  <w:r w:rsidRPr="00172074">
                    <w:rPr>
                      <w:rFonts w:ascii="Arial" w:hAnsi="Arial" w:cs="Arial"/>
                      <w:spacing w:val="-3"/>
                      <w:sz w:val="18"/>
                      <w:szCs w:val="18"/>
                      <w:lang w:val="es-AR"/>
                    </w:rPr>
                    <w:t>Responsable: ANEP</w:t>
                  </w:r>
                </w:p>
              </w:tc>
            </w:tr>
            <w:tr w:rsidR="00172074" w:rsidRPr="00172074" w:rsidTr="00172074">
              <w:trPr>
                <w:trHeight w:val="1475"/>
                <w:jc w:val="center"/>
              </w:trPr>
              <w:tc>
                <w:tcPr>
                  <w:tcW w:w="3117" w:type="dxa"/>
                  <w:tcBorders>
                    <w:top w:val="single" w:sz="4" w:space="0" w:color="auto"/>
                    <w:left w:val="single" w:sz="8" w:space="0" w:color="auto"/>
                    <w:bottom w:val="single" w:sz="4" w:space="0" w:color="auto"/>
                    <w:right w:val="single" w:sz="4" w:space="0" w:color="auto"/>
                  </w:tcBorders>
                  <w:shd w:val="clear" w:color="auto" w:fill="auto"/>
                  <w:vAlign w:val="center"/>
                </w:tcPr>
                <w:p w:rsidR="00172074" w:rsidRPr="00172074" w:rsidRDefault="00172074" w:rsidP="00172074">
                  <w:pPr>
                    <w:ind w:left="162"/>
                    <w:rPr>
                      <w:rFonts w:ascii="Arial" w:hAnsi="Arial" w:cs="Arial"/>
                      <w:spacing w:val="-4"/>
                      <w:sz w:val="18"/>
                      <w:szCs w:val="18"/>
                      <w:lang w:val="es-ES_tradnl"/>
                    </w:rPr>
                  </w:pPr>
                  <w:r w:rsidRPr="00172074">
                    <w:rPr>
                      <w:rFonts w:ascii="Arial" w:hAnsi="Arial" w:cs="Arial"/>
                      <w:spacing w:val="-4"/>
                      <w:sz w:val="18"/>
                      <w:szCs w:val="18"/>
                      <w:lang w:val="es-ES_tradnl"/>
                    </w:rPr>
                    <w:t>Porcentaje de jóvenes de 17 años que asisten a alguna oferta educativa de EM  perteneciente a ANEP</w:t>
                  </w:r>
                </w:p>
              </w:tc>
              <w:tc>
                <w:tcPr>
                  <w:tcW w:w="1565" w:type="dxa"/>
                  <w:tcBorders>
                    <w:top w:val="single" w:sz="4" w:space="0" w:color="auto"/>
                    <w:left w:val="nil"/>
                    <w:bottom w:val="single" w:sz="4" w:space="0" w:color="auto"/>
                    <w:right w:val="single" w:sz="4" w:space="0" w:color="auto"/>
                  </w:tcBorders>
                  <w:shd w:val="clear" w:color="auto" w:fill="auto"/>
                  <w:vAlign w:val="center"/>
                </w:tcPr>
                <w:p w:rsidR="00172074" w:rsidRPr="00172074" w:rsidRDefault="00172074" w:rsidP="00172074">
                  <w:pPr>
                    <w:ind w:left="-55"/>
                    <w:jc w:val="center"/>
                    <w:rPr>
                      <w:rFonts w:ascii="Arial" w:hAnsi="Arial" w:cs="Arial"/>
                      <w:spacing w:val="-4"/>
                      <w:sz w:val="18"/>
                      <w:szCs w:val="18"/>
                      <w:lang w:val="es-ES_tradnl"/>
                    </w:rPr>
                  </w:pPr>
                  <w:r w:rsidRPr="00172074">
                    <w:rPr>
                      <w:rFonts w:ascii="Arial" w:hAnsi="Arial" w:cs="Arial"/>
                      <w:spacing w:val="-4"/>
                      <w:sz w:val="18"/>
                      <w:szCs w:val="18"/>
                      <w:lang w:val="es-ES_tradnl"/>
                    </w:rPr>
                    <w:t>Puntos porcentuales</w:t>
                  </w:r>
                </w:p>
              </w:tc>
              <w:tc>
                <w:tcPr>
                  <w:tcW w:w="1413" w:type="dxa"/>
                  <w:tcBorders>
                    <w:top w:val="single" w:sz="4" w:space="0" w:color="auto"/>
                    <w:left w:val="nil"/>
                    <w:bottom w:val="single" w:sz="4" w:space="0" w:color="auto"/>
                    <w:right w:val="single" w:sz="4" w:space="0" w:color="auto"/>
                  </w:tcBorders>
                  <w:shd w:val="clear" w:color="auto" w:fill="FFFFFF" w:themeFill="background1"/>
                  <w:vAlign w:val="center"/>
                </w:tcPr>
                <w:p w:rsidR="00172074" w:rsidRPr="00172074" w:rsidRDefault="00172074" w:rsidP="00172074">
                  <w:pPr>
                    <w:jc w:val="center"/>
                    <w:rPr>
                      <w:rFonts w:ascii="Arial" w:hAnsi="Arial" w:cs="Arial"/>
                      <w:spacing w:val="-3"/>
                      <w:sz w:val="18"/>
                      <w:szCs w:val="18"/>
                      <w:lang w:val="es-ES_tradnl"/>
                    </w:rPr>
                  </w:pPr>
                  <w:r w:rsidRPr="00172074">
                    <w:rPr>
                      <w:rFonts w:ascii="Arial" w:hAnsi="Arial" w:cs="Arial"/>
                      <w:spacing w:val="-3"/>
                      <w:sz w:val="18"/>
                      <w:szCs w:val="18"/>
                      <w:lang w:val="es-ES_tradnl"/>
                    </w:rPr>
                    <w:t>70,7</w:t>
                  </w:r>
                </w:p>
              </w:tc>
              <w:tc>
                <w:tcPr>
                  <w:tcW w:w="683" w:type="dxa"/>
                  <w:tcBorders>
                    <w:top w:val="single" w:sz="4" w:space="0" w:color="auto"/>
                    <w:left w:val="nil"/>
                    <w:bottom w:val="single" w:sz="4" w:space="0" w:color="auto"/>
                    <w:right w:val="single" w:sz="4" w:space="0" w:color="auto"/>
                  </w:tcBorders>
                  <w:shd w:val="clear" w:color="auto" w:fill="FFFFFF" w:themeFill="background1"/>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2014</w:t>
                  </w:r>
                </w:p>
              </w:tc>
              <w:tc>
                <w:tcPr>
                  <w:tcW w:w="976" w:type="dxa"/>
                  <w:tcBorders>
                    <w:top w:val="single" w:sz="4" w:space="0" w:color="auto"/>
                    <w:left w:val="nil"/>
                    <w:bottom w:val="single" w:sz="4" w:space="0" w:color="auto"/>
                    <w:right w:val="single" w:sz="4" w:space="0" w:color="000000"/>
                  </w:tcBorders>
                  <w:shd w:val="clear" w:color="auto" w:fill="FFFFFF" w:themeFill="background1"/>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91</w:t>
                  </w:r>
                </w:p>
              </w:tc>
              <w:tc>
                <w:tcPr>
                  <w:tcW w:w="1028" w:type="dxa"/>
                  <w:tcBorders>
                    <w:top w:val="single" w:sz="4" w:space="0" w:color="auto"/>
                    <w:left w:val="nil"/>
                    <w:bottom w:val="single" w:sz="4" w:space="0" w:color="auto"/>
                    <w:right w:val="single" w:sz="4" w:space="0" w:color="000000"/>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2021</w:t>
                  </w:r>
                </w:p>
              </w:tc>
              <w:tc>
                <w:tcPr>
                  <w:tcW w:w="4764" w:type="dxa"/>
                  <w:tcBorders>
                    <w:top w:val="single" w:sz="4" w:space="0" w:color="auto"/>
                    <w:left w:val="single" w:sz="4" w:space="0" w:color="auto"/>
                    <w:bottom w:val="single" w:sz="4" w:space="0" w:color="auto"/>
                    <w:right w:val="single" w:sz="8" w:space="0" w:color="auto"/>
                  </w:tcBorders>
                  <w:shd w:val="clear" w:color="auto" w:fill="auto"/>
                  <w:vAlign w:val="center"/>
                </w:tcPr>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 xml:space="preserve">Cantidad de jóvenes de 17 años que asisten a alguna oferta educativa de EM sobre la cantidad de jóvenes de 17 años. </w:t>
                  </w:r>
                </w:p>
                <w:p w:rsidR="00172074" w:rsidRPr="00172074" w:rsidRDefault="00172074" w:rsidP="00172074">
                  <w:pPr>
                    <w:tabs>
                      <w:tab w:val="left" w:pos="2553"/>
                    </w:tabs>
                    <w:ind w:left="-90"/>
                    <w:jc w:val="both"/>
                    <w:rPr>
                      <w:rFonts w:ascii="Arial" w:hAnsi="Arial" w:cs="Arial"/>
                      <w:spacing w:val="-3"/>
                      <w:sz w:val="18"/>
                      <w:szCs w:val="18"/>
                      <w:lang w:val="es-AR"/>
                    </w:rPr>
                  </w:pPr>
                </w:p>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DIE-ANEP en base a Encuesta Continua de Hogares (ECH) del Instituto Nacional de Estadísticas (INE).</w:t>
                  </w:r>
                </w:p>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Responsable: ANEP</w:t>
                  </w:r>
                </w:p>
              </w:tc>
            </w:tr>
            <w:tr w:rsidR="00172074" w:rsidRPr="00172074" w:rsidTr="00172074">
              <w:trPr>
                <w:trHeight w:val="1601"/>
                <w:jc w:val="center"/>
              </w:trPr>
              <w:tc>
                <w:tcPr>
                  <w:tcW w:w="311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72074" w:rsidRPr="00172074" w:rsidRDefault="00172074" w:rsidP="00172074">
                  <w:pPr>
                    <w:ind w:left="162"/>
                    <w:rPr>
                      <w:rFonts w:ascii="Arial" w:hAnsi="Arial" w:cs="Arial"/>
                      <w:spacing w:val="-4"/>
                      <w:sz w:val="18"/>
                      <w:szCs w:val="18"/>
                      <w:lang w:val="es-ES_tradnl"/>
                    </w:rPr>
                  </w:pPr>
                  <w:r w:rsidRPr="00172074">
                    <w:rPr>
                      <w:rFonts w:ascii="Arial" w:hAnsi="Arial" w:cs="Arial"/>
                      <w:spacing w:val="-4"/>
                      <w:sz w:val="18"/>
                      <w:szCs w:val="18"/>
                      <w:lang w:val="es-ES_tradnl"/>
                    </w:rPr>
                    <w:t>Porcentaje de jóvenes de 18 a 20 años egresados de la EMB</w:t>
                  </w:r>
                </w:p>
              </w:tc>
              <w:tc>
                <w:tcPr>
                  <w:tcW w:w="1565" w:type="dxa"/>
                  <w:tcBorders>
                    <w:top w:val="single" w:sz="4" w:space="0" w:color="auto"/>
                    <w:left w:val="nil"/>
                    <w:bottom w:val="single" w:sz="4" w:space="0" w:color="auto"/>
                    <w:right w:val="single" w:sz="4" w:space="0" w:color="auto"/>
                  </w:tcBorders>
                  <w:shd w:val="clear" w:color="auto" w:fill="auto"/>
                  <w:vAlign w:val="center"/>
                  <w:hideMark/>
                </w:tcPr>
                <w:p w:rsidR="00172074" w:rsidRPr="00172074" w:rsidRDefault="00172074" w:rsidP="00172074">
                  <w:pPr>
                    <w:ind w:left="-55"/>
                    <w:jc w:val="center"/>
                    <w:rPr>
                      <w:rFonts w:ascii="Arial" w:hAnsi="Arial" w:cs="Arial"/>
                      <w:spacing w:val="-4"/>
                      <w:sz w:val="18"/>
                      <w:szCs w:val="18"/>
                      <w:lang w:val="es-ES_tradnl"/>
                    </w:rPr>
                  </w:pPr>
                  <w:r w:rsidRPr="00172074">
                    <w:rPr>
                      <w:rFonts w:ascii="Arial" w:hAnsi="Arial" w:cs="Arial"/>
                      <w:spacing w:val="-4"/>
                      <w:sz w:val="18"/>
                      <w:szCs w:val="18"/>
                      <w:lang w:val="es-ES_tradnl"/>
                    </w:rPr>
                    <w:t>Puntos porcentuales</w:t>
                  </w:r>
                </w:p>
              </w:tc>
              <w:tc>
                <w:tcPr>
                  <w:tcW w:w="1413" w:type="dxa"/>
                  <w:tcBorders>
                    <w:top w:val="single" w:sz="4" w:space="0" w:color="auto"/>
                    <w:left w:val="nil"/>
                    <w:bottom w:val="single" w:sz="4" w:space="0" w:color="auto"/>
                    <w:right w:val="single" w:sz="4" w:space="0" w:color="auto"/>
                  </w:tcBorders>
                  <w:shd w:val="clear" w:color="auto" w:fill="FFFFFF" w:themeFill="background1"/>
                  <w:vAlign w:val="center"/>
                  <w:hideMark/>
                </w:tcPr>
                <w:p w:rsidR="00172074" w:rsidRPr="00172074" w:rsidRDefault="00172074" w:rsidP="00172074">
                  <w:pPr>
                    <w:jc w:val="center"/>
                    <w:rPr>
                      <w:rFonts w:ascii="Arial" w:hAnsi="Arial" w:cs="Arial"/>
                      <w:spacing w:val="-3"/>
                      <w:sz w:val="18"/>
                      <w:szCs w:val="18"/>
                      <w:lang w:val="es-ES_tradnl"/>
                    </w:rPr>
                  </w:pPr>
                  <w:r w:rsidRPr="00172074">
                    <w:rPr>
                      <w:rFonts w:ascii="Arial" w:hAnsi="Arial" w:cs="Arial"/>
                      <w:spacing w:val="-3"/>
                      <w:sz w:val="18"/>
                      <w:szCs w:val="18"/>
                      <w:lang w:val="es-ES_tradnl"/>
                    </w:rPr>
                    <w:t>69,7</w:t>
                  </w:r>
                </w:p>
              </w:tc>
              <w:tc>
                <w:tcPr>
                  <w:tcW w:w="683" w:type="dxa"/>
                  <w:tcBorders>
                    <w:top w:val="single" w:sz="4" w:space="0" w:color="auto"/>
                    <w:left w:val="nil"/>
                    <w:bottom w:val="single" w:sz="4" w:space="0" w:color="auto"/>
                    <w:right w:val="single" w:sz="4" w:space="0" w:color="auto"/>
                  </w:tcBorders>
                  <w:shd w:val="clear" w:color="auto" w:fill="FFFFFF" w:themeFill="background1"/>
                  <w:vAlign w:val="center"/>
                  <w:hideMark/>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2014</w:t>
                  </w:r>
                </w:p>
              </w:tc>
              <w:tc>
                <w:tcPr>
                  <w:tcW w:w="976" w:type="dxa"/>
                  <w:tcBorders>
                    <w:top w:val="single" w:sz="4" w:space="0" w:color="auto"/>
                    <w:left w:val="nil"/>
                    <w:bottom w:val="single" w:sz="4" w:space="0" w:color="auto"/>
                    <w:right w:val="single" w:sz="4" w:space="0" w:color="000000"/>
                  </w:tcBorders>
                  <w:shd w:val="clear" w:color="auto" w:fill="FFFFFF" w:themeFill="background1"/>
                  <w:vAlign w:val="center"/>
                  <w:hideMark/>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85</w:t>
                  </w:r>
                </w:p>
              </w:tc>
              <w:tc>
                <w:tcPr>
                  <w:tcW w:w="1028" w:type="dxa"/>
                  <w:tcBorders>
                    <w:top w:val="single" w:sz="4" w:space="0" w:color="auto"/>
                    <w:left w:val="nil"/>
                    <w:bottom w:val="single" w:sz="4" w:space="0" w:color="auto"/>
                    <w:right w:val="single" w:sz="4" w:space="0" w:color="000000"/>
                  </w:tcBorders>
                  <w:shd w:val="clear" w:color="auto" w:fill="auto"/>
                  <w:vAlign w:val="center"/>
                  <w:hideMark/>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2021</w:t>
                  </w:r>
                </w:p>
              </w:tc>
              <w:tc>
                <w:tcPr>
                  <w:tcW w:w="4764"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 xml:space="preserve">Jóvenes de 18 a 20 años que completaron la EMB (general y tecnológica) sobre la cantidad de jóvenes de 18 a 20 años. </w:t>
                  </w:r>
                </w:p>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Este indicador está contemplado en la Exposición de Motivos del Presupuesto Quinquenal 2015-2019.</w:t>
                  </w:r>
                </w:p>
                <w:p w:rsidR="00172074" w:rsidRPr="00172074" w:rsidRDefault="00172074" w:rsidP="00172074">
                  <w:pPr>
                    <w:tabs>
                      <w:tab w:val="left" w:pos="2553"/>
                    </w:tabs>
                    <w:ind w:left="-90"/>
                    <w:jc w:val="both"/>
                    <w:rPr>
                      <w:rFonts w:ascii="Arial" w:hAnsi="Arial" w:cs="Arial"/>
                      <w:spacing w:val="-3"/>
                      <w:sz w:val="18"/>
                      <w:szCs w:val="18"/>
                      <w:lang w:val="es-AR"/>
                    </w:rPr>
                  </w:pPr>
                </w:p>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DIE-ANEP en base a ECH-INE.</w:t>
                  </w:r>
                </w:p>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Responsable: ANEP</w:t>
                  </w:r>
                </w:p>
              </w:tc>
            </w:tr>
          </w:tbl>
          <w:p w:rsidR="00172074" w:rsidRDefault="00172074" w:rsidP="00172074">
            <w:pPr>
              <w:spacing w:after="200" w:line="276" w:lineRule="auto"/>
              <w:rPr>
                <w:rFonts w:ascii="Arial" w:eastAsia="Calibri" w:hAnsi="Arial" w:cs="Arial"/>
                <w:spacing w:val="-3"/>
                <w:sz w:val="18"/>
                <w:szCs w:val="18"/>
                <w:lang w:val="es-AR"/>
              </w:rPr>
            </w:pPr>
            <w:r w:rsidRPr="00172074">
              <w:rPr>
                <w:rFonts w:ascii="Arial" w:eastAsia="Calibri" w:hAnsi="Arial" w:cs="Arial"/>
                <w:spacing w:val="-3"/>
                <w:sz w:val="18"/>
                <w:szCs w:val="18"/>
                <w:lang w:val="es-AR"/>
              </w:rPr>
              <w:br w:type="page"/>
            </w:r>
          </w:p>
          <w:p w:rsidR="00172074" w:rsidRDefault="00172074" w:rsidP="00172074">
            <w:pPr>
              <w:spacing w:after="200" w:line="276" w:lineRule="auto"/>
              <w:rPr>
                <w:rFonts w:ascii="Arial" w:eastAsia="Calibri" w:hAnsi="Arial" w:cs="Arial"/>
                <w:spacing w:val="-3"/>
                <w:sz w:val="18"/>
                <w:szCs w:val="18"/>
                <w:lang w:val="es-AR"/>
              </w:rPr>
            </w:pPr>
          </w:p>
          <w:p w:rsidR="00172074" w:rsidRDefault="00172074" w:rsidP="00172074">
            <w:pPr>
              <w:spacing w:after="200" w:line="276" w:lineRule="auto"/>
              <w:rPr>
                <w:rFonts w:ascii="Arial" w:eastAsia="Calibri" w:hAnsi="Arial" w:cs="Arial"/>
                <w:spacing w:val="-3"/>
                <w:sz w:val="18"/>
                <w:szCs w:val="18"/>
                <w:lang w:val="es-AR"/>
              </w:rPr>
            </w:pPr>
          </w:p>
          <w:p w:rsidR="00172074" w:rsidRDefault="00172074" w:rsidP="00172074">
            <w:pPr>
              <w:spacing w:after="200" w:line="276" w:lineRule="auto"/>
              <w:rPr>
                <w:rFonts w:ascii="Arial" w:eastAsia="Calibri" w:hAnsi="Arial" w:cs="Arial"/>
                <w:spacing w:val="-3"/>
                <w:sz w:val="18"/>
                <w:szCs w:val="18"/>
                <w:lang w:val="es-AR"/>
              </w:rPr>
            </w:pPr>
          </w:p>
          <w:p w:rsidR="00172074" w:rsidRDefault="00172074" w:rsidP="00172074">
            <w:pPr>
              <w:spacing w:after="200" w:line="276" w:lineRule="auto"/>
              <w:rPr>
                <w:rFonts w:ascii="Arial" w:eastAsia="Calibri" w:hAnsi="Arial" w:cs="Arial"/>
                <w:spacing w:val="-3"/>
                <w:sz w:val="18"/>
                <w:szCs w:val="18"/>
                <w:lang w:val="es-AR"/>
              </w:rPr>
            </w:pPr>
          </w:p>
          <w:p w:rsidR="00172074" w:rsidRPr="00172074" w:rsidRDefault="00172074" w:rsidP="00172074">
            <w:pPr>
              <w:spacing w:after="200" w:line="276" w:lineRule="auto"/>
              <w:rPr>
                <w:rFonts w:ascii="Arial" w:eastAsia="Calibri" w:hAnsi="Arial" w:cs="Arial"/>
                <w:spacing w:val="-3"/>
                <w:sz w:val="18"/>
                <w:szCs w:val="18"/>
                <w:lang w:val="es-AR"/>
              </w:rPr>
            </w:pPr>
          </w:p>
          <w:tbl>
            <w:tblPr>
              <w:tblW w:w="13672" w:type="dxa"/>
              <w:jc w:val="center"/>
              <w:tblInd w:w="1351" w:type="dxa"/>
              <w:tblLayout w:type="fixed"/>
              <w:tblCellMar>
                <w:top w:w="29" w:type="dxa"/>
                <w:left w:w="115" w:type="dxa"/>
                <w:bottom w:w="29" w:type="dxa"/>
                <w:right w:w="115" w:type="dxa"/>
              </w:tblCellMar>
              <w:tblLook w:val="04A0" w:firstRow="1" w:lastRow="0" w:firstColumn="1" w:lastColumn="0" w:noHBand="0" w:noVBand="1"/>
            </w:tblPr>
            <w:tblGrid>
              <w:gridCol w:w="1730"/>
              <w:gridCol w:w="1202"/>
              <w:gridCol w:w="13"/>
              <w:gridCol w:w="651"/>
              <w:gridCol w:w="15"/>
              <w:gridCol w:w="7"/>
              <w:gridCol w:w="703"/>
              <w:gridCol w:w="16"/>
              <w:gridCol w:w="714"/>
              <w:gridCol w:w="9"/>
              <w:gridCol w:w="755"/>
              <w:gridCol w:w="763"/>
              <w:gridCol w:w="29"/>
              <w:gridCol w:w="831"/>
              <w:gridCol w:w="29"/>
              <w:gridCol w:w="878"/>
              <w:gridCol w:w="54"/>
              <w:gridCol w:w="827"/>
              <w:gridCol w:w="4446"/>
            </w:tblGrid>
            <w:tr w:rsidR="00172074" w:rsidRPr="00CA249A" w:rsidTr="00172074">
              <w:trPr>
                <w:jc w:val="center"/>
              </w:trPr>
              <w:tc>
                <w:tcPr>
                  <w:tcW w:w="13672" w:type="dxa"/>
                  <w:gridSpan w:val="19"/>
                  <w:tcBorders>
                    <w:top w:val="single" w:sz="4" w:space="0" w:color="auto"/>
                    <w:left w:val="single" w:sz="8" w:space="0" w:color="auto"/>
                    <w:bottom w:val="single" w:sz="4" w:space="0" w:color="auto"/>
                    <w:right w:val="single" w:sz="8" w:space="0" w:color="000000"/>
                  </w:tcBorders>
                  <w:shd w:val="clear" w:color="000000" w:fill="C0C0C0"/>
                  <w:vAlign w:val="center"/>
                </w:tcPr>
                <w:p w:rsidR="00172074" w:rsidRPr="00172074" w:rsidRDefault="00172074" w:rsidP="00172074">
                  <w:pPr>
                    <w:keepNext/>
                    <w:ind w:left="360"/>
                    <w:rPr>
                      <w:rFonts w:ascii="Arial" w:hAnsi="Arial" w:cs="Arial"/>
                      <w:b/>
                      <w:bCs/>
                      <w:spacing w:val="-3"/>
                      <w:sz w:val="18"/>
                      <w:szCs w:val="18"/>
                      <w:lang w:val="es-ES_tradnl"/>
                    </w:rPr>
                  </w:pPr>
                  <w:r w:rsidRPr="00172074">
                    <w:rPr>
                      <w:rFonts w:ascii="Arial" w:hAnsi="Arial" w:cs="Arial"/>
                      <w:b/>
                      <w:bCs/>
                      <w:spacing w:val="-3"/>
                      <w:sz w:val="18"/>
                      <w:szCs w:val="18"/>
                      <w:lang w:val="es-AR"/>
                    </w:rPr>
                    <w:t xml:space="preserve">Componente 1: </w:t>
                  </w:r>
                  <w:r w:rsidRPr="00172074">
                    <w:rPr>
                      <w:rFonts w:ascii="Arial" w:eastAsia="Calibri" w:hAnsi="Arial" w:cs="Arial"/>
                      <w:b/>
                      <w:sz w:val="18"/>
                      <w:szCs w:val="18"/>
                      <w:lang w:val="es-ES_tradnl"/>
                    </w:rPr>
                    <w:t>Mejora de la calidad educativa</w:t>
                  </w:r>
                </w:p>
              </w:tc>
            </w:tr>
            <w:tr w:rsidR="00172074" w:rsidRPr="00172074" w:rsidTr="00172074">
              <w:trPr>
                <w:jc w:val="center"/>
              </w:trPr>
              <w:tc>
                <w:tcPr>
                  <w:tcW w:w="1730" w:type="dxa"/>
                  <w:vMerge w:val="restart"/>
                  <w:tcBorders>
                    <w:top w:val="single" w:sz="4" w:space="0" w:color="auto"/>
                    <w:left w:val="single" w:sz="8" w:space="0" w:color="auto"/>
                    <w:right w:val="single" w:sz="4"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Productos</w:t>
                  </w:r>
                </w:p>
              </w:tc>
              <w:tc>
                <w:tcPr>
                  <w:tcW w:w="1215" w:type="dxa"/>
                  <w:gridSpan w:val="2"/>
                  <w:vMerge w:val="restart"/>
                  <w:tcBorders>
                    <w:top w:val="single" w:sz="4" w:space="0" w:color="auto"/>
                    <w:left w:val="single" w:sz="4" w:space="0" w:color="auto"/>
                    <w:right w:val="single" w:sz="4"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Unidad de medida</w:t>
                  </w:r>
                </w:p>
              </w:tc>
              <w:tc>
                <w:tcPr>
                  <w:tcW w:w="1376" w:type="dxa"/>
                  <w:gridSpan w:val="4"/>
                  <w:tcBorders>
                    <w:top w:val="single" w:sz="4" w:space="0" w:color="auto"/>
                    <w:left w:val="nil"/>
                    <w:bottom w:val="single" w:sz="4" w:space="0" w:color="auto"/>
                    <w:right w:val="single" w:sz="4"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Línea de base</w:t>
                  </w:r>
                </w:p>
              </w:tc>
              <w:tc>
                <w:tcPr>
                  <w:tcW w:w="4024" w:type="dxa"/>
                  <w:gridSpan w:val="9"/>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Mediciones intermedias</w:t>
                  </w:r>
                </w:p>
              </w:tc>
              <w:tc>
                <w:tcPr>
                  <w:tcW w:w="881" w:type="dxa"/>
                  <w:gridSpan w:val="2"/>
                  <w:vMerge w:val="restart"/>
                  <w:tcBorders>
                    <w:top w:val="single" w:sz="4" w:space="0" w:color="auto"/>
                    <w:left w:val="single" w:sz="4" w:space="0" w:color="auto"/>
                    <w:right w:val="single" w:sz="4"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Meta Final</w:t>
                  </w:r>
                </w:p>
              </w:tc>
              <w:tc>
                <w:tcPr>
                  <w:tcW w:w="4446" w:type="dxa"/>
                  <w:vMerge w:val="restart"/>
                  <w:tcBorders>
                    <w:top w:val="single" w:sz="4" w:space="0" w:color="auto"/>
                    <w:left w:val="single" w:sz="4" w:space="0" w:color="auto"/>
                    <w:right w:val="single" w:sz="8"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Observaciones</w:t>
                  </w:r>
                </w:p>
              </w:tc>
            </w:tr>
            <w:tr w:rsidR="00172074" w:rsidRPr="00172074" w:rsidTr="00172074">
              <w:trPr>
                <w:jc w:val="center"/>
              </w:trPr>
              <w:tc>
                <w:tcPr>
                  <w:tcW w:w="1730" w:type="dxa"/>
                  <w:vMerge/>
                  <w:tcBorders>
                    <w:left w:val="single" w:sz="8" w:space="0" w:color="auto"/>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p>
              </w:tc>
              <w:tc>
                <w:tcPr>
                  <w:tcW w:w="1215" w:type="dxa"/>
                  <w:gridSpan w:val="2"/>
                  <w:vMerge/>
                  <w:tcBorders>
                    <w:left w:val="single" w:sz="4" w:space="0" w:color="auto"/>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p>
              </w:tc>
              <w:tc>
                <w:tcPr>
                  <w:tcW w:w="666" w:type="dxa"/>
                  <w:gridSpan w:val="2"/>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ind w:left="-90" w:right="-108"/>
                    <w:jc w:val="center"/>
                    <w:rPr>
                      <w:rFonts w:ascii="Arial" w:hAnsi="Arial" w:cs="Arial"/>
                      <w:b/>
                      <w:spacing w:val="-3"/>
                      <w:sz w:val="18"/>
                      <w:szCs w:val="18"/>
                      <w:lang w:val="es-AR"/>
                    </w:rPr>
                  </w:pPr>
                  <w:r w:rsidRPr="00172074">
                    <w:rPr>
                      <w:rFonts w:ascii="Arial" w:hAnsi="Arial" w:cs="Arial"/>
                      <w:b/>
                      <w:spacing w:val="-3"/>
                      <w:sz w:val="18"/>
                      <w:szCs w:val="18"/>
                      <w:lang w:val="es-AR"/>
                    </w:rPr>
                    <w:t>Valor</w:t>
                  </w:r>
                </w:p>
              </w:tc>
              <w:tc>
                <w:tcPr>
                  <w:tcW w:w="710" w:type="dxa"/>
                  <w:gridSpan w:val="2"/>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Año</w:t>
                  </w:r>
                </w:p>
              </w:tc>
              <w:tc>
                <w:tcPr>
                  <w:tcW w:w="730" w:type="dxa"/>
                  <w:gridSpan w:val="2"/>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2017</w:t>
                  </w:r>
                </w:p>
              </w:tc>
              <w:tc>
                <w:tcPr>
                  <w:tcW w:w="764" w:type="dxa"/>
                  <w:gridSpan w:val="2"/>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2018</w:t>
                  </w:r>
                </w:p>
              </w:tc>
              <w:tc>
                <w:tcPr>
                  <w:tcW w:w="763" w:type="dxa"/>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2019</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2020</w:t>
                  </w:r>
                </w:p>
              </w:tc>
              <w:tc>
                <w:tcPr>
                  <w:tcW w:w="907" w:type="dxa"/>
                  <w:gridSpan w:val="2"/>
                  <w:tcBorders>
                    <w:top w:val="single" w:sz="4" w:space="0" w:color="auto"/>
                    <w:left w:val="single" w:sz="4" w:space="0" w:color="auto"/>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2021</w:t>
                  </w:r>
                </w:p>
              </w:tc>
              <w:tc>
                <w:tcPr>
                  <w:tcW w:w="881" w:type="dxa"/>
                  <w:gridSpan w:val="2"/>
                  <w:vMerge/>
                  <w:tcBorders>
                    <w:left w:val="single" w:sz="4" w:space="0" w:color="auto"/>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p>
              </w:tc>
              <w:tc>
                <w:tcPr>
                  <w:tcW w:w="4446" w:type="dxa"/>
                  <w:vMerge/>
                  <w:tcBorders>
                    <w:left w:val="single" w:sz="4" w:space="0" w:color="auto"/>
                    <w:bottom w:val="single" w:sz="4" w:space="0" w:color="auto"/>
                    <w:right w:val="single" w:sz="8"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p>
              </w:tc>
            </w:tr>
            <w:tr w:rsidR="00172074" w:rsidRPr="00172074" w:rsidTr="00172074">
              <w:trPr>
                <w:jc w:val="center"/>
              </w:trPr>
              <w:tc>
                <w:tcPr>
                  <w:tcW w:w="1730" w:type="dxa"/>
                  <w:tcBorders>
                    <w:top w:val="nil"/>
                    <w:left w:val="single" w:sz="8" w:space="0" w:color="auto"/>
                    <w:bottom w:val="single" w:sz="4" w:space="0" w:color="auto"/>
                    <w:right w:val="single" w:sz="4" w:space="0" w:color="auto"/>
                  </w:tcBorders>
                  <w:shd w:val="clear" w:color="auto" w:fill="auto"/>
                  <w:vAlign w:val="center"/>
                  <w:hideMark/>
                </w:tcPr>
                <w:p w:rsidR="00172074" w:rsidRPr="00172074" w:rsidRDefault="00172074" w:rsidP="00172074">
                  <w:pPr>
                    <w:keepNext/>
                    <w:rPr>
                      <w:rFonts w:ascii="Arial" w:hAnsi="Arial" w:cs="Arial"/>
                      <w:spacing w:val="-3"/>
                      <w:sz w:val="18"/>
                      <w:szCs w:val="18"/>
                      <w:lang w:val="es-AR"/>
                    </w:rPr>
                  </w:pPr>
                  <w:r w:rsidRPr="00172074">
                    <w:rPr>
                      <w:rFonts w:ascii="Arial" w:hAnsi="Arial" w:cs="Arial"/>
                      <w:b/>
                      <w:spacing w:val="-3"/>
                      <w:sz w:val="18"/>
                      <w:szCs w:val="18"/>
                      <w:lang w:val="es-AR"/>
                    </w:rPr>
                    <w:t>Producto 1.1</w:t>
                  </w:r>
                  <w:r w:rsidRPr="00172074">
                    <w:rPr>
                      <w:rFonts w:ascii="Arial" w:hAnsi="Arial" w:cs="Arial"/>
                      <w:spacing w:val="-3"/>
                      <w:sz w:val="18"/>
                      <w:szCs w:val="18"/>
                      <w:lang w:val="es-AR"/>
                    </w:rPr>
                    <w:t xml:space="preserve">: </w:t>
                  </w:r>
                  <w:r w:rsidRPr="00172074">
                    <w:rPr>
                      <w:rFonts w:ascii="Arial" w:eastAsia="Calibri" w:hAnsi="Arial" w:cs="Arial"/>
                      <w:color w:val="000000"/>
                      <w:sz w:val="18"/>
                      <w:szCs w:val="18"/>
                      <w:lang w:val="es-UY"/>
                    </w:rPr>
                    <w:t xml:space="preserve">Nuevo marco curricular de referencia nacional para la EM </w:t>
                  </w:r>
                </w:p>
              </w:tc>
              <w:tc>
                <w:tcPr>
                  <w:tcW w:w="1215" w:type="dxa"/>
                  <w:gridSpan w:val="2"/>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rPr>
                      <w:rFonts w:ascii="Arial" w:hAnsi="Arial" w:cs="Arial"/>
                      <w:spacing w:val="-3"/>
                      <w:sz w:val="18"/>
                      <w:szCs w:val="18"/>
                      <w:highlight w:val="yellow"/>
                      <w:lang w:val="es-AR"/>
                    </w:rPr>
                  </w:pPr>
                  <w:r w:rsidRPr="00172074">
                    <w:rPr>
                      <w:rFonts w:ascii="Arial" w:hAnsi="Arial" w:cs="Arial"/>
                      <w:spacing w:val="-3"/>
                      <w:sz w:val="18"/>
                      <w:szCs w:val="18"/>
                      <w:lang w:val="es-AR"/>
                    </w:rPr>
                    <w:t xml:space="preserve">Documentos aprobados por el CODICEN </w:t>
                  </w:r>
                </w:p>
              </w:tc>
              <w:tc>
                <w:tcPr>
                  <w:tcW w:w="666" w:type="dxa"/>
                  <w:gridSpan w:val="2"/>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10" w:type="dxa"/>
                  <w:gridSpan w:val="2"/>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730" w:type="dxa"/>
                  <w:gridSpan w:val="2"/>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0 </w:t>
                  </w:r>
                </w:p>
              </w:tc>
              <w:tc>
                <w:tcPr>
                  <w:tcW w:w="764" w:type="dxa"/>
                  <w:gridSpan w:val="2"/>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763" w:type="dxa"/>
                  <w:tcBorders>
                    <w:top w:val="nil"/>
                    <w:left w:val="nil"/>
                    <w:bottom w:val="single" w:sz="4" w:space="0" w:color="auto"/>
                    <w:right w:val="single" w:sz="4" w:space="0" w:color="auto"/>
                  </w:tcBorders>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860" w:type="dxa"/>
                  <w:gridSpan w:val="2"/>
                  <w:tcBorders>
                    <w:top w:val="nil"/>
                    <w:left w:val="single" w:sz="4" w:space="0" w:color="auto"/>
                    <w:bottom w:val="single" w:sz="4" w:space="0" w:color="auto"/>
                    <w:right w:val="single" w:sz="4" w:space="0" w:color="auto"/>
                  </w:tcBorders>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907" w:type="dxa"/>
                  <w:gridSpan w:val="2"/>
                  <w:tcBorders>
                    <w:top w:val="nil"/>
                    <w:left w:val="single" w:sz="4" w:space="0" w:color="auto"/>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881" w:type="dxa"/>
                  <w:gridSpan w:val="2"/>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3</w:t>
                  </w:r>
                </w:p>
              </w:tc>
              <w:tc>
                <w:tcPr>
                  <w:tcW w:w="4446" w:type="dxa"/>
                  <w:tcBorders>
                    <w:top w:val="nil"/>
                    <w:left w:val="nil"/>
                    <w:bottom w:val="single" w:sz="4" w:space="0" w:color="auto"/>
                    <w:right w:val="single" w:sz="8" w:space="0" w:color="auto"/>
                  </w:tcBorders>
                  <w:shd w:val="clear" w:color="auto" w:fill="auto"/>
                  <w:vAlign w:val="center"/>
                </w:tcPr>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Incluye los siguientes documentos: i) la definición, validación y difusión de los perfiles de egreso para la EM; ii) las definiciones de expectativas y progresión de aprendizaje por ciclos y áreas de conocimiento; iii) la adecuación del currículo vigente para que refleje los perfiles de egreso y las expectativas de progresión de aprendizaje.</w:t>
                  </w:r>
                </w:p>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Registro de Actas y Resolución de CODICEN.</w:t>
                  </w:r>
                </w:p>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Responsable: CODICEN</w:t>
                  </w:r>
                </w:p>
              </w:tc>
            </w:tr>
            <w:tr w:rsidR="00172074" w:rsidRPr="00172074" w:rsidTr="00172074">
              <w:trPr>
                <w:trHeight w:val="1222"/>
                <w:jc w:val="center"/>
              </w:trPr>
              <w:tc>
                <w:tcPr>
                  <w:tcW w:w="1730" w:type="dxa"/>
                  <w:tcBorders>
                    <w:top w:val="nil"/>
                    <w:left w:val="single" w:sz="8" w:space="0" w:color="auto"/>
                    <w:bottom w:val="single" w:sz="8" w:space="0" w:color="auto"/>
                    <w:right w:val="single" w:sz="4" w:space="0" w:color="auto"/>
                  </w:tcBorders>
                  <w:shd w:val="clear" w:color="auto" w:fill="auto"/>
                  <w:vAlign w:val="center"/>
                </w:tcPr>
                <w:p w:rsidR="00172074" w:rsidRDefault="00172074" w:rsidP="00172074">
                  <w:pPr>
                    <w:ind w:right="-67"/>
                    <w:rPr>
                      <w:rFonts w:ascii="Arial" w:hAnsi="Arial" w:cs="Arial"/>
                      <w:spacing w:val="-4"/>
                      <w:sz w:val="18"/>
                      <w:szCs w:val="18"/>
                      <w:lang w:val="es-ES_tradnl"/>
                    </w:rPr>
                  </w:pPr>
                  <w:r w:rsidRPr="00172074">
                    <w:rPr>
                      <w:rFonts w:ascii="Arial" w:hAnsi="Arial" w:cs="Arial"/>
                      <w:b/>
                      <w:spacing w:val="-4"/>
                      <w:sz w:val="18"/>
                      <w:szCs w:val="18"/>
                      <w:lang w:val="es-ES_tradnl"/>
                    </w:rPr>
                    <w:t>Producto 1.2</w:t>
                  </w:r>
                  <w:r w:rsidRPr="00172074">
                    <w:rPr>
                      <w:rFonts w:ascii="Arial" w:hAnsi="Arial" w:cs="Arial"/>
                      <w:spacing w:val="-4"/>
                      <w:sz w:val="18"/>
                      <w:szCs w:val="18"/>
                      <w:lang w:val="es-ES_tradnl"/>
                    </w:rPr>
                    <w:t>: Centros con supervisión, monitoreo y apoyo para la estrategia de expansión de la jornada escolar en EM</w:t>
                  </w:r>
                </w:p>
                <w:p w:rsidR="00172074" w:rsidRDefault="00172074" w:rsidP="00172074">
                  <w:pPr>
                    <w:ind w:right="-67"/>
                    <w:rPr>
                      <w:rFonts w:ascii="Arial" w:hAnsi="Arial" w:cs="Arial"/>
                      <w:spacing w:val="-4"/>
                      <w:sz w:val="18"/>
                      <w:szCs w:val="18"/>
                      <w:lang w:val="es-ES_tradnl"/>
                    </w:rPr>
                  </w:pPr>
                </w:p>
                <w:p w:rsidR="00172074" w:rsidRDefault="00172074" w:rsidP="00172074">
                  <w:pPr>
                    <w:ind w:right="-67"/>
                    <w:rPr>
                      <w:rFonts w:ascii="Arial" w:hAnsi="Arial" w:cs="Arial"/>
                      <w:spacing w:val="-4"/>
                      <w:sz w:val="18"/>
                      <w:szCs w:val="18"/>
                      <w:lang w:val="es-ES_tradnl"/>
                    </w:rPr>
                  </w:pPr>
                </w:p>
                <w:p w:rsidR="00172074" w:rsidRDefault="00172074" w:rsidP="00172074">
                  <w:pPr>
                    <w:ind w:right="-67"/>
                    <w:rPr>
                      <w:rFonts w:ascii="Arial" w:hAnsi="Arial" w:cs="Arial"/>
                      <w:spacing w:val="-4"/>
                      <w:sz w:val="18"/>
                      <w:szCs w:val="18"/>
                      <w:lang w:val="es-ES_tradnl"/>
                    </w:rPr>
                  </w:pPr>
                </w:p>
                <w:p w:rsidR="00172074" w:rsidRPr="00172074" w:rsidRDefault="00172074" w:rsidP="00172074">
                  <w:pPr>
                    <w:ind w:right="-67"/>
                    <w:rPr>
                      <w:rFonts w:ascii="Arial" w:hAnsi="Arial" w:cs="Arial"/>
                      <w:spacing w:val="-4"/>
                      <w:sz w:val="18"/>
                      <w:szCs w:val="18"/>
                      <w:lang w:val="es-ES_tradnl"/>
                    </w:rPr>
                  </w:pPr>
                </w:p>
              </w:tc>
              <w:tc>
                <w:tcPr>
                  <w:tcW w:w="1215"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rPr>
                      <w:rFonts w:ascii="Arial" w:hAnsi="Arial" w:cs="Arial"/>
                      <w:spacing w:val="-3"/>
                      <w:sz w:val="18"/>
                      <w:szCs w:val="18"/>
                      <w:lang w:val="es-ES_tradnl"/>
                    </w:rPr>
                  </w:pPr>
                  <w:r w:rsidRPr="00172074">
                    <w:rPr>
                      <w:rFonts w:ascii="Arial" w:hAnsi="Arial" w:cs="Arial"/>
                      <w:spacing w:val="-3"/>
                      <w:sz w:val="18"/>
                      <w:szCs w:val="18"/>
                      <w:lang w:val="es-ES_tradnl"/>
                    </w:rPr>
                    <w:t>Centros</w:t>
                  </w:r>
                </w:p>
              </w:tc>
              <w:tc>
                <w:tcPr>
                  <w:tcW w:w="666"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17</w:t>
                  </w:r>
                </w:p>
              </w:tc>
              <w:tc>
                <w:tcPr>
                  <w:tcW w:w="710"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730"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40</w:t>
                  </w:r>
                </w:p>
              </w:tc>
              <w:tc>
                <w:tcPr>
                  <w:tcW w:w="764"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70</w:t>
                  </w:r>
                </w:p>
              </w:tc>
              <w:tc>
                <w:tcPr>
                  <w:tcW w:w="763" w:type="dxa"/>
                  <w:tcBorders>
                    <w:top w:val="nil"/>
                    <w:left w:val="nil"/>
                    <w:bottom w:val="single" w:sz="8" w:space="0" w:color="auto"/>
                    <w:right w:val="single" w:sz="4" w:space="0" w:color="auto"/>
                  </w:tcBorders>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100</w:t>
                  </w:r>
                </w:p>
              </w:tc>
              <w:tc>
                <w:tcPr>
                  <w:tcW w:w="860" w:type="dxa"/>
                  <w:gridSpan w:val="2"/>
                  <w:tcBorders>
                    <w:top w:val="nil"/>
                    <w:left w:val="single" w:sz="4" w:space="0" w:color="auto"/>
                    <w:bottom w:val="single" w:sz="8" w:space="0" w:color="auto"/>
                    <w:right w:val="single" w:sz="4" w:space="0" w:color="auto"/>
                  </w:tcBorders>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100</w:t>
                  </w:r>
                </w:p>
              </w:tc>
              <w:tc>
                <w:tcPr>
                  <w:tcW w:w="907" w:type="dxa"/>
                  <w:gridSpan w:val="2"/>
                  <w:tcBorders>
                    <w:top w:val="nil"/>
                    <w:left w:val="single" w:sz="4" w:space="0" w:color="auto"/>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100</w:t>
                  </w:r>
                </w:p>
              </w:tc>
              <w:tc>
                <w:tcPr>
                  <w:tcW w:w="881"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100</w:t>
                  </w:r>
                </w:p>
              </w:tc>
              <w:tc>
                <w:tcPr>
                  <w:tcW w:w="4446" w:type="dxa"/>
                  <w:tcBorders>
                    <w:top w:val="nil"/>
                    <w:left w:val="nil"/>
                    <w:bottom w:val="single" w:sz="8" w:space="0" w:color="auto"/>
                    <w:right w:val="single" w:sz="8" w:space="0" w:color="auto"/>
                  </w:tcBorders>
                  <w:shd w:val="clear" w:color="auto" w:fill="auto"/>
                  <w:vAlign w:val="center"/>
                </w:tcPr>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 xml:space="preserve">El programa contempla dos tipos de expansión de la jornada: tiempo completo y tiempo extendido. El programa financia la supervisión, monitoreo y apoyo a centros educativos para la implementación de la expansión de la jornada escolar. </w:t>
                  </w:r>
                </w:p>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 xml:space="preserve">Fuente: Registros administrativos </w:t>
                  </w:r>
                </w:p>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Responsable: CES</w:t>
                  </w:r>
                </w:p>
              </w:tc>
            </w:tr>
            <w:tr w:rsidR="00172074" w:rsidRPr="00172074" w:rsidTr="00172074">
              <w:trPr>
                <w:jc w:val="center"/>
              </w:trPr>
              <w:tc>
                <w:tcPr>
                  <w:tcW w:w="1730" w:type="dxa"/>
                  <w:tcBorders>
                    <w:top w:val="nil"/>
                    <w:left w:val="single" w:sz="8" w:space="0" w:color="auto"/>
                    <w:bottom w:val="single" w:sz="8" w:space="0" w:color="auto"/>
                    <w:right w:val="single" w:sz="4" w:space="0" w:color="auto"/>
                  </w:tcBorders>
                  <w:shd w:val="clear" w:color="auto" w:fill="auto"/>
                  <w:vAlign w:val="center"/>
                </w:tcPr>
                <w:p w:rsidR="00172074" w:rsidRDefault="00172074" w:rsidP="00172074">
                  <w:pPr>
                    <w:rPr>
                      <w:rFonts w:ascii="Arial" w:eastAsia="Calibri" w:hAnsi="Arial" w:cs="Arial"/>
                      <w:sz w:val="18"/>
                      <w:szCs w:val="18"/>
                      <w:lang w:val="es-ES_tradnl"/>
                    </w:rPr>
                  </w:pPr>
                  <w:r w:rsidRPr="00172074">
                    <w:rPr>
                      <w:rFonts w:ascii="Arial" w:hAnsi="Arial" w:cs="Arial"/>
                      <w:b/>
                      <w:spacing w:val="-3"/>
                      <w:sz w:val="18"/>
                      <w:szCs w:val="18"/>
                      <w:lang w:val="es-AR"/>
                    </w:rPr>
                    <w:t>Producto 1.3:</w:t>
                  </w:r>
                  <w:r w:rsidRPr="00172074">
                    <w:rPr>
                      <w:rFonts w:ascii="Arial" w:hAnsi="Arial" w:cs="Arial"/>
                      <w:spacing w:val="-3"/>
                      <w:sz w:val="18"/>
                      <w:szCs w:val="18"/>
                      <w:lang w:val="es-AR"/>
                    </w:rPr>
                    <w:t xml:space="preserve"> Grupos (clases) en EMB funcionando en la  modalidad  de </w:t>
                  </w:r>
                  <w:r w:rsidRPr="00172074">
                    <w:rPr>
                      <w:rFonts w:ascii="Arial" w:eastAsia="Calibri" w:hAnsi="Arial" w:cs="Arial"/>
                      <w:sz w:val="18"/>
                      <w:szCs w:val="18"/>
                      <w:lang w:val="es-ES_tradnl"/>
                    </w:rPr>
                    <w:t xml:space="preserve"> aulas digitales para cursos con escasez de profesores </w:t>
                  </w:r>
                </w:p>
                <w:p w:rsidR="00172074" w:rsidRDefault="00172074" w:rsidP="00172074">
                  <w:pPr>
                    <w:rPr>
                      <w:rFonts w:ascii="Arial" w:hAnsi="Arial" w:cs="Arial"/>
                      <w:spacing w:val="-3"/>
                      <w:sz w:val="18"/>
                      <w:szCs w:val="18"/>
                      <w:lang w:val="es-ES_tradnl"/>
                    </w:rPr>
                  </w:pPr>
                </w:p>
                <w:p w:rsidR="00172074" w:rsidRDefault="00172074" w:rsidP="00172074">
                  <w:pPr>
                    <w:rPr>
                      <w:rFonts w:ascii="Arial" w:hAnsi="Arial" w:cs="Arial"/>
                      <w:spacing w:val="-3"/>
                      <w:sz w:val="18"/>
                      <w:szCs w:val="18"/>
                      <w:lang w:val="es-ES_tradnl"/>
                    </w:rPr>
                  </w:pPr>
                </w:p>
                <w:p w:rsidR="00172074" w:rsidRDefault="00172074" w:rsidP="00172074">
                  <w:pPr>
                    <w:rPr>
                      <w:rFonts w:ascii="Arial" w:hAnsi="Arial" w:cs="Arial"/>
                      <w:spacing w:val="-3"/>
                      <w:sz w:val="18"/>
                      <w:szCs w:val="18"/>
                      <w:lang w:val="es-ES_tradnl"/>
                    </w:rPr>
                  </w:pPr>
                </w:p>
                <w:p w:rsidR="00172074" w:rsidRPr="00172074" w:rsidRDefault="00172074" w:rsidP="00172074">
                  <w:pPr>
                    <w:rPr>
                      <w:rFonts w:ascii="Arial" w:hAnsi="Arial" w:cs="Arial"/>
                      <w:spacing w:val="-3"/>
                      <w:sz w:val="18"/>
                      <w:szCs w:val="18"/>
                      <w:lang w:val="es-ES_tradnl"/>
                    </w:rPr>
                  </w:pPr>
                </w:p>
              </w:tc>
              <w:tc>
                <w:tcPr>
                  <w:tcW w:w="1215"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rPr>
                      <w:rFonts w:ascii="Arial" w:hAnsi="Arial" w:cs="Arial"/>
                      <w:spacing w:val="-3"/>
                      <w:sz w:val="18"/>
                      <w:szCs w:val="18"/>
                      <w:lang w:val="es-AR"/>
                    </w:rPr>
                  </w:pPr>
                  <w:r w:rsidRPr="00172074">
                    <w:rPr>
                      <w:rFonts w:ascii="Arial" w:hAnsi="Arial" w:cs="Arial"/>
                      <w:spacing w:val="-3"/>
                      <w:sz w:val="18"/>
                      <w:szCs w:val="18"/>
                      <w:lang w:val="es-AR"/>
                    </w:rPr>
                    <w:t>Número de Grupos</w:t>
                  </w:r>
                </w:p>
              </w:tc>
              <w:tc>
                <w:tcPr>
                  <w:tcW w:w="666"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10"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730"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64"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50</w:t>
                  </w:r>
                </w:p>
              </w:tc>
              <w:tc>
                <w:tcPr>
                  <w:tcW w:w="763" w:type="dxa"/>
                  <w:tcBorders>
                    <w:top w:val="nil"/>
                    <w:left w:val="nil"/>
                    <w:bottom w:val="single" w:sz="8" w:space="0" w:color="auto"/>
                    <w:right w:val="single" w:sz="4" w:space="0" w:color="auto"/>
                  </w:tcBorders>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100</w:t>
                  </w:r>
                </w:p>
              </w:tc>
              <w:tc>
                <w:tcPr>
                  <w:tcW w:w="860" w:type="dxa"/>
                  <w:gridSpan w:val="2"/>
                  <w:tcBorders>
                    <w:top w:val="nil"/>
                    <w:left w:val="single" w:sz="4" w:space="0" w:color="auto"/>
                    <w:bottom w:val="single" w:sz="8" w:space="0" w:color="auto"/>
                    <w:right w:val="single" w:sz="4" w:space="0" w:color="auto"/>
                  </w:tcBorders>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150</w:t>
                  </w:r>
                </w:p>
              </w:tc>
              <w:tc>
                <w:tcPr>
                  <w:tcW w:w="907" w:type="dxa"/>
                  <w:gridSpan w:val="2"/>
                  <w:tcBorders>
                    <w:top w:val="nil"/>
                    <w:left w:val="single" w:sz="4" w:space="0" w:color="auto"/>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200</w:t>
                  </w:r>
                </w:p>
              </w:tc>
              <w:tc>
                <w:tcPr>
                  <w:tcW w:w="881"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200</w:t>
                  </w:r>
                </w:p>
              </w:tc>
              <w:tc>
                <w:tcPr>
                  <w:tcW w:w="4446" w:type="dxa"/>
                  <w:tcBorders>
                    <w:top w:val="nil"/>
                    <w:left w:val="nil"/>
                    <w:bottom w:val="single" w:sz="8" w:space="0" w:color="auto"/>
                    <w:right w:val="single" w:sz="8" w:space="0" w:color="auto"/>
                  </w:tcBorders>
                  <w:shd w:val="clear" w:color="auto" w:fill="auto"/>
                  <w:vAlign w:val="center"/>
                </w:tcPr>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Se considera un promedio de 4 hs semanales de clase y los grupos (clases)  tienen un promedio de 20 alumnos cada uno. En relación a las disciplinas, el 40% se relacionan con las ciencias, y 40% con lenguas.</w:t>
                  </w:r>
                </w:p>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Registros administrativos</w:t>
                  </w:r>
                </w:p>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Responsable: CETP</w:t>
                  </w:r>
                </w:p>
              </w:tc>
            </w:tr>
            <w:tr w:rsidR="00172074" w:rsidRPr="00CA249A" w:rsidTr="00172074">
              <w:trPr>
                <w:jc w:val="center"/>
              </w:trPr>
              <w:tc>
                <w:tcPr>
                  <w:tcW w:w="13672" w:type="dxa"/>
                  <w:gridSpan w:val="19"/>
                  <w:tcBorders>
                    <w:top w:val="single" w:sz="4" w:space="0" w:color="auto"/>
                    <w:left w:val="single" w:sz="8" w:space="0" w:color="auto"/>
                    <w:bottom w:val="single" w:sz="4" w:space="0" w:color="auto"/>
                    <w:right w:val="single" w:sz="8" w:space="0" w:color="000000"/>
                  </w:tcBorders>
                  <w:shd w:val="clear" w:color="000000" w:fill="C0C0C0"/>
                  <w:vAlign w:val="center"/>
                </w:tcPr>
                <w:p w:rsidR="00172074" w:rsidRPr="00172074" w:rsidRDefault="00172074" w:rsidP="00172074">
                  <w:pPr>
                    <w:keepNext/>
                    <w:rPr>
                      <w:rFonts w:ascii="Arial" w:hAnsi="Arial" w:cs="Arial"/>
                      <w:b/>
                      <w:bCs/>
                      <w:spacing w:val="-3"/>
                      <w:sz w:val="18"/>
                      <w:szCs w:val="18"/>
                      <w:lang w:val="es-ES_tradnl"/>
                    </w:rPr>
                  </w:pPr>
                  <w:r w:rsidRPr="00172074">
                    <w:rPr>
                      <w:rFonts w:ascii="Arial" w:hAnsi="Arial" w:cs="Arial"/>
                      <w:b/>
                      <w:bCs/>
                      <w:spacing w:val="-3"/>
                      <w:sz w:val="18"/>
                      <w:szCs w:val="18"/>
                      <w:lang w:val="es-AR"/>
                    </w:rPr>
                    <w:lastRenderedPageBreak/>
                    <w:t xml:space="preserve">Componente 1: </w:t>
                  </w:r>
                  <w:r w:rsidRPr="00172074">
                    <w:rPr>
                      <w:rFonts w:ascii="Arial" w:eastAsia="Calibri" w:hAnsi="Arial" w:cs="Arial"/>
                      <w:b/>
                      <w:sz w:val="18"/>
                      <w:szCs w:val="18"/>
                      <w:lang w:val="es-ES_tradnl"/>
                    </w:rPr>
                    <w:t>Mejora de la calidad educativa</w:t>
                  </w:r>
                </w:p>
              </w:tc>
            </w:tr>
            <w:tr w:rsidR="00172074" w:rsidRPr="00172074" w:rsidTr="00172074">
              <w:trPr>
                <w:jc w:val="center"/>
              </w:trPr>
              <w:tc>
                <w:tcPr>
                  <w:tcW w:w="1730" w:type="dxa"/>
                  <w:vMerge w:val="restart"/>
                  <w:tcBorders>
                    <w:top w:val="single" w:sz="4" w:space="0" w:color="auto"/>
                    <w:left w:val="single" w:sz="8" w:space="0" w:color="auto"/>
                    <w:right w:val="single" w:sz="4"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Resultados</w:t>
                  </w:r>
                </w:p>
              </w:tc>
              <w:tc>
                <w:tcPr>
                  <w:tcW w:w="1215"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Unidad de medida</w:t>
                  </w:r>
                </w:p>
              </w:tc>
              <w:tc>
                <w:tcPr>
                  <w:tcW w:w="1376" w:type="dxa"/>
                  <w:gridSpan w:val="4"/>
                  <w:tcBorders>
                    <w:top w:val="single" w:sz="4" w:space="0" w:color="auto"/>
                    <w:left w:val="single" w:sz="4" w:space="0" w:color="auto"/>
                    <w:bottom w:val="single" w:sz="4" w:space="0" w:color="auto"/>
                    <w:right w:val="single" w:sz="4" w:space="0" w:color="auto"/>
                  </w:tcBorders>
                  <w:shd w:val="clear" w:color="000000" w:fill="99CCFF"/>
                  <w:vAlign w:val="center"/>
                  <w:hideMark/>
                </w:tcPr>
                <w:p w:rsidR="00172074" w:rsidRPr="00172074" w:rsidRDefault="00172074" w:rsidP="00172074">
                  <w:pPr>
                    <w:keepNext/>
                    <w:ind w:left="-90" w:right="-126"/>
                    <w:jc w:val="center"/>
                    <w:rPr>
                      <w:rFonts w:ascii="Arial" w:hAnsi="Arial" w:cs="Arial"/>
                      <w:b/>
                      <w:spacing w:val="-3"/>
                      <w:sz w:val="18"/>
                      <w:szCs w:val="18"/>
                      <w:lang w:val="es-AR"/>
                    </w:rPr>
                  </w:pPr>
                  <w:r w:rsidRPr="00172074">
                    <w:rPr>
                      <w:rFonts w:ascii="Arial" w:hAnsi="Arial" w:cs="Arial"/>
                      <w:b/>
                      <w:spacing w:val="-3"/>
                      <w:sz w:val="18"/>
                      <w:szCs w:val="18"/>
                      <w:lang w:val="es-AR"/>
                    </w:rPr>
                    <w:t>Línea de base</w:t>
                  </w:r>
                </w:p>
              </w:tc>
              <w:tc>
                <w:tcPr>
                  <w:tcW w:w="4024" w:type="dxa"/>
                  <w:gridSpan w:val="9"/>
                  <w:tcBorders>
                    <w:top w:val="single" w:sz="4" w:space="0" w:color="auto"/>
                    <w:left w:val="nil"/>
                    <w:bottom w:val="single" w:sz="4" w:space="0" w:color="auto"/>
                    <w:right w:val="single" w:sz="4" w:space="0" w:color="000000"/>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Mediciones intermedias</w:t>
                  </w:r>
                </w:p>
              </w:tc>
              <w:tc>
                <w:tcPr>
                  <w:tcW w:w="881" w:type="dxa"/>
                  <w:gridSpan w:val="2"/>
                  <w:vMerge w:val="restart"/>
                  <w:tcBorders>
                    <w:top w:val="single" w:sz="4" w:space="0" w:color="auto"/>
                    <w:left w:val="single" w:sz="4" w:space="0" w:color="auto"/>
                    <w:bottom w:val="single" w:sz="4" w:space="0" w:color="000000"/>
                    <w:right w:val="single" w:sz="4"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Meta Final</w:t>
                  </w:r>
                </w:p>
              </w:tc>
              <w:tc>
                <w:tcPr>
                  <w:tcW w:w="4446" w:type="dxa"/>
                  <w:vMerge w:val="restart"/>
                  <w:tcBorders>
                    <w:top w:val="single" w:sz="4" w:space="0" w:color="auto"/>
                    <w:left w:val="single" w:sz="4" w:space="0" w:color="auto"/>
                    <w:right w:val="single" w:sz="8" w:space="0" w:color="auto"/>
                  </w:tcBorders>
                  <w:shd w:val="clear" w:color="000000" w:fill="99CCFF"/>
                  <w:vAlign w:val="center"/>
                  <w:hideMark/>
                </w:tcPr>
                <w:p w:rsidR="00172074" w:rsidRPr="00172074" w:rsidRDefault="00172074" w:rsidP="00172074">
                  <w:pPr>
                    <w:keepNext/>
                    <w:jc w:val="both"/>
                    <w:rPr>
                      <w:rFonts w:ascii="Arial" w:hAnsi="Arial" w:cs="Arial"/>
                      <w:b/>
                      <w:spacing w:val="-3"/>
                      <w:sz w:val="18"/>
                      <w:szCs w:val="18"/>
                      <w:lang w:val="es-AR"/>
                    </w:rPr>
                  </w:pPr>
                  <w:r w:rsidRPr="00172074">
                    <w:rPr>
                      <w:rFonts w:ascii="Arial" w:hAnsi="Arial" w:cs="Arial"/>
                      <w:b/>
                      <w:spacing w:val="-3"/>
                      <w:sz w:val="18"/>
                      <w:szCs w:val="18"/>
                      <w:lang w:val="es-AR"/>
                    </w:rPr>
                    <w:t>Observaciones</w:t>
                  </w:r>
                </w:p>
              </w:tc>
            </w:tr>
            <w:tr w:rsidR="00172074" w:rsidRPr="00172074" w:rsidTr="00172074">
              <w:trPr>
                <w:trHeight w:val="34"/>
                <w:jc w:val="center"/>
              </w:trPr>
              <w:tc>
                <w:tcPr>
                  <w:tcW w:w="1730" w:type="dxa"/>
                  <w:vMerge/>
                  <w:tcBorders>
                    <w:left w:val="single" w:sz="8" w:space="0" w:color="auto"/>
                    <w:bottom w:val="single" w:sz="4" w:space="0" w:color="auto"/>
                    <w:right w:val="single" w:sz="4"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p>
              </w:tc>
              <w:tc>
                <w:tcPr>
                  <w:tcW w:w="1215" w:type="dxa"/>
                  <w:gridSpan w:val="2"/>
                  <w:vMerge/>
                  <w:tcBorders>
                    <w:top w:val="nil"/>
                    <w:left w:val="single" w:sz="4" w:space="0" w:color="auto"/>
                    <w:bottom w:val="single" w:sz="4" w:space="0" w:color="auto"/>
                    <w:right w:val="single" w:sz="4" w:space="0" w:color="auto"/>
                  </w:tcBorders>
                  <w:vAlign w:val="center"/>
                  <w:hideMark/>
                </w:tcPr>
                <w:p w:rsidR="00172074" w:rsidRPr="00172074" w:rsidRDefault="00172074" w:rsidP="00172074">
                  <w:pPr>
                    <w:keepNext/>
                    <w:rPr>
                      <w:rFonts w:ascii="Arial" w:hAnsi="Arial" w:cs="Arial"/>
                      <w:b/>
                      <w:spacing w:val="-3"/>
                      <w:sz w:val="18"/>
                      <w:szCs w:val="18"/>
                      <w:lang w:val="es-AR"/>
                    </w:rPr>
                  </w:pPr>
                </w:p>
              </w:tc>
              <w:tc>
                <w:tcPr>
                  <w:tcW w:w="666" w:type="dxa"/>
                  <w:gridSpan w:val="2"/>
                  <w:tcBorders>
                    <w:top w:val="single" w:sz="4" w:space="0" w:color="auto"/>
                    <w:left w:val="nil"/>
                    <w:bottom w:val="single" w:sz="4" w:space="0" w:color="auto"/>
                    <w:right w:val="single" w:sz="4" w:space="0" w:color="auto"/>
                  </w:tcBorders>
                  <w:shd w:val="clear" w:color="000000" w:fill="99CCFF"/>
                  <w:vAlign w:val="center"/>
                  <w:hideMark/>
                </w:tcPr>
                <w:p w:rsidR="00172074" w:rsidRPr="00172074" w:rsidRDefault="00172074" w:rsidP="00172074">
                  <w:pPr>
                    <w:keepNext/>
                    <w:ind w:left="-90" w:right="-108"/>
                    <w:jc w:val="center"/>
                    <w:rPr>
                      <w:rFonts w:ascii="Arial" w:hAnsi="Arial" w:cs="Arial"/>
                      <w:b/>
                      <w:spacing w:val="-3"/>
                      <w:sz w:val="18"/>
                      <w:szCs w:val="18"/>
                      <w:lang w:val="es-AR"/>
                    </w:rPr>
                  </w:pPr>
                  <w:r w:rsidRPr="00172074">
                    <w:rPr>
                      <w:rFonts w:ascii="Arial" w:hAnsi="Arial" w:cs="Arial"/>
                      <w:b/>
                      <w:spacing w:val="-3"/>
                      <w:sz w:val="18"/>
                      <w:szCs w:val="18"/>
                      <w:lang w:val="es-AR"/>
                    </w:rPr>
                    <w:t>Valor</w:t>
                  </w:r>
                </w:p>
              </w:tc>
              <w:tc>
                <w:tcPr>
                  <w:tcW w:w="710" w:type="dxa"/>
                  <w:gridSpan w:val="2"/>
                  <w:tcBorders>
                    <w:top w:val="single" w:sz="4" w:space="0" w:color="auto"/>
                    <w:left w:val="nil"/>
                    <w:bottom w:val="single" w:sz="4" w:space="0" w:color="auto"/>
                    <w:right w:val="single" w:sz="4"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Año</w:t>
                  </w:r>
                </w:p>
              </w:tc>
              <w:tc>
                <w:tcPr>
                  <w:tcW w:w="730" w:type="dxa"/>
                  <w:gridSpan w:val="2"/>
                  <w:tcBorders>
                    <w:top w:val="single" w:sz="4" w:space="0" w:color="auto"/>
                    <w:left w:val="nil"/>
                    <w:bottom w:val="single" w:sz="4" w:space="0" w:color="auto"/>
                    <w:right w:val="single" w:sz="4"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2017</w:t>
                  </w:r>
                </w:p>
              </w:tc>
              <w:tc>
                <w:tcPr>
                  <w:tcW w:w="764" w:type="dxa"/>
                  <w:gridSpan w:val="2"/>
                  <w:tcBorders>
                    <w:top w:val="single" w:sz="4" w:space="0" w:color="auto"/>
                    <w:left w:val="nil"/>
                    <w:bottom w:val="single" w:sz="4" w:space="0" w:color="auto"/>
                    <w:right w:val="single" w:sz="4"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2018</w:t>
                  </w:r>
                </w:p>
              </w:tc>
              <w:tc>
                <w:tcPr>
                  <w:tcW w:w="763" w:type="dxa"/>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2019</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2020</w:t>
                  </w:r>
                </w:p>
              </w:tc>
              <w:tc>
                <w:tcPr>
                  <w:tcW w:w="907" w:type="dxa"/>
                  <w:gridSpan w:val="2"/>
                  <w:tcBorders>
                    <w:top w:val="single" w:sz="4" w:space="0" w:color="auto"/>
                    <w:left w:val="single" w:sz="4" w:space="0" w:color="auto"/>
                    <w:bottom w:val="single" w:sz="4" w:space="0" w:color="auto"/>
                    <w:right w:val="single" w:sz="4"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2021</w:t>
                  </w:r>
                </w:p>
              </w:tc>
              <w:tc>
                <w:tcPr>
                  <w:tcW w:w="881" w:type="dxa"/>
                  <w:gridSpan w:val="2"/>
                  <w:vMerge/>
                  <w:tcBorders>
                    <w:top w:val="nil"/>
                    <w:left w:val="single" w:sz="4" w:space="0" w:color="auto"/>
                    <w:bottom w:val="single" w:sz="4" w:space="0" w:color="000000"/>
                    <w:right w:val="single" w:sz="4" w:space="0" w:color="auto"/>
                  </w:tcBorders>
                  <w:vAlign w:val="center"/>
                  <w:hideMark/>
                </w:tcPr>
                <w:p w:rsidR="00172074" w:rsidRPr="00172074" w:rsidRDefault="00172074" w:rsidP="00172074">
                  <w:pPr>
                    <w:keepNext/>
                    <w:rPr>
                      <w:rFonts w:ascii="Arial" w:hAnsi="Arial" w:cs="Arial"/>
                      <w:b/>
                      <w:spacing w:val="-3"/>
                      <w:sz w:val="18"/>
                      <w:szCs w:val="18"/>
                      <w:lang w:val="es-AR"/>
                    </w:rPr>
                  </w:pPr>
                </w:p>
              </w:tc>
              <w:tc>
                <w:tcPr>
                  <w:tcW w:w="4446" w:type="dxa"/>
                  <w:vMerge/>
                  <w:tcBorders>
                    <w:left w:val="single" w:sz="4" w:space="0" w:color="auto"/>
                    <w:bottom w:val="single" w:sz="4" w:space="0" w:color="auto"/>
                    <w:right w:val="single" w:sz="8" w:space="0" w:color="auto"/>
                  </w:tcBorders>
                  <w:vAlign w:val="center"/>
                  <w:hideMark/>
                </w:tcPr>
                <w:p w:rsidR="00172074" w:rsidRPr="00172074" w:rsidRDefault="00172074" w:rsidP="00172074">
                  <w:pPr>
                    <w:keepNext/>
                    <w:jc w:val="both"/>
                    <w:rPr>
                      <w:rFonts w:ascii="Arial" w:hAnsi="Arial" w:cs="Arial"/>
                      <w:b/>
                      <w:spacing w:val="-3"/>
                      <w:sz w:val="18"/>
                      <w:szCs w:val="18"/>
                      <w:lang w:val="es-AR"/>
                    </w:rPr>
                  </w:pPr>
                </w:p>
              </w:tc>
            </w:tr>
            <w:tr w:rsidR="00172074" w:rsidRPr="00172074" w:rsidTr="00172074">
              <w:trPr>
                <w:jc w:val="center"/>
              </w:trPr>
              <w:tc>
                <w:tcPr>
                  <w:tcW w:w="1730" w:type="dxa"/>
                  <w:tcBorders>
                    <w:top w:val="nil"/>
                    <w:left w:val="single" w:sz="8" w:space="0" w:color="auto"/>
                    <w:bottom w:val="single" w:sz="4" w:space="0" w:color="auto"/>
                    <w:right w:val="single" w:sz="4" w:space="0" w:color="auto"/>
                  </w:tcBorders>
                  <w:shd w:val="clear" w:color="auto" w:fill="auto"/>
                  <w:vAlign w:val="center"/>
                </w:tcPr>
                <w:p w:rsidR="00172074" w:rsidRPr="00172074" w:rsidRDefault="00172074" w:rsidP="00172074">
                  <w:pPr>
                    <w:keepNext/>
                    <w:rPr>
                      <w:rFonts w:ascii="Arial" w:hAnsi="Arial" w:cs="Arial"/>
                      <w:spacing w:val="-3"/>
                      <w:sz w:val="18"/>
                      <w:szCs w:val="18"/>
                      <w:lang w:val="es-AR"/>
                    </w:rPr>
                  </w:pPr>
                  <w:r w:rsidRPr="00172074">
                    <w:rPr>
                      <w:rFonts w:ascii="Arial" w:hAnsi="Arial" w:cs="Arial"/>
                      <w:spacing w:val="-3"/>
                      <w:sz w:val="18"/>
                      <w:szCs w:val="18"/>
                      <w:lang w:val="es-AR"/>
                    </w:rPr>
                    <w:t>Estudiantes de EM beneficiados</w:t>
                  </w:r>
                </w:p>
                <w:p w:rsidR="00172074" w:rsidRPr="00172074" w:rsidRDefault="00172074" w:rsidP="00172074">
                  <w:pPr>
                    <w:keepNext/>
                    <w:rPr>
                      <w:rFonts w:ascii="Arial" w:hAnsi="Arial" w:cs="Arial"/>
                      <w:spacing w:val="-3"/>
                      <w:sz w:val="18"/>
                      <w:szCs w:val="18"/>
                      <w:lang w:val="es-AR"/>
                    </w:rPr>
                  </w:pPr>
                  <w:r w:rsidRPr="00172074">
                    <w:rPr>
                      <w:rFonts w:ascii="Arial" w:eastAsia="Calibri" w:hAnsi="Arial" w:cs="Arial"/>
                      <w:sz w:val="18"/>
                      <w:szCs w:val="18"/>
                      <w:lang w:val="es-ES_tradnl"/>
                    </w:rPr>
                    <w:t>por el nuevo marco curricular</w:t>
                  </w:r>
                  <w:r w:rsidRPr="00172074">
                    <w:rPr>
                      <w:rFonts w:ascii="Arial" w:eastAsia="Calibri" w:hAnsi="Arial" w:cs="Arial"/>
                      <w:sz w:val="18"/>
                      <w:szCs w:val="18"/>
                      <w:vertAlign w:val="superscript"/>
                      <w:lang w:val="es-ES_tradnl"/>
                    </w:rPr>
                    <w:footnoteReference w:id="1"/>
                  </w:r>
                  <w:r w:rsidRPr="00172074">
                    <w:rPr>
                      <w:rFonts w:ascii="Arial" w:eastAsia="Calibri" w:hAnsi="Arial" w:cs="Arial"/>
                      <w:sz w:val="18"/>
                      <w:szCs w:val="18"/>
                      <w:lang w:val="es-ES_tradnl"/>
                    </w:rPr>
                    <w:t xml:space="preserve"> </w:t>
                  </w:r>
                </w:p>
              </w:tc>
              <w:tc>
                <w:tcPr>
                  <w:tcW w:w="1215" w:type="dxa"/>
                  <w:gridSpan w:val="2"/>
                  <w:tcBorders>
                    <w:top w:val="nil"/>
                    <w:left w:val="nil"/>
                    <w:bottom w:val="single" w:sz="4" w:space="0" w:color="auto"/>
                    <w:right w:val="single" w:sz="4" w:space="0" w:color="auto"/>
                  </w:tcBorders>
                  <w:shd w:val="clear" w:color="auto" w:fill="auto"/>
                  <w:vAlign w:val="center"/>
                </w:tcPr>
                <w:p w:rsidR="00172074" w:rsidRPr="00172074" w:rsidRDefault="00172074" w:rsidP="00172074">
                  <w:pPr>
                    <w:keepNext/>
                    <w:rPr>
                      <w:rFonts w:ascii="Arial" w:hAnsi="Arial" w:cs="Arial"/>
                      <w:spacing w:val="-3"/>
                      <w:sz w:val="18"/>
                      <w:szCs w:val="18"/>
                      <w:lang w:val="es-AR"/>
                    </w:rPr>
                  </w:pPr>
                  <w:r w:rsidRPr="00172074">
                    <w:rPr>
                      <w:rFonts w:ascii="Arial" w:hAnsi="Arial" w:cs="Arial"/>
                      <w:spacing w:val="-3"/>
                      <w:sz w:val="18"/>
                      <w:szCs w:val="18"/>
                      <w:lang w:val="es-AR"/>
                    </w:rPr>
                    <w:t>Estudiantes</w:t>
                  </w:r>
                </w:p>
                <w:p w:rsidR="00172074" w:rsidRPr="00172074" w:rsidRDefault="00172074" w:rsidP="00172074">
                  <w:pPr>
                    <w:keepNext/>
                    <w:jc w:val="right"/>
                    <w:rPr>
                      <w:rFonts w:ascii="Arial" w:hAnsi="Arial" w:cs="Arial"/>
                      <w:spacing w:val="-3"/>
                      <w:sz w:val="18"/>
                      <w:szCs w:val="18"/>
                      <w:lang w:val="es-AR"/>
                    </w:rPr>
                  </w:pPr>
                  <w:r w:rsidRPr="00172074">
                    <w:rPr>
                      <w:rFonts w:ascii="Arial" w:hAnsi="Arial" w:cs="Arial"/>
                      <w:spacing w:val="-3"/>
                      <w:sz w:val="18"/>
                      <w:szCs w:val="18"/>
                      <w:lang w:val="es-AR"/>
                    </w:rPr>
                    <w:t>Hombres</w:t>
                  </w:r>
                </w:p>
                <w:p w:rsidR="00172074" w:rsidRPr="00172074" w:rsidRDefault="00172074" w:rsidP="00172074">
                  <w:pPr>
                    <w:keepNext/>
                    <w:jc w:val="right"/>
                    <w:rPr>
                      <w:rFonts w:ascii="Arial" w:hAnsi="Arial" w:cs="Arial"/>
                      <w:spacing w:val="-3"/>
                      <w:sz w:val="18"/>
                      <w:szCs w:val="18"/>
                      <w:lang w:val="es-AR"/>
                    </w:rPr>
                  </w:pPr>
                  <w:r w:rsidRPr="00172074">
                    <w:rPr>
                      <w:rFonts w:ascii="Arial" w:hAnsi="Arial" w:cs="Arial"/>
                      <w:spacing w:val="-3"/>
                      <w:sz w:val="18"/>
                      <w:szCs w:val="18"/>
                      <w:lang w:val="es-AR"/>
                    </w:rPr>
                    <w:t xml:space="preserve">Mujeres </w:t>
                  </w:r>
                </w:p>
              </w:tc>
              <w:tc>
                <w:tcPr>
                  <w:tcW w:w="666" w:type="dxa"/>
                  <w:gridSpan w:val="2"/>
                  <w:tcBorders>
                    <w:top w:val="nil"/>
                    <w:left w:val="nil"/>
                    <w:bottom w:val="single" w:sz="4"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10" w:type="dxa"/>
                  <w:gridSpan w:val="2"/>
                  <w:tcBorders>
                    <w:top w:val="nil"/>
                    <w:left w:val="nil"/>
                    <w:bottom w:val="single" w:sz="4"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730" w:type="dxa"/>
                  <w:gridSpan w:val="2"/>
                  <w:tcBorders>
                    <w:top w:val="nil"/>
                    <w:left w:val="nil"/>
                    <w:bottom w:val="single" w:sz="4"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64" w:type="dxa"/>
                  <w:gridSpan w:val="2"/>
                  <w:tcBorders>
                    <w:top w:val="nil"/>
                    <w:left w:val="nil"/>
                    <w:bottom w:val="single" w:sz="4"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43.800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21.900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21.900</w:t>
                  </w:r>
                </w:p>
              </w:tc>
              <w:tc>
                <w:tcPr>
                  <w:tcW w:w="763" w:type="dxa"/>
                  <w:tcBorders>
                    <w:top w:val="nil"/>
                    <w:left w:val="nil"/>
                    <w:bottom w:val="single" w:sz="4"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82.000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41.000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41.000</w:t>
                  </w:r>
                </w:p>
              </w:tc>
              <w:tc>
                <w:tcPr>
                  <w:tcW w:w="860" w:type="dxa"/>
                  <w:gridSpan w:val="2"/>
                  <w:tcBorders>
                    <w:top w:val="nil"/>
                    <w:left w:val="single" w:sz="4" w:space="0" w:color="auto"/>
                    <w:bottom w:val="single" w:sz="4"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120.000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xml:space="preserve">  60.000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xml:space="preserve">  60.000</w:t>
                  </w:r>
                </w:p>
              </w:tc>
              <w:tc>
                <w:tcPr>
                  <w:tcW w:w="907" w:type="dxa"/>
                  <w:gridSpan w:val="2"/>
                  <w:tcBorders>
                    <w:top w:val="nil"/>
                    <w:left w:val="single" w:sz="4" w:space="0" w:color="auto"/>
                    <w:bottom w:val="single" w:sz="4"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156.000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xml:space="preserve">  78.000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xml:space="preserve">  78.000</w:t>
                  </w:r>
                </w:p>
              </w:tc>
              <w:tc>
                <w:tcPr>
                  <w:tcW w:w="881" w:type="dxa"/>
                  <w:gridSpan w:val="2"/>
                  <w:tcBorders>
                    <w:top w:val="nil"/>
                    <w:left w:val="nil"/>
                    <w:bottom w:val="single" w:sz="4"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156.000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xml:space="preserve">  78.000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xml:space="preserve">  78.000</w:t>
                  </w:r>
                </w:p>
              </w:tc>
              <w:tc>
                <w:tcPr>
                  <w:tcW w:w="4446" w:type="dxa"/>
                  <w:tcBorders>
                    <w:top w:val="nil"/>
                    <w:left w:val="nil"/>
                    <w:bottom w:val="single" w:sz="4" w:space="0" w:color="auto"/>
                    <w:right w:val="single" w:sz="8" w:space="0" w:color="auto"/>
                  </w:tcBorders>
                  <w:shd w:val="clear" w:color="auto" w:fill="auto"/>
                  <w:vAlign w:val="center"/>
                </w:tcPr>
                <w:p w:rsidR="00172074" w:rsidRPr="00172074" w:rsidRDefault="00172074" w:rsidP="00172074">
                  <w:pPr>
                    <w:keepNext/>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 xml:space="preserve">Los beneficiarios son las cohortes de estudiantes que se incorporan a la educación media bajo el nuevo marco curricular. Resultado asociado: Indicador de impacto del programa vinculado al </w:t>
                  </w:r>
                  <w:r w:rsidRPr="00172074">
                    <w:rPr>
                      <w:rFonts w:ascii="Arial" w:hAnsi="Arial" w:cs="Arial"/>
                      <w:spacing w:val="-4"/>
                      <w:sz w:val="18"/>
                      <w:szCs w:val="18"/>
                      <w:lang w:val="es-ES_tradnl"/>
                    </w:rPr>
                    <w:t>Porcentaje de jóvenes de 18 a 20 años egresados de la EMB.</w:t>
                  </w:r>
                </w:p>
                <w:p w:rsidR="00172074" w:rsidRPr="00172074" w:rsidRDefault="00172074" w:rsidP="00172074">
                  <w:pPr>
                    <w:keepNext/>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Registros administrativos CES y CETP, y Observatorio de la Educación</w:t>
                  </w:r>
                </w:p>
                <w:p w:rsidR="00172074" w:rsidRDefault="00172074" w:rsidP="00172074">
                  <w:pPr>
                    <w:keepNext/>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 xml:space="preserve">Responsable: DIEE </w:t>
                  </w:r>
                </w:p>
                <w:p w:rsidR="00172074" w:rsidRDefault="00172074" w:rsidP="00172074">
                  <w:pPr>
                    <w:keepNext/>
                    <w:tabs>
                      <w:tab w:val="left" w:pos="2553"/>
                    </w:tabs>
                    <w:ind w:left="-90"/>
                    <w:jc w:val="both"/>
                    <w:rPr>
                      <w:rFonts w:ascii="Arial" w:hAnsi="Arial" w:cs="Arial"/>
                      <w:spacing w:val="-3"/>
                      <w:sz w:val="18"/>
                      <w:szCs w:val="18"/>
                      <w:lang w:val="es-AR"/>
                    </w:rPr>
                  </w:pPr>
                </w:p>
                <w:p w:rsidR="00172074" w:rsidRDefault="00172074" w:rsidP="00172074">
                  <w:pPr>
                    <w:keepNext/>
                    <w:tabs>
                      <w:tab w:val="left" w:pos="2553"/>
                    </w:tabs>
                    <w:ind w:left="-90"/>
                    <w:jc w:val="both"/>
                    <w:rPr>
                      <w:rFonts w:ascii="Arial" w:hAnsi="Arial" w:cs="Arial"/>
                      <w:spacing w:val="-3"/>
                      <w:sz w:val="18"/>
                      <w:szCs w:val="18"/>
                      <w:lang w:val="es-AR"/>
                    </w:rPr>
                  </w:pPr>
                </w:p>
                <w:p w:rsidR="00172074" w:rsidRDefault="00172074" w:rsidP="00172074">
                  <w:pPr>
                    <w:keepNext/>
                    <w:tabs>
                      <w:tab w:val="left" w:pos="2553"/>
                    </w:tabs>
                    <w:ind w:left="-90"/>
                    <w:jc w:val="both"/>
                    <w:rPr>
                      <w:rFonts w:ascii="Arial" w:hAnsi="Arial" w:cs="Arial"/>
                      <w:spacing w:val="-3"/>
                      <w:sz w:val="18"/>
                      <w:szCs w:val="18"/>
                      <w:lang w:val="es-AR"/>
                    </w:rPr>
                  </w:pPr>
                </w:p>
                <w:p w:rsidR="00172074" w:rsidRDefault="00172074" w:rsidP="00172074">
                  <w:pPr>
                    <w:keepNext/>
                    <w:tabs>
                      <w:tab w:val="left" w:pos="2553"/>
                    </w:tabs>
                    <w:ind w:left="-90"/>
                    <w:jc w:val="both"/>
                    <w:rPr>
                      <w:rFonts w:ascii="Arial" w:hAnsi="Arial" w:cs="Arial"/>
                      <w:spacing w:val="-3"/>
                      <w:sz w:val="18"/>
                      <w:szCs w:val="18"/>
                      <w:lang w:val="es-AR"/>
                    </w:rPr>
                  </w:pPr>
                </w:p>
                <w:p w:rsidR="00172074" w:rsidRDefault="00172074" w:rsidP="00172074">
                  <w:pPr>
                    <w:keepNext/>
                    <w:tabs>
                      <w:tab w:val="left" w:pos="2553"/>
                    </w:tabs>
                    <w:ind w:left="-90"/>
                    <w:jc w:val="both"/>
                    <w:rPr>
                      <w:rFonts w:ascii="Arial" w:hAnsi="Arial" w:cs="Arial"/>
                      <w:spacing w:val="-3"/>
                      <w:sz w:val="18"/>
                      <w:szCs w:val="18"/>
                      <w:lang w:val="es-AR"/>
                    </w:rPr>
                  </w:pPr>
                </w:p>
                <w:p w:rsidR="00172074" w:rsidRDefault="00172074" w:rsidP="00172074">
                  <w:pPr>
                    <w:keepNext/>
                    <w:tabs>
                      <w:tab w:val="left" w:pos="2553"/>
                    </w:tabs>
                    <w:ind w:left="-90"/>
                    <w:jc w:val="both"/>
                    <w:rPr>
                      <w:rFonts w:ascii="Arial" w:hAnsi="Arial" w:cs="Arial"/>
                      <w:spacing w:val="-3"/>
                      <w:sz w:val="18"/>
                      <w:szCs w:val="18"/>
                      <w:lang w:val="es-AR"/>
                    </w:rPr>
                  </w:pPr>
                </w:p>
                <w:p w:rsidR="00172074" w:rsidRDefault="00172074" w:rsidP="00172074">
                  <w:pPr>
                    <w:keepNext/>
                    <w:tabs>
                      <w:tab w:val="left" w:pos="2553"/>
                    </w:tabs>
                    <w:ind w:left="-90"/>
                    <w:jc w:val="both"/>
                    <w:rPr>
                      <w:rFonts w:ascii="Arial" w:hAnsi="Arial" w:cs="Arial"/>
                      <w:spacing w:val="-3"/>
                      <w:sz w:val="18"/>
                      <w:szCs w:val="18"/>
                      <w:lang w:val="es-AR"/>
                    </w:rPr>
                  </w:pPr>
                </w:p>
                <w:p w:rsidR="00172074" w:rsidRPr="00172074" w:rsidRDefault="00172074" w:rsidP="00172074">
                  <w:pPr>
                    <w:keepNext/>
                    <w:tabs>
                      <w:tab w:val="left" w:pos="2553"/>
                    </w:tabs>
                    <w:ind w:left="-90"/>
                    <w:jc w:val="both"/>
                    <w:rPr>
                      <w:rFonts w:ascii="Arial" w:hAnsi="Arial" w:cs="Arial"/>
                      <w:spacing w:val="-3"/>
                      <w:sz w:val="18"/>
                      <w:szCs w:val="18"/>
                      <w:lang w:val="es-AR"/>
                    </w:rPr>
                  </w:pPr>
                </w:p>
              </w:tc>
            </w:tr>
            <w:tr w:rsidR="00172074" w:rsidRPr="00172074" w:rsidTr="00172074">
              <w:trPr>
                <w:jc w:val="center"/>
              </w:trPr>
              <w:tc>
                <w:tcPr>
                  <w:tcW w:w="1730" w:type="dxa"/>
                  <w:tcBorders>
                    <w:top w:val="nil"/>
                    <w:left w:val="single" w:sz="8" w:space="0" w:color="auto"/>
                    <w:bottom w:val="single" w:sz="4" w:space="0" w:color="auto"/>
                    <w:right w:val="single" w:sz="4" w:space="0" w:color="auto"/>
                  </w:tcBorders>
                  <w:shd w:val="clear" w:color="auto" w:fill="auto"/>
                  <w:vAlign w:val="center"/>
                </w:tcPr>
                <w:p w:rsidR="00172074" w:rsidRPr="00172074" w:rsidRDefault="00172074" w:rsidP="00172074">
                  <w:pPr>
                    <w:keepNext/>
                    <w:rPr>
                      <w:rFonts w:ascii="Arial" w:hAnsi="Arial" w:cs="Arial"/>
                      <w:spacing w:val="-3"/>
                      <w:sz w:val="18"/>
                      <w:szCs w:val="18"/>
                      <w:lang w:val="es-AR"/>
                    </w:rPr>
                  </w:pPr>
                  <w:r w:rsidRPr="00172074">
                    <w:rPr>
                      <w:rFonts w:ascii="Arial" w:hAnsi="Arial" w:cs="Arial"/>
                      <w:spacing w:val="-3"/>
                      <w:sz w:val="18"/>
                      <w:szCs w:val="18"/>
                      <w:lang w:val="es-AR"/>
                    </w:rPr>
                    <w:t>Estudiantes de EM beneficiados</w:t>
                  </w:r>
                </w:p>
                <w:p w:rsidR="00172074" w:rsidRPr="00172074" w:rsidRDefault="00172074" w:rsidP="00172074">
                  <w:pPr>
                    <w:keepNext/>
                    <w:rPr>
                      <w:rFonts w:ascii="Arial" w:hAnsi="Arial" w:cs="Arial"/>
                      <w:spacing w:val="-3"/>
                      <w:sz w:val="18"/>
                      <w:szCs w:val="18"/>
                      <w:lang w:val="es-AR"/>
                    </w:rPr>
                  </w:pPr>
                  <w:r w:rsidRPr="00172074">
                    <w:rPr>
                      <w:rFonts w:ascii="Arial" w:hAnsi="Arial" w:cs="Arial"/>
                      <w:spacing w:val="-3"/>
                      <w:sz w:val="18"/>
                      <w:szCs w:val="18"/>
                      <w:lang w:val="es-AR"/>
                    </w:rPr>
                    <w:t>por la jornada escolar completa o extendida</w:t>
                  </w:r>
                  <w:r w:rsidRPr="00172074">
                    <w:rPr>
                      <w:rFonts w:ascii="Arial" w:hAnsi="Arial" w:cs="Arial"/>
                      <w:spacing w:val="-3"/>
                      <w:sz w:val="18"/>
                      <w:szCs w:val="18"/>
                      <w:vertAlign w:val="superscript"/>
                      <w:lang w:val="es-AR"/>
                    </w:rPr>
                    <w:t>1</w:t>
                  </w:r>
                  <w:r w:rsidRPr="00172074">
                    <w:rPr>
                      <w:rFonts w:ascii="Arial" w:eastAsia="Calibri" w:hAnsi="Arial" w:cs="Arial"/>
                      <w:sz w:val="18"/>
                      <w:szCs w:val="18"/>
                      <w:vertAlign w:val="superscript"/>
                      <w:lang w:val="es-ES_tradnl"/>
                    </w:rPr>
                    <w:t xml:space="preserve">  </w:t>
                  </w:r>
                </w:p>
              </w:tc>
              <w:tc>
                <w:tcPr>
                  <w:tcW w:w="1215" w:type="dxa"/>
                  <w:gridSpan w:val="2"/>
                  <w:tcBorders>
                    <w:top w:val="nil"/>
                    <w:left w:val="nil"/>
                    <w:bottom w:val="single" w:sz="4" w:space="0" w:color="auto"/>
                    <w:right w:val="single" w:sz="4" w:space="0" w:color="auto"/>
                  </w:tcBorders>
                  <w:shd w:val="clear" w:color="auto" w:fill="auto"/>
                  <w:vAlign w:val="center"/>
                </w:tcPr>
                <w:p w:rsidR="00172074" w:rsidRPr="00172074" w:rsidRDefault="00172074" w:rsidP="00172074">
                  <w:pPr>
                    <w:keepNext/>
                    <w:rPr>
                      <w:rFonts w:ascii="Arial" w:hAnsi="Arial" w:cs="Arial"/>
                      <w:spacing w:val="-3"/>
                      <w:sz w:val="18"/>
                      <w:szCs w:val="18"/>
                      <w:lang w:val="es-AR"/>
                    </w:rPr>
                  </w:pPr>
                  <w:r w:rsidRPr="00172074">
                    <w:rPr>
                      <w:rFonts w:ascii="Arial" w:hAnsi="Arial" w:cs="Arial"/>
                      <w:spacing w:val="-3"/>
                      <w:sz w:val="18"/>
                      <w:szCs w:val="18"/>
                      <w:lang w:val="es-AR"/>
                    </w:rPr>
                    <w:t>Estudiantes</w:t>
                  </w:r>
                </w:p>
                <w:p w:rsidR="00172074" w:rsidRPr="00172074" w:rsidRDefault="00172074" w:rsidP="00172074">
                  <w:pPr>
                    <w:keepNext/>
                    <w:rPr>
                      <w:rFonts w:ascii="Arial" w:hAnsi="Arial" w:cs="Arial"/>
                      <w:spacing w:val="-3"/>
                      <w:sz w:val="18"/>
                      <w:szCs w:val="18"/>
                      <w:lang w:val="es-AR"/>
                    </w:rPr>
                  </w:pPr>
                  <w:r w:rsidRPr="00172074">
                    <w:rPr>
                      <w:rFonts w:ascii="Arial" w:hAnsi="Arial" w:cs="Arial"/>
                      <w:spacing w:val="-3"/>
                      <w:sz w:val="18"/>
                      <w:szCs w:val="18"/>
                      <w:lang w:val="es-AR"/>
                    </w:rPr>
                    <w:t>Hombres</w:t>
                  </w:r>
                </w:p>
                <w:p w:rsidR="00172074" w:rsidRPr="00172074" w:rsidRDefault="00172074" w:rsidP="00172074">
                  <w:pPr>
                    <w:keepNext/>
                    <w:rPr>
                      <w:rFonts w:ascii="Arial" w:hAnsi="Arial" w:cs="Arial"/>
                      <w:spacing w:val="-3"/>
                      <w:sz w:val="18"/>
                      <w:szCs w:val="18"/>
                      <w:lang w:val="es-AR"/>
                    </w:rPr>
                  </w:pPr>
                  <w:r w:rsidRPr="00172074">
                    <w:rPr>
                      <w:rFonts w:ascii="Arial" w:hAnsi="Arial" w:cs="Arial"/>
                      <w:spacing w:val="-3"/>
                      <w:sz w:val="18"/>
                      <w:szCs w:val="18"/>
                      <w:lang w:val="es-AR"/>
                    </w:rPr>
                    <w:t xml:space="preserve">Mujeres </w:t>
                  </w:r>
                </w:p>
              </w:tc>
              <w:tc>
                <w:tcPr>
                  <w:tcW w:w="666" w:type="dxa"/>
                  <w:gridSpan w:val="2"/>
                  <w:tcBorders>
                    <w:top w:val="nil"/>
                    <w:left w:val="nil"/>
                    <w:bottom w:val="single" w:sz="4"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3.600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1.800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1.800</w:t>
                  </w:r>
                </w:p>
              </w:tc>
              <w:tc>
                <w:tcPr>
                  <w:tcW w:w="710" w:type="dxa"/>
                  <w:gridSpan w:val="2"/>
                  <w:tcBorders>
                    <w:top w:val="nil"/>
                    <w:left w:val="nil"/>
                    <w:bottom w:val="single" w:sz="4"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730" w:type="dxa"/>
                  <w:gridSpan w:val="2"/>
                  <w:tcBorders>
                    <w:top w:val="nil"/>
                    <w:left w:val="nil"/>
                    <w:bottom w:val="single" w:sz="4"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7.200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3.600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3.600</w:t>
                  </w:r>
                </w:p>
              </w:tc>
              <w:tc>
                <w:tcPr>
                  <w:tcW w:w="764" w:type="dxa"/>
                  <w:gridSpan w:val="2"/>
                  <w:tcBorders>
                    <w:top w:val="nil"/>
                    <w:left w:val="nil"/>
                    <w:bottom w:val="single" w:sz="4"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12.600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xml:space="preserve">  6.300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xml:space="preserve">  6.300</w:t>
                  </w:r>
                </w:p>
              </w:tc>
              <w:tc>
                <w:tcPr>
                  <w:tcW w:w="763" w:type="dxa"/>
                  <w:tcBorders>
                    <w:top w:val="nil"/>
                    <w:left w:val="nil"/>
                    <w:bottom w:val="single" w:sz="4"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15.280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xml:space="preserve">  7.640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xml:space="preserve">  7.640</w:t>
                  </w:r>
                </w:p>
              </w:tc>
              <w:tc>
                <w:tcPr>
                  <w:tcW w:w="860" w:type="dxa"/>
                  <w:gridSpan w:val="2"/>
                  <w:tcBorders>
                    <w:top w:val="nil"/>
                    <w:left w:val="single" w:sz="4" w:space="0" w:color="auto"/>
                    <w:bottom w:val="single" w:sz="4"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17.200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xml:space="preserve">  8.600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xml:space="preserve">  8.600</w:t>
                  </w:r>
                </w:p>
              </w:tc>
              <w:tc>
                <w:tcPr>
                  <w:tcW w:w="907" w:type="dxa"/>
                  <w:gridSpan w:val="2"/>
                  <w:tcBorders>
                    <w:top w:val="nil"/>
                    <w:left w:val="single" w:sz="4" w:space="0" w:color="auto"/>
                    <w:bottom w:val="single" w:sz="4"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17.200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xml:space="preserve">  8.600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xml:space="preserve">  8.600</w:t>
                  </w:r>
                </w:p>
              </w:tc>
              <w:tc>
                <w:tcPr>
                  <w:tcW w:w="881" w:type="dxa"/>
                  <w:gridSpan w:val="2"/>
                  <w:tcBorders>
                    <w:top w:val="nil"/>
                    <w:left w:val="nil"/>
                    <w:bottom w:val="single" w:sz="4"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17.200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xml:space="preserve">  8.600</w:t>
                  </w:r>
                </w:p>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xml:space="preserve">  8.600</w:t>
                  </w:r>
                </w:p>
              </w:tc>
              <w:tc>
                <w:tcPr>
                  <w:tcW w:w="4446" w:type="dxa"/>
                  <w:tcBorders>
                    <w:top w:val="nil"/>
                    <w:left w:val="nil"/>
                    <w:bottom w:val="single" w:sz="4" w:space="0" w:color="auto"/>
                    <w:right w:val="single" w:sz="8" w:space="0" w:color="auto"/>
                  </w:tcBorders>
                  <w:shd w:val="clear" w:color="auto" w:fill="auto"/>
                  <w:vAlign w:val="center"/>
                </w:tcPr>
                <w:p w:rsidR="00172074" w:rsidRPr="00172074" w:rsidRDefault="00172074" w:rsidP="00172074">
                  <w:pPr>
                    <w:keepNext/>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Los beneficiarios son aquellos estudiantes que se matriculan en los centros educativos que ofrecen jornada ampliada (completa o extendida).</w:t>
                  </w:r>
                </w:p>
                <w:p w:rsidR="00172074" w:rsidRPr="00172074" w:rsidRDefault="00172074" w:rsidP="00172074">
                  <w:pPr>
                    <w:keepNext/>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Resultado asociado: Indicador de impacto del programa vinculado a la M</w:t>
                  </w:r>
                  <w:r w:rsidRPr="00172074">
                    <w:rPr>
                      <w:rFonts w:ascii="Arial" w:eastAsia="Calibri" w:hAnsi="Arial" w:cs="Arial"/>
                      <w:sz w:val="18"/>
                      <w:szCs w:val="18"/>
                      <w:lang w:val="es-ES_tradnl"/>
                    </w:rPr>
                    <w:t>ejora en los Logros Educativos en EMB</w:t>
                  </w:r>
                  <w:r w:rsidRPr="00172074">
                    <w:rPr>
                      <w:rFonts w:ascii="Arial" w:hAnsi="Arial" w:cs="Arial"/>
                      <w:spacing w:val="-3"/>
                      <w:sz w:val="18"/>
                      <w:szCs w:val="18"/>
                      <w:lang w:val="es-AR"/>
                    </w:rPr>
                    <w:t xml:space="preserve"> </w:t>
                  </w:r>
                </w:p>
                <w:p w:rsidR="00172074" w:rsidRPr="00172074" w:rsidRDefault="00172074" w:rsidP="00172074">
                  <w:pPr>
                    <w:keepNext/>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Registros administrativos CES y CETP, y Observatorio de la Educación</w:t>
                  </w:r>
                </w:p>
                <w:p w:rsidR="00172074" w:rsidRDefault="00172074" w:rsidP="00172074">
                  <w:pPr>
                    <w:keepNext/>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 xml:space="preserve">Responsable: DIEE </w:t>
                  </w:r>
                </w:p>
                <w:p w:rsidR="00172074" w:rsidRDefault="00172074" w:rsidP="00172074">
                  <w:pPr>
                    <w:keepNext/>
                    <w:tabs>
                      <w:tab w:val="left" w:pos="2553"/>
                    </w:tabs>
                    <w:ind w:left="-90"/>
                    <w:jc w:val="both"/>
                    <w:rPr>
                      <w:rFonts w:ascii="Arial" w:hAnsi="Arial" w:cs="Arial"/>
                      <w:spacing w:val="-3"/>
                      <w:sz w:val="18"/>
                      <w:szCs w:val="18"/>
                      <w:lang w:val="es-AR"/>
                    </w:rPr>
                  </w:pPr>
                </w:p>
                <w:p w:rsidR="00172074" w:rsidRDefault="00172074" w:rsidP="00172074">
                  <w:pPr>
                    <w:keepNext/>
                    <w:tabs>
                      <w:tab w:val="left" w:pos="2553"/>
                    </w:tabs>
                    <w:ind w:left="-90"/>
                    <w:jc w:val="both"/>
                    <w:rPr>
                      <w:rFonts w:ascii="Arial" w:hAnsi="Arial" w:cs="Arial"/>
                      <w:spacing w:val="-3"/>
                      <w:sz w:val="18"/>
                      <w:szCs w:val="18"/>
                      <w:lang w:val="es-AR"/>
                    </w:rPr>
                  </w:pPr>
                </w:p>
                <w:p w:rsidR="00172074" w:rsidRDefault="00172074" w:rsidP="00172074">
                  <w:pPr>
                    <w:keepNext/>
                    <w:tabs>
                      <w:tab w:val="left" w:pos="2553"/>
                    </w:tabs>
                    <w:ind w:left="-90"/>
                    <w:jc w:val="both"/>
                    <w:rPr>
                      <w:rFonts w:ascii="Arial" w:hAnsi="Arial" w:cs="Arial"/>
                      <w:spacing w:val="-3"/>
                      <w:sz w:val="18"/>
                      <w:szCs w:val="18"/>
                      <w:lang w:val="es-AR"/>
                    </w:rPr>
                  </w:pPr>
                </w:p>
                <w:p w:rsidR="00172074" w:rsidRDefault="00172074" w:rsidP="00172074">
                  <w:pPr>
                    <w:keepNext/>
                    <w:tabs>
                      <w:tab w:val="left" w:pos="2553"/>
                    </w:tabs>
                    <w:ind w:left="-90"/>
                    <w:jc w:val="both"/>
                    <w:rPr>
                      <w:rFonts w:ascii="Arial" w:hAnsi="Arial" w:cs="Arial"/>
                      <w:spacing w:val="-3"/>
                      <w:sz w:val="18"/>
                      <w:szCs w:val="18"/>
                      <w:lang w:val="es-AR"/>
                    </w:rPr>
                  </w:pPr>
                </w:p>
                <w:p w:rsidR="00172074" w:rsidRDefault="00172074" w:rsidP="00172074">
                  <w:pPr>
                    <w:keepNext/>
                    <w:tabs>
                      <w:tab w:val="left" w:pos="2553"/>
                    </w:tabs>
                    <w:ind w:left="-90"/>
                    <w:jc w:val="both"/>
                    <w:rPr>
                      <w:rFonts w:ascii="Arial" w:hAnsi="Arial" w:cs="Arial"/>
                      <w:spacing w:val="-3"/>
                      <w:sz w:val="18"/>
                      <w:szCs w:val="18"/>
                      <w:lang w:val="es-AR"/>
                    </w:rPr>
                  </w:pPr>
                </w:p>
                <w:p w:rsidR="00172074" w:rsidRDefault="00172074" w:rsidP="00172074">
                  <w:pPr>
                    <w:keepNext/>
                    <w:tabs>
                      <w:tab w:val="left" w:pos="2553"/>
                    </w:tabs>
                    <w:ind w:left="-90"/>
                    <w:jc w:val="both"/>
                    <w:rPr>
                      <w:rFonts w:ascii="Arial" w:hAnsi="Arial" w:cs="Arial"/>
                      <w:spacing w:val="-3"/>
                      <w:sz w:val="18"/>
                      <w:szCs w:val="18"/>
                      <w:lang w:val="es-AR"/>
                    </w:rPr>
                  </w:pPr>
                </w:p>
                <w:p w:rsidR="00172074" w:rsidRDefault="00172074" w:rsidP="00172074">
                  <w:pPr>
                    <w:keepNext/>
                    <w:tabs>
                      <w:tab w:val="left" w:pos="2553"/>
                    </w:tabs>
                    <w:jc w:val="both"/>
                    <w:rPr>
                      <w:rFonts w:ascii="Arial" w:hAnsi="Arial" w:cs="Arial"/>
                      <w:spacing w:val="-3"/>
                      <w:sz w:val="18"/>
                      <w:szCs w:val="18"/>
                      <w:lang w:val="es-AR"/>
                    </w:rPr>
                  </w:pPr>
                </w:p>
                <w:p w:rsidR="00172074" w:rsidRDefault="00172074" w:rsidP="00172074">
                  <w:pPr>
                    <w:keepNext/>
                    <w:tabs>
                      <w:tab w:val="left" w:pos="2553"/>
                    </w:tabs>
                    <w:ind w:left="-90"/>
                    <w:jc w:val="both"/>
                    <w:rPr>
                      <w:rFonts w:ascii="Arial" w:hAnsi="Arial" w:cs="Arial"/>
                      <w:spacing w:val="-3"/>
                      <w:sz w:val="18"/>
                      <w:szCs w:val="18"/>
                      <w:lang w:val="es-AR"/>
                    </w:rPr>
                  </w:pPr>
                </w:p>
                <w:p w:rsidR="00172074" w:rsidRPr="00172074" w:rsidRDefault="00172074" w:rsidP="00172074">
                  <w:pPr>
                    <w:keepNext/>
                    <w:tabs>
                      <w:tab w:val="left" w:pos="2553"/>
                    </w:tabs>
                    <w:jc w:val="both"/>
                    <w:rPr>
                      <w:rFonts w:ascii="Arial" w:hAnsi="Arial" w:cs="Arial"/>
                      <w:spacing w:val="-3"/>
                      <w:sz w:val="18"/>
                      <w:szCs w:val="18"/>
                      <w:lang w:val="es-AR"/>
                    </w:rPr>
                  </w:pPr>
                </w:p>
              </w:tc>
            </w:tr>
            <w:tr w:rsidR="00172074" w:rsidRPr="00172074" w:rsidTr="00172074">
              <w:trPr>
                <w:jc w:val="center"/>
              </w:trPr>
              <w:tc>
                <w:tcPr>
                  <w:tcW w:w="13672" w:type="dxa"/>
                  <w:gridSpan w:val="19"/>
                  <w:tcBorders>
                    <w:top w:val="single" w:sz="4" w:space="0" w:color="auto"/>
                    <w:left w:val="single" w:sz="8" w:space="0" w:color="auto"/>
                    <w:bottom w:val="single" w:sz="4" w:space="0" w:color="auto"/>
                    <w:right w:val="single" w:sz="8" w:space="0" w:color="000000"/>
                  </w:tcBorders>
                  <w:shd w:val="clear" w:color="000000" w:fill="C0C0C0"/>
                  <w:vAlign w:val="center"/>
                </w:tcPr>
                <w:p w:rsidR="00172074" w:rsidRPr="00172074" w:rsidRDefault="00172074" w:rsidP="00172074">
                  <w:pPr>
                    <w:rPr>
                      <w:rFonts w:ascii="Arial" w:hAnsi="Arial" w:cs="Arial"/>
                      <w:b/>
                      <w:bCs/>
                      <w:spacing w:val="-3"/>
                      <w:sz w:val="18"/>
                      <w:szCs w:val="18"/>
                      <w:lang w:val="es-ES_tradnl"/>
                    </w:rPr>
                  </w:pPr>
                  <w:r w:rsidRPr="00172074">
                    <w:rPr>
                      <w:rFonts w:ascii="Arial" w:eastAsia="Calibri" w:hAnsi="Arial" w:cs="Arial"/>
                      <w:spacing w:val="-3"/>
                      <w:sz w:val="18"/>
                      <w:szCs w:val="18"/>
                      <w:lang w:val="es-ES_tradnl"/>
                    </w:rPr>
                    <w:lastRenderedPageBreak/>
                    <w:br w:type="page"/>
                  </w:r>
                  <w:r w:rsidRPr="00172074">
                    <w:rPr>
                      <w:rFonts w:ascii="Arial" w:hAnsi="Arial" w:cs="Arial"/>
                      <w:b/>
                      <w:bCs/>
                      <w:spacing w:val="-3"/>
                      <w:sz w:val="18"/>
                      <w:szCs w:val="18"/>
                      <w:lang w:val="es-AR"/>
                    </w:rPr>
                    <w:t xml:space="preserve">Componente 2: </w:t>
                  </w:r>
                  <w:r w:rsidRPr="00172074">
                    <w:rPr>
                      <w:rFonts w:ascii="Arial" w:eastAsia="Calibri" w:hAnsi="Arial" w:cs="Arial"/>
                      <w:b/>
                      <w:sz w:val="18"/>
                      <w:szCs w:val="18"/>
                      <w:lang w:val="es-ES_tradnl"/>
                    </w:rPr>
                    <w:t>Formación en educación</w:t>
                  </w:r>
                </w:p>
              </w:tc>
            </w:tr>
            <w:tr w:rsidR="00172074" w:rsidRPr="00172074" w:rsidTr="00172074">
              <w:trPr>
                <w:jc w:val="center"/>
              </w:trPr>
              <w:tc>
                <w:tcPr>
                  <w:tcW w:w="1730" w:type="dxa"/>
                  <w:vMerge w:val="restart"/>
                  <w:tcBorders>
                    <w:top w:val="single" w:sz="4" w:space="0" w:color="auto"/>
                    <w:left w:val="single" w:sz="8" w:space="0" w:color="auto"/>
                    <w:right w:val="single" w:sz="4" w:space="0" w:color="auto"/>
                  </w:tcBorders>
                  <w:shd w:val="clear" w:color="000000" w:fill="99CCFF"/>
                  <w:vAlign w:val="center"/>
                  <w:hideMark/>
                </w:tcPr>
                <w:p w:rsidR="00172074" w:rsidRPr="00172074" w:rsidRDefault="00172074" w:rsidP="00172074">
                  <w:pPr>
                    <w:jc w:val="center"/>
                    <w:rPr>
                      <w:rFonts w:ascii="Arial" w:hAnsi="Arial" w:cs="Arial"/>
                      <w:b/>
                      <w:spacing w:val="-3"/>
                      <w:sz w:val="18"/>
                      <w:szCs w:val="18"/>
                      <w:lang w:val="es-AR"/>
                    </w:rPr>
                  </w:pPr>
                  <w:r w:rsidRPr="00172074">
                    <w:rPr>
                      <w:rFonts w:ascii="Arial" w:hAnsi="Arial" w:cs="Arial"/>
                      <w:b/>
                      <w:spacing w:val="-3"/>
                      <w:sz w:val="18"/>
                      <w:szCs w:val="18"/>
                      <w:lang w:val="es-AR"/>
                    </w:rPr>
                    <w:t>Productos</w:t>
                  </w:r>
                </w:p>
              </w:tc>
              <w:tc>
                <w:tcPr>
                  <w:tcW w:w="1215" w:type="dxa"/>
                  <w:gridSpan w:val="2"/>
                  <w:vMerge w:val="restart"/>
                  <w:tcBorders>
                    <w:top w:val="single" w:sz="4" w:space="0" w:color="auto"/>
                    <w:left w:val="single" w:sz="4" w:space="0" w:color="auto"/>
                    <w:right w:val="single" w:sz="4" w:space="0" w:color="auto"/>
                  </w:tcBorders>
                  <w:shd w:val="clear" w:color="000000" w:fill="99CCFF"/>
                  <w:vAlign w:val="center"/>
                  <w:hideMark/>
                </w:tcPr>
                <w:p w:rsidR="00172074" w:rsidRPr="00172074" w:rsidRDefault="00172074" w:rsidP="00172074">
                  <w:pPr>
                    <w:jc w:val="center"/>
                    <w:rPr>
                      <w:rFonts w:ascii="Arial" w:hAnsi="Arial" w:cs="Arial"/>
                      <w:b/>
                      <w:spacing w:val="-3"/>
                      <w:sz w:val="18"/>
                      <w:szCs w:val="18"/>
                      <w:lang w:val="es-AR"/>
                    </w:rPr>
                  </w:pPr>
                  <w:r w:rsidRPr="00172074">
                    <w:rPr>
                      <w:rFonts w:ascii="Arial" w:hAnsi="Arial" w:cs="Arial"/>
                      <w:b/>
                      <w:spacing w:val="-3"/>
                      <w:sz w:val="18"/>
                      <w:szCs w:val="18"/>
                      <w:lang w:val="es-AR"/>
                    </w:rPr>
                    <w:t>Unidad de medida</w:t>
                  </w:r>
                </w:p>
              </w:tc>
              <w:tc>
                <w:tcPr>
                  <w:tcW w:w="1392" w:type="dxa"/>
                  <w:gridSpan w:val="5"/>
                  <w:tcBorders>
                    <w:top w:val="single" w:sz="4" w:space="0" w:color="auto"/>
                    <w:left w:val="nil"/>
                    <w:bottom w:val="single" w:sz="4" w:space="0" w:color="auto"/>
                    <w:right w:val="single" w:sz="4" w:space="0" w:color="auto"/>
                  </w:tcBorders>
                  <w:shd w:val="clear" w:color="000000" w:fill="99CCFF"/>
                  <w:vAlign w:val="center"/>
                  <w:hideMark/>
                </w:tcPr>
                <w:p w:rsidR="00172074" w:rsidRPr="00172074" w:rsidRDefault="00172074" w:rsidP="00172074">
                  <w:pPr>
                    <w:jc w:val="center"/>
                    <w:rPr>
                      <w:rFonts w:ascii="Arial" w:hAnsi="Arial" w:cs="Arial"/>
                      <w:b/>
                      <w:spacing w:val="-3"/>
                      <w:sz w:val="18"/>
                      <w:szCs w:val="18"/>
                      <w:lang w:val="es-AR"/>
                    </w:rPr>
                  </w:pPr>
                  <w:r w:rsidRPr="00172074">
                    <w:rPr>
                      <w:rFonts w:ascii="Arial" w:hAnsi="Arial" w:cs="Arial"/>
                      <w:b/>
                      <w:spacing w:val="-3"/>
                      <w:sz w:val="18"/>
                      <w:szCs w:val="18"/>
                      <w:lang w:val="es-AR"/>
                    </w:rPr>
                    <w:t>Línea de base</w:t>
                  </w:r>
                </w:p>
              </w:tc>
              <w:tc>
                <w:tcPr>
                  <w:tcW w:w="4062" w:type="dxa"/>
                  <w:gridSpan w:val="9"/>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jc w:val="center"/>
                    <w:rPr>
                      <w:rFonts w:ascii="Arial" w:hAnsi="Arial" w:cs="Arial"/>
                      <w:b/>
                      <w:spacing w:val="-3"/>
                      <w:sz w:val="18"/>
                      <w:szCs w:val="18"/>
                      <w:lang w:val="es-AR"/>
                    </w:rPr>
                  </w:pPr>
                  <w:r w:rsidRPr="00172074">
                    <w:rPr>
                      <w:rFonts w:ascii="Arial" w:hAnsi="Arial" w:cs="Arial"/>
                      <w:b/>
                      <w:spacing w:val="-3"/>
                      <w:sz w:val="18"/>
                      <w:szCs w:val="18"/>
                      <w:lang w:val="es-AR"/>
                    </w:rPr>
                    <w:t>Mediciones intermedias</w:t>
                  </w:r>
                </w:p>
              </w:tc>
              <w:tc>
                <w:tcPr>
                  <w:tcW w:w="827" w:type="dxa"/>
                  <w:vMerge w:val="restart"/>
                  <w:tcBorders>
                    <w:top w:val="single" w:sz="4" w:space="0" w:color="auto"/>
                    <w:left w:val="single" w:sz="4" w:space="0" w:color="auto"/>
                    <w:right w:val="single" w:sz="4" w:space="0" w:color="auto"/>
                  </w:tcBorders>
                  <w:shd w:val="clear" w:color="000000" w:fill="99CCFF"/>
                  <w:vAlign w:val="center"/>
                  <w:hideMark/>
                </w:tcPr>
                <w:p w:rsidR="00172074" w:rsidRPr="00172074" w:rsidRDefault="00172074" w:rsidP="00172074">
                  <w:pPr>
                    <w:jc w:val="center"/>
                    <w:rPr>
                      <w:rFonts w:ascii="Arial" w:hAnsi="Arial" w:cs="Arial"/>
                      <w:b/>
                      <w:spacing w:val="-3"/>
                      <w:sz w:val="18"/>
                      <w:szCs w:val="18"/>
                      <w:lang w:val="es-AR"/>
                    </w:rPr>
                  </w:pPr>
                  <w:r w:rsidRPr="00172074">
                    <w:rPr>
                      <w:rFonts w:ascii="Arial" w:hAnsi="Arial" w:cs="Arial"/>
                      <w:b/>
                      <w:spacing w:val="-3"/>
                      <w:sz w:val="18"/>
                      <w:szCs w:val="18"/>
                      <w:lang w:val="es-AR"/>
                    </w:rPr>
                    <w:t>Meta Final</w:t>
                  </w:r>
                </w:p>
              </w:tc>
              <w:tc>
                <w:tcPr>
                  <w:tcW w:w="4446" w:type="dxa"/>
                  <w:vMerge w:val="restart"/>
                  <w:tcBorders>
                    <w:top w:val="single" w:sz="4" w:space="0" w:color="auto"/>
                    <w:left w:val="single" w:sz="4" w:space="0" w:color="auto"/>
                    <w:right w:val="single" w:sz="8" w:space="0" w:color="auto"/>
                  </w:tcBorders>
                  <w:shd w:val="clear" w:color="000000" w:fill="99CCFF"/>
                  <w:vAlign w:val="center"/>
                  <w:hideMark/>
                </w:tcPr>
                <w:p w:rsidR="00172074" w:rsidRPr="00172074" w:rsidRDefault="00172074" w:rsidP="00172074">
                  <w:pPr>
                    <w:jc w:val="center"/>
                    <w:rPr>
                      <w:rFonts w:ascii="Arial" w:hAnsi="Arial" w:cs="Arial"/>
                      <w:b/>
                      <w:spacing w:val="-3"/>
                      <w:sz w:val="18"/>
                      <w:szCs w:val="18"/>
                      <w:lang w:val="es-AR"/>
                    </w:rPr>
                  </w:pPr>
                  <w:r w:rsidRPr="00172074">
                    <w:rPr>
                      <w:rFonts w:ascii="Arial" w:hAnsi="Arial" w:cs="Arial"/>
                      <w:b/>
                      <w:spacing w:val="-3"/>
                      <w:sz w:val="18"/>
                      <w:szCs w:val="18"/>
                      <w:lang w:val="es-AR"/>
                    </w:rPr>
                    <w:t>Observaciones</w:t>
                  </w:r>
                </w:p>
              </w:tc>
            </w:tr>
            <w:tr w:rsidR="00172074" w:rsidRPr="00172074" w:rsidTr="00172074">
              <w:trPr>
                <w:jc w:val="center"/>
              </w:trPr>
              <w:tc>
                <w:tcPr>
                  <w:tcW w:w="1730" w:type="dxa"/>
                  <w:vMerge/>
                  <w:tcBorders>
                    <w:left w:val="single" w:sz="8" w:space="0" w:color="auto"/>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p>
              </w:tc>
              <w:tc>
                <w:tcPr>
                  <w:tcW w:w="1215" w:type="dxa"/>
                  <w:gridSpan w:val="2"/>
                  <w:vMerge/>
                  <w:tcBorders>
                    <w:left w:val="single" w:sz="4" w:space="0" w:color="auto"/>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p>
              </w:tc>
              <w:tc>
                <w:tcPr>
                  <w:tcW w:w="673" w:type="dxa"/>
                  <w:gridSpan w:val="3"/>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ind w:left="-90" w:right="-108"/>
                    <w:jc w:val="center"/>
                    <w:rPr>
                      <w:rFonts w:ascii="Arial" w:hAnsi="Arial" w:cs="Arial"/>
                      <w:b/>
                      <w:spacing w:val="-3"/>
                      <w:sz w:val="18"/>
                      <w:szCs w:val="18"/>
                      <w:lang w:val="es-AR"/>
                    </w:rPr>
                  </w:pPr>
                  <w:r w:rsidRPr="00172074">
                    <w:rPr>
                      <w:rFonts w:ascii="Arial" w:hAnsi="Arial" w:cs="Arial"/>
                      <w:b/>
                      <w:spacing w:val="-3"/>
                      <w:sz w:val="18"/>
                      <w:szCs w:val="18"/>
                      <w:lang w:val="es-AR"/>
                    </w:rPr>
                    <w:t>Valor</w:t>
                  </w:r>
                </w:p>
              </w:tc>
              <w:tc>
                <w:tcPr>
                  <w:tcW w:w="719" w:type="dxa"/>
                  <w:gridSpan w:val="2"/>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Año</w:t>
                  </w:r>
                </w:p>
              </w:tc>
              <w:tc>
                <w:tcPr>
                  <w:tcW w:w="723" w:type="dxa"/>
                  <w:gridSpan w:val="2"/>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2017</w:t>
                  </w:r>
                </w:p>
              </w:tc>
              <w:tc>
                <w:tcPr>
                  <w:tcW w:w="755" w:type="dxa"/>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2018</w:t>
                  </w:r>
                </w:p>
              </w:tc>
              <w:tc>
                <w:tcPr>
                  <w:tcW w:w="763" w:type="dxa"/>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2019</w:t>
                  </w:r>
                </w:p>
              </w:tc>
              <w:tc>
                <w:tcPr>
                  <w:tcW w:w="889" w:type="dxa"/>
                  <w:gridSpan w:val="3"/>
                  <w:tcBorders>
                    <w:top w:val="single" w:sz="4" w:space="0" w:color="auto"/>
                    <w:left w:val="single" w:sz="4" w:space="0" w:color="auto"/>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2020</w:t>
                  </w:r>
                </w:p>
              </w:tc>
              <w:tc>
                <w:tcPr>
                  <w:tcW w:w="932" w:type="dxa"/>
                  <w:gridSpan w:val="2"/>
                  <w:tcBorders>
                    <w:top w:val="single" w:sz="4" w:space="0" w:color="auto"/>
                    <w:left w:val="single" w:sz="4" w:space="0" w:color="auto"/>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2021</w:t>
                  </w:r>
                </w:p>
              </w:tc>
              <w:tc>
                <w:tcPr>
                  <w:tcW w:w="827" w:type="dxa"/>
                  <w:vMerge/>
                  <w:tcBorders>
                    <w:left w:val="single" w:sz="4" w:space="0" w:color="auto"/>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p>
              </w:tc>
              <w:tc>
                <w:tcPr>
                  <w:tcW w:w="4446" w:type="dxa"/>
                  <w:vMerge/>
                  <w:tcBorders>
                    <w:left w:val="single" w:sz="4" w:space="0" w:color="auto"/>
                    <w:bottom w:val="single" w:sz="4" w:space="0" w:color="auto"/>
                    <w:right w:val="single" w:sz="8"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p>
              </w:tc>
            </w:tr>
            <w:tr w:rsidR="00172074" w:rsidRPr="00172074" w:rsidTr="00172074">
              <w:trPr>
                <w:trHeight w:val="943"/>
                <w:jc w:val="center"/>
              </w:trPr>
              <w:tc>
                <w:tcPr>
                  <w:tcW w:w="1730" w:type="dxa"/>
                  <w:tcBorders>
                    <w:top w:val="nil"/>
                    <w:left w:val="single" w:sz="8" w:space="0" w:color="auto"/>
                    <w:bottom w:val="single" w:sz="4" w:space="0" w:color="auto"/>
                    <w:right w:val="single" w:sz="4" w:space="0" w:color="auto"/>
                  </w:tcBorders>
                  <w:shd w:val="clear" w:color="auto" w:fill="auto"/>
                  <w:vAlign w:val="center"/>
                  <w:hideMark/>
                </w:tcPr>
                <w:p w:rsidR="00172074" w:rsidRPr="00172074" w:rsidRDefault="00172074" w:rsidP="00172074">
                  <w:pPr>
                    <w:ind w:left="-70" w:right="-84"/>
                    <w:rPr>
                      <w:rFonts w:ascii="Arial" w:hAnsi="Arial" w:cs="Arial"/>
                      <w:spacing w:val="-4"/>
                      <w:sz w:val="18"/>
                      <w:szCs w:val="18"/>
                      <w:lang w:val="es-ES_tradnl"/>
                    </w:rPr>
                  </w:pPr>
                  <w:r w:rsidRPr="00172074">
                    <w:rPr>
                      <w:rFonts w:ascii="Arial" w:hAnsi="Arial" w:cs="Arial"/>
                      <w:b/>
                      <w:spacing w:val="-4"/>
                      <w:sz w:val="18"/>
                      <w:szCs w:val="18"/>
                      <w:lang w:val="es-AR"/>
                    </w:rPr>
                    <w:t xml:space="preserve">Producto 2.1: </w:t>
                  </w:r>
                  <w:r w:rsidRPr="00172074">
                    <w:rPr>
                      <w:rFonts w:ascii="Arial" w:hAnsi="Arial" w:cs="Arial"/>
                      <w:spacing w:val="-4"/>
                      <w:sz w:val="18"/>
                      <w:szCs w:val="18"/>
                      <w:lang w:val="es-AR"/>
                    </w:rPr>
                    <w:t xml:space="preserve">Nuevo </w:t>
                  </w:r>
                  <w:r w:rsidRPr="00172074">
                    <w:rPr>
                      <w:rFonts w:ascii="Arial" w:eastAsia="Calibri" w:hAnsi="Arial" w:cs="Arial"/>
                      <w:spacing w:val="-4"/>
                      <w:sz w:val="18"/>
                      <w:szCs w:val="18"/>
                      <w:lang w:val="es-UY"/>
                    </w:rPr>
                    <w:t>plan de estudios de FI desarrollado, implementado y evaluado.</w:t>
                  </w:r>
                </w:p>
              </w:tc>
              <w:tc>
                <w:tcPr>
                  <w:tcW w:w="1215" w:type="dxa"/>
                  <w:gridSpan w:val="2"/>
                  <w:tcBorders>
                    <w:top w:val="nil"/>
                    <w:left w:val="nil"/>
                    <w:bottom w:val="single" w:sz="4" w:space="0" w:color="auto"/>
                    <w:right w:val="single" w:sz="4" w:space="0" w:color="auto"/>
                  </w:tcBorders>
                  <w:shd w:val="clear" w:color="auto" w:fill="auto"/>
                  <w:vAlign w:val="center"/>
                </w:tcPr>
                <w:p w:rsidR="00172074" w:rsidRPr="00172074" w:rsidRDefault="00172074" w:rsidP="00172074">
                  <w:pPr>
                    <w:rPr>
                      <w:rFonts w:ascii="Arial" w:hAnsi="Arial" w:cs="Arial"/>
                      <w:spacing w:val="-3"/>
                      <w:sz w:val="18"/>
                      <w:szCs w:val="18"/>
                      <w:lang w:val="es-AR"/>
                    </w:rPr>
                  </w:pPr>
                  <w:r w:rsidRPr="00172074">
                    <w:rPr>
                      <w:rFonts w:ascii="Arial" w:hAnsi="Arial" w:cs="Arial"/>
                      <w:spacing w:val="-3"/>
                      <w:sz w:val="18"/>
                      <w:szCs w:val="18"/>
                      <w:lang w:val="es-AR"/>
                    </w:rPr>
                    <w:t>Documentos que evidencian cada fase</w:t>
                  </w:r>
                </w:p>
              </w:tc>
              <w:tc>
                <w:tcPr>
                  <w:tcW w:w="673" w:type="dxa"/>
                  <w:gridSpan w:val="3"/>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19" w:type="dxa"/>
                  <w:gridSpan w:val="2"/>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723" w:type="dxa"/>
                  <w:gridSpan w:val="2"/>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755" w:type="dxa"/>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763" w:type="dxa"/>
                  <w:tcBorders>
                    <w:top w:val="nil"/>
                    <w:left w:val="nil"/>
                    <w:bottom w:val="single" w:sz="4" w:space="0" w:color="auto"/>
                    <w:right w:val="single" w:sz="4" w:space="0" w:color="auto"/>
                  </w:tcBorders>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889" w:type="dxa"/>
                  <w:gridSpan w:val="3"/>
                  <w:tcBorders>
                    <w:top w:val="nil"/>
                    <w:left w:val="single" w:sz="4" w:space="0" w:color="auto"/>
                    <w:bottom w:val="single" w:sz="4" w:space="0" w:color="auto"/>
                    <w:right w:val="single" w:sz="4" w:space="0" w:color="auto"/>
                  </w:tcBorders>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932" w:type="dxa"/>
                  <w:gridSpan w:val="2"/>
                  <w:tcBorders>
                    <w:top w:val="nil"/>
                    <w:left w:val="single" w:sz="4" w:space="0" w:color="auto"/>
                    <w:bottom w:val="single" w:sz="4"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827" w:type="dxa"/>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4</w:t>
                  </w:r>
                </w:p>
              </w:tc>
              <w:tc>
                <w:tcPr>
                  <w:tcW w:w="4446" w:type="dxa"/>
                  <w:tcBorders>
                    <w:top w:val="nil"/>
                    <w:left w:val="nil"/>
                    <w:bottom w:val="single" w:sz="4" w:space="0" w:color="auto"/>
                    <w:right w:val="single" w:sz="8" w:space="0" w:color="auto"/>
                  </w:tcBorders>
                  <w:shd w:val="clear" w:color="auto" w:fill="auto"/>
                  <w:vAlign w:val="center"/>
                </w:tcPr>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 xml:space="preserve">Corresponden a (i) un informe sobre el diseño del nuevo plan de estudios (año 2017); (ii) tres informes de implementación del nuevo plan de estudios (años 2018 a 2020); y (iii) un informe de evaluación del plan de estudios (año 2021). </w:t>
                  </w:r>
                </w:p>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 xml:space="preserve">Fuente: Resolución del CFE homologada por el CODICEN; Registros Administrativos del Programa; Evaluación del Programa. </w:t>
                  </w:r>
                </w:p>
                <w:p w:rsid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Responsable: CFE y DIEE</w:t>
                  </w:r>
                </w:p>
                <w:p w:rsidR="00172074" w:rsidRDefault="00172074" w:rsidP="00172074">
                  <w:pPr>
                    <w:tabs>
                      <w:tab w:val="left" w:pos="2553"/>
                    </w:tabs>
                    <w:ind w:left="-90"/>
                    <w:jc w:val="both"/>
                    <w:rPr>
                      <w:rFonts w:ascii="Arial" w:hAnsi="Arial" w:cs="Arial"/>
                      <w:spacing w:val="-3"/>
                      <w:sz w:val="18"/>
                      <w:szCs w:val="18"/>
                      <w:lang w:val="es-AR"/>
                    </w:rPr>
                  </w:pPr>
                </w:p>
                <w:p w:rsidR="00172074" w:rsidRDefault="00172074" w:rsidP="00172074">
                  <w:pPr>
                    <w:tabs>
                      <w:tab w:val="left" w:pos="2553"/>
                    </w:tabs>
                    <w:ind w:left="-90"/>
                    <w:jc w:val="both"/>
                    <w:rPr>
                      <w:rFonts w:ascii="Arial" w:hAnsi="Arial" w:cs="Arial"/>
                      <w:spacing w:val="-3"/>
                      <w:sz w:val="18"/>
                      <w:szCs w:val="18"/>
                      <w:lang w:val="es-AR"/>
                    </w:rPr>
                  </w:pPr>
                </w:p>
                <w:p w:rsidR="00172074" w:rsidRDefault="00172074" w:rsidP="00172074">
                  <w:pPr>
                    <w:tabs>
                      <w:tab w:val="left" w:pos="2553"/>
                    </w:tabs>
                    <w:ind w:left="-90"/>
                    <w:jc w:val="both"/>
                    <w:rPr>
                      <w:rFonts w:ascii="Arial" w:hAnsi="Arial" w:cs="Arial"/>
                      <w:spacing w:val="-3"/>
                      <w:sz w:val="18"/>
                      <w:szCs w:val="18"/>
                      <w:lang w:val="es-AR"/>
                    </w:rPr>
                  </w:pPr>
                </w:p>
                <w:p w:rsidR="00172074" w:rsidRPr="00172074" w:rsidRDefault="00172074" w:rsidP="00172074">
                  <w:pPr>
                    <w:tabs>
                      <w:tab w:val="left" w:pos="2553"/>
                    </w:tabs>
                    <w:ind w:left="-90"/>
                    <w:jc w:val="both"/>
                    <w:rPr>
                      <w:rFonts w:ascii="Arial" w:hAnsi="Arial" w:cs="Arial"/>
                      <w:spacing w:val="-3"/>
                      <w:sz w:val="18"/>
                      <w:szCs w:val="18"/>
                      <w:lang w:val="es-AR"/>
                    </w:rPr>
                  </w:pPr>
                </w:p>
              </w:tc>
            </w:tr>
            <w:tr w:rsidR="00172074" w:rsidRPr="00172074" w:rsidTr="00172074">
              <w:trPr>
                <w:trHeight w:val="970"/>
                <w:jc w:val="center"/>
              </w:trPr>
              <w:tc>
                <w:tcPr>
                  <w:tcW w:w="1730" w:type="dxa"/>
                  <w:tcBorders>
                    <w:top w:val="nil"/>
                    <w:left w:val="single" w:sz="8" w:space="0" w:color="auto"/>
                    <w:bottom w:val="single" w:sz="8" w:space="0" w:color="auto"/>
                    <w:right w:val="single" w:sz="4" w:space="0" w:color="auto"/>
                  </w:tcBorders>
                  <w:shd w:val="clear" w:color="auto" w:fill="auto"/>
                  <w:vAlign w:val="center"/>
                </w:tcPr>
                <w:p w:rsidR="00172074" w:rsidRPr="00172074" w:rsidRDefault="00172074" w:rsidP="00172074">
                  <w:pPr>
                    <w:ind w:left="-70" w:right="-84"/>
                    <w:rPr>
                      <w:rFonts w:ascii="Arial" w:hAnsi="Arial" w:cs="Arial"/>
                      <w:spacing w:val="-4"/>
                      <w:sz w:val="18"/>
                      <w:szCs w:val="18"/>
                      <w:lang w:val="es-AR"/>
                    </w:rPr>
                  </w:pPr>
                  <w:r w:rsidRPr="00172074">
                    <w:rPr>
                      <w:rFonts w:ascii="Arial" w:hAnsi="Arial" w:cs="Arial"/>
                      <w:b/>
                      <w:spacing w:val="-4"/>
                      <w:sz w:val="18"/>
                      <w:szCs w:val="18"/>
                      <w:lang w:val="es-AR"/>
                    </w:rPr>
                    <w:t>Producto 2.2</w:t>
                  </w:r>
                  <w:r w:rsidRPr="00172074">
                    <w:rPr>
                      <w:rFonts w:ascii="Arial" w:hAnsi="Arial" w:cs="Arial"/>
                      <w:spacing w:val="-4"/>
                      <w:sz w:val="18"/>
                      <w:szCs w:val="18"/>
                      <w:lang w:val="es-AR"/>
                    </w:rPr>
                    <w:t xml:space="preserve"> Tribunales para concursos de nuevos cargos y grados de FI </w:t>
                  </w:r>
                </w:p>
              </w:tc>
              <w:tc>
                <w:tcPr>
                  <w:tcW w:w="1215"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rPr>
                      <w:rFonts w:ascii="Arial" w:hAnsi="Arial" w:cs="Arial"/>
                      <w:spacing w:val="-3"/>
                      <w:sz w:val="18"/>
                      <w:szCs w:val="18"/>
                      <w:lang w:val="es-AR"/>
                    </w:rPr>
                  </w:pPr>
                  <w:r w:rsidRPr="00172074">
                    <w:rPr>
                      <w:rFonts w:ascii="Arial" w:hAnsi="Arial" w:cs="Arial"/>
                      <w:spacing w:val="-3"/>
                      <w:sz w:val="18"/>
                      <w:szCs w:val="18"/>
                      <w:lang w:val="es-AR"/>
                    </w:rPr>
                    <w:t>Tribunales</w:t>
                  </w:r>
                </w:p>
              </w:tc>
              <w:tc>
                <w:tcPr>
                  <w:tcW w:w="673" w:type="dxa"/>
                  <w:gridSpan w:val="3"/>
                  <w:tcBorders>
                    <w:top w:val="nil"/>
                    <w:left w:val="nil"/>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19"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723"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44</w:t>
                  </w:r>
                </w:p>
              </w:tc>
              <w:tc>
                <w:tcPr>
                  <w:tcW w:w="755" w:type="dxa"/>
                  <w:tcBorders>
                    <w:top w:val="nil"/>
                    <w:left w:val="nil"/>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47</w:t>
                  </w:r>
                </w:p>
              </w:tc>
              <w:tc>
                <w:tcPr>
                  <w:tcW w:w="763" w:type="dxa"/>
                  <w:tcBorders>
                    <w:top w:val="nil"/>
                    <w:left w:val="nil"/>
                    <w:bottom w:val="single" w:sz="8" w:space="0" w:color="auto"/>
                    <w:right w:val="single" w:sz="4" w:space="0" w:color="auto"/>
                  </w:tcBorders>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39</w:t>
                  </w:r>
                </w:p>
              </w:tc>
              <w:tc>
                <w:tcPr>
                  <w:tcW w:w="889" w:type="dxa"/>
                  <w:gridSpan w:val="3"/>
                  <w:tcBorders>
                    <w:top w:val="nil"/>
                    <w:left w:val="single" w:sz="4" w:space="0" w:color="auto"/>
                    <w:bottom w:val="single" w:sz="8" w:space="0" w:color="auto"/>
                    <w:right w:val="single" w:sz="4" w:space="0" w:color="auto"/>
                  </w:tcBorders>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932" w:type="dxa"/>
                  <w:gridSpan w:val="2"/>
                  <w:tcBorders>
                    <w:top w:val="nil"/>
                    <w:left w:val="single" w:sz="4" w:space="0" w:color="auto"/>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827" w:type="dxa"/>
                  <w:tcBorders>
                    <w:top w:val="nil"/>
                    <w:left w:val="nil"/>
                    <w:bottom w:val="single" w:sz="8" w:space="0" w:color="auto"/>
                    <w:right w:val="single" w:sz="4" w:space="0" w:color="auto"/>
                  </w:tcBorders>
                  <w:shd w:val="clear" w:color="auto" w:fill="auto"/>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130</w:t>
                  </w:r>
                </w:p>
              </w:tc>
              <w:tc>
                <w:tcPr>
                  <w:tcW w:w="4446" w:type="dxa"/>
                  <w:tcBorders>
                    <w:top w:val="nil"/>
                    <w:left w:val="nil"/>
                    <w:bottom w:val="single" w:sz="8" w:space="0" w:color="auto"/>
                    <w:right w:val="single" w:sz="8" w:space="0" w:color="auto"/>
                  </w:tcBorders>
                  <w:shd w:val="clear" w:color="auto" w:fill="auto"/>
                  <w:vAlign w:val="center"/>
                </w:tcPr>
                <w:p w:rsidR="00172074" w:rsidRPr="00172074" w:rsidRDefault="00172074" w:rsidP="00172074">
                  <w:pPr>
                    <w:tabs>
                      <w:tab w:val="left" w:pos="2553"/>
                    </w:tabs>
                    <w:ind w:left="-90"/>
                    <w:jc w:val="both"/>
                    <w:rPr>
                      <w:rFonts w:ascii="Arial" w:hAnsi="Arial" w:cs="Arial"/>
                      <w:spacing w:val="-6"/>
                      <w:sz w:val="18"/>
                      <w:szCs w:val="18"/>
                      <w:lang w:val="es-AR"/>
                    </w:rPr>
                  </w:pPr>
                  <w:r w:rsidRPr="00172074">
                    <w:rPr>
                      <w:rFonts w:ascii="Arial" w:hAnsi="Arial" w:cs="Arial"/>
                      <w:spacing w:val="-6"/>
                      <w:sz w:val="18"/>
                      <w:szCs w:val="18"/>
                      <w:lang w:val="es-AR"/>
                    </w:rPr>
                    <w:t>Los tribunales tienen la función de seleccionar a los futuros docentes de las carreras de Formación en Educación, sobre la base de la nueva</w:t>
                  </w:r>
                  <w:r w:rsidRPr="00172074">
                    <w:rPr>
                      <w:rFonts w:ascii="Arial" w:eastAsia="Calibri" w:hAnsi="Arial" w:cs="Arial"/>
                      <w:spacing w:val="-6"/>
                      <w:sz w:val="18"/>
                      <w:szCs w:val="18"/>
                      <w:lang w:val="es-ES_tradnl"/>
                    </w:rPr>
                    <w:t xml:space="preserve"> estructura de cargos y grados de la carrera de FI, que será aprobada por </w:t>
                  </w:r>
                  <w:r w:rsidRPr="00172074">
                    <w:rPr>
                      <w:rFonts w:ascii="Arial" w:hAnsi="Arial" w:cs="Arial"/>
                      <w:spacing w:val="-6"/>
                      <w:sz w:val="18"/>
                      <w:szCs w:val="18"/>
                      <w:lang w:val="es-AR"/>
                    </w:rPr>
                    <w:t>Resolución del CODICEN. Están compuestos por tres miembros cada uno.</w:t>
                  </w:r>
                </w:p>
                <w:p w:rsidR="00172074" w:rsidRPr="00172074" w:rsidRDefault="00172074" w:rsidP="00172074">
                  <w:pPr>
                    <w:tabs>
                      <w:tab w:val="left" w:pos="2553"/>
                    </w:tabs>
                    <w:ind w:left="-90"/>
                    <w:jc w:val="both"/>
                    <w:rPr>
                      <w:rFonts w:ascii="Arial" w:hAnsi="Arial" w:cs="Arial"/>
                      <w:spacing w:val="-6"/>
                      <w:sz w:val="18"/>
                      <w:szCs w:val="18"/>
                      <w:lang w:val="es-AR"/>
                    </w:rPr>
                  </w:pPr>
                  <w:r w:rsidRPr="00172074">
                    <w:rPr>
                      <w:rFonts w:ascii="Arial" w:hAnsi="Arial" w:cs="Arial"/>
                      <w:spacing w:val="-6"/>
                      <w:sz w:val="18"/>
                      <w:szCs w:val="18"/>
                      <w:lang w:val="es-AR"/>
                    </w:rPr>
                    <w:t>Fuente: Registros administrativos del CFE</w:t>
                  </w:r>
                </w:p>
                <w:p w:rsidR="00172074" w:rsidRDefault="00172074" w:rsidP="00172074">
                  <w:pPr>
                    <w:tabs>
                      <w:tab w:val="left" w:pos="2553"/>
                    </w:tabs>
                    <w:ind w:left="-90"/>
                    <w:jc w:val="both"/>
                    <w:rPr>
                      <w:rFonts w:ascii="Arial" w:hAnsi="Arial" w:cs="Arial"/>
                      <w:spacing w:val="-6"/>
                      <w:sz w:val="18"/>
                      <w:szCs w:val="18"/>
                      <w:lang w:val="es-AR"/>
                    </w:rPr>
                  </w:pPr>
                  <w:r w:rsidRPr="00172074">
                    <w:rPr>
                      <w:rFonts w:ascii="Arial" w:hAnsi="Arial" w:cs="Arial"/>
                      <w:spacing w:val="-6"/>
                      <w:sz w:val="18"/>
                      <w:szCs w:val="18"/>
                      <w:lang w:val="es-AR"/>
                    </w:rPr>
                    <w:t>Responsable: CFE</w:t>
                  </w:r>
                </w:p>
                <w:p w:rsidR="00172074" w:rsidRDefault="00172074" w:rsidP="00172074">
                  <w:pPr>
                    <w:tabs>
                      <w:tab w:val="left" w:pos="2553"/>
                    </w:tabs>
                    <w:ind w:left="-90"/>
                    <w:jc w:val="both"/>
                    <w:rPr>
                      <w:rFonts w:ascii="Arial" w:hAnsi="Arial" w:cs="Arial"/>
                      <w:spacing w:val="-6"/>
                      <w:sz w:val="18"/>
                      <w:szCs w:val="18"/>
                      <w:lang w:val="es-AR"/>
                    </w:rPr>
                  </w:pPr>
                </w:p>
                <w:p w:rsidR="00172074" w:rsidRDefault="00172074" w:rsidP="00172074">
                  <w:pPr>
                    <w:tabs>
                      <w:tab w:val="left" w:pos="2553"/>
                    </w:tabs>
                    <w:ind w:left="-90"/>
                    <w:jc w:val="both"/>
                    <w:rPr>
                      <w:rFonts w:ascii="Arial" w:hAnsi="Arial" w:cs="Arial"/>
                      <w:spacing w:val="-3"/>
                      <w:sz w:val="18"/>
                      <w:szCs w:val="18"/>
                      <w:lang w:val="es-AR"/>
                    </w:rPr>
                  </w:pPr>
                </w:p>
                <w:p w:rsidR="00172074" w:rsidRDefault="00172074" w:rsidP="00172074">
                  <w:pPr>
                    <w:tabs>
                      <w:tab w:val="left" w:pos="2553"/>
                    </w:tabs>
                    <w:ind w:left="-90"/>
                    <w:jc w:val="both"/>
                    <w:rPr>
                      <w:rFonts w:ascii="Arial" w:hAnsi="Arial" w:cs="Arial"/>
                      <w:spacing w:val="-3"/>
                      <w:sz w:val="18"/>
                      <w:szCs w:val="18"/>
                      <w:lang w:val="es-AR"/>
                    </w:rPr>
                  </w:pPr>
                </w:p>
                <w:p w:rsidR="00172074" w:rsidRPr="00172074" w:rsidRDefault="00172074" w:rsidP="00172074">
                  <w:pPr>
                    <w:tabs>
                      <w:tab w:val="left" w:pos="2553"/>
                    </w:tabs>
                    <w:ind w:left="-90"/>
                    <w:jc w:val="both"/>
                    <w:rPr>
                      <w:rFonts w:ascii="Arial" w:hAnsi="Arial" w:cs="Arial"/>
                      <w:spacing w:val="-3"/>
                      <w:sz w:val="18"/>
                      <w:szCs w:val="18"/>
                      <w:lang w:val="es-AR"/>
                    </w:rPr>
                  </w:pPr>
                </w:p>
              </w:tc>
            </w:tr>
            <w:tr w:rsidR="00172074" w:rsidRPr="00172074" w:rsidTr="00172074">
              <w:trPr>
                <w:trHeight w:val="44"/>
                <w:jc w:val="center"/>
              </w:trPr>
              <w:tc>
                <w:tcPr>
                  <w:tcW w:w="1730" w:type="dxa"/>
                  <w:tcBorders>
                    <w:top w:val="nil"/>
                    <w:left w:val="single" w:sz="8" w:space="0" w:color="auto"/>
                    <w:bottom w:val="single" w:sz="8" w:space="0" w:color="auto"/>
                    <w:right w:val="single" w:sz="4" w:space="0" w:color="auto"/>
                  </w:tcBorders>
                  <w:shd w:val="clear" w:color="auto" w:fill="auto"/>
                  <w:vAlign w:val="center"/>
                  <w:hideMark/>
                </w:tcPr>
                <w:p w:rsidR="00172074" w:rsidRPr="00172074" w:rsidRDefault="00172074" w:rsidP="00172074">
                  <w:pPr>
                    <w:ind w:left="-70" w:right="-210"/>
                    <w:rPr>
                      <w:rFonts w:ascii="Arial" w:hAnsi="Arial" w:cs="Arial"/>
                      <w:spacing w:val="-8"/>
                      <w:sz w:val="18"/>
                      <w:szCs w:val="18"/>
                      <w:lang w:val="es-AR"/>
                    </w:rPr>
                  </w:pPr>
                  <w:r w:rsidRPr="00172074">
                    <w:rPr>
                      <w:rFonts w:ascii="Arial" w:hAnsi="Arial" w:cs="Arial"/>
                      <w:b/>
                      <w:spacing w:val="-8"/>
                      <w:sz w:val="18"/>
                      <w:szCs w:val="18"/>
                      <w:lang w:val="es-AR"/>
                    </w:rPr>
                    <w:t>Producto 2.3</w:t>
                  </w:r>
                  <w:r w:rsidRPr="00172074">
                    <w:rPr>
                      <w:rFonts w:ascii="Arial" w:hAnsi="Arial" w:cs="Arial"/>
                      <w:spacing w:val="-8"/>
                      <w:sz w:val="18"/>
                      <w:szCs w:val="18"/>
                      <w:lang w:val="es-AR"/>
                    </w:rPr>
                    <w:t>: Diseño y ejecución del Programa de acompañamiento y desarrollo profesional para docentes noveles de EM</w:t>
                  </w:r>
                </w:p>
              </w:tc>
              <w:tc>
                <w:tcPr>
                  <w:tcW w:w="1215" w:type="dxa"/>
                  <w:gridSpan w:val="2"/>
                  <w:tcBorders>
                    <w:top w:val="nil"/>
                    <w:left w:val="nil"/>
                    <w:bottom w:val="single" w:sz="8" w:space="0" w:color="auto"/>
                    <w:right w:val="single" w:sz="4" w:space="0" w:color="auto"/>
                  </w:tcBorders>
                  <w:shd w:val="clear" w:color="auto" w:fill="auto"/>
                  <w:vAlign w:val="center"/>
                  <w:hideMark/>
                </w:tcPr>
                <w:p w:rsidR="00172074" w:rsidRPr="00172074" w:rsidRDefault="00172074" w:rsidP="00172074">
                  <w:pPr>
                    <w:rPr>
                      <w:rFonts w:ascii="Arial" w:hAnsi="Arial" w:cs="Arial"/>
                      <w:spacing w:val="-3"/>
                      <w:sz w:val="18"/>
                      <w:szCs w:val="18"/>
                      <w:lang w:val="es-AR"/>
                    </w:rPr>
                  </w:pPr>
                  <w:r w:rsidRPr="00172074">
                    <w:rPr>
                      <w:rFonts w:ascii="Arial" w:hAnsi="Arial" w:cs="Arial"/>
                      <w:spacing w:val="-3"/>
                      <w:sz w:val="18"/>
                      <w:szCs w:val="18"/>
                      <w:lang w:val="es-AR"/>
                    </w:rPr>
                    <w:t xml:space="preserve">Informes de ejecución del Programa </w:t>
                  </w:r>
                </w:p>
              </w:tc>
              <w:tc>
                <w:tcPr>
                  <w:tcW w:w="673" w:type="dxa"/>
                  <w:gridSpan w:val="3"/>
                  <w:tcBorders>
                    <w:top w:val="nil"/>
                    <w:left w:val="nil"/>
                    <w:bottom w:val="single" w:sz="8" w:space="0" w:color="auto"/>
                    <w:right w:val="single" w:sz="4" w:space="0" w:color="auto"/>
                  </w:tcBorders>
                  <w:shd w:val="clear" w:color="auto" w:fill="auto"/>
                  <w:vAlign w:val="center"/>
                  <w:hideMark/>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19" w:type="dxa"/>
                  <w:gridSpan w:val="2"/>
                  <w:tcBorders>
                    <w:top w:val="nil"/>
                    <w:left w:val="nil"/>
                    <w:bottom w:val="single" w:sz="8" w:space="0" w:color="auto"/>
                    <w:right w:val="single" w:sz="4" w:space="0" w:color="auto"/>
                  </w:tcBorders>
                  <w:shd w:val="clear" w:color="auto" w:fill="auto"/>
                  <w:vAlign w:val="center"/>
                  <w:hideMark/>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723" w:type="dxa"/>
                  <w:gridSpan w:val="2"/>
                  <w:tcBorders>
                    <w:top w:val="nil"/>
                    <w:left w:val="nil"/>
                    <w:bottom w:val="single" w:sz="8" w:space="0" w:color="auto"/>
                    <w:right w:val="single" w:sz="4" w:space="0" w:color="auto"/>
                  </w:tcBorders>
                  <w:shd w:val="clear" w:color="auto" w:fill="auto"/>
                  <w:vAlign w:val="center"/>
                  <w:hideMark/>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 0</w:t>
                  </w:r>
                </w:p>
              </w:tc>
              <w:tc>
                <w:tcPr>
                  <w:tcW w:w="755" w:type="dxa"/>
                  <w:tcBorders>
                    <w:top w:val="nil"/>
                    <w:left w:val="nil"/>
                    <w:bottom w:val="single" w:sz="8" w:space="0" w:color="auto"/>
                    <w:right w:val="single" w:sz="4" w:space="0" w:color="auto"/>
                  </w:tcBorders>
                  <w:shd w:val="clear" w:color="auto" w:fill="auto"/>
                  <w:vAlign w:val="center"/>
                  <w:hideMark/>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763" w:type="dxa"/>
                  <w:tcBorders>
                    <w:top w:val="nil"/>
                    <w:left w:val="nil"/>
                    <w:bottom w:val="single" w:sz="8" w:space="0" w:color="auto"/>
                    <w:right w:val="single" w:sz="4" w:space="0" w:color="auto"/>
                  </w:tcBorders>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889" w:type="dxa"/>
                  <w:gridSpan w:val="3"/>
                  <w:tcBorders>
                    <w:top w:val="nil"/>
                    <w:left w:val="single" w:sz="4" w:space="0" w:color="auto"/>
                    <w:bottom w:val="single" w:sz="8" w:space="0" w:color="auto"/>
                    <w:right w:val="single" w:sz="4" w:space="0" w:color="auto"/>
                  </w:tcBorders>
                  <w:vAlign w:val="center"/>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932" w:type="dxa"/>
                  <w:gridSpan w:val="2"/>
                  <w:tcBorders>
                    <w:top w:val="nil"/>
                    <w:left w:val="single" w:sz="4" w:space="0" w:color="auto"/>
                    <w:bottom w:val="single" w:sz="8" w:space="0" w:color="auto"/>
                    <w:right w:val="single" w:sz="4" w:space="0" w:color="auto"/>
                  </w:tcBorders>
                  <w:shd w:val="clear" w:color="auto" w:fill="auto"/>
                  <w:vAlign w:val="center"/>
                  <w:hideMark/>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827" w:type="dxa"/>
                  <w:tcBorders>
                    <w:top w:val="nil"/>
                    <w:left w:val="nil"/>
                    <w:bottom w:val="single" w:sz="8" w:space="0" w:color="auto"/>
                    <w:right w:val="single" w:sz="4" w:space="0" w:color="auto"/>
                  </w:tcBorders>
                  <w:shd w:val="clear" w:color="auto" w:fill="auto"/>
                  <w:vAlign w:val="center"/>
                  <w:hideMark/>
                </w:tcPr>
                <w:p w:rsidR="00172074" w:rsidRPr="00172074" w:rsidRDefault="00172074" w:rsidP="00172074">
                  <w:pPr>
                    <w:jc w:val="center"/>
                    <w:rPr>
                      <w:rFonts w:ascii="Arial" w:hAnsi="Arial" w:cs="Arial"/>
                      <w:spacing w:val="-3"/>
                      <w:sz w:val="18"/>
                      <w:szCs w:val="18"/>
                      <w:lang w:val="es-AR"/>
                    </w:rPr>
                  </w:pPr>
                  <w:r w:rsidRPr="00172074">
                    <w:rPr>
                      <w:rFonts w:ascii="Arial" w:hAnsi="Arial" w:cs="Arial"/>
                      <w:spacing w:val="-3"/>
                      <w:sz w:val="18"/>
                      <w:szCs w:val="18"/>
                      <w:lang w:val="es-AR"/>
                    </w:rPr>
                    <w:t>4</w:t>
                  </w:r>
                </w:p>
              </w:tc>
              <w:tc>
                <w:tcPr>
                  <w:tcW w:w="4446" w:type="dxa"/>
                  <w:tcBorders>
                    <w:top w:val="nil"/>
                    <w:left w:val="nil"/>
                    <w:bottom w:val="single" w:sz="8" w:space="0" w:color="auto"/>
                    <w:right w:val="single" w:sz="8" w:space="0" w:color="auto"/>
                  </w:tcBorders>
                  <w:shd w:val="clear" w:color="auto" w:fill="auto"/>
                  <w:vAlign w:val="center"/>
                </w:tcPr>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El diseño del programa de acompañamiento y desarrollo profesional para docentes noveles de EM y su plan de implementación será una condición contractual de ejecución para esta actividad.</w:t>
                  </w:r>
                </w:p>
                <w:p w:rsidR="00172074" w:rsidRP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Registros administrativos</w:t>
                  </w:r>
                </w:p>
                <w:p w:rsidR="00172074" w:rsidRDefault="00172074" w:rsidP="00172074">
                  <w:pPr>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Responsable: CFE</w:t>
                  </w:r>
                </w:p>
                <w:p w:rsidR="00172074" w:rsidRDefault="00172074" w:rsidP="00172074">
                  <w:pPr>
                    <w:tabs>
                      <w:tab w:val="left" w:pos="2553"/>
                    </w:tabs>
                    <w:ind w:left="-90"/>
                    <w:jc w:val="both"/>
                    <w:rPr>
                      <w:rFonts w:ascii="Arial" w:hAnsi="Arial" w:cs="Arial"/>
                      <w:spacing w:val="-3"/>
                      <w:sz w:val="18"/>
                      <w:szCs w:val="18"/>
                      <w:lang w:val="es-AR"/>
                    </w:rPr>
                  </w:pPr>
                </w:p>
                <w:p w:rsidR="00172074" w:rsidRDefault="00172074" w:rsidP="00172074">
                  <w:pPr>
                    <w:tabs>
                      <w:tab w:val="left" w:pos="2553"/>
                    </w:tabs>
                    <w:ind w:left="-90"/>
                    <w:jc w:val="both"/>
                    <w:rPr>
                      <w:rFonts w:ascii="Arial" w:hAnsi="Arial" w:cs="Arial"/>
                      <w:spacing w:val="-3"/>
                      <w:sz w:val="18"/>
                      <w:szCs w:val="18"/>
                      <w:lang w:val="es-AR"/>
                    </w:rPr>
                  </w:pPr>
                </w:p>
                <w:p w:rsidR="00172074" w:rsidRDefault="00172074" w:rsidP="00172074">
                  <w:pPr>
                    <w:tabs>
                      <w:tab w:val="left" w:pos="2553"/>
                    </w:tabs>
                    <w:ind w:left="-90"/>
                    <w:jc w:val="both"/>
                    <w:rPr>
                      <w:rFonts w:ascii="Arial" w:hAnsi="Arial" w:cs="Arial"/>
                      <w:spacing w:val="-3"/>
                      <w:sz w:val="18"/>
                      <w:szCs w:val="18"/>
                      <w:lang w:val="es-AR"/>
                    </w:rPr>
                  </w:pPr>
                </w:p>
                <w:p w:rsidR="00172074" w:rsidRDefault="00172074" w:rsidP="00172074">
                  <w:pPr>
                    <w:tabs>
                      <w:tab w:val="left" w:pos="2553"/>
                    </w:tabs>
                    <w:ind w:left="-90"/>
                    <w:jc w:val="both"/>
                    <w:rPr>
                      <w:rFonts w:ascii="Arial" w:hAnsi="Arial" w:cs="Arial"/>
                      <w:spacing w:val="-3"/>
                      <w:sz w:val="18"/>
                      <w:szCs w:val="18"/>
                      <w:lang w:val="es-AR"/>
                    </w:rPr>
                  </w:pPr>
                </w:p>
                <w:p w:rsidR="00172074" w:rsidRPr="00172074" w:rsidRDefault="00172074" w:rsidP="00172074">
                  <w:pPr>
                    <w:tabs>
                      <w:tab w:val="left" w:pos="2553"/>
                    </w:tabs>
                    <w:ind w:left="-90"/>
                    <w:jc w:val="both"/>
                    <w:rPr>
                      <w:rFonts w:ascii="Arial" w:hAnsi="Arial" w:cs="Arial"/>
                      <w:spacing w:val="-3"/>
                      <w:sz w:val="18"/>
                      <w:szCs w:val="18"/>
                      <w:lang w:val="es-AR"/>
                    </w:rPr>
                  </w:pPr>
                </w:p>
              </w:tc>
            </w:tr>
            <w:tr w:rsidR="00172074" w:rsidRPr="00172074" w:rsidTr="00172074">
              <w:trPr>
                <w:jc w:val="center"/>
              </w:trPr>
              <w:tc>
                <w:tcPr>
                  <w:tcW w:w="13672" w:type="dxa"/>
                  <w:gridSpan w:val="19"/>
                  <w:tcBorders>
                    <w:top w:val="single" w:sz="4" w:space="0" w:color="auto"/>
                    <w:left w:val="single" w:sz="8" w:space="0" w:color="auto"/>
                    <w:bottom w:val="single" w:sz="4" w:space="0" w:color="auto"/>
                    <w:right w:val="single" w:sz="8" w:space="0" w:color="000000"/>
                  </w:tcBorders>
                  <w:shd w:val="clear" w:color="000000" w:fill="C0C0C0"/>
                  <w:vAlign w:val="center"/>
                </w:tcPr>
                <w:p w:rsidR="00172074" w:rsidRPr="00172074" w:rsidRDefault="00172074" w:rsidP="00172074">
                  <w:pPr>
                    <w:keepNext/>
                    <w:rPr>
                      <w:rFonts w:ascii="Arial" w:hAnsi="Arial" w:cs="Arial"/>
                      <w:b/>
                      <w:bCs/>
                      <w:spacing w:val="-3"/>
                      <w:sz w:val="18"/>
                      <w:szCs w:val="18"/>
                      <w:lang w:val="es-ES_tradnl"/>
                    </w:rPr>
                  </w:pPr>
                  <w:r w:rsidRPr="00172074">
                    <w:rPr>
                      <w:rFonts w:ascii="Arial" w:eastAsia="Calibri" w:hAnsi="Arial" w:cs="Arial"/>
                      <w:spacing w:val="-3"/>
                      <w:sz w:val="18"/>
                      <w:szCs w:val="18"/>
                      <w:lang w:val="es-ES_tradnl"/>
                    </w:rPr>
                    <w:lastRenderedPageBreak/>
                    <w:br w:type="page"/>
                  </w:r>
                  <w:r w:rsidRPr="00172074">
                    <w:rPr>
                      <w:rFonts w:ascii="Arial" w:hAnsi="Arial" w:cs="Arial"/>
                      <w:b/>
                      <w:bCs/>
                      <w:spacing w:val="-3"/>
                      <w:sz w:val="18"/>
                      <w:szCs w:val="18"/>
                      <w:lang w:val="es-AR"/>
                    </w:rPr>
                    <w:t xml:space="preserve">Componente 2: </w:t>
                  </w:r>
                  <w:r w:rsidRPr="00172074">
                    <w:rPr>
                      <w:rFonts w:ascii="Arial" w:eastAsia="Calibri" w:hAnsi="Arial" w:cs="Arial"/>
                      <w:b/>
                      <w:sz w:val="18"/>
                      <w:szCs w:val="18"/>
                      <w:lang w:val="es-ES_tradnl"/>
                    </w:rPr>
                    <w:t>Formación en educación</w:t>
                  </w:r>
                </w:p>
              </w:tc>
            </w:tr>
            <w:tr w:rsidR="00172074" w:rsidRPr="00172074" w:rsidTr="001720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730" w:type="dxa"/>
                  <w:vMerge w:val="restart"/>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Resultados</w:t>
                  </w:r>
                </w:p>
              </w:tc>
              <w:tc>
                <w:tcPr>
                  <w:tcW w:w="1202" w:type="dxa"/>
                  <w:vMerge w:val="restart"/>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Unidad de medida</w:t>
                  </w:r>
                </w:p>
              </w:tc>
              <w:tc>
                <w:tcPr>
                  <w:tcW w:w="1405" w:type="dxa"/>
                  <w:gridSpan w:val="6"/>
                  <w:shd w:val="clear" w:color="000000" w:fill="99CCFF"/>
                  <w:vAlign w:val="center"/>
                  <w:hideMark/>
                </w:tcPr>
                <w:p w:rsidR="00172074" w:rsidRPr="00172074" w:rsidRDefault="00172074" w:rsidP="00172074">
                  <w:pPr>
                    <w:keepNext/>
                    <w:keepLines/>
                    <w:ind w:left="-90" w:right="-126"/>
                    <w:jc w:val="center"/>
                    <w:rPr>
                      <w:rFonts w:ascii="Arial" w:hAnsi="Arial" w:cs="Arial"/>
                      <w:b/>
                      <w:spacing w:val="-3"/>
                      <w:sz w:val="18"/>
                      <w:szCs w:val="18"/>
                      <w:lang w:val="es-AR"/>
                    </w:rPr>
                  </w:pPr>
                  <w:r w:rsidRPr="00172074">
                    <w:rPr>
                      <w:rFonts w:ascii="Arial" w:hAnsi="Arial" w:cs="Arial"/>
                      <w:b/>
                      <w:spacing w:val="-3"/>
                      <w:sz w:val="18"/>
                      <w:szCs w:val="18"/>
                      <w:lang w:val="es-AR"/>
                    </w:rPr>
                    <w:t>Línea de base</w:t>
                  </w:r>
                </w:p>
              </w:tc>
              <w:tc>
                <w:tcPr>
                  <w:tcW w:w="4062" w:type="dxa"/>
                  <w:gridSpan w:val="9"/>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Mediciones intermedias</w:t>
                  </w:r>
                </w:p>
              </w:tc>
              <w:tc>
                <w:tcPr>
                  <w:tcW w:w="827" w:type="dxa"/>
                  <w:vMerge w:val="restart"/>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Meta Final</w:t>
                  </w:r>
                </w:p>
              </w:tc>
              <w:tc>
                <w:tcPr>
                  <w:tcW w:w="4446" w:type="dxa"/>
                  <w:vMerge w:val="restart"/>
                  <w:shd w:val="clear" w:color="000000" w:fill="99CCFF"/>
                  <w:vAlign w:val="center"/>
                  <w:hideMark/>
                </w:tcPr>
                <w:p w:rsidR="00172074" w:rsidRPr="00172074" w:rsidRDefault="00172074" w:rsidP="00172074">
                  <w:pPr>
                    <w:keepNext/>
                    <w:keepLines/>
                    <w:jc w:val="both"/>
                    <w:rPr>
                      <w:rFonts w:ascii="Arial" w:hAnsi="Arial" w:cs="Arial"/>
                      <w:b/>
                      <w:spacing w:val="-3"/>
                      <w:sz w:val="18"/>
                      <w:szCs w:val="18"/>
                      <w:lang w:val="es-AR"/>
                    </w:rPr>
                  </w:pPr>
                  <w:r w:rsidRPr="00172074">
                    <w:rPr>
                      <w:rFonts w:ascii="Arial" w:hAnsi="Arial" w:cs="Arial"/>
                      <w:b/>
                      <w:spacing w:val="-3"/>
                      <w:sz w:val="18"/>
                      <w:szCs w:val="18"/>
                      <w:lang w:val="es-AR"/>
                    </w:rPr>
                    <w:t>Observaciones</w:t>
                  </w:r>
                </w:p>
              </w:tc>
            </w:tr>
            <w:tr w:rsidR="00172074" w:rsidRPr="00172074" w:rsidTr="001720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730" w:type="dxa"/>
                  <w:vMerge/>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p>
              </w:tc>
              <w:tc>
                <w:tcPr>
                  <w:tcW w:w="1202" w:type="dxa"/>
                  <w:vMerge/>
                  <w:vAlign w:val="center"/>
                  <w:hideMark/>
                </w:tcPr>
                <w:p w:rsidR="00172074" w:rsidRPr="00172074" w:rsidRDefault="00172074" w:rsidP="00172074">
                  <w:pPr>
                    <w:keepNext/>
                    <w:keepLines/>
                    <w:rPr>
                      <w:rFonts w:ascii="Arial" w:hAnsi="Arial" w:cs="Arial"/>
                      <w:b/>
                      <w:spacing w:val="-3"/>
                      <w:sz w:val="18"/>
                      <w:szCs w:val="18"/>
                      <w:lang w:val="es-AR"/>
                    </w:rPr>
                  </w:pPr>
                </w:p>
              </w:tc>
              <w:tc>
                <w:tcPr>
                  <w:tcW w:w="664" w:type="dxa"/>
                  <w:gridSpan w:val="2"/>
                  <w:shd w:val="clear" w:color="000000" w:fill="99CCFF"/>
                  <w:vAlign w:val="center"/>
                  <w:hideMark/>
                </w:tcPr>
                <w:p w:rsidR="00172074" w:rsidRPr="00172074" w:rsidRDefault="00172074" w:rsidP="00172074">
                  <w:pPr>
                    <w:keepNext/>
                    <w:keepLines/>
                    <w:ind w:left="-90" w:right="-108"/>
                    <w:jc w:val="center"/>
                    <w:rPr>
                      <w:rFonts w:ascii="Arial" w:hAnsi="Arial" w:cs="Arial"/>
                      <w:b/>
                      <w:spacing w:val="-3"/>
                      <w:sz w:val="18"/>
                      <w:szCs w:val="18"/>
                      <w:lang w:val="es-AR"/>
                    </w:rPr>
                  </w:pPr>
                  <w:r w:rsidRPr="00172074">
                    <w:rPr>
                      <w:rFonts w:ascii="Arial" w:hAnsi="Arial" w:cs="Arial"/>
                      <w:b/>
                      <w:spacing w:val="-3"/>
                      <w:sz w:val="18"/>
                      <w:szCs w:val="18"/>
                      <w:lang w:val="es-AR"/>
                    </w:rPr>
                    <w:t>Valor</w:t>
                  </w:r>
                </w:p>
              </w:tc>
              <w:tc>
                <w:tcPr>
                  <w:tcW w:w="741" w:type="dxa"/>
                  <w:gridSpan w:val="4"/>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Año</w:t>
                  </w:r>
                </w:p>
              </w:tc>
              <w:tc>
                <w:tcPr>
                  <w:tcW w:w="723" w:type="dxa"/>
                  <w:gridSpan w:val="2"/>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2017</w:t>
                  </w:r>
                </w:p>
              </w:tc>
              <w:tc>
                <w:tcPr>
                  <w:tcW w:w="755" w:type="dxa"/>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2018</w:t>
                  </w:r>
                </w:p>
              </w:tc>
              <w:tc>
                <w:tcPr>
                  <w:tcW w:w="792" w:type="dxa"/>
                  <w:gridSpan w:val="2"/>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2019</w:t>
                  </w:r>
                </w:p>
              </w:tc>
              <w:tc>
                <w:tcPr>
                  <w:tcW w:w="860" w:type="dxa"/>
                  <w:gridSpan w:val="2"/>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2020</w:t>
                  </w:r>
                </w:p>
              </w:tc>
              <w:tc>
                <w:tcPr>
                  <w:tcW w:w="932" w:type="dxa"/>
                  <w:gridSpan w:val="2"/>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2021</w:t>
                  </w:r>
                </w:p>
              </w:tc>
              <w:tc>
                <w:tcPr>
                  <w:tcW w:w="827" w:type="dxa"/>
                  <w:vMerge/>
                  <w:vAlign w:val="center"/>
                  <w:hideMark/>
                </w:tcPr>
                <w:p w:rsidR="00172074" w:rsidRPr="00172074" w:rsidRDefault="00172074" w:rsidP="00172074">
                  <w:pPr>
                    <w:keepNext/>
                    <w:keepLines/>
                    <w:rPr>
                      <w:rFonts w:ascii="Arial" w:hAnsi="Arial" w:cs="Arial"/>
                      <w:b/>
                      <w:spacing w:val="-3"/>
                      <w:sz w:val="18"/>
                      <w:szCs w:val="18"/>
                      <w:lang w:val="es-AR"/>
                    </w:rPr>
                  </w:pPr>
                </w:p>
              </w:tc>
              <w:tc>
                <w:tcPr>
                  <w:tcW w:w="4446" w:type="dxa"/>
                  <w:vMerge/>
                  <w:vAlign w:val="center"/>
                  <w:hideMark/>
                </w:tcPr>
                <w:p w:rsidR="00172074" w:rsidRPr="00172074" w:rsidRDefault="00172074" w:rsidP="00172074">
                  <w:pPr>
                    <w:keepNext/>
                    <w:keepLines/>
                    <w:jc w:val="both"/>
                    <w:rPr>
                      <w:rFonts w:ascii="Arial" w:hAnsi="Arial" w:cs="Arial"/>
                      <w:b/>
                      <w:spacing w:val="-3"/>
                      <w:sz w:val="18"/>
                      <w:szCs w:val="18"/>
                      <w:lang w:val="es-AR"/>
                    </w:rPr>
                  </w:pPr>
                </w:p>
              </w:tc>
            </w:tr>
            <w:tr w:rsidR="00172074" w:rsidRPr="00172074" w:rsidTr="001720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jc w:val="center"/>
              </w:trPr>
              <w:tc>
                <w:tcPr>
                  <w:tcW w:w="1730" w:type="dxa"/>
                  <w:shd w:val="clear" w:color="auto" w:fill="auto"/>
                  <w:vAlign w:val="center"/>
                </w:tcPr>
                <w:p w:rsidR="00172074" w:rsidRPr="00172074" w:rsidRDefault="00172074" w:rsidP="00172074">
                  <w:pPr>
                    <w:keepNext/>
                    <w:keepLines/>
                    <w:ind w:left="-70" w:right="-86"/>
                    <w:rPr>
                      <w:rFonts w:ascii="Arial" w:hAnsi="Arial" w:cs="Arial"/>
                      <w:spacing w:val="-6"/>
                      <w:sz w:val="18"/>
                      <w:szCs w:val="18"/>
                      <w:lang w:val="es-AR"/>
                    </w:rPr>
                  </w:pPr>
                  <w:r w:rsidRPr="00172074">
                    <w:rPr>
                      <w:rFonts w:ascii="Arial" w:hAnsi="Arial" w:cs="Arial"/>
                      <w:spacing w:val="-6"/>
                      <w:sz w:val="18"/>
                      <w:szCs w:val="18"/>
                      <w:lang w:val="es-AR"/>
                    </w:rPr>
                    <w:t xml:space="preserve">Estudiantes de formación inicial docente beneficiados </w:t>
                  </w:r>
                  <w:r w:rsidRPr="00172074">
                    <w:rPr>
                      <w:rFonts w:ascii="Arial" w:eastAsia="Calibri" w:hAnsi="Arial" w:cs="Arial"/>
                      <w:spacing w:val="-6"/>
                      <w:sz w:val="18"/>
                      <w:szCs w:val="18"/>
                      <w:lang w:val="es-ES_tradnl"/>
                    </w:rPr>
                    <w:t xml:space="preserve">por el nuevo </w:t>
                  </w:r>
                  <w:r w:rsidRPr="00172074">
                    <w:rPr>
                      <w:rFonts w:ascii="Arial" w:eastAsia="Calibri" w:hAnsi="Arial" w:cs="Arial"/>
                      <w:color w:val="000000"/>
                      <w:spacing w:val="-6"/>
                      <w:sz w:val="18"/>
                      <w:szCs w:val="18"/>
                      <w:lang w:val="es-UY"/>
                    </w:rPr>
                    <w:t>plan de estudios</w:t>
                  </w:r>
                </w:p>
              </w:tc>
              <w:tc>
                <w:tcPr>
                  <w:tcW w:w="1202" w:type="dxa"/>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Estudiantes</w:t>
                  </w:r>
                </w:p>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Hombres</w:t>
                  </w:r>
                </w:p>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Mujeres</w:t>
                  </w:r>
                </w:p>
              </w:tc>
              <w:tc>
                <w:tcPr>
                  <w:tcW w:w="664" w:type="dxa"/>
                  <w:gridSpan w:val="2"/>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41" w:type="dxa"/>
                  <w:gridSpan w:val="4"/>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723" w:type="dxa"/>
                  <w:gridSpan w:val="2"/>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55" w:type="dxa"/>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8.000</w:t>
                  </w:r>
                </w:p>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2.400</w:t>
                  </w:r>
                </w:p>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5.600</w:t>
                  </w:r>
                </w:p>
              </w:tc>
              <w:tc>
                <w:tcPr>
                  <w:tcW w:w="792" w:type="dxa"/>
                  <w:gridSpan w:val="2"/>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16.000</w:t>
                  </w:r>
                </w:p>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 xml:space="preserve">  3.200</w:t>
                  </w:r>
                </w:p>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12.800</w:t>
                  </w:r>
                </w:p>
              </w:tc>
              <w:tc>
                <w:tcPr>
                  <w:tcW w:w="860" w:type="dxa"/>
                  <w:gridSpan w:val="2"/>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24.000</w:t>
                  </w:r>
                </w:p>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 xml:space="preserve">  4.800</w:t>
                  </w:r>
                </w:p>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19200</w:t>
                  </w:r>
                </w:p>
              </w:tc>
              <w:tc>
                <w:tcPr>
                  <w:tcW w:w="932" w:type="dxa"/>
                  <w:gridSpan w:val="2"/>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24.000</w:t>
                  </w:r>
                </w:p>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 xml:space="preserve">  4.800</w:t>
                  </w:r>
                </w:p>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19.200</w:t>
                  </w:r>
                </w:p>
              </w:tc>
              <w:tc>
                <w:tcPr>
                  <w:tcW w:w="827" w:type="dxa"/>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24.000</w:t>
                  </w:r>
                </w:p>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 xml:space="preserve">  4.800</w:t>
                  </w:r>
                </w:p>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19.200</w:t>
                  </w:r>
                </w:p>
              </w:tc>
              <w:tc>
                <w:tcPr>
                  <w:tcW w:w="4446" w:type="dxa"/>
                  <w:shd w:val="clear" w:color="auto" w:fill="auto"/>
                  <w:vAlign w:val="center"/>
                </w:tcPr>
                <w:p w:rsidR="00172074" w:rsidRPr="00172074" w:rsidRDefault="00172074" w:rsidP="00172074">
                  <w:pPr>
                    <w:keepNext/>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Los beneficiarios son las cohortes de estudiantes que se incorporan a la FI docente bajo el nuevo plan de estudios.</w:t>
                  </w:r>
                </w:p>
                <w:p w:rsidR="00172074" w:rsidRPr="00172074" w:rsidRDefault="00172074" w:rsidP="00172074">
                  <w:pPr>
                    <w:keepNext/>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Registros administrativos</w:t>
                  </w:r>
                </w:p>
                <w:p w:rsidR="00172074" w:rsidRDefault="00172074" w:rsidP="00172074">
                  <w:pPr>
                    <w:keepNext/>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Responsable: CFE</w:t>
                  </w:r>
                </w:p>
                <w:p w:rsidR="00172074" w:rsidRDefault="00172074" w:rsidP="00172074">
                  <w:pPr>
                    <w:keepNext/>
                    <w:keepLines/>
                    <w:tabs>
                      <w:tab w:val="left" w:pos="2553"/>
                    </w:tabs>
                    <w:ind w:left="-90"/>
                    <w:jc w:val="both"/>
                    <w:rPr>
                      <w:rFonts w:ascii="Arial" w:hAnsi="Arial" w:cs="Arial"/>
                      <w:spacing w:val="-3"/>
                      <w:sz w:val="18"/>
                      <w:szCs w:val="18"/>
                      <w:lang w:val="es-AR"/>
                    </w:rPr>
                  </w:pPr>
                </w:p>
                <w:p w:rsidR="00172074" w:rsidRDefault="00172074" w:rsidP="00172074">
                  <w:pPr>
                    <w:keepNext/>
                    <w:keepLines/>
                    <w:tabs>
                      <w:tab w:val="left" w:pos="2553"/>
                    </w:tabs>
                    <w:ind w:left="-90"/>
                    <w:jc w:val="both"/>
                    <w:rPr>
                      <w:rFonts w:ascii="Arial" w:hAnsi="Arial" w:cs="Arial"/>
                      <w:spacing w:val="-3"/>
                      <w:sz w:val="18"/>
                      <w:szCs w:val="18"/>
                      <w:lang w:val="es-AR"/>
                    </w:rPr>
                  </w:pPr>
                </w:p>
                <w:p w:rsidR="00172074" w:rsidRPr="00172074" w:rsidRDefault="00172074" w:rsidP="00172074">
                  <w:pPr>
                    <w:keepNext/>
                    <w:keepLines/>
                    <w:tabs>
                      <w:tab w:val="left" w:pos="2553"/>
                    </w:tabs>
                    <w:ind w:left="-90"/>
                    <w:jc w:val="both"/>
                    <w:rPr>
                      <w:rFonts w:ascii="Arial" w:hAnsi="Arial" w:cs="Arial"/>
                      <w:spacing w:val="-3"/>
                      <w:sz w:val="18"/>
                      <w:szCs w:val="18"/>
                      <w:lang w:val="es-AR"/>
                    </w:rPr>
                  </w:pPr>
                </w:p>
              </w:tc>
            </w:tr>
            <w:tr w:rsidR="00172074" w:rsidRPr="00172074" w:rsidTr="001720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jc w:val="center"/>
              </w:trPr>
              <w:tc>
                <w:tcPr>
                  <w:tcW w:w="1730" w:type="dxa"/>
                  <w:shd w:val="clear" w:color="auto" w:fill="auto"/>
                  <w:vAlign w:val="center"/>
                </w:tcPr>
                <w:p w:rsidR="00172074" w:rsidRPr="00172074" w:rsidRDefault="00172074" w:rsidP="00172074">
                  <w:pPr>
                    <w:keepNext/>
                    <w:keepLines/>
                    <w:ind w:left="-70" w:right="-86"/>
                    <w:rPr>
                      <w:rFonts w:ascii="Arial" w:hAnsi="Arial" w:cs="Arial"/>
                      <w:spacing w:val="-3"/>
                      <w:sz w:val="18"/>
                      <w:szCs w:val="18"/>
                      <w:lang w:val="es-AR"/>
                    </w:rPr>
                  </w:pPr>
                  <w:r w:rsidRPr="00172074">
                    <w:rPr>
                      <w:rFonts w:ascii="Arial" w:hAnsi="Arial" w:cs="Arial"/>
                      <w:spacing w:val="-3"/>
                      <w:sz w:val="18"/>
                      <w:szCs w:val="18"/>
                      <w:lang w:val="es-AR"/>
                    </w:rPr>
                    <w:t>Carreras de grado ofrecidas bajo el nuevo plan de estudios</w:t>
                  </w:r>
                </w:p>
              </w:tc>
              <w:tc>
                <w:tcPr>
                  <w:tcW w:w="1202" w:type="dxa"/>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Carreras</w:t>
                  </w:r>
                </w:p>
              </w:tc>
              <w:tc>
                <w:tcPr>
                  <w:tcW w:w="664" w:type="dxa"/>
                  <w:gridSpan w:val="2"/>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41" w:type="dxa"/>
                  <w:gridSpan w:val="4"/>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723" w:type="dxa"/>
                  <w:gridSpan w:val="2"/>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55" w:type="dxa"/>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4</w:t>
                  </w:r>
                </w:p>
              </w:tc>
              <w:tc>
                <w:tcPr>
                  <w:tcW w:w="792" w:type="dxa"/>
                  <w:gridSpan w:val="2"/>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4</w:t>
                  </w:r>
                </w:p>
              </w:tc>
              <w:tc>
                <w:tcPr>
                  <w:tcW w:w="860" w:type="dxa"/>
                  <w:gridSpan w:val="2"/>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4</w:t>
                  </w:r>
                </w:p>
              </w:tc>
              <w:tc>
                <w:tcPr>
                  <w:tcW w:w="932" w:type="dxa"/>
                  <w:gridSpan w:val="2"/>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4</w:t>
                  </w:r>
                </w:p>
              </w:tc>
              <w:tc>
                <w:tcPr>
                  <w:tcW w:w="827" w:type="dxa"/>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4</w:t>
                  </w:r>
                </w:p>
              </w:tc>
              <w:tc>
                <w:tcPr>
                  <w:tcW w:w="4446" w:type="dxa"/>
                  <w:shd w:val="clear" w:color="auto" w:fill="auto"/>
                  <w:vAlign w:val="center"/>
                </w:tcPr>
                <w:p w:rsidR="00172074" w:rsidRPr="00172074" w:rsidRDefault="00172074" w:rsidP="00172074">
                  <w:pPr>
                    <w:keepNext/>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 xml:space="preserve">Las carreras de grado ofrecidas bajo el nuevo plan de estudio son: maestro (común y de primera infancia), maestro o profesor técnico, profesor, y educador social. Los programas incluyen modalidad presencial y semi-presencial </w:t>
                  </w:r>
                </w:p>
                <w:p w:rsidR="00172074" w:rsidRPr="00172074" w:rsidRDefault="00172074" w:rsidP="00172074">
                  <w:pPr>
                    <w:keepNext/>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Resolución del CFE homologada por el CODICEN</w:t>
                  </w:r>
                </w:p>
                <w:p w:rsidR="00172074" w:rsidRDefault="00172074" w:rsidP="00172074">
                  <w:pPr>
                    <w:keepNext/>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Responsable: CFE</w:t>
                  </w:r>
                </w:p>
                <w:p w:rsidR="00172074" w:rsidRDefault="00172074" w:rsidP="00172074">
                  <w:pPr>
                    <w:keepNext/>
                    <w:keepLines/>
                    <w:tabs>
                      <w:tab w:val="left" w:pos="2553"/>
                    </w:tabs>
                    <w:ind w:left="-90"/>
                    <w:jc w:val="both"/>
                    <w:rPr>
                      <w:rFonts w:ascii="Arial" w:hAnsi="Arial" w:cs="Arial"/>
                      <w:spacing w:val="-3"/>
                      <w:sz w:val="18"/>
                      <w:szCs w:val="18"/>
                      <w:lang w:val="es-AR"/>
                    </w:rPr>
                  </w:pPr>
                </w:p>
                <w:p w:rsidR="00172074" w:rsidRDefault="00172074" w:rsidP="00172074">
                  <w:pPr>
                    <w:keepNext/>
                    <w:keepLines/>
                    <w:tabs>
                      <w:tab w:val="left" w:pos="2553"/>
                    </w:tabs>
                    <w:ind w:left="-90"/>
                    <w:jc w:val="both"/>
                    <w:rPr>
                      <w:rFonts w:ascii="Arial" w:hAnsi="Arial" w:cs="Arial"/>
                      <w:spacing w:val="-3"/>
                      <w:sz w:val="18"/>
                      <w:szCs w:val="18"/>
                      <w:lang w:val="es-AR"/>
                    </w:rPr>
                  </w:pPr>
                </w:p>
                <w:p w:rsidR="00172074" w:rsidRPr="00172074" w:rsidRDefault="00172074" w:rsidP="00172074">
                  <w:pPr>
                    <w:keepNext/>
                    <w:keepLines/>
                    <w:tabs>
                      <w:tab w:val="left" w:pos="2553"/>
                    </w:tabs>
                    <w:ind w:left="-90"/>
                    <w:jc w:val="both"/>
                    <w:rPr>
                      <w:rFonts w:ascii="Arial" w:hAnsi="Arial" w:cs="Arial"/>
                      <w:spacing w:val="-3"/>
                      <w:sz w:val="18"/>
                      <w:szCs w:val="18"/>
                      <w:lang w:val="es-AR"/>
                    </w:rPr>
                  </w:pPr>
                </w:p>
              </w:tc>
            </w:tr>
            <w:tr w:rsidR="00172074" w:rsidRPr="00172074" w:rsidTr="001720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730" w:type="dxa"/>
                  <w:shd w:val="clear" w:color="auto" w:fill="auto"/>
                  <w:vAlign w:val="center"/>
                </w:tcPr>
                <w:p w:rsidR="00172074" w:rsidRPr="00172074" w:rsidRDefault="00172074" w:rsidP="00172074">
                  <w:pPr>
                    <w:keepNext/>
                    <w:keepLines/>
                    <w:ind w:left="-70" w:right="-86"/>
                    <w:rPr>
                      <w:rFonts w:ascii="Arial" w:hAnsi="Arial" w:cs="Arial"/>
                      <w:spacing w:val="-3"/>
                      <w:sz w:val="18"/>
                      <w:szCs w:val="18"/>
                      <w:lang w:val="es-AR"/>
                    </w:rPr>
                  </w:pPr>
                  <w:r w:rsidRPr="00172074">
                    <w:rPr>
                      <w:rFonts w:ascii="Arial" w:hAnsi="Arial" w:cs="Arial"/>
                      <w:spacing w:val="-3"/>
                      <w:sz w:val="18"/>
                      <w:szCs w:val="18"/>
                      <w:lang w:val="es-AR"/>
                    </w:rPr>
                    <w:t xml:space="preserve">Cargos contratados bajo la nueva estructura de </w:t>
                  </w:r>
                  <w:r w:rsidRPr="00172074">
                    <w:rPr>
                      <w:rFonts w:ascii="Arial" w:eastAsia="Calibri" w:hAnsi="Arial" w:cs="Arial"/>
                      <w:sz w:val="18"/>
                      <w:szCs w:val="18"/>
                      <w:lang w:val="es-ES_tradnl"/>
                    </w:rPr>
                    <w:t>cargos y grados de la carrera de FI</w:t>
                  </w:r>
                </w:p>
              </w:tc>
              <w:tc>
                <w:tcPr>
                  <w:tcW w:w="1202" w:type="dxa"/>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Número</w:t>
                  </w:r>
                </w:p>
              </w:tc>
              <w:tc>
                <w:tcPr>
                  <w:tcW w:w="664" w:type="dxa"/>
                  <w:gridSpan w:val="2"/>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41" w:type="dxa"/>
                  <w:gridSpan w:val="4"/>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723" w:type="dxa"/>
                  <w:gridSpan w:val="2"/>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700</w:t>
                  </w:r>
                </w:p>
              </w:tc>
              <w:tc>
                <w:tcPr>
                  <w:tcW w:w="755" w:type="dxa"/>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750</w:t>
                  </w:r>
                </w:p>
              </w:tc>
              <w:tc>
                <w:tcPr>
                  <w:tcW w:w="792" w:type="dxa"/>
                  <w:gridSpan w:val="2"/>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650</w:t>
                  </w:r>
                </w:p>
              </w:tc>
              <w:tc>
                <w:tcPr>
                  <w:tcW w:w="860" w:type="dxa"/>
                  <w:gridSpan w:val="2"/>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932" w:type="dxa"/>
                  <w:gridSpan w:val="2"/>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827" w:type="dxa"/>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2.100</w:t>
                  </w:r>
                </w:p>
              </w:tc>
              <w:tc>
                <w:tcPr>
                  <w:tcW w:w="4446" w:type="dxa"/>
                  <w:shd w:val="clear" w:color="auto" w:fill="auto"/>
                  <w:vAlign w:val="center"/>
                </w:tcPr>
                <w:p w:rsidR="00172074" w:rsidRPr="00172074" w:rsidRDefault="00172074" w:rsidP="00172074">
                  <w:pPr>
                    <w:keepNext/>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Registros administrativos</w:t>
                  </w:r>
                </w:p>
                <w:p w:rsidR="00172074" w:rsidRDefault="00172074" w:rsidP="00172074">
                  <w:pPr>
                    <w:keepNext/>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Responsable: CFE</w:t>
                  </w:r>
                </w:p>
                <w:p w:rsidR="00172074" w:rsidRDefault="00172074" w:rsidP="00172074">
                  <w:pPr>
                    <w:keepNext/>
                    <w:keepLines/>
                    <w:tabs>
                      <w:tab w:val="left" w:pos="2553"/>
                    </w:tabs>
                    <w:ind w:left="-90"/>
                    <w:jc w:val="both"/>
                    <w:rPr>
                      <w:rFonts w:ascii="Arial" w:hAnsi="Arial" w:cs="Arial"/>
                      <w:spacing w:val="-3"/>
                      <w:sz w:val="18"/>
                      <w:szCs w:val="18"/>
                      <w:lang w:val="es-AR"/>
                    </w:rPr>
                  </w:pPr>
                </w:p>
                <w:p w:rsidR="00172074" w:rsidRDefault="00172074" w:rsidP="00172074">
                  <w:pPr>
                    <w:keepNext/>
                    <w:keepLines/>
                    <w:tabs>
                      <w:tab w:val="left" w:pos="2553"/>
                    </w:tabs>
                    <w:ind w:left="-90"/>
                    <w:jc w:val="both"/>
                    <w:rPr>
                      <w:rFonts w:ascii="Arial" w:hAnsi="Arial" w:cs="Arial"/>
                      <w:spacing w:val="-3"/>
                      <w:sz w:val="18"/>
                      <w:szCs w:val="18"/>
                      <w:lang w:val="es-AR"/>
                    </w:rPr>
                  </w:pPr>
                </w:p>
                <w:p w:rsidR="00172074" w:rsidRDefault="00172074" w:rsidP="00172074">
                  <w:pPr>
                    <w:keepNext/>
                    <w:keepLines/>
                    <w:tabs>
                      <w:tab w:val="left" w:pos="2553"/>
                    </w:tabs>
                    <w:ind w:left="-90"/>
                    <w:jc w:val="both"/>
                    <w:rPr>
                      <w:rFonts w:ascii="Arial" w:hAnsi="Arial" w:cs="Arial"/>
                      <w:spacing w:val="-3"/>
                      <w:sz w:val="18"/>
                      <w:szCs w:val="18"/>
                      <w:lang w:val="es-AR"/>
                    </w:rPr>
                  </w:pPr>
                </w:p>
                <w:p w:rsidR="00172074" w:rsidRDefault="00172074" w:rsidP="00172074">
                  <w:pPr>
                    <w:keepNext/>
                    <w:keepLines/>
                    <w:tabs>
                      <w:tab w:val="left" w:pos="2553"/>
                    </w:tabs>
                    <w:ind w:left="-90"/>
                    <w:jc w:val="both"/>
                    <w:rPr>
                      <w:rFonts w:ascii="Arial" w:hAnsi="Arial" w:cs="Arial"/>
                      <w:spacing w:val="-3"/>
                      <w:sz w:val="18"/>
                      <w:szCs w:val="18"/>
                      <w:lang w:val="es-AR"/>
                    </w:rPr>
                  </w:pPr>
                </w:p>
                <w:p w:rsidR="00172074" w:rsidRDefault="00172074" w:rsidP="00172074">
                  <w:pPr>
                    <w:keepNext/>
                    <w:keepLines/>
                    <w:tabs>
                      <w:tab w:val="left" w:pos="2553"/>
                    </w:tabs>
                    <w:jc w:val="both"/>
                    <w:rPr>
                      <w:rFonts w:ascii="Arial" w:hAnsi="Arial" w:cs="Arial"/>
                      <w:spacing w:val="-3"/>
                      <w:sz w:val="18"/>
                      <w:szCs w:val="18"/>
                      <w:lang w:val="es-AR"/>
                    </w:rPr>
                  </w:pPr>
                </w:p>
                <w:p w:rsidR="00172074" w:rsidRPr="00172074" w:rsidRDefault="00172074" w:rsidP="00172074">
                  <w:pPr>
                    <w:keepNext/>
                    <w:keepLines/>
                    <w:tabs>
                      <w:tab w:val="left" w:pos="2553"/>
                    </w:tabs>
                    <w:ind w:left="-90"/>
                    <w:jc w:val="both"/>
                    <w:rPr>
                      <w:rFonts w:ascii="Arial" w:hAnsi="Arial" w:cs="Arial"/>
                      <w:spacing w:val="-3"/>
                      <w:sz w:val="18"/>
                      <w:szCs w:val="18"/>
                      <w:lang w:val="es-AR"/>
                    </w:rPr>
                  </w:pPr>
                </w:p>
              </w:tc>
            </w:tr>
            <w:tr w:rsidR="00172074" w:rsidRPr="00172074" w:rsidTr="001720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jc w:val="center"/>
              </w:trPr>
              <w:tc>
                <w:tcPr>
                  <w:tcW w:w="1730" w:type="dxa"/>
                  <w:shd w:val="clear" w:color="auto" w:fill="FFFFFF" w:themeFill="background1"/>
                  <w:vAlign w:val="center"/>
                </w:tcPr>
                <w:p w:rsidR="00172074" w:rsidRPr="00172074" w:rsidRDefault="00172074" w:rsidP="00172074">
                  <w:pPr>
                    <w:keepLines/>
                    <w:ind w:left="-70" w:right="-86"/>
                    <w:rPr>
                      <w:rFonts w:ascii="Arial" w:hAnsi="Arial" w:cs="Arial"/>
                      <w:spacing w:val="-3"/>
                      <w:sz w:val="18"/>
                      <w:szCs w:val="18"/>
                      <w:lang w:val="es-AR"/>
                    </w:rPr>
                  </w:pPr>
                  <w:r w:rsidRPr="00172074">
                    <w:rPr>
                      <w:rFonts w:ascii="Arial" w:hAnsi="Arial" w:cs="Arial"/>
                      <w:spacing w:val="-3"/>
                      <w:sz w:val="18"/>
                      <w:szCs w:val="18"/>
                      <w:lang w:val="es-AR"/>
                    </w:rPr>
                    <w:t>Docentes noveles de EM participantes del programa de acompañamiento y desarrollo profesional</w:t>
                  </w:r>
                </w:p>
              </w:tc>
              <w:tc>
                <w:tcPr>
                  <w:tcW w:w="1202" w:type="dxa"/>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Personas</w:t>
                  </w:r>
                </w:p>
              </w:tc>
              <w:tc>
                <w:tcPr>
                  <w:tcW w:w="664" w:type="dxa"/>
                  <w:gridSpan w:val="2"/>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41" w:type="dxa"/>
                  <w:gridSpan w:val="4"/>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723" w:type="dxa"/>
                  <w:gridSpan w:val="2"/>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55" w:type="dxa"/>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150</w:t>
                  </w:r>
                </w:p>
              </w:tc>
              <w:tc>
                <w:tcPr>
                  <w:tcW w:w="792" w:type="dxa"/>
                  <w:gridSpan w:val="2"/>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150</w:t>
                  </w:r>
                </w:p>
              </w:tc>
              <w:tc>
                <w:tcPr>
                  <w:tcW w:w="860" w:type="dxa"/>
                  <w:gridSpan w:val="2"/>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300</w:t>
                  </w:r>
                </w:p>
              </w:tc>
              <w:tc>
                <w:tcPr>
                  <w:tcW w:w="932" w:type="dxa"/>
                  <w:gridSpan w:val="2"/>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300</w:t>
                  </w:r>
                </w:p>
              </w:tc>
              <w:tc>
                <w:tcPr>
                  <w:tcW w:w="827" w:type="dxa"/>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900</w:t>
                  </w:r>
                </w:p>
              </w:tc>
              <w:tc>
                <w:tcPr>
                  <w:tcW w:w="4446" w:type="dxa"/>
                  <w:shd w:val="clear" w:color="auto" w:fill="auto"/>
                  <w:vAlign w:val="center"/>
                </w:tcPr>
                <w:p w:rsidR="00172074" w:rsidRPr="00172074" w:rsidRDefault="00172074" w:rsidP="00172074">
                  <w:pPr>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Metas serán validadas cuando se presente la Propuesta del Programa de inducción a docentes noveles de EM; desarrollado en conjunto entre CFE, CES y CETP.</w:t>
                  </w:r>
                </w:p>
                <w:p w:rsidR="00172074" w:rsidRPr="00172074" w:rsidRDefault="00172074" w:rsidP="00172074">
                  <w:pPr>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Registros administrativos</w:t>
                  </w:r>
                </w:p>
                <w:p w:rsidR="00172074" w:rsidRDefault="00172074" w:rsidP="00172074">
                  <w:pPr>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Responsable: CFE</w:t>
                  </w:r>
                </w:p>
                <w:p w:rsidR="00172074" w:rsidRDefault="00172074" w:rsidP="00172074">
                  <w:pPr>
                    <w:keepLines/>
                    <w:tabs>
                      <w:tab w:val="left" w:pos="2553"/>
                    </w:tabs>
                    <w:ind w:left="-90"/>
                    <w:jc w:val="both"/>
                    <w:rPr>
                      <w:rFonts w:ascii="Arial" w:hAnsi="Arial" w:cs="Arial"/>
                      <w:spacing w:val="-3"/>
                      <w:sz w:val="18"/>
                      <w:szCs w:val="18"/>
                      <w:lang w:val="es-AR"/>
                    </w:rPr>
                  </w:pPr>
                </w:p>
                <w:p w:rsidR="00172074" w:rsidRDefault="00172074" w:rsidP="00172074">
                  <w:pPr>
                    <w:keepLines/>
                    <w:tabs>
                      <w:tab w:val="left" w:pos="2553"/>
                    </w:tabs>
                    <w:ind w:left="-90"/>
                    <w:jc w:val="both"/>
                    <w:rPr>
                      <w:rFonts w:ascii="Arial" w:hAnsi="Arial" w:cs="Arial"/>
                      <w:spacing w:val="-3"/>
                      <w:sz w:val="18"/>
                      <w:szCs w:val="18"/>
                      <w:lang w:val="es-AR"/>
                    </w:rPr>
                  </w:pPr>
                </w:p>
                <w:p w:rsidR="00172074" w:rsidRPr="00172074" w:rsidRDefault="00172074" w:rsidP="00172074">
                  <w:pPr>
                    <w:keepLines/>
                    <w:tabs>
                      <w:tab w:val="left" w:pos="2553"/>
                    </w:tabs>
                    <w:ind w:left="-90"/>
                    <w:jc w:val="both"/>
                    <w:rPr>
                      <w:rFonts w:ascii="Arial" w:hAnsi="Arial" w:cs="Arial"/>
                      <w:spacing w:val="-3"/>
                      <w:sz w:val="18"/>
                      <w:szCs w:val="18"/>
                      <w:lang w:val="fr-FR"/>
                    </w:rPr>
                  </w:pPr>
                </w:p>
              </w:tc>
            </w:tr>
            <w:tr w:rsidR="00172074" w:rsidRPr="00CA249A" w:rsidTr="001720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672" w:type="dxa"/>
                  <w:gridSpan w:val="19"/>
                  <w:shd w:val="clear" w:color="000000" w:fill="C0C0C0"/>
                  <w:vAlign w:val="center"/>
                </w:tcPr>
                <w:p w:rsidR="00172074" w:rsidRPr="00172074" w:rsidRDefault="00172074" w:rsidP="00172074">
                  <w:pPr>
                    <w:keepNext/>
                    <w:keepLines/>
                    <w:rPr>
                      <w:rFonts w:ascii="Arial" w:hAnsi="Arial" w:cs="Arial"/>
                      <w:b/>
                      <w:bCs/>
                      <w:spacing w:val="-3"/>
                      <w:sz w:val="18"/>
                      <w:szCs w:val="18"/>
                      <w:lang w:val="es-ES_tradnl"/>
                    </w:rPr>
                  </w:pPr>
                  <w:r w:rsidRPr="00172074">
                    <w:rPr>
                      <w:rFonts w:ascii="Arial" w:eastAsia="Calibri" w:hAnsi="Arial" w:cs="Arial"/>
                      <w:spacing w:val="-3"/>
                      <w:sz w:val="18"/>
                      <w:szCs w:val="18"/>
                      <w:lang w:val="es-ES_tradnl"/>
                    </w:rPr>
                    <w:lastRenderedPageBreak/>
                    <w:br w:type="page"/>
                  </w:r>
                  <w:r w:rsidRPr="00172074">
                    <w:rPr>
                      <w:rFonts w:ascii="Arial" w:hAnsi="Arial" w:cs="Arial"/>
                      <w:b/>
                      <w:bCs/>
                      <w:spacing w:val="-3"/>
                      <w:sz w:val="18"/>
                      <w:szCs w:val="18"/>
                      <w:lang w:val="es-AR"/>
                    </w:rPr>
                    <w:t xml:space="preserve">Componente 3: </w:t>
                  </w:r>
                  <w:r w:rsidRPr="00172074">
                    <w:rPr>
                      <w:rFonts w:ascii="Arial" w:eastAsia="Calibri" w:hAnsi="Arial" w:cs="Arial"/>
                      <w:b/>
                      <w:sz w:val="18"/>
                      <w:szCs w:val="18"/>
                      <w:lang w:val="es-ES_tradnl"/>
                    </w:rPr>
                    <w:t>Integración territorial y gestión para la mejora educativa</w:t>
                  </w:r>
                </w:p>
              </w:tc>
            </w:tr>
            <w:tr w:rsidR="00172074" w:rsidRPr="00172074" w:rsidTr="001720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730" w:type="dxa"/>
                  <w:vMerge w:val="restart"/>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Productos</w:t>
                  </w:r>
                </w:p>
              </w:tc>
              <w:tc>
                <w:tcPr>
                  <w:tcW w:w="1202" w:type="dxa"/>
                  <w:vMerge w:val="restart"/>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Unidad de medida</w:t>
                  </w:r>
                </w:p>
              </w:tc>
              <w:tc>
                <w:tcPr>
                  <w:tcW w:w="1405" w:type="dxa"/>
                  <w:gridSpan w:val="6"/>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Línea de base</w:t>
                  </w:r>
                </w:p>
              </w:tc>
              <w:tc>
                <w:tcPr>
                  <w:tcW w:w="4062" w:type="dxa"/>
                  <w:gridSpan w:val="9"/>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Mediciones intermedias</w:t>
                  </w:r>
                </w:p>
              </w:tc>
              <w:tc>
                <w:tcPr>
                  <w:tcW w:w="827" w:type="dxa"/>
                  <w:vMerge w:val="restart"/>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Meta Final</w:t>
                  </w:r>
                </w:p>
              </w:tc>
              <w:tc>
                <w:tcPr>
                  <w:tcW w:w="4446" w:type="dxa"/>
                  <w:vMerge w:val="restart"/>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Observaciones</w:t>
                  </w:r>
                </w:p>
              </w:tc>
            </w:tr>
            <w:tr w:rsidR="00172074" w:rsidRPr="00172074" w:rsidTr="001720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730" w:type="dxa"/>
                  <w:vMerge/>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p>
              </w:tc>
              <w:tc>
                <w:tcPr>
                  <w:tcW w:w="1202" w:type="dxa"/>
                  <w:vMerge/>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p>
              </w:tc>
              <w:tc>
                <w:tcPr>
                  <w:tcW w:w="664" w:type="dxa"/>
                  <w:gridSpan w:val="2"/>
                  <w:shd w:val="clear" w:color="000000" w:fill="99CCFF"/>
                  <w:vAlign w:val="center"/>
                </w:tcPr>
                <w:p w:rsidR="00172074" w:rsidRPr="00172074" w:rsidRDefault="00172074" w:rsidP="00172074">
                  <w:pPr>
                    <w:keepNext/>
                    <w:keepLines/>
                    <w:ind w:left="-90" w:right="-108"/>
                    <w:jc w:val="center"/>
                    <w:rPr>
                      <w:rFonts w:ascii="Arial" w:hAnsi="Arial" w:cs="Arial"/>
                      <w:b/>
                      <w:spacing w:val="-3"/>
                      <w:sz w:val="18"/>
                      <w:szCs w:val="18"/>
                      <w:lang w:val="es-AR"/>
                    </w:rPr>
                  </w:pPr>
                  <w:r w:rsidRPr="00172074">
                    <w:rPr>
                      <w:rFonts w:ascii="Arial" w:hAnsi="Arial" w:cs="Arial"/>
                      <w:b/>
                      <w:spacing w:val="-3"/>
                      <w:sz w:val="18"/>
                      <w:szCs w:val="18"/>
                      <w:lang w:val="es-AR"/>
                    </w:rPr>
                    <w:t>Valor</w:t>
                  </w:r>
                </w:p>
              </w:tc>
              <w:tc>
                <w:tcPr>
                  <w:tcW w:w="741" w:type="dxa"/>
                  <w:gridSpan w:val="4"/>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Año</w:t>
                  </w:r>
                </w:p>
              </w:tc>
              <w:tc>
                <w:tcPr>
                  <w:tcW w:w="723" w:type="dxa"/>
                  <w:gridSpan w:val="2"/>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2017</w:t>
                  </w:r>
                </w:p>
              </w:tc>
              <w:tc>
                <w:tcPr>
                  <w:tcW w:w="755" w:type="dxa"/>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2018</w:t>
                  </w:r>
                </w:p>
              </w:tc>
              <w:tc>
                <w:tcPr>
                  <w:tcW w:w="792" w:type="dxa"/>
                  <w:gridSpan w:val="2"/>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2019</w:t>
                  </w:r>
                </w:p>
              </w:tc>
              <w:tc>
                <w:tcPr>
                  <w:tcW w:w="860" w:type="dxa"/>
                  <w:gridSpan w:val="2"/>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2020</w:t>
                  </w:r>
                </w:p>
              </w:tc>
              <w:tc>
                <w:tcPr>
                  <w:tcW w:w="932" w:type="dxa"/>
                  <w:gridSpan w:val="2"/>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2021</w:t>
                  </w:r>
                </w:p>
              </w:tc>
              <w:tc>
                <w:tcPr>
                  <w:tcW w:w="827" w:type="dxa"/>
                  <w:vMerge/>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p>
              </w:tc>
              <w:tc>
                <w:tcPr>
                  <w:tcW w:w="4446" w:type="dxa"/>
                  <w:vMerge/>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p>
              </w:tc>
            </w:tr>
            <w:tr w:rsidR="00172074" w:rsidRPr="00CA249A" w:rsidTr="001720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730" w:type="dxa"/>
                  <w:shd w:val="clear" w:color="auto" w:fill="auto"/>
                  <w:vAlign w:val="center"/>
                  <w:hideMark/>
                </w:tcPr>
                <w:p w:rsidR="00172074" w:rsidRPr="00172074" w:rsidRDefault="00172074" w:rsidP="00172074">
                  <w:pPr>
                    <w:keepNext/>
                    <w:keepLines/>
                    <w:ind w:left="-70" w:right="-86"/>
                    <w:rPr>
                      <w:rFonts w:ascii="Arial" w:hAnsi="Arial" w:cs="Arial"/>
                      <w:spacing w:val="-6"/>
                      <w:sz w:val="18"/>
                      <w:szCs w:val="18"/>
                      <w:lang w:val="es-AR"/>
                    </w:rPr>
                  </w:pPr>
                  <w:r w:rsidRPr="00172074">
                    <w:rPr>
                      <w:rFonts w:ascii="Arial" w:hAnsi="Arial" w:cs="Arial"/>
                      <w:b/>
                      <w:spacing w:val="-6"/>
                      <w:sz w:val="18"/>
                      <w:szCs w:val="18"/>
                      <w:lang w:val="es-AR"/>
                    </w:rPr>
                    <w:t>Producto 3.1</w:t>
                  </w:r>
                  <w:r w:rsidRPr="00172074">
                    <w:rPr>
                      <w:rFonts w:ascii="Arial" w:hAnsi="Arial" w:cs="Arial"/>
                      <w:spacing w:val="-6"/>
                      <w:sz w:val="18"/>
                      <w:szCs w:val="18"/>
                      <w:lang w:val="es-AR"/>
                    </w:rPr>
                    <w:t xml:space="preserve">: </w:t>
                  </w:r>
                  <w:r w:rsidRPr="00172074">
                    <w:rPr>
                      <w:rFonts w:ascii="Arial" w:eastAsia="Calibri" w:hAnsi="Arial" w:cs="Arial"/>
                      <w:bCs/>
                      <w:spacing w:val="-6"/>
                      <w:sz w:val="18"/>
                      <w:szCs w:val="18"/>
                      <w:lang w:val="es-UY"/>
                    </w:rPr>
                    <w:t>Reportes para el aseguramiento de la calidad entregados</w:t>
                  </w:r>
                </w:p>
              </w:tc>
              <w:tc>
                <w:tcPr>
                  <w:tcW w:w="1202" w:type="dxa"/>
                  <w:shd w:val="clear" w:color="auto" w:fill="auto"/>
                  <w:vAlign w:val="center"/>
                  <w:hideMark/>
                </w:tcPr>
                <w:p w:rsidR="00172074" w:rsidRPr="00172074" w:rsidRDefault="00172074" w:rsidP="00172074">
                  <w:pPr>
                    <w:keepNext/>
                    <w:keepLines/>
                    <w:rPr>
                      <w:rFonts w:ascii="Arial" w:hAnsi="Arial" w:cs="Arial"/>
                      <w:spacing w:val="-3"/>
                      <w:sz w:val="18"/>
                      <w:szCs w:val="18"/>
                      <w:lang w:val="es-AR"/>
                    </w:rPr>
                  </w:pPr>
                  <w:r w:rsidRPr="00172074">
                    <w:rPr>
                      <w:rFonts w:ascii="Arial" w:hAnsi="Arial" w:cs="Arial"/>
                      <w:spacing w:val="-3"/>
                      <w:sz w:val="18"/>
                      <w:szCs w:val="18"/>
                      <w:lang w:val="es-AR"/>
                    </w:rPr>
                    <w:t>Reportes</w:t>
                  </w:r>
                </w:p>
              </w:tc>
              <w:tc>
                <w:tcPr>
                  <w:tcW w:w="664" w:type="dxa"/>
                  <w:gridSpan w:val="2"/>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41" w:type="dxa"/>
                  <w:gridSpan w:val="4"/>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723" w:type="dxa"/>
                  <w:gridSpan w:val="2"/>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3</w:t>
                  </w:r>
                </w:p>
              </w:tc>
              <w:tc>
                <w:tcPr>
                  <w:tcW w:w="755" w:type="dxa"/>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5</w:t>
                  </w:r>
                </w:p>
              </w:tc>
              <w:tc>
                <w:tcPr>
                  <w:tcW w:w="792" w:type="dxa"/>
                  <w:gridSpan w:val="2"/>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6</w:t>
                  </w:r>
                </w:p>
              </w:tc>
              <w:tc>
                <w:tcPr>
                  <w:tcW w:w="860" w:type="dxa"/>
                  <w:gridSpan w:val="2"/>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6</w:t>
                  </w:r>
                </w:p>
              </w:tc>
              <w:tc>
                <w:tcPr>
                  <w:tcW w:w="932" w:type="dxa"/>
                  <w:gridSpan w:val="2"/>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6</w:t>
                  </w:r>
                </w:p>
              </w:tc>
              <w:tc>
                <w:tcPr>
                  <w:tcW w:w="827" w:type="dxa"/>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26</w:t>
                  </w:r>
                </w:p>
              </w:tc>
              <w:tc>
                <w:tcPr>
                  <w:tcW w:w="4446" w:type="dxa"/>
                  <w:shd w:val="clear" w:color="auto" w:fill="auto"/>
                  <w:vAlign w:val="center"/>
                </w:tcPr>
                <w:p w:rsidR="00172074" w:rsidRPr="00172074" w:rsidRDefault="00172074" w:rsidP="00172074">
                  <w:pPr>
                    <w:tabs>
                      <w:tab w:val="left" w:pos="2553"/>
                    </w:tabs>
                    <w:ind w:left="-90"/>
                    <w:jc w:val="both"/>
                    <w:rPr>
                      <w:rFonts w:ascii="Arial" w:hAnsi="Arial" w:cs="Arial"/>
                      <w:spacing w:val="-6"/>
                      <w:sz w:val="18"/>
                      <w:szCs w:val="18"/>
                      <w:lang w:val="es-AR"/>
                    </w:rPr>
                  </w:pPr>
                  <w:r w:rsidRPr="00172074">
                    <w:rPr>
                      <w:rFonts w:ascii="Arial" w:eastAsia="Calibri" w:hAnsi="Arial" w:cs="Arial"/>
                      <w:spacing w:val="-6"/>
                      <w:sz w:val="18"/>
                      <w:szCs w:val="18"/>
                      <w:lang w:val="es-ES_tradnl"/>
                    </w:rPr>
                    <w:t xml:space="preserve">Los reportes a entregar, que hacen parte del sistema de aseguramiento de la calidad e implican capacitación para su uso, son: 1. </w:t>
                  </w:r>
                  <w:r w:rsidRPr="00172074">
                    <w:rPr>
                      <w:rFonts w:ascii="Arial" w:eastAsia="Calibri" w:hAnsi="Arial" w:cs="Arial"/>
                      <w:spacing w:val="-6"/>
                      <w:sz w:val="18"/>
                      <w:szCs w:val="18"/>
                      <w:lang w:val="pt-BR"/>
                    </w:rPr>
                    <w:t xml:space="preserve">Observatorio de EM; 2. Monitores Educativos para CES; 3. </w:t>
                  </w:r>
                  <w:r w:rsidRPr="00172074">
                    <w:rPr>
                      <w:rFonts w:ascii="Arial" w:hAnsi="Arial" w:cs="Arial"/>
                      <w:spacing w:val="-6"/>
                      <w:sz w:val="18"/>
                      <w:szCs w:val="18"/>
                      <w:lang w:val="pt-BR"/>
                    </w:rPr>
                    <w:t xml:space="preserve">Monitores Educativos para CETP, 4. </w:t>
                  </w:r>
                  <w:r w:rsidRPr="00172074">
                    <w:rPr>
                      <w:rFonts w:ascii="Arial" w:hAnsi="Arial" w:cs="Arial"/>
                      <w:spacing w:val="-6"/>
                      <w:sz w:val="18"/>
                      <w:szCs w:val="18"/>
                      <w:lang w:val="es-AR"/>
                    </w:rPr>
                    <w:t xml:space="preserve">Observatorio de Educación y Trabajo; 5. Evaluación Formativa en Línea de EMB; 6. Indicadores Sintéticos por centro educativo y sus metas. </w:t>
                  </w:r>
                </w:p>
                <w:p w:rsidR="00172074" w:rsidRPr="00172074" w:rsidRDefault="00172074" w:rsidP="00172074">
                  <w:pPr>
                    <w:tabs>
                      <w:tab w:val="left" w:pos="2553"/>
                    </w:tabs>
                    <w:ind w:left="-90"/>
                    <w:jc w:val="both"/>
                    <w:rPr>
                      <w:rFonts w:ascii="Arial" w:hAnsi="Arial" w:cs="Arial"/>
                      <w:spacing w:val="-6"/>
                      <w:sz w:val="18"/>
                      <w:szCs w:val="18"/>
                      <w:lang w:val="es-AR"/>
                    </w:rPr>
                  </w:pPr>
                  <w:r w:rsidRPr="00172074">
                    <w:rPr>
                      <w:rFonts w:ascii="Arial" w:hAnsi="Arial" w:cs="Arial"/>
                      <w:spacing w:val="-6"/>
                      <w:sz w:val="18"/>
                      <w:szCs w:val="18"/>
                      <w:lang w:val="es-AR"/>
                    </w:rPr>
                    <w:t>Fuente: Registros administrativos</w:t>
                  </w:r>
                </w:p>
                <w:p w:rsidR="00172074" w:rsidRDefault="00172074" w:rsidP="00172074">
                  <w:pPr>
                    <w:tabs>
                      <w:tab w:val="left" w:pos="2553"/>
                    </w:tabs>
                    <w:ind w:left="-90"/>
                    <w:jc w:val="both"/>
                    <w:rPr>
                      <w:rFonts w:ascii="Arial" w:hAnsi="Arial" w:cs="Arial"/>
                      <w:spacing w:val="-6"/>
                      <w:sz w:val="18"/>
                      <w:szCs w:val="18"/>
                      <w:lang w:val="es-AR"/>
                    </w:rPr>
                  </w:pPr>
                  <w:r w:rsidRPr="00172074">
                    <w:rPr>
                      <w:rFonts w:ascii="Arial" w:hAnsi="Arial" w:cs="Arial"/>
                      <w:spacing w:val="-6"/>
                      <w:sz w:val="18"/>
                      <w:szCs w:val="18"/>
                      <w:lang w:val="es-AR"/>
                    </w:rPr>
                    <w:t>Responsable: DIEE y CETP</w:t>
                  </w:r>
                </w:p>
                <w:p w:rsidR="00172074" w:rsidRDefault="00172074" w:rsidP="00172074">
                  <w:pPr>
                    <w:tabs>
                      <w:tab w:val="left" w:pos="2553"/>
                    </w:tabs>
                    <w:ind w:left="-90"/>
                    <w:jc w:val="both"/>
                    <w:rPr>
                      <w:rFonts w:ascii="Arial" w:hAnsi="Arial" w:cs="Arial"/>
                      <w:spacing w:val="-6"/>
                      <w:sz w:val="18"/>
                      <w:szCs w:val="18"/>
                      <w:lang w:val="es-AR"/>
                    </w:rPr>
                  </w:pPr>
                </w:p>
                <w:p w:rsidR="00172074" w:rsidRDefault="00172074" w:rsidP="00172074">
                  <w:pPr>
                    <w:tabs>
                      <w:tab w:val="left" w:pos="2553"/>
                    </w:tabs>
                    <w:ind w:left="-90"/>
                    <w:jc w:val="both"/>
                    <w:rPr>
                      <w:rFonts w:ascii="Arial" w:hAnsi="Arial" w:cs="Arial"/>
                      <w:spacing w:val="-6"/>
                      <w:sz w:val="18"/>
                      <w:szCs w:val="18"/>
                      <w:lang w:val="es-AR"/>
                    </w:rPr>
                  </w:pPr>
                </w:p>
                <w:p w:rsidR="00172074" w:rsidRDefault="00172074" w:rsidP="00172074">
                  <w:pPr>
                    <w:tabs>
                      <w:tab w:val="left" w:pos="2553"/>
                    </w:tabs>
                    <w:ind w:left="-90"/>
                    <w:jc w:val="both"/>
                    <w:rPr>
                      <w:rFonts w:ascii="Arial" w:hAnsi="Arial" w:cs="Arial"/>
                      <w:spacing w:val="-6"/>
                      <w:sz w:val="18"/>
                      <w:szCs w:val="18"/>
                      <w:lang w:val="es-AR"/>
                    </w:rPr>
                  </w:pPr>
                </w:p>
                <w:p w:rsidR="00172074" w:rsidRDefault="00172074" w:rsidP="00172074">
                  <w:pPr>
                    <w:tabs>
                      <w:tab w:val="left" w:pos="2553"/>
                    </w:tabs>
                    <w:ind w:left="-90"/>
                    <w:jc w:val="both"/>
                    <w:rPr>
                      <w:rFonts w:ascii="Arial" w:hAnsi="Arial" w:cs="Arial"/>
                      <w:spacing w:val="-6"/>
                      <w:sz w:val="18"/>
                      <w:szCs w:val="18"/>
                      <w:lang w:val="es-AR"/>
                    </w:rPr>
                  </w:pPr>
                </w:p>
                <w:p w:rsidR="00172074" w:rsidRPr="00172074" w:rsidRDefault="00172074" w:rsidP="00172074">
                  <w:pPr>
                    <w:tabs>
                      <w:tab w:val="left" w:pos="2553"/>
                    </w:tabs>
                    <w:ind w:left="-90"/>
                    <w:jc w:val="both"/>
                    <w:rPr>
                      <w:rFonts w:ascii="Arial" w:hAnsi="Arial" w:cs="Arial"/>
                      <w:spacing w:val="-6"/>
                      <w:sz w:val="18"/>
                      <w:szCs w:val="18"/>
                      <w:lang w:val="es-AR"/>
                    </w:rPr>
                  </w:pPr>
                </w:p>
              </w:tc>
            </w:tr>
            <w:tr w:rsidR="00172074" w:rsidRPr="00CA249A" w:rsidTr="001720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730" w:type="dxa"/>
                  <w:shd w:val="clear" w:color="auto" w:fill="auto"/>
                  <w:vAlign w:val="center"/>
                </w:tcPr>
                <w:p w:rsidR="00172074" w:rsidRPr="00172074" w:rsidRDefault="00172074" w:rsidP="00172074">
                  <w:pPr>
                    <w:keepNext/>
                    <w:keepLines/>
                    <w:ind w:left="-70" w:right="-86"/>
                    <w:rPr>
                      <w:rFonts w:ascii="Arial" w:hAnsi="Arial" w:cs="Arial"/>
                      <w:b/>
                      <w:spacing w:val="-6"/>
                      <w:sz w:val="18"/>
                      <w:szCs w:val="18"/>
                      <w:lang w:val="es-AR"/>
                    </w:rPr>
                  </w:pPr>
                  <w:r w:rsidRPr="00172074">
                    <w:rPr>
                      <w:rFonts w:ascii="Arial" w:hAnsi="Arial" w:cs="Arial"/>
                      <w:b/>
                      <w:spacing w:val="-6"/>
                      <w:sz w:val="18"/>
                      <w:szCs w:val="18"/>
                      <w:lang w:val="es-AR"/>
                    </w:rPr>
                    <w:t>Producto 3.2a:</w:t>
                  </w:r>
                  <w:r w:rsidRPr="00172074">
                    <w:rPr>
                      <w:rFonts w:ascii="Arial" w:hAnsi="Arial" w:cs="Arial"/>
                      <w:spacing w:val="-6"/>
                      <w:sz w:val="18"/>
                      <w:szCs w:val="18"/>
                      <w:lang w:val="es-AR"/>
                    </w:rPr>
                    <w:t xml:space="preserve"> Diseño de un sistema de protección de trayectorias educativas.</w:t>
                  </w:r>
                </w:p>
              </w:tc>
              <w:tc>
                <w:tcPr>
                  <w:tcW w:w="1202" w:type="dxa"/>
                  <w:shd w:val="clear" w:color="auto" w:fill="auto"/>
                  <w:vAlign w:val="center"/>
                </w:tcPr>
                <w:p w:rsidR="00172074" w:rsidRPr="00172074" w:rsidRDefault="00172074" w:rsidP="00172074">
                  <w:pPr>
                    <w:keepNext/>
                    <w:keepLines/>
                    <w:rPr>
                      <w:rFonts w:ascii="Arial" w:hAnsi="Arial" w:cs="Arial"/>
                      <w:spacing w:val="-3"/>
                      <w:sz w:val="18"/>
                      <w:szCs w:val="18"/>
                      <w:lang w:val="es-ES_tradnl"/>
                    </w:rPr>
                  </w:pPr>
                  <w:r w:rsidRPr="00172074">
                    <w:rPr>
                      <w:rFonts w:ascii="Arial" w:hAnsi="Arial" w:cs="Arial"/>
                      <w:spacing w:val="-3"/>
                      <w:sz w:val="18"/>
                      <w:szCs w:val="18"/>
                      <w:lang w:val="es-ES_tradnl"/>
                    </w:rPr>
                    <w:t>Documento aprobado</w:t>
                  </w:r>
                </w:p>
              </w:tc>
              <w:tc>
                <w:tcPr>
                  <w:tcW w:w="664" w:type="dxa"/>
                  <w:gridSpan w:val="2"/>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41" w:type="dxa"/>
                  <w:gridSpan w:val="4"/>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723" w:type="dxa"/>
                  <w:gridSpan w:val="2"/>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755" w:type="dxa"/>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92" w:type="dxa"/>
                  <w:gridSpan w:val="2"/>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860" w:type="dxa"/>
                  <w:gridSpan w:val="2"/>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932" w:type="dxa"/>
                  <w:gridSpan w:val="2"/>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827" w:type="dxa"/>
                  <w:shd w:val="clear" w:color="auto" w:fill="auto"/>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4446" w:type="dxa"/>
                  <w:shd w:val="clear" w:color="auto" w:fill="auto"/>
                  <w:vAlign w:val="center"/>
                </w:tcPr>
                <w:p w:rsidR="00172074" w:rsidRPr="00172074" w:rsidRDefault="00172074" w:rsidP="00172074">
                  <w:pPr>
                    <w:keepLines/>
                    <w:tabs>
                      <w:tab w:val="left" w:pos="2553"/>
                    </w:tabs>
                    <w:ind w:left="-90"/>
                    <w:jc w:val="both"/>
                    <w:rPr>
                      <w:rFonts w:ascii="Arial" w:eastAsia="Calibri" w:hAnsi="Arial" w:cs="Arial"/>
                      <w:spacing w:val="-6"/>
                      <w:sz w:val="18"/>
                      <w:szCs w:val="18"/>
                      <w:lang w:val="es-ES_tradnl"/>
                    </w:rPr>
                  </w:pPr>
                  <w:r w:rsidRPr="00172074">
                    <w:rPr>
                      <w:rFonts w:ascii="Arial" w:eastAsia="Calibri" w:hAnsi="Arial" w:cs="Arial"/>
                      <w:spacing w:val="-6"/>
                      <w:sz w:val="18"/>
                      <w:szCs w:val="18"/>
                      <w:lang w:val="es-ES_tradnl"/>
                    </w:rPr>
                    <w:t>El sistema de protección de trayectorias estará orientado a objetivos de retención y culminación de nivel; re-vinculación y mejora de los aprendizajes de los estudiantes en la EM. Además de la entrega de información, contempla: i) la creación de un fondo de promoción de actividades territoriales; ii), la coordinación con los CE para la implementación de acciones que acompañen y protejan las trayectorias;  y iii) la incorporación de mecanismos periódicos de monitoreo a nivel local. Las actividades de apoyo a los CE implican la consolidación de los numerosos programas educativos complementarios actualmente existentes.</w:t>
                  </w:r>
                </w:p>
                <w:p w:rsidR="00172074" w:rsidRPr="00172074" w:rsidRDefault="00172074" w:rsidP="00172074">
                  <w:pPr>
                    <w:tabs>
                      <w:tab w:val="left" w:pos="2553"/>
                    </w:tabs>
                    <w:ind w:left="-90"/>
                    <w:jc w:val="both"/>
                    <w:rPr>
                      <w:rFonts w:ascii="Arial" w:hAnsi="Arial" w:cs="Arial"/>
                      <w:spacing w:val="-6"/>
                      <w:sz w:val="18"/>
                      <w:szCs w:val="18"/>
                      <w:lang w:val="es-AR"/>
                    </w:rPr>
                  </w:pPr>
                  <w:r w:rsidRPr="00172074">
                    <w:rPr>
                      <w:rFonts w:ascii="Arial" w:hAnsi="Arial" w:cs="Arial"/>
                      <w:spacing w:val="-6"/>
                      <w:sz w:val="18"/>
                      <w:szCs w:val="18"/>
                      <w:lang w:val="es-AR"/>
                    </w:rPr>
                    <w:t>Fuente: Registros administrativos</w:t>
                  </w:r>
                </w:p>
                <w:p w:rsidR="00172074" w:rsidRDefault="00172074" w:rsidP="00172074">
                  <w:pPr>
                    <w:keepLines/>
                    <w:tabs>
                      <w:tab w:val="left" w:pos="2553"/>
                    </w:tabs>
                    <w:ind w:left="-90"/>
                    <w:jc w:val="both"/>
                    <w:rPr>
                      <w:rFonts w:ascii="Arial" w:hAnsi="Arial" w:cs="Arial"/>
                      <w:spacing w:val="-6"/>
                      <w:sz w:val="18"/>
                      <w:szCs w:val="18"/>
                      <w:lang w:val="es-AR"/>
                    </w:rPr>
                  </w:pPr>
                  <w:r w:rsidRPr="00172074">
                    <w:rPr>
                      <w:rFonts w:ascii="Arial" w:hAnsi="Arial" w:cs="Arial"/>
                      <w:spacing w:val="-6"/>
                      <w:sz w:val="18"/>
                      <w:szCs w:val="18"/>
                      <w:lang w:val="es-AR"/>
                    </w:rPr>
                    <w:t>Responsable: Dirección Sectorial de Integración Educativa</w:t>
                  </w:r>
                </w:p>
                <w:p w:rsidR="00172074" w:rsidRDefault="00172074" w:rsidP="00172074">
                  <w:pPr>
                    <w:keepLines/>
                    <w:tabs>
                      <w:tab w:val="left" w:pos="2553"/>
                    </w:tabs>
                    <w:ind w:left="-90"/>
                    <w:jc w:val="both"/>
                    <w:rPr>
                      <w:rFonts w:ascii="Arial" w:hAnsi="Arial" w:cs="Arial"/>
                      <w:spacing w:val="-6"/>
                      <w:sz w:val="18"/>
                      <w:szCs w:val="18"/>
                      <w:lang w:val="es-AR"/>
                    </w:rPr>
                  </w:pPr>
                </w:p>
                <w:p w:rsidR="00172074" w:rsidRDefault="00172074" w:rsidP="00172074">
                  <w:pPr>
                    <w:keepLines/>
                    <w:tabs>
                      <w:tab w:val="left" w:pos="2553"/>
                    </w:tabs>
                    <w:ind w:left="-90"/>
                    <w:jc w:val="both"/>
                    <w:rPr>
                      <w:rFonts w:ascii="Arial" w:hAnsi="Arial" w:cs="Arial"/>
                      <w:spacing w:val="-6"/>
                      <w:sz w:val="18"/>
                      <w:szCs w:val="18"/>
                      <w:lang w:val="es-AR"/>
                    </w:rPr>
                  </w:pPr>
                </w:p>
                <w:p w:rsidR="00172074" w:rsidRDefault="00172074" w:rsidP="00172074">
                  <w:pPr>
                    <w:keepLines/>
                    <w:tabs>
                      <w:tab w:val="left" w:pos="2553"/>
                    </w:tabs>
                    <w:ind w:left="-90"/>
                    <w:jc w:val="both"/>
                    <w:rPr>
                      <w:rFonts w:ascii="Arial" w:hAnsi="Arial" w:cs="Arial"/>
                      <w:spacing w:val="-6"/>
                      <w:sz w:val="18"/>
                      <w:szCs w:val="18"/>
                      <w:lang w:val="es-AR"/>
                    </w:rPr>
                  </w:pPr>
                </w:p>
                <w:p w:rsidR="00172074" w:rsidRDefault="00172074" w:rsidP="00172074">
                  <w:pPr>
                    <w:keepLines/>
                    <w:tabs>
                      <w:tab w:val="left" w:pos="2553"/>
                    </w:tabs>
                    <w:ind w:left="-90"/>
                    <w:jc w:val="both"/>
                    <w:rPr>
                      <w:rFonts w:ascii="Arial" w:hAnsi="Arial" w:cs="Arial"/>
                      <w:spacing w:val="-6"/>
                      <w:sz w:val="18"/>
                      <w:szCs w:val="18"/>
                      <w:lang w:val="es-AR"/>
                    </w:rPr>
                  </w:pPr>
                </w:p>
                <w:p w:rsidR="00172074" w:rsidRDefault="00172074" w:rsidP="00172074">
                  <w:pPr>
                    <w:keepLines/>
                    <w:tabs>
                      <w:tab w:val="left" w:pos="2553"/>
                    </w:tabs>
                    <w:ind w:left="-90"/>
                    <w:jc w:val="both"/>
                    <w:rPr>
                      <w:rFonts w:ascii="Arial" w:hAnsi="Arial" w:cs="Arial"/>
                      <w:spacing w:val="-6"/>
                      <w:sz w:val="18"/>
                      <w:szCs w:val="18"/>
                      <w:lang w:val="es-AR"/>
                    </w:rPr>
                  </w:pPr>
                </w:p>
                <w:p w:rsidR="00172074" w:rsidRDefault="00172074" w:rsidP="00172074">
                  <w:pPr>
                    <w:keepLines/>
                    <w:tabs>
                      <w:tab w:val="left" w:pos="2553"/>
                    </w:tabs>
                    <w:ind w:left="-90"/>
                    <w:jc w:val="both"/>
                    <w:rPr>
                      <w:rFonts w:ascii="Arial" w:hAnsi="Arial" w:cs="Arial"/>
                      <w:spacing w:val="-6"/>
                      <w:sz w:val="18"/>
                      <w:szCs w:val="18"/>
                      <w:lang w:val="es-AR"/>
                    </w:rPr>
                  </w:pPr>
                </w:p>
                <w:p w:rsidR="00172074" w:rsidRPr="00172074" w:rsidRDefault="00172074" w:rsidP="00172074">
                  <w:pPr>
                    <w:keepLines/>
                    <w:tabs>
                      <w:tab w:val="left" w:pos="2553"/>
                    </w:tabs>
                    <w:ind w:left="-90"/>
                    <w:jc w:val="both"/>
                    <w:rPr>
                      <w:rFonts w:ascii="Arial" w:eastAsia="Calibri" w:hAnsi="Arial" w:cs="Arial"/>
                      <w:spacing w:val="-6"/>
                      <w:sz w:val="18"/>
                      <w:szCs w:val="18"/>
                      <w:lang w:val="es-ES_tradnl"/>
                    </w:rPr>
                  </w:pPr>
                </w:p>
              </w:tc>
            </w:tr>
            <w:tr w:rsidR="00172074" w:rsidRPr="00CA249A" w:rsidTr="001720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730" w:type="dxa"/>
                  <w:shd w:val="clear" w:color="auto" w:fill="auto"/>
                  <w:vAlign w:val="center"/>
                  <w:hideMark/>
                </w:tcPr>
                <w:p w:rsidR="00172074" w:rsidRPr="00172074" w:rsidRDefault="00172074" w:rsidP="00172074">
                  <w:pPr>
                    <w:keepNext/>
                    <w:keepLines/>
                    <w:ind w:left="-70" w:right="-86"/>
                    <w:rPr>
                      <w:rFonts w:ascii="Arial" w:hAnsi="Arial" w:cs="Arial"/>
                      <w:spacing w:val="-6"/>
                      <w:sz w:val="18"/>
                      <w:szCs w:val="18"/>
                      <w:lang w:val="es-UY"/>
                    </w:rPr>
                  </w:pPr>
                  <w:r w:rsidRPr="00172074">
                    <w:rPr>
                      <w:rFonts w:ascii="Arial" w:hAnsi="Arial" w:cs="Arial"/>
                      <w:b/>
                      <w:spacing w:val="-6"/>
                      <w:sz w:val="18"/>
                      <w:szCs w:val="18"/>
                      <w:lang w:val="es-AR"/>
                    </w:rPr>
                    <w:lastRenderedPageBreak/>
                    <w:t>Producto 3.2b:</w:t>
                  </w:r>
                  <w:r w:rsidRPr="00172074">
                    <w:rPr>
                      <w:rFonts w:ascii="Arial" w:hAnsi="Arial" w:cs="Arial"/>
                      <w:spacing w:val="-6"/>
                      <w:sz w:val="18"/>
                      <w:szCs w:val="18"/>
                      <w:lang w:val="es-AR"/>
                    </w:rPr>
                    <w:t xml:space="preserve"> P</w:t>
                  </w:r>
                  <w:r w:rsidRPr="00172074">
                    <w:rPr>
                      <w:rFonts w:ascii="Arial" w:eastAsia="Calibri" w:hAnsi="Arial" w:cs="Arial"/>
                      <w:bCs/>
                      <w:spacing w:val="-6"/>
                      <w:sz w:val="18"/>
                      <w:szCs w:val="18"/>
                      <w:lang w:val="es-UY"/>
                    </w:rPr>
                    <w:t xml:space="preserve">lan de fortalecimiento para la protección de trayectorias en las </w:t>
                  </w:r>
                  <w:r w:rsidRPr="00172074">
                    <w:rPr>
                      <w:rFonts w:ascii="Arial" w:hAnsi="Arial" w:cs="Arial"/>
                      <w:spacing w:val="-6"/>
                      <w:sz w:val="18"/>
                      <w:szCs w:val="18"/>
                      <w:lang w:val="es-AR"/>
                    </w:rPr>
                    <w:t>Comisiones Descentralizadas funcionando en las CD.</w:t>
                  </w:r>
                </w:p>
              </w:tc>
              <w:tc>
                <w:tcPr>
                  <w:tcW w:w="1202" w:type="dxa"/>
                  <w:shd w:val="clear" w:color="auto" w:fill="auto"/>
                  <w:vAlign w:val="center"/>
                  <w:hideMark/>
                </w:tcPr>
                <w:p w:rsidR="00172074" w:rsidRPr="00172074" w:rsidRDefault="00172074" w:rsidP="00172074">
                  <w:pPr>
                    <w:keepNext/>
                    <w:keepLines/>
                    <w:rPr>
                      <w:rFonts w:ascii="Arial" w:hAnsi="Arial" w:cs="Arial"/>
                      <w:spacing w:val="-3"/>
                      <w:sz w:val="18"/>
                      <w:szCs w:val="18"/>
                      <w:lang w:val="es-ES_tradnl"/>
                    </w:rPr>
                  </w:pPr>
                  <w:r w:rsidRPr="00172074">
                    <w:rPr>
                      <w:rFonts w:ascii="Arial" w:hAnsi="Arial" w:cs="Arial"/>
                      <w:spacing w:val="-3"/>
                      <w:sz w:val="18"/>
                      <w:szCs w:val="18"/>
                      <w:lang w:val="es-ES_tradnl"/>
                    </w:rPr>
                    <w:t>Planes de las CD financiados anualmente</w:t>
                  </w:r>
                </w:p>
              </w:tc>
              <w:tc>
                <w:tcPr>
                  <w:tcW w:w="664" w:type="dxa"/>
                  <w:gridSpan w:val="2"/>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41" w:type="dxa"/>
                  <w:gridSpan w:val="4"/>
                  <w:shd w:val="clear" w:color="auto" w:fill="auto"/>
                  <w:vAlign w:val="center"/>
                  <w:hideMark/>
                </w:tcPr>
                <w:p w:rsidR="00172074" w:rsidRPr="00172074" w:rsidRDefault="00172074" w:rsidP="00172074">
                  <w:pPr>
                    <w:keepNext/>
                    <w:keepLines/>
                    <w:rPr>
                      <w:rFonts w:ascii="Arial" w:hAnsi="Arial" w:cs="Arial"/>
                      <w:spacing w:val="-3"/>
                      <w:sz w:val="18"/>
                      <w:szCs w:val="18"/>
                      <w:lang w:val="es-AR"/>
                    </w:rPr>
                  </w:pPr>
                  <w:r w:rsidRPr="00172074">
                    <w:rPr>
                      <w:rFonts w:ascii="Arial" w:hAnsi="Arial" w:cs="Arial"/>
                      <w:spacing w:val="-3"/>
                      <w:sz w:val="18"/>
                      <w:szCs w:val="18"/>
                      <w:lang w:val="es-AR"/>
                    </w:rPr>
                    <w:t>2016</w:t>
                  </w:r>
                </w:p>
              </w:tc>
              <w:tc>
                <w:tcPr>
                  <w:tcW w:w="723" w:type="dxa"/>
                  <w:gridSpan w:val="2"/>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23</w:t>
                  </w:r>
                </w:p>
              </w:tc>
              <w:tc>
                <w:tcPr>
                  <w:tcW w:w="755" w:type="dxa"/>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23</w:t>
                  </w:r>
                </w:p>
              </w:tc>
              <w:tc>
                <w:tcPr>
                  <w:tcW w:w="792" w:type="dxa"/>
                  <w:gridSpan w:val="2"/>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23</w:t>
                  </w:r>
                </w:p>
              </w:tc>
              <w:tc>
                <w:tcPr>
                  <w:tcW w:w="860" w:type="dxa"/>
                  <w:gridSpan w:val="2"/>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23</w:t>
                  </w:r>
                </w:p>
              </w:tc>
              <w:tc>
                <w:tcPr>
                  <w:tcW w:w="932" w:type="dxa"/>
                  <w:gridSpan w:val="2"/>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23</w:t>
                  </w:r>
                </w:p>
              </w:tc>
              <w:tc>
                <w:tcPr>
                  <w:tcW w:w="827" w:type="dxa"/>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23</w:t>
                  </w:r>
                </w:p>
              </w:tc>
              <w:tc>
                <w:tcPr>
                  <w:tcW w:w="4446" w:type="dxa"/>
                  <w:shd w:val="clear" w:color="auto" w:fill="auto"/>
                  <w:vAlign w:val="center"/>
                </w:tcPr>
                <w:p w:rsidR="00172074" w:rsidRPr="00172074" w:rsidRDefault="00172074" w:rsidP="00172074">
                  <w:pPr>
                    <w:keepLines/>
                    <w:tabs>
                      <w:tab w:val="left" w:pos="2553"/>
                    </w:tabs>
                    <w:ind w:left="-90"/>
                    <w:jc w:val="both"/>
                    <w:rPr>
                      <w:rFonts w:ascii="Arial" w:eastAsia="Calibri" w:hAnsi="Arial" w:cs="Arial"/>
                      <w:spacing w:val="-6"/>
                      <w:sz w:val="18"/>
                      <w:szCs w:val="18"/>
                      <w:lang w:val="es-ES_tradnl"/>
                    </w:rPr>
                  </w:pPr>
                  <w:r w:rsidRPr="00172074">
                    <w:rPr>
                      <w:rFonts w:ascii="Arial" w:eastAsia="Calibri" w:hAnsi="Arial" w:cs="Arial"/>
                      <w:spacing w:val="-6"/>
                      <w:sz w:val="18"/>
                      <w:szCs w:val="18"/>
                      <w:lang w:val="es-ES_tradnl"/>
                    </w:rPr>
                    <w:t xml:space="preserve">El Plan de Fortalecimiento para la Protección de Trayectorias estará orientado a objetivos de  retención y culminación de nivel; re-vinculación y mejora de los aprendizajes de los estudiantes en la EM. La presentación de dicho plan será una condición contractual de ejecución para esta línea, y contemplará: i) entrega de información para alerta temprana y seguimiento de trayectorias educativas; ii) la capacitación de actores en interpretación y uso de la información, iii) la creación de un fondo de promoción de actividades territoriales; iv), la implementación de acciones que acompañen y protejan las trayectorias a partir de los factores de riesgo educativo detectados  y v) la incorporación de mecanismos periódicos de monitoreo a nivel local. En total son 23 CD. </w:t>
                  </w:r>
                </w:p>
                <w:p w:rsidR="00172074" w:rsidRPr="00172074" w:rsidRDefault="00172074" w:rsidP="00172074">
                  <w:pPr>
                    <w:keepLines/>
                    <w:tabs>
                      <w:tab w:val="left" w:pos="2553"/>
                    </w:tabs>
                    <w:ind w:left="-90"/>
                    <w:jc w:val="both"/>
                    <w:rPr>
                      <w:rFonts w:ascii="Arial" w:hAnsi="Arial" w:cs="Arial"/>
                      <w:spacing w:val="-6"/>
                      <w:sz w:val="18"/>
                      <w:szCs w:val="18"/>
                      <w:lang w:val="es-AR"/>
                    </w:rPr>
                  </w:pPr>
                  <w:r w:rsidRPr="00172074">
                    <w:rPr>
                      <w:rFonts w:ascii="Arial" w:hAnsi="Arial" w:cs="Arial"/>
                      <w:spacing w:val="-6"/>
                      <w:sz w:val="18"/>
                      <w:szCs w:val="18"/>
                      <w:lang w:val="es-AR"/>
                    </w:rPr>
                    <w:t xml:space="preserve">Fuente: Registros administrativos </w:t>
                  </w:r>
                </w:p>
                <w:p w:rsidR="00172074" w:rsidRPr="00172074" w:rsidRDefault="00172074" w:rsidP="00172074">
                  <w:pPr>
                    <w:keepLines/>
                    <w:tabs>
                      <w:tab w:val="left" w:pos="2553"/>
                    </w:tabs>
                    <w:ind w:left="-90"/>
                    <w:jc w:val="both"/>
                    <w:rPr>
                      <w:rFonts w:ascii="Arial" w:hAnsi="Arial" w:cs="Arial"/>
                      <w:spacing w:val="-6"/>
                      <w:sz w:val="18"/>
                      <w:szCs w:val="18"/>
                      <w:lang w:val="es-AR"/>
                    </w:rPr>
                  </w:pPr>
                  <w:r w:rsidRPr="00172074">
                    <w:rPr>
                      <w:rFonts w:ascii="Arial" w:hAnsi="Arial" w:cs="Arial"/>
                      <w:spacing w:val="-6"/>
                      <w:sz w:val="18"/>
                      <w:szCs w:val="18"/>
                      <w:lang w:val="es-AR"/>
                    </w:rPr>
                    <w:t>Responsable: Dirección Sectorial de Integración Educativa</w:t>
                  </w:r>
                </w:p>
              </w:tc>
            </w:tr>
            <w:tr w:rsidR="00172074" w:rsidRPr="00CA249A" w:rsidTr="001720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730" w:type="dxa"/>
                  <w:shd w:val="clear" w:color="auto" w:fill="auto"/>
                  <w:vAlign w:val="center"/>
                  <w:hideMark/>
                </w:tcPr>
                <w:p w:rsidR="00172074" w:rsidRPr="00172074" w:rsidRDefault="00172074" w:rsidP="00172074">
                  <w:pPr>
                    <w:keepNext/>
                    <w:keepLines/>
                    <w:ind w:left="-70" w:right="-86"/>
                    <w:rPr>
                      <w:rFonts w:ascii="Arial" w:hAnsi="Arial" w:cs="Arial"/>
                      <w:spacing w:val="-6"/>
                      <w:sz w:val="18"/>
                      <w:szCs w:val="18"/>
                      <w:lang w:val="es-ES"/>
                    </w:rPr>
                  </w:pPr>
                  <w:r w:rsidRPr="00172074">
                    <w:rPr>
                      <w:rFonts w:ascii="Arial" w:hAnsi="Arial" w:cs="Arial"/>
                      <w:b/>
                      <w:spacing w:val="-6"/>
                      <w:sz w:val="18"/>
                      <w:szCs w:val="18"/>
                      <w:lang w:val="es-AR"/>
                    </w:rPr>
                    <w:t>Producto 3.3:</w:t>
                  </w:r>
                  <w:r w:rsidRPr="00172074">
                    <w:rPr>
                      <w:rFonts w:ascii="Arial" w:hAnsi="Arial" w:cs="Arial"/>
                      <w:spacing w:val="-6"/>
                      <w:sz w:val="18"/>
                      <w:szCs w:val="18"/>
                      <w:lang w:val="es-AR"/>
                    </w:rPr>
                    <w:t xml:space="preserve"> Nuevos módulos implementados para el </w:t>
                  </w:r>
                  <w:r w:rsidRPr="00172074">
                    <w:rPr>
                      <w:rFonts w:ascii="Arial" w:eastAsia="Calibri" w:hAnsi="Arial" w:cs="Arial"/>
                      <w:color w:val="000000"/>
                      <w:spacing w:val="-6"/>
                      <w:sz w:val="18"/>
                      <w:szCs w:val="18"/>
                      <w:lang w:val="es-ES"/>
                    </w:rPr>
                    <w:t>fortalecimiento de la  gestión financiera-administrativa-recursos humanos y educativa.</w:t>
                  </w:r>
                </w:p>
              </w:tc>
              <w:tc>
                <w:tcPr>
                  <w:tcW w:w="1202" w:type="dxa"/>
                  <w:shd w:val="clear" w:color="auto" w:fill="auto"/>
                  <w:vAlign w:val="center"/>
                  <w:hideMark/>
                </w:tcPr>
                <w:p w:rsidR="00172074" w:rsidRPr="00172074" w:rsidRDefault="00172074" w:rsidP="00172074">
                  <w:pPr>
                    <w:keepNext/>
                    <w:keepLines/>
                    <w:rPr>
                      <w:rFonts w:ascii="Arial" w:hAnsi="Arial" w:cs="Arial"/>
                      <w:spacing w:val="-3"/>
                      <w:sz w:val="18"/>
                      <w:szCs w:val="18"/>
                      <w:lang w:val="es-AR"/>
                    </w:rPr>
                  </w:pPr>
                  <w:r w:rsidRPr="00172074">
                    <w:rPr>
                      <w:rFonts w:ascii="Arial" w:hAnsi="Arial" w:cs="Arial"/>
                      <w:spacing w:val="-3"/>
                      <w:sz w:val="18"/>
                      <w:szCs w:val="18"/>
                      <w:lang w:val="es-AR"/>
                    </w:rPr>
                    <w:t>Documento</w:t>
                  </w:r>
                </w:p>
              </w:tc>
              <w:tc>
                <w:tcPr>
                  <w:tcW w:w="664" w:type="dxa"/>
                  <w:gridSpan w:val="2"/>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41" w:type="dxa"/>
                  <w:gridSpan w:val="4"/>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p>
              </w:tc>
              <w:tc>
                <w:tcPr>
                  <w:tcW w:w="723" w:type="dxa"/>
                  <w:gridSpan w:val="2"/>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 2</w:t>
                  </w:r>
                </w:p>
              </w:tc>
              <w:tc>
                <w:tcPr>
                  <w:tcW w:w="755" w:type="dxa"/>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792" w:type="dxa"/>
                  <w:gridSpan w:val="2"/>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w:t>
                  </w:r>
                </w:p>
              </w:tc>
              <w:tc>
                <w:tcPr>
                  <w:tcW w:w="860" w:type="dxa"/>
                  <w:gridSpan w:val="2"/>
                  <w:vAlign w:val="center"/>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932" w:type="dxa"/>
                  <w:gridSpan w:val="2"/>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2</w:t>
                  </w:r>
                </w:p>
              </w:tc>
              <w:tc>
                <w:tcPr>
                  <w:tcW w:w="827" w:type="dxa"/>
                  <w:shd w:val="clear" w:color="auto" w:fill="auto"/>
                  <w:vAlign w:val="center"/>
                  <w:hideMark/>
                </w:tcPr>
                <w:p w:rsidR="00172074" w:rsidRPr="00172074" w:rsidRDefault="00172074" w:rsidP="00172074">
                  <w:pPr>
                    <w:keepNext/>
                    <w:keepLines/>
                    <w:jc w:val="center"/>
                    <w:rPr>
                      <w:rFonts w:ascii="Arial" w:hAnsi="Arial" w:cs="Arial"/>
                      <w:spacing w:val="-3"/>
                      <w:sz w:val="18"/>
                      <w:szCs w:val="18"/>
                      <w:lang w:val="es-AR"/>
                    </w:rPr>
                  </w:pPr>
                  <w:r w:rsidRPr="00172074">
                    <w:rPr>
                      <w:rFonts w:ascii="Arial" w:hAnsi="Arial" w:cs="Arial"/>
                      <w:spacing w:val="-3"/>
                      <w:sz w:val="18"/>
                      <w:szCs w:val="18"/>
                      <w:lang w:val="es-AR"/>
                    </w:rPr>
                    <w:t>7</w:t>
                  </w:r>
                </w:p>
              </w:tc>
              <w:tc>
                <w:tcPr>
                  <w:tcW w:w="4446" w:type="dxa"/>
                  <w:shd w:val="clear" w:color="auto" w:fill="auto"/>
                  <w:vAlign w:val="center"/>
                </w:tcPr>
                <w:p w:rsidR="00172074" w:rsidRPr="00172074" w:rsidRDefault="00172074" w:rsidP="00172074">
                  <w:pPr>
                    <w:tabs>
                      <w:tab w:val="left" w:pos="2553"/>
                    </w:tabs>
                    <w:ind w:left="-43"/>
                    <w:jc w:val="both"/>
                    <w:rPr>
                      <w:rFonts w:ascii="Arial" w:hAnsi="Arial" w:cs="Arial"/>
                      <w:spacing w:val="-6"/>
                      <w:sz w:val="18"/>
                      <w:szCs w:val="18"/>
                      <w:lang w:val="es-AR"/>
                    </w:rPr>
                  </w:pPr>
                  <w:r w:rsidRPr="00172074">
                    <w:rPr>
                      <w:rFonts w:ascii="Arial" w:eastAsia="Calibri" w:hAnsi="Arial" w:cs="Arial"/>
                      <w:spacing w:val="-6"/>
                      <w:sz w:val="18"/>
                      <w:szCs w:val="18"/>
                      <w:lang w:val="es-ES_tradnl"/>
                    </w:rPr>
                    <w:t xml:space="preserve">Se contempla la implementación: del GRP en CES (SIAP y SIAF), del módulo SIAC del GRP en CODICEN, y de migración al sistema web del GRP en CETP (SIAF </w:t>
                  </w:r>
                  <w:r w:rsidRPr="00172074">
                    <w:rPr>
                      <w:rFonts w:ascii="Arial" w:hAnsi="Arial" w:cs="Arial"/>
                      <w:spacing w:val="-6"/>
                      <w:sz w:val="18"/>
                      <w:szCs w:val="18"/>
                      <w:lang w:val="es-AR"/>
                    </w:rPr>
                    <w:t>y SIAP); y las mejoras en la implementación del expediente electrónico en CODICEN y CFE, e implementación del mismo en CES y CETP.</w:t>
                  </w:r>
                </w:p>
                <w:p w:rsidR="00172074" w:rsidRPr="00172074" w:rsidRDefault="00172074" w:rsidP="00172074">
                  <w:pPr>
                    <w:tabs>
                      <w:tab w:val="left" w:pos="2553"/>
                    </w:tabs>
                    <w:ind w:left="-43"/>
                    <w:jc w:val="both"/>
                    <w:rPr>
                      <w:rFonts w:ascii="Arial" w:hAnsi="Arial" w:cs="Arial"/>
                      <w:spacing w:val="-6"/>
                      <w:sz w:val="18"/>
                      <w:szCs w:val="18"/>
                      <w:lang w:val="es-AR"/>
                    </w:rPr>
                  </w:pPr>
                  <w:r w:rsidRPr="00172074">
                    <w:rPr>
                      <w:rFonts w:ascii="Arial" w:hAnsi="Arial" w:cs="Arial"/>
                      <w:spacing w:val="-6"/>
                      <w:sz w:val="18"/>
                      <w:szCs w:val="18"/>
                      <w:lang w:val="es-AR"/>
                    </w:rPr>
                    <w:t>Fuente: Registros administrativos del Programa</w:t>
                  </w:r>
                </w:p>
                <w:p w:rsidR="00172074" w:rsidRPr="00172074" w:rsidRDefault="00172074" w:rsidP="00172074">
                  <w:pPr>
                    <w:tabs>
                      <w:tab w:val="left" w:pos="2553"/>
                    </w:tabs>
                    <w:ind w:left="-43"/>
                    <w:jc w:val="both"/>
                    <w:rPr>
                      <w:rFonts w:ascii="Arial" w:hAnsi="Arial" w:cs="Arial"/>
                      <w:spacing w:val="-6"/>
                      <w:sz w:val="18"/>
                      <w:szCs w:val="18"/>
                      <w:lang w:val="es-AR"/>
                    </w:rPr>
                  </w:pPr>
                  <w:r w:rsidRPr="00172074">
                    <w:rPr>
                      <w:rFonts w:ascii="Arial" w:hAnsi="Arial" w:cs="Arial"/>
                      <w:spacing w:val="-6"/>
                      <w:sz w:val="18"/>
                      <w:szCs w:val="18"/>
                      <w:lang w:val="es-AR"/>
                    </w:rPr>
                    <w:t>Responsable: Unidad Ejecutora</w:t>
                  </w:r>
                </w:p>
              </w:tc>
            </w:tr>
          </w:tbl>
          <w:p w:rsidR="00172074" w:rsidRDefault="00172074" w:rsidP="00172074">
            <w:pPr>
              <w:spacing w:after="200" w:line="276" w:lineRule="auto"/>
              <w:rPr>
                <w:rFonts w:ascii="Calibri" w:eastAsia="Calibri" w:hAnsi="Calibri"/>
                <w:sz w:val="22"/>
                <w:szCs w:val="22"/>
                <w:lang w:val="es-ES_tradnl"/>
              </w:rPr>
            </w:pPr>
          </w:p>
          <w:p w:rsidR="00172074" w:rsidRDefault="00172074" w:rsidP="00172074">
            <w:pPr>
              <w:spacing w:after="200" w:line="276" w:lineRule="auto"/>
              <w:rPr>
                <w:rFonts w:ascii="Calibri" w:eastAsia="Calibri" w:hAnsi="Calibri"/>
                <w:sz w:val="22"/>
                <w:szCs w:val="22"/>
                <w:lang w:val="es-ES_tradnl"/>
              </w:rPr>
            </w:pPr>
          </w:p>
          <w:p w:rsidR="00172074" w:rsidRDefault="00172074" w:rsidP="00172074">
            <w:pPr>
              <w:spacing w:after="200" w:line="276" w:lineRule="auto"/>
              <w:rPr>
                <w:rFonts w:ascii="Calibri" w:eastAsia="Calibri" w:hAnsi="Calibri"/>
                <w:sz w:val="22"/>
                <w:szCs w:val="22"/>
                <w:lang w:val="es-ES_tradnl"/>
              </w:rPr>
            </w:pPr>
          </w:p>
          <w:p w:rsidR="00172074" w:rsidRDefault="00172074" w:rsidP="00172074">
            <w:pPr>
              <w:spacing w:after="200" w:line="276" w:lineRule="auto"/>
              <w:rPr>
                <w:rFonts w:ascii="Calibri" w:eastAsia="Calibri" w:hAnsi="Calibri"/>
                <w:sz w:val="22"/>
                <w:szCs w:val="22"/>
                <w:lang w:val="es-ES_tradnl"/>
              </w:rPr>
            </w:pPr>
          </w:p>
          <w:p w:rsidR="00172074" w:rsidRDefault="00172074" w:rsidP="00172074">
            <w:pPr>
              <w:spacing w:after="200" w:line="276" w:lineRule="auto"/>
              <w:rPr>
                <w:rFonts w:ascii="Calibri" w:eastAsia="Calibri" w:hAnsi="Calibri"/>
                <w:sz w:val="22"/>
                <w:szCs w:val="22"/>
                <w:lang w:val="es-ES_tradnl"/>
              </w:rPr>
            </w:pPr>
          </w:p>
          <w:p w:rsidR="00172074" w:rsidRPr="00172074" w:rsidRDefault="00172074" w:rsidP="00172074">
            <w:pPr>
              <w:spacing w:after="200" w:line="276" w:lineRule="auto"/>
              <w:rPr>
                <w:rFonts w:ascii="Calibri" w:eastAsia="Calibri" w:hAnsi="Calibri"/>
                <w:sz w:val="22"/>
                <w:szCs w:val="22"/>
                <w:lang w:val="es-ES_tradnl"/>
              </w:rPr>
            </w:pPr>
          </w:p>
          <w:tbl>
            <w:tblPr>
              <w:tblW w:w="13705" w:type="dxa"/>
              <w:jc w:val="center"/>
              <w:tblInd w:w="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2250"/>
              <w:gridCol w:w="1170"/>
              <w:gridCol w:w="945"/>
              <w:gridCol w:w="45"/>
              <w:gridCol w:w="945"/>
              <w:gridCol w:w="810"/>
              <w:gridCol w:w="720"/>
              <w:gridCol w:w="90"/>
              <w:gridCol w:w="720"/>
              <w:gridCol w:w="90"/>
              <w:gridCol w:w="810"/>
              <w:gridCol w:w="810"/>
              <w:gridCol w:w="945"/>
              <w:gridCol w:w="3355"/>
            </w:tblGrid>
            <w:tr w:rsidR="00172074" w:rsidRPr="00CA249A" w:rsidTr="00172074">
              <w:trPr>
                <w:jc w:val="center"/>
              </w:trPr>
              <w:tc>
                <w:tcPr>
                  <w:tcW w:w="13705" w:type="dxa"/>
                  <w:gridSpan w:val="14"/>
                  <w:shd w:val="clear" w:color="000000" w:fill="C0C0C0"/>
                  <w:vAlign w:val="center"/>
                </w:tcPr>
                <w:p w:rsidR="00172074" w:rsidRPr="00172074" w:rsidRDefault="00172074" w:rsidP="00172074">
                  <w:pPr>
                    <w:keepNext/>
                    <w:keepLines/>
                    <w:rPr>
                      <w:rFonts w:ascii="Arial" w:hAnsi="Arial" w:cs="Arial"/>
                      <w:b/>
                      <w:bCs/>
                      <w:spacing w:val="-3"/>
                      <w:sz w:val="18"/>
                      <w:szCs w:val="18"/>
                      <w:lang w:val="es-ES_tradnl"/>
                    </w:rPr>
                  </w:pPr>
                  <w:r w:rsidRPr="00172074">
                    <w:rPr>
                      <w:rFonts w:ascii="Arial" w:eastAsia="Calibri" w:hAnsi="Arial" w:cs="Arial"/>
                      <w:spacing w:val="-3"/>
                      <w:sz w:val="18"/>
                      <w:szCs w:val="18"/>
                      <w:lang w:val="es-ES_tradnl"/>
                    </w:rPr>
                    <w:lastRenderedPageBreak/>
                    <w:br w:type="page"/>
                  </w:r>
                  <w:r w:rsidRPr="00172074">
                    <w:rPr>
                      <w:rFonts w:ascii="Arial" w:hAnsi="Arial" w:cs="Arial"/>
                      <w:b/>
                      <w:bCs/>
                      <w:spacing w:val="-3"/>
                      <w:sz w:val="18"/>
                      <w:szCs w:val="18"/>
                      <w:lang w:val="es-AR"/>
                    </w:rPr>
                    <w:t xml:space="preserve">Componente 3: </w:t>
                  </w:r>
                  <w:r w:rsidRPr="00172074">
                    <w:rPr>
                      <w:rFonts w:ascii="Arial" w:eastAsia="Calibri" w:hAnsi="Arial" w:cs="Arial"/>
                      <w:b/>
                      <w:sz w:val="18"/>
                      <w:szCs w:val="18"/>
                      <w:lang w:val="es-ES_tradnl"/>
                    </w:rPr>
                    <w:t>Integración territorial y gestión para la mejora educativa</w:t>
                  </w:r>
                </w:p>
              </w:tc>
            </w:tr>
            <w:tr w:rsidR="00172074" w:rsidRPr="00172074" w:rsidTr="00172074">
              <w:trPr>
                <w:jc w:val="center"/>
              </w:trPr>
              <w:tc>
                <w:tcPr>
                  <w:tcW w:w="2250" w:type="dxa"/>
                  <w:vMerge w:val="restart"/>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Resultados</w:t>
                  </w:r>
                </w:p>
              </w:tc>
              <w:tc>
                <w:tcPr>
                  <w:tcW w:w="1170" w:type="dxa"/>
                  <w:vMerge w:val="restart"/>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Unidad de medida</w:t>
                  </w:r>
                </w:p>
              </w:tc>
              <w:tc>
                <w:tcPr>
                  <w:tcW w:w="1935" w:type="dxa"/>
                  <w:gridSpan w:val="3"/>
                  <w:shd w:val="clear" w:color="000000" w:fill="99CCFF"/>
                  <w:vAlign w:val="center"/>
                  <w:hideMark/>
                </w:tcPr>
                <w:p w:rsidR="00172074" w:rsidRPr="00172074" w:rsidRDefault="00172074" w:rsidP="00172074">
                  <w:pPr>
                    <w:keepNext/>
                    <w:keepLines/>
                    <w:ind w:left="-90" w:right="-126"/>
                    <w:jc w:val="center"/>
                    <w:rPr>
                      <w:rFonts w:ascii="Arial" w:hAnsi="Arial" w:cs="Arial"/>
                      <w:b/>
                      <w:spacing w:val="-3"/>
                      <w:sz w:val="18"/>
                      <w:szCs w:val="18"/>
                      <w:lang w:val="es-AR"/>
                    </w:rPr>
                  </w:pPr>
                  <w:r w:rsidRPr="00172074">
                    <w:rPr>
                      <w:rFonts w:ascii="Arial" w:hAnsi="Arial" w:cs="Arial"/>
                      <w:b/>
                      <w:spacing w:val="-3"/>
                      <w:sz w:val="18"/>
                      <w:szCs w:val="18"/>
                      <w:lang w:val="es-AR"/>
                    </w:rPr>
                    <w:t>Línea de base</w:t>
                  </w:r>
                </w:p>
              </w:tc>
              <w:tc>
                <w:tcPr>
                  <w:tcW w:w="4050" w:type="dxa"/>
                  <w:gridSpan w:val="7"/>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Mediciones intermedias</w:t>
                  </w:r>
                </w:p>
              </w:tc>
              <w:tc>
                <w:tcPr>
                  <w:tcW w:w="945" w:type="dxa"/>
                  <w:vMerge w:val="restart"/>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Meta Final</w:t>
                  </w:r>
                </w:p>
              </w:tc>
              <w:tc>
                <w:tcPr>
                  <w:tcW w:w="3355" w:type="dxa"/>
                  <w:vMerge w:val="restart"/>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Observaciones</w:t>
                  </w:r>
                </w:p>
              </w:tc>
            </w:tr>
            <w:tr w:rsidR="00172074" w:rsidRPr="00172074" w:rsidTr="00172074">
              <w:trPr>
                <w:jc w:val="center"/>
              </w:trPr>
              <w:tc>
                <w:tcPr>
                  <w:tcW w:w="2250" w:type="dxa"/>
                  <w:vMerge/>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p>
              </w:tc>
              <w:tc>
                <w:tcPr>
                  <w:tcW w:w="1170" w:type="dxa"/>
                  <w:vMerge/>
                  <w:vAlign w:val="center"/>
                  <w:hideMark/>
                </w:tcPr>
                <w:p w:rsidR="00172074" w:rsidRPr="00172074" w:rsidRDefault="00172074" w:rsidP="00172074">
                  <w:pPr>
                    <w:keepNext/>
                    <w:keepLines/>
                    <w:rPr>
                      <w:rFonts w:ascii="Arial" w:hAnsi="Arial" w:cs="Arial"/>
                      <w:b/>
                      <w:spacing w:val="-3"/>
                      <w:sz w:val="18"/>
                      <w:szCs w:val="18"/>
                      <w:lang w:val="es-AR"/>
                    </w:rPr>
                  </w:pPr>
                </w:p>
              </w:tc>
              <w:tc>
                <w:tcPr>
                  <w:tcW w:w="945" w:type="dxa"/>
                  <w:shd w:val="clear" w:color="000000" w:fill="99CCFF"/>
                  <w:vAlign w:val="center"/>
                  <w:hideMark/>
                </w:tcPr>
                <w:p w:rsidR="00172074" w:rsidRPr="00172074" w:rsidRDefault="00172074" w:rsidP="00172074">
                  <w:pPr>
                    <w:keepNext/>
                    <w:keepLines/>
                    <w:ind w:left="-90" w:right="-108"/>
                    <w:jc w:val="center"/>
                    <w:rPr>
                      <w:rFonts w:ascii="Arial" w:hAnsi="Arial" w:cs="Arial"/>
                      <w:b/>
                      <w:spacing w:val="-3"/>
                      <w:sz w:val="18"/>
                      <w:szCs w:val="18"/>
                      <w:lang w:val="es-AR"/>
                    </w:rPr>
                  </w:pPr>
                  <w:r w:rsidRPr="00172074">
                    <w:rPr>
                      <w:rFonts w:ascii="Arial" w:hAnsi="Arial" w:cs="Arial"/>
                      <w:b/>
                      <w:spacing w:val="-3"/>
                      <w:sz w:val="18"/>
                      <w:szCs w:val="18"/>
                      <w:lang w:val="es-AR"/>
                    </w:rPr>
                    <w:t>Valor</w:t>
                  </w:r>
                </w:p>
              </w:tc>
              <w:tc>
                <w:tcPr>
                  <w:tcW w:w="990" w:type="dxa"/>
                  <w:gridSpan w:val="2"/>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Año</w:t>
                  </w:r>
                </w:p>
              </w:tc>
              <w:tc>
                <w:tcPr>
                  <w:tcW w:w="810" w:type="dxa"/>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2017</w:t>
                  </w:r>
                </w:p>
              </w:tc>
              <w:tc>
                <w:tcPr>
                  <w:tcW w:w="720" w:type="dxa"/>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2018</w:t>
                  </w:r>
                </w:p>
              </w:tc>
              <w:tc>
                <w:tcPr>
                  <w:tcW w:w="810" w:type="dxa"/>
                  <w:gridSpan w:val="2"/>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2019</w:t>
                  </w:r>
                </w:p>
              </w:tc>
              <w:tc>
                <w:tcPr>
                  <w:tcW w:w="900" w:type="dxa"/>
                  <w:gridSpan w:val="2"/>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2020</w:t>
                  </w:r>
                </w:p>
              </w:tc>
              <w:tc>
                <w:tcPr>
                  <w:tcW w:w="810" w:type="dxa"/>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2021</w:t>
                  </w:r>
                </w:p>
              </w:tc>
              <w:tc>
                <w:tcPr>
                  <w:tcW w:w="945" w:type="dxa"/>
                  <w:vMerge/>
                  <w:vAlign w:val="center"/>
                  <w:hideMark/>
                </w:tcPr>
                <w:p w:rsidR="00172074" w:rsidRPr="00172074" w:rsidRDefault="00172074" w:rsidP="00172074">
                  <w:pPr>
                    <w:keepNext/>
                    <w:keepLines/>
                    <w:rPr>
                      <w:rFonts w:ascii="Arial" w:hAnsi="Arial" w:cs="Arial"/>
                      <w:b/>
                      <w:spacing w:val="-3"/>
                      <w:sz w:val="18"/>
                      <w:szCs w:val="18"/>
                      <w:lang w:val="es-AR"/>
                    </w:rPr>
                  </w:pPr>
                </w:p>
              </w:tc>
              <w:tc>
                <w:tcPr>
                  <w:tcW w:w="3355" w:type="dxa"/>
                  <w:vMerge/>
                  <w:vAlign w:val="center"/>
                  <w:hideMark/>
                </w:tcPr>
                <w:p w:rsidR="00172074" w:rsidRPr="00172074" w:rsidRDefault="00172074" w:rsidP="00172074">
                  <w:pPr>
                    <w:keepNext/>
                    <w:keepLines/>
                    <w:rPr>
                      <w:rFonts w:ascii="Arial" w:hAnsi="Arial" w:cs="Arial"/>
                      <w:b/>
                      <w:spacing w:val="-3"/>
                      <w:sz w:val="18"/>
                      <w:szCs w:val="18"/>
                      <w:lang w:val="es-AR"/>
                    </w:rPr>
                  </w:pPr>
                </w:p>
              </w:tc>
            </w:tr>
            <w:tr w:rsidR="00172074" w:rsidRPr="00172074" w:rsidTr="00172074">
              <w:trPr>
                <w:jc w:val="center"/>
              </w:trPr>
              <w:tc>
                <w:tcPr>
                  <w:tcW w:w="2250" w:type="dxa"/>
                  <w:shd w:val="clear" w:color="auto" w:fill="FFFFFF" w:themeFill="background1"/>
                  <w:vAlign w:val="center"/>
                </w:tcPr>
                <w:p w:rsidR="00172074" w:rsidRPr="00172074" w:rsidRDefault="00172074" w:rsidP="00172074">
                  <w:pPr>
                    <w:keepLines/>
                    <w:rPr>
                      <w:rFonts w:ascii="Arial" w:hAnsi="Arial" w:cs="Arial"/>
                      <w:spacing w:val="-3"/>
                      <w:sz w:val="18"/>
                      <w:szCs w:val="18"/>
                      <w:lang w:val="es-AR"/>
                    </w:rPr>
                  </w:pPr>
                  <w:r w:rsidRPr="00172074">
                    <w:rPr>
                      <w:rFonts w:ascii="Arial" w:hAnsi="Arial" w:cs="Arial"/>
                      <w:spacing w:val="-3"/>
                      <w:sz w:val="18"/>
                      <w:szCs w:val="18"/>
                      <w:lang w:val="es-AR"/>
                    </w:rPr>
                    <w:t>Planes territoriales elaborados por las CD en nivel de funcionamiento “consolidado”</w:t>
                  </w:r>
                </w:p>
              </w:tc>
              <w:tc>
                <w:tcPr>
                  <w:tcW w:w="1170" w:type="dxa"/>
                  <w:shd w:val="clear" w:color="auto" w:fill="FFFFFF" w:themeFill="background1"/>
                  <w:vAlign w:val="center"/>
                </w:tcPr>
                <w:p w:rsidR="00172074" w:rsidRPr="00172074" w:rsidRDefault="00172074" w:rsidP="00172074">
                  <w:pPr>
                    <w:keepLines/>
                    <w:rPr>
                      <w:rFonts w:ascii="Arial" w:hAnsi="Arial" w:cs="Arial"/>
                      <w:spacing w:val="-3"/>
                      <w:sz w:val="18"/>
                      <w:szCs w:val="18"/>
                      <w:lang w:val="es-AR"/>
                    </w:rPr>
                  </w:pPr>
                  <w:r w:rsidRPr="00172074">
                    <w:rPr>
                      <w:rFonts w:ascii="Arial" w:hAnsi="Arial" w:cs="Arial"/>
                      <w:spacing w:val="-3"/>
                      <w:sz w:val="18"/>
                      <w:szCs w:val="18"/>
                      <w:lang w:val="es-AR"/>
                    </w:rPr>
                    <w:t>N</w:t>
                  </w:r>
                  <w:r w:rsidRPr="00172074">
                    <w:rPr>
                      <w:rFonts w:ascii="Arial" w:hAnsi="Arial" w:cs="Arial"/>
                      <w:spacing w:val="-3"/>
                      <w:sz w:val="18"/>
                      <w:szCs w:val="18"/>
                      <w:lang w:val="es-ES_tradnl"/>
                    </w:rPr>
                    <w:t>ú</w:t>
                  </w:r>
                  <w:r w:rsidRPr="00172074">
                    <w:rPr>
                      <w:rFonts w:ascii="Arial" w:hAnsi="Arial" w:cs="Arial"/>
                      <w:spacing w:val="-3"/>
                      <w:sz w:val="18"/>
                      <w:szCs w:val="18"/>
                      <w:lang w:val="es-AR"/>
                    </w:rPr>
                    <w:t>mero</w:t>
                  </w:r>
                </w:p>
              </w:tc>
              <w:tc>
                <w:tcPr>
                  <w:tcW w:w="945" w:type="dxa"/>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990" w:type="dxa"/>
                  <w:gridSpan w:val="2"/>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810" w:type="dxa"/>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720" w:type="dxa"/>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4</w:t>
                  </w:r>
                </w:p>
              </w:tc>
              <w:tc>
                <w:tcPr>
                  <w:tcW w:w="810" w:type="dxa"/>
                  <w:gridSpan w:val="2"/>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4</w:t>
                  </w:r>
                </w:p>
              </w:tc>
              <w:tc>
                <w:tcPr>
                  <w:tcW w:w="900" w:type="dxa"/>
                  <w:gridSpan w:val="2"/>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4</w:t>
                  </w:r>
                </w:p>
              </w:tc>
              <w:tc>
                <w:tcPr>
                  <w:tcW w:w="810" w:type="dxa"/>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4</w:t>
                  </w:r>
                </w:p>
              </w:tc>
              <w:tc>
                <w:tcPr>
                  <w:tcW w:w="945" w:type="dxa"/>
                  <w:shd w:val="clear" w:color="auto" w:fill="FFFFFF" w:themeFill="background1"/>
                  <w:vAlign w:val="center"/>
                </w:tcPr>
                <w:p w:rsidR="00172074" w:rsidRPr="00172074" w:rsidRDefault="00172074" w:rsidP="00172074">
                  <w:pPr>
                    <w:keepLines/>
                    <w:jc w:val="center"/>
                    <w:rPr>
                      <w:rFonts w:ascii="Arial" w:hAnsi="Arial" w:cs="Arial"/>
                      <w:spacing w:val="-3"/>
                      <w:sz w:val="18"/>
                      <w:szCs w:val="18"/>
                      <w:lang w:val="es-AR"/>
                    </w:rPr>
                  </w:pPr>
                  <w:r w:rsidRPr="00172074">
                    <w:rPr>
                      <w:rFonts w:ascii="Arial" w:hAnsi="Arial" w:cs="Arial"/>
                      <w:spacing w:val="-3"/>
                      <w:sz w:val="18"/>
                      <w:szCs w:val="18"/>
                      <w:lang w:val="es-AR"/>
                    </w:rPr>
                    <w:t>16</w:t>
                  </w:r>
                </w:p>
              </w:tc>
              <w:tc>
                <w:tcPr>
                  <w:tcW w:w="3355" w:type="dxa"/>
                  <w:shd w:val="clear" w:color="auto" w:fill="auto"/>
                  <w:vAlign w:val="center"/>
                </w:tcPr>
                <w:p w:rsidR="00172074" w:rsidRPr="00172074" w:rsidRDefault="00172074" w:rsidP="00172074">
                  <w:pPr>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 xml:space="preserve">Existen tres niveles de capacidad de trabajo articulado para las CD (incipiente, intermedio y consolidado), que se irán monitoreando a lo largo de la ejecución del programa. </w:t>
                  </w:r>
                </w:p>
                <w:p w:rsidR="00172074" w:rsidRPr="00172074" w:rsidRDefault="00172074" w:rsidP="00172074">
                  <w:pPr>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Registro administrativos</w:t>
                  </w:r>
                </w:p>
                <w:p w:rsidR="00172074" w:rsidRPr="00172074" w:rsidRDefault="00172074" w:rsidP="00172074">
                  <w:pPr>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Responsable: DSIE</w:t>
                  </w:r>
                </w:p>
              </w:tc>
            </w:tr>
            <w:tr w:rsidR="00172074" w:rsidRPr="00CA249A" w:rsidTr="001720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3705" w:type="dxa"/>
                  <w:gridSpan w:val="14"/>
                  <w:tcBorders>
                    <w:top w:val="single" w:sz="4" w:space="0" w:color="auto"/>
                    <w:left w:val="single" w:sz="8" w:space="0" w:color="auto"/>
                    <w:bottom w:val="single" w:sz="4" w:space="0" w:color="auto"/>
                    <w:right w:val="single" w:sz="8" w:space="0" w:color="000000"/>
                  </w:tcBorders>
                  <w:shd w:val="clear" w:color="000000" w:fill="C0C0C0"/>
                  <w:vAlign w:val="center"/>
                </w:tcPr>
                <w:p w:rsidR="00172074" w:rsidRPr="00172074" w:rsidRDefault="00172074" w:rsidP="00172074">
                  <w:pPr>
                    <w:keepNext/>
                    <w:rPr>
                      <w:rFonts w:ascii="Arial" w:hAnsi="Arial" w:cs="Arial"/>
                      <w:b/>
                      <w:bCs/>
                      <w:spacing w:val="-3"/>
                      <w:sz w:val="18"/>
                      <w:szCs w:val="18"/>
                      <w:lang w:val="es-ES_tradnl"/>
                    </w:rPr>
                  </w:pPr>
                  <w:r w:rsidRPr="00172074">
                    <w:rPr>
                      <w:rFonts w:ascii="Arial" w:eastAsia="Calibri" w:hAnsi="Arial" w:cs="Arial"/>
                      <w:spacing w:val="-3"/>
                      <w:sz w:val="18"/>
                      <w:szCs w:val="18"/>
                      <w:lang w:val="es-ES_tradnl"/>
                    </w:rPr>
                    <w:br w:type="page"/>
                  </w:r>
                  <w:r w:rsidRPr="00172074">
                    <w:rPr>
                      <w:rFonts w:ascii="Arial" w:hAnsi="Arial" w:cs="Arial"/>
                      <w:b/>
                      <w:bCs/>
                      <w:spacing w:val="-3"/>
                      <w:sz w:val="18"/>
                      <w:szCs w:val="18"/>
                      <w:lang w:val="es-AR"/>
                    </w:rPr>
                    <w:t xml:space="preserve">Componente 4: </w:t>
                  </w:r>
                  <w:r w:rsidRPr="00172074">
                    <w:rPr>
                      <w:rFonts w:ascii="Arial" w:eastAsia="Calibri" w:hAnsi="Arial" w:cs="Arial"/>
                      <w:b/>
                      <w:sz w:val="18"/>
                      <w:szCs w:val="18"/>
                      <w:lang w:val="es-ES_tradnl"/>
                    </w:rPr>
                    <w:t>Recursos físicos para la mejora educativa</w:t>
                  </w:r>
                </w:p>
              </w:tc>
            </w:tr>
            <w:tr w:rsidR="00172074" w:rsidRPr="00172074" w:rsidTr="001720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250" w:type="dxa"/>
                  <w:vMerge w:val="restart"/>
                  <w:tcBorders>
                    <w:top w:val="single" w:sz="4" w:space="0" w:color="auto"/>
                    <w:left w:val="single" w:sz="8" w:space="0" w:color="auto"/>
                    <w:right w:val="single" w:sz="4"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Productos</w:t>
                  </w:r>
                </w:p>
              </w:tc>
              <w:tc>
                <w:tcPr>
                  <w:tcW w:w="1170" w:type="dxa"/>
                  <w:vMerge w:val="restart"/>
                  <w:tcBorders>
                    <w:top w:val="single" w:sz="4" w:space="0" w:color="auto"/>
                    <w:left w:val="single" w:sz="4" w:space="0" w:color="auto"/>
                    <w:right w:val="single" w:sz="4"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Unidad de medida</w:t>
                  </w:r>
                </w:p>
              </w:tc>
              <w:tc>
                <w:tcPr>
                  <w:tcW w:w="1935" w:type="dxa"/>
                  <w:gridSpan w:val="3"/>
                  <w:tcBorders>
                    <w:top w:val="single" w:sz="4" w:space="0" w:color="auto"/>
                    <w:left w:val="nil"/>
                    <w:bottom w:val="single" w:sz="4" w:space="0" w:color="auto"/>
                    <w:right w:val="single" w:sz="4"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Línea de base</w:t>
                  </w:r>
                </w:p>
              </w:tc>
              <w:tc>
                <w:tcPr>
                  <w:tcW w:w="4050" w:type="dxa"/>
                  <w:gridSpan w:val="7"/>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Mediciones intermedias</w:t>
                  </w:r>
                </w:p>
              </w:tc>
              <w:tc>
                <w:tcPr>
                  <w:tcW w:w="945" w:type="dxa"/>
                  <w:vMerge w:val="restart"/>
                  <w:tcBorders>
                    <w:top w:val="single" w:sz="4" w:space="0" w:color="auto"/>
                    <w:left w:val="single" w:sz="4" w:space="0" w:color="auto"/>
                    <w:right w:val="single" w:sz="4"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Meta Final</w:t>
                  </w:r>
                </w:p>
              </w:tc>
              <w:tc>
                <w:tcPr>
                  <w:tcW w:w="3355" w:type="dxa"/>
                  <w:vMerge w:val="restart"/>
                  <w:tcBorders>
                    <w:top w:val="single" w:sz="4" w:space="0" w:color="auto"/>
                    <w:left w:val="single" w:sz="4" w:space="0" w:color="auto"/>
                    <w:right w:val="single" w:sz="8" w:space="0" w:color="auto"/>
                  </w:tcBorders>
                  <w:shd w:val="clear" w:color="000000" w:fill="99CCFF"/>
                  <w:vAlign w:val="center"/>
                  <w:hideMark/>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Observaciones</w:t>
                  </w:r>
                </w:p>
              </w:tc>
            </w:tr>
            <w:tr w:rsidR="00172074" w:rsidRPr="00172074" w:rsidTr="001720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jc w:val="center"/>
              </w:trPr>
              <w:tc>
                <w:tcPr>
                  <w:tcW w:w="2250" w:type="dxa"/>
                  <w:vMerge/>
                  <w:tcBorders>
                    <w:left w:val="single" w:sz="8" w:space="0" w:color="auto"/>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p>
              </w:tc>
              <w:tc>
                <w:tcPr>
                  <w:tcW w:w="1170" w:type="dxa"/>
                  <w:vMerge/>
                  <w:tcBorders>
                    <w:left w:val="single" w:sz="4" w:space="0" w:color="auto"/>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p>
              </w:tc>
              <w:tc>
                <w:tcPr>
                  <w:tcW w:w="990" w:type="dxa"/>
                  <w:gridSpan w:val="2"/>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ind w:left="-90" w:right="-108"/>
                    <w:jc w:val="center"/>
                    <w:rPr>
                      <w:rFonts w:ascii="Arial" w:hAnsi="Arial" w:cs="Arial"/>
                      <w:b/>
                      <w:spacing w:val="-3"/>
                      <w:sz w:val="18"/>
                      <w:szCs w:val="18"/>
                      <w:lang w:val="es-AR"/>
                    </w:rPr>
                  </w:pPr>
                  <w:r w:rsidRPr="00172074">
                    <w:rPr>
                      <w:rFonts w:ascii="Arial" w:hAnsi="Arial" w:cs="Arial"/>
                      <w:b/>
                      <w:spacing w:val="-3"/>
                      <w:sz w:val="18"/>
                      <w:szCs w:val="18"/>
                      <w:lang w:val="es-AR"/>
                    </w:rPr>
                    <w:t>Valor</w:t>
                  </w:r>
                </w:p>
              </w:tc>
              <w:tc>
                <w:tcPr>
                  <w:tcW w:w="945" w:type="dxa"/>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Año</w:t>
                  </w:r>
                </w:p>
              </w:tc>
              <w:tc>
                <w:tcPr>
                  <w:tcW w:w="810" w:type="dxa"/>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2017</w:t>
                  </w:r>
                </w:p>
              </w:tc>
              <w:tc>
                <w:tcPr>
                  <w:tcW w:w="810" w:type="dxa"/>
                  <w:gridSpan w:val="2"/>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2018</w:t>
                  </w:r>
                </w:p>
              </w:tc>
              <w:tc>
                <w:tcPr>
                  <w:tcW w:w="810" w:type="dxa"/>
                  <w:gridSpan w:val="2"/>
                  <w:tcBorders>
                    <w:top w:val="single" w:sz="4" w:space="0" w:color="auto"/>
                    <w:left w:val="nil"/>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2019</w:t>
                  </w:r>
                </w:p>
              </w:tc>
              <w:tc>
                <w:tcPr>
                  <w:tcW w:w="810" w:type="dxa"/>
                  <w:tcBorders>
                    <w:top w:val="single" w:sz="4" w:space="0" w:color="auto"/>
                    <w:left w:val="single" w:sz="4" w:space="0" w:color="auto"/>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2020</w:t>
                  </w:r>
                </w:p>
              </w:tc>
              <w:tc>
                <w:tcPr>
                  <w:tcW w:w="810" w:type="dxa"/>
                  <w:tcBorders>
                    <w:top w:val="single" w:sz="4" w:space="0" w:color="auto"/>
                    <w:left w:val="single" w:sz="4" w:space="0" w:color="auto"/>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r w:rsidRPr="00172074">
                    <w:rPr>
                      <w:rFonts w:ascii="Arial" w:hAnsi="Arial" w:cs="Arial"/>
                      <w:b/>
                      <w:spacing w:val="-3"/>
                      <w:sz w:val="18"/>
                      <w:szCs w:val="18"/>
                      <w:lang w:val="es-AR"/>
                    </w:rPr>
                    <w:t>2021</w:t>
                  </w:r>
                </w:p>
              </w:tc>
              <w:tc>
                <w:tcPr>
                  <w:tcW w:w="945" w:type="dxa"/>
                  <w:vMerge/>
                  <w:tcBorders>
                    <w:left w:val="single" w:sz="4" w:space="0" w:color="auto"/>
                    <w:bottom w:val="single" w:sz="4" w:space="0" w:color="auto"/>
                    <w:right w:val="single" w:sz="4"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p>
              </w:tc>
              <w:tc>
                <w:tcPr>
                  <w:tcW w:w="3355" w:type="dxa"/>
                  <w:vMerge/>
                  <w:tcBorders>
                    <w:left w:val="single" w:sz="4" w:space="0" w:color="auto"/>
                    <w:bottom w:val="single" w:sz="4" w:space="0" w:color="auto"/>
                    <w:right w:val="single" w:sz="8" w:space="0" w:color="auto"/>
                  </w:tcBorders>
                  <w:shd w:val="clear" w:color="000000" w:fill="99CCFF"/>
                  <w:vAlign w:val="center"/>
                </w:tcPr>
                <w:p w:rsidR="00172074" w:rsidRPr="00172074" w:rsidRDefault="00172074" w:rsidP="00172074">
                  <w:pPr>
                    <w:keepNext/>
                    <w:jc w:val="center"/>
                    <w:rPr>
                      <w:rFonts w:ascii="Arial" w:hAnsi="Arial" w:cs="Arial"/>
                      <w:b/>
                      <w:spacing w:val="-3"/>
                      <w:sz w:val="18"/>
                      <w:szCs w:val="18"/>
                      <w:lang w:val="es-AR"/>
                    </w:rPr>
                  </w:pPr>
                </w:p>
              </w:tc>
            </w:tr>
            <w:tr w:rsidR="00172074" w:rsidRPr="00172074" w:rsidTr="001720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7"/>
                <w:jc w:val="center"/>
              </w:trPr>
              <w:tc>
                <w:tcPr>
                  <w:tcW w:w="2250" w:type="dxa"/>
                  <w:tcBorders>
                    <w:top w:val="nil"/>
                    <w:left w:val="single" w:sz="8" w:space="0" w:color="auto"/>
                    <w:bottom w:val="single" w:sz="4" w:space="0" w:color="auto"/>
                    <w:right w:val="single" w:sz="4" w:space="0" w:color="auto"/>
                  </w:tcBorders>
                  <w:shd w:val="clear" w:color="auto" w:fill="auto"/>
                  <w:vAlign w:val="center"/>
                  <w:hideMark/>
                </w:tcPr>
                <w:p w:rsidR="00172074" w:rsidRPr="00172074" w:rsidRDefault="00172074" w:rsidP="00172074">
                  <w:pPr>
                    <w:autoSpaceDE w:val="0"/>
                    <w:autoSpaceDN w:val="0"/>
                    <w:adjustRightInd w:val="0"/>
                    <w:rPr>
                      <w:rFonts w:ascii="Arial" w:eastAsia="Calibri" w:hAnsi="Arial" w:cs="Arial"/>
                      <w:color w:val="000000"/>
                      <w:sz w:val="18"/>
                      <w:szCs w:val="18"/>
                      <w:lang w:val="es-ES"/>
                    </w:rPr>
                  </w:pPr>
                  <w:r w:rsidRPr="00172074">
                    <w:rPr>
                      <w:rFonts w:ascii="Arial" w:hAnsi="Arial" w:cs="Arial"/>
                      <w:b/>
                      <w:spacing w:val="-3"/>
                      <w:sz w:val="18"/>
                      <w:szCs w:val="18"/>
                      <w:lang w:val="es-AR"/>
                    </w:rPr>
                    <w:t>Producto 4.1:</w:t>
                  </w:r>
                  <w:r w:rsidRPr="00172074">
                    <w:rPr>
                      <w:rFonts w:ascii="Arial" w:hAnsi="Arial" w:cs="Arial"/>
                      <w:spacing w:val="-3"/>
                      <w:sz w:val="18"/>
                      <w:szCs w:val="18"/>
                      <w:lang w:val="es-AR"/>
                    </w:rPr>
                    <w:t xml:space="preserve"> Nuevos centros </w:t>
                  </w:r>
                  <w:r w:rsidRPr="00172074">
                    <w:rPr>
                      <w:rFonts w:ascii="Arial" w:eastAsia="Calibri" w:hAnsi="Arial" w:cs="Arial"/>
                      <w:color w:val="000000"/>
                      <w:sz w:val="18"/>
                      <w:szCs w:val="18"/>
                      <w:lang w:val="es-ES"/>
                    </w:rPr>
                    <w:t xml:space="preserve">construidos y </w:t>
                  </w:r>
                </w:p>
                <w:p w:rsidR="00172074" w:rsidRPr="00172074" w:rsidRDefault="00172074" w:rsidP="00172074">
                  <w:pPr>
                    <w:autoSpaceDE w:val="0"/>
                    <w:autoSpaceDN w:val="0"/>
                    <w:adjustRightInd w:val="0"/>
                    <w:rPr>
                      <w:rFonts w:ascii="Arial" w:eastAsia="Calibri" w:hAnsi="Arial" w:cs="Arial"/>
                      <w:color w:val="000000"/>
                      <w:sz w:val="18"/>
                      <w:szCs w:val="18"/>
                      <w:lang w:val="es-ES"/>
                    </w:rPr>
                  </w:pPr>
                  <w:r w:rsidRPr="00172074">
                    <w:rPr>
                      <w:rFonts w:ascii="Arial" w:eastAsia="Calibri" w:hAnsi="Arial" w:cs="Arial"/>
                      <w:color w:val="000000"/>
                      <w:sz w:val="18"/>
                      <w:szCs w:val="18"/>
                      <w:lang w:val="es-ES"/>
                    </w:rPr>
                    <w:t>equipados para la EM</w:t>
                  </w:r>
                </w:p>
              </w:tc>
              <w:tc>
                <w:tcPr>
                  <w:tcW w:w="1170" w:type="dxa"/>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rPr>
                      <w:rFonts w:ascii="Arial" w:hAnsi="Arial" w:cs="Arial"/>
                      <w:spacing w:val="-3"/>
                      <w:sz w:val="18"/>
                      <w:szCs w:val="18"/>
                      <w:lang w:val="es-AR"/>
                    </w:rPr>
                  </w:pPr>
                  <w:r w:rsidRPr="00172074">
                    <w:rPr>
                      <w:rFonts w:ascii="Arial" w:hAnsi="Arial" w:cs="Arial"/>
                      <w:spacing w:val="-3"/>
                      <w:sz w:val="18"/>
                      <w:szCs w:val="18"/>
                      <w:lang w:val="es-AR"/>
                    </w:rPr>
                    <w:t>Centros</w:t>
                  </w:r>
                </w:p>
              </w:tc>
              <w:tc>
                <w:tcPr>
                  <w:tcW w:w="990" w:type="dxa"/>
                  <w:gridSpan w:val="2"/>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945" w:type="dxa"/>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810" w:type="dxa"/>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3</w:t>
                  </w:r>
                </w:p>
              </w:tc>
              <w:tc>
                <w:tcPr>
                  <w:tcW w:w="810" w:type="dxa"/>
                  <w:gridSpan w:val="2"/>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4</w:t>
                  </w:r>
                </w:p>
              </w:tc>
              <w:tc>
                <w:tcPr>
                  <w:tcW w:w="810" w:type="dxa"/>
                  <w:gridSpan w:val="2"/>
                  <w:tcBorders>
                    <w:top w:val="nil"/>
                    <w:left w:val="nil"/>
                    <w:bottom w:val="single" w:sz="4" w:space="0" w:color="auto"/>
                    <w:right w:val="single" w:sz="4" w:space="0" w:color="auto"/>
                  </w:tcBorders>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3</w:t>
                  </w:r>
                </w:p>
              </w:tc>
              <w:tc>
                <w:tcPr>
                  <w:tcW w:w="810" w:type="dxa"/>
                  <w:tcBorders>
                    <w:top w:val="nil"/>
                    <w:left w:val="single" w:sz="4" w:space="0" w:color="auto"/>
                    <w:bottom w:val="single" w:sz="4" w:space="0" w:color="auto"/>
                    <w:right w:val="single" w:sz="4" w:space="0" w:color="auto"/>
                  </w:tcBorders>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2</w:t>
                  </w:r>
                </w:p>
              </w:tc>
              <w:tc>
                <w:tcPr>
                  <w:tcW w:w="810" w:type="dxa"/>
                  <w:tcBorders>
                    <w:top w:val="nil"/>
                    <w:left w:val="single" w:sz="4" w:space="0" w:color="auto"/>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2</w:t>
                  </w:r>
                </w:p>
              </w:tc>
              <w:tc>
                <w:tcPr>
                  <w:tcW w:w="945" w:type="dxa"/>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14</w:t>
                  </w:r>
                </w:p>
              </w:tc>
              <w:tc>
                <w:tcPr>
                  <w:tcW w:w="3355" w:type="dxa"/>
                  <w:tcBorders>
                    <w:top w:val="nil"/>
                    <w:left w:val="nil"/>
                    <w:bottom w:val="single" w:sz="4" w:space="0" w:color="auto"/>
                    <w:right w:val="single" w:sz="8" w:space="0" w:color="auto"/>
                  </w:tcBorders>
                  <w:shd w:val="clear" w:color="auto" w:fill="auto"/>
                  <w:vAlign w:val="center"/>
                </w:tcPr>
                <w:p w:rsidR="00172074" w:rsidRPr="00172074" w:rsidRDefault="00172074" w:rsidP="00172074">
                  <w:pPr>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Los centros deberán tener la construcción finalizada con equipamiento básico incorporado y el plantel docente designado</w:t>
                  </w:r>
                </w:p>
                <w:p w:rsidR="00172074" w:rsidRPr="00172074" w:rsidRDefault="00172074" w:rsidP="00172074">
                  <w:pPr>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Registros administrativos</w:t>
                  </w:r>
                </w:p>
                <w:p w:rsidR="00172074" w:rsidRPr="00172074" w:rsidRDefault="00172074" w:rsidP="00172074">
                  <w:pPr>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Responsable: UE</w:t>
                  </w:r>
                </w:p>
              </w:tc>
            </w:tr>
            <w:tr w:rsidR="00172074" w:rsidRPr="00172074" w:rsidTr="001720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9"/>
                <w:jc w:val="center"/>
              </w:trPr>
              <w:tc>
                <w:tcPr>
                  <w:tcW w:w="2250" w:type="dxa"/>
                  <w:tcBorders>
                    <w:top w:val="nil"/>
                    <w:left w:val="single" w:sz="8" w:space="0" w:color="auto"/>
                    <w:bottom w:val="single" w:sz="4" w:space="0" w:color="auto"/>
                    <w:right w:val="single" w:sz="4" w:space="0" w:color="auto"/>
                  </w:tcBorders>
                  <w:shd w:val="clear" w:color="auto" w:fill="auto"/>
                  <w:vAlign w:val="center"/>
                  <w:hideMark/>
                </w:tcPr>
                <w:p w:rsidR="00172074" w:rsidRPr="00172074" w:rsidRDefault="00172074" w:rsidP="00172074">
                  <w:pPr>
                    <w:autoSpaceDE w:val="0"/>
                    <w:autoSpaceDN w:val="0"/>
                    <w:adjustRightInd w:val="0"/>
                    <w:rPr>
                      <w:rFonts w:ascii="Arial" w:eastAsia="Calibri" w:hAnsi="Arial" w:cs="Arial"/>
                      <w:color w:val="000000"/>
                      <w:sz w:val="18"/>
                      <w:szCs w:val="18"/>
                      <w:lang w:val="es-ES"/>
                    </w:rPr>
                  </w:pPr>
                  <w:r w:rsidRPr="00172074">
                    <w:rPr>
                      <w:rFonts w:ascii="Arial" w:hAnsi="Arial" w:cs="Arial"/>
                      <w:b/>
                      <w:spacing w:val="-3"/>
                      <w:sz w:val="18"/>
                      <w:szCs w:val="18"/>
                      <w:lang w:val="es-AR"/>
                    </w:rPr>
                    <w:t>Producto 4.2</w:t>
                  </w:r>
                  <w:r w:rsidRPr="00172074">
                    <w:rPr>
                      <w:rFonts w:ascii="Arial" w:hAnsi="Arial" w:cs="Arial"/>
                      <w:spacing w:val="-3"/>
                      <w:sz w:val="18"/>
                      <w:szCs w:val="18"/>
                      <w:lang w:val="es-AR"/>
                    </w:rPr>
                    <w:t xml:space="preserve">: Centros educativos ampliados </w:t>
                  </w:r>
                  <w:r w:rsidRPr="00172074">
                    <w:rPr>
                      <w:rFonts w:ascii="Arial" w:eastAsia="Calibri" w:hAnsi="Arial" w:cs="Arial"/>
                      <w:color w:val="000000"/>
                      <w:sz w:val="18"/>
                      <w:szCs w:val="18"/>
                      <w:lang w:val="es-ES"/>
                    </w:rPr>
                    <w:t xml:space="preserve">y </w:t>
                  </w:r>
                </w:p>
                <w:p w:rsidR="00172074" w:rsidRPr="00172074" w:rsidRDefault="00172074" w:rsidP="00172074">
                  <w:pPr>
                    <w:autoSpaceDE w:val="0"/>
                    <w:autoSpaceDN w:val="0"/>
                    <w:adjustRightInd w:val="0"/>
                    <w:rPr>
                      <w:rFonts w:ascii="Arial" w:eastAsia="Calibri" w:hAnsi="Arial" w:cs="Arial"/>
                      <w:color w:val="000000"/>
                      <w:sz w:val="18"/>
                      <w:szCs w:val="18"/>
                      <w:lang w:val="es-ES"/>
                    </w:rPr>
                  </w:pPr>
                  <w:r w:rsidRPr="00172074">
                    <w:rPr>
                      <w:rFonts w:ascii="Arial" w:eastAsia="Calibri" w:hAnsi="Arial" w:cs="Arial"/>
                      <w:color w:val="000000"/>
                      <w:sz w:val="18"/>
                      <w:szCs w:val="18"/>
                      <w:lang w:val="es-ES"/>
                    </w:rPr>
                    <w:t>equipados para la EM</w:t>
                  </w:r>
                </w:p>
              </w:tc>
              <w:tc>
                <w:tcPr>
                  <w:tcW w:w="1170" w:type="dxa"/>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rPr>
                      <w:rFonts w:ascii="Arial" w:hAnsi="Arial" w:cs="Arial"/>
                      <w:spacing w:val="-3"/>
                      <w:sz w:val="18"/>
                      <w:szCs w:val="18"/>
                      <w:lang w:val="es-AR"/>
                    </w:rPr>
                  </w:pPr>
                  <w:r w:rsidRPr="00172074">
                    <w:rPr>
                      <w:rFonts w:ascii="Arial" w:hAnsi="Arial" w:cs="Arial"/>
                      <w:spacing w:val="-3"/>
                      <w:sz w:val="18"/>
                      <w:szCs w:val="18"/>
                      <w:lang w:val="es-AR"/>
                    </w:rPr>
                    <w:t>Centros</w:t>
                  </w:r>
                </w:p>
              </w:tc>
              <w:tc>
                <w:tcPr>
                  <w:tcW w:w="990" w:type="dxa"/>
                  <w:gridSpan w:val="2"/>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945" w:type="dxa"/>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810" w:type="dxa"/>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 4</w:t>
                  </w:r>
                </w:p>
              </w:tc>
              <w:tc>
                <w:tcPr>
                  <w:tcW w:w="810" w:type="dxa"/>
                  <w:gridSpan w:val="2"/>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2</w:t>
                  </w:r>
                </w:p>
              </w:tc>
              <w:tc>
                <w:tcPr>
                  <w:tcW w:w="810" w:type="dxa"/>
                  <w:gridSpan w:val="2"/>
                  <w:tcBorders>
                    <w:top w:val="nil"/>
                    <w:left w:val="nil"/>
                    <w:bottom w:val="single" w:sz="4" w:space="0" w:color="auto"/>
                    <w:right w:val="single" w:sz="4" w:space="0" w:color="auto"/>
                  </w:tcBorders>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3</w:t>
                  </w:r>
                </w:p>
              </w:tc>
              <w:tc>
                <w:tcPr>
                  <w:tcW w:w="810" w:type="dxa"/>
                  <w:tcBorders>
                    <w:top w:val="nil"/>
                    <w:left w:val="single" w:sz="4" w:space="0" w:color="auto"/>
                    <w:bottom w:val="single" w:sz="4" w:space="0" w:color="auto"/>
                    <w:right w:val="single" w:sz="4" w:space="0" w:color="auto"/>
                  </w:tcBorders>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4</w:t>
                  </w:r>
                </w:p>
              </w:tc>
              <w:tc>
                <w:tcPr>
                  <w:tcW w:w="810" w:type="dxa"/>
                  <w:tcBorders>
                    <w:top w:val="nil"/>
                    <w:left w:val="single" w:sz="4" w:space="0" w:color="auto"/>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1 </w:t>
                  </w:r>
                </w:p>
              </w:tc>
              <w:tc>
                <w:tcPr>
                  <w:tcW w:w="945" w:type="dxa"/>
                  <w:tcBorders>
                    <w:top w:val="nil"/>
                    <w:left w:val="nil"/>
                    <w:bottom w:val="single" w:sz="4" w:space="0" w:color="auto"/>
                    <w:right w:val="single" w:sz="4" w:space="0" w:color="auto"/>
                  </w:tcBorders>
                  <w:shd w:val="clear" w:color="auto" w:fill="auto"/>
                  <w:vAlign w:val="center"/>
                  <w:hideMark/>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14</w:t>
                  </w:r>
                </w:p>
              </w:tc>
              <w:tc>
                <w:tcPr>
                  <w:tcW w:w="3355" w:type="dxa"/>
                  <w:tcBorders>
                    <w:top w:val="nil"/>
                    <w:left w:val="nil"/>
                    <w:bottom w:val="single" w:sz="4" w:space="0" w:color="auto"/>
                    <w:right w:val="single" w:sz="8" w:space="0" w:color="auto"/>
                  </w:tcBorders>
                  <w:shd w:val="clear" w:color="auto" w:fill="auto"/>
                  <w:vAlign w:val="center"/>
                </w:tcPr>
                <w:p w:rsidR="00172074" w:rsidRPr="00172074" w:rsidRDefault="00172074" w:rsidP="00172074">
                  <w:pPr>
                    <w:keepLines/>
                    <w:tabs>
                      <w:tab w:val="left" w:pos="2553"/>
                    </w:tabs>
                    <w:ind w:left="-70"/>
                    <w:jc w:val="both"/>
                    <w:rPr>
                      <w:rFonts w:ascii="Arial" w:hAnsi="Arial" w:cs="Arial"/>
                      <w:spacing w:val="-3"/>
                      <w:sz w:val="18"/>
                      <w:szCs w:val="18"/>
                      <w:lang w:val="es-AR"/>
                    </w:rPr>
                  </w:pPr>
                  <w:r w:rsidRPr="00172074">
                    <w:rPr>
                      <w:rFonts w:ascii="Arial" w:hAnsi="Arial" w:cs="Arial"/>
                      <w:spacing w:val="-3"/>
                      <w:sz w:val="18"/>
                      <w:szCs w:val="18"/>
                      <w:lang w:val="es-AR"/>
                    </w:rPr>
                    <w:t>Ampliación significa construcción finalizada con nuevos espacios educativos incorporados.</w:t>
                  </w:r>
                </w:p>
                <w:p w:rsidR="00172074" w:rsidRPr="00172074" w:rsidRDefault="00172074" w:rsidP="00172074">
                  <w:pPr>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Registros administrativos</w:t>
                  </w:r>
                </w:p>
                <w:p w:rsidR="00172074" w:rsidRPr="00172074" w:rsidRDefault="00172074" w:rsidP="00172074">
                  <w:pPr>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Responsable: UE</w:t>
                  </w:r>
                </w:p>
              </w:tc>
            </w:tr>
            <w:tr w:rsidR="00172074" w:rsidRPr="00172074" w:rsidTr="001720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6"/>
                <w:jc w:val="center"/>
              </w:trPr>
              <w:tc>
                <w:tcPr>
                  <w:tcW w:w="2250" w:type="dxa"/>
                  <w:tcBorders>
                    <w:top w:val="nil"/>
                    <w:left w:val="single" w:sz="8" w:space="0" w:color="auto"/>
                    <w:bottom w:val="single" w:sz="8" w:space="0" w:color="auto"/>
                    <w:right w:val="single" w:sz="4" w:space="0" w:color="auto"/>
                  </w:tcBorders>
                  <w:shd w:val="clear" w:color="auto" w:fill="auto"/>
                  <w:vAlign w:val="center"/>
                </w:tcPr>
                <w:p w:rsidR="00172074" w:rsidRPr="00172074" w:rsidRDefault="00172074" w:rsidP="00172074">
                  <w:pPr>
                    <w:autoSpaceDE w:val="0"/>
                    <w:autoSpaceDN w:val="0"/>
                    <w:adjustRightInd w:val="0"/>
                    <w:rPr>
                      <w:rFonts w:ascii="Arial" w:hAnsi="Arial" w:cs="Arial"/>
                      <w:spacing w:val="-3"/>
                      <w:sz w:val="18"/>
                      <w:szCs w:val="18"/>
                      <w:lang w:val="es-AR"/>
                    </w:rPr>
                  </w:pPr>
                  <w:r w:rsidRPr="00172074">
                    <w:rPr>
                      <w:rFonts w:ascii="Arial" w:hAnsi="Arial" w:cs="Arial"/>
                      <w:b/>
                      <w:spacing w:val="-3"/>
                      <w:sz w:val="18"/>
                      <w:szCs w:val="18"/>
                      <w:lang w:val="es-AR"/>
                    </w:rPr>
                    <w:t>Producto 4.3:</w:t>
                  </w:r>
                  <w:r w:rsidRPr="00172074">
                    <w:rPr>
                      <w:rFonts w:ascii="Arial" w:hAnsi="Arial" w:cs="Arial"/>
                      <w:spacing w:val="-3"/>
                      <w:sz w:val="18"/>
                      <w:szCs w:val="18"/>
                      <w:lang w:val="es-AR"/>
                    </w:rPr>
                    <w:t xml:space="preserve"> Centros de formación en educación ampliados</w:t>
                  </w:r>
                </w:p>
              </w:tc>
              <w:tc>
                <w:tcPr>
                  <w:tcW w:w="1170" w:type="dxa"/>
                  <w:tcBorders>
                    <w:top w:val="nil"/>
                    <w:left w:val="nil"/>
                    <w:bottom w:val="single" w:sz="8" w:space="0" w:color="auto"/>
                    <w:right w:val="single" w:sz="4" w:space="0" w:color="auto"/>
                  </w:tcBorders>
                  <w:shd w:val="clear" w:color="auto" w:fill="auto"/>
                  <w:vAlign w:val="center"/>
                </w:tcPr>
                <w:p w:rsidR="00172074" w:rsidRPr="00172074" w:rsidRDefault="00172074" w:rsidP="00172074">
                  <w:pPr>
                    <w:keepNext/>
                    <w:rPr>
                      <w:rFonts w:ascii="Arial" w:hAnsi="Arial" w:cs="Arial"/>
                      <w:spacing w:val="-3"/>
                      <w:sz w:val="18"/>
                      <w:szCs w:val="18"/>
                      <w:lang w:val="es-AR"/>
                    </w:rPr>
                  </w:pPr>
                  <w:r w:rsidRPr="00172074">
                    <w:rPr>
                      <w:rFonts w:ascii="Arial" w:hAnsi="Arial" w:cs="Arial"/>
                      <w:spacing w:val="-3"/>
                      <w:sz w:val="18"/>
                      <w:szCs w:val="18"/>
                      <w:lang w:val="es-AR"/>
                    </w:rPr>
                    <w:t>Centros</w:t>
                  </w:r>
                </w:p>
              </w:tc>
              <w:tc>
                <w:tcPr>
                  <w:tcW w:w="990"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945" w:type="dxa"/>
                  <w:tcBorders>
                    <w:top w:val="nil"/>
                    <w:left w:val="nil"/>
                    <w:bottom w:val="single" w:sz="8"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810" w:type="dxa"/>
                  <w:tcBorders>
                    <w:top w:val="nil"/>
                    <w:left w:val="nil"/>
                    <w:bottom w:val="single" w:sz="8"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810" w:type="dxa"/>
                  <w:gridSpan w:val="2"/>
                  <w:tcBorders>
                    <w:top w:val="nil"/>
                    <w:left w:val="nil"/>
                    <w:bottom w:val="single" w:sz="8"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810" w:type="dxa"/>
                  <w:gridSpan w:val="2"/>
                  <w:tcBorders>
                    <w:top w:val="nil"/>
                    <w:left w:val="nil"/>
                    <w:bottom w:val="single" w:sz="8" w:space="0" w:color="auto"/>
                    <w:right w:val="single" w:sz="4" w:space="0" w:color="auto"/>
                  </w:tcBorders>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2</w:t>
                  </w:r>
                </w:p>
              </w:tc>
              <w:tc>
                <w:tcPr>
                  <w:tcW w:w="810" w:type="dxa"/>
                  <w:tcBorders>
                    <w:top w:val="nil"/>
                    <w:left w:val="single" w:sz="4" w:space="0" w:color="auto"/>
                    <w:bottom w:val="single" w:sz="8" w:space="0" w:color="auto"/>
                    <w:right w:val="single" w:sz="4" w:space="0" w:color="auto"/>
                  </w:tcBorders>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4</w:t>
                  </w:r>
                </w:p>
              </w:tc>
              <w:tc>
                <w:tcPr>
                  <w:tcW w:w="810" w:type="dxa"/>
                  <w:tcBorders>
                    <w:top w:val="nil"/>
                    <w:left w:val="single" w:sz="4" w:space="0" w:color="auto"/>
                    <w:bottom w:val="single" w:sz="8"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6</w:t>
                  </w:r>
                </w:p>
              </w:tc>
              <w:tc>
                <w:tcPr>
                  <w:tcW w:w="945" w:type="dxa"/>
                  <w:tcBorders>
                    <w:top w:val="nil"/>
                    <w:left w:val="nil"/>
                    <w:bottom w:val="single" w:sz="8" w:space="0" w:color="auto"/>
                    <w:right w:val="single" w:sz="4" w:space="0" w:color="auto"/>
                  </w:tcBorders>
                  <w:shd w:val="clear" w:color="auto" w:fill="auto"/>
                  <w:vAlign w:val="center"/>
                </w:tcPr>
                <w:p w:rsidR="00172074" w:rsidRPr="00172074" w:rsidRDefault="00172074" w:rsidP="00172074">
                  <w:pPr>
                    <w:keepNext/>
                    <w:jc w:val="center"/>
                    <w:rPr>
                      <w:rFonts w:ascii="Arial" w:hAnsi="Arial" w:cs="Arial"/>
                      <w:spacing w:val="-3"/>
                      <w:sz w:val="18"/>
                      <w:szCs w:val="18"/>
                      <w:lang w:val="es-AR"/>
                    </w:rPr>
                  </w:pPr>
                  <w:r w:rsidRPr="00172074">
                    <w:rPr>
                      <w:rFonts w:ascii="Arial" w:hAnsi="Arial" w:cs="Arial"/>
                      <w:spacing w:val="-3"/>
                      <w:sz w:val="18"/>
                      <w:szCs w:val="18"/>
                      <w:lang w:val="es-AR"/>
                    </w:rPr>
                    <w:t>13</w:t>
                  </w:r>
                </w:p>
              </w:tc>
              <w:tc>
                <w:tcPr>
                  <w:tcW w:w="3355" w:type="dxa"/>
                  <w:tcBorders>
                    <w:top w:val="nil"/>
                    <w:left w:val="nil"/>
                    <w:bottom w:val="single" w:sz="8" w:space="0" w:color="auto"/>
                    <w:right w:val="single" w:sz="8" w:space="0" w:color="auto"/>
                  </w:tcBorders>
                  <w:shd w:val="clear" w:color="auto" w:fill="auto"/>
                  <w:vAlign w:val="center"/>
                </w:tcPr>
                <w:p w:rsidR="00172074" w:rsidRPr="00172074" w:rsidRDefault="00172074" w:rsidP="00172074">
                  <w:pPr>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Ampliación significa construcción finalizada con nuevos espacios educativos incorporados.</w:t>
                  </w:r>
                </w:p>
                <w:p w:rsidR="00172074" w:rsidRPr="00172074" w:rsidRDefault="00172074" w:rsidP="00172074">
                  <w:pPr>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Registros administrativos</w:t>
                  </w:r>
                </w:p>
                <w:p w:rsidR="00172074" w:rsidRPr="00172074" w:rsidRDefault="00172074" w:rsidP="00172074">
                  <w:pPr>
                    <w:keepLines/>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Responsable: UE</w:t>
                  </w:r>
                </w:p>
              </w:tc>
            </w:tr>
            <w:tr w:rsidR="00172074" w:rsidRPr="00172074" w:rsidTr="001720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4"/>
                <w:jc w:val="center"/>
              </w:trPr>
              <w:tc>
                <w:tcPr>
                  <w:tcW w:w="2250" w:type="dxa"/>
                  <w:tcBorders>
                    <w:top w:val="nil"/>
                    <w:left w:val="single" w:sz="8" w:space="0" w:color="auto"/>
                    <w:bottom w:val="single" w:sz="8" w:space="0" w:color="auto"/>
                    <w:right w:val="single" w:sz="4" w:space="0" w:color="auto"/>
                  </w:tcBorders>
                  <w:shd w:val="clear" w:color="auto" w:fill="auto"/>
                  <w:vAlign w:val="center"/>
                  <w:hideMark/>
                </w:tcPr>
                <w:p w:rsidR="00172074" w:rsidRPr="00172074" w:rsidRDefault="00172074" w:rsidP="00172074">
                  <w:pPr>
                    <w:widowControl w:val="0"/>
                    <w:rPr>
                      <w:rFonts w:ascii="Arial" w:hAnsi="Arial" w:cs="Arial"/>
                      <w:spacing w:val="-3"/>
                      <w:sz w:val="18"/>
                      <w:szCs w:val="18"/>
                      <w:lang w:val="es-ES"/>
                    </w:rPr>
                  </w:pPr>
                  <w:r w:rsidRPr="00172074">
                    <w:rPr>
                      <w:rFonts w:ascii="Arial" w:hAnsi="Arial" w:cs="Arial"/>
                      <w:b/>
                      <w:spacing w:val="-3"/>
                      <w:sz w:val="18"/>
                      <w:szCs w:val="18"/>
                      <w:lang w:val="es-AR"/>
                    </w:rPr>
                    <w:t>Producto 4.4</w:t>
                  </w:r>
                  <w:r w:rsidRPr="00172074">
                    <w:rPr>
                      <w:rFonts w:ascii="Arial" w:hAnsi="Arial" w:cs="Arial"/>
                      <w:spacing w:val="-3"/>
                      <w:sz w:val="18"/>
                      <w:szCs w:val="18"/>
                      <w:lang w:val="es-AR"/>
                    </w:rPr>
                    <w:t xml:space="preserve">: </w:t>
                  </w:r>
                  <w:r w:rsidRPr="00172074">
                    <w:rPr>
                      <w:rFonts w:ascii="Arial" w:eastAsia="Calibri" w:hAnsi="Arial" w:cs="Arial"/>
                      <w:color w:val="000000"/>
                      <w:sz w:val="18"/>
                      <w:szCs w:val="18"/>
                      <w:lang w:val="es-ES"/>
                    </w:rPr>
                    <w:t>Unidad de gestión de APPs en ANEP diseñada y en funcionamiento</w:t>
                  </w:r>
                </w:p>
              </w:tc>
              <w:tc>
                <w:tcPr>
                  <w:tcW w:w="1170" w:type="dxa"/>
                  <w:tcBorders>
                    <w:top w:val="nil"/>
                    <w:left w:val="nil"/>
                    <w:bottom w:val="single" w:sz="8" w:space="0" w:color="auto"/>
                    <w:right w:val="single" w:sz="4" w:space="0" w:color="auto"/>
                  </w:tcBorders>
                  <w:shd w:val="clear" w:color="auto" w:fill="auto"/>
                  <w:vAlign w:val="center"/>
                  <w:hideMark/>
                </w:tcPr>
                <w:p w:rsidR="00172074" w:rsidRPr="00172074" w:rsidRDefault="00172074" w:rsidP="00172074">
                  <w:pPr>
                    <w:widowControl w:val="0"/>
                    <w:rPr>
                      <w:rFonts w:ascii="Arial" w:hAnsi="Arial" w:cs="Arial"/>
                      <w:spacing w:val="-3"/>
                      <w:sz w:val="18"/>
                      <w:szCs w:val="18"/>
                      <w:lang w:val="es-AR"/>
                    </w:rPr>
                  </w:pPr>
                  <w:r w:rsidRPr="00172074">
                    <w:rPr>
                      <w:rFonts w:ascii="Arial" w:hAnsi="Arial" w:cs="Arial"/>
                      <w:spacing w:val="-3"/>
                      <w:sz w:val="18"/>
                      <w:szCs w:val="18"/>
                      <w:lang w:val="es-AR"/>
                    </w:rPr>
                    <w:t>Memoria de gestión</w:t>
                  </w:r>
                </w:p>
              </w:tc>
              <w:tc>
                <w:tcPr>
                  <w:tcW w:w="990" w:type="dxa"/>
                  <w:gridSpan w:val="2"/>
                  <w:tcBorders>
                    <w:top w:val="nil"/>
                    <w:left w:val="nil"/>
                    <w:bottom w:val="single" w:sz="8" w:space="0" w:color="auto"/>
                    <w:right w:val="single" w:sz="4" w:space="0" w:color="auto"/>
                  </w:tcBorders>
                  <w:shd w:val="clear" w:color="auto" w:fill="auto"/>
                  <w:vAlign w:val="center"/>
                  <w:hideMark/>
                </w:tcPr>
                <w:p w:rsidR="00172074" w:rsidRPr="00172074" w:rsidRDefault="00172074" w:rsidP="00172074">
                  <w:pPr>
                    <w:widowControl w:val="0"/>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945" w:type="dxa"/>
                  <w:tcBorders>
                    <w:top w:val="nil"/>
                    <w:left w:val="nil"/>
                    <w:bottom w:val="single" w:sz="8" w:space="0" w:color="auto"/>
                    <w:right w:val="single" w:sz="4" w:space="0" w:color="auto"/>
                  </w:tcBorders>
                  <w:shd w:val="clear" w:color="auto" w:fill="auto"/>
                  <w:vAlign w:val="center"/>
                  <w:hideMark/>
                </w:tcPr>
                <w:p w:rsidR="00172074" w:rsidRPr="00172074" w:rsidRDefault="00172074" w:rsidP="00172074">
                  <w:pPr>
                    <w:widowControl w:val="0"/>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810" w:type="dxa"/>
                  <w:tcBorders>
                    <w:top w:val="nil"/>
                    <w:left w:val="nil"/>
                    <w:bottom w:val="single" w:sz="8" w:space="0" w:color="auto"/>
                    <w:right w:val="single" w:sz="4" w:space="0" w:color="auto"/>
                  </w:tcBorders>
                  <w:shd w:val="clear" w:color="auto" w:fill="auto"/>
                  <w:vAlign w:val="center"/>
                  <w:hideMark/>
                </w:tcPr>
                <w:p w:rsidR="00172074" w:rsidRPr="00172074" w:rsidRDefault="00172074" w:rsidP="00172074">
                  <w:pPr>
                    <w:widowControl w:val="0"/>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810" w:type="dxa"/>
                  <w:gridSpan w:val="2"/>
                  <w:tcBorders>
                    <w:top w:val="nil"/>
                    <w:left w:val="nil"/>
                    <w:bottom w:val="single" w:sz="8" w:space="0" w:color="auto"/>
                    <w:right w:val="single" w:sz="4" w:space="0" w:color="auto"/>
                  </w:tcBorders>
                  <w:shd w:val="clear" w:color="auto" w:fill="auto"/>
                  <w:vAlign w:val="center"/>
                  <w:hideMark/>
                </w:tcPr>
                <w:p w:rsidR="00172074" w:rsidRPr="00172074" w:rsidRDefault="00172074" w:rsidP="00172074">
                  <w:pPr>
                    <w:widowControl w:val="0"/>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810" w:type="dxa"/>
                  <w:gridSpan w:val="2"/>
                  <w:tcBorders>
                    <w:top w:val="nil"/>
                    <w:left w:val="nil"/>
                    <w:bottom w:val="single" w:sz="8" w:space="0" w:color="auto"/>
                    <w:right w:val="single" w:sz="4" w:space="0" w:color="auto"/>
                  </w:tcBorders>
                  <w:vAlign w:val="center"/>
                </w:tcPr>
                <w:p w:rsidR="00172074" w:rsidRPr="00172074" w:rsidRDefault="00172074" w:rsidP="00172074">
                  <w:pPr>
                    <w:widowControl w:val="0"/>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810" w:type="dxa"/>
                  <w:tcBorders>
                    <w:top w:val="nil"/>
                    <w:left w:val="single" w:sz="4" w:space="0" w:color="auto"/>
                    <w:bottom w:val="single" w:sz="8" w:space="0" w:color="auto"/>
                    <w:right w:val="single" w:sz="4" w:space="0" w:color="auto"/>
                  </w:tcBorders>
                  <w:vAlign w:val="center"/>
                </w:tcPr>
                <w:p w:rsidR="00172074" w:rsidRPr="00172074" w:rsidRDefault="00172074" w:rsidP="00172074">
                  <w:pPr>
                    <w:widowControl w:val="0"/>
                    <w:jc w:val="center"/>
                    <w:rPr>
                      <w:rFonts w:ascii="Arial" w:hAnsi="Arial" w:cs="Arial"/>
                      <w:spacing w:val="-3"/>
                      <w:sz w:val="18"/>
                      <w:szCs w:val="18"/>
                      <w:lang w:val="es-AR"/>
                    </w:rPr>
                  </w:pPr>
                  <w:r w:rsidRPr="00172074">
                    <w:rPr>
                      <w:rFonts w:ascii="Arial" w:hAnsi="Arial" w:cs="Arial"/>
                      <w:spacing w:val="-3"/>
                      <w:sz w:val="18"/>
                      <w:szCs w:val="18"/>
                      <w:lang w:val="es-AR"/>
                    </w:rPr>
                    <w:t>1</w:t>
                  </w:r>
                </w:p>
              </w:tc>
              <w:tc>
                <w:tcPr>
                  <w:tcW w:w="810" w:type="dxa"/>
                  <w:tcBorders>
                    <w:top w:val="nil"/>
                    <w:left w:val="single" w:sz="4" w:space="0" w:color="auto"/>
                    <w:bottom w:val="single" w:sz="8" w:space="0" w:color="auto"/>
                    <w:right w:val="single" w:sz="4" w:space="0" w:color="auto"/>
                  </w:tcBorders>
                  <w:shd w:val="clear" w:color="auto" w:fill="auto"/>
                  <w:vAlign w:val="center"/>
                  <w:hideMark/>
                </w:tcPr>
                <w:p w:rsidR="00172074" w:rsidRPr="00172074" w:rsidRDefault="00172074" w:rsidP="00172074">
                  <w:pPr>
                    <w:widowControl w:val="0"/>
                    <w:jc w:val="center"/>
                    <w:rPr>
                      <w:rFonts w:ascii="Arial" w:hAnsi="Arial" w:cs="Arial"/>
                      <w:spacing w:val="-3"/>
                      <w:sz w:val="18"/>
                      <w:szCs w:val="18"/>
                      <w:lang w:val="es-AR"/>
                    </w:rPr>
                  </w:pPr>
                  <w:r w:rsidRPr="00172074">
                    <w:rPr>
                      <w:rFonts w:ascii="Arial" w:hAnsi="Arial" w:cs="Arial"/>
                      <w:spacing w:val="-3"/>
                      <w:sz w:val="18"/>
                      <w:szCs w:val="18"/>
                      <w:lang w:val="es-AR"/>
                    </w:rPr>
                    <w:t> 1</w:t>
                  </w:r>
                </w:p>
              </w:tc>
              <w:tc>
                <w:tcPr>
                  <w:tcW w:w="945" w:type="dxa"/>
                  <w:tcBorders>
                    <w:top w:val="nil"/>
                    <w:left w:val="nil"/>
                    <w:bottom w:val="single" w:sz="8" w:space="0" w:color="auto"/>
                    <w:right w:val="single" w:sz="4" w:space="0" w:color="auto"/>
                  </w:tcBorders>
                  <w:shd w:val="clear" w:color="auto" w:fill="auto"/>
                  <w:vAlign w:val="center"/>
                  <w:hideMark/>
                </w:tcPr>
                <w:p w:rsidR="00172074" w:rsidRPr="00172074" w:rsidRDefault="00172074" w:rsidP="00172074">
                  <w:pPr>
                    <w:widowControl w:val="0"/>
                    <w:jc w:val="center"/>
                    <w:rPr>
                      <w:rFonts w:ascii="Arial" w:hAnsi="Arial" w:cs="Arial"/>
                      <w:spacing w:val="-3"/>
                      <w:sz w:val="18"/>
                      <w:szCs w:val="18"/>
                      <w:lang w:val="es-AR"/>
                    </w:rPr>
                  </w:pPr>
                  <w:r w:rsidRPr="00172074">
                    <w:rPr>
                      <w:rFonts w:ascii="Arial" w:hAnsi="Arial" w:cs="Arial"/>
                      <w:spacing w:val="-3"/>
                      <w:sz w:val="18"/>
                      <w:szCs w:val="18"/>
                      <w:lang w:val="es-AR"/>
                    </w:rPr>
                    <w:t>5</w:t>
                  </w:r>
                </w:p>
              </w:tc>
              <w:tc>
                <w:tcPr>
                  <w:tcW w:w="3355" w:type="dxa"/>
                  <w:tcBorders>
                    <w:top w:val="nil"/>
                    <w:left w:val="nil"/>
                    <w:bottom w:val="single" w:sz="8" w:space="0" w:color="auto"/>
                    <w:right w:val="single" w:sz="8" w:space="0" w:color="auto"/>
                  </w:tcBorders>
                  <w:shd w:val="clear" w:color="auto" w:fill="auto"/>
                  <w:vAlign w:val="center"/>
                </w:tcPr>
                <w:p w:rsidR="00172074" w:rsidRPr="00172074" w:rsidRDefault="00172074" w:rsidP="00172074">
                  <w:pPr>
                    <w:keepLines/>
                    <w:widowControl w:val="0"/>
                    <w:tabs>
                      <w:tab w:val="left" w:pos="2553"/>
                    </w:tabs>
                    <w:ind w:left="-70"/>
                    <w:jc w:val="both"/>
                    <w:rPr>
                      <w:rFonts w:ascii="Arial" w:hAnsi="Arial" w:cs="Arial"/>
                      <w:spacing w:val="-3"/>
                      <w:sz w:val="18"/>
                      <w:szCs w:val="18"/>
                      <w:lang w:val="es-AR"/>
                    </w:rPr>
                  </w:pPr>
                  <w:r w:rsidRPr="00172074">
                    <w:rPr>
                      <w:rFonts w:ascii="Arial" w:hAnsi="Arial" w:cs="Arial"/>
                      <w:spacing w:val="-3"/>
                      <w:sz w:val="18"/>
                      <w:szCs w:val="18"/>
                      <w:lang w:val="es-AR"/>
                    </w:rPr>
                    <w:t>Fuente: Resolución del CODICEN y registros administrativos</w:t>
                  </w:r>
                </w:p>
                <w:p w:rsidR="00172074" w:rsidRDefault="00172074" w:rsidP="00172074">
                  <w:pPr>
                    <w:keepLines/>
                    <w:widowControl w:val="0"/>
                    <w:tabs>
                      <w:tab w:val="left" w:pos="2553"/>
                    </w:tabs>
                    <w:ind w:left="-70"/>
                    <w:jc w:val="both"/>
                    <w:rPr>
                      <w:rFonts w:ascii="Arial" w:hAnsi="Arial" w:cs="Arial"/>
                      <w:spacing w:val="-3"/>
                      <w:sz w:val="18"/>
                      <w:szCs w:val="18"/>
                      <w:lang w:val="es-AR"/>
                    </w:rPr>
                  </w:pPr>
                  <w:r w:rsidRPr="00172074">
                    <w:rPr>
                      <w:rFonts w:ascii="Arial" w:hAnsi="Arial" w:cs="Arial"/>
                      <w:spacing w:val="-3"/>
                      <w:sz w:val="18"/>
                      <w:szCs w:val="18"/>
                      <w:lang w:val="es-AR"/>
                    </w:rPr>
                    <w:t>Responsable: CODICEN</w:t>
                  </w:r>
                </w:p>
                <w:p w:rsidR="00172074" w:rsidRDefault="00172074" w:rsidP="00172074">
                  <w:pPr>
                    <w:keepLines/>
                    <w:widowControl w:val="0"/>
                    <w:tabs>
                      <w:tab w:val="left" w:pos="2553"/>
                    </w:tabs>
                    <w:ind w:left="-70"/>
                    <w:jc w:val="both"/>
                    <w:rPr>
                      <w:rFonts w:ascii="Arial" w:hAnsi="Arial" w:cs="Arial"/>
                      <w:spacing w:val="-3"/>
                      <w:sz w:val="18"/>
                      <w:szCs w:val="18"/>
                      <w:lang w:val="es-AR"/>
                    </w:rPr>
                  </w:pPr>
                </w:p>
                <w:p w:rsidR="00172074" w:rsidRDefault="00172074" w:rsidP="00172074">
                  <w:pPr>
                    <w:keepLines/>
                    <w:widowControl w:val="0"/>
                    <w:tabs>
                      <w:tab w:val="left" w:pos="2553"/>
                    </w:tabs>
                    <w:ind w:left="-70"/>
                    <w:jc w:val="both"/>
                    <w:rPr>
                      <w:rFonts w:ascii="Arial" w:hAnsi="Arial" w:cs="Arial"/>
                      <w:spacing w:val="-3"/>
                      <w:sz w:val="18"/>
                      <w:szCs w:val="18"/>
                      <w:lang w:val="es-AR"/>
                    </w:rPr>
                  </w:pPr>
                </w:p>
                <w:p w:rsidR="00172074" w:rsidRDefault="00172074" w:rsidP="00172074">
                  <w:pPr>
                    <w:keepLines/>
                    <w:widowControl w:val="0"/>
                    <w:tabs>
                      <w:tab w:val="left" w:pos="2553"/>
                    </w:tabs>
                    <w:ind w:left="-70"/>
                    <w:jc w:val="both"/>
                    <w:rPr>
                      <w:rFonts w:ascii="Arial" w:hAnsi="Arial" w:cs="Arial"/>
                      <w:spacing w:val="-3"/>
                      <w:sz w:val="18"/>
                      <w:szCs w:val="18"/>
                      <w:lang w:val="es-AR"/>
                    </w:rPr>
                  </w:pPr>
                </w:p>
                <w:p w:rsidR="00172074" w:rsidRDefault="00172074" w:rsidP="00172074">
                  <w:pPr>
                    <w:keepLines/>
                    <w:widowControl w:val="0"/>
                    <w:tabs>
                      <w:tab w:val="left" w:pos="2553"/>
                    </w:tabs>
                    <w:ind w:left="-70"/>
                    <w:jc w:val="both"/>
                    <w:rPr>
                      <w:rFonts w:ascii="Arial" w:hAnsi="Arial" w:cs="Arial"/>
                      <w:spacing w:val="-3"/>
                      <w:sz w:val="18"/>
                      <w:szCs w:val="18"/>
                      <w:lang w:val="es-AR"/>
                    </w:rPr>
                  </w:pPr>
                </w:p>
                <w:p w:rsidR="00172074" w:rsidRPr="00172074" w:rsidRDefault="00172074" w:rsidP="00172074">
                  <w:pPr>
                    <w:keepLines/>
                    <w:widowControl w:val="0"/>
                    <w:tabs>
                      <w:tab w:val="left" w:pos="2553"/>
                    </w:tabs>
                    <w:ind w:left="-70"/>
                    <w:jc w:val="both"/>
                    <w:rPr>
                      <w:rFonts w:ascii="Arial" w:hAnsi="Arial" w:cs="Arial"/>
                      <w:spacing w:val="-3"/>
                      <w:sz w:val="18"/>
                      <w:szCs w:val="18"/>
                      <w:lang w:val="es-AR"/>
                    </w:rPr>
                  </w:pPr>
                </w:p>
              </w:tc>
            </w:tr>
            <w:tr w:rsidR="00172074" w:rsidRPr="00CA249A" w:rsidTr="001720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3705" w:type="dxa"/>
                  <w:gridSpan w:val="14"/>
                  <w:tcBorders>
                    <w:top w:val="single" w:sz="4" w:space="0" w:color="auto"/>
                    <w:left w:val="single" w:sz="8" w:space="0" w:color="auto"/>
                    <w:bottom w:val="single" w:sz="4" w:space="0" w:color="auto"/>
                    <w:right w:val="single" w:sz="8" w:space="0" w:color="000000"/>
                  </w:tcBorders>
                  <w:shd w:val="clear" w:color="000000" w:fill="C0C0C0"/>
                  <w:vAlign w:val="center"/>
                </w:tcPr>
                <w:p w:rsidR="00172074" w:rsidRPr="00172074" w:rsidRDefault="00172074" w:rsidP="00172074">
                  <w:pPr>
                    <w:keepNext/>
                    <w:rPr>
                      <w:rFonts w:ascii="Arial" w:hAnsi="Arial" w:cs="Arial"/>
                      <w:b/>
                      <w:bCs/>
                      <w:spacing w:val="-3"/>
                      <w:sz w:val="18"/>
                      <w:szCs w:val="18"/>
                      <w:lang w:val="es-ES_tradnl"/>
                    </w:rPr>
                  </w:pPr>
                  <w:r w:rsidRPr="00172074">
                    <w:rPr>
                      <w:rFonts w:ascii="Arial" w:eastAsia="Calibri" w:hAnsi="Arial" w:cs="Arial"/>
                      <w:spacing w:val="-3"/>
                      <w:sz w:val="18"/>
                      <w:szCs w:val="18"/>
                      <w:lang w:val="es-ES_tradnl"/>
                    </w:rPr>
                    <w:lastRenderedPageBreak/>
                    <w:br w:type="page"/>
                  </w:r>
                  <w:r w:rsidRPr="00172074">
                    <w:rPr>
                      <w:rFonts w:ascii="Arial" w:hAnsi="Arial" w:cs="Arial"/>
                      <w:b/>
                      <w:bCs/>
                      <w:spacing w:val="-3"/>
                      <w:sz w:val="18"/>
                      <w:szCs w:val="18"/>
                      <w:lang w:val="es-AR"/>
                    </w:rPr>
                    <w:t xml:space="preserve">Componente 4: </w:t>
                  </w:r>
                  <w:r w:rsidRPr="00172074">
                    <w:rPr>
                      <w:rFonts w:ascii="Arial" w:eastAsia="Calibri" w:hAnsi="Arial" w:cs="Arial"/>
                      <w:b/>
                      <w:sz w:val="18"/>
                      <w:szCs w:val="18"/>
                      <w:lang w:val="es-ES_tradnl"/>
                    </w:rPr>
                    <w:t>Recursos físicos para la mejora educativa</w:t>
                  </w:r>
                </w:p>
              </w:tc>
            </w:tr>
            <w:tr w:rsidR="00172074" w:rsidRPr="00172074" w:rsidTr="00172074">
              <w:trPr>
                <w:jc w:val="center"/>
              </w:trPr>
              <w:tc>
                <w:tcPr>
                  <w:tcW w:w="2250" w:type="dxa"/>
                  <w:vMerge w:val="restart"/>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Resultados</w:t>
                  </w:r>
                </w:p>
              </w:tc>
              <w:tc>
                <w:tcPr>
                  <w:tcW w:w="1170" w:type="dxa"/>
                  <w:vMerge w:val="restart"/>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Unidad de medida</w:t>
                  </w:r>
                </w:p>
              </w:tc>
              <w:tc>
                <w:tcPr>
                  <w:tcW w:w="1935" w:type="dxa"/>
                  <w:gridSpan w:val="3"/>
                  <w:shd w:val="clear" w:color="000000" w:fill="99CCFF"/>
                  <w:vAlign w:val="center"/>
                  <w:hideMark/>
                </w:tcPr>
                <w:p w:rsidR="00172074" w:rsidRPr="00172074" w:rsidRDefault="00172074" w:rsidP="00172074">
                  <w:pPr>
                    <w:keepNext/>
                    <w:keepLines/>
                    <w:ind w:left="-90" w:right="-126"/>
                    <w:jc w:val="center"/>
                    <w:rPr>
                      <w:rFonts w:ascii="Arial" w:hAnsi="Arial" w:cs="Arial"/>
                      <w:b/>
                      <w:spacing w:val="-3"/>
                      <w:sz w:val="18"/>
                      <w:szCs w:val="18"/>
                      <w:lang w:val="es-AR"/>
                    </w:rPr>
                  </w:pPr>
                  <w:r w:rsidRPr="00172074">
                    <w:rPr>
                      <w:rFonts w:ascii="Arial" w:hAnsi="Arial" w:cs="Arial"/>
                      <w:b/>
                      <w:spacing w:val="-3"/>
                      <w:sz w:val="18"/>
                      <w:szCs w:val="18"/>
                      <w:lang w:val="es-AR"/>
                    </w:rPr>
                    <w:t>Línea de base</w:t>
                  </w:r>
                </w:p>
              </w:tc>
              <w:tc>
                <w:tcPr>
                  <w:tcW w:w="4050" w:type="dxa"/>
                  <w:gridSpan w:val="7"/>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Mediciones intermedias</w:t>
                  </w:r>
                </w:p>
              </w:tc>
              <w:tc>
                <w:tcPr>
                  <w:tcW w:w="945" w:type="dxa"/>
                  <w:vMerge w:val="restart"/>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Meta Final</w:t>
                  </w:r>
                </w:p>
              </w:tc>
              <w:tc>
                <w:tcPr>
                  <w:tcW w:w="3355" w:type="dxa"/>
                  <w:vMerge w:val="restart"/>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Observaciones</w:t>
                  </w:r>
                </w:p>
              </w:tc>
            </w:tr>
            <w:tr w:rsidR="00172074" w:rsidRPr="00172074" w:rsidTr="00172074">
              <w:trPr>
                <w:jc w:val="center"/>
              </w:trPr>
              <w:tc>
                <w:tcPr>
                  <w:tcW w:w="2250" w:type="dxa"/>
                  <w:vMerge/>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p>
              </w:tc>
              <w:tc>
                <w:tcPr>
                  <w:tcW w:w="1170" w:type="dxa"/>
                  <w:vMerge/>
                  <w:vAlign w:val="center"/>
                  <w:hideMark/>
                </w:tcPr>
                <w:p w:rsidR="00172074" w:rsidRPr="00172074" w:rsidRDefault="00172074" w:rsidP="00172074">
                  <w:pPr>
                    <w:keepNext/>
                    <w:keepLines/>
                    <w:rPr>
                      <w:rFonts w:ascii="Arial" w:hAnsi="Arial" w:cs="Arial"/>
                      <w:b/>
                      <w:spacing w:val="-3"/>
                      <w:sz w:val="18"/>
                      <w:szCs w:val="18"/>
                      <w:lang w:val="es-AR"/>
                    </w:rPr>
                  </w:pPr>
                </w:p>
              </w:tc>
              <w:tc>
                <w:tcPr>
                  <w:tcW w:w="945" w:type="dxa"/>
                  <w:shd w:val="clear" w:color="000000" w:fill="99CCFF"/>
                  <w:vAlign w:val="center"/>
                  <w:hideMark/>
                </w:tcPr>
                <w:p w:rsidR="00172074" w:rsidRPr="00172074" w:rsidRDefault="00172074" w:rsidP="00172074">
                  <w:pPr>
                    <w:keepNext/>
                    <w:keepLines/>
                    <w:ind w:left="-90" w:right="-108"/>
                    <w:jc w:val="center"/>
                    <w:rPr>
                      <w:rFonts w:ascii="Arial" w:hAnsi="Arial" w:cs="Arial"/>
                      <w:b/>
                      <w:spacing w:val="-3"/>
                      <w:sz w:val="18"/>
                      <w:szCs w:val="18"/>
                      <w:lang w:val="es-AR"/>
                    </w:rPr>
                  </w:pPr>
                  <w:r w:rsidRPr="00172074">
                    <w:rPr>
                      <w:rFonts w:ascii="Arial" w:hAnsi="Arial" w:cs="Arial"/>
                      <w:b/>
                      <w:spacing w:val="-3"/>
                      <w:sz w:val="18"/>
                      <w:szCs w:val="18"/>
                      <w:lang w:val="es-AR"/>
                    </w:rPr>
                    <w:t>Valor</w:t>
                  </w:r>
                </w:p>
              </w:tc>
              <w:tc>
                <w:tcPr>
                  <w:tcW w:w="990" w:type="dxa"/>
                  <w:gridSpan w:val="2"/>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Año</w:t>
                  </w:r>
                </w:p>
              </w:tc>
              <w:tc>
                <w:tcPr>
                  <w:tcW w:w="810" w:type="dxa"/>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2017</w:t>
                  </w:r>
                </w:p>
              </w:tc>
              <w:tc>
                <w:tcPr>
                  <w:tcW w:w="810" w:type="dxa"/>
                  <w:gridSpan w:val="2"/>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2018</w:t>
                  </w:r>
                </w:p>
              </w:tc>
              <w:tc>
                <w:tcPr>
                  <w:tcW w:w="810" w:type="dxa"/>
                  <w:gridSpan w:val="2"/>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2019</w:t>
                  </w:r>
                </w:p>
              </w:tc>
              <w:tc>
                <w:tcPr>
                  <w:tcW w:w="810" w:type="dxa"/>
                  <w:shd w:val="clear" w:color="000000" w:fill="99CCFF"/>
                  <w:vAlign w:val="center"/>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2020</w:t>
                  </w:r>
                </w:p>
              </w:tc>
              <w:tc>
                <w:tcPr>
                  <w:tcW w:w="810" w:type="dxa"/>
                  <w:shd w:val="clear" w:color="000000" w:fill="99CCFF"/>
                  <w:vAlign w:val="center"/>
                  <w:hideMark/>
                </w:tcPr>
                <w:p w:rsidR="00172074" w:rsidRPr="00172074" w:rsidRDefault="00172074" w:rsidP="00172074">
                  <w:pPr>
                    <w:keepNext/>
                    <w:keepLines/>
                    <w:jc w:val="center"/>
                    <w:rPr>
                      <w:rFonts w:ascii="Arial" w:hAnsi="Arial" w:cs="Arial"/>
                      <w:b/>
                      <w:spacing w:val="-3"/>
                      <w:sz w:val="18"/>
                      <w:szCs w:val="18"/>
                      <w:lang w:val="es-AR"/>
                    </w:rPr>
                  </w:pPr>
                  <w:r w:rsidRPr="00172074">
                    <w:rPr>
                      <w:rFonts w:ascii="Arial" w:hAnsi="Arial" w:cs="Arial"/>
                      <w:b/>
                      <w:spacing w:val="-3"/>
                      <w:sz w:val="18"/>
                      <w:szCs w:val="18"/>
                      <w:lang w:val="es-AR"/>
                    </w:rPr>
                    <w:t>2021</w:t>
                  </w:r>
                </w:p>
              </w:tc>
              <w:tc>
                <w:tcPr>
                  <w:tcW w:w="945" w:type="dxa"/>
                  <w:vMerge/>
                  <w:vAlign w:val="center"/>
                  <w:hideMark/>
                </w:tcPr>
                <w:p w:rsidR="00172074" w:rsidRPr="00172074" w:rsidRDefault="00172074" w:rsidP="00172074">
                  <w:pPr>
                    <w:keepNext/>
                    <w:keepLines/>
                    <w:rPr>
                      <w:rFonts w:ascii="Arial" w:hAnsi="Arial" w:cs="Arial"/>
                      <w:b/>
                      <w:spacing w:val="-3"/>
                      <w:sz w:val="18"/>
                      <w:szCs w:val="18"/>
                      <w:lang w:val="es-AR"/>
                    </w:rPr>
                  </w:pPr>
                </w:p>
              </w:tc>
              <w:tc>
                <w:tcPr>
                  <w:tcW w:w="3355" w:type="dxa"/>
                  <w:vMerge/>
                  <w:vAlign w:val="center"/>
                  <w:hideMark/>
                </w:tcPr>
                <w:p w:rsidR="00172074" w:rsidRPr="00172074" w:rsidRDefault="00172074" w:rsidP="00172074">
                  <w:pPr>
                    <w:keepNext/>
                    <w:keepLines/>
                    <w:rPr>
                      <w:rFonts w:ascii="Arial" w:hAnsi="Arial" w:cs="Arial"/>
                      <w:b/>
                      <w:spacing w:val="-3"/>
                      <w:sz w:val="18"/>
                      <w:szCs w:val="18"/>
                      <w:lang w:val="es-AR"/>
                    </w:rPr>
                  </w:pPr>
                </w:p>
              </w:tc>
            </w:tr>
            <w:tr w:rsidR="00172074" w:rsidRPr="00CA249A" w:rsidTr="00172074">
              <w:trPr>
                <w:jc w:val="center"/>
              </w:trPr>
              <w:tc>
                <w:tcPr>
                  <w:tcW w:w="2250" w:type="dxa"/>
                  <w:shd w:val="clear" w:color="auto" w:fill="auto"/>
                  <w:vAlign w:val="center"/>
                </w:tcPr>
                <w:p w:rsidR="00172074" w:rsidRPr="00172074" w:rsidRDefault="00172074" w:rsidP="00172074">
                  <w:pPr>
                    <w:keepNext/>
                    <w:widowControl w:val="0"/>
                    <w:rPr>
                      <w:rFonts w:ascii="Arial" w:eastAsia="Calibri" w:hAnsi="Arial" w:cs="Arial"/>
                      <w:sz w:val="18"/>
                      <w:szCs w:val="18"/>
                      <w:lang w:val="es-ES_tradnl"/>
                    </w:rPr>
                  </w:pPr>
                  <w:r w:rsidRPr="00172074">
                    <w:rPr>
                      <w:rFonts w:ascii="Arial" w:eastAsia="Calibri" w:hAnsi="Arial" w:cs="Arial"/>
                      <w:sz w:val="18"/>
                      <w:szCs w:val="18"/>
                      <w:lang w:val="es-ES_tradnl"/>
                    </w:rPr>
                    <w:t xml:space="preserve">Estudiantes de EM beneficiados en los centros construidos o mejorados con apoyo de esta operación </w:t>
                  </w:r>
                </w:p>
                <w:p w:rsidR="00172074" w:rsidRPr="00172074" w:rsidRDefault="00172074" w:rsidP="00172074">
                  <w:pPr>
                    <w:keepNext/>
                    <w:widowControl w:val="0"/>
                    <w:rPr>
                      <w:rFonts w:ascii="Arial" w:hAnsi="Arial" w:cs="Arial"/>
                      <w:spacing w:val="-3"/>
                      <w:sz w:val="18"/>
                      <w:szCs w:val="18"/>
                      <w:lang w:val="es-ES_tradnl"/>
                    </w:rPr>
                  </w:pPr>
                </w:p>
              </w:tc>
              <w:tc>
                <w:tcPr>
                  <w:tcW w:w="1170" w:type="dxa"/>
                  <w:shd w:val="clear" w:color="auto" w:fill="auto"/>
                  <w:vAlign w:val="center"/>
                </w:tcPr>
                <w:p w:rsidR="00172074" w:rsidRPr="00172074" w:rsidRDefault="00172074" w:rsidP="00172074">
                  <w:pPr>
                    <w:keepNext/>
                    <w:widowControl w:val="0"/>
                    <w:rPr>
                      <w:rFonts w:ascii="Arial" w:hAnsi="Arial" w:cs="Arial"/>
                      <w:spacing w:val="-3"/>
                      <w:sz w:val="18"/>
                      <w:szCs w:val="18"/>
                      <w:lang w:val="es-AR"/>
                    </w:rPr>
                  </w:pPr>
                  <w:r w:rsidRPr="00172074">
                    <w:rPr>
                      <w:rFonts w:ascii="Arial" w:hAnsi="Arial" w:cs="Arial"/>
                      <w:spacing w:val="-3"/>
                      <w:sz w:val="18"/>
                      <w:szCs w:val="18"/>
                      <w:lang w:val="es-AR"/>
                    </w:rPr>
                    <w:t>Estudiantes</w:t>
                  </w:r>
                </w:p>
                <w:p w:rsidR="00172074" w:rsidRPr="00172074" w:rsidRDefault="00172074" w:rsidP="00172074">
                  <w:pPr>
                    <w:keepNext/>
                    <w:widowControl w:val="0"/>
                    <w:rPr>
                      <w:rFonts w:ascii="Arial" w:hAnsi="Arial" w:cs="Arial"/>
                      <w:spacing w:val="-3"/>
                      <w:sz w:val="18"/>
                      <w:szCs w:val="18"/>
                      <w:lang w:val="es-AR"/>
                    </w:rPr>
                  </w:pPr>
                  <w:r w:rsidRPr="00172074">
                    <w:rPr>
                      <w:rFonts w:ascii="Arial" w:hAnsi="Arial" w:cs="Arial"/>
                      <w:spacing w:val="-3"/>
                      <w:sz w:val="18"/>
                      <w:szCs w:val="18"/>
                      <w:lang w:val="es-AR"/>
                    </w:rPr>
                    <w:t>Hombres</w:t>
                  </w:r>
                </w:p>
                <w:p w:rsidR="00172074" w:rsidRPr="00172074" w:rsidRDefault="00172074" w:rsidP="00172074">
                  <w:pPr>
                    <w:keepNext/>
                    <w:widowControl w:val="0"/>
                    <w:rPr>
                      <w:rFonts w:ascii="Arial" w:hAnsi="Arial" w:cs="Arial"/>
                      <w:spacing w:val="-3"/>
                      <w:sz w:val="18"/>
                      <w:szCs w:val="18"/>
                      <w:lang w:val="es-AR"/>
                    </w:rPr>
                  </w:pPr>
                  <w:r w:rsidRPr="00172074">
                    <w:rPr>
                      <w:rFonts w:ascii="Arial" w:hAnsi="Arial" w:cs="Arial"/>
                      <w:spacing w:val="-3"/>
                      <w:sz w:val="18"/>
                      <w:szCs w:val="18"/>
                      <w:lang w:val="es-AR"/>
                    </w:rPr>
                    <w:t>Mujeres</w:t>
                  </w:r>
                </w:p>
              </w:tc>
              <w:tc>
                <w:tcPr>
                  <w:tcW w:w="945" w:type="dxa"/>
                  <w:shd w:val="clear" w:color="auto" w:fill="auto"/>
                  <w:vAlign w:val="center"/>
                </w:tcPr>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990" w:type="dxa"/>
                  <w:gridSpan w:val="2"/>
                  <w:shd w:val="clear" w:color="auto" w:fill="auto"/>
                  <w:vAlign w:val="center"/>
                </w:tcPr>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2016</w:t>
                  </w:r>
                </w:p>
              </w:tc>
              <w:tc>
                <w:tcPr>
                  <w:tcW w:w="810" w:type="dxa"/>
                  <w:shd w:val="clear" w:color="auto" w:fill="auto"/>
                  <w:vAlign w:val="center"/>
                </w:tcPr>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0</w:t>
                  </w:r>
                </w:p>
              </w:tc>
              <w:tc>
                <w:tcPr>
                  <w:tcW w:w="810" w:type="dxa"/>
                  <w:gridSpan w:val="2"/>
                  <w:shd w:val="clear" w:color="auto" w:fill="auto"/>
                  <w:vAlign w:val="center"/>
                </w:tcPr>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1.275</w:t>
                  </w:r>
                </w:p>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637</w:t>
                  </w:r>
                </w:p>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638</w:t>
                  </w:r>
                </w:p>
              </w:tc>
              <w:tc>
                <w:tcPr>
                  <w:tcW w:w="810" w:type="dxa"/>
                  <w:gridSpan w:val="2"/>
                  <w:shd w:val="clear" w:color="auto" w:fill="auto"/>
                  <w:vAlign w:val="center"/>
                </w:tcPr>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925</w:t>
                  </w:r>
                </w:p>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462</w:t>
                  </w:r>
                </w:p>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463</w:t>
                  </w:r>
                </w:p>
              </w:tc>
              <w:tc>
                <w:tcPr>
                  <w:tcW w:w="810" w:type="dxa"/>
                  <w:shd w:val="clear" w:color="auto" w:fill="auto"/>
                  <w:vAlign w:val="center"/>
                </w:tcPr>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775</w:t>
                  </w:r>
                </w:p>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387</w:t>
                  </w:r>
                </w:p>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388</w:t>
                  </w:r>
                </w:p>
              </w:tc>
              <w:tc>
                <w:tcPr>
                  <w:tcW w:w="810" w:type="dxa"/>
                  <w:shd w:val="clear" w:color="auto" w:fill="auto"/>
                  <w:vAlign w:val="center"/>
                </w:tcPr>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1.400</w:t>
                  </w:r>
                </w:p>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700</w:t>
                  </w:r>
                </w:p>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700</w:t>
                  </w:r>
                </w:p>
              </w:tc>
              <w:tc>
                <w:tcPr>
                  <w:tcW w:w="945" w:type="dxa"/>
                  <w:shd w:val="clear" w:color="auto" w:fill="auto"/>
                  <w:vAlign w:val="center"/>
                </w:tcPr>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4.375</w:t>
                  </w:r>
                </w:p>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2.187</w:t>
                  </w:r>
                </w:p>
                <w:p w:rsidR="00172074" w:rsidRPr="00172074" w:rsidRDefault="00172074" w:rsidP="00172074">
                  <w:pPr>
                    <w:keepNext/>
                    <w:widowControl w:val="0"/>
                    <w:jc w:val="center"/>
                    <w:rPr>
                      <w:rFonts w:ascii="Arial" w:hAnsi="Arial" w:cs="Arial"/>
                      <w:spacing w:val="-3"/>
                      <w:sz w:val="18"/>
                      <w:szCs w:val="18"/>
                      <w:lang w:val="es-AR"/>
                    </w:rPr>
                  </w:pPr>
                  <w:r w:rsidRPr="00172074">
                    <w:rPr>
                      <w:rFonts w:ascii="Arial" w:hAnsi="Arial" w:cs="Arial"/>
                      <w:spacing w:val="-3"/>
                      <w:sz w:val="18"/>
                      <w:szCs w:val="18"/>
                      <w:lang w:val="es-AR"/>
                    </w:rPr>
                    <w:t>2.189</w:t>
                  </w:r>
                </w:p>
              </w:tc>
              <w:tc>
                <w:tcPr>
                  <w:tcW w:w="3355" w:type="dxa"/>
                  <w:shd w:val="clear" w:color="auto" w:fill="auto"/>
                  <w:vAlign w:val="center"/>
                </w:tcPr>
                <w:p w:rsidR="00172074" w:rsidRPr="00172074" w:rsidRDefault="00172074" w:rsidP="00172074">
                  <w:pPr>
                    <w:keepNext/>
                    <w:widowControl w:val="0"/>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 xml:space="preserve">Este indicador contribuye a las metas de desarrollo regional del Banco y corresponde  a las nuevas matriculaciones de alumnos  en los establecimientos escolares de EM construidos/ampliados </w:t>
                  </w:r>
                </w:p>
                <w:p w:rsidR="00172074" w:rsidRPr="00172074" w:rsidRDefault="00172074" w:rsidP="00172074">
                  <w:pPr>
                    <w:keepNext/>
                    <w:widowControl w:val="0"/>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 xml:space="preserve">Resultado asociado: Indicador de impacto del programa vinculado a </w:t>
                  </w:r>
                  <w:r w:rsidRPr="00172074">
                    <w:rPr>
                      <w:rFonts w:ascii="Arial" w:hAnsi="Arial" w:cs="Arial"/>
                      <w:spacing w:val="-4"/>
                      <w:sz w:val="18"/>
                      <w:szCs w:val="18"/>
                      <w:lang w:val="es-ES_tradnl"/>
                    </w:rPr>
                    <w:t>Porcentaje de jóvenes de 17 años que asisten a alguna oferta educativa de EM  perteneciente a ANEP</w:t>
                  </w:r>
                </w:p>
                <w:p w:rsidR="00172074" w:rsidRPr="00172074" w:rsidRDefault="00172074" w:rsidP="00172074">
                  <w:pPr>
                    <w:keepNext/>
                    <w:widowControl w:val="0"/>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Fuente: Registros administrativos</w:t>
                  </w:r>
                </w:p>
                <w:p w:rsidR="00172074" w:rsidRPr="00172074" w:rsidRDefault="00172074" w:rsidP="00172074">
                  <w:pPr>
                    <w:keepNext/>
                    <w:widowControl w:val="0"/>
                    <w:tabs>
                      <w:tab w:val="left" w:pos="2553"/>
                    </w:tabs>
                    <w:ind w:left="-90"/>
                    <w:jc w:val="both"/>
                    <w:rPr>
                      <w:rFonts w:ascii="Arial" w:hAnsi="Arial" w:cs="Arial"/>
                      <w:spacing w:val="-3"/>
                      <w:sz w:val="18"/>
                      <w:szCs w:val="18"/>
                      <w:lang w:val="es-AR"/>
                    </w:rPr>
                  </w:pPr>
                  <w:r w:rsidRPr="00172074">
                    <w:rPr>
                      <w:rFonts w:ascii="Arial" w:hAnsi="Arial" w:cs="Arial"/>
                      <w:spacing w:val="-3"/>
                      <w:sz w:val="18"/>
                      <w:szCs w:val="18"/>
                      <w:lang w:val="es-AR"/>
                    </w:rPr>
                    <w:t xml:space="preserve">Responsable: CODICEN </w:t>
                  </w:r>
                </w:p>
              </w:tc>
            </w:tr>
          </w:tbl>
          <w:p w:rsidR="00172074" w:rsidRDefault="00172074" w:rsidP="00AE523E">
            <w:pPr>
              <w:jc w:val="center"/>
              <w:rPr>
                <w:rFonts w:ascii="Arial" w:hAnsi="Arial" w:cs="Arial"/>
                <w:b/>
                <w:sz w:val="18"/>
                <w:szCs w:val="18"/>
                <w:lang w:val="es-ES"/>
              </w:rPr>
            </w:pPr>
          </w:p>
          <w:p w:rsidR="00172074" w:rsidRDefault="00172074" w:rsidP="00AE523E">
            <w:pPr>
              <w:jc w:val="center"/>
              <w:rPr>
                <w:rFonts w:ascii="Arial" w:hAnsi="Arial" w:cs="Arial"/>
                <w:b/>
                <w:sz w:val="18"/>
                <w:szCs w:val="18"/>
                <w:lang w:val="es-ES"/>
              </w:rPr>
            </w:pPr>
          </w:p>
          <w:p w:rsidR="00172074" w:rsidRDefault="00172074" w:rsidP="00AE523E">
            <w:pPr>
              <w:jc w:val="center"/>
              <w:rPr>
                <w:rFonts w:ascii="Arial" w:hAnsi="Arial" w:cs="Arial"/>
                <w:b/>
                <w:sz w:val="18"/>
                <w:szCs w:val="18"/>
                <w:lang w:val="es-ES"/>
              </w:rPr>
            </w:pPr>
          </w:p>
          <w:p w:rsidR="001E58C4" w:rsidRPr="00EA7A4E" w:rsidRDefault="00172074" w:rsidP="00AE523E">
            <w:pPr>
              <w:jc w:val="center"/>
              <w:rPr>
                <w:rFonts w:ascii="Arial" w:hAnsi="Arial" w:cs="Arial"/>
                <w:b/>
                <w:sz w:val="18"/>
                <w:szCs w:val="18"/>
                <w:lang w:val="es-ES"/>
              </w:rPr>
            </w:pPr>
            <w:r>
              <w:rPr>
                <w:rFonts w:ascii="Arial" w:hAnsi="Arial" w:cs="Arial"/>
                <w:b/>
                <w:sz w:val="18"/>
                <w:szCs w:val="18"/>
                <w:lang w:val="es-ES"/>
              </w:rPr>
              <w:t>Cuadro II-2</w:t>
            </w:r>
          </w:p>
          <w:p w:rsidR="001E58C4" w:rsidRPr="00EA7A4E" w:rsidRDefault="001E58C4" w:rsidP="00AE523E">
            <w:pPr>
              <w:jc w:val="center"/>
              <w:rPr>
                <w:rFonts w:ascii="Arial" w:hAnsi="Arial" w:cs="Arial"/>
                <w:b/>
                <w:sz w:val="18"/>
                <w:szCs w:val="18"/>
                <w:lang w:val="es-ES"/>
              </w:rPr>
            </w:pPr>
            <w:r w:rsidRPr="00EA7A4E">
              <w:rPr>
                <w:rFonts w:ascii="Arial" w:eastAsia="Calibri" w:hAnsi="Arial" w:cs="Arial"/>
                <w:b/>
                <w:sz w:val="18"/>
                <w:szCs w:val="18"/>
                <w:lang w:val="es-ES"/>
              </w:rPr>
              <w:t>Plan de trabajo para el Monitoreo</w:t>
            </w:r>
          </w:p>
        </w:tc>
      </w:tr>
      <w:tr w:rsidR="001E58C4" w:rsidRPr="00EA7A4E" w:rsidTr="00172074">
        <w:trPr>
          <w:gridBefore w:val="1"/>
          <w:wBefore w:w="138" w:type="dxa"/>
          <w:jc w:val="center"/>
        </w:trPr>
        <w:tc>
          <w:tcPr>
            <w:tcW w:w="2357" w:type="dxa"/>
            <w:vMerge w:val="restart"/>
            <w:shd w:val="clear" w:color="auto" w:fill="B6DDE8"/>
            <w:vAlign w:val="center"/>
          </w:tcPr>
          <w:p w:rsidR="001E58C4" w:rsidRPr="00EA7A4E" w:rsidRDefault="001E58C4" w:rsidP="00AE523E">
            <w:pPr>
              <w:jc w:val="center"/>
              <w:rPr>
                <w:rFonts w:ascii="Arial" w:hAnsi="Arial" w:cs="Arial"/>
                <w:b/>
                <w:sz w:val="18"/>
                <w:szCs w:val="18"/>
                <w:lang w:val="es-ES"/>
              </w:rPr>
            </w:pPr>
            <w:r w:rsidRPr="00EA7A4E">
              <w:rPr>
                <w:rFonts w:ascii="Arial" w:hAnsi="Arial" w:cs="Arial"/>
                <w:b/>
                <w:sz w:val="18"/>
                <w:szCs w:val="18"/>
                <w:lang w:val="es-ES"/>
              </w:rPr>
              <w:lastRenderedPageBreak/>
              <w:t>Principales actividades de monitoreo/Productos por actividad</w:t>
            </w:r>
          </w:p>
        </w:tc>
        <w:tc>
          <w:tcPr>
            <w:tcW w:w="1440" w:type="dxa"/>
            <w:gridSpan w:val="4"/>
            <w:tcBorders>
              <w:bottom w:val="single" w:sz="4" w:space="0" w:color="000000"/>
            </w:tcBorders>
            <w:shd w:val="clear" w:color="auto" w:fill="B6DDE8"/>
            <w:vAlign w:val="center"/>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Año 1</w:t>
            </w:r>
          </w:p>
        </w:tc>
        <w:tc>
          <w:tcPr>
            <w:tcW w:w="1440" w:type="dxa"/>
            <w:gridSpan w:val="4"/>
            <w:tcBorders>
              <w:bottom w:val="single" w:sz="4" w:space="0" w:color="000000"/>
            </w:tcBorders>
            <w:shd w:val="clear" w:color="auto" w:fill="B6DDE8"/>
            <w:vAlign w:val="center"/>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Año 2</w:t>
            </w:r>
          </w:p>
        </w:tc>
        <w:tc>
          <w:tcPr>
            <w:tcW w:w="1440" w:type="dxa"/>
            <w:gridSpan w:val="4"/>
            <w:tcBorders>
              <w:bottom w:val="single" w:sz="4" w:space="0" w:color="000000"/>
            </w:tcBorders>
            <w:shd w:val="clear" w:color="auto" w:fill="B6DDE8"/>
            <w:vAlign w:val="center"/>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Año 3</w:t>
            </w:r>
          </w:p>
        </w:tc>
        <w:tc>
          <w:tcPr>
            <w:tcW w:w="1423" w:type="dxa"/>
            <w:gridSpan w:val="4"/>
            <w:tcBorders>
              <w:bottom w:val="single" w:sz="4" w:space="0" w:color="000000"/>
            </w:tcBorders>
            <w:shd w:val="clear" w:color="auto" w:fill="B6DDE8"/>
            <w:vAlign w:val="center"/>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Año 4</w:t>
            </w:r>
          </w:p>
        </w:tc>
        <w:tc>
          <w:tcPr>
            <w:tcW w:w="1440" w:type="dxa"/>
            <w:gridSpan w:val="4"/>
            <w:tcBorders>
              <w:bottom w:val="single" w:sz="4" w:space="0" w:color="000000"/>
            </w:tcBorders>
            <w:shd w:val="clear" w:color="auto" w:fill="B6DDE8"/>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Año 5</w:t>
            </w:r>
          </w:p>
        </w:tc>
        <w:tc>
          <w:tcPr>
            <w:tcW w:w="1498" w:type="dxa"/>
            <w:vMerge w:val="restart"/>
            <w:shd w:val="clear" w:color="auto" w:fill="B6DDE8"/>
            <w:vAlign w:val="center"/>
          </w:tcPr>
          <w:p w:rsidR="001E58C4" w:rsidRPr="00EA7A4E" w:rsidRDefault="001E58C4" w:rsidP="00AE523E">
            <w:pPr>
              <w:jc w:val="center"/>
              <w:rPr>
                <w:rFonts w:ascii="Arial" w:hAnsi="Arial" w:cs="Arial"/>
                <w:b/>
                <w:sz w:val="18"/>
                <w:szCs w:val="18"/>
                <w:lang w:val="es-AR"/>
              </w:rPr>
            </w:pPr>
            <w:r w:rsidRPr="00EA7A4E">
              <w:rPr>
                <w:rFonts w:ascii="Arial" w:hAnsi="Arial" w:cs="Arial"/>
                <w:b/>
                <w:sz w:val="18"/>
                <w:szCs w:val="18"/>
                <w:lang w:val="es-AR"/>
              </w:rPr>
              <w:t>Responsable</w:t>
            </w:r>
          </w:p>
        </w:tc>
        <w:tc>
          <w:tcPr>
            <w:tcW w:w="1080" w:type="dxa"/>
            <w:vMerge w:val="restart"/>
            <w:shd w:val="clear" w:color="auto" w:fill="B6DDE8"/>
            <w:vAlign w:val="center"/>
          </w:tcPr>
          <w:p w:rsidR="001E58C4" w:rsidRPr="00EA7A4E" w:rsidRDefault="001E58C4" w:rsidP="00AE523E">
            <w:pPr>
              <w:jc w:val="center"/>
              <w:rPr>
                <w:rFonts w:ascii="Arial" w:hAnsi="Arial" w:cs="Arial"/>
                <w:b/>
                <w:sz w:val="18"/>
                <w:szCs w:val="18"/>
                <w:lang w:val="es-AR"/>
              </w:rPr>
            </w:pPr>
            <w:r w:rsidRPr="00EA7A4E">
              <w:rPr>
                <w:rFonts w:ascii="Arial" w:hAnsi="Arial" w:cs="Arial"/>
                <w:b/>
                <w:sz w:val="18"/>
                <w:szCs w:val="18"/>
                <w:lang w:val="es-AR"/>
              </w:rPr>
              <w:t>Costo US$</w:t>
            </w:r>
          </w:p>
        </w:tc>
        <w:tc>
          <w:tcPr>
            <w:tcW w:w="1677" w:type="dxa"/>
            <w:gridSpan w:val="2"/>
            <w:vMerge w:val="restart"/>
            <w:shd w:val="clear" w:color="auto" w:fill="B6DDE8"/>
            <w:vAlign w:val="center"/>
          </w:tcPr>
          <w:p w:rsidR="001E58C4" w:rsidRPr="00EA7A4E" w:rsidRDefault="001E58C4" w:rsidP="00AE523E">
            <w:pPr>
              <w:jc w:val="center"/>
              <w:rPr>
                <w:rFonts w:ascii="Arial" w:hAnsi="Arial" w:cs="Arial"/>
                <w:b/>
                <w:sz w:val="18"/>
                <w:szCs w:val="18"/>
                <w:lang w:val="es-AR"/>
              </w:rPr>
            </w:pPr>
            <w:r w:rsidRPr="00EA7A4E">
              <w:rPr>
                <w:rFonts w:ascii="Arial" w:hAnsi="Arial" w:cs="Arial"/>
                <w:b/>
                <w:sz w:val="18"/>
                <w:szCs w:val="18"/>
                <w:lang w:val="es-AR"/>
              </w:rPr>
              <w:t>Financiamiento</w:t>
            </w:r>
          </w:p>
        </w:tc>
      </w:tr>
      <w:tr w:rsidR="001E58C4" w:rsidRPr="00EA7A4E" w:rsidTr="00172074">
        <w:trPr>
          <w:gridBefore w:val="1"/>
          <w:wBefore w:w="138" w:type="dxa"/>
          <w:jc w:val="center"/>
        </w:trPr>
        <w:tc>
          <w:tcPr>
            <w:tcW w:w="2357" w:type="dxa"/>
            <w:vMerge/>
          </w:tcPr>
          <w:p w:rsidR="001E58C4" w:rsidRPr="00EA7A4E" w:rsidRDefault="001E58C4" w:rsidP="00AE523E">
            <w:pPr>
              <w:jc w:val="center"/>
              <w:rPr>
                <w:rFonts w:ascii="Arial" w:hAnsi="Arial" w:cs="Arial"/>
                <w:sz w:val="18"/>
                <w:szCs w:val="18"/>
              </w:rPr>
            </w:pPr>
          </w:p>
        </w:tc>
        <w:tc>
          <w:tcPr>
            <w:tcW w:w="360" w:type="dxa"/>
            <w:shd w:val="clear" w:color="auto" w:fill="B6DDE8"/>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1</w:t>
            </w:r>
          </w:p>
        </w:tc>
        <w:tc>
          <w:tcPr>
            <w:tcW w:w="360" w:type="dxa"/>
            <w:shd w:val="clear" w:color="auto" w:fill="B6DDE8"/>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2</w:t>
            </w:r>
          </w:p>
        </w:tc>
        <w:tc>
          <w:tcPr>
            <w:tcW w:w="360" w:type="dxa"/>
            <w:shd w:val="clear" w:color="auto" w:fill="B6DDE8"/>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3</w:t>
            </w:r>
          </w:p>
        </w:tc>
        <w:tc>
          <w:tcPr>
            <w:tcW w:w="360" w:type="dxa"/>
            <w:shd w:val="clear" w:color="auto" w:fill="B6DDE8"/>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4</w:t>
            </w:r>
          </w:p>
        </w:tc>
        <w:tc>
          <w:tcPr>
            <w:tcW w:w="360" w:type="dxa"/>
            <w:shd w:val="clear" w:color="auto" w:fill="B6DDE8"/>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1</w:t>
            </w:r>
          </w:p>
        </w:tc>
        <w:tc>
          <w:tcPr>
            <w:tcW w:w="360" w:type="dxa"/>
            <w:shd w:val="clear" w:color="auto" w:fill="B6DDE8"/>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2</w:t>
            </w:r>
          </w:p>
        </w:tc>
        <w:tc>
          <w:tcPr>
            <w:tcW w:w="360" w:type="dxa"/>
            <w:shd w:val="clear" w:color="auto" w:fill="B6DDE8"/>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3</w:t>
            </w:r>
          </w:p>
        </w:tc>
        <w:tc>
          <w:tcPr>
            <w:tcW w:w="360" w:type="dxa"/>
            <w:shd w:val="clear" w:color="auto" w:fill="B6DDE8"/>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4</w:t>
            </w:r>
          </w:p>
        </w:tc>
        <w:tc>
          <w:tcPr>
            <w:tcW w:w="360" w:type="dxa"/>
            <w:shd w:val="clear" w:color="auto" w:fill="B6DDE8"/>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1</w:t>
            </w:r>
          </w:p>
        </w:tc>
        <w:tc>
          <w:tcPr>
            <w:tcW w:w="360" w:type="dxa"/>
            <w:shd w:val="clear" w:color="auto" w:fill="B6DDE8"/>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2</w:t>
            </w:r>
          </w:p>
        </w:tc>
        <w:tc>
          <w:tcPr>
            <w:tcW w:w="360" w:type="dxa"/>
            <w:shd w:val="clear" w:color="auto" w:fill="B6DDE8"/>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3</w:t>
            </w:r>
          </w:p>
        </w:tc>
        <w:tc>
          <w:tcPr>
            <w:tcW w:w="360" w:type="dxa"/>
            <w:shd w:val="clear" w:color="auto" w:fill="B6DDE8" w:themeFill="accent5" w:themeFillTint="66"/>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4</w:t>
            </w:r>
          </w:p>
        </w:tc>
        <w:tc>
          <w:tcPr>
            <w:tcW w:w="343" w:type="dxa"/>
            <w:shd w:val="clear" w:color="auto" w:fill="B6DDE8" w:themeFill="accent5" w:themeFillTint="66"/>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1</w:t>
            </w:r>
          </w:p>
        </w:tc>
        <w:tc>
          <w:tcPr>
            <w:tcW w:w="360" w:type="dxa"/>
            <w:shd w:val="clear" w:color="auto" w:fill="B6DDE8" w:themeFill="accent5" w:themeFillTint="66"/>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2</w:t>
            </w:r>
          </w:p>
        </w:tc>
        <w:tc>
          <w:tcPr>
            <w:tcW w:w="360" w:type="dxa"/>
            <w:shd w:val="clear" w:color="auto" w:fill="B6DDE8" w:themeFill="accent5" w:themeFillTint="66"/>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3</w:t>
            </w:r>
          </w:p>
        </w:tc>
        <w:tc>
          <w:tcPr>
            <w:tcW w:w="360" w:type="dxa"/>
            <w:shd w:val="clear" w:color="auto" w:fill="B6DDE8" w:themeFill="accent5" w:themeFillTint="66"/>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4</w:t>
            </w:r>
          </w:p>
        </w:tc>
        <w:tc>
          <w:tcPr>
            <w:tcW w:w="360" w:type="dxa"/>
            <w:shd w:val="clear" w:color="auto" w:fill="B6DDE8" w:themeFill="accent5" w:themeFillTint="66"/>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1</w:t>
            </w:r>
          </w:p>
        </w:tc>
        <w:tc>
          <w:tcPr>
            <w:tcW w:w="360" w:type="dxa"/>
            <w:shd w:val="clear" w:color="auto" w:fill="B6DDE8" w:themeFill="accent5" w:themeFillTint="66"/>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2</w:t>
            </w:r>
          </w:p>
        </w:tc>
        <w:tc>
          <w:tcPr>
            <w:tcW w:w="360" w:type="dxa"/>
            <w:shd w:val="clear" w:color="auto" w:fill="B6DDE8" w:themeFill="accent5" w:themeFillTint="66"/>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3</w:t>
            </w:r>
          </w:p>
        </w:tc>
        <w:tc>
          <w:tcPr>
            <w:tcW w:w="360" w:type="dxa"/>
            <w:shd w:val="clear" w:color="auto" w:fill="B6DDE8" w:themeFill="accent5" w:themeFillTint="66"/>
          </w:tcPr>
          <w:p w:rsidR="001E58C4" w:rsidRPr="00EA7A4E" w:rsidRDefault="001E58C4" w:rsidP="00AE523E">
            <w:pPr>
              <w:jc w:val="center"/>
              <w:rPr>
                <w:rFonts w:ascii="Arial" w:hAnsi="Arial" w:cs="Arial"/>
                <w:b/>
                <w:sz w:val="18"/>
                <w:szCs w:val="18"/>
              </w:rPr>
            </w:pPr>
            <w:r w:rsidRPr="00EA7A4E">
              <w:rPr>
                <w:rFonts w:ascii="Arial" w:hAnsi="Arial" w:cs="Arial"/>
                <w:b/>
                <w:sz w:val="18"/>
                <w:szCs w:val="18"/>
              </w:rPr>
              <w:t>4</w:t>
            </w:r>
          </w:p>
        </w:tc>
        <w:tc>
          <w:tcPr>
            <w:tcW w:w="1498" w:type="dxa"/>
            <w:vMerge/>
          </w:tcPr>
          <w:p w:rsidR="001E58C4" w:rsidRPr="00EA7A4E" w:rsidRDefault="001E58C4" w:rsidP="00AE523E">
            <w:pPr>
              <w:jc w:val="center"/>
              <w:rPr>
                <w:rFonts w:ascii="Arial" w:hAnsi="Arial" w:cs="Arial"/>
                <w:sz w:val="18"/>
                <w:szCs w:val="18"/>
                <w:lang w:val="es-AR"/>
              </w:rPr>
            </w:pPr>
          </w:p>
        </w:tc>
        <w:tc>
          <w:tcPr>
            <w:tcW w:w="1080" w:type="dxa"/>
            <w:vMerge/>
          </w:tcPr>
          <w:p w:rsidR="001E58C4" w:rsidRPr="00EA7A4E" w:rsidRDefault="001E58C4" w:rsidP="00AE523E">
            <w:pPr>
              <w:jc w:val="center"/>
              <w:rPr>
                <w:rFonts w:ascii="Arial" w:hAnsi="Arial" w:cs="Arial"/>
                <w:sz w:val="18"/>
                <w:szCs w:val="18"/>
                <w:lang w:val="es-AR"/>
              </w:rPr>
            </w:pPr>
          </w:p>
        </w:tc>
        <w:tc>
          <w:tcPr>
            <w:tcW w:w="1677" w:type="dxa"/>
            <w:gridSpan w:val="2"/>
            <w:vMerge/>
          </w:tcPr>
          <w:p w:rsidR="001E58C4" w:rsidRPr="00EA7A4E" w:rsidRDefault="001E58C4" w:rsidP="00AE523E">
            <w:pPr>
              <w:jc w:val="center"/>
              <w:rPr>
                <w:rFonts w:ascii="Arial" w:hAnsi="Arial" w:cs="Arial"/>
                <w:sz w:val="18"/>
                <w:szCs w:val="18"/>
                <w:lang w:val="es-AR"/>
              </w:rPr>
            </w:pPr>
          </w:p>
        </w:tc>
      </w:tr>
      <w:tr w:rsidR="001E58C4" w:rsidRPr="00EA7A4E" w:rsidTr="00172074">
        <w:trPr>
          <w:gridBefore w:val="1"/>
          <w:wBefore w:w="138" w:type="dxa"/>
          <w:jc w:val="center"/>
        </w:trPr>
        <w:tc>
          <w:tcPr>
            <w:tcW w:w="2357" w:type="dxa"/>
          </w:tcPr>
          <w:p w:rsidR="001E58C4" w:rsidRPr="00EA7A4E" w:rsidRDefault="00FE4E84" w:rsidP="00FE4E84">
            <w:pPr>
              <w:rPr>
                <w:rFonts w:ascii="Arial" w:hAnsi="Arial" w:cs="Arial"/>
                <w:sz w:val="18"/>
                <w:szCs w:val="18"/>
                <w:lang w:val="es-ES"/>
              </w:rPr>
            </w:pPr>
            <w:r>
              <w:rPr>
                <w:rFonts w:ascii="Arial" w:hAnsi="Arial" w:cs="Arial"/>
                <w:sz w:val="18"/>
                <w:szCs w:val="18"/>
                <w:lang w:val="es-ES"/>
              </w:rPr>
              <w:t>Actualización semestral</w:t>
            </w:r>
            <w:r w:rsidR="001E58C4" w:rsidRPr="00EA7A4E">
              <w:rPr>
                <w:rFonts w:ascii="Arial" w:hAnsi="Arial" w:cs="Arial"/>
                <w:sz w:val="18"/>
                <w:szCs w:val="18"/>
                <w:lang w:val="es-ES"/>
              </w:rPr>
              <w:t xml:space="preserve"> de las bases de datos para la gestión del programa.</w:t>
            </w:r>
          </w:p>
        </w:tc>
        <w:tc>
          <w:tcPr>
            <w:tcW w:w="360" w:type="dxa"/>
            <w:shd w:val="clear" w:color="auto" w:fill="auto"/>
          </w:tcPr>
          <w:p w:rsidR="001E58C4" w:rsidRPr="00EA7A4E" w:rsidRDefault="001E58C4" w:rsidP="00AE523E">
            <w:pPr>
              <w:jc w:val="center"/>
              <w:rPr>
                <w:rFonts w:ascii="Arial" w:hAnsi="Arial" w:cs="Arial"/>
                <w:sz w:val="18"/>
                <w:szCs w:val="18"/>
                <w:lang w:val="es-ES"/>
              </w:rPr>
            </w:pPr>
          </w:p>
        </w:tc>
        <w:tc>
          <w:tcPr>
            <w:tcW w:w="360" w:type="dxa"/>
            <w:shd w:val="clear" w:color="auto" w:fill="auto"/>
          </w:tcPr>
          <w:p w:rsidR="001E58C4" w:rsidRPr="00EA7A4E" w:rsidRDefault="001E58C4" w:rsidP="00AE523E">
            <w:pPr>
              <w:jc w:val="center"/>
              <w:rPr>
                <w:rFonts w:ascii="Arial" w:hAnsi="Arial" w:cs="Arial"/>
                <w:sz w:val="18"/>
                <w:szCs w:val="18"/>
                <w:lang w:val="es-ES"/>
              </w:rPr>
            </w:pPr>
          </w:p>
        </w:tc>
        <w:tc>
          <w:tcPr>
            <w:tcW w:w="360" w:type="dxa"/>
            <w:shd w:val="clear" w:color="auto" w:fill="auto"/>
          </w:tcPr>
          <w:p w:rsidR="001E58C4" w:rsidRPr="00EA7A4E" w:rsidRDefault="001E58C4" w:rsidP="00AE523E">
            <w:pPr>
              <w:jc w:val="center"/>
              <w:rPr>
                <w:rFonts w:ascii="Arial" w:hAnsi="Arial" w:cs="Arial"/>
                <w:sz w:val="18"/>
                <w:szCs w:val="18"/>
                <w:lang w:val="es-ES"/>
              </w:rPr>
            </w:pPr>
            <w:r w:rsidRPr="00EA7A4E">
              <w:rPr>
                <w:rFonts w:ascii="Arial" w:hAnsi="Arial" w:cs="Arial"/>
                <w:sz w:val="18"/>
                <w:szCs w:val="18"/>
                <w:lang w:val="es-ES"/>
              </w:rPr>
              <w:t>X</w:t>
            </w:r>
          </w:p>
        </w:tc>
        <w:tc>
          <w:tcPr>
            <w:tcW w:w="360" w:type="dxa"/>
            <w:shd w:val="clear" w:color="auto" w:fill="auto"/>
          </w:tcPr>
          <w:p w:rsidR="001E58C4" w:rsidRPr="00EA7A4E" w:rsidRDefault="001E58C4" w:rsidP="00AE523E">
            <w:pPr>
              <w:jc w:val="center"/>
              <w:rPr>
                <w:rFonts w:ascii="Arial" w:hAnsi="Arial" w:cs="Arial"/>
                <w:sz w:val="18"/>
                <w:szCs w:val="18"/>
                <w:lang w:val="es-ES"/>
              </w:rPr>
            </w:pPr>
          </w:p>
        </w:tc>
        <w:tc>
          <w:tcPr>
            <w:tcW w:w="360" w:type="dxa"/>
            <w:shd w:val="clear" w:color="auto" w:fill="auto"/>
          </w:tcPr>
          <w:p w:rsidR="001E58C4" w:rsidRPr="00EA7A4E" w:rsidRDefault="001E58C4" w:rsidP="00AE523E">
            <w:pPr>
              <w:jc w:val="center"/>
              <w:rPr>
                <w:rFonts w:ascii="Arial" w:hAnsi="Arial" w:cs="Arial"/>
                <w:sz w:val="18"/>
                <w:szCs w:val="18"/>
              </w:rPr>
            </w:pPr>
            <w:r w:rsidRPr="00EA7A4E">
              <w:rPr>
                <w:rFonts w:ascii="Arial" w:hAnsi="Arial" w:cs="Arial"/>
                <w:sz w:val="18"/>
                <w:szCs w:val="18"/>
              </w:rPr>
              <w:t>X</w:t>
            </w:r>
          </w:p>
        </w:tc>
        <w:tc>
          <w:tcPr>
            <w:tcW w:w="360" w:type="dxa"/>
            <w:shd w:val="clear" w:color="auto" w:fill="auto"/>
          </w:tcPr>
          <w:p w:rsidR="001E58C4" w:rsidRPr="00EA7A4E" w:rsidRDefault="001E58C4" w:rsidP="00AE523E">
            <w:pPr>
              <w:jc w:val="center"/>
              <w:rPr>
                <w:rFonts w:ascii="Arial" w:hAnsi="Arial" w:cs="Arial"/>
                <w:sz w:val="18"/>
                <w:szCs w:val="18"/>
              </w:rPr>
            </w:pPr>
          </w:p>
        </w:tc>
        <w:tc>
          <w:tcPr>
            <w:tcW w:w="360" w:type="dxa"/>
            <w:shd w:val="clear" w:color="auto" w:fill="auto"/>
          </w:tcPr>
          <w:p w:rsidR="001E58C4" w:rsidRPr="00EA7A4E" w:rsidRDefault="001E58C4" w:rsidP="00AE523E">
            <w:pPr>
              <w:jc w:val="center"/>
              <w:rPr>
                <w:rFonts w:ascii="Arial" w:hAnsi="Arial" w:cs="Arial"/>
                <w:sz w:val="18"/>
                <w:szCs w:val="18"/>
              </w:rPr>
            </w:pPr>
            <w:r w:rsidRPr="00EA7A4E">
              <w:rPr>
                <w:rFonts w:ascii="Arial" w:hAnsi="Arial" w:cs="Arial"/>
                <w:sz w:val="18"/>
                <w:szCs w:val="18"/>
              </w:rPr>
              <w:t>X</w:t>
            </w:r>
          </w:p>
        </w:tc>
        <w:tc>
          <w:tcPr>
            <w:tcW w:w="360" w:type="dxa"/>
            <w:shd w:val="clear" w:color="auto" w:fill="auto"/>
          </w:tcPr>
          <w:p w:rsidR="001E58C4" w:rsidRPr="00EA7A4E" w:rsidRDefault="001E58C4" w:rsidP="00AE523E">
            <w:pPr>
              <w:jc w:val="center"/>
              <w:rPr>
                <w:rFonts w:ascii="Arial" w:hAnsi="Arial" w:cs="Arial"/>
                <w:sz w:val="18"/>
                <w:szCs w:val="18"/>
              </w:rPr>
            </w:pPr>
          </w:p>
        </w:tc>
        <w:tc>
          <w:tcPr>
            <w:tcW w:w="360" w:type="dxa"/>
            <w:shd w:val="clear" w:color="auto" w:fill="auto"/>
          </w:tcPr>
          <w:p w:rsidR="001E58C4" w:rsidRPr="00EA7A4E" w:rsidRDefault="001E58C4" w:rsidP="00AE523E">
            <w:pPr>
              <w:jc w:val="center"/>
              <w:rPr>
                <w:rFonts w:ascii="Arial" w:hAnsi="Arial" w:cs="Arial"/>
                <w:sz w:val="18"/>
                <w:szCs w:val="18"/>
              </w:rPr>
            </w:pPr>
            <w:r w:rsidRPr="00EA7A4E">
              <w:rPr>
                <w:rFonts w:ascii="Arial" w:hAnsi="Arial" w:cs="Arial"/>
                <w:sz w:val="18"/>
                <w:szCs w:val="18"/>
              </w:rPr>
              <w:t>X</w:t>
            </w:r>
          </w:p>
        </w:tc>
        <w:tc>
          <w:tcPr>
            <w:tcW w:w="360" w:type="dxa"/>
            <w:shd w:val="clear" w:color="auto" w:fill="auto"/>
          </w:tcPr>
          <w:p w:rsidR="001E58C4" w:rsidRPr="00EA7A4E" w:rsidRDefault="001E58C4" w:rsidP="00AE523E">
            <w:pPr>
              <w:jc w:val="center"/>
              <w:rPr>
                <w:rFonts w:ascii="Arial" w:hAnsi="Arial" w:cs="Arial"/>
                <w:sz w:val="18"/>
                <w:szCs w:val="18"/>
              </w:rPr>
            </w:pPr>
          </w:p>
        </w:tc>
        <w:tc>
          <w:tcPr>
            <w:tcW w:w="360" w:type="dxa"/>
            <w:shd w:val="clear" w:color="auto" w:fill="auto"/>
          </w:tcPr>
          <w:p w:rsidR="001E58C4" w:rsidRPr="00EA7A4E" w:rsidRDefault="001E58C4" w:rsidP="00AE523E">
            <w:pPr>
              <w:jc w:val="center"/>
              <w:rPr>
                <w:rFonts w:ascii="Arial" w:hAnsi="Arial" w:cs="Arial"/>
                <w:sz w:val="18"/>
                <w:szCs w:val="18"/>
              </w:rPr>
            </w:pPr>
            <w:r w:rsidRPr="00EA7A4E">
              <w:rPr>
                <w:rFonts w:ascii="Arial" w:hAnsi="Arial" w:cs="Arial"/>
                <w:sz w:val="18"/>
                <w:szCs w:val="18"/>
              </w:rPr>
              <w:t>X</w:t>
            </w:r>
          </w:p>
        </w:tc>
        <w:tc>
          <w:tcPr>
            <w:tcW w:w="360" w:type="dxa"/>
            <w:shd w:val="clear" w:color="auto" w:fill="auto"/>
          </w:tcPr>
          <w:p w:rsidR="001E58C4" w:rsidRPr="00EA7A4E" w:rsidRDefault="001E58C4" w:rsidP="00AE523E">
            <w:pPr>
              <w:jc w:val="center"/>
              <w:rPr>
                <w:rFonts w:ascii="Arial" w:hAnsi="Arial" w:cs="Arial"/>
                <w:sz w:val="18"/>
                <w:szCs w:val="18"/>
              </w:rPr>
            </w:pPr>
          </w:p>
        </w:tc>
        <w:tc>
          <w:tcPr>
            <w:tcW w:w="343" w:type="dxa"/>
          </w:tcPr>
          <w:p w:rsidR="001E58C4" w:rsidRPr="00EA7A4E" w:rsidRDefault="001E58C4" w:rsidP="00AE523E">
            <w:pPr>
              <w:jc w:val="center"/>
              <w:rPr>
                <w:rFonts w:ascii="Arial" w:hAnsi="Arial" w:cs="Arial"/>
                <w:sz w:val="18"/>
                <w:szCs w:val="18"/>
              </w:rPr>
            </w:pPr>
            <w:r w:rsidRPr="00EA7A4E">
              <w:rPr>
                <w:rFonts w:ascii="Arial" w:hAnsi="Arial" w:cs="Arial"/>
                <w:sz w:val="18"/>
                <w:szCs w:val="18"/>
              </w:rPr>
              <w:t>X</w:t>
            </w:r>
          </w:p>
        </w:tc>
        <w:tc>
          <w:tcPr>
            <w:tcW w:w="360" w:type="dxa"/>
          </w:tcPr>
          <w:p w:rsidR="001E58C4" w:rsidRPr="00EA7A4E" w:rsidRDefault="001E58C4" w:rsidP="00AE523E">
            <w:pPr>
              <w:jc w:val="center"/>
              <w:rPr>
                <w:rFonts w:ascii="Arial" w:hAnsi="Arial" w:cs="Arial"/>
                <w:sz w:val="18"/>
                <w:szCs w:val="18"/>
              </w:rPr>
            </w:pPr>
          </w:p>
        </w:tc>
        <w:tc>
          <w:tcPr>
            <w:tcW w:w="360" w:type="dxa"/>
          </w:tcPr>
          <w:p w:rsidR="001E58C4" w:rsidRPr="00EA7A4E" w:rsidRDefault="001E58C4" w:rsidP="00AE523E">
            <w:pPr>
              <w:jc w:val="center"/>
              <w:rPr>
                <w:rFonts w:ascii="Arial" w:hAnsi="Arial" w:cs="Arial"/>
                <w:sz w:val="18"/>
                <w:szCs w:val="18"/>
              </w:rPr>
            </w:pPr>
            <w:r w:rsidRPr="00EA7A4E">
              <w:rPr>
                <w:rFonts w:ascii="Arial" w:hAnsi="Arial" w:cs="Arial"/>
                <w:sz w:val="18"/>
                <w:szCs w:val="18"/>
              </w:rPr>
              <w:t>X</w:t>
            </w:r>
          </w:p>
        </w:tc>
        <w:tc>
          <w:tcPr>
            <w:tcW w:w="360" w:type="dxa"/>
          </w:tcPr>
          <w:p w:rsidR="001E58C4" w:rsidRPr="00EA7A4E" w:rsidRDefault="001E58C4" w:rsidP="00AE523E">
            <w:pPr>
              <w:jc w:val="center"/>
              <w:rPr>
                <w:rFonts w:ascii="Arial" w:hAnsi="Arial" w:cs="Arial"/>
                <w:sz w:val="18"/>
                <w:szCs w:val="18"/>
              </w:rPr>
            </w:pPr>
          </w:p>
        </w:tc>
        <w:tc>
          <w:tcPr>
            <w:tcW w:w="360" w:type="dxa"/>
          </w:tcPr>
          <w:p w:rsidR="001E58C4" w:rsidRPr="00EA7A4E" w:rsidRDefault="001E58C4" w:rsidP="00AE523E">
            <w:pPr>
              <w:jc w:val="center"/>
              <w:rPr>
                <w:rFonts w:ascii="Arial" w:hAnsi="Arial" w:cs="Arial"/>
                <w:sz w:val="18"/>
                <w:szCs w:val="18"/>
              </w:rPr>
            </w:pPr>
            <w:r w:rsidRPr="00EA7A4E">
              <w:rPr>
                <w:rFonts w:ascii="Arial" w:hAnsi="Arial" w:cs="Arial"/>
                <w:sz w:val="18"/>
                <w:szCs w:val="18"/>
              </w:rPr>
              <w:t>X</w:t>
            </w:r>
          </w:p>
        </w:tc>
        <w:tc>
          <w:tcPr>
            <w:tcW w:w="360" w:type="dxa"/>
          </w:tcPr>
          <w:p w:rsidR="001E58C4" w:rsidRPr="00EA7A4E" w:rsidRDefault="001E58C4" w:rsidP="00AE523E">
            <w:pPr>
              <w:jc w:val="center"/>
              <w:rPr>
                <w:rFonts w:ascii="Arial" w:hAnsi="Arial" w:cs="Arial"/>
                <w:sz w:val="18"/>
                <w:szCs w:val="18"/>
              </w:rPr>
            </w:pPr>
          </w:p>
        </w:tc>
        <w:tc>
          <w:tcPr>
            <w:tcW w:w="360" w:type="dxa"/>
          </w:tcPr>
          <w:p w:rsidR="001E58C4" w:rsidRPr="00EA7A4E" w:rsidRDefault="001E58C4" w:rsidP="00AE523E">
            <w:pPr>
              <w:jc w:val="center"/>
              <w:rPr>
                <w:rFonts w:ascii="Arial" w:hAnsi="Arial" w:cs="Arial"/>
                <w:sz w:val="18"/>
                <w:szCs w:val="18"/>
              </w:rPr>
            </w:pPr>
            <w:r w:rsidRPr="00EA7A4E">
              <w:rPr>
                <w:rFonts w:ascii="Arial" w:hAnsi="Arial" w:cs="Arial"/>
                <w:sz w:val="18"/>
                <w:szCs w:val="18"/>
              </w:rPr>
              <w:t>X</w:t>
            </w:r>
          </w:p>
        </w:tc>
        <w:tc>
          <w:tcPr>
            <w:tcW w:w="360" w:type="dxa"/>
          </w:tcPr>
          <w:p w:rsidR="001E58C4" w:rsidRPr="00EA7A4E" w:rsidRDefault="001E58C4" w:rsidP="00AE523E">
            <w:pPr>
              <w:jc w:val="center"/>
              <w:rPr>
                <w:rFonts w:ascii="Arial" w:hAnsi="Arial" w:cs="Arial"/>
                <w:sz w:val="18"/>
                <w:szCs w:val="18"/>
              </w:rPr>
            </w:pPr>
          </w:p>
        </w:tc>
        <w:tc>
          <w:tcPr>
            <w:tcW w:w="1498" w:type="dxa"/>
          </w:tcPr>
          <w:p w:rsidR="001E58C4" w:rsidRPr="00EA7A4E" w:rsidRDefault="00FE4E84" w:rsidP="00AE523E">
            <w:pPr>
              <w:rPr>
                <w:rFonts w:ascii="Arial" w:hAnsi="Arial" w:cs="Arial"/>
                <w:sz w:val="18"/>
                <w:szCs w:val="18"/>
                <w:lang w:val="es-AR"/>
              </w:rPr>
            </w:pPr>
            <w:r>
              <w:rPr>
                <w:rFonts w:ascii="Arial" w:hAnsi="Arial" w:cs="Arial"/>
                <w:sz w:val="18"/>
                <w:szCs w:val="18"/>
                <w:lang w:val="es-AR"/>
              </w:rPr>
              <w:t>ANEP</w:t>
            </w:r>
          </w:p>
        </w:tc>
        <w:tc>
          <w:tcPr>
            <w:tcW w:w="1080" w:type="dxa"/>
            <w:shd w:val="clear" w:color="auto" w:fill="auto"/>
          </w:tcPr>
          <w:p w:rsidR="001E58C4" w:rsidRPr="0040415B" w:rsidRDefault="0040415B" w:rsidP="0040415B">
            <w:pPr>
              <w:jc w:val="right"/>
              <w:rPr>
                <w:rFonts w:ascii="Arial" w:hAnsi="Arial" w:cs="Arial"/>
                <w:sz w:val="18"/>
                <w:szCs w:val="18"/>
                <w:lang w:val="es-AR"/>
              </w:rPr>
            </w:pPr>
            <w:r w:rsidRPr="0040415B">
              <w:rPr>
                <w:rFonts w:ascii="Arial" w:hAnsi="Arial" w:cs="Arial"/>
                <w:sz w:val="18"/>
                <w:szCs w:val="18"/>
                <w:lang w:val="es-AR"/>
              </w:rPr>
              <w:t>10</w:t>
            </w:r>
            <w:r w:rsidR="001E58C4" w:rsidRPr="0040415B">
              <w:rPr>
                <w:rFonts w:ascii="Arial" w:hAnsi="Arial" w:cs="Arial"/>
                <w:sz w:val="18"/>
                <w:szCs w:val="18"/>
                <w:lang w:val="es-AR"/>
              </w:rPr>
              <w:t>0.000</w:t>
            </w:r>
          </w:p>
        </w:tc>
        <w:tc>
          <w:tcPr>
            <w:tcW w:w="1677" w:type="dxa"/>
            <w:gridSpan w:val="2"/>
          </w:tcPr>
          <w:p w:rsidR="001E58C4" w:rsidRPr="00EA7A4E" w:rsidRDefault="001E58C4" w:rsidP="00AE523E">
            <w:pPr>
              <w:rPr>
                <w:rFonts w:ascii="Arial" w:hAnsi="Arial" w:cs="Arial"/>
                <w:sz w:val="18"/>
                <w:szCs w:val="18"/>
                <w:lang w:val="es-AR"/>
              </w:rPr>
            </w:pPr>
            <w:r w:rsidRPr="00EA7A4E">
              <w:rPr>
                <w:rFonts w:ascii="Arial" w:hAnsi="Arial" w:cs="Arial"/>
                <w:sz w:val="18"/>
                <w:szCs w:val="18"/>
                <w:lang w:val="es-AR"/>
              </w:rPr>
              <w:t>Recursos de la operación</w:t>
            </w:r>
          </w:p>
        </w:tc>
      </w:tr>
      <w:tr w:rsidR="001E58C4" w:rsidRPr="00EA7A4E" w:rsidTr="00172074">
        <w:trPr>
          <w:gridBefore w:val="1"/>
          <w:wBefore w:w="138" w:type="dxa"/>
          <w:jc w:val="center"/>
        </w:trPr>
        <w:tc>
          <w:tcPr>
            <w:tcW w:w="2357" w:type="dxa"/>
          </w:tcPr>
          <w:p w:rsidR="001E58C4" w:rsidRPr="00EA7A4E" w:rsidRDefault="001E58C4" w:rsidP="00AE523E">
            <w:pPr>
              <w:rPr>
                <w:rFonts w:ascii="Arial" w:hAnsi="Arial" w:cs="Arial"/>
                <w:sz w:val="18"/>
                <w:szCs w:val="18"/>
                <w:lang w:val="es-ES"/>
              </w:rPr>
            </w:pPr>
            <w:r w:rsidRPr="00EA7A4E">
              <w:rPr>
                <w:rFonts w:ascii="Arial" w:hAnsi="Arial" w:cs="Arial"/>
                <w:sz w:val="18"/>
                <w:szCs w:val="18"/>
                <w:lang w:val="es-ES"/>
              </w:rPr>
              <w:t>Informes anuales de monitoreo.</w:t>
            </w:r>
          </w:p>
        </w:tc>
        <w:tc>
          <w:tcPr>
            <w:tcW w:w="360" w:type="dxa"/>
            <w:shd w:val="clear" w:color="auto" w:fill="auto"/>
          </w:tcPr>
          <w:p w:rsidR="001E58C4" w:rsidRPr="00EA7A4E" w:rsidRDefault="001E58C4" w:rsidP="00AE523E">
            <w:pPr>
              <w:jc w:val="center"/>
              <w:rPr>
                <w:rFonts w:ascii="Arial" w:hAnsi="Arial" w:cs="Arial"/>
                <w:sz w:val="18"/>
                <w:szCs w:val="18"/>
                <w:lang w:val="es-ES_tradnl"/>
              </w:rPr>
            </w:pPr>
          </w:p>
        </w:tc>
        <w:tc>
          <w:tcPr>
            <w:tcW w:w="360" w:type="dxa"/>
            <w:shd w:val="clear" w:color="auto" w:fill="auto"/>
          </w:tcPr>
          <w:p w:rsidR="001E58C4" w:rsidRPr="00EA7A4E" w:rsidRDefault="001E58C4" w:rsidP="00AE523E">
            <w:pPr>
              <w:jc w:val="center"/>
              <w:rPr>
                <w:rFonts w:ascii="Arial" w:hAnsi="Arial" w:cs="Arial"/>
                <w:sz w:val="18"/>
                <w:szCs w:val="18"/>
                <w:lang w:val="es-ES_tradnl"/>
              </w:rPr>
            </w:pPr>
          </w:p>
        </w:tc>
        <w:tc>
          <w:tcPr>
            <w:tcW w:w="360" w:type="dxa"/>
            <w:shd w:val="clear" w:color="auto" w:fill="auto"/>
          </w:tcPr>
          <w:p w:rsidR="001E58C4" w:rsidRPr="00EA7A4E" w:rsidRDefault="001E58C4" w:rsidP="00AE523E">
            <w:pPr>
              <w:jc w:val="center"/>
              <w:rPr>
                <w:rFonts w:ascii="Arial" w:hAnsi="Arial" w:cs="Arial"/>
                <w:sz w:val="18"/>
                <w:szCs w:val="18"/>
              </w:rPr>
            </w:pPr>
          </w:p>
        </w:tc>
        <w:tc>
          <w:tcPr>
            <w:tcW w:w="360" w:type="dxa"/>
            <w:shd w:val="clear" w:color="auto" w:fill="auto"/>
          </w:tcPr>
          <w:p w:rsidR="001E58C4" w:rsidRPr="00EA7A4E" w:rsidRDefault="001E58C4" w:rsidP="00AE523E">
            <w:pPr>
              <w:jc w:val="center"/>
              <w:rPr>
                <w:rFonts w:ascii="Arial" w:hAnsi="Arial" w:cs="Arial"/>
                <w:sz w:val="18"/>
                <w:szCs w:val="18"/>
              </w:rPr>
            </w:pPr>
          </w:p>
        </w:tc>
        <w:tc>
          <w:tcPr>
            <w:tcW w:w="360" w:type="dxa"/>
            <w:shd w:val="clear" w:color="auto" w:fill="auto"/>
          </w:tcPr>
          <w:p w:rsidR="001E58C4" w:rsidRPr="00EA7A4E" w:rsidRDefault="001E58C4" w:rsidP="00AE523E">
            <w:pPr>
              <w:jc w:val="center"/>
              <w:rPr>
                <w:rFonts w:ascii="Arial" w:hAnsi="Arial" w:cs="Arial"/>
                <w:sz w:val="18"/>
                <w:szCs w:val="18"/>
              </w:rPr>
            </w:pPr>
            <w:r w:rsidRPr="00EA7A4E">
              <w:rPr>
                <w:rFonts w:ascii="Arial" w:hAnsi="Arial" w:cs="Arial"/>
                <w:sz w:val="18"/>
                <w:szCs w:val="18"/>
              </w:rPr>
              <w:t>X</w:t>
            </w:r>
          </w:p>
        </w:tc>
        <w:tc>
          <w:tcPr>
            <w:tcW w:w="360" w:type="dxa"/>
            <w:shd w:val="clear" w:color="auto" w:fill="auto"/>
          </w:tcPr>
          <w:p w:rsidR="001E58C4" w:rsidRPr="00EA7A4E" w:rsidRDefault="001E58C4" w:rsidP="00AE523E">
            <w:pPr>
              <w:jc w:val="center"/>
              <w:rPr>
                <w:rFonts w:ascii="Arial" w:hAnsi="Arial" w:cs="Arial"/>
                <w:sz w:val="18"/>
                <w:szCs w:val="18"/>
              </w:rPr>
            </w:pPr>
          </w:p>
        </w:tc>
        <w:tc>
          <w:tcPr>
            <w:tcW w:w="360" w:type="dxa"/>
            <w:shd w:val="clear" w:color="auto" w:fill="auto"/>
          </w:tcPr>
          <w:p w:rsidR="001E58C4" w:rsidRPr="00EA7A4E" w:rsidRDefault="001E58C4" w:rsidP="00AE523E">
            <w:pPr>
              <w:jc w:val="center"/>
              <w:rPr>
                <w:rFonts w:ascii="Arial" w:hAnsi="Arial" w:cs="Arial"/>
                <w:sz w:val="18"/>
                <w:szCs w:val="18"/>
              </w:rPr>
            </w:pPr>
          </w:p>
        </w:tc>
        <w:tc>
          <w:tcPr>
            <w:tcW w:w="360" w:type="dxa"/>
            <w:shd w:val="clear" w:color="auto" w:fill="auto"/>
          </w:tcPr>
          <w:p w:rsidR="001E58C4" w:rsidRPr="00EA7A4E" w:rsidRDefault="001E58C4" w:rsidP="00AE523E">
            <w:pPr>
              <w:jc w:val="center"/>
              <w:rPr>
                <w:rFonts w:ascii="Arial" w:hAnsi="Arial" w:cs="Arial"/>
                <w:sz w:val="18"/>
                <w:szCs w:val="18"/>
              </w:rPr>
            </w:pPr>
          </w:p>
        </w:tc>
        <w:tc>
          <w:tcPr>
            <w:tcW w:w="360" w:type="dxa"/>
            <w:shd w:val="clear" w:color="auto" w:fill="auto"/>
          </w:tcPr>
          <w:p w:rsidR="001E58C4" w:rsidRPr="00EA7A4E" w:rsidRDefault="001E58C4" w:rsidP="00AE523E">
            <w:pPr>
              <w:jc w:val="center"/>
              <w:rPr>
                <w:rFonts w:ascii="Arial" w:hAnsi="Arial" w:cs="Arial"/>
                <w:sz w:val="18"/>
                <w:szCs w:val="18"/>
              </w:rPr>
            </w:pPr>
            <w:r w:rsidRPr="00EA7A4E">
              <w:rPr>
                <w:rFonts w:ascii="Arial" w:hAnsi="Arial" w:cs="Arial"/>
                <w:sz w:val="18"/>
                <w:szCs w:val="18"/>
              </w:rPr>
              <w:t>X</w:t>
            </w:r>
          </w:p>
        </w:tc>
        <w:tc>
          <w:tcPr>
            <w:tcW w:w="360" w:type="dxa"/>
            <w:shd w:val="clear" w:color="auto" w:fill="auto"/>
          </w:tcPr>
          <w:p w:rsidR="001E58C4" w:rsidRPr="00EA7A4E" w:rsidRDefault="001E58C4" w:rsidP="00AE523E">
            <w:pPr>
              <w:jc w:val="center"/>
              <w:rPr>
                <w:rFonts w:ascii="Arial" w:hAnsi="Arial" w:cs="Arial"/>
                <w:sz w:val="18"/>
                <w:szCs w:val="18"/>
              </w:rPr>
            </w:pPr>
          </w:p>
        </w:tc>
        <w:tc>
          <w:tcPr>
            <w:tcW w:w="360" w:type="dxa"/>
            <w:shd w:val="clear" w:color="auto" w:fill="auto"/>
          </w:tcPr>
          <w:p w:rsidR="001E58C4" w:rsidRPr="00EA7A4E" w:rsidRDefault="001E58C4" w:rsidP="00AE523E">
            <w:pPr>
              <w:jc w:val="center"/>
              <w:rPr>
                <w:rFonts w:ascii="Arial" w:hAnsi="Arial" w:cs="Arial"/>
                <w:sz w:val="18"/>
                <w:szCs w:val="18"/>
              </w:rPr>
            </w:pPr>
          </w:p>
        </w:tc>
        <w:tc>
          <w:tcPr>
            <w:tcW w:w="360" w:type="dxa"/>
            <w:shd w:val="clear" w:color="auto" w:fill="auto"/>
          </w:tcPr>
          <w:p w:rsidR="001E58C4" w:rsidRPr="00EA7A4E" w:rsidRDefault="001E58C4" w:rsidP="00AE523E">
            <w:pPr>
              <w:jc w:val="center"/>
              <w:rPr>
                <w:rFonts w:ascii="Arial" w:hAnsi="Arial" w:cs="Arial"/>
                <w:sz w:val="18"/>
                <w:szCs w:val="18"/>
              </w:rPr>
            </w:pPr>
          </w:p>
        </w:tc>
        <w:tc>
          <w:tcPr>
            <w:tcW w:w="343" w:type="dxa"/>
          </w:tcPr>
          <w:p w:rsidR="001E58C4" w:rsidRPr="00EA7A4E" w:rsidRDefault="001E58C4" w:rsidP="00AE523E">
            <w:pPr>
              <w:jc w:val="center"/>
              <w:rPr>
                <w:rFonts w:ascii="Arial" w:hAnsi="Arial" w:cs="Arial"/>
                <w:sz w:val="18"/>
                <w:szCs w:val="18"/>
              </w:rPr>
            </w:pPr>
            <w:r w:rsidRPr="00EA7A4E">
              <w:rPr>
                <w:rFonts w:ascii="Arial" w:hAnsi="Arial" w:cs="Arial"/>
                <w:sz w:val="18"/>
                <w:szCs w:val="18"/>
              </w:rPr>
              <w:t>X</w:t>
            </w:r>
          </w:p>
        </w:tc>
        <w:tc>
          <w:tcPr>
            <w:tcW w:w="360" w:type="dxa"/>
          </w:tcPr>
          <w:p w:rsidR="001E58C4" w:rsidRPr="00EA7A4E" w:rsidRDefault="001E58C4" w:rsidP="00AE523E">
            <w:pPr>
              <w:jc w:val="center"/>
              <w:rPr>
                <w:rFonts w:ascii="Arial" w:hAnsi="Arial" w:cs="Arial"/>
                <w:sz w:val="18"/>
                <w:szCs w:val="18"/>
              </w:rPr>
            </w:pPr>
          </w:p>
        </w:tc>
        <w:tc>
          <w:tcPr>
            <w:tcW w:w="360" w:type="dxa"/>
          </w:tcPr>
          <w:p w:rsidR="001E58C4" w:rsidRPr="00EA7A4E" w:rsidRDefault="001E58C4" w:rsidP="00AE523E">
            <w:pPr>
              <w:jc w:val="center"/>
              <w:rPr>
                <w:rFonts w:ascii="Arial" w:hAnsi="Arial" w:cs="Arial"/>
                <w:sz w:val="18"/>
                <w:szCs w:val="18"/>
              </w:rPr>
            </w:pPr>
          </w:p>
        </w:tc>
        <w:tc>
          <w:tcPr>
            <w:tcW w:w="360" w:type="dxa"/>
          </w:tcPr>
          <w:p w:rsidR="001E58C4" w:rsidRPr="00EA7A4E" w:rsidRDefault="001E58C4" w:rsidP="00AE523E">
            <w:pPr>
              <w:jc w:val="center"/>
              <w:rPr>
                <w:rFonts w:ascii="Arial" w:hAnsi="Arial" w:cs="Arial"/>
                <w:sz w:val="18"/>
                <w:szCs w:val="18"/>
              </w:rPr>
            </w:pPr>
          </w:p>
        </w:tc>
        <w:tc>
          <w:tcPr>
            <w:tcW w:w="360" w:type="dxa"/>
          </w:tcPr>
          <w:p w:rsidR="001E58C4" w:rsidRPr="00EA7A4E" w:rsidRDefault="001E58C4" w:rsidP="00AE523E">
            <w:pPr>
              <w:jc w:val="center"/>
              <w:rPr>
                <w:rFonts w:ascii="Arial" w:hAnsi="Arial" w:cs="Arial"/>
                <w:sz w:val="18"/>
                <w:szCs w:val="18"/>
              </w:rPr>
            </w:pPr>
            <w:r w:rsidRPr="00EA7A4E">
              <w:rPr>
                <w:rFonts w:ascii="Arial" w:hAnsi="Arial" w:cs="Arial"/>
                <w:sz w:val="18"/>
                <w:szCs w:val="18"/>
              </w:rPr>
              <w:t>X</w:t>
            </w:r>
          </w:p>
        </w:tc>
        <w:tc>
          <w:tcPr>
            <w:tcW w:w="360" w:type="dxa"/>
          </w:tcPr>
          <w:p w:rsidR="001E58C4" w:rsidRPr="00EA7A4E" w:rsidRDefault="001E58C4" w:rsidP="00AE523E">
            <w:pPr>
              <w:jc w:val="center"/>
              <w:rPr>
                <w:rFonts w:ascii="Arial" w:hAnsi="Arial" w:cs="Arial"/>
                <w:sz w:val="18"/>
                <w:szCs w:val="18"/>
              </w:rPr>
            </w:pPr>
          </w:p>
        </w:tc>
        <w:tc>
          <w:tcPr>
            <w:tcW w:w="360" w:type="dxa"/>
          </w:tcPr>
          <w:p w:rsidR="001E58C4" w:rsidRPr="00EA7A4E" w:rsidRDefault="001E58C4" w:rsidP="00AE523E">
            <w:pPr>
              <w:jc w:val="center"/>
              <w:rPr>
                <w:rFonts w:ascii="Arial" w:hAnsi="Arial" w:cs="Arial"/>
                <w:sz w:val="18"/>
                <w:szCs w:val="18"/>
              </w:rPr>
            </w:pPr>
          </w:p>
        </w:tc>
        <w:tc>
          <w:tcPr>
            <w:tcW w:w="360" w:type="dxa"/>
          </w:tcPr>
          <w:p w:rsidR="001E58C4" w:rsidRPr="00EA7A4E" w:rsidRDefault="001E58C4" w:rsidP="00AE523E">
            <w:pPr>
              <w:jc w:val="center"/>
              <w:rPr>
                <w:rFonts w:ascii="Arial" w:hAnsi="Arial" w:cs="Arial"/>
                <w:sz w:val="18"/>
                <w:szCs w:val="18"/>
              </w:rPr>
            </w:pPr>
            <w:r w:rsidRPr="00EA7A4E">
              <w:rPr>
                <w:rFonts w:ascii="Arial" w:hAnsi="Arial" w:cs="Arial"/>
                <w:sz w:val="18"/>
                <w:szCs w:val="18"/>
              </w:rPr>
              <w:t>X</w:t>
            </w:r>
          </w:p>
        </w:tc>
        <w:tc>
          <w:tcPr>
            <w:tcW w:w="1498" w:type="dxa"/>
          </w:tcPr>
          <w:p w:rsidR="001E58C4" w:rsidRPr="00EA7A4E" w:rsidRDefault="00FE4E84" w:rsidP="00AE523E">
            <w:pPr>
              <w:rPr>
                <w:rFonts w:ascii="Arial" w:hAnsi="Arial" w:cs="Arial"/>
                <w:sz w:val="18"/>
                <w:szCs w:val="18"/>
                <w:lang w:val="es-AR"/>
              </w:rPr>
            </w:pPr>
            <w:r>
              <w:rPr>
                <w:rFonts w:ascii="Arial" w:hAnsi="Arial" w:cs="Arial"/>
                <w:sz w:val="18"/>
                <w:szCs w:val="18"/>
                <w:lang w:val="es-AR"/>
              </w:rPr>
              <w:t>ANEP</w:t>
            </w:r>
          </w:p>
        </w:tc>
        <w:tc>
          <w:tcPr>
            <w:tcW w:w="1080" w:type="dxa"/>
            <w:shd w:val="clear" w:color="auto" w:fill="auto"/>
          </w:tcPr>
          <w:p w:rsidR="001E58C4" w:rsidRPr="0040415B" w:rsidRDefault="0040415B" w:rsidP="0040415B">
            <w:pPr>
              <w:jc w:val="right"/>
              <w:rPr>
                <w:rFonts w:ascii="Arial" w:hAnsi="Arial" w:cs="Arial"/>
                <w:sz w:val="18"/>
                <w:szCs w:val="18"/>
                <w:lang w:val="es-AR"/>
              </w:rPr>
            </w:pPr>
            <w:r w:rsidRPr="0040415B">
              <w:rPr>
                <w:rFonts w:ascii="Arial" w:hAnsi="Arial" w:cs="Arial"/>
                <w:sz w:val="18"/>
                <w:szCs w:val="18"/>
                <w:lang w:val="es-AR"/>
              </w:rPr>
              <w:t>10</w:t>
            </w:r>
            <w:r w:rsidR="0021474C" w:rsidRPr="0040415B">
              <w:rPr>
                <w:rFonts w:ascii="Arial" w:hAnsi="Arial" w:cs="Arial"/>
                <w:sz w:val="18"/>
                <w:szCs w:val="18"/>
                <w:lang w:val="es-AR"/>
              </w:rPr>
              <w:t>0</w:t>
            </w:r>
            <w:r w:rsidR="001E58C4" w:rsidRPr="0040415B">
              <w:rPr>
                <w:rFonts w:ascii="Arial" w:hAnsi="Arial" w:cs="Arial"/>
                <w:sz w:val="18"/>
                <w:szCs w:val="18"/>
                <w:lang w:val="es-AR"/>
              </w:rPr>
              <w:t>.000</w:t>
            </w:r>
          </w:p>
        </w:tc>
        <w:tc>
          <w:tcPr>
            <w:tcW w:w="1677" w:type="dxa"/>
            <w:gridSpan w:val="2"/>
          </w:tcPr>
          <w:p w:rsidR="001E58C4" w:rsidRPr="00EA7A4E" w:rsidRDefault="001E58C4" w:rsidP="00AE523E">
            <w:pPr>
              <w:rPr>
                <w:rFonts w:ascii="Arial" w:hAnsi="Arial" w:cs="Arial"/>
                <w:sz w:val="18"/>
                <w:szCs w:val="18"/>
                <w:lang w:val="es-AR"/>
              </w:rPr>
            </w:pPr>
            <w:r w:rsidRPr="00EA7A4E">
              <w:rPr>
                <w:rFonts w:ascii="Arial" w:hAnsi="Arial" w:cs="Arial"/>
                <w:sz w:val="18"/>
                <w:szCs w:val="18"/>
                <w:lang w:val="es-AR"/>
              </w:rPr>
              <w:t xml:space="preserve">Recursos de la operación </w:t>
            </w:r>
          </w:p>
        </w:tc>
      </w:tr>
      <w:tr w:rsidR="001E58C4" w:rsidRPr="00EA7A4E" w:rsidTr="00172074">
        <w:trPr>
          <w:gridBefore w:val="1"/>
          <w:wBefore w:w="138" w:type="dxa"/>
          <w:trHeight w:val="60"/>
          <w:jc w:val="center"/>
        </w:trPr>
        <w:tc>
          <w:tcPr>
            <w:tcW w:w="2357" w:type="dxa"/>
          </w:tcPr>
          <w:p w:rsidR="001E58C4" w:rsidRPr="00EA7A4E" w:rsidRDefault="001E58C4" w:rsidP="00AE523E">
            <w:pPr>
              <w:rPr>
                <w:rFonts w:ascii="Arial" w:hAnsi="Arial" w:cs="Arial"/>
                <w:sz w:val="18"/>
                <w:szCs w:val="18"/>
                <w:lang w:val="es-ES"/>
              </w:rPr>
            </w:pPr>
            <w:r w:rsidRPr="00EA7A4E">
              <w:rPr>
                <w:rFonts w:ascii="Arial" w:hAnsi="Arial" w:cs="Arial"/>
                <w:sz w:val="18"/>
                <w:szCs w:val="18"/>
                <w:lang w:val="es-ES"/>
              </w:rPr>
              <w:t>Misiones de administración del Banco.</w:t>
            </w:r>
          </w:p>
        </w:tc>
        <w:tc>
          <w:tcPr>
            <w:tcW w:w="360" w:type="dxa"/>
            <w:shd w:val="clear" w:color="auto" w:fill="auto"/>
          </w:tcPr>
          <w:p w:rsidR="001E58C4" w:rsidRPr="00EA7A4E" w:rsidRDefault="009E1C60" w:rsidP="00AE523E">
            <w:pPr>
              <w:jc w:val="center"/>
              <w:rPr>
                <w:rFonts w:ascii="Arial" w:hAnsi="Arial" w:cs="Arial"/>
                <w:sz w:val="18"/>
                <w:szCs w:val="18"/>
                <w:lang w:val="es-ES_tradnl"/>
              </w:rPr>
            </w:pPr>
            <w:r w:rsidRPr="00EA7A4E">
              <w:rPr>
                <w:rFonts w:ascii="Arial" w:hAnsi="Arial" w:cs="Arial"/>
                <w:sz w:val="18"/>
                <w:szCs w:val="18"/>
                <w:lang w:val="es-ES_tradnl"/>
              </w:rPr>
              <w:t>X</w:t>
            </w:r>
          </w:p>
        </w:tc>
        <w:tc>
          <w:tcPr>
            <w:tcW w:w="360" w:type="dxa"/>
            <w:shd w:val="clear" w:color="auto" w:fill="auto"/>
          </w:tcPr>
          <w:p w:rsidR="001E58C4" w:rsidRPr="00EA7A4E" w:rsidRDefault="001E58C4" w:rsidP="00AE523E">
            <w:pPr>
              <w:jc w:val="center"/>
              <w:rPr>
                <w:rFonts w:ascii="Arial" w:hAnsi="Arial" w:cs="Arial"/>
                <w:sz w:val="18"/>
                <w:szCs w:val="18"/>
                <w:lang w:val="es-ES_tradnl"/>
              </w:rPr>
            </w:pPr>
          </w:p>
        </w:tc>
        <w:tc>
          <w:tcPr>
            <w:tcW w:w="360" w:type="dxa"/>
            <w:shd w:val="clear" w:color="auto" w:fill="auto"/>
          </w:tcPr>
          <w:p w:rsidR="001E58C4" w:rsidRPr="00EA7A4E" w:rsidRDefault="001E58C4" w:rsidP="00AE523E">
            <w:pPr>
              <w:jc w:val="center"/>
              <w:rPr>
                <w:rFonts w:ascii="Arial" w:hAnsi="Arial" w:cs="Arial"/>
                <w:sz w:val="18"/>
                <w:szCs w:val="18"/>
                <w:lang w:val="es-AR"/>
              </w:rPr>
            </w:pPr>
            <w:r w:rsidRPr="00EA7A4E">
              <w:rPr>
                <w:rFonts w:ascii="Arial" w:hAnsi="Arial" w:cs="Arial"/>
                <w:sz w:val="18"/>
                <w:szCs w:val="18"/>
                <w:lang w:val="es-AR"/>
              </w:rPr>
              <w:t>X</w:t>
            </w:r>
          </w:p>
        </w:tc>
        <w:tc>
          <w:tcPr>
            <w:tcW w:w="360" w:type="dxa"/>
            <w:shd w:val="clear" w:color="auto" w:fill="auto"/>
          </w:tcPr>
          <w:p w:rsidR="001E58C4" w:rsidRPr="00EA7A4E" w:rsidRDefault="001E58C4" w:rsidP="00AE523E">
            <w:pPr>
              <w:jc w:val="center"/>
              <w:rPr>
                <w:rFonts w:ascii="Arial" w:hAnsi="Arial" w:cs="Arial"/>
                <w:sz w:val="18"/>
                <w:szCs w:val="18"/>
                <w:lang w:val="es-AR"/>
              </w:rPr>
            </w:pPr>
          </w:p>
        </w:tc>
        <w:tc>
          <w:tcPr>
            <w:tcW w:w="360" w:type="dxa"/>
            <w:shd w:val="clear" w:color="auto" w:fill="auto"/>
          </w:tcPr>
          <w:p w:rsidR="001E58C4" w:rsidRPr="00EA7A4E" w:rsidRDefault="001E58C4" w:rsidP="00AE523E">
            <w:pPr>
              <w:jc w:val="center"/>
              <w:rPr>
                <w:rFonts w:ascii="Arial" w:hAnsi="Arial" w:cs="Arial"/>
                <w:sz w:val="18"/>
                <w:szCs w:val="18"/>
                <w:lang w:val="es-AR"/>
              </w:rPr>
            </w:pPr>
          </w:p>
        </w:tc>
        <w:tc>
          <w:tcPr>
            <w:tcW w:w="360" w:type="dxa"/>
            <w:shd w:val="clear" w:color="auto" w:fill="auto"/>
          </w:tcPr>
          <w:p w:rsidR="001E58C4" w:rsidRPr="00EA7A4E" w:rsidRDefault="001E58C4" w:rsidP="00AE523E">
            <w:pPr>
              <w:jc w:val="center"/>
              <w:rPr>
                <w:rFonts w:ascii="Arial" w:hAnsi="Arial" w:cs="Arial"/>
                <w:sz w:val="18"/>
                <w:szCs w:val="18"/>
                <w:lang w:val="es-AR"/>
              </w:rPr>
            </w:pPr>
          </w:p>
        </w:tc>
        <w:tc>
          <w:tcPr>
            <w:tcW w:w="360" w:type="dxa"/>
            <w:shd w:val="clear" w:color="auto" w:fill="auto"/>
          </w:tcPr>
          <w:p w:rsidR="001E58C4" w:rsidRPr="00EA7A4E" w:rsidRDefault="001E58C4" w:rsidP="00AE523E">
            <w:pPr>
              <w:jc w:val="center"/>
              <w:rPr>
                <w:rFonts w:ascii="Arial" w:hAnsi="Arial" w:cs="Arial"/>
                <w:sz w:val="18"/>
                <w:szCs w:val="18"/>
                <w:lang w:val="es-AR"/>
              </w:rPr>
            </w:pPr>
            <w:r w:rsidRPr="00EA7A4E">
              <w:rPr>
                <w:rFonts w:ascii="Arial" w:hAnsi="Arial" w:cs="Arial"/>
                <w:sz w:val="18"/>
                <w:szCs w:val="18"/>
                <w:lang w:val="es-AR"/>
              </w:rPr>
              <w:t>X</w:t>
            </w:r>
          </w:p>
        </w:tc>
        <w:tc>
          <w:tcPr>
            <w:tcW w:w="360" w:type="dxa"/>
            <w:shd w:val="clear" w:color="auto" w:fill="auto"/>
          </w:tcPr>
          <w:p w:rsidR="001E58C4" w:rsidRPr="00EA7A4E" w:rsidRDefault="001E58C4" w:rsidP="00AE523E">
            <w:pPr>
              <w:jc w:val="center"/>
              <w:rPr>
                <w:rFonts w:ascii="Arial" w:hAnsi="Arial" w:cs="Arial"/>
                <w:sz w:val="18"/>
                <w:szCs w:val="18"/>
                <w:lang w:val="es-AR"/>
              </w:rPr>
            </w:pPr>
          </w:p>
        </w:tc>
        <w:tc>
          <w:tcPr>
            <w:tcW w:w="360" w:type="dxa"/>
            <w:shd w:val="clear" w:color="auto" w:fill="auto"/>
          </w:tcPr>
          <w:p w:rsidR="001E58C4" w:rsidRPr="00EA7A4E" w:rsidRDefault="001E58C4" w:rsidP="00AE523E">
            <w:pPr>
              <w:jc w:val="center"/>
              <w:rPr>
                <w:rFonts w:ascii="Arial" w:hAnsi="Arial" w:cs="Arial"/>
                <w:sz w:val="18"/>
                <w:szCs w:val="18"/>
                <w:lang w:val="es-AR"/>
              </w:rPr>
            </w:pPr>
          </w:p>
        </w:tc>
        <w:tc>
          <w:tcPr>
            <w:tcW w:w="360" w:type="dxa"/>
            <w:shd w:val="clear" w:color="auto" w:fill="auto"/>
          </w:tcPr>
          <w:p w:rsidR="001E58C4" w:rsidRPr="00EA7A4E" w:rsidRDefault="001E58C4" w:rsidP="00AE523E">
            <w:pPr>
              <w:jc w:val="center"/>
              <w:rPr>
                <w:rFonts w:ascii="Arial" w:hAnsi="Arial" w:cs="Arial"/>
                <w:sz w:val="18"/>
                <w:szCs w:val="18"/>
                <w:lang w:val="es-AR"/>
              </w:rPr>
            </w:pPr>
          </w:p>
        </w:tc>
        <w:tc>
          <w:tcPr>
            <w:tcW w:w="360" w:type="dxa"/>
            <w:shd w:val="clear" w:color="auto" w:fill="auto"/>
          </w:tcPr>
          <w:p w:rsidR="001E58C4" w:rsidRPr="00EA7A4E" w:rsidRDefault="001E58C4" w:rsidP="00AE523E">
            <w:pPr>
              <w:jc w:val="center"/>
              <w:rPr>
                <w:rFonts w:ascii="Arial" w:hAnsi="Arial" w:cs="Arial"/>
                <w:sz w:val="18"/>
                <w:szCs w:val="18"/>
                <w:lang w:val="es-AR"/>
              </w:rPr>
            </w:pPr>
            <w:r w:rsidRPr="00EA7A4E">
              <w:rPr>
                <w:rFonts w:ascii="Arial" w:hAnsi="Arial" w:cs="Arial"/>
                <w:sz w:val="18"/>
                <w:szCs w:val="18"/>
                <w:lang w:val="es-AR"/>
              </w:rPr>
              <w:t>X</w:t>
            </w:r>
          </w:p>
        </w:tc>
        <w:tc>
          <w:tcPr>
            <w:tcW w:w="360" w:type="dxa"/>
            <w:shd w:val="clear" w:color="auto" w:fill="auto"/>
          </w:tcPr>
          <w:p w:rsidR="001E58C4" w:rsidRPr="00EA7A4E" w:rsidRDefault="001E58C4" w:rsidP="00AE523E">
            <w:pPr>
              <w:jc w:val="center"/>
              <w:rPr>
                <w:rFonts w:ascii="Arial" w:hAnsi="Arial" w:cs="Arial"/>
                <w:sz w:val="18"/>
                <w:szCs w:val="18"/>
                <w:lang w:val="es-AR"/>
              </w:rPr>
            </w:pPr>
          </w:p>
        </w:tc>
        <w:tc>
          <w:tcPr>
            <w:tcW w:w="343" w:type="dxa"/>
          </w:tcPr>
          <w:p w:rsidR="001E58C4" w:rsidRPr="00EA7A4E" w:rsidRDefault="001E58C4" w:rsidP="00AE523E">
            <w:pPr>
              <w:jc w:val="center"/>
              <w:rPr>
                <w:rFonts w:ascii="Arial" w:hAnsi="Arial" w:cs="Arial"/>
                <w:sz w:val="18"/>
                <w:szCs w:val="18"/>
                <w:lang w:val="es-AR"/>
              </w:rPr>
            </w:pPr>
          </w:p>
        </w:tc>
        <w:tc>
          <w:tcPr>
            <w:tcW w:w="360" w:type="dxa"/>
          </w:tcPr>
          <w:p w:rsidR="001E58C4" w:rsidRPr="00EA7A4E" w:rsidRDefault="001E58C4" w:rsidP="00AE523E">
            <w:pPr>
              <w:jc w:val="center"/>
              <w:rPr>
                <w:rFonts w:ascii="Arial" w:hAnsi="Arial" w:cs="Arial"/>
                <w:sz w:val="18"/>
                <w:szCs w:val="18"/>
                <w:lang w:val="es-AR"/>
              </w:rPr>
            </w:pPr>
          </w:p>
        </w:tc>
        <w:tc>
          <w:tcPr>
            <w:tcW w:w="360" w:type="dxa"/>
          </w:tcPr>
          <w:p w:rsidR="001E58C4" w:rsidRPr="00EA7A4E" w:rsidRDefault="001E58C4" w:rsidP="00AE523E">
            <w:pPr>
              <w:jc w:val="center"/>
              <w:rPr>
                <w:rFonts w:ascii="Arial" w:hAnsi="Arial" w:cs="Arial"/>
                <w:sz w:val="18"/>
                <w:szCs w:val="18"/>
                <w:lang w:val="es-AR"/>
              </w:rPr>
            </w:pPr>
            <w:r w:rsidRPr="00EA7A4E">
              <w:rPr>
                <w:rFonts w:ascii="Arial" w:hAnsi="Arial" w:cs="Arial"/>
                <w:sz w:val="18"/>
                <w:szCs w:val="18"/>
                <w:lang w:val="es-AR"/>
              </w:rPr>
              <w:t>X</w:t>
            </w:r>
          </w:p>
        </w:tc>
        <w:tc>
          <w:tcPr>
            <w:tcW w:w="360" w:type="dxa"/>
          </w:tcPr>
          <w:p w:rsidR="001E58C4" w:rsidRPr="00EA7A4E" w:rsidRDefault="001E58C4" w:rsidP="00AE523E">
            <w:pPr>
              <w:jc w:val="center"/>
              <w:rPr>
                <w:rFonts w:ascii="Arial" w:hAnsi="Arial" w:cs="Arial"/>
                <w:sz w:val="18"/>
                <w:szCs w:val="18"/>
                <w:lang w:val="es-AR"/>
              </w:rPr>
            </w:pPr>
          </w:p>
        </w:tc>
        <w:tc>
          <w:tcPr>
            <w:tcW w:w="360" w:type="dxa"/>
          </w:tcPr>
          <w:p w:rsidR="001E58C4" w:rsidRPr="00EA7A4E" w:rsidRDefault="001E58C4" w:rsidP="00AE523E">
            <w:pPr>
              <w:jc w:val="center"/>
              <w:rPr>
                <w:rFonts w:ascii="Arial" w:hAnsi="Arial" w:cs="Arial"/>
                <w:sz w:val="18"/>
                <w:szCs w:val="18"/>
                <w:lang w:val="es-AR"/>
              </w:rPr>
            </w:pPr>
          </w:p>
        </w:tc>
        <w:tc>
          <w:tcPr>
            <w:tcW w:w="360" w:type="dxa"/>
          </w:tcPr>
          <w:p w:rsidR="001E58C4" w:rsidRPr="00EA7A4E" w:rsidRDefault="001E58C4" w:rsidP="00AE523E">
            <w:pPr>
              <w:jc w:val="center"/>
              <w:rPr>
                <w:rFonts w:ascii="Arial" w:hAnsi="Arial" w:cs="Arial"/>
                <w:sz w:val="18"/>
                <w:szCs w:val="18"/>
                <w:lang w:val="es-AR"/>
              </w:rPr>
            </w:pPr>
          </w:p>
        </w:tc>
        <w:tc>
          <w:tcPr>
            <w:tcW w:w="360" w:type="dxa"/>
          </w:tcPr>
          <w:p w:rsidR="001E58C4" w:rsidRPr="00EA7A4E" w:rsidRDefault="001E58C4" w:rsidP="00AE523E">
            <w:pPr>
              <w:jc w:val="center"/>
              <w:rPr>
                <w:rFonts w:ascii="Arial" w:hAnsi="Arial" w:cs="Arial"/>
                <w:sz w:val="18"/>
                <w:szCs w:val="18"/>
                <w:lang w:val="es-AR"/>
              </w:rPr>
            </w:pPr>
            <w:r w:rsidRPr="00EA7A4E">
              <w:rPr>
                <w:rFonts w:ascii="Arial" w:hAnsi="Arial" w:cs="Arial"/>
                <w:sz w:val="18"/>
                <w:szCs w:val="18"/>
                <w:lang w:val="es-AR"/>
              </w:rPr>
              <w:t>X</w:t>
            </w:r>
          </w:p>
        </w:tc>
        <w:tc>
          <w:tcPr>
            <w:tcW w:w="360" w:type="dxa"/>
          </w:tcPr>
          <w:p w:rsidR="001E58C4" w:rsidRPr="00EA7A4E" w:rsidRDefault="001E58C4" w:rsidP="00AE523E">
            <w:pPr>
              <w:jc w:val="center"/>
              <w:rPr>
                <w:rFonts w:ascii="Arial" w:hAnsi="Arial" w:cs="Arial"/>
                <w:sz w:val="18"/>
                <w:szCs w:val="18"/>
                <w:lang w:val="es-AR"/>
              </w:rPr>
            </w:pPr>
          </w:p>
        </w:tc>
        <w:tc>
          <w:tcPr>
            <w:tcW w:w="1498" w:type="dxa"/>
          </w:tcPr>
          <w:p w:rsidR="001E58C4" w:rsidRPr="00EA7A4E" w:rsidRDefault="001E58C4" w:rsidP="00AE523E">
            <w:pPr>
              <w:rPr>
                <w:rFonts w:ascii="Arial" w:hAnsi="Arial" w:cs="Arial"/>
                <w:sz w:val="18"/>
                <w:szCs w:val="18"/>
                <w:lang w:val="es-AR"/>
              </w:rPr>
            </w:pPr>
            <w:r w:rsidRPr="00EA7A4E">
              <w:rPr>
                <w:rFonts w:ascii="Arial" w:hAnsi="Arial" w:cs="Arial"/>
                <w:sz w:val="18"/>
                <w:szCs w:val="18"/>
                <w:lang w:val="es-AR"/>
              </w:rPr>
              <w:t>SCL/EDU</w:t>
            </w:r>
          </w:p>
        </w:tc>
        <w:tc>
          <w:tcPr>
            <w:tcW w:w="1080" w:type="dxa"/>
            <w:shd w:val="clear" w:color="auto" w:fill="auto"/>
          </w:tcPr>
          <w:p w:rsidR="001E58C4" w:rsidRPr="0040415B" w:rsidRDefault="0040415B" w:rsidP="0040415B">
            <w:pPr>
              <w:jc w:val="right"/>
              <w:rPr>
                <w:rFonts w:ascii="Arial" w:hAnsi="Arial" w:cs="Arial"/>
                <w:sz w:val="18"/>
                <w:szCs w:val="18"/>
                <w:lang w:val="es-AR"/>
              </w:rPr>
            </w:pPr>
            <w:r w:rsidRPr="0040415B">
              <w:rPr>
                <w:rFonts w:ascii="Arial" w:hAnsi="Arial" w:cs="Arial"/>
                <w:sz w:val="18"/>
                <w:szCs w:val="18"/>
                <w:lang w:val="es-AR"/>
              </w:rPr>
              <w:t>3</w:t>
            </w:r>
            <w:r w:rsidR="00FE4E84" w:rsidRPr="0040415B">
              <w:rPr>
                <w:rFonts w:ascii="Arial" w:hAnsi="Arial" w:cs="Arial"/>
                <w:sz w:val="18"/>
                <w:szCs w:val="18"/>
                <w:lang w:val="es-AR"/>
              </w:rPr>
              <w:t>0</w:t>
            </w:r>
            <w:r w:rsidR="001E58C4" w:rsidRPr="0040415B">
              <w:rPr>
                <w:rFonts w:ascii="Arial" w:hAnsi="Arial" w:cs="Arial"/>
                <w:sz w:val="18"/>
                <w:szCs w:val="18"/>
                <w:lang w:val="es-AR"/>
              </w:rPr>
              <w:t>.000</w:t>
            </w:r>
          </w:p>
        </w:tc>
        <w:tc>
          <w:tcPr>
            <w:tcW w:w="1677" w:type="dxa"/>
            <w:gridSpan w:val="2"/>
          </w:tcPr>
          <w:p w:rsidR="001E58C4" w:rsidRPr="00EA7A4E" w:rsidRDefault="001E58C4" w:rsidP="00AE523E">
            <w:pPr>
              <w:rPr>
                <w:rFonts w:ascii="Arial" w:hAnsi="Arial" w:cs="Arial"/>
                <w:sz w:val="18"/>
                <w:szCs w:val="18"/>
                <w:lang w:val="es-AR"/>
              </w:rPr>
            </w:pPr>
            <w:r w:rsidRPr="00EA7A4E">
              <w:rPr>
                <w:rFonts w:ascii="Arial" w:hAnsi="Arial" w:cs="Arial"/>
                <w:sz w:val="18"/>
                <w:szCs w:val="18"/>
                <w:lang w:val="es-AR"/>
              </w:rPr>
              <w:t>Recursos administrativos</w:t>
            </w:r>
          </w:p>
        </w:tc>
      </w:tr>
      <w:tr w:rsidR="001E58C4" w:rsidRPr="00EA7A4E" w:rsidTr="00172074">
        <w:trPr>
          <w:gridBefore w:val="1"/>
          <w:wBefore w:w="138" w:type="dxa"/>
          <w:jc w:val="center"/>
        </w:trPr>
        <w:tc>
          <w:tcPr>
            <w:tcW w:w="11038" w:type="dxa"/>
            <w:gridSpan w:val="22"/>
          </w:tcPr>
          <w:p w:rsidR="001E58C4" w:rsidRPr="00EA7A4E" w:rsidRDefault="001E58C4" w:rsidP="00AE523E">
            <w:pPr>
              <w:jc w:val="right"/>
              <w:rPr>
                <w:rFonts w:ascii="Arial" w:hAnsi="Arial" w:cs="Arial"/>
                <w:b/>
                <w:sz w:val="18"/>
                <w:szCs w:val="18"/>
                <w:lang w:val="es-AR"/>
              </w:rPr>
            </w:pPr>
            <w:r w:rsidRPr="00EA7A4E">
              <w:rPr>
                <w:rFonts w:ascii="Arial" w:hAnsi="Arial" w:cs="Arial"/>
                <w:b/>
                <w:sz w:val="18"/>
                <w:szCs w:val="18"/>
                <w:lang w:val="es-AR"/>
              </w:rPr>
              <w:t>Costo Total:</w:t>
            </w:r>
          </w:p>
        </w:tc>
        <w:tc>
          <w:tcPr>
            <w:tcW w:w="2757" w:type="dxa"/>
            <w:gridSpan w:val="3"/>
          </w:tcPr>
          <w:p w:rsidR="001E58C4" w:rsidRPr="00FE4E84" w:rsidRDefault="0040415B" w:rsidP="0040415B">
            <w:pPr>
              <w:jc w:val="both"/>
              <w:rPr>
                <w:rFonts w:ascii="Arial" w:hAnsi="Arial" w:cs="Arial"/>
                <w:b/>
                <w:sz w:val="18"/>
                <w:szCs w:val="18"/>
                <w:highlight w:val="yellow"/>
                <w:u w:val="single"/>
              </w:rPr>
            </w:pPr>
            <w:r>
              <w:rPr>
                <w:rFonts w:ascii="Arial" w:hAnsi="Arial" w:cs="Arial"/>
                <w:b/>
                <w:sz w:val="18"/>
                <w:szCs w:val="18"/>
                <w:u w:val="single"/>
                <w:lang w:val="es-AR"/>
              </w:rPr>
              <w:t xml:space="preserve">     </w:t>
            </w:r>
            <w:r w:rsidR="00440D5C" w:rsidRPr="0040415B">
              <w:rPr>
                <w:rFonts w:ascii="Arial" w:hAnsi="Arial" w:cs="Arial"/>
                <w:b/>
                <w:sz w:val="18"/>
                <w:szCs w:val="18"/>
                <w:u w:val="single"/>
                <w:lang w:val="es-AR"/>
              </w:rPr>
              <w:t>2</w:t>
            </w:r>
            <w:r w:rsidRPr="0040415B">
              <w:rPr>
                <w:rFonts w:ascii="Arial" w:hAnsi="Arial" w:cs="Arial"/>
                <w:b/>
                <w:sz w:val="18"/>
                <w:szCs w:val="18"/>
                <w:u w:val="single"/>
                <w:lang w:val="es-AR"/>
              </w:rPr>
              <w:t>3</w:t>
            </w:r>
            <w:r w:rsidR="00440D5C" w:rsidRPr="0040415B">
              <w:rPr>
                <w:rFonts w:ascii="Arial" w:hAnsi="Arial" w:cs="Arial"/>
                <w:b/>
                <w:sz w:val="18"/>
                <w:szCs w:val="18"/>
                <w:u w:val="single"/>
                <w:lang w:val="es-AR"/>
              </w:rPr>
              <w:t>0.000</w:t>
            </w:r>
          </w:p>
        </w:tc>
      </w:tr>
    </w:tbl>
    <w:p w:rsidR="002C29F8" w:rsidRPr="00E00121" w:rsidRDefault="002C29F8" w:rsidP="002C29F8">
      <w:pPr>
        <w:pStyle w:val="Paragraph"/>
        <w:numPr>
          <w:ilvl w:val="0"/>
          <w:numId w:val="0"/>
        </w:numPr>
        <w:ind w:left="720"/>
        <w:rPr>
          <w:rFonts w:ascii="Arial" w:hAnsi="Arial" w:cs="Arial"/>
          <w:sz w:val="22"/>
          <w:szCs w:val="22"/>
        </w:rPr>
      </w:pPr>
    </w:p>
    <w:p w:rsidR="00EB7C7D" w:rsidRPr="00E00121" w:rsidRDefault="00EB7C7D" w:rsidP="00244FAF">
      <w:pPr>
        <w:pStyle w:val="Paragraph"/>
        <w:numPr>
          <w:ilvl w:val="0"/>
          <w:numId w:val="0"/>
        </w:numPr>
        <w:ind w:left="720"/>
        <w:rPr>
          <w:rFonts w:ascii="Arial" w:hAnsi="Arial" w:cs="Arial"/>
          <w:sz w:val="22"/>
          <w:szCs w:val="22"/>
        </w:rPr>
      </w:pPr>
    </w:p>
    <w:p w:rsidR="00B54624" w:rsidRPr="00E00121" w:rsidRDefault="00B54624">
      <w:pPr>
        <w:pStyle w:val="Chapter"/>
        <w:rPr>
          <w:rFonts w:ascii="Arial" w:hAnsi="Arial" w:cs="Arial"/>
          <w:sz w:val="22"/>
          <w:szCs w:val="22"/>
        </w:rPr>
        <w:sectPr w:rsidR="00B54624" w:rsidRPr="00E00121" w:rsidSect="006F314C">
          <w:pgSz w:w="15840" w:h="12240" w:orient="landscape" w:code="1"/>
          <w:pgMar w:top="1800" w:right="1440" w:bottom="1800" w:left="1440" w:header="706" w:footer="706" w:gutter="0"/>
          <w:cols w:space="720"/>
          <w:formProt w:val="0"/>
          <w:titlePg/>
          <w:docGrid w:linePitch="326"/>
        </w:sectPr>
      </w:pPr>
      <w:bookmarkStart w:id="58" w:name="_Toc450478048"/>
      <w:bookmarkStart w:id="59" w:name="_Toc451059700"/>
      <w:bookmarkStart w:id="60" w:name="_Toc451059764"/>
      <w:bookmarkStart w:id="61" w:name="_Toc451922472"/>
      <w:bookmarkStart w:id="62" w:name="_Toc456499463"/>
      <w:bookmarkStart w:id="63" w:name="_Toc456499557"/>
      <w:bookmarkStart w:id="64" w:name="_Toc456499752"/>
      <w:bookmarkStart w:id="65" w:name="_Toc456503320"/>
      <w:bookmarkStart w:id="66" w:name="_Toc456503690"/>
      <w:bookmarkStart w:id="67" w:name="_Toc456504242"/>
      <w:bookmarkStart w:id="68" w:name="_Toc456504330"/>
      <w:bookmarkStart w:id="69" w:name="_Toc456504424"/>
      <w:bookmarkStart w:id="70" w:name="_Toc456504511"/>
      <w:bookmarkStart w:id="71" w:name="_Toc82922285"/>
      <w:bookmarkStart w:id="72" w:name="_Toc82924008"/>
      <w:bookmarkStart w:id="73" w:name="_Toc82924487"/>
      <w:bookmarkStart w:id="74" w:name="_Toc95628374"/>
      <w:bookmarkStart w:id="75" w:name="_Toc95628561"/>
    </w:p>
    <w:p w:rsidR="00B54624" w:rsidRPr="00E00121" w:rsidRDefault="00244FAF" w:rsidP="00620B5F">
      <w:pPr>
        <w:pStyle w:val="Chapter"/>
        <w:spacing w:before="240"/>
        <w:rPr>
          <w:rFonts w:ascii="Arial" w:hAnsi="Arial" w:cs="Arial"/>
          <w:szCs w:val="24"/>
        </w:rPr>
      </w:pPr>
      <w:bookmarkStart w:id="76" w:name="_Toc426474200"/>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E00121">
        <w:rPr>
          <w:rFonts w:ascii="Arial" w:hAnsi="Arial" w:cs="Arial"/>
          <w:szCs w:val="24"/>
        </w:rPr>
        <w:lastRenderedPageBreak/>
        <w:t>Evaluación</w:t>
      </w:r>
      <w:bookmarkEnd w:id="76"/>
    </w:p>
    <w:p w:rsidR="00F209E4" w:rsidRPr="0025193E" w:rsidRDefault="00EE7F0B" w:rsidP="00A62009">
      <w:pPr>
        <w:pStyle w:val="Paragraph"/>
        <w:numPr>
          <w:ilvl w:val="1"/>
          <w:numId w:val="15"/>
        </w:numPr>
        <w:tabs>
          <w:tab w:val="clear" w:pos="900"/>
          <w:tab w:val="num" w:pos="720"/>
        </w:tabs>
        <w:ind w:left="720"/>
        <w:rPr>
          <w:rFonts w:ascii="Arial" w:hAnsi="Arial" w:cs="Arial"/>
          <w:sz w:val="22"/>
          <w:szCs w:val="22"/>
        </w:rPr>
      </w:pPr>
      <w:r w:rsidRPr="0025193E">
        <w:rPr>
          <w:rFonts w:ascii="Arial" w:hAnsi="Arial" w:cs="Arial"/>
          <w:sz w:val="22"/>
          <w:szCs w:val="22"/>
        </w:rPr>
        <w:t xml:space="preserve">El objetivo principal de las evaluaciones descritas en esta sección es medir los logros en términos de los propósitos generales planteados por el programa. </w:t>
      </w:r>
      <w:r w:rsidR="008B261C">
        <w:rPr>
          <w:rFonts w:ascii="Arial" w:hAnsi="Arial" w:cs="Arial"/>
          <w:sz w:val="22"/>
          <w:szCs w:val="22"/>
        </w:rPr>
        <w:t>D</w:t>
      </w:r>
      <w:r w:rsidRPr="0025193E">
        <w:rPr>
          <w:rFonts w:ascii="Arial" w:hAnsi="Arial" w:cs="Arial"/>
          <w:sz w:val="22"/>
          <w:szCs w:val="22"/>
        </w:rPr>
        <w:t>e manera adicional a las mediciones regulares que forman parte del plan de monitoreo, se han planeado y costea</w:t>
      </w:r>
      <w:r w:rsidR="00EA7A4E" w:rsidRPr="0025193E">
        <w:rPr>
          <w:rFonts w:ascii="Arial" w:hAnsi="Arial" w:cs="Arial"/>
          <w:sz w:val="22"/>
          <w:szCs w:val="22"/>
        </w:rPr>
        <w:t>do las siguientes evaluaciones</w:t>
      </w:r>
      <w:r w:rsidR="00437A2B">
        <w:rPr>
          <w:rFonts w:ascii="Arial" w:hAnsi="Arial" w:cs="Arial"/>
          <w:sz w:val="22"/>
          <w:szCs w:val="22"/>
        </w:rPr>
        <w:t>, que, además de ser factibles de realizarse, tienen una capacidad de aportar conocimiento para futuras operaciones por ser intervenciones que se inician con esta operación y tendrán efectos a lo largo de la ejecución de la CCLIP (ver POD, 1.1</w:t>
      </w:r>
      <w:r w:rsidR="0040620C">
        <w:rPr>
          <w:rFonts w:ascii="Arial" w:hAnsi="Arial" w:cs="Arial"/>
          <w:sz w:val="22"/>
          <w:szCs w:val="22"/>
        </w:rPr>
        <w:t>6</w:t>
      </w:r>
      <w:r w:rsidR="00437A2B">
        <w:rPr>
          <w:rFonts w:ascii="Arial" w:hAnsi="Arial" w:cs="Arial"/>
          <w:sz w:val="22"/>
          <w:szCs w:val="22"/>
        </w:rPr>
        <w:t>)</w:t>
      </w:r>
      <w:r w:rsidR="00EA7A4E" w:rsidRPr="0025193E">
        <w:rPr>
          <w:rFonts w:ascii="Arial" w:hAnsi="Arial" w:cs="Arial"/>
          <w:sz w:val="22"/>
          <w:szCs w:val="22"/>
        </w:rPr>
        <w:t>: </w:t>
      </w:r>
      <w:r w:rsidR="004B4A27" w:rsidRPr="0025193E">
        <w:rPr>
          <w:rFonts w:ascii="Arial" w:hAnsi="Arial" w:cs="Arial"/>
          <w:sz w:val="22"/>
          <w:szCs w:val="22"/>
        </w:rPr>
        <w:t>(</w:t>
      </w:r>
      <w:r w:rsidRPr="0025193E">
        <w:rPr>
          <w:rFonts w:ascii="Arial" w:hAnsi="Arial" w:cs="Arial"/>
          <w:sz w:val="22"/>
          <w:szCs w:val="22"/>
        </w:rPr>
        <w:t>i)</w:t>
      </w:r>
      <w:r w:rsidR="00E87E67" w:rsidRPr="0025193E">
        <w:rPr>
          <w:rFonts w:ascii="Arial" w:hAnsi="Arial" w:cs="Arial"/>
          <w:sz w:val="22"/>
          <w:szCs w:val="22"/>
        </w:rPr>
        <w:t> </w:t>
      </w:r>
      <w:r w:rsidRPr="0025193E">
        <w:rPr>
          <w:rFonts w:ascii="Arial" w:hAnsi="Arial" w:cs="Arial"/>
          <w:sz w:val="22"/>
          <w:szCs w:val="22"/>
        </w:rPr>
        <w:t xml:space="preserve">evaluación </w:t>
      </w:r>
      <w:r w:rsidR="00A62009" w:rsidRPr="0025193E">
        <w:rPr>
          <w:rFonts w:ascii="Arial" w:hAnsi="Arial" w:cs="Arial"/>
          <w:sz w:val="22"/>
          <w:szCs w:val="22"/>
        </w:rPr>
        <w:t xml:space="preserve">de la estrategia de ampliación de jornada </w:t>
      </w:r>
      <w:r w:rsidR="002B1EEB" w:rsidRPr="0025193E">
        <w:rPr>
          <w:rFonts w:ascii="Arial" w:hAnsi="Arial" w:cs="Arial"/>
          <w:sz w:val="22"/>
          <w:szCs w:val="22"/>
        </w:rPr>
        <w:t>(</w:t>
      </w:r>
      <w:r w:rsidR="00A62009" w:rsidRPr="0025193E">
        <w:rPr>
          <w:rFonts w:ascii="Arial" w:hAnsi="Arial" w:cs="Arial"/>
          <w:sz w:val="22"/>
          <w:szCs w:val="22"/>
        </w:rPr>
        <w:t>completa y extendida)</w:t>
      </w:r>
      <w:r w:rsidR="002B1EEB" w:rsidRPr="0025193E">
        <w:rPr>
          <w:rFonts w:ascii="Arial" w:hAnsi="Arial" w:cs="Arial"/>
          <w:sz w:val="22"/>
          <w:szCs w:val="22"/>
        </w:rPr>
        <w:t>;</w:t>
      </w:r>
      <w:r w:rsidR="00A62009" w:rsidRPr="0025193E">
        <w:rPr>
          <w:rFonts w:ascii="Arial" w:hAnsi="Arial" w:cs="Arial"/>
          <w:sz w:val="22"/>
          <w:szCs w:val="22"/>
        </w:rPr>
        <w:t xml:space="preserve"> </w:t>
      </w:r>
      <w:r w:rsidR="002B1EEB" w:rsidRPr="0025193E">
        <w:rPr>
          <w:rFonts w:ascii="Arial" w:hAnsi="Arial" w:cs="Arial"/>
          <w:sz w:val="22"/>
          <w:szCs w:val="22"/>
        </w:rPr>
        <w:t xml:space="preserve">(ii) </w:t>
      </w:r>
      <w:r w:rsidR="001B0254" w:rsidRPr="0025193E">
        <w:rPr>
          <w:rFonts w:ascii="Arial" w:hAnsi="Arial" w:cs="Arial"/>
          <w:sz w:val="22"/>
          <w:szCs w:val="22"/>
        </w:rPr>
        <w:t xml:space="preserve">evaluación </w:t>
      </w:r>
      <w:r w:rsidR="00A62009" w:rsidRPr="0025193E">
        <w:rPr>
          <w:rFonts w:ascii="Arial" w:hAnsi="Arial" w:cs="Arial"/>
          <w:sz w:val="22"/>
          <w:szCs w:val="22"/>
        </w:rPr>
        <w:t xml:space="preserve">reflexiva (antes-después) del uso de información de los sistemas de aseguramiento de la calidad y de protección de trayectorias entregada a los centros educativos de EM; y (iii) </w:t>
      </w:r>
      <w:r w:rsidR="001B0254" w:rsidRPr="0025193E">
        <w:rPr>
          <w:rFonts w:ascii="Arial" w:hAnsi="Arial" w:cs="Arial"/>
          <w:sz w:val="22"/>
          <w:szCs w:val="22"/>
        </w:rPr>
        <w:t xml:space="preserve">evaluación </w:t>
      </w:r>
      <w:r w:rsidR="00A62009" w:rsidRPr="0025193E">
        <w:rPr>
          <w:rFonts w:ascii="Arial" w:hAnsi="Arial" w:cs="Arial"/>
          <w:sz w:val="22"/>
          <w:szCs w:val="22"/>
        </w:rPr>
        <w:t>reflexiva (</w:t>
      </w:r>
      <w:r w:rsidR="001B0254" w:rsidRPr="0025193E">
        <w:rPr>
          <w:rFonts w:ascii="Arial" w:hAnsi="Arial" w:cs="Arial"/>
          <w:sz w:val="22"/>
          <w:szCs w:val="22"/>
        </w:rPr>
        <w:t>con</w:t>
      </w:r>
      <w:r w:rsidR="00A62009" w:rsidRPr="0025193E">
        <w:rPr>
          <w:rFonts w:ascii="Arial" w:hAnsi="Arial" w:cs="Arial"/>
          <w:sz w:val="22"/>
          <w:szCs w:val="22"/>
        </w:rPr>
        <w:t>-</w:t>
      </w:r>
      <w:r w:rsidR="001B0254" w:rsidRPr="0025193E">
        <w:rPr>
          <w:rFonts w:ascii="Arial" w:hAnsi="Arial" w:cs="Arial"/>
          <w:sz w:val="22"/>
          <w:szCs w:val="22"/>
        </w:rPr>
        <w:t>sin</w:t>
      </w:r>
      <w:r w:rsidR="00A62009" w:rsidRPr="0025193E">
        <w:rPr>
          <w:rFonts w:ascii="Arial" w:hAnsi="Arial" w:cs="Arial"/>
          <w:sz w:val="22"/>
          <w:szCs w:val="22"/>
        </w:rPr>
        <w:t>) del nuevo plan de estudios de Formación Inicial.</w:t>
      </w:r>
      <w:r w:rsidR="00C20B70" w:rsidRPr="0025193E">
        <w:rPr>
          <w:rFonts w:ascii="Arial" w:hAnsi="Arial" w:cs="Arial"/>
          <w:sz w:val="22"/>
          <w:szCs w:val="22"/>
        </w:rPr>
        <w:t xml:space="preserve"> </w:t>
      </w:r>
    </w:p>
    <w:p w:rsidR="00B87BF9" w:rsidRPr="0025193E" w:rsidRDefault="0056410A" w:rsidP="00FA139C">
      <w:pPr>
        <w:pStyle w:val="Paragraph"/>
        <w:tabs>
          <w:tab w:val="clear" w:pos="900"/>
          <w:tab w:val="num" w:pos="720"/>
        </w:tabs>
        <w:ind w:left="720"/>
        <w:rPr>
          <w:rFonts w:ascii="Arial" w:hAnsi="Arial" w:cs="Arial"/>
          <w:sz w:val="22"/>
          <w:szCs w:val="22"/>
        </w:rPr>
      </w:pPr>
      <w:r w:rsidRPr="0025193E">
        <w:rPr>
          <w:rFonts w:ascii="Arial" w:hAnsi="Arial" w:cs="Arial"/>
          <w:sz w:val="22"/>
          <w:szCs w:val="22"/>
        </w:rPr>
        <w:t>L</w:t>
      </w:r>
      <w:r w:rsidR="00EE7F0B" w:rsidRPr="0025193E">
        <w:rPr>
          <w:rFonts w:ascii="Arial" w:hAnsi="Arial" w:cs="Arial"/>
          <w:sz w:val="22"/>
          <w:szCs w:val="22"/>
        </w:rPr>
        <w:t xml:space="preserve">os </w:t>
      </w:r>
      <w:r w:rsidRPr="0025193E">
        <w:rPr>
          <w:rFonts w:ascii="Arial" w:hAnsi="Arial" w:cs="Arial"/>
          <w:sz w:val="22"/>
          <w:szCs w:val="22"/>
        </w:rPr>
        <w:t>fuentes de información para</w:t>
      </w:r>
      <w:r w:rsidR="00EE7F0B" w:rsidRPr="0025193E">
        <w:rPr>
          <w:rFonts w:ascii="Arial" w:hAnsi="Arial" w:cs="Arial"/>
          <w:sz w:val="22"/>
          <w:szCs w:val="22"/>
        </w:rPr>
        <w:t xml:space="preserve"> </w:t>
      </w:r>
      <w:r w:rsidRPr="0025193E">
        <w:rPr>
          <w:rFonts w:ascii="Arial" w:hAnsi="Arial" w:cs="Arial"/>
          <w:sz w:val="22"/>
          <w:szCs w:val="22"/>
        </w:rPr>
        <w:t>la</w:t>
      </w:r>
      <w:r w:rsidR="00002059" w:rsidRPr="0025193E">
        <w:rPr>
          <w:rFonts w:ascii="Arial" w:hAnsi="Arial" w:cs="Arial"/>
          <w:sz w:val="22"/>
          <w:szCs w:val="22"/>
        </w:rPr>
        <w:t>s</w:t>
      </w:r>
      <w:r w:rsidRPr="0025193E">
        <w:rPr>
          <w:rFonts w:ascii="Arial" w:hAnsi="Arial" w:cs="Arial"/>
          <w:sz w:val="22"/>
          <w:szCs w:val="22"/>
        </w:rPr>
        <w:t xml:space="preserve"> evaluaci</w:t>
      </w:r>
      <w:r w:rsidR="00002059" w:rsidRPr="0025193E">
        <w:rPr>
          <w:rFonts w:ascii="Arial" w:hAnsi="Arial" w:cs="Arial"/>
          <w:sz w:val="22"/>
          <w:szCs w:val="22"/>
        </w:rPr>
        <w:t>o</w:t>
      </w:r>
      <w:r w:rsidRPr="0025193E">
        <w:rPr>
          <w:rFonts w:ascii="Arial" w:hAnsi="Arial" w:cs="Arial"/>
          <w:sz w:val="22"/>
          <w:szCs w:val="22"/>
        </w:rPr>
        <w:t>n</w:t>
      </w:r>
      <w:r w:rsidR="00002059" w:rsidRPr="0025193E">
        <w:rPr>
          <w:rFonts w:ascii="Arial" w:hAnsi="Arial" w:cs="Arial"/>
          <w:sz w:val="22"/>
          <w:szCs w:val="22"/>
        </w:rPr>
        <w:t>es</w:t>
      </w:r>
      <w:r w:rsidRPr="0025193E">
        <w:rPr>
          <w:rFonts w:ascii="Arial" w:hAnsi="Arial" w:cs="Arial"/>
          <w:sz w:val="22"/>
          <w:szCs w:val="22"/>
        </w:rPr>
        <w:t xml:space="preserve"> serán</w:t>
      </w:r>
      <w:r w:rsidR="00002059" w:rsidRPr="0025193E">
        <w:rPr>
          <w:rFonts w:ascii="Arial" w:hAnsi="Arial" w:cs="Arial"/>
          <w:sz w:val="22"/>
          <w:szCs w:val="22"/>
        </w:rPr>
        <w:t>:</w:t>
      </w:r>
      <w:r w:rsidRPr="0025193E">
        <w:rPr>
          <w:rFonts w:ascii="Arial" w:hAnsi="Arial" w:cs="Arial"/>
          <w:sz w:val="22"/>
          <w:szCs w:val="22"/>
        </w:rPr>
        <w:t xml:space="preserve"> </w:t>
      </w:r>
      <w:r w:rsidR="004B4A27" w:rsidRPr="0025193E">
        <w:rPr>
          <w:rFonts w:ascii="Arial" w:hAnsi="Arial" w:cs="Arial"/>
          <w:sz w:val="22"/>
          <w:szCs w:val="22"/>
        </w:rPr>
        <w:t>(i) </w:t>
      </w:r>
      <w:r w:rsidRPr="0025193E">
        <w:rPr>
          <w:rFonts w:ascii="Arial" w:hAnsi="Arial" w:cs="Arial"/>
          <w:sz w:val="22"/>
          <w:szCs w:val="22"/>
        </w:rPr>
        <w:t>datos</w:t>
      </w:r>
      <w:r w:rsidR="00EE7F0B" w:rsidRPr="0025193E">
        <w:rPr>
          <w:rFonts w:ascii="Arial" w:hAnsi="Arial" w:cs="Arial"/>
          <w:sz w:val="22"/>
          <w:szCs w:val="22"/>
        </w:rPr>
        <w:t xml:space="preserve"> administrativos de la </w:t>
      </w:r>
      <w:r w:rsidR="001B0254" w:rsidRPr="0025193E">
        <w:rPr>
          <w:rFonts w:ascii="Arial" w:hAnsi="Arial" w:cs="Arial"/>
          <w:sz w:val="22"/>
          <w:szCs w:val="22"/>
        </w:rPr>
        <w:t>ANEP</w:t>
      </w:r>
      <w:r w:rsidR="004B4A27" w:rsidRPr="0025193E">
        <w:rPr>
          <w:rFonts w:ascii="Arial" w:hAnsi="Arial" w:cs="Arial"/>
          <w:sz w:val="22"/>
          <w:szCs w:val="22"/>
        </w:rPr>
        <w:t>;</w:t>
      </w:r>
      <w:r w:rsidR="00EE7F0B" w:rsidRPr="0025193E">
        <w:rPr>
          <w:rFonts w:ascii="Arial" w:hAnsi="Arial" w:cs="Arial"/>
          <w:sz w:val="22"/>
          <w:szCs w:val="22"/>
        </w:rPr>
        <w:t xml:space="preserve"> </w:t>
      </w:r>
      <w:r w:rsidR="004B4A27" w:rsidRPr="0025193E">
        <w:rPr>
          <w:rFonts w:ascii="Arial" w:hAnsi="Arial" w:cs="Arial"/>
          <w:sz w:val="22"/>
          <w:szCs w:val="22"/>
        </w:rPr>
        <w:t>(ii) </w:t>
      </w:r>
      <w:r w:rsidR="00002059" w:rsidRPr="0025193E">
        <w:rPr>
          <w:rFonts w:ascii="Arial" w:hAnsi="Arial" w:cs="Arial"/>
          <w:spacing w:val="-2"/>
          <w:sz w:val="22"/>
          <w:szCs w:val="22"/>
          <w:lang w:val="es-AR"/>
        </w:rPr>
        <w:t xml:space="preserve">datos de monitoreo producidos por </w:t>
      </w:r>
      <w:r w:rsidRPr="0025193E">
        <w:rPr>
          <w:rFonts w:ascii="Arial" w:hAnsi="Arial" w:cs="Arial"/>
          <w:spacing w:val="-2"/>
          <w:sz w:val="22"/>
          <w:szCs w:val="22"/>
          <w:lang w:val="es-AR"/>
        </w:rPr>
        <w:t>el programa</w:t>
      </w:r>
      <w:r w:rsidR="004B4A27" w:rsidRPr="0025193E">
        <w:rPr>
          <w:rFonts w:ascii="Arial" w:hAnsi="Arial" w:cs="Arial"/>
          <w:spacing w:val="-2"/>
          <w:sz w:val="22"/>
          <w:szCs w:val="22"/>
          <w:lang w:val="es-AR"/>
        </w:rPr>
        <w:t>; (i</w:t>
      </w:r>
      <w:r w:rsidR="00980878" w:rsidRPr="0025193E">
        <w:rPr>
          <w:rFonts w:ascii="Arial" w:hAnsi="Arial" w:cs="Arial"/>
          <w:spacing w:val="-2"/>
          <w:sz w:val="22"/>
          <w:szCs w:val="22"/>
          <w:lang w:val="es-AR"/>
        </w:rPr>
        <w:t>ii</w:t>
      </w:r>
      <w:r w:rsidR="004B4A27" w:rsidRPr="0025193E">
        <w:rPr>
          <w:rFonts w:ascii="Arial" w:hAnsi="Arial" w:cs="Arial"/>
          <w:spacing w:val="-2"/>
          <w:sz w:val="22"/>
          <w:szCs w:val="22"/>
          <w:lang w:val="es-AR"/>
        </w:rPr>
        <w:t>) </w:t>
      </w:r>
      <w:r w:rsidR="00002059" w:rsidRPr="0025193E">
        <w:rPr>
          <w:rFonts w:ascii="Arial" w:hAnsi="Arial" w:cs="Arial"/>
          <w:spacing w:val="-2"/>
          <w:sz w:val="22"/>
          <w:szCs w:val="22"/>
          <w:lang w:val="es-AR"/>
        </w:rPr>
        <w:t xml:space="preserve">datos </w:t>
      </w:r>
      <w:r w:rsidR="009F6B3A" w:rsidRPr="0025193E">
        <w:rPr>
          <w:rFonts w:ascii="Arial" w:hAnsi="Arial" w:cs="Arial"/>
          <w:spacing w:val="-2"/>
          <w:sz w:val="22"/>
          <w:szCs w:val="22"/>
          <w:lang w:val="es-AR"/>
        </w:rPr>
        <w:t xml:space="preserve">de aprendizajes </w:t>
      </w:r>
      <w:r w:rsidR="00002059" w:rsidRPr="0025193E">
        <w:rPr>
          <w:rFonts w:ascii="Arial" w:hAnsi="Arial" w:cs="Arial"/>
          <w:spacing w:val="-2"/>
          <w:sz w:val="22"/>
          <w:szCs w:val="22"/>
          <w:lang w:val="es-AR"/>
        </w:rPr>
        <w:t>provenientes de</w:t>
      </w:r>
      <w:r w:rsidR="001B0254" w:rsidRPr="0025193E">
        <w:rPr>
          <w:rFonts w:ascii="Arial" w:hAnsi="Arial" w:cs="Arial"/>
          <w:spacing w:val="-2"/>
          <w:sz w:val="22"/>
          <w:szCs w:val="22"/>
          <w:lang w:val="es-AR"/>
        </w:rPr>
        <w:t xml:space="preserve">l Sistema de </w:t>
      </w:r>
      <w:r w:rsidR="00E12B14" w:rsidRPr="0025193E">
        <w:rPr>
          <w:rFonts w:ascii="Arial" w:hAnsi="Arial" w:cs="Arial"/>
          <w:spacing w:val="-2"/>
          <w:sz w:val="22"/>
          <w:szCs w:val="22"/>
          <w:lang w:val="es-AR"/>
        </w:rPr>
        <w:t>Evaluación</w:t>
      </w:r>
      <w:r w:rsidR="001B0254" w:rsidRPr="0025193E">
        <w:rPr>
          <w:rFonts w:ascii="Arial" w:hAnsi="Arial" w:cs="Arial"/>
          <w:spacing w:val="-2"/>
          <w:sz w:val="22"/>
          <w:szCs w:val="22"/>
          <w:lang w:val="es-AR"/>
        </w:rPr>
        <w:t xml:space="preserve"> de Logros Educativos (SELE) del Instituto de </w:t>
      </w:r>
      <w:r w:rsidR="00E12B14" w:rsidRPr="0025193E">
        <w:rPr>
          <w:rFonts w:ascii="Arial" w:hAnsi="Arial" w:cs="Arial"/>
          <w:spacing w:val="-2"/>
          <w:sz w:val="22"/>
          <w:szCs w:val="22"/>
          <w:lang w:val="es-AR"/>
        </w:rPr>
        <w:t>Evaluación</w:t>
      </w:r>
      <w:r w:rsidR="001B0254" w:rsidRPr="0025193E">
        <w:rPr>
          <w:rFonts w:ascii="Arial" w:hAnsi="Arial" w:cs="Arial"/>
          <w:spacing w:val="-2"/>
          <w:sz w:val="22"/>
          <w:szCs w:val="22"/>
          <w:lang w:val="es-AR"/>
        </w:rPr>
        <w:t xml:space="preserve"> Educativa (INEED)</w:t>
      </w:r>
      <w:r w:rsidR="009F6B3A" w:rsidRPr="0025193E">
        <w:rPr>
          <w:rFonts w:ascii="Arial" w:hAnsi="Arial" w:cs="Arial"/>
          <w:spacing w:val="-2"/>
          <w:sz w:val="22"/>
          <w:szCs w:val="22"/>
          <w:lang w:val="es-AR"/>
        </w:rPr>
        <w:t xml:space="preserve"> o</w:t>
      </w:r>
      <w:r w:rsidR="008B261C">
        <w:rPr>
          <w:rFonts w:ascii="Arial" w:hAnsi="Arial" w:cs="Arial"/>
          <w:spacing w:val="-2"/>
          <w:sz w:val="22"/>
          <w:szCs w:val="22"/>
          <w:lang w:val="es-AR"/>
        </w:rPr>
        <w:t>, alternativamente,</w:t>
      </w:r>
      <w:r w:rsidR="009F6B3A" w:rsidRPr="0025193E">
        <w:rPr>
          <w:rFonts w:ascii="Arial" w:hAnsi="Arial" w:cs="Arial"/>
          <w:spacing w:val="-2"/>
          <w:sz w:val="22"/>
          <w:szCs w:val="22"/>
          <w:lang w:val="es-AR"/>
        </w:rPr>
        <w:t xml:space="preserve"> de la evaluación en línea que financiará el programa</w:t>
      </w:r>
      <w:r w:rsidR="004B4A27" w:rsidRPr="0025193E">
        <w:rPr>
          <w:rFonts w:ascii="Arial" w:hAnsi="Arial" w:cs="Arial"/>
          <w:sz w:val="22"/>
          <w:szCs w:val="22"/>
        </w:rPr>
        <w:t xml:space="preserve">; </w:t>
      </w:r>
      <w:r w:rsidR="00C335D4" w:rsidRPr="0025193E">
        <w:rPr>
          <w:rFonts w:ascii="Arial" w:hAnsi="Arial" w:cs="Arial"/>
          <w:sz w:val="22"/>
          <w:szCs w:val="22"/>
        </w:rPr>
        <w:t xml:space="preserve">y </w:t>
      </w:r>
      <w:r w:rsidR="004B4A27" w:rsidRPr="0025193E">
        <w:rPr>
          <w:rFonts w:ascii="Arial" w:hAnsi="Arial" w:cs="Arial"/>
          <w:sz w:val="22"/>
          <w:szCs w:val="22"/>
        </w:rPr>
        <w:t>(</w:t>
      </w:r>
      <w:r w:rsidR="00980878" w:rsidRPr="0025193E">
        <w:rPr>
          <w:rFonts w:ascii="Arial" w:hAnsi="Arial" w:cs="Arial"/>
          <w:sz w:val="22"/>
          <w:szCs w:val="22"/>
        </w:rPr>
        <w:t>i</w:t>
      </w:r>
      <w:r w:rsidR="004B4A27" w:rsidRPr="0025193E">
        <w:rPr>
          <w:rFonts w:ascii="Arial" w:hAnsi="Arial" w:cs="Arial"/>
          <w:sz w:val="22"/>
          <w:szCs w:val="22"/>
        </w:rPr>
        <w:t>v) </w:t>
      </w:r>
      <w:r w:rsidR="00002059" w:rsidRPr="0025193E">
        <w:rPr>
          <w:rFonts w:ascii="Arial" w:hAnsi="Arial" w:cs="Arial"/>
          <w:sz w:val="22"/>
          <w:szCs w:val="22"/>
        </w:rPr>
        <w:t xml:space="preserve">datos </w:t>
      </w:r>
      <w:r w:rsidR="00E12B14" w:rsidRPr="0025193E">
        <w:rPr>
          <w:rFonts w:ascii="Arial" w:hAnsi="Arial" w:cs="Arial"/>
          <w:sz w:val="22"/>
          <w:szCs w:val="22"/>
        </w:rPr>
        <w:t xml:space="preserve">primarios </w:t>
      </w:r>
      <w:r w:rsidR="00002059" w:rsidRPr="0025193E">
        <w:rPr>
          <w:rFonts w:ascii="Arial" w:hAnsi="Arial" w:cs="Arial"/>
          <w:sz w:val="22"/>
          <w:szCs w:val="22"/>
        </w:rPr>
        <w:t xml:space="preserve">provenientes de </w:t>
      </w:r>
      <w:r w:rsidR="00E12B14" w:rsidRPr="0025193E">
        <w:rPr>
          <w:rFonts w:ascii="Arial" w:hAnsi="Arial" w:cs="Arial"/>
          <w:sz w:val="22"/>
          <w:szCs w:val="22"/>
        </w:rPr>
        <w:t>encuestas, entrevistas en profundidad,</w:t>
      </w:r>
      <w:r w:rsidR="001B665F">
        <w:rPr>
          <w:rFonts w:ascii="Arial" w:hAnsi="Arial" w:cs="Arial"/>
          <w:sz w:val="22"/>
          <w:szCs w:val="22"/>
        </w:rPr>
        <w:t xml:space="preserve"> grupos focales</w:t>
      </w:r>
      <w:r w:rsidR="00E12B14" w:rsidRPr="0025193E">
        <w:rPr>
          <w:rFonts w:ascii="Arial" w:hAnsi="Arial" w:cs="Arial"/>
          <w:sz w:val="22"/>
          <w:szCs w:val="22"/>
        </w:rPr>
        <w:t xml:space="preserve"> y otros </w:t>
      </w:r>
      <w:r w:rsidR="00002059" w:rsidRPr="0025193E">
        <w:rPr>
          <w:rFonts w:ascii="Arial" w:hAnsi="Arial" w:cs="Arial"/>
          <w:sz w:val="22"/>
          <w:szCs w:val="22"/>
        </w:rPr>
        <w:t xml:space="preserve">instrumentos de </w:t>
      </w:r>
      <w:r w:rsidR="00E12B14" w:rsidRPr="0025193E">
        <w:rPr>
          <w:rFonts w:ascii="Arial" w:hAnsi="Arial" w:cs="Arial"/>
          <w:sz w:val="22"/>
          <w:szCs w:val="22"/>
        </w:rPr>
        <w:t xml:space="preserve">recolección de datos cualitativos </w:t>
      </w:r>
      <w:r w:rsidR="001B665F">
        <w:rPr>
          <w:rFonts w:ascii="Arial" w:hAnsi="Arial" w:cs="Arial"/>
          <w:sz w:val="22"/>
          <w:szCs w:val="22"/>
        </w:rPr>
        <w:t xml:space="preserve">como las rúbricas de </w:t>
      </w:r>
      <w:r w:rsidR="00002059" w:rsidRPr="0025193E">
        <w:rPr>
          <w:rFonts w:ascii="Arial" w:hAnsi="Arial" w:cs="Arial"/>
          <w:sz w:val="22"/>
          <w:szCs w:val="22"/>
        </w:rPr>
        <w:t>observación</w:t>
      </w:r>
      <w:r w:rsidR="004B4A27" w:rsidRPr="0025193E">
        <w:rPr>
          <w:rFonts w:ascii="Arial" w:hAnsi="Arial" w:cs="Arial"/>
          <w:sz w:val="22"/>
          <w:szCs w:val="22"/>
        </w:rPr>
        <w:t xml:space="preserve">. </w:t>
      </w:r>
      <w:r w:rsidR="00EE7F0B" w:rsidRPr="0025193E">
        <w:rPr>
          <w:rFonts w:ascii="Arial" w:hAnsi="Arial" w:cs="Arial"/>
          <w:sz w:val="22"/>
          <w:szCs w:val="22"/>
        </w:rPr>
        <w:t>Estos datos serán</w:t>
      </w:r>
      <w:r w:rsidR="00002059" w:rsidRPr="0025193E">
        <w:rPr>
          <w:rFonts w:ascii="Arial" w:hAnsi="Arial" w:cs="Arial"/>
          <w:sz w:val="22"/>
          <w:szCs w:val="22"/>
        </w:rPr>
        <w:t xml:space="preserve"> recolectados y</w:t>
      </w:r>
      <w:r w:rsidR="009F6B3A" w:rsidRPr="0025193E">
        <w:rPr>
          <w:rFonts w:ascii="Arial" w:hAnsi="Arial" w:cs="Arial"/>
          <w:sz w:val="22"/>
          <w:szCs w:val="22"/>
        </w:rPr>
        <w:t>/o</w:t>
      </w:r>
      <w:r w:rsidR="00EE7F0B" w:rsidRPr="0025193E">
        <w:rPr>
          <w:rFonts w:ascii="Arial" w:hAnsi="Arial" w:cs="Arial"/>
          <w:sz w:val="22"/>
          <w:szCs w:val="22"/>
        </w:rPr>
        <w:t xml:space="preserve"> analizados por consultores (individuales o firmas) con especialización en evalua</w:t>
      </w:r>
      <w:r w:rsidRPr="0025193E">
        <w:rPr>
          <w:rFonts w:ascii="Arial" w:hAnsi="Arial" w:cs="Arial"/>
          <w:sz w:val="22"/>
          <w:szCs w:val="22"/>
        </w:rPr>
        <w:t>ciones de impacto</w:t>
      </w:r>
      <w:r w:rsidR="00E12B14" w:rsidRPr="0025193E">
        <w:rPr>
          <w:rFonts w:ascii="Arial" w:hAnsi="Arial" w:cs="Arial"/>
          <w:sz w:val="22"/>
          <w:szCs w:val="22"/>
        </w:rPr>
        <w:t xml:space="preserve"> o por personal técnico de la Dirección de Investigación, Evaluación y Estadística (DIEE) de la ANEP</w:t>
      </w:r>
      <w:r w:rsidRPr="0025193E">
        <w:rPr>
          <w:rFonts w:ascii="Arial" w:hAnsi="Arial" w:cs="Arial"/>
          <w:sz w:val="22"/>
          <w:szCs w:val="22"/>
        </w:rPr>
        <w:t>, que trabajará</w:t>
      </w:r>
      <w:r w:rsidR="00EE7F0B" w:rsidRPr="0025193E">
        <w:rPr>
          <w:rFonts w:ascii="Arial" w:hAnsi="Arial" w:cs="Arial"/>
          <w:sz w:val="22"/>
          <w:szCs w:val="22"/>
        </w:rPr>
        <w:t xml:space="preserve">n </w:t>
      </w:r>
      <w:r w:rsidR="00E12B14" w:rsidRPr="0025193E">
        <w:rPr>
          <w:rFonts w:ascii="Arial" w:hAnsi="Arial" w:cs="Arial"/>
          <w:sz w:val="22"/>
          <w:szCs w:val="22"/>
        </w:rPr>
        <w:t>en coordinación con el</w:t>
      </w:r>
      <w:r w:rsidR="00EE7F0B" w:rsidRPr="0025193E">
        <w:rPr>
          <w:rFonts w:ascii="Arial" w:hAnsi="Arial" w:cs="Arial"/>
          <w:sz w:val="22"/>
          <w:szCs w:val="22"/>
        </w:rPr>
        <w:t xml:space="preserve"> especialista en evaluación del BID</w:t>
      </w:r>
      <w:r w:rsidR="00002059" w:rsidRPr="0025193E">
        <w:rPr>
          <w:rFonts w:ascii="Arial" w:hAnsi="Arial" w:cs="Arial"/>
          <w:sz w:val="22"/>
          <w:szCs w:val="22"/>
        </w:rPr>
        <w:t>.</w:t>
      </w:r>
      <w:r w:rsidR="00BF4938">
        <w:rPr>
          <w:rFonts w:ascii="Arial" w:hAnsi="Arial" w:cs="Arial"/>
          <w:sz w:val="22"/>
          <w:szCs w:val="22"/>
        </w:rPr>
        <w:t xml:space="preserve"> </w:t>
      </w:r>
    </w:p>
    <w:p w:rsidR="002F2C51" w:rsidRPr="00E00121" w:rsidRDefault="002F2C51" w:rsidP="00FA139C">
      <w:pPr>
        <w:pStyle w:val="Paragraph"/>
        <w:numPr>
          <w:ilvl w:val="1"/>
          <w:numId w:val="10"/>
        </w:numPr>
        <w:tabs>
          <w:tab w:val="clear" w:pos="900"/>
          <w:tab w:val="num" w:pos="720"/>
        </w:tabs>
        <w:ind w:left="720"/>
        <w:rPr>
          <w:rFonts w:ascii="Arial" w:hAnsi="Arial" w:cs="Arial"/>
          <w:sz w:val="22"/>
          <w:szCs w:val="22"/>
        </w:rPr>
      </w:pPr>
      <w:r w:rsidRPr="00E00121">
        <w:rPr>
          <w:rFonts w:ascii="Arial" w:hAnsi="Arial" w:cs="Arial"/>
          <w:sz w:val="22"/>
          <w:szCs w:val="22"/>
        </w:rPr>
        <w:t xml:space="preserve">Los principales indicadores de efectos directos para la evaluación de </w:t>
      </w:r>
      <w:r w:rsidR="00BF4938">
        <w:rPr>
          <w:rFonts w:ascii="Arial" w:hAnsi="Arial" w:cs="Arial"/>
          <w:sz w:val="22"/>
          <w:szCs w:val="22"/>
        </w:rPr>
        <w:t xml:space="preserve">resultados de </w:t>
      </w:r>
      <w:r w:rsidRPr="00E00121">
        <w:rPr>
          <w:rFonts w:ascii="Arial" w:hAnsi="Arial" w:cs="Arial"/>
          <w:sz w:val="22"/>
          <w:szCs w:val="22"/>
        </w:rPr>
        <w:t>impacto se muestran a continuación en el Cuadro III-</w:t>
      </w:r>
      <w:r w:rsidR="00AF3985" w:rsidRPr="00E00121">
        <w:rPr>
          <w:rFonts w:ascii="Arial" w:hAnsi="Arial" w:cs="Arial"/>
          <w:sz w:val="22"/>
          <w:szCs w:val="22"/>
        </w:rPr>
        <w:t>1</w:t>
      </w:r>
      <w:r w:rsidRPr="00E00121">
        <w:rPr>
          <w:rFonts w:ascii="Arial" w:hAnsi="Arial" w:cs="Arial"/>
          <w:sz w:val="22"/>
          <w:szCs w:val="22"/>
        </w:rPr>
        <w:t>.</w:t>
      </w:r>
      <w:r w:rsidR="0088378F" w:rsidRPr="00E00121">
        <w:rPr>
          <w:rFonts w:ascii="Arial" w:hAnsi="Arial" w:cs="Arial"/>
          <w:sz w:val="22"/>
          <w:szCs w:val="22"/>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39"/>
        <w:gridCol w:w="2340"/>
        <w:gridCol w:w="2889"/>
      </w:tblGrid>
      <w:tr w:rsidR="00C70A5C" w:rsidRPr="00CA249A" w:rsidTr="00EA7A4E">
        <w:trPr>
          <w:jc w:val="center"/>
        </w:trPr>
        <w:tc>
          <w:tcPr>
            <w:tcW w:w="8968" w:type="dxa"/>
            <w:gridSpan w:val="3"/>
            <w:tcBorders>
              <w:top w:val="nil"/>
              <w:left w:val="nil"/>
              <w:bottom w:val="single" w:sz="4" w:space="0" w:color="000000"/>
              <w:right w:val="nil"/>
            </w:tcBorders>
            <w:shd w:val="clear" w:color="auto" w:fill="auto"/>
          </w:tcPr>
          <w:p w:rsidR="00C70A5C" w:rsidRPr="00EA7A4E" w:rsidRDefault="00C70A5C" w:rsidP="008D4FCD">
            <w:pPr>
              <w:pStyle w:val="Regtable"/>
              <w:keepNext/>
              <w:framePr w:wrap="auto" w:vAnchor="margin" w:yAlign="inline"/>
              <w:spacing w:before="0" w:after="0"/>
              <w:ind w:left="-108" w:right="-90"/>
              <w:jc w:val="center"/>
              <w:rPr>
                <w:rFonts w:ascii="Arial" w:hAnsi="Arial" w:cs="Arial"/>
                <w:b/>
                <w:sz w:val="18"/>
                <w:szCs w:val="18"/>
                <w:lang w:val="es-ES"/>
              </w:rPr>
            </w:pPr>
            <w:r w:rsidRPr="00EA7A4E">
              <w:rPr>
                <w:rFonts w:ascii="Arial" w:hAnsi="Arial" w:cs="Arial"/>
                <w:b/>
                <w:sz w:val="18"/>
                <w:szCs w:val="18"/>
                <w:lang w:val="es-ES"/>
              </w:rPr>
              <w:t>Cuadro III-1. Indicadores de Efectos Directos para las Evaluaciones</w:t>
            </w:r>
          </w:p>
        </w:tc>
      </w:tr>
      <w:tr w:rsidR="002F2C51" w:rsidRPr="00EA7A4E" w:rsidTr="00EA7A4E">
        <w:trPr>
          <w:jc w:val="center"/>
        </w:trPr>
        <w:tc>
          <w:tcPr>
            <w:tcW w:w="3739" w:type="dxa"/>
            <w:tcBorders>
              <w:top w:val="single" w:sz="4" w:space="0" w:color="000000"/>
              <w:bottom w:val="single" w:sz="4" w:space="0" w:color="000000"/>
            </w:tcBorders>
            <w:shd w:val="clear" w:color="auto" w:fill="B6DDE8"/>
          </w:tcPr>
          <w:p w:rsidR="002F2C51" w:rsidRPr="00EA7A4E" w:rsidRDefault="002F2C51" w:rsidP="008D4FCD">
            <w:pPr>
              <w:pStyle w:val="Regtable"/>
              <w:keepNext/>
              <w:framePr w:wrap="auto" w:vAnchor="margin" w:yAlign="inline"/>
              <w:spacing w:before="0" w:after="0"/>
              <w:jc w:val="center"/>
              <w:rPr>
                <w:rFonts w:ascii="Arial" w:hAnsi="Arial" w:cs="Arial"/>
                <w:b/>
                <w:sz w:val="18"/>
                <w:szCs w:val="18"/>
                <w:lang w:val="es-ES"/>
              </w:rPr>
            </w:pPr>
            <w:r w:rsidRPr="00EA7A4E">
              <w:rPr>
                <w:rFonts w:ascii="Arial" w:hAnsi="Arial" w:cs="Arial"/>
                <w:b/>
                <w:sz w:val="18"/>
                <w:szCs w:val="18"/>
                <w:lang w:val="es-ES"/>
              </w:rPr>
              <w:t>Indicador</w:t>
            </w:r>
            <w:r w:rsidR="00275C97">
              <w:rPr>
                <w:rFonts w:ascii="Arial" w:hAnsi="Arial" w:cs="Arial"/>
                <w:b/>
                <w:sz w:val="18"/>
                <w:szCs w:val="18"/>
                <w:lang w:val="es-ES"/>
              </w:rPr>
              <w:t>es</w:t>
            </w:r>
          </w:p>
        </w:tc>
        <w:tc>
          <w:tcPr>
            <w:tcW w:w="2340" w:type="dxa"/>
            <w:tcBorders>
              <w:top w:val="single" w:sz="4" w:space="0" w:color="000000"/>
              <w:bottom w:val="single" w:sz="4" w:space="0" w:color="000000"/>
            </w:tcBorders>
            <w:shd w:val="clear" w:color="auto" w:fill="B6DDE8"/>
          </w:tcPr>
          <w:p w:rsidR="002F2C51" w:rsidRPr="00EA7A4E" w:rsidRDefault="002F2C51" w:rsidP="008D4FCD">
            <w:pPr>
              <w:pStyle w:val="Regtable"/>
              <w:keepNext/>
              <w:framePr w:wrap="auto" w:vAnchor="margin" w:yAlign="inline"/>
              <w:spacing w:before="0" w:after="0"/>
              <w:ind w:left="-108" w:right="-108"/>
              <w:jc w:val="center"/>
              <w:rPr>
                <w:rFonts w:ascii="Arial" w:hAnsi="Arial" w:cs="Arial"/>
                <w:b/>
                <w:sz w:val="18"/>
                <w:szCs w:val="18"/>
                <w:lang w:val="es-ES"/>
              </w:rPr>
            </w:pPr>
            <w:r w:rsidRPr="00EA7A4E">
              <w:rPr>
                <w:rFonts w:ascii="Arial" w:hAnsi="Arial" w:cs="Arial"/>
                <w:b/>
                <w:sz w:val="18"/>
                <w:szCs w:val="18"/>
                <w:lang w:val="es-ES"/>
              </w:rPr>
              <w:t>Frecuencia de medición</w:t>
            </w:r>
          </w:p>
        </w:tc>
        <w:tc>
          <w:tcPr>
            <w:tcW w:w="2889" w:type="dxa"/>
            <w:tcBorders>
              <w:top w:val="single" w:sz="4" w:space="0" w:color="000000"/>
              <w:bottom w:val="single" w:sz="4" w:space="0" w:color="000000"/>
            </w:tcBorders>
            <w:shd w:val="clear" w:color="auto" w:fill="B6DDE8"/>
          </w:tcPr>
          <w:p w:rsidR="002F2C51" w:rsidRPr="00EA7A4E" w:rsidRDefault="002F2C51" w:rsidP="008D4FCD">
            <w:pPr>
              <w:pStyle w:val="Regtable"/>
              <w:keepNext/>
              <w:framePr w:wrap="auto" w:vAnchor="margin" w:yAlign="inline"/>
              <w:spacing w:before="0" w:after="0"/>
              <w:ind w:left="-108" w:right="-90"/>
              <w:jc w:val="center"/>
              <w:rPr>
                <w:rFonts w:ascii="Arial" w:hAnsi="Arial" w:cs="Arial"/>
                <w:b/>
                <w:sz w:val="18"/>
                <w:szCs w:val="18"/>
                <w:lang w:val="es-ES"/>
              </w:rPr>
            </w:pPr>
            <w:r w:rsidRPr="00EA7A4E">
              <w:rPr>
                <w:rFonts w:ascii="Arial" w:hAnsi="Arial" w:cs="Arial"/>
                <w:b/>
                <w:sz w:val="18"/>
                <w:szCs w:val="18"/>
                <w:lang w:val="es-ES"/>
              </w:rPr>
              <w:t>Fuente de verificación</w:t>
            </w:r>
          </w:p>
        </w:tc>
      </w:tr>
      <w:tr w:rsidR="003C7AE6" w:rsidRPr="00CA249A" w:rsidTr="009F6B3A">
        <w:trPr>
          <w:trHeight w:val="1043"/>
          <w:jc w:val="center"/>
        </w:trPr>
        <w:tc>
          <w:tcPr>
            <w:tcW w:w="3739" w:type="dxa"/>
            <w:tcBorders>
              <w:top w:val="single" w:sz="4" w:space="0" w:color="000000"/>
              <w:bottom w:val="single" w:sz="4" w:space="0" w:color="000000"/>
            </w:tcBorders>
            <w:shd w:val="clear" w:color="auto" w:fill="auto"/>
          </w:tcPr>
          <w:p w:rsidR="003C7AE6" w:rsidRPr="00EA7A4E" w:rsidRDefault="00A2060D" w:rsidP="00A2060D">
            <w:pPr>
              <w:pStyle w:val="Regtable"/>
              <w:keepNext/>
              <w:framePr w:wrap="auto" w:vAnchor="margin" w:yAlign="inline"/>
              <w:spacing w:before="0" w:after="0"/>
              <w:rPr>
                <w:rFonts w:ascii="Arial" w:hAnsi="Arial" w:cs="Arial"/>
                <w:b/>
                <w:sz w:val="18"/>
                <w:szCs w:val="18"/>
                <w:lang w:val="es-ES"/>
              </w:rPr>
            </w:pPr>
            <w:r>
              <w:rPr>
                <w:rFonts w:ascii="Arial" w:hAnsi="Arial" w:cs="Arial"/>
                <w:sz w:val="18"/>
                <w:szCs w:val="18"/>
                <w:lang w:val="es-ES"/>
              </w:rPr>
              <w:t xml:space="preserve">Logros educativos </w:t>
            </w:r>
            <w:r w:rsidR="009F6B3A">
              <w:rPr>
                <w:rFonts w:ascii="Arial" w:hAnsi="Arial" w:cs="Arial"/>
                <w:sz w:val="18"/>
                <w:szCs w:val="18"/>
                <w:lang w:val="es-ES"/>
              </w:rPr>
              <w:t xml:space="preserve">en lenguaje y matematicas </w:t>
            </w:r>
            <w:r>
              <w:rPr>
                <w:rFonts w:ascii="Arial" w:hAnsi="Arial" w:cs="Arial"/>
                <w:sz w:val="18"/>
                <w:szCs w:val="18"/>
                <w:lang w:val="es-ES"/>
              </w:rPr>
              <w:t>en la EMB</w:t>
            </w:r>
          </w:p>
        </w:tc>
        <w:tc>
          <w:tcPr>
            <w:tcW w:w="2340" w:type="dxa"/>
            <w:tcBorders>
              <w:top w:val="single" w:sz="4" w:space="0" w:color="000000"/>
              <w:bottom w:val="single" w:sz="4" w:space="0" w:color="000000"/>
            </w:tcBorders>
            <w:shd w:val="clear" w:color="auto" w:fill="auto"/>
          </w:tcPr>
          <w:p w:rsidR="003C7AE6" w:rsidRDefault="00A2060D" w:rsidP="00A2060D">
            <w:pPr>
              <w:pStyle w:val="Regtable"/>
              <w:keepNext/>
              <w:framePr w:wrap="auto" w:vAnchor="margin" w:yAlign="inline"/>
              <w:spacing w:before="0" w:after="0"/>
              <w:ind w:right="72" w:hanging="18"/>
              <w:jc w:val="center"/>
              <w:rPr>
                <w:rFonts w:ascii="Arial" w:hAnsi="Arial" w:cs="Arial"/>
                <w:sz w:val="18"/>
                <w:szCs w:val="18"/>
                <w:lang w:val="es-ES"/>
              </w:rPr>
            </w:pPr>
            <w:r>
              <w:rPr>
                <w:rFonts w:ascii="Arial" w:hAnsi="Arial" w:cs="Arial"/>
                <w:sz w:val="18"/>
                <w:szCs w:val="18"/>
                <w:lang w:val="es-ES"/>
              </w:rPr>
              <w:t>Tri</w:t>
            </w:r>
            <w:r w:rsidR="00C335D4" w:rsidRPr="00EA7A4E">
              <w:rPr>
                <w:rFonts w:ascii="Arial" w:hAnsi="Arial" w:cs="Arial"/>
                <w:sz w:val="18"/>
                <w:szCs w:val="18"/>
                <w:lang w:val="es-ES"/>
              </w:rPr>
              <w:t>anual</w:t>
            </w:r>
          </w:p>
          <w:p w:rsidR="009F6B3A" w:rsidRPr="00EA7A4E" w:rsidRDefault="009F6B3A" w:rsidP="00A2060D">
            <w:pPr>
              <w:pStyle w:val="Regtable"/>
              <w:keepNext/>
              <w:framePr w:wrap="auto" w:vAnchor="margin" w:yAlign="inline"/>
              <w:spacing w:before="0" w:after="0"/>
              <w:ind w:right="72" w:hanging="18"/>
              <w:jc w:val="center"/>
              <w:rPr>
                <w:rFonts w:ascii="Arial" w:hAnsi="Arial" w:cs="Arial"/>
                <w:sz w:val="18"/>
                <w:szCs w:val="18"/>
                <w:lang w:val="es-ES"/>
              </w:rPr>
            </w:pPr>
            <w:r>
              <w:rPr>
                <w:rFonts w:ascii="Arial" w:hAnsi="Arial" w:cs="Arial"/>
                <w:sz w:val="18"/>
                <w:szCs w:val="18"/>
                <w:lang w:val="es-ES"/>
              </w:rPr>
              <w:t xml:space="preserve">o anual (si se realiza la evaluacion en linea), </w:t>
            </w:r>
            <w:r w:rsidRPr="00EA7A4E">
              <w:rPr>
                <w:rFonts w:ascii="Arial" w:hAnsi="Arial" w:cs="Arial"/>
                <w:sz w:val="18"/>
                <w:szCs w:val="18"/>
                <w:lang w:val="es-ES"/>
              </w:rPr>
              <w:t xml:space="preserve">a partir del </w:t>
            </w:r>
            <w:r>
              <w:rPr>
                <w:rFonts w:ascii="Arial" w:hAnsi="Arial" w:cs="Arial"/>
                <w:sz w:val="18"/>
                <w:szCs w:val="18"/>
                <w:lang w:val="es-ES"/>
              </w:rPr>
              <w:t>2d</w:t>
            </w:r>
            <w:r w:rsidRPr="00EA7A4E">
              <w:rPr>
                <w:rFonts w:ascii="Arial" w:hAnsi="Arial" w:cs="Arial"/>
                <w:sz w:val="18"/>
                <w:szCs w:val="18"/>
                <w:lang w:val="es-ES"/>
              </w:rPr>
              <w:t>o año de programa</w:t>
            </w:r>
          </w:p>
        </w:tc>
        <w:tc>
          <w:tcPr>
            <w:tcW w:w="2889" w:type="dxa"/>
            <w:tcBorders>
              <w:top w:val="single" w:sz="4" w:space="0" w:color="000000"/>
              <w:bottom w:val="single" w:sz="4" w:space="0" w:color="000000"/>
            </w:tcBorders>
            <w:shd w:val="clear" w:color="auto" w:fill="auto"/>
          </w:tcPr>
          <w:p w:rsidR="003C7AE6" w:rsidRPr="00EA7A4E" w:rsidRDefault="00A2060D" w:rsidP="00A2060D">
            <w:pPr>
              <w:pStyle w:val="Regtable"/>
              <w:keepNext/>
              <w:framePr w:wrap="auto" w:vAnchor="margin" w:yAlign="inline"/>
              <w:spacing w:before="0" w:after="0"/>
              <w:ind w:left="-108" w:right="-90"/>
              <w:jc w:val="center"/>
              <w:rPr>
                <w:rFonts w:ascii="Arial" w:hAnsi="Arial" w:cs="Arial"/>
                <w:sz w:val="18"/>
                <w:szCs w:val="18"/>
                <w:lang w:val="es-ES"/>
              </w:rPr>
            </w:pPr>
            <w:r>
              <w:rPr>
                <w:rFonts w:ascii="Arial" w:hAnsi="Arial" w:cs="Arial"/>
                <w:sz w:val="18"/>
                <w:szCs w:val="18"/>
                <w:lang w:val="es-ES"/>
              </w:rPr>
              <w:t>INEED</w:t>
            </w:r>
            <w:r w:rsidR="003C7AE6" w:rsidRPr="00EA7A4E">
              <w:rPr>
                <w:rFonts w:ascii="Arial" w:hAnsi="Arial" w:cs="Arial"/>
                <w:sz w:val="18"/>
                <w:szCs w:val="18"/>
                <w:lang w:val="es-ES"/>
              </w:rPr>
              <w:t xml:space="preserve"> y datos administrativos </w:t>
            </w:r>
            <w:r>
              <w:rPr>
                <w:rFonts w:ascii="Arial" w:hAnsi="Arial" w:cs="Arial"/>
                <w:sz w:val="18"/>
                <w:szCs w:val="18"/>
                <w:lang w:val="es-ES"/>
              </w:rPr>
              <w:t>de ANEP</w:t>
            </w:r>
          </w:p>
        </w:tc>
      </w:tr>
      <w:tr w:rsidR="002F2C51" w:rsidRPr="001F3AB6" w:rsidTr="00EA7A4E">
        <w:trPr>
          <w:jc w:val="center"/>
        </w:trPr>
        <w:tc>
          <w:tcPr>
            <w:tcW w:w="3739" w:type="dxa"/>
            <w:tcBorders>
              <w:top w:val="single" w:sz="4" w:space="0" w:color="000000"/>
              <w:bottom w:val="single" w:sz="4" w:space="0" w:color="000000"/>
            </w:tcBorders>
            <w:shd w:val="clear" w:color="auto" w:fill="auto"/>
          </w:tcPr>
          <w:p w:rsidR="002F2C51" w:rsidRPr="00EA7A4E" w:rsidRDefault="00BD07DD" w:rsidP="00BD07DD">
            <w:pPr>
              <w:pStyle w:val="Regtable"/>
              <w:keepNext/>
              <w:framePr w:wrap="auto" w:vAnchor="margin" w:yAlign="inline"/>
              <w:spacing w:before="0" w:after="0"/>
              <w:rPr>
                <w:rFonts w:ascii="Arial" w:hAnsi="Arial" w:cs="Arial"/>
                <w:b/>
                <w:sz w:val="18"/>
                <w:szCs w:val="18"/>
                <w:lang w:val="es-ES"/>
              </w:rPr>
            </w:pPr>
            <w:r>
              <w:rPr>
                <w:rFonts w:ascii="Arial" w:hAnsi="Arial" w:cs="Arial"/>
                <w:sz w:val="18"/>
                <w:szCs w:val="18"/>
                <w:lang w:val="es-ES"/>
              </w:rPr>
              <w:t>Porcentaje de jóvenes</w:t>
            </w:r>
            <w:r w:rsidR="009F6B3A">
              <w:rPr>
                <w:rFonts w:ascii="Arial" w:hAnsi="Arial" w:cs="Arial"/>
                <w:sz w:val="18"/>
                <w:szCs w:val="18"/>
                <w:lang w:val="es-ES"/>
              </w:rPr>
              <w:t>: (i)</w:t>
            </w:r>
            <w:r>
              <w:rPr>
                <w:rFonts w:ascii="Arial" w:hAnsi="Arial" w:cs="Arial"/>
                <w:sz w:val="18"/>
                <w:szCs w:val="18"/>
                <w:lang w:val="es-ES"/>
              </w:rPr>
              <w:t xml:space="preserve"> matriculados,</w:t>
            </w:r>
            <w:r w:rsidR="009F6B3A">
              <w:rPr>
                <w:rFonts w:ascii="Arial" w:hAnsi="Arial" w:cs="Arial"/>
                <w:sz w:val="18"/>
                <w:szCs w:val="18"/>
                <w:lang w:val="es-ES"/>
              </w:rPr>
              <w:t xml:space="preserve"> (ii)</w:t>
            </w:r>
            <w:r>
              <w:rPr>
                <w:rFonts w:ascii="Arial" w:hAnsi="Arial" w:cs="Arial"/>
                <w:sz w:val="18"/>
                <w:szCs w:val="18"/>
                <w:lang w:val="es-ES"/>
              </w:rPr>
              <w:t xml:space="preserve"> promovidos, </w:t>
            </w:r>
            <w:r w:rsidR="009F6B3A">
              <w:rPr>
                <w:rFonts w:ascii="Arial" w:hAnsi="Arial" w:cs="Arial"/>
                <w:sz w:val="18"/>
                <w:szCs w:val="18"/>
                <w:lang w:val="es-ES"/>
              </w:rPr>
              <w:t xml:space="preserve">(iii) </w:t>
            </w:r>
            <w:r>
              <w:rPr>
                <w:rFonts w:ascii="Arial" w:hAnsi="Arial" w:cs="Arial"/>
                <w:sz w:val="18"/>
                <w:szCs w:val="18"/>
                <w:lang w:val="es-ES"/>
              </w:rPr>
              <w:t xml:space="preserve">retenidos y </w:t>
            </w:r>
            <w:r w:rsidR="009F6B3A">
              <w:rPr>
                <w:rFonts w:ascii="Arial" w:hAnsi="Arial" w:cs="Arial"/>
                <w:sz w:val="18"/>
                <w:szCs w:val="18"/>
                <w:lang w:val="es-ES"/>
              </w:rPr>
              <w:t xml:space="preserve">(iv) </w:t>
            </w:r>
            <w:r>
              <w:rPr>
                <w:rFonts w:ascii="Arial" w:hAnsi="Arial" w:cs="Arial"/>
                <w:sz w:val="18"/>
                <w:szCs w:val="18"/>
                <w:lang w:val="es-ES"/>
              </w:rPr>
              <w:t>egresados de la EMB</w:t>
            </w:r>
          </w:p>
        </w:tc>
        <w:tc>
          <w:tcPr>
            <w:tcW w:w="2340" w:type="dxa"/>
            <w:tcBorders>
              <w:top w:val="single" w:sz="4" w:space="0" w:color="000000"/>
              <w:bottom w:val="single" w:sz="4" w:space="0" w:color="000000"/>
            </w:tcBorders>
            <w:shd w:val="clear" w:color="auto" w:fill="auto"/>
          </w:tcPr>
          <w:p w:rsidR="002F2C51" w:rsidRPr="00EA7A4E" w:rsidRDefault="009F6B3A" w:rsidP="00BC6171">
            <w:pPr>
              <w:pStyle w:val="Regtable"/>
              <w:keepNext/>
              <w:framePr w:wrap="auto" w:vAnchor="margin" w:yAlign="inline"/>
              <w:spacing w:before="0" w:after="0"/>
              <w:ind w:right="72" w:hanging="18"/>
              <w:jc w:val="center"/>
              <w:rPr>
                <w:rFonts w:ascii="Arial" w:hAnsi="Arial" w:cs="Arial"/>
                <w:sz w:val="18"/>
                <w:szCs w:val="18"/>
                <w:lang w:val="es-ES"/>
              </w:rPr>
            </w:pPr>
            <w:r>
              <w:rPr>
                <w:rFonts w:ascii="Arial" w:hAnsi="Arial" w:cs="Arial"/>
                <w:sz w:val="18"/>
                <w:szCs w:val="18"/>
                <w:lang w:val="es-ES"/>
              </w:rPr>
              <w:t>Anual</w:t>
            </w:r>
          </w:p>
        </w:tc>
        <w:tc>
          <w:tcPr>
            <w:tcW w:w="2889" w:type="dxa"/>
            <w:tcBorders>
              <w:top w:val="single" w:sz="4" w:space="0" w:color="000000"/>
              <w:bottom w:val="single" w:sz="4" w:space="0" w:color="000000"/>
            </w:tcBorders>
            <w:shd w:val="clear" w:color="auto" w:fill="auto"/>
          </w:tcPr>
          <w:p w:rsidR="002F2C51" w:rsidRPr="00EA7A4E" w:rsidRDefault="00BD07DD" w:rsidP="00C335D4">
            <w:pPr>
              <w:pStyle w:val="Regtable"/>
              <w:keepNext/>
              <w:framePr w:wrap="auto" w:vAnchor="margin" w:yAlign="inline"/>
              <w:spacing w:before="0" w:after="0"/>
              <w:ind w:left="-108" w:right="-90"/>
              <w:jc w:val="center"/>
              <w:rPr>
                <w:rFonts w:ascii="Arial" w:hAnsi="Arial" w:cs="Arial"/>
                <w:sz w:val="18"/>
                <w:szCs w:val="18"/>
                <w:lang w:val="es-ES"/>
              </w:rPr>
            </w:pPr>
            <w:r>
              <w:rPr>
                <w:rFonts w:ascii="Arial" w:hAnsi="Arial" w:cs="Arial"/>
                <w:sz w:val="18"/>
                <w:szCs w:val="18"/>
                <w:lang w:val="es-ES"/>
              </w:rPr>
              <w:t>Datos administrativos de ANEP</w:t>
            </w:r>
            <w:r w:rsidR="00C335D4" w:rsidRPr="00EA7A4E">
              <w:rPr>
                <w:rFonts w:ascii="Arial" w:hAnsi="Arial" w:cs="Arial"/>
                <w:sz w:val="18"/>
                <w:szCs w:val="18"/>
                <w:lang w:val="es-ES"/>
              </w:rPr>
              <w:t xml:space="preserve"> </w:t>
            </w:r>
          </w:p>
        </w:tc>
      </w:tr>
      <w:tr w:rsidR="002F2C51" w:rsidRPr="001F3AB6" w:rsidTr="00EA7A4E">
        <w:trPr>
          <w:jc w:val="center"/>
        </w:trPr>
        <w:tc>
          <w:tcPr>
            <w:tcW w:w="3739" w:type="dxa"/>
            <w:tcBorders>
              <w:top w:val="single" w:sz="4" w:space="0" w:color="000000"/>
              <w:bottom w:val="single" w:sz="4" w:space="0" w:color="000000"/>
            </w:tcBorders>
            <w:shd w:val="clear" w:color="auto" w:fill="auto"/>
          </w:tcPr>
          <w:p w:rsidR="002F2C51" w:rsidRPr="00EA7A4E" w:rsidRDefault="00BD07DD" w:rsidP="00275C97">
            <w:pPr>
              <w:pStyle w:val="Regtable"/>
              <w:keepNext/>
              <w:framePr w:wrap="auto" w:vAnchor="margin" w:yAlign="inline"/>
              <w:spacing w:before="0" w:after="0"/>
              <w:rPr>
                <w:rFonts w:ascii="Arial" w:hAnsi="Arial" w:cs="Arial"/>
                <w:sz w:val="18"/>
                <w:szCs w:val="18"/>
                <w:lang w:val="es-ES"/>
              </w:rPr>
            </w:pPr>
            <w:r>
              <w:rPr>
                <w:rFonts w:ascii="Arial" w:hAnsi="Arial" w:cs="Arial"/>
                <w:sz w:val="18"/>
                <w:szCs w:val="18"/>
                <w:lang w:val="es-ES"/>
              </w:rPr>
              <w:t>Porcentaje de</w:t>
            </w:r>
            <w:r w:rsidR="00B03816">
              <w:rPr>
                <w:rFonts w:ascii="Arial" w:hAnsi="Arial" w:cs="Arial"/>
                <w:sz w:val="18"/>
                <w:szCs w:val="18"/>
                <w:lang w:val="es-ES"/>
              </w:rPr>
              <w:t xml:space="preserve"> </w:t>
            </w:r>
            <w:r w:rsidR="00275C97">
              <w:rPr>
                <w:rFonts w:ascii="Arial" w:hAnsi="Arial" w:cs="Arial"/>
                <w:sz w:val="18"/>
                <w:szCs w:val="18"/>
                <w:lang w:val="es-ES"/>
              </w:rPr>
              <w:t xml:space="preserve">(i) </w:t>
            </w:r>
            <w:r w:rsidR="00B03816">
              <w:rPr>
                <w:rFonts w:ascii="Arial" w:hAnsi="Arial" w:cs="Arial"/>
                <w:sz w:val="18"/>
                <w:szCs w:val="18"/>
                <w:lang w:val="es-ES"/>
              </w:rPr>
              <w:t>aprobacion de materias y</w:t>
            </w:r>
            <w:r w:rsidR="00275C97">
              <w:rPr>
                <w:rFonts w:ascii="Arial" w:hAnsi="Arial" w:cs="Arial"/>
                <w:sz w:val="18"/>
                <w:szCs w:val="18"/>
                <w:lang w:val="es-ES"/>
              </w:rPr>
              <w:t xml:space="preserve"> (ii) alumnos de FI retenidos</w:t>
            </w:r>
          </w:p>
        </w:tc>
        <w:tc>
          <w:tcPr>
            <w:tcW w:w="2340" w:type="dxa"/>
            <w:tcBorders>
              <w:top w:val="single" w:sz="4" w:space="0" w:color="000000"/>
              <w:bottom w:val="single" w:sz="4" w:space="0" w:color="000000"/>
            </w:tcBorders>
            <w:shd w:val="clear" w:color="auto" w:fill="auto"/>
          </w:tcPr>
          <w:p w:rsidR="002F2C51" w:rsidRPr="00EA7A4E" w:rsidRDefault="00B03816" w:rsidP="003C7AE6">
            <w:pPr>
              <w:pStyle w:val="Regtable"/>
              <w:keepNext/>
              <w:framePr w:wrap="auto" w:vAnchor="margin" w:yAlign="inline"/>
              <w:spacing w:before="0" w:after="0"/>
              <w:ind w:right="72" w:hanging="18"/>
              <w:jc w:val="center"/>
              <w:rPr>
                <w:rFonts w:ascii="Arial" w:hAnsi="Arial" w:cs="Arial"/>
                <w:sz w:val="18"/>
                <w:szCs w:val="18"/>
                <w:lang w:val="es-ES"/>
              </w:rPr>
            </w:pPr>
            <w:r>
              <w:rPr>
                <w:rFonts w:ascii="Arial" w:hAnsi="Arial" w:cs="Arial"/>
                <w:sz w:val="18"/>
                <w:szCs w:val="18"/>
                <w:lang w:val="es-ES"/>
              </w:rPr>
              <w:t>Anual (seguimiento de cohortes)</w:t>
            </w:r>
          </w:p>
        </w:tc>
        <w:tc>
          <w:tcPr>
            <w:tcW w:w="2889" w:type="dxa"/>
            <w:tcBorders>
              <w:top w:val="single" w:sz="4" w:space="0" w:color="000000"/>
              <w:bottom w:val="single" w:sz="4" w:space="0" w:color="000000"/>
            </w:tcBorders>
            <w:shd w:val="clear" w:color="auto" w:fill="auto"/>
          </w:tcPr>
          <w:p w:rsidR="002F2C51" w:rsidRPr="00EA7A4E" w:rsidRDefault="00B03816" w:rsidP="008D4FCD">
            <w:pPr>
              <w:pStyle w:val="Regtable"/>
              <w:keepNext/>
              <w:framePr w:wrap="auto" w:vAnchor="margin" w:yAlign="inline"/>
              <w:spacing w:before="0" w:after="0"/>
              <w:ind w:left="-108" w:right="-90"/>
              <w:jc w:val="center"/>
              <w:rPr>
                <w:rFonts w:ascii="Arial" w:hAnsi="Arial" w:cs="Arial"/>
                <w:sz w:val="18"/>
                <w:szCs w:val="18"/>
                <w:lang w:val="es-ES"/>
              </w:rPr>
            </w:pPr>
            <w:r>
              <w:rPr>
                <w:rFonts w:ascii="Arial" w:hAnsi="Arial" w:cs="Arial"/>
                <w:sz w:val="18"/>
                <w:szCs w:val="18"/>
                <w:lang w:val="es-ES"/>
              </w:rPr>
              <w:t>Datos administrativos de ANEP</w:t>
            </w:r>
          </w:p>
        </w:tc>
      </w:tr>
    </w:tbl>
    <w:p w:rsidR="00620B5F" w:rsidRPr="00E00121" w:rsidRDefault="00620B5F" w:rsidP="00FA139C">
      <w:pPr>
        <w:pStyle w:val="Paragraph"/>
        <w:numPr>
          <w:ilvl w:val="1"/>
          <w:numId w:val="10"/>
        </w:numPr>
        <w:tabs>
          <w:tab w:val="clear" w:pos="900"/>
          <w:tab w:val="num" w:pos="720"/>
        </w:tabs>
        <w:ind w:left="720"/>
        <w:rPr>
          <w:rFonts w:ascii="Arial" w:hAnsi="Arial" w:cs="Arial"/>
          <w:sz w:val="22"/>
          <w:szCs w:val="22"/>
        </w:rPr>
      </w:pPr>
      <w:r w:rsidRPr="00E00121">
        <w:rPr>
          <w:rFonts w:ascii="Arial" w:hAnsi="Arial" w:cs="Arial"/>
          <w:sz w:val="22"/>
          <w:szCs w:val="22"/>
        </w:rPr>
        <w:t>Cada una de las evaluaciones específicas se describen a continuación, en las secciones III</w:t>
      </w:r>
      <w:r w:rsidR="00E87E67" w:rsidRPr="00E00121">
        <w:rPr>
          <w:rFonts w:ascii="Arial" w:hAnsi="Arial" w:cs="Arial"/>
          <w:sz w:val="22"/>
          <w:szCs w:val="22"/>
        </w:rPr>
        <w:t>-</w:t>
      </w:r>
      <w:r w:rsidRPr="00E00121">
        <w:rPr>
          <w:rFonts w:ascii="Arial" w:hAnsi="Arial" w:cs="Arial"/>
          <w:sz w:val="22"/>
          <w:szCs w:val="22"/>
        </w:rPr>
        <w:t>A a III</w:t>
      </w:r>
      <w:r w:rsidR="00E87E67" w:rsidRPr="00E00121">
        <w:rPr>
          <w:rFonts w:ascii="Arial" w:hAnsi="Arial" w:cs="Arial"/>
          <w:sz w:val="22"/>
          <w:szCs w:val="22"/>
        </w:rPr>
        <w:t>-</w:t>
      </w:r>
      <w:r w:rsidR="0069061A" w:rsidRPr="00E00121">
        <w:rPr>
          <w:rFonts w:ascii="Arial" w:hAnsi="Arial" w:cs="Arial"/>
          <w:sz w:val="22"/>
          <w:szCs w:val="22"/>
        </w:rPr>
        <w:t>B</w:t>
      </w:r>
      <w:r w:rsidRPr="00E00121">
        <w:rPr>
          <w:rFonts w:ascii="Arial" w:hAnsi="Arial" w:cs="Arial"/>
          <w:sz w:val="22"/>
          <w:szCs w:val="22"/>
        </w:rPr>
        <w:t>.</w:t>
      </w:r>
      <w:r w:rsidR="0088378F" w:rsidRPr="00E00121">
        <w:rPr>
          <w:rFonts w:ascii="Arial" w:hAnsi="Arial" w:cs="Arial"/>
          <w:sz w:val="22"/>
          <w:szCs w:val="22"/>
        </w:rPr>
        <w:t xml:space="preserve"> </w:t>
      </w:r>
    </w:p>
    <w:p w:rsidR="00C927E8" w:rsidRPr="00890D0B" w:rsidRDefault="00C927E8" w:rsidP="004B4A27">
      <w:pPr>
        <w:pStyle w:val="FirstHeading"/>
        <w:keepNext w:val="0"/>
        <w:numPr>
          <w:ilvl w:val="0"/>
          <w:numId w:val="0"/>
        </w:numPr>
        <w:rPr>
          <w:rFonts w:ascii="Arial" w:hAnsi="Arial" w:cs="Arial"/>
          <w:noProof/>
          <w:sz w:val="22"/>
          <w:szCs w:val="22"/>
        </w:rPr>
      </w:pPr>
      <w:r w:rsidRPr="00E00121">
        <w:rPr>
          <w:rFonts w:ascii="Arial" w:hAnsi="Arial" w:cs="Arial"/>
          <w:noProof/>
          <w:sz w:val="22"/>
          <w:szCs w:val="22"/>
        </w:rPr>
        <w:fldChar w:fldCharType="begin"/>
      </w:r>
      <w:r w:rsidRPr="00E00121">
        <w:rPr>
          <w:rFonts w:ascii="Arial" w:hAnsi="Arial" w:cs="Arial"/>
          <w:noProof/>
          <w:sz w:val="22"/>
          <w:szCs w:val="22"/>
        </w:rPr>
        <w:instrText xml:space="preserve"> SEQ "</w:instrText>
      </w:r>
      <w:r w:rsidR="003E784B" w:rsidRPr="00E00121">
        <w:rPr>
          <w:rFonts w:ascii="Arial" w:hAnsi="Arial" w:cs="Arial"/>
          <w:noProof/>
          <w:sz w:val="22"/>
          <w:szCs w:val="22"/>
        </w:rPr>
        <w:fldChar w:fldCharType="begin"/>
      </w:r>
      <w:r w:rsidR="003E784B" w:rsidRPr="00E00121">
        <w:rPr>
          <w:rFonts w:ascii="Arial" w:hAnsi="Arial" w:cs="Arial"/>
          <w:noProof/>
          <w:sz w:val="22"/>
          <w:szCs w:val="22"/>
        </w:rPr>
        <w:instrText xml:space="preserve"> SECTION  \* MERGEFORMAT </w:instrText>
      </w:r>
      <w:r w:rsidR="003E784B" w:rsidRPr="00E00121">
        <w:rPr>
          <w:rFonts w:ascii="Arial" w:hAnsi="Arial" w:cs="Arial"/>
          <w:noProof/>
          <w:sz w:val="22"/>
          <w:szCs w:val="22"/>
        </w:rPr>
        <w:fldChar w:fldCharType="separate"/>
      </w:r>
      <w:r w:rsidR="00CA249A">
        <w:rPr>
          <w:rFonts w:ascii="Arial" w:hAnsi="Arial" w:cs="Arial"/>
          <w:noProof/>
          <w:sz w:val="22"/>
          <w:szCs w:val="22"/>
        </w:rPr>
        <w:instrText>6</w:instrText>
      </w:r>
      <w:r w:rsidR="003E784B" w:rsidRPr="00E00121">
        <w:rPr>
          <w:rFonts w:ascii="Arial" w:hAnsi="Arial" w:cs="Arial"/>
          <w:noProof/>
          <w:sz w:val="22"/>
          <w:szCs w:val="22"/>
        </w:rPr>
        <w:fldChar w:fldCharType="end"/>
      </w:r>
      <w:r w:rsidRPr="00E00121">
        <w:rPr>
          <w:rFonts w:ascii="Arial" w:hAnsi="Arial" w:cs="Arial"/>
          <w:noProof/>
          <w:sz w:val="22"/>
          <w:szCs w:val="22"/>
        </w:rPr>
        <w:instrText xml:space="preserve">#"\* ALPHABETIC \* MERGEFORMAT </w:instrText>
      </w:r>
      <w:r w:rsidRPr="00E00121">
        <w:rPr>
          <w:rFonts w:ascii="Arial" w:hAnsi="Arial" w:cs="Arial"/>
          <w:noProof/>
          <w:sz w:val="22"/>
          <w:szCs w:val="22"/>
        </w:rPr>
        <w:fldChar w:fldCharType="separate"/>
      </w:r>
      <w:bookmarkStart w:id="77" w:name="_Toc426474201"/>
      <w:r w:rsidR="00CA249A">
        <w:rPr>
          <w:rFonts w:ascii="Arial" w:hAnsi="Arial" w:cs="Arial"/>
          <w:noProof/>
          <w:sz w:val="22"/>
          <w:szCs w:val="22"/>
        </w:rPr>
        <w:t>A</w:t>
      </w:r>
      <w:r w:rsidRPr="00E00121">
        <w:rPr>
          <w:rFonts w:ascii="Arial" w:hAnsi="Arial" w:cs="Arial"/>
          <w:noProof/>
          <w:sz w:val="22"/>
          <w:szCs w:val="22"/>
        </w:rPr>
        <w:fldChar w:fldCharType="end"/>
      </w:r>
      <w:r w:rsidRPr="00E00121">
        <w:rPr>
          <w:rFonts w:ascii="Arial" w:hAnsi="Arial" w:cs="Arial"/>
          <w:noProof/>
          <w:sz w:val="22"/>
          <w:szCs w:val="22"/>
        </w:rPr>
        <w:t>.</w:t>
      </w:r>
      <w:r w:rsidRPr="00E00121">
        <w:rPr>
          <w:rFonts w:ascii="Arial" w:hAnsi="Arial" w:cs="Arial"/>
          <w:noProof/>
          <w:sz w:val="22"/>
          <w:szCs w:val="22"/>
        </w:rPr>
        <w:tab/>
      </w:r>
      <w:r w:rsidR="008174B8" w:rsidRPr="00890D0B">
        <w:rPr>
          <w:rFonts w:ascii="Arial" w:hAnsi="Arial" w:cs="Arial"/>
          <w:noProof/>
          <w:sz w:val="22"/>
          <w:szCs w:val="22"/>
        </w:rPr>
        <w:t>Evaluación</w:t>
      </w:r>
      <w:r w:rsidRPr="00890D0B">
        <w:rPr>
          <w:rFonts w:ascii="Arial" w:hAnsi="Arial" w:cs="Arial"/>
          <w:noProof/>
          <w:sz w:val="22"/>
          <w:szCs w:val="22"/>
        </w:rPr>
        <w:t xml:space="preserve"> de</w:t>
      </w:r>
      <w:r w:rsidR="009B3F52" w:rsidRPr="00890D0B">
        <w:rPr>
          <w:rFonts w:ascii="Arial" w:hAnsi="Arial" w:cs="Arial"/>
          <w:noProof/>
          <w:sz w:val="22"/>
          <w:szCs w:val="22"/>
        </w:rPr>
        <w:t xml:space="preserve"> </w:t>
      </w:r>
      <w:r w:rsidRPr="00890D0B">
        <w:rPr>
          <w:rFonts w:ascii="Arial" w:hAnsi="Arial" w:cs="Arial"/>
          <w:noProof/>
          <w:sz w:val="22"/>
          <w:szCs w:val="22"/>
        </w:rPr>
        <w:t>l</w:t>
      </w:r>
      <w:r w:rsidR="009B3F52" w:rsidRPr="00890D0B">
        <w:rPr>
          <w:rFonts w:ascii="Arial" w:hAnsi="Arial" w:cs="Arial"/>
          <w:noProof/>
          <w:sz w:val="22"/>
          <w:szCs w:val="22"/>
        </w:rPr>
        <w:t>a</w:t>
      </w:r>
      <w:r w:rsidR="00B03816">
        <w:rPr>
          <w:rFonts w:ascii="Arial" w:hAnsi="Arial" w:cs="Arial"/>
          <w:noProof/>
          <w:sz w:val="22"/>
          <w:szCs w:val="22"/>
        </w:rPr>
        <w:t xml:space="preserve"> estrategia de ampliacion de la jornada</w:t>
      </w:r>
      <w:bookmarkEnd w:id="77"/>
    </w:p>
    <w:p w:rsidR="00A822B7" w:rsidRPr="00A822B7" w:rsidRDefault="0036100C" w:rsidP="00C335D4">
      <w:pPr>
        <w:pStyle w:val="Paragraph"/>
        <w:tabs>
          <w:tab w:val="clear" w:pos="900"/>
          <w:tab w:val="num" w:pos="720"/>
        </w:tabs>
        <w:ind w:left="720"/>
        <w:rPr>
          <w:rFonts w:ascii="Arial" w:hAnsi="Arial" w:cs="Arial"/>
          <w:sz w:val="22"/>
          <w:szCs w:val="22"/>
        </w:rPr>
      </w:pPr>
      <w:r w:rsidRPr="00E00121">
        <w:rPr>
          <w:rFonts w:ascii="Arial" w:hAnsi="Arial" w:cs="Arial"/>
          <w:b/>
          <w:sz w:val="22"/>
          <w:szCs w:val="22"/>
        </w:rPr>
        <w:t>Conocimiento existente</w:t>
      </w:r>
      <w:r w:rsidRPr="00EA7A4E">
        <w:rPr>
          <w:rFonts w:ascii="Arial" w:hAnsi="Arial" w:cs="Arial"/>
          <w:b/>
          <w:sz w:val="22"/>
          <w:szCs w:val="22"/>
        </w:rPr>
        <w:t>.</w:t>
      </w:r>
      <w:r w:rsidR="004010AC" w:rsidRPr="00E00121">
        <w:rPr>
          <w:rFonts w:ascii="Arial" w:hAnsi="Arial" w:cs="Arial"/>
          <w:sz w:val="22"/>
          <w:szCs w:val="22"/>
        </w:rPr>
        <w:t xml:space="preserve"> </w:t>
      </w:r>
      <w:r w:rsidR="00D976C4">
        <w:rPr>
          <w:rFonts w:ascii="Arial" w:hAnsi="Arial" w:cs="Arial"/>
          <w:sz w:val="22"/>
          <w:szCs w:val="22"/>
        </w:rPr>
        <w:t>El C</w:t>
      </w:r>
      <w:r w:rsidR="00E6115F" w:rsidRPr="00E00121">
        <w:rPr>
          <w:rFonts w:ascii="Arial" w:hAnsi="Arial" w:cs="Arial"/>
          <w:sz w:val="22"/>
          <w:szCs w:val="22"/>
        </w:rPr>
        <w:t xml:space="preserve">omponente </w:t>
      </w:r>
      <w:r w:rsidR="00A822B7">
        <w:rPr>
          <w:rFonts w:ascii="Arial" w:hAnsi="Arial" w:cs="Arial"/>
          <w:sz w:val="22"/>
          <w:szCs w:val="22"/>
        </w:rPr>
        <w:t>1</w:t>
      </w:r>
      <w:r w:rsidR="00E6115F" w:rsidRPr="00E00121">
        <w:rPr>
          <w:rFonts w:ascii="Arial" w:hAnsi="Arial" w:cs="Arial"/>
          <w:sz w:val="22"/>
          <w:szCs w:val="22"/>
        </w:rPr>
        <w:t xml:space="preserve"> apoyará el </w:t>
      </w:r>
      <w:r w:rsidR="00A822B7" w:rsidRPr="003C698C">
        <w:rPr>
          <w:rFonts w:ascii="Arial" w:hAnsi="Arial" w:cs="Arial"/>
          <w:sz w:val="22"/>
          <w:szCs w:val="22"/>
          <w:lang w:val="es-AR"/>
        </w:rPr>
        <w:t>diseño, implementación, monitoreo y evaluación de una estrategia de expansión de la jornada escolar en EM</w:t>
      </w:r>
      <w:r w:rsidR="00E6115F" w:rsidRPr="00E00121">
        <w:rPr>
          <w:rFonts w:ascii="Arial" w:hAnsi="Arial" w:cs="Arial"/>
          <w:sz w:val="22"/>
          <w:szCs w:val="22"/>
        </w:rPr>
        <w:t xml:space="preserve">. </w:t>
      </w:r>
      <w:r w:rsidR="004F21B5" w:rsidRPr="00E00121">
        <w:rPr>
          <w:rFonts w:ascii="Arial" w:hAnsi="Arial" w:cs="Arial"/>
          <w:sz w:val="22"/>
          <w:szCs w:val="22"/>
          <w:lang w:val="es-ES_tradnl"/>
        </w:rPr>
        <w:t xml:space="preserve">El tiempo de instrucción es clave para mejorar los aprendizajes, pero es por lo general muy limitado en </w:t>
      </w:r>
      <w:r w:rsidR="00A822B7">
        <w:rPr>
          <w:rFonts w:ascii="Arial" w:hAnsi="Arial" w:cs="Arial"/>
          <w:sz w:val="22"/>
          <w:szCs w:val="22"/>
          <w:lang w:val="es-ES_tradnl"/>
        </w:rPr>
        <w:t>la educación media uruguaya</w:t>
      </w:r>
      <w:r w:rsidR="003C551D">
        <w:rPr>
          <w:rFonts w:ascii="Arial" w:hAnsi="Arial" w:cs="Arial"/>
          <w:sz w:val="22"/>
          <w:szCs w:val="22"/>
          <w:lang w:val="es-ES_tradnl"/>
        </w:rPr>
        <w:t xml:space="preserve"> </w:t>
      </w:r>
      <w:r w:rsidR="003C551D">
        <w:rPr>
          <w:rFonts w:ascii="Arial" w:hAnsi="Arial" w:cs="Arial"/>
          <w:sz w:val="22"/>
          <w:szCs w:val="22"/>
          <w:lang w:val="es-AR"/>
        </w:rPr>
        <w:t>donde el</w:t>
      </w:r>
      <w:r w:rsidR="003C551D" w:rsidRPr="007077E8">
        <w:rPr>
          <w:rFonts w:ascii="Arial" w:hAnsi="Arial" w:cs="Arial"/>
          <w:sz w:val="22"/>
          <w:szCs w:val="22"/>
          <w:lang w:val="es-AR"/>
        </w:rPr>
        <w:t xml:space="preserve"> tiempo pedagógico </w:t>
      </w:r>
      <w:r w:rsidR="003C551D">
        <w:rPr>
          <w:rFonts w:ascii="Arial" w:hAnsi="Arial" w:cs="Arial"/>
          <w:sz w:val="22"/>
          <w:szCs w:val="22"/>
          <w:lang w:val="es-AR"/>
        </w:rPr>
        <w:t xml:space="preserve">es </w:t>
      </w:r>
      <w:r w:rsidR="003C551D" w:rsidRPr="007077E8">
        <w:rPr>
          <w:rFonts w:ascii="Arial" w:hAnsi="Arial" w:cs="Arial"/>
          <w:sz w:val="22"/>
          <w:szCs w:val="22"/>
          <w:lang w:val="es-AR"/>
        </w:rPr>
        <w:t>de a</w:t>
      </w:r>
      <w:r w:rsidR="008B261C">
        <w:rPr>
          <w:rFonts w:ascii="Arial" w:hAnsi="Arial" w:cs="Arial"/>
          <w:sz w:val="22"/>
          <w:szCs w:val="22"/>
          <w:lang w:val="es-AR"/>
        </w:rPr>
        <w:t>lrededor de</w:t>
      </w:r>
      <w:r w:rsidR="003C551D" w:rsidRPr="007077E8">
        <w:rPr>
          <w:rFonts w:ascii="Arial" w:hAnsi="Arial" w:cs="Arial"/>
          <w:sz w:val="22"/>
          <w:szCs w:val="22"/>
          <w:lang w:val="es-AR"/>
        </w:rPr>
        <w:t xml:space="preserve"> 612 horas/año en </w:t>
      </w:r>
      <w:r w:rsidR="00EA5E9E">
        <w:rPr>
          <w:rFonts w:ascii="Arial" w:hAnsi="Arial" w:cs="Arial"/>
          <w:sz w:val="22"/>
          <w:szCs w:val="22"/>
          <w:lang w:val="es-AR"/>
        </w:rPr>
        <w:t>educación media básica (</w:t>
      </w:r>
      <w:r w:rsidR="003C551D" w:rsidRPr="007077E8">
        <w:rPr>
          <w:rFonts w:ascii="Arial" w:hAnsi="Arial" w:cs="Arial"/>
          <w:sz w:val="22"/>
          <w:szCs w:val="22"/>
          <w:lang w:val="es-AR"/>
        </w:rPr>
        <w:t>EMB</w:t>
      </w:r>
      <w:r w:rsidR="00EA5E9E">
        <w:rPr>
          <w:rFonts w:ascii="Arial" w:hAnsi="Arial" w:cs="Arial"/>
          <w:sz w:val="22"/>
          <w:szCs w:val="22"/>
          <w:lang w:val="es-AR"/>
        </w:rPr>
        <w:t>)</w:t>
      </w:r>
      <w:r w:rsidR="003C551D" w:rsidRPr="007077E8">
        <w:rPr>
          <w:rFonts w:ascii="Arial" w:hAnsi="Arial" w:cs="Arial"/>
          <w:sz w:val="22"/>
          <w:szCs w:val="22"/>
          <w:lang w:val="es-AR"/>
        </w:rPr>
        <w:t xml:space="preserve"> y 409 horas/año en </w:t>
      </w:r>
      <w:r w:rsidR="00EA5E9E">
        <w:rPr>
          <w:rFonts w:ascii="Arial" w:hAnsi="Arial" w:cs="Arial"/>
          <w:sz w:val="22"/>
          <w:szCs w:val="22"/>
          <w:lang w:val="es-AR"/>
        </w:rPr>
        <w:t>educación media superior (</w:t>
      </w:r>
      <w:r w:rsidR="003C551D" w:rsidRPr="007077E8">
        <w:rPr>
          <w:rFonts w:ascii="Arial" w:hAnsi="Arial" w:cs="Arial"/>
          <w:sz w:val="22"/>
          <w:szCs w:val="22"/>
          <w:lang w:val="es-AR"/>
        </w:rPr>
        <w:t>EMS</w:t>
      </w:r>
      <w:r w:rsidR="00EA5E9E">
        <w:rPr>
          <w:rFonts w:ascii="Arial" w:hAnsi="Arial" w:cs="Arial"/>
          <w:sz w:val="22"/>
          <w:szCs w:val="22"/>
          <w:lang w:val="es-AR"/>
        </w:rPr>
        <w:t>)</w:t>
      </w:r>
      <w:r w:rsidR="004F21B5" w:rsidRPr="00E00121">
        <w:rPr>
          <w:rFonts w:ascii="Arial" w:hAnsi="Arial" w:cs="Arial"/>
          <w:sz w:val="22"/>
          <w:szCs w:val="22"/>
          <w:lang w:val="es-ES_tradnl"/>
        </w:rPr>
        <w:t xml:space="preserve">. </w:t>
      </w:r>
    </w:p>
    <w:p w:rsidR="00275C97" w:rsidRPr="00C401FA" w:rsidRDefault="004F21B5" w:rsidP="00275C97">
      <w:pPr>
        <w:pStyle w:val="Paragraph"/>
        <w:tabs>
          <w:tab w:val="clear" w:pos="900"/>
          <w:tab w:val="num" w:pos="720"/>
        </w:tabs>
        <w:ind w:left="720"/>
        <w:rPr>
          <w:rFonts w:ascii="Arial" w:hAnsi="Arial" w:cs="Arial"/>
          <w:bCs/>
          <w:kern w:val="28"/>
          <w:sz w:val="22"/>
          <w:szCs w:val="22"/>
          <w:lang w:val="es-ES_tradnl"/>
        </w:rPr>
      </w:pPr>
      <w:r w:rsidRPr="00C401FA">
        <w:rPr>
          <w:rFonts w:ascii="Arial" w:hAnsi="Arial" w:cs="Arial"/>
          <w:bCs/>
          <w:kern w:val="28"/>
          <w:sz w:val="22"/>
          <w:szCs w:val="22"/>
          <w:lang w:val="es-ES_tradnl"/>
        </w:rPr>
        <w:lastRenderedPageBreak/>
        <w:t>Aumentar e</w:t>
      </w:r>
      <w:r w:rsidRPr="00C401FA">
        <w:rPr>
          <w:rFonts w:ascii="Arial" w:hAnsi="Arial" w:cs="Arial"/>
          <w:sz w:val="22"/>
          <w:szCs w:val="22"/>
          <w:lang w:val="es-ES_tradnl"/>
        </w:rPr>
        <w:t>l tiempo de instrucción puede tener un efecto positivo en los aprendizajes, particularmente entre los estudiantes de bajas condiciones socioeconómicas</w:t>
      </w:r>
      <w:r w:rsidR="00E6115F" w:rsidRPr="00C401FA">
        <w:rPr>
          <w:rFonts w:ascii="Arial" w:hAnsi="Arial" w:cs="Arial"/>
          <w:sz w:val="22"/>
          <w:szCs w:val="22"/>
          <w:lang w:val="es-ES_tradnl"/>
        </w:rPr>
        <w:t xml:space="preserve"> (</w:t>
      </w:r>
      <w:r w:rsidRPr="00C401FA">
        <w:rPr>
          <w:rFonts w:ascii="Arial" w:hAnsi="Arial" w:cs="Arial"/>
          <w:sz w:val="22"/>
          <w:szCs w:val="22"/>
          <w:lang w:val="es-ES_tradnl"/>
        </w:rPr>
        <w:t>Duarte, Bos y Moreno</w:t>
      </w:r>
      <w:r w:rsidR="00E6115F" w:rsidRPr="00C401FA">
        <w:rPr>
          <w:rFonts w:ascii="Arial" w:hAnsi="Arial" w:cs="Arial"/>
          <w:sz w:val="22"/>
          <w:szCs w:val="22"/>
          <w:lang w:val="es-ES_tradnl"/>
        </w:rPr>
        <w:t>,</w:t>
      </w:r>
      <w:r w:rsidRPr="00C401FA">
        <w:rPr>
          <w:rFonts w:ascii="Arial" w:hAnsi="Arial" w:cs="Arial"/>
          <w:sz w:val="22"/>
          <w:szCs w:val="22"/>
          <w:lang w:val="es-ES_tradnl"/>
        </w:rPr>
        <w:t xml:space="preserve"> 2010)</w:t>
      </w:r>
      <w:r w:rsidR="00275C97" w:rsidRPr="00C401FA">
        <w:rPr>
          <w:rFonts w:ascii="Arial" w:hAnsi="Arial" w:cs="Arial"/>
          <w:sz w:val="22"/>
          <w:szCs w:val="22"/>
          <w:lang w:val="es-ES_tradnl"/>
        </w:rPr>
        <w:t>, y es por esto que muchos países de Latinoamérica han ampliado la jornada escolar, incluyendo Uruguay que viene desarrollando desde el año 1998 el programa de “Escuelas de Tiempo Completo” en la educación primaria.</w:t>
      </w:r>
      <w:r w:rsidR="00275C97" w:rsidRPr="00C401FA">
        <w:rPr>
          <w:rFonts w:ascii="Arial" w:hAnsi="Arial" w:cs="Arial"/>
          <w:sz w:val="22"/>
          <w:szCs w:val="22"/>
        </w:rPr>
        <w:t xml:space="preserve"> </w:t>
      </w:r>
      <w:r w:rsidR="005F29DA" w:rsidRPr="00C401FA">
        <w:rPr>
          <w:rFonts w:ascii="Arial" w:hAnsi="Arial" w:cs="Arial"/>
          <w:sz w:val="22"/>
          <w:szCs w:val="22"/>
          <w:lang w:val="es-ES_tradnl"/>
        </w:rPr>
        <w:t>Holland, Alfaro y Evans (2015) analizaron quince estudios que miden los efectos de ampliar la jornada escolar en LAC, y encuentran que la mayoría de los estudios muestran efectos positivos de la ampliación de jornada</w:t>
      </w:r>
      <w:r w:rsidR="00BE1FB9" w:rsidRPr="00C401FA">
        <w:rPr>
          <w:rFonts w:ascii="Arial" w:hAnsi="Arial" w:cs="Arial"/>
          <w:sz w:val="22"/>
          <w:szCs w:val="22"/>
          <w:lang w:val="es-ES_tradnl"/>
        </w:rPr>
        <w:t xml:space="preserve"> en aprendizajes. Los estudios de las experiencias de ampliación de jornada en </w:t>
      </w:r>
      <w:r w:rsidR="00275C97" w:rsidRPr="00C401FA">
        <w:rPr>
          <w:rFonts w:ascii="Arial" w:hAnsi="Arial" w:cs="Arial"/>
          <w:bCs/>
          <w:kern w:val="28"/>
          <w:sz w:val="22"/>
          <w:szCs w:val="22"/>
          <w:lang w:val="es-ES_tradnl"/>
        </w:rPr>
        <w:t>Colombia</w:t>
      </w:r>
      <w:r w:rsidR="00BE1FB9" w:rsidRPr="00C401FA">
        <w:rPr>
          <w:rFonts w:ascii="Arial" w:hAnsi="Arial" w:cs="Arial"/>
          <w:bCs/>
          <w:kern w:val="28"/>
          <w:sz w:val="22"/>
          <w:szCs w:val="22"/>
          <w:lang w:val="es-ES_tradnl"/>
        </w:rPr>
        <w:t xml:space="preserve">, Chile, Argentina y </w:t>
      </w:r>
      <w:r w:rsidR="00275C97" w:rsidRPr="00C401FA">
        <w:rPr>
          <w:rFonts w:ascii="Arial" w:hAnsi="Arial" w:cs="Arial"/>
          <w:bCs/>
          <w:kern w:val="28"/>
          <w:sz w:val="22"/>
          <w:szCs w:val="22"/>
          <w:lang w:val="es-ES_tradnl"/>
        </w:rPr>
        <w:t>Uruguay indica</w:t>
      </w:r>
      <w:r w:rsidR="00BE1FB9" w:rsidRPr="00C401FA">
        <w:rPr>
          <w:rFonts w:ascii="Arial" w:hAnsi="Arial" w:cs="Arial"/>
          <w:bCs/>
          <w:kern w:val="28"/>
          <w:sz w:val="22"/>
          <w:szCs w:val="22"/>
          <w:lang w:val="es-ES_tradnl"/>
        </w:rPr>
        <w:t>n</w:t>
      </w:r>
      <w:r w:rsidR="00275C97" w:rsidRPr="00C401FA">
        <w:rPr>
          <w:rFonts w:ascii="Arial" w:hAnsi="Arial" w:cs="Arial"/>
          <w:bCs/>
          <w:kern w:val="28"/>
          <w:sz w:val="22"/>
          <w:szCs w:val="22"/>
          <w:lang w:val="es-ES_tradnl"/>
        </w:rPr>
        <w:t xml:space="preserve"> que la extensión de la jornada escolar </w:t>
      </w:r>
      <w:r w:rsidR="00BE1FB9" w:rsidRPr="00C401FA">
        <w:rPr>
          <w:rFonts w:ascii="Arial" w:hAnsi="Arial" w:cs="Arial"/>
          <w:bCs/>
          <w:kern w:val="28"/>
          <w:sz w:val="22"/>
          <w:szCs w:val="22"/>
          <w:lang w:val="es-ES_tradnl"/>
        </w:rPr>
        <w:t>tiene impactos positivos en aprendizajes y otros</w:t>
      </w:r>
      <w:r w:rsidR="00C401FA" w:rsidRPr="00C401FA">
        <w:rPr>
          <w:rFonts w:ascii="Arial" w:hAnsi="Arial" w:cs="Arial"/>
          <w:bCs/>
          <w:kern w:val="28"/>
          <w:sz w:val="22"/>
          <w:szCs w:val="22"/>
          <w:lang w:val="es-ES_tradnl"/>
        </w:rPr>
        <w:t xml:space="preserve"> indicadores educativos, como las tasas de abandono, repitencia y</w:t>
      </w:r>
      <w:r w:rsidR="00BE1FB9" w:rsidRPr="00C401FA">
        <w:rPr>
          <w:rFonts w:ascii="Arial" w:hAnsi="Arial" w:cs="Arial"/>
          <w:bCs/>
          <w:kern w:val="28"/>
          <w:sz w:val="22"/>
          <w:szCs w:val="22"/>
          <w:lang w:val="es-ES_tradnl"/>
        </w:rPr>
        <w:t xml:space="preserve"> egreso</w:t>
      </w:r>
      <w:r w:rsidR="00C401FA" w:rsidRPr="00C401FA">
        <w:rPr>
          <w:rFonts w:ascii="Arial" w:hAnsi="Arial" w:cs="Arial"/>
          <w:bCs/>
          <w:kern w:val="28"/>
          <w:sz w:val="22"/>
          <w:szCs w:val="22"/>
          <w:lang w:val="es-ES_tradnl"/>
        </w:rPr>
        <w:t xml:space="preserve"> de la educación media</w:t>
      </w:r>
      <w:r w:rsidR="00275C97" w:rsidRPr="00C401FA">
        <w:rPr>
          <w:rFonts w:ascii="Arial" w:hAnsi="Arial" w:cs="Arial"/>
          <w:bCs/>
          <w:kern w:val="28"/>
          <w:sz w:val="22"/>
          <w:szCs w:val="22"/>
          <w:lang w:val="es-ES_tradnl"/>
        </w:rPr>
        <w:t>, particularmente entre los estudiantes con el nivel socioeconómico más bajo (</w:t>
      </w:r>
      <w:r w:rsidR="00BE1FB9" w:rsidRPr="00C401FA">
        <w:rPr>
          <w:rFonts w:ascii="Arial" w:hAnsi="Arial" w:cs="Arial"/>
          <w:bCs/>
          <w:kern w:val="28"/>
          <w:sz w:val="22"/>
          <w:szCs w:val="22"/>
          <w:lang w:val="es-ES_tradnl"/>
        </w:rPr>
        <w:t>Bellei, 2009; Cerdán-Infantes y Vermeersch, 2007; García Marín, 2006; Hincapié</w:t>
      </w:r>
      <w:r w:rsidR="00275C97" w:rsidRPr="00C401FA">
        <w:rPr>
          <w:rFonts w:ascii="Arial" w:hAnsi="Arial" w:cs="Arial"/>
          <w:bCs/>
          <w:kern w:val="28"/>
          <w:sz w:val="22"/>
          <w:szCs w:val="22"/>
          <w:lang w:val="es-ES_tradnl"/>
        </w:rPr>
        <w:t>, 2014;</w:t>
      </w:r>
      <w:r w:rsidR="00BE1FB9" w:rsidRPr="00C401FA">
        <w:rPr>
          <w:rFonts w:ascii="Arial" w:hAnsi="Arial" w:cs="Arial"/>
          <w:bCs/>
          <w:kern w:val="28"/>
          <w:sz w:val="22"/>
          <w:szCs w:val="22"/>
          <w:lang w:val="es-ES_tradnl"/>
        </w:rPr>
        <w:t xml:space="preserve"> </w:t>
      </w:r>
      <w:r w:rsidR="00275C97" w:rsidRPr="00C401FA">
        <w:rPr>
          <w:rFonts w:ascii="Arial" w:hAnsi="Arial" w:cs="Arial"/>
          <w:bCs/>
          <w:kern w:val="28"/>
          <w:sz w:val="22"/>
          <w:szCs w:val="22"/>
          <w:lang w:val="es-ES_tradnl"/>
        </w:rPr>
        <w:t xml:space="preserve">Llach et al, 2009; </w:t>
      </w:r>
      <w:r w:rsidR="00BE1FB9" w:rsidRPr="00C401FA">
        <w:rPr>
          <w:rFonts w:ascii="Arial" w:hAnsi="Arial" w:cs="Arial"/>
          <w:bCs/>
          <w:kern w:val="28"/>
          <w:sz w:val="22"/>
          <w:szCs w:val="22"/>
          <w:lang w:val="es-ES_tradnl"/>
        </w:rPr>
        <w:t xml:space="preserve">Pires and Urzúa, 2015; </w:t>
      </w:r>
      <w:r w:rsidR="00275C97" w:rsidRPr="00C401FA">
        <w:rPr>
          <w:rFonts w:ascii="Arial" w:hAnsi="Arial" w:cs="Arial"/>
          <w:bCs/>
          <w:kern w:val="28"/>
          <w:sz w:val="22"/>
          <w:szCs w:val="22"/>
          <w:lang w:val="es-ES_tradnl"/>
        </w:rPr>
        <w:t xml:space="preserve">Valenzuela, 2005). </w:t>
      </w:r>
    </w:p>
    <w:p w:rsidR="00275C97" w:rsidRPr="00CE3102" w:rsidRDefault="00C401FA" w:rsidP="0034681A">
      <w:pPr>
        <w:pStyle w:val="Paragraph"/>
        <w:tabs>
          <w:tab w:val="clear" w:pos="900"/>
          <w:tab w:val="num" w:pos="720"/>
        </w:tabs>
        <w:ind w:left="720"/>
        <w:rPr>
          <w:rFonts w:ascii="Arial" w:hAnsi="Arial" w:cs="Arial"/>
          <w:sz w:val="22"/>
          <w:szCs w:val="22"/>
        </w:rPr>
      </w:pPr>
      <w:r w:rsidRPr="00E00121">
        <w:rPr>
          <w:rFonts w:ascii="Arial" w:hAnsi="Arial" w:cs="Arial"/>
          <w:sz w:val="22"/>
          <w:szCs w:val="22"/>
          <w:lang w:val="es-ES_tradnl"/>
        </w:rPr>
        <w:t xml:space="preserve">Sin embargo, si la calidad de la instrucción es baja o si las horas adicionales </w:t>
      </w:r>
      <w:r w:rsidR="008B261C">
        <w:rPr>
          <w:rFonts w:ascii="Arial" w:hAnsi="Arial" w:cs="Arial"/>
          <w:sz w:val="22"/>
          <w:szCs w:val="22"/>
          <w:lang w:val="es-ES_tradnl"/>
        </w:rPr>
        <w:t xml:space="preserve">no </w:t>
      </w:r>
      <w:r w:rsidRPr="00E00121">
        <w:rPr>
          <w:rFonts w:ascii="Arial" w:hAnsi="Arial" w:cs="Arial"/>
          <w:sz w:val="22"/>
          <w:szCs w:val="22"/>
          <w:lang w:val="es-ES_tradnl"/>
        </w:rPr>
        <w:t xml:space="preserve">son </w:t>
      </w:r>
      <w:r w:rsidR="008B261C">
        <w:rPr>
          <w:rFonts w:ascii="Arial" w:hAnsi="Arial" w:cs="Arial"/>
          <w:sz w:val="22"/>
          <w:szCs w:val="22"/>
          <w:lang w:val="es-ES_tradnl"/>
        </w:rPr>
        <w:t xml:space="preserve">suficientemente </w:t>
      </w:r>
      <w:r w:rsidRPr="00E00121">
        <w:rPr>
          <w:rFonts w:ascii="Arial" w:hAnsi="Arial" w:cs="Arial"/>
          <w:sz w:val="22"/>
          <w:szCs w:val="22"/>
          <w:lang w:val="es-ES_tradnl"/>
        </w:rPr>
        <w:t xml:space="preserve">utilizadas para </w:t>
      </w:r>
      <w:r w:rsidR="008B261C">
        <w:rPr>
          <w:rFonts w:ascii="Arial" w:hAnsi="Arial" w:cs="Arial"/>
          <w:sz w:val="22"/>
          <w:szCs w:val="22"/>
          <w:lang w:val="es-ES_tradnl"/>
        </w:rPr>
        <w:t>un objetivo pedagógico</w:t>
      </w:r>
      <w:r w:rsidR="004237BA">
        <w:rPr>
          <w:rFonts w:ascii="Arial" w:hAnsi="Arial" w:cs="Arial"/>
          <w:sz w:val="22"/>
          <w:szCs w:val="22"/>
          <w:lang w:val="es-ES_tradnl"/>
        </w:rPr>
        <w:t xml:space="preserve">,  </w:t>
      </w:r>
      <w:r w:rsidRPr="00E00121">
        <w:rPr>
          <w:rFonts w:ascii="Arial" w:hAnsi="Arial" w:cs="Arial"/>
          <w:sz w:val="22"/>
          <w:szCs w:val="22"/>
          <w:lang w:val="es-ES_tradnl"/>
        </w:rPr>
        <w:t>las horas adicionales de instrucción no necesariamente se traducen en mejores aprendizajes. Holland, Alfaro y Evans (2015) encuentran que no hay una correlación clara entre horas de instrucción y puntaje de lectura en PISA</w:t>
      </w:r>
      <w:r w:rsidR="0034681A">
        <w:rPr>
          <w:rFonts w:ascii="Arial" w:hAnsi="Arial" w:cs="Arial"/>
          <w:sz w:val="22"/>
          <w:szCs w:val="22"/>
          <w:lang w:val="es-ES_tradnl"/>
        </w:rPr>
        <w:t>, sugiriendo que la ampliación de la jornada debe estar acompañada de reformas que modifiquen l</w:t>
      </w:r>
      <w:r w:rsidR="00275C97" w:rsidRPr="0034681A">
        <w:rPr>
          <w:rFonts w:ascii="Arial" w:hAnsi="Arial" w:cs="Arial"/>
          <w:bCs/>
          <w:kern w:val="28"/>
          <w:sz w:val="22"/>
          <w:szCs w:val="22"/>
          <w:lang w:val="es-ES_tradnl"/>
        </w:rPr>
        <w:t>as prácticas pedagógicas y organizacionales, incluyendo el diseño de currículos y el entrenamiento de maestros.</w:t>
      </w:r>
    </w:p>
    <w:p w:rsidR="0052051D" w:rsidRDefault="00CE3102" w:rsidP="0052051D">
      <w:pPr>
        <w:pStyle w:val="Paragraph"/>
        <w:tabs>
          <w:tab w:val="clear" w:pos="900"/>
          <w:tab w:val="num" w:pos="720"/>
        </w:tabs>
        <w:ind w:left="720"/>
        <w:rPr>
          <w:rFonts w:ascii="Arial" w:hAnsi="Arial" w:cs="Arial"/>
          <w:sz w:val="22"/>
          <w:szCs w:val="22"/>
        </w:rPr>
      </w:pPr>
      <w:r w:rsidRPr="00CE3102">
        <w:rPr>
          <w:rFonts w:ascii="Arial" w:hAnsi="Arial" w:cs="Arial"/>
          <w:b/>
          <w:bCs/>
          <w:kern w:val="28"/>
          <w:sz w:val="22"/>
          <w:szCs w:val="22"/>
          <w:lang w:val="es-ES_tradnl"/>
        </w:rPr>
        <w:t>La intervención</w:t>
      </w:r>
      <w:r>
        <w:rPr>
          <w:rFonts w:ascii="Arial" w:hAnsi="Arial" w:cs="Arial"/>
          <w:bCs/>
          <w:kern w:val="28"/>
          <w:sz w:val="22"/>
          <w:szCs w:val="22"/>
          <w:lang w:val="es-ES_tradnl"/>
        </w:rPr>
        <w:t xml:space="preserve">. Uruguay ha tenido una experiencia exitosa de ampliación de la jornada escolar en primaria (ver la evaluación de impacto de Cerdán-Infantes y Vermeersch, 2007), </w:t>
      </w:r>
      <w:r w:rsidRPr="0040415B">
        <w:rPr>
          <w:rFonts w:ascii="Arial" w:hAnsi="Arial" w:cs="Arial"/>
          <w:bCs/>
          <w:kern w:val="28"/>
          <w:sz w:val="22"/>
          <w:szCs w:val="22"/>
          <w:lang w:val="es-ES_tradnl"/>
        </w:rPr>
        <w:t xml:space="preserve">e inició en </w:t>
      </w:r>
      <w:r w:rsidR="00A04B3D" w:rsidRPr="0040415B">
        <w:rPr>
          <w:rFonts w:ascii="Arial" w:hAnsi="Arial" w:cs="Arial"/>
          <w:bCs/>
          <w:kern w:val="28"/>
          <w:sz w:val="22"/>
          <w:szCs w:val="22"/>
          <w:lang w:val="es-ES_tradnl"/>
        </w:rPr>
        <w:t>2016</w:t>
      </w:r>
      <w:r w:rsidRPr="0040415B">
        <w:rPr>
          <w:rFonts w:ascii="Arial" w:hAnsi="Arial" w:cs="Arial"/>
          <w:bCs/>
          <w:kern w:val="28"/>
          <w:sz w:val="22"/>
          <w:szCs w:val="22"/>
          <w:lang w:val="es-ES_tradnl"/>
        </w:rPr>
        <w:t xml:space="preserve"> un programa piloto de ampliación de jornada en la educación media en </w:t>
      </w:r>
      <w:r w:rsidR="00A04B3D" w:rsidRPr="0040415B">
        <w:rPr>
          <w:rFonts w:ascii="Arial" w:hAnsi="Arial" w:cs="Arial"/>
          <w:bCs/>
          <w:kern w:val="28"/>
          <w:sz w:val="22"/>
          <w:szCs w:val="22"/>
          <w:lang w:val="es-ES_tradnl"/>
        </w:rPr>
        <w:t>17</w:t>
      </w:r>
      <w:r w:rsidRPr="0040415B">
        <w:rPr>
          <w:rFonts w:ascii="Arial" w:hAnsi="Arial" w:cs="Arial"/>
          <w:bCs/>
          <w:kern w:val="28"/>
          <w:sz w:val="22"/>
          <w:szCs w:val="22"/>
          <w:lang w:val="es-ES_tradnl"/>
        </w:rPr>
        <w:t xml:space="preserve"> liceos.</w:t>
      </w:r>
      <w:r>
        <w:rPr>
          <w:rFonts w:ascii="Arial" w:hAnsi="Arial" w:cs="Arial"/>
          <w:bCs/>
          <w:kern w:val="28"/>
          <w:sz w:val="22"/>
          <w:szCs w:val="22"/>
          <w:lang w:val="es-ES_tradnl"/>
        </w:rPr>
        <w:t xml:space="preserve"> Dentro del programa educativo para el Quinquenio 2015-2020, Uruguay plantea continuar la estrategia de extensión del tiempo pedagógico con los objetivos de: (i) mejorar los aprendizajes y la equidad educativa; (ii) atender en forma integral los requerimientos de los estudiantes; (iii) resignificar los espacios educativos a través de la incorporación de ámbitos de recreación, entretenimiento y esparcimiento; y (iv) desarrollar procesos socioeducativos mediante estrategias de la educación no formal y la recreación. </w:t>
      </w:r>
      <w:r w:rsidR="0052051D" w:rsidRPr="0052051D">
        <w:rPr>
          <w:rFonts w:ascii="Arial" w:hAnsi="Arial" w:cs="Arial"/>
          <w:bCs/>
          <w:kern w:val="28"/>
          <w:sz w:val="22"/>
          <w:szCs w:val="22"/>
          <w:lang w:val="es-ES_tradnl"/>
        </w:rPr>
        <w:t xml:space="preserve">Para </w:t>
      </w:r>
      <w:r w:rsidR="00B062DB">
        <w:rPr>
          <w:rFonts w:ascii="Arial" w:hAnsi="Arial" w:cs="Arial"/>
          <w:bCs/>
          <w:kern w:val="28"/>
          <w:sz w:val="22"/>
          <w:szCs w:val="22"/>
          <w:lang w:val="es-ES_tradnl"/>
        </w:rPr>
        <w:t xml:space="preserve">lograr estos objetivos, el programa plantea </w:t>
      </w:r>
      <w:r w:rsidR="0052051D" w:rsidRPr="0052051D">
        <w:rPr>
          <w:rFonts w:ascii="Arial" w:hAnsi="Arial" w:cs="Arial"/>
          <w:bCs/>
          <w:kern w:val="28"/>
          <w:sz w:val="22"/>
          <w:szCs w:val="22"/>
          <w:lang w:val="es-ES_tradnl"/>
        </w:rPr>
        <w:t>dos modalidades</w:t>
      </w:r>
      <w:r w:rsidR="0052051D" w:rsidRPr="0052051D">
        <w:rPr>
          <w:rFonts w:ascii="Arial" w:hAnsi="Arial" w:cs="Arial"/>
          <w:sz w:val="22"/>
          <w:szCs w:val="22"/>
        </w:rPr>
        <w:t xml:space="preserve">: </w:t>
      </w:r>
      <w:r w:rsidR="00CA249A">
        <w:rPr>
          <w:rFonts w:ascii="Arial" w:hAnsi="Arial" w:cs="Arial"/>
          <w:sz w:val="22"/>
          <w:szCs w:val="22"/>
        </w:rPr>
        <w:t xml:space="preserve">centros educativos </w:t>
      </w:r>
      <w:r w:rsidR="0052051D" w:rsidRPr="0052051D">
        <w:rPr>
          <w:rFonts w:ascii="Arial" w:hAnsi="Arial" w:cs="Arial"/>
          <w:sz w:val="22"/>
          <w:szCs w:val="22"/>
        </w:rPr>
        <w:t xml:space="preserve"> tiempo completo </w:t>
      </w:r>
      <w:r w:rsidR="00B062DB">
        <w:rPr>
          <w:rFonts w:ascii="Arial" w:hAnsi="Arial" w:cs="Arial"/>
          <w:sz w:val="22"/>
          <w:szCs w:val="22"/>
        </w:rPr>
        <w:t>(</w:t>
      </w:r>
      <w:r w:rsidR="00CA249A">
        <w:rPr>
          <w:rFonts w:ascii="Arial" w:hAnsi="Arial" w:cs="Arial"/>
          <w:sz w:val="22"/>
          <w:szCs w:val="22"/>
        </w:rPr>
        <w:t>C</w:t>
      </w:r>
      <w:r w:rsidR="00B062DB">
        <w:rPr>
          <w:rFonts w:ascii="Arial" w:hAnsi="Arial" w:cs="Arial"/>
          <w:sz w:val="22"/>
          <w:szCs w:val="22"/>
        </w:rPr>
        <w:t xml:space="preserve">TC) </w:t>
      </w:r>
      <w:r w:rsidR="0052051D" w:rsidRPr="0052051D">
        <w:rPr>
          <w:rFonts w:ascii="Arial" w:hAnsi="Arial" w:cs="Arial"/>
          <w:sz w:val="22"/>
          <w:szCs w:val="22"/>
        </w:rPr>
        <w:t xml:space="preserve">y </w:t>
      </w:r>
      <w:r w:rsidR="00CA249A">
        <w:rPr>
          <w:rFonts w:ascii="Arial" w:hAnsi="Arial" w:cs="Arial"/>
          <w:sz w:val="22"/>
          <w:szCs w:val="22"/>
        </w:rPr>
        <w:t xml:space="preserve">centros educativos </w:t>
      </w:r>
      <w:r w:rsidR="0052051D" w:rsidRPr="0052051D">
        <w:rPr>
          <w:rFonts w:ascii="Arial" w:hAnsi="Arial" w:cs="Arial"/>
          <w:sz w:val="22"/>
          <w:szCs w:val="22"/>
        </w:rPr>
        <w:t>de tiempo extendido</w:t>
      </w:r>
      <w:r w:rsidR="0053081E">
        <w:rPr>
          <w:rFonts w:ascii="Arial" w:hAnsi="Arial" w:cs="Arial"/>
          <w:sz w:val="22"/>
          <w:szCs w:val="22"/>
        </w:rPr>
        <w:t xml:space="preserve"> (</w:t>
      </w:r>
      <w:r w:rsidR="00CA249A">
        <w:rPr>
          <w:rFonts w:ascii="Arial" w:hAnsi="Arial" w:cs="Arial"/>
          <w:sz w:val="22"/>
          <w:szCs w:val="22"/>
        </w:rPr>
        <w:t>C</w:t>
      </w:r>
      <w:r w:rsidR="0053081E">
        <w:rPr>
          <w:rFonts w:ascii="Arial" w:hAnsi="Arial" w:cs="Arial"/>
          <w:sz w:val="22"/>
          <w:szCs w:val="22"/>
        </w:rPr>
        <w:t>TE)</w:t>
      </w:r>
      <w:r w:rsidR="0052051D" w:rsidRPr="0052051D">
        <w:rPr>
          <w:rFonts w:ascii="Arial" w:hAnsi="Arial" w:cs="Arial"/>
          <w:sz w:val="22"/>
          <w:szCs w:val="22"/>
        </w:rPr>
        <w:t xml:space="preserve">. </w:t>
      </w:r>
    </w:p>
    <w:p w:rsidR="00B062DB" w:rsidRDefault="00B062DB" w:rsidP="0052051D">
      <w:pPr>
        <w:pStyle w:val="Paragraph"/>
        <w:tabs>
          <w:tab w:val="clear" w:pos="900"/>
          <w:tab w:val="num" w:pos="720"/>
        </w:tabs>
        <w:ind w:left="720"/>
        <w:rPr>
          <w:rFonts w:ascii="Arial" w:hAnsi="Arial" w:cs="Arial"/>
          <w:sz w:val="22"/>
          <w:szCs w:val="22"/>
        </w:rPr>
      </w:pPr>
      <w:r>
        <w:rPr>
          <w:rFonts w:ascii="Arial" w:hAnsi="Arial" w:cs="Arial"/>
          <w:sz w:val="22"/>
          <w:szCs w:val="22"/>
        </w:rPr>
        <w:t>En l</w:t>
      </w:r>
      <w:r w:rsidR="0052051D" w:rsidRPr="0052051D">
        <w:rPr>
          <w:rFonts w:ascii="Arial" w:hAnsi="Arial" w:cs="Arial"/>
          <w:sz w:val="22"/>
          <w:szCs w:val="22"/>
        </w:rPr>
        <w:t xml:space="preserve">os </w:t>
      </w:r>
      <w:r w:rsidR="00CA249A">
        <w:rPr>
          <w:rFonts w:ascii="Arial" w:hAnsi="Arial" w:cs="Arial"/>
          <w:sz w:val="22"/>
          <w:szCs w:val="22"/>
        </w:rPr>
        <w:t>C</w:t>
      </w:r>
      <w:r>
        <w:rPr>
          <w:rFonts w:ascii="Arial" w:hAnsi="Arial" w:cs="Arial"/>
          <w:sz w:val="22"/>
          <w:szCs w:val="22"/>
        </w:rPr>
        <w:t>TC</w:t>
      </w:r>
      <w:r w:rsidR="0052051D" w:rsidRPr="0052051D">
        <w:rPr>
          <w:rFonts w:ascii="Arial" w:hAnsi="Arial" w:cs="Arial"/>
          <w:sz w:val="22"/>
          <w:szCs w:val="22"/>
        </w:rPr>
        <w:t xml:space="preserve"> </w:t>
      </w:r>
      <w:r>
        <w:rPr>
          <w:rFonts w:ascii="Arial" w:hAnsi="Arial" w:cs="Arial"/>
          <w:sz w:val="22"/>
          <w:szCs w:val="22"/>
        </w:rPr>
        <w:t>se propone una renovación de la propuesta educativa con una estructura curricular más flexible y diversas metodologías de enseñanza y practicas pedagógicas</w:t>
      </w:r>
      <w:r w:rsidR="0053081E">
        <w:rPr>
          <w:rFonts w:ascii="Arial" w:hAnsi="Arial" w:cs="Arial"/>
          <w:sz w:val="22"/>
          <w:szCs w:val="22"/>
        </w:rPr>
        <w:t xml:space="preserve"> (con trabajo interdisciplinario y colaborativo entre los docentes)</w:t>
      </w:r>
      <w:r>
        <w:rPr>
          <w:rFonts w:ascii="Arial" w:hAnsi="Arial" w:cs="Arial"/>
          <w:sz w:val="22"/>
          <w:szCs w:val="22"/>
        </w:rPr>
        <w:t xml:space="preserve">, recursos pedagógicos y contenidos educativos. También implica la incorporación de aspectos vinculados a la socialización, alimentación, cuidado de la salud y orientación en problemáticas del entorno familiar y social de los estudiantes. Los estudiantes de los </w:t>
      </w:r>
      <w:r w:rsidR="00CA249A">
        <w:rPr>
          <w:rFonts w:ascii="Arial" w:hAnsi="Arial" w:cs="Arial"/>
          <w:sz w:val="22"/>
          <w:szCs w:val="22"/>
        </w:rPr>
        <w:t>C</w:t>
      </w:r>
      <w:r>
        <w:rPr>
          <w:rFonts w:ascii="Arial" w:hAnsi="Arial" w:cs="Arial"/>
          <w:sz w:val="22"/>
          <w:szCs w:val="22"/>
        </w:rPr>
        <w:t>TC permanecerán en el centro durante 8 horas diarias, y accederán a tutorías</w:t>
      </w:r>
      <w:r w:rsidR="0053081E">
        <w:rPr>
          <w:rFonts w:ascii="Arial" w:hAnsi="Arial" w:cs="Arial"/>
          <w:sz w:val="22"/>
          <w:szCs w:val="22"/>
        </w:rPr>
        <w:t>, espacios pedagógicos</w:t>
      </w:r>
      <w:r>
        <w:rPr>
          <w:rFonts w:ascii="Arial" w:hAnsi="Arial" w:cs="Arial"/>
          <w:sz w:val="22"/>
          <w:szCs w:val="22"/>
        </w:rPr>
        <w:t>, talleres artísticos-</w:t>
      </w:r>
      <w:r w:rsidR="0053081E">
        <w:rPr>
          <w:rFonts w:ascii="Arial" w:hAnsi="Arial" w:cs="Arial"/>
          <w:sz w:val="22"/>
          <w:szCs w:val="22"/>
        </w:rPr>
        <w:t>culturales</w:t>
      </w:r>
      <w:r>
        <w:rPr>
          <w:rFonts w:ascii="Arial" w:hAnsi="Arial" w:cs="Arial"/>
          <w:sz w:val="22"/>
          <w:szCs w:val="22"/>
        </w:rPr>
        <w:t>, espacios de trabajo con las familias</w:t>
      </w:r>
      <w:r w:rsidR="0053081E">
        <w:rPr>
          <w:rFonts w:ascii="Arial" w:hAnsi="Arial" w:cs="Arial"/>
          <w:sz w:val="22"/>
          <w:szCs w:val="22"/>
        </w:rPr>
        <w:t>, y servicios de alimentación</w:t>
      </w:r>
      <w:r>
        <w:rPr>
          <w:rFonts w:ascii="Arial" w:hAnsi="Arial" w:cs="Arial"/>
          <w:sz w:val="22"/>
          <w:szCs w:val="22"/>
        </w:rPr>
        <w:t xml:space="preserve">.   </w:t>
      </w:r>
    </w:p>
    <w:p w:rsidR="0052051D" w:rsidRDefault="00532EDA" w:rsidP="0052051D">
      <w:pPr>
        <w:pStyle w:val="Paragraph"/>
        <w:tabs>
          <w:tab w:val="clear" w:pos="900"/>
          <w:tab w:val="num" w:pos="720"/>
        </w:tabs>
        <w:ind w:left="720"/>
        <w:rPr>
          <w:rFonts w:ascii="Arial" w:hAnsi="Arial" w:cs="Arial"/>
          <w:sz w:val="22"/>
          <w:szCs w:val="22"/>
        </w:rPr>
      </w:pPr>
      <w:r>
        <w:rPr>
          <w:rFonts w:ascii="Arial" w:hAnsi="Arial" w:cs="Arial"/>
          <w:sz w:val="22"/>
          <w:szCs w:val="22"/>
        </w:rPr>
        <w:t xml:space="preserve">En los </w:t>
      </w:r>
      <w:r w:rsidR="00CA249A">
        <w:rPr>
          <w:rFonts w:ascii="Arial" w:hAnsi="Arial" w:cs="Arial"/>
          <w:sz w:val="22"/>
          <w:szCs w:val="22"/>
        </w:rPr>
        <w:t>C</w:t>
      </w:r>
      <w:r>
        <w:rPr>
          <w:rFonts w:ascii="Arial" w:hAnsi="Arial" w:cs="Arial"/>
          <w:sz w:val="22"/>
          <w:szCs w:val="22"/>
        </w:rPr>
        <w:t xml:space="preserve">TE se ofrecerán alternativas de extensión de la jornada escolar a través de talleres y actividades que propicien la recreación, el deporte, los campamentos, </w:t>
      </w:r>
      <w:r w:rsidRPr="00532EDA">
        <w:rPr>
          <w:rFonts w:ascii="Arial" w:hAnsi="Arial" w:cs="Arial"/>
          <w:sz w:val="22"/>
          <w:szCs w:val="22"/>
        </w:rPr>
        <w:t>el conocimiento y la expresión artística, las nuevas tecnologías y actividades relacionadas con el mundo del trabajo, entre otras.</w:t>
      </w:r>
      <w:r>
        <w:rPr>
          <w:rFonts w:ascii="Arial" w:hAnsi="Arial" w:cs="Arial"/>
          <w:sz w:val="22"/>
          <w:szCs w:val="22"/>
        </w:rPr>
        <w:t xml:space="preserve"> Los </w:t>
      </w:r>
      <w:r w:rsidR="00CA249A">
        <w:rPr>
          <w:rFonts w:ascii="Arial" w:hAnsi="Arial" w:cs="Arial"/>
          <w:sz w:val="22"/>
          <w:szCs w:val="22"/>
        </w:rPr>
        <w:t>C</w:t>
      </w:r>
      <w:r>
        <w:rPr>
          <w:rFonts w:ascii="Arial" w:hAnsi="Arial" w:cs="Arial"/>
          <w:sz w:val="22"/>
          <w:szCs w:val="22"/>
        </w:rPr>
        <w:t xml:space="preserve">TE ofrecerán una jornada con horario para las clases curriculares, y espacios para reforzar aprendizajes </w:t>
      </w:r>
      <w:r>
        <w:rPr>
          <w:rFonts w:ascii="Arial" w:hAnsi="Arial" w:cs="Arial"/>
          <w:sz w:val="22"/>
          <w:szCs w:val="22"/>
        </w:rPr>
        <w:lastRenderedPageBreak/>
        <w:t>curriculares a través de tutorías, actividades personalizadas y organización de talleres.</w:t>
      </w:r>
    </w:p>
    <w:p w:rsidR="008A2A08" w:rsidRDefault="008A2A08" w:rsidP="0052051D">
      <w:pPr>
        <w:pStyle w:val="Paragraph"/>
        <w:tabs>
          <w:tab w:val="clear" w:pos="900"/>
          <w:tab w:val="num" w:pos="720"/>
        </w:tabs>
        <w:ind w:left="720"/>
        <w:rPr>
          <w:rFonts w:ascii="Arial" w:hAnsi="Arial" w:cs="Arial"/>
          <w:sz w:val="22"/>
          <w:szCs w:val="22"/>
        </w:rPr>
      </w:pPr>
      <w:r>
        <w:rPr>
          <w:rFonts w:ascii="Arial" w:hAnsi="Arial" w:cs="Arial"/>
          <w:sz w:val="22"/>
          <w:szCs w:val="22"/>
        </w:rPr>
        <w:t xml:space="preserve">La progresión </w:t>
      </w:r>
      <w:r w:rsidR="00BF4938">
        <w:rPr>
          <w:rFonts w:ascii="Arial" w:hAnsi="Arial" w:cs="Arial"/>
          <w:sz w:val="22"/>
          <w:szCs w:val="22"/>
        </w:rPr>
        <w:t xml:space="preserve">preliminar </w:t>
      </w:r>
      <w:r>
        <w:rPr>
          <w:rFonts w:ascii="Arial" w:hAnsi="Arial" w:cs="Arial"/>
          <w:sz w:val="22"/>
          <w:szCs w:val="22"/>
        </w:rPr>
        <w:t xml:space="preserve">de incrementos de </w:t>
      </w:r>
      <w:r w:rsidR="00CA249A">
        <w:rPr>
          <w:rFonts w:ascii="Arial" w:hAnsi="Arial" w:cs="Arial"/>
          <w:sz w:val="22"/>
          <w:szCs w:val="22"/>
        </w:rPr>
        <w:t>C</w:t>
      </w:r>
      <w:r>
        <w:rPr>
          <w:rFonts w:ascii="Arial" w:hAnsi="Arial" w:cs="Arial"/>
          <w:sz w:val="22"/>
          <w:szCs w:val="22"/>
        </w:rPr>
        <w:t xml:space="preserve">TC y </w:t>
      </w:r>
      <w:r w:rsidR="00CA249A">
        <w:rPr>
          <w:rFonts w:ascii="Arial" w:hAnsi="Arial" w:cs="Arial"/>
          <w:sz w:val="22"/>
          <w:szCs w:val="22"/>
        </w:rPr>
        <w:t>C</w:t>
      </w:r>
      <w:r>
        <w:rPr>
          <w:rFonts w:ascii="Arial" w:hAnsi="Arial" w:cs="Arial"/>
          <w:sz w:val="22"/>
          <w:szCs w:val="22"/>
        </w:rPr>
        <w:t>TE es la siguiente: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2"/>
        <w:gridCol w:w="1350"/>
        <w:gridCol w:w="1440"/>
        <w:gridCol w:w="1350"/>
        <w:gridCol w:w="1332"/>
      </w:tblGrid>
      <w:tr w:rsidR="0025193E" w:rsidRPr="00CA249A" w:rsidTr="00DE0F96">
        <w:trPr>
          <w:jc w:val="center"/>
        </w:trPr>
        <w:tc>
          <w:tcPr>
            <w:tcW w:w="8064" w:type="dxa"/>
            <w:gridSpan w:val="5"/>
            <w:tcBorders>
              <w:top w:val="nil"/>
              <w:left w:val="nil"/>
              <w:bottom w:val="single" w:sz="4" w:space="0" w:color="000000"/>
              <w:right w:val="nil"/>
            </w:tcBorders>
            <w:shd w:val="clear" w:color="auto" w:fill="auto"/>
          </w:tcPr>
          <w:p w:rsidR="0025193E" w:rsidRDefault="0025193E" w:rsidP="00CA249A">
            <w:pPr>
              <w:pStyle w:val="Regtable"/>
              <w:keepNext/>
              <w:framePr w:wrap="auto" w:vAnchor="margin" w:yAlign="inline"/>
              <w:spacing w:before="0" w:after="0"/>
              <w:ind w:left="-108" w:right="-90"/>
              <w:jc w:val="center"/>
              <w:rPr>
                <w:rFonts w:ascii="Arial" w:hAnsi="Arial" w:cs="Arial"/>
                <w:b/>
                <w:sz w:val="18"/>
                <w:szCs w:val="18"/>
                <w:lang w:val="es-ES"/>
              </w:rPr>
            </w:pPr>
            <w:r>
              <w:rPr>
                <w:rFonts w:ascii="Arial" w:hAnsi="Arial" w:cs="Arial"/>
                <w:b/>
                <w:sz w:val="18"/>
                <w:szCs w:val="18"/>
                <w:lang w:val="es-ES"/>
              </w:rPr>
              <w:t>Cuadro III-2</w:t>
            </w:r>
            <w:r w:rsidRPr="00EA7A4E">
              <w:rPr>
                <w:rFonts w:ascii="Arial" w:hAnsi="Arial" w:cs="Arial"/>
                <w:b/>
                <w:sz w:val="18"/>
                <w:szCs w:val="18"/>
                <w:lang w:val="es-ES"/>
              </w:rPr>
              <w:t xml:space="preserve">. </w:t>
            </w:r>
            <w:r w:rsidRPr="008A2A08">
              <w:rPr>
                <w:rFonts w:ascii="Arial" w:hAnsi="Arial" w:cs="Arial"/>
                <w:b/>
                <w:sz w:val="18"/>
                <w:szCs w:val="18"/>
                <w:lang w:val="es-ES"/>
              </w:rPr>
              <w:t xml:space="preserve">Progresión </w:t>
            </w:r>
            <w:r w:rsidR="00BF4938">
              <w:rPr>
                <w:rFonts w:ascii="Arial" w:hAnsi="Arial" w:cs="Arial"/>
                <w:b/>
                <w:sz w:val="18"/>
                <w:szCs w:val="18"/>
                <w:lang w:val="es-ES"/>
              </w:rPr>
              <w:t xml:space="preserve">preliminar </w:t>
            </w:r>
            <w:r w:rsidRPr="008A2A08">
              <w:rPr>
                <w:rFonts w:ascii="Arial" w:hAnsi="Arial" w:cs="Arial"/>
                <w:b/>
                <w:sz w:val="18"/>
                <w:szCs w:val="18"/>
                <w:lang w:val="es-ES"/>
              </w:rPr>
              <w:t xml:space="preserve">del incremento de </w:t>
            </w:r>
            <w:r w:rsidR="00CA249A">
              <w:rPr>
                <w:rFonts w:ascii="Arial" w:hAnsi="Arial" w:cs="Arial"/>
                <w:b/>
                <w:sz w:val="18"/>
                <w:szCs w:val="18"/>
                <w:lang w:val="es-ES"/>
              </w:rPr>
              <w:t>CTC</w:t>
            </w:r>
            <w:r w:rsidRPr="008A2A08">
              <w:rPr>
                <w:rFonts w:ascii="Arial" w:hAnsi="Arial" w:cs="Arial"/>
                <w:b/>
                <w:sz w:val="18"/>
                <w:szCs w:val="18"/>
                <w:lang w:val="es-ES"/>
              </w:rPr>
              <w:t xml:space="preserve"> y </w:t>
            </w:r>
            <w:r w:rsidR="00CA249A">
              <w:rPr>
                <w:rFonts w:ascii="Arial" w:hAnsi="Arial" w:cs="Arial"/>
                <w:b/>
                <w:sz w:val="18"/>
                <w:szCs w:val="18"/>
                <w:lang w:val="es-ES"/>
              </w:rPr>
              <w:t>CTE</w:t>
            </w:r>
          </w:p>
        </w:tc>
      </w:tr>
      <w:tr w:rsidR="0025193E" w:rsidRPr="00EA7A4E" w:rsidTr="0025193E">
        <w:trPr>
          <w:jc w:val="center"/>
        </w:trPr>
        <w:tc>
          <w:tcPr>
            <w:tcW w:w="2592" w:type="dxa"/>
            <w:tcBorders>
              <w:top w:val="single" w:sz="4" w:space="0" w:color="000000"/>
              <w:bottom w:val="single" w:sz="4" w:space="0" w:color="000000"/>
            </w:tcBorders>
            <w:shd w:val="clear" w:color="auto" w:fill="B6DDE8"/>
          </w:tcPr>
          <w:p w:rsidR="0025193E" w:rsidRPr="00EA7A4E" w:rsidRDefault="00555536" w:rsidP="00DE0F96">
            <w:pPr>
              <w:pStyle w:val="Regtable"/>
              <w:keepNext/>
              <w:framePr w:wrap="auto" w:vAnchor="margin" w:yAlign="inline"/>
              <w:spacing w:before="0" w:after="0"/>
              <w:jc w:val="center"/>
              <w:rPr>
                <w:rFonts w:ascii="Arial" w:hAnsi="Arial" w:cs="Arial"/>
                <w:b/>
                <w:sz w:val="18"/>
                <w:szCs w:val="18"/>
                <w:lang w:val="es-ES"/>
              </w:rPr>
            </w:pPr>
            <w:r>
              <w:rPr>
                <w:rFonts w:ascii="Arial" w:hAnsi="Arial" w:cs="Arial"/>
                <w:b/>
                <w:sz w:val="18"/>
                <w:szCs w:val="18"/>
                <w:lang w:val="es-ES"/>
              </w:rPr>
              <w:t>Modalidad</w:t>
            </w:r>
          </w:p>
        </w:tc>
        <w:tc>
          <w:tcPr>
            <w:tcW w:w="1350" w:type="dxa"/>
            <w:tcBorders>
              <w:top w:val="single" w:sz="4" w:space="0" w:color="000000"/>
              <w:bottom w:val="single" w:sz="4" w:space="0" w:color="000000"/>
            </w:tcBorders>
            <w:shd w:val="clear" w:color="auto" w:fill="B6DDE8"/>
          </w:tcPr>
          <w:p w:rsidR="0025193E" w:rsidRPr="00EA7A4E" w:rsidRDefault="0025193E" w:rsidP="00DE0F96">
            <w:pPr>
              <w:pStyle w:val="Regtable"/>
              <w:keepNext/>
              <w:framePr w:wrap="auto" w:vAnchor="margin" w:yAlign="inline"/>
              <w:spacing w:before="0" w:after="0"/>
              <w:ind w:left="-108" w:right="-108"/>
              <w:jc w:val="center"/>
              <w:rPr>
                <w:rFonts w:ascii="Arial" w:hAnsi="Arial" w:cs="Arial"/>
                <w:b/>
                <w:sz w:val="18"/>
                <w:szCs w:val="18"/>
                <w:lang w:val="es-ES"/>
              </w:rPr>
            </w:pPr>
            <w:r>
              <w:rPr>
                <w:rFonts w:ascii="Arial" w:hAnsi="Arial" w:cs="Arial"/>
                <w:b/>
                <w:sz w:val="18"/>
                <w:szCs w:val="18"/>
                <w:lang w:val="es-ES"/>
              </w:rPr>
              <w:t>2016</w:t>
            </w:r>
          </w:p>
        </w:tc>
        <w:tc>
          <w:tcPr>
            <w:tcW w:w="1440" w:type="dxa"/>
            <w:tcBorders>
              <w:top w:val="single" w:sz="4" w:space="0" w:color="000000"/>
              <w:bottom w:val="single" w:sz="4" w:space="0" w:color="000000"/>
            </w:tcBorders>
            <w:shd w:val="clear" w:color="auto" w:fill="B6DDE8"/>
          </w:tcPr>
          <w:p w:rsidR="0025193E" w:rsidRPr="00EA7A4E" w:rsidRDefault="0025193E" w:rsidP="00DE0F96">
            <w:pPr>
              <w:pStyle w:val="Regtable"/>
              <w:keepNext/>
              <w:framePr w:wrap="auto" w:vAnchor="margin" w:yAlign="inline"/>
              <w:spacing w:before="0" w:after="0"/>
              <w:ind w:left="-108" w:right="-90"/>
              <w:jc w:val="center"/>
              <w:rPr>
                <w:rFonts w:ascii="Arial" w:hAnsi="Arial" w:cs="Arial"/>
                <w:b/>
                <w:sz w:val="18"/>
                <w:szCs w:val="18"/>
                <w:lang w:val="es-ES"/>
              </w:rPr>
            </w:pPr>
            <w:r>
              <w:rPr>
                <w:rFonts w:ascii="Arial" w:hAnsi="Arial" w:cs="Arial"/>
                <w:b/>
                <w:sz w:val="18"/>
                <w:szCs w:val="18"/>
                <w:lang w:val="es-ES"/>
              </w:rPr>
              <w:t>2017</w:t>
            </w:r>
          </w:p>
        </w:tc>
        <w:tc>
          <w:tcPr>
            <w:tcW w:w="1350" w:type="dxa"/>
            <w:tcBorders>
              <w:top w:val="single" w:sz="4" w:space="0" w:color="000000"/>
              <w:bottom w:val="single" w:sz="4" w:space="0" w:color="000000"/>
            </w:tcBorders>
            <w:shd w:val="clear" w:color="auto" w:fill="B6DDE8"/>
          </w:tcPr>
          <w:p w:rsidR="0025193E" w:rsidRPr="00EA7A4E" w:rsidRDefault="0025193E" w:rsidP="00DE0F96">
            <w:pPr>
              <w:pStyle w:val="Regtable"/>
              <w:keepNext/>
              <w:framePr w:wrap="auto" w:vAnchor="margin" w:yAlign="inline"/>
              <w:spacing w:before="0" w:after="0"/>
              <w:ind w:left="-108" w:right="-90"/>
              <w:jc w:val="center"/>
              <w:rPr>
                <w:rFonts w:ascii="Arial" w:hAnsi="Arial" w:cs="Arial"/>
                <w:b/>
                <w:sz w:val="18"/>
                <w:szCs w:val="18"/>
                <w:lang w:val="es-ES"/>
              </w:rPr>
            </w:pPr>
            <w:r>
              <w:rPr>
                <w:rFonts w:ascii="Arial" w:hAnsi="Arial" w:cs="Arial"/>
                <w:b/>
                <w:sz w:val="18"/>
                <w:szCs w:val="18"/>
                <w:lang w:val="es-ES"/>
              </w:rPr>
              <w:t>2018</w:t>
            </w:r>
          </w:p>
        </w:tc>
        <w:tc>
          <w:tcPr>
            <w:tcW w:w="1332" w:type="dxa"/>
            <w:tcBorders>
              <w:top w:val="single" w:sz="4" w:space="0" w:color="000000"/>
              <w:bottom w:val="single" w:sz="4" w:space="0" w:color="000000"/>
            </w:tcBorders>
            <w:shd w:val="clear" w:color="auto" w:fill="B6DDE8"/>
          </w:tcPr>
          <w:p w:rsidR="0025193E" w:rsidRPr="00EA7A4E" w:rsidRDefault="0025193E" w:rsidP="00DE0F96">
            <w:pPr>
              <w:pStyle w:val="Regtable"/>
              <w:keepNext/>
              <w:framePr w:wrap="auto" w:vAnchor="margin" w:yAlign="inline"/>
              <w:spacing w:before="0" w:after="0"/>
              <w:ind w:left="-108" w:right="-90"/>
              <w:jc w:val="center"/>
              <w:rPr>
                <w:rFonts w:ascii="Arial" w:hAnsi="Arial" w:cs="Arial"/>
                <w:b/>
                <w:sz w:val="18"/>
                <w:szCs w:val="18"/>
                <w:lang w:val="es-ES"/>
              </w:rPr>
            </w:pPr>
            <w:r>
              <w:rPr>
                <w:rFonts w:ascii="Arial" w:hAnsi="Arial" w:cs="Arial"/>
                <w:b/>
                <w:sz w:val="18"/>
                <w:szCs w:val="18"/>
                <w:lang w:val="es-ES"/>
              </w:rPr>
              <w:t>2019</w:t>
            </w:r>
          </w:p>
        </w:tc>
      </w:tr>
      <w:tr w:rsidR="0025193E" w:rsidRPr="009F6B3A" w:rsidTr="0025193E">
        <w:trPr>
          <w:trHeight w:val="422"/>
          <w:jc w:val="center"/>
        </w:trPr>
        <w:tc>
          <w:tcPr>
            <w:tcW w:w="2592" w:type="dxa"/>
            <w:tcBorders>
              <w:top w:val="single" w:sz="4" w:space="0" w:color="000000"/>
              <w:bottom w:val="single" w:sz="4" w:space="0" w:color="000000"/>
            </w:tcBorders>
            <w:shd w:val="clear" w:color="auto" w:fill="auto"/>
            <w:vAlign w:val="center"/>
          </w:tcPr>
          <w:p w:rsidR="0025193E" w:rsidRPr="00EA7A4E" w:rsidRDefault="00CA249A" w:rsidP="00CA249A">
            <w:pPr>
              <w:pStyle w:val="Regtable"/>
              <w:keepNext/>
              <w:framePr w:wrap="auto" w:vAnchor="margin" w:yAlign="inline"/>
              <w:spacing w:before="0" w:after="0"/>
              <w:rPr>
                <w:rFonts w:ascii="Arial" w:hAnsi="Arial" w:cs="Arial"/>
                <w:b/>
                <w:sz w:val="18"/>
                <w:szCs w:val="18"/>
                <w:lang w:val="es-ES"/>
              </w:rPr>
            </w:pPr>
            <w:r>
              <w:rPr>
                <w:rFonts w:ascii="Arial" w:hAnsi="Arial" w:cs="Arial"/>
                <w:sz w:val="18"/>
                <w:szCs w:val="18"/>
                <w:lang w:val="es-ES"/>
              </w:rPr>
              <w:t>CTC</w:t>
            </w:r>
          </w:p>
        </w:tc>
        <w:tc>
          <w:tcPr>
            <w:tcW w:w="1350" w:type="dxa"/>
            <w:tcBorders>
              <w:top w:val="single" w:sz="4" w:space="0" w:color="000000"/>
              <w:bottom w:val="single" w:sz="4" w:space="0" w:color="000000"/>
            </w:tcBorders>
            <w:shd w:val="clear" w:color="auto" w:fill="auto"/>
            <w:vAlign w:val="center"/>
          </w:tcPr>
          <w:p w:rsidR="0025193E" w:rsidRPr="00EA7A4E" w:rsidRDefault="0025193E" w:rsidP="0025193E">
            <w:pPr>
              <w:pStyle w:val="Regtable"/>
              <w:keepNext/>
              <w:framePr w:wrap="auto" w:vAnchor="margin" w:yAlign="inline"/>
              <w:spacing w:before="0" w:after="0"/>
              <w:ind w:right="72" w:hanging="18"/>
              <w:jc w:val="center"/>
              <w:rPr>
                <w:rFonts w:ascii="Arial" w:hAnsi="Arial" w:cs="Arial"/>
                <w:sz w:val="18"/>
                <w:szCs w:val="18"/>
                <w:lang w:val="es-ES"/>
              </w:rPr>
            </w:pPr>
            <w:r>
              <w:rPr>
                <w:rFonts w:ascii="Arial" w:hAnsi="Arial" w:cs="Arial"/>
                <w:sz w:val="18"/>
                <w:szCs w:val="18"/>
                <w:lang w:val="es-ES"/>
              </w:rPr>
              <w:t>5</w:t>
            </w:r>
          </w:p>
        </w:tc>
        <w:tc>
          <w:tcPr>
            <w:tcW w:w="1440" w:type="dxa"/>
            <w:tcBorders>
              <w:top w:val="single" w:sz="4" w:space="0" w:color="000000"/>
              <w:bottom w:val="single" w:sz="4" w:space="0" w:color="000000"/>
            </w:tcBorders>
            <w:shd w:val="clear" w:color="auto" w:fill="auto"/>
            <w:vAlign w:val="center"/>
          </w:tcPr>
          <w:p w:rsidR="0025193E" w:rsidRPr="00EA7A4E" w:rsidRDefault="0025193E" w:rsidP="0025193E">
            <w:pPr>
              <w:pStyle w:val="Regtable"/>
              <w:keepNext/>
              <w:framePr w:wrap="auto" w:vAnchor="margin" w:yAlign="inline"/>
              <w:spacing w:before="0" w:after="0"/>
              <w:ind w:left="-108" w:right="-90"/>
              <w:jc w:val="center"/>
              <w:rPr>
                <w:rFonts w:ascii="Arial" w:hAnsi="Arial" w:cs="Arial"/>
                <w:sz w:val="18"/>
                <w:szCs w:val="18"/>
                <w:lang w:val="es-ES"/>
              </w:rPr>
            </w:pPr>
            <w:r>
              <w:rPr>
                <w:rFonts w:ascii="Arial" w:hAnsi="Arial" w:cs="Arial"/>
                <w:sz w:val="18"/>
                <w:szCs w:val="18"/>
                <w:lang w:val="es-ES"/>
              </w:rPr>
              <w:t>10</w:t>
            </w:r>
          </w:p>
        </w:tc>
        <w:tc>
          <w:tcPr>
            <w:tcW w:w="1350" w:type="dxa"/>
            <w:tcBorders>
              <w:top w:val="single" w:sz="4" w:space="0" w:color="000000"/>
              <w:bottom w:val="single" w:sz="4" w:space="0" w:color="000000"/>
            </w:tcBorders>
            <w:vAlign w:val="center"/>
          </w:tcPr>
          <w:p w:rsidR="0025193E" w:rsidRDefault="0025193E" w:rsidP="0025193E">
            <w:pPr>
              <w:pStyle w:val="Regtable"/>
              <w:keepNext/>
              <w:framePr w:wrap="auto" w:vAnchor="margin" w:yAlign="inline"/>
              <w:spacing w:before="0" w:after="0"/>
              <w:ind w:left="-108" w:right="-90"/>
              <w:jc w:val="center"/>
              <w:rPr>
                <w:rFonts w:ascii="Arial" w:hAnsi="Arial" w:cs="Arial"/>
                <w:sz w:val="18"/>
                <w:szCs w:val="18"/>
                <w:lang w:val="es-ES"/>
              </w:rPr>
            </w:pPr>
            <w:r>
              <w:rPr>
                <w:rFonts w:ascii="Arial" w:hAnsi="Arial" w:cs="Arial"/>
                <w:sz w:val="18"/>
                <w:szCs w:val="18"/>
                <w:lang w:val="es-ES"/>
              </w:rPr>
              <w:t>20</w:t>
            </w:r>
          </w:p>
        </w:tc>
        <w:tc>
          <w:tcPr>
            <w:tcW w:w="1332" w:type="dxa"/>
            <w:tcBorders>
              <w:top w:val="single" w:sz="4" w:space="0" w:color="000000"/>
              <w:bottom w:val="single" w:sz="4" w:space="0" w:color="000000"/>
            </w:tcBorders>
            <w:vAlign w:val="center"/>
          </w:tcPr>
          <w:p w:rsidR="0025193E" w:rsidRDefault="0025193E" w:rsidP="0025193E">
            <w:pPr>
              <w:pStyle w:val="Regtable"/>
              <w:keepNext/>
              <w:framePr w:wrap="auto" w:vAnchor="margin" w:yAlign="inline"/>
              <w:spacing w:before="0" w:after="0"/>
              <w:ind w:left="-108" w:right="-90"/>
              <w:jc w:val="center"/>
              <w:rPr>
                <w:rFonts w:ascii="Arial" w:hAnsi="Arial" w:cs="Arial"/>
                <w:sz w:val="18"/>
                <w:szCs w:val="18"/>
                <w:lang w:val="es-ES"/>
              </w:rPr>
            </w:pPr>
            <w:r>
              <w:rPr>
                <w:rFonts w:ascii="Arial" w:hAnsi="Arial" w:cs="Arial"/>
                <w:sz w:val="18"/>
                <w:szCs w:val="18"/>
                <w:lang w:val="es-ES"/>
              </w:rPr>
              <w:t>30</w:t>
            </w:r>
          </w:p>
        </w:tc>
      </w:tr>
      <w:tr w:rsidR="0025193E" w:rsidRPr="001F3AB6" w:rsidTr="0025193E">
        <w:trPr>
          <w:trHeight w:val="368"/>
          <w:jc w:val="center"/>
        </w:trPr>
        <w:tc>
          <w:tcPr>
            <w:tcW w:w="2592" w:type="dxa"/>
            <w:tcBorders>
              <w:top w:val="single" w:sz="4" w:space="0" w:color="000000"/>
              <w:bottom w:val="single" w:sz="4" w:space="0" w:color="000000"/>
            </w:tcBorders>
            <w:shd w:val="clear" w:color="auto" w:fill="auto"/>
            <w:vAlign w:val="center"/>
          </w:tcPr>
          <w:p w:rsidR="0025193E" w:rsidRPr="00EA7A4E" w:rsidRDefault="00CA249A" w:rsidP="00CA249A">
            <w:pPr>
              <w:pStyle w:val="Regtable"/>
              <w:keepNext/>
              <w:framePr w:wrap="auto" w:vAnchor="margin" w:yAlign="inline"/>
              <w:spacing w:before="0" w:after="0"/>
              <w:rPr>
                <w:rFonts w:ascii="Arial" w:hAnsi="Arial" w:cs="Arial"/>
                <w:b/>
                <w:sz w:val="18"/>
                <w:szCs w:val="18"/>
                <w:lang w:val="es-ES"/>
              </w:rPr>
            </w:pPr>
            <w:r>
              <w:rPr>
                <w:rFonts w:ascii="Arial" w:hAnsi="Arial" w:cs="Arial"/>
                <w:sz w:val="18"/>
                <w:szCs w:val="18"/>
                <w:lang w:val="es-ES"/>
              </w:rPr>
              <w:t>CTE</w:t>
            </w:r>
          </w:p>
        </w:tc>
        <w:tc>
          <w:tcPr>
            <w:tcW w:w="1350" w:type="dxa"/>
            <w:tcBorders>
              <w:top w:val="single" w:sz="4" w:space="0" w:color="000000"/>
              <w:bottom w:val="single" w:sz="4" w:space="0" w:color="000000"/>
            </w:tcBorders>
            <w:shd w:val="clear" w:color="auto" w:fill="auto"/>
            <w:vAlign w:val="center"/>
          </w:tcPr>
          <w:p w:rsidR="0025193E" w:rsidRPr="00EA7A4E" w:rsidRDefault="0025193E" w:rsidP="0025193E">
            <w:pPr>
              <w:pStyle w:val="Regtable"/>
              <w:keepNext/>
              <w:framePr w:wrap="auto" w:vAnchor="margin" w:yAlign="inline"/>
              <w:spacing w:before="0" w:after="0"/>
              <w:ind w:right="72" w:hanging="18"/>
              <w:jc w:val="center"/>
              <w:rPr>
                <w:rFonts w:ascii="Arial" w:hAnsi="Arial" w:cs="Arial"/>
                <w:sz w:val="18"/>
                <w:szCs w:val="18"/>
                <w:lang w:val="es-ES"/>
              </w:rPr>
            </w:pPr>
            <w:r>
              <w:rPr>
                <w:rFonts w:ascii="Arial" w:hAnsi="Arial" w:cs="Arial"/>
                <w:sz w:val="18"/>
                <w:szCs w:val="18"/>
                <w:lang w:val="es-ES"/>
              </w:rPr>
              <w:t>12</w:t>
            </w:r>
          </w:p>
        </w:tc>
        <w:tc>
          <w:tcPr>
            <w:tcW w:w="1440" w:type="dxa"/>
            <w:tcBorders>
              <w:top w:val="single" w:sz="4" w:space="0" w:color="000000"/>
              <w:bottom w:val="single" w:sz="4" w:space="0" w:color="000000"/>
            </w:tcBorders>
            <w:shd w:val="clear" w:color="auto" w:fill="auto"/>
            <w:vAlign w:val="center"/>
          </w:tcPr>
          <w:p w:rsidR="0025193E" w:rsidRPr="00EA7A4E" w:rsidRDefault="0025193E" w:rsidP="0025193E">
            <w:pPr>
              <w:pStyle w:val="Regtable"/>
              <w:keepNext/>
              <w:framePr w:wrap="auto" w:vAnchor="margin" w:yAlign="inline"/>
              <w:spacing w:before="0" w:after="0"/>
              <w:ind w:left="-108" w:right="-90"/>
              <w:jc w:val="center"/>
              <w:rPr>
                <w:rFonts w:ascii="Arial" w:hAnsi="Arial" w:cs="Arial"/>
                <w:sz w:val="18"/>
                <w:szCs w:val="18"/>
                <w:lang w:val="es-ES"/>
              </w:rPr>
            </w:pPr>
            <w:r>
              <w:rPr>
                <w:rFonts w:ascii="Arial" w:hAnsi="Arial" w:cs="Arial"/>
                <w:sz w:val="18"/>
                <w:szCs w:val="18"/>
                <w:lang w:val="es-ES"/>
              </w:rPr>
              <w:t>30</w:t>
            </w:r>
          </w:p>
        </w:tc>
        <w:tc>
          <w:tcPr>
            <w:tcW w:w="1350" w:type="dxa"/>
            <w:tcBorders>
              <w:top w:val="single" w:sz="4" w:space="0" w:color="000000"/>
              <w:bottom w:val="single" w:sz="4" w:space="0" w:color="000000"/>
            </w:tcBorders>
            <w:vAlign w:val="center"/>
          </w:tcPr>
          <w:p w:rsidR="0025193E" w:rsidRDefault="0025193E" w:rsidP="0025193E">
            <w:pPr>
              <w:pStyle w:val="Regtable"/>
              <w:keepNext/>
              <w:framePr w:wrap="auto" w:vAnchor="margin" w:yAlign="inline"/>
              <w:spacing w:before="0" w:after="0"/>
              <w:ind w:left="-108" w:right="-90"/>
              <w:jc w:val="center"/>
              <w:rPr>
                <w:rFonts w:ascii="Arial" w:hAnsi="Arial" w:cs="Arial"/>
                <w:sz w:val="18"/>
                <w:szCs w:val="18"/>
                <w:lang w:val="es-ES"/>
              </w:rPr>
            </w:pPr>
            <w:r>
              <w:rPr>
                <w:rFonts w:ascii="Arial" w:hAnsi="Arial" w:cs="Arial"/>
                <w:sz w:val="18"/>
                <w:szCs w:val="18"/>
                <w:lang w:val="es-ES"/>
              </w:rPr>
              <w:t>50</w:t>
            </w:r>
          </w:p>
        </w:tc>
        <w:tc>
          <w:tcPr>
            <w:tcW w:w="1332" w:type="dxa"/>
            <w:tcBorders>
              <w:top w:val="single" w:sz="4" w:space="0" w:color="000000"/>
              <w:bottom w:val="single" w:sz="4" w:space="0" w:color="000000"/>
            </w:tcBorders>
            <w:vAlign w:val="center"/>
          </w:tcPr>
          <w:p w:rsidR="0025193E" w:rsidRDefault="0025193E" w:rsidP="0025193E">
            <w:pPr>
              <w:pStyle w:val="Regtable"/>
              <w:keepNext/>
              <w:framePr w:wrap="auto" w:vAnchor="margin" w:yAlign="inline"/>
              <w:spacing w:before="0" w:after="0"/>
              <w:ind w:left="-108" w:right="-90"/>
              <w:jc w:val="center"/>
              <w:rPr>
                <w:rFonts w:ascii="Arial" w:hAnsi="Arial" w:cs="Arial"/>
                <w:sz w:val="18"/>
                <w:szCs w:val="18"/>
                <w:lang w:val="es-ES"/>
              </w:rPr>
            </w:pPr>
            <w:r>
              <w:rPr>
                <w:rFonts w:ascii="Arial" w:hAnsi="Arial" w:cs="Arial"/>
                <w:sz w:val="18"/>
                <w:szCs w:val="18"/>
                <w:lang w:val="es-ES"/>
              </w:rPr>
              <w:t>70</w:t>
            </w:r>
          </w:p>
        </w:tc>
      </w:tr>
    </w:tbl>
    <w:p w:rsidR="00EA5E9E" w:rsidRDefault="0034681A" w:rsidP="0034681A">
      <w:pPr>
        <w:pStyle w:val="Paragraph"/>
        <w:tabs>
          <w:tab w:val="clear" w:pos="900"/>
          <w:tab w:val="num" w:pos="720"/>
        </w:tabs>
        <w:ind w:left="720"/>
        <w:rPr>
          <w:rFonts w:ascii="Arial" w:hAnsi="Arial" w:cs="Arial"/>
          <w:sz w:val="22"/>
          <w:szCs w:val="22"/>
        </w:rPr>
      </w:pPr>
      <w:r w:rsidRPr="00E00121">
        <w:rPr>
          <w:rFonts w:ascii="Arial" w:hAnsi="Arial" w:cs="Arial"/>
          <w:b/>
          <w:sz w:val="22"/>
          <w:szCs w:val="22"/>
        </w:rPr>
        <w:t>Preguntas de evaluación</w:t>
      </w:r>
      <w:r w:rsidRPr="00EA7A4E">
        <w:rPr>
          <w:rFonts w:ascii="Arial" w:hAnsi="Arial" w:cs="Arial"/>
          <w:b/>
          <w:sz w:val="22"/>
          <w:szCs w:val="22"/>
        </w:rPr>
        <w:t>.</w:t>
      </w:r>
      <w:r w:rsidR="00555536">
        <w:rPr>
          <w:rFonts w:ascii="Arial" w:hAnsi="Arial" w:cs="Arial"/>
          <w:sz w:val="22"/>
          <w:szCs w:val="22"/>
        </w:rPr>
        <w:t xml:space="preserve"> La</w:t>
      </w:r>
      <w:r w:rsidRPr="00E00121">
        <w:rPr>
          <w:rFonts w:ascii="Arial" w:hAnsi="Arial" w:cs="Arial"/>
          <w:sz w:val="22"/>
          <w:szCs w:val="22"/>
        </w:rPr>
        <w:t xml:space="preserve"> principal</w:t>
      </w:r>
      <w:r w:rsidR="00555536">
        <w:rPr>
          <w:rFonts w:ascii="Arial" w:hAnsi="Arial" w:cs="Arial"/>
          <w:sz w:val="22"/>
          <w:szCs w:val="22"/>
        </w:rPr>
        <w:t>es preguntas</w:t>
      </w:r>
      <w:r w:rsidRPr="00E00121">
        <w:rPr>
          <w:rFonts w:ascii="Arial" w:hAnsi="Arial" w:cs="Arial"/>
          <w:sz w:val="22"/>
          <w:szCs w:val="22"/>
        </w:rPr>
        <w:t xml:space="preserve"> que esta evaluación </w:t>
      </w:r>
      <w:r w:rsidR="00555536">
        <w:rPr>
          <w:rFonts w:ascii="Arial" w:hAnsi="Arial" w:cs="Arial"/>
          <w:sz w:val="22"/>
          <w:szCs w:val="22"/>
        </w:rPr>
        <w:t xml:space="preserve">de la estrategia de ampliación de la jornada escolar </w:t>
      </w:r>
      <w:r>
        <w:rPr>
          <w:rFonts w:ascii="Arial" w:hAnsi="Arial" w:cs="Arial"/>
          <w:sz w:val="22"/>
          <w:szCs w:val="22"/>
        </w:rPr>
        <w:t xml:space="preserve">busca responder </w:t>
      </w:r>
      <w:r w:rsidR="00555536">
        <w:rPr>
          <w:rFonts w:ascii="Arial" w:hAnsi="Arial" w:cs="Arial"/>
          <w:sz w:val="22"/>
          <w:szCs w:val="22"/>
        </w:rPr>
        <w:t>es</w:t>
      </w:r>
      <w:r>
        <w:rPr>
          <w:rFonts w:ascii="Arial" w:hAnsi="Arial" w:cs="Arial"/>
          <w:sz w:val="22"/>
          <w:szCs w:val="22"/>
        </w:rPr>
        <w:t>: (i) </w:t>
      </w:r>
      <w:r w:rsidRPr="00E00121">
        <w:rPr>
          <w:rFonts w:ascii="Arial" w:hAnsi="Arial" w:cs="Arial"/>
          <w:sz w:val="22"/>
          <w:szCs w:val="22"/>
        </w:rPr>
        <w:t>¿</w:t>
      </w:r>
      <w:r w:rsidR="00555536">
        <w:rPr>
          <w:rFonts w:ascii="Arial" w:hAnsi="Arial" w:cs="Arial"/>
          <w:sz w:val="22"/>
          <w:szCs w:val="22"/>
        </w:rPr>
        <w:t xml:space="preserve">tienen los estudiantes que asisten a </w:t>
      </w:r>
      <w:r w:rsidR="00CA249A">
        <w:rPr>
          <w:rFonts w:ascii="Arial" w:hAnsi="Arial" w:cs="Arial"/>
          <w:sz w:val="22"/>
          <w:szCs w:val="22"/>
        </w:rPr>
        <w:t>centros educativos</w:t>
      </w:r>
      <w:r w:rsidR="00555536">
        <w:rPr>
          <w:rFonts w:ascii="Arial" w:hAnsi="Arial" w:cs="Arial"/>
          <w:sz w:val="22"/>
          <w:szCs w:val="22"/>
        </w:rPr>
        <w:t xml:space="preserve"> con jornada ampliada (completa o extendida) </w:t>
      </w:r>
      <w:r w:rsidR="000E1D1B">
        <w:rPr>
          <w:rFonts w:ascii="Arial" w:hAnsi="Arial" w:cs="Arial"/>
          <w:sz w:val="22"/>
          <w:szCs w:val="22"/>
        </w:rPr>
        <w:t xml:space="preserve">mejores </w:t>
      </w:r>
      <w:r w:rsidR="00555536">
        <w:rPr>
          <w:rFonts w:ascii="Arial" w:hAnsi="Arial" w:cs="Arial"/>
          <w:sz w:val="22"/>
          <w:szCs w:val="22"/>
        </w:rPr>
        <w:t xml:space="preserve">resultados educativos </w:t>
      </w:r>
      <w:r w:rsidR="000E1D1B">
        <w:rPr>
          <w:rFonts w:ascii="Arial" w:hAnsi="Arial" w:cs="Arial"/>
          <w:sz w:val="22"/>
          <w:szCs w:val="22"/>
        </w:rPr>
        <w:t xml:space="preserve">(aprendizajes, promoción, retención, egreso) que los estudiantes que asisten a </w:t>
      </w:r>
      <w:r w:rsidR="00CA249A">
        <w:rPr>
          <w:rFonts w:ascii="Arial" w:hAnsi="Arial" w:cs="Arial"/>
          <w:sz w:val="22"/>
          <w:szCs w:val="22"/>
        </w:rPr>
        <w:t xml:space="preserve">centros educativos </w:t>
      </w:r>
      <w:r w:rsidR="000E1D1B">
        <w:rPr>
          <w:rFonts w:ascii="Arial" w:hAnsi="Arial" w:cs="Arial"/>
          <w:sz w:val="22"/>
          <w:szCs w:val="22"/>
        </w:rPr>
        <w:t>con jornada simple?; (ii)</w:t>
      </w:r>
      <w:r w:rsidR="00AB6EC4">
        <w:rPr>
          <w:rFonts w:ascii="Arial" w:hAnsi="Arial" w:cs="Arial"/>
          <w:sz w:val="22"/>
          <w:szCs w:val="22"/>
        </w:rPr>
        <w:t xml:space="preserve"> ¿difieren los resultados educativos según la modalidad de ampliación de jornada que se elija (completa vs. extendida)?</w:t>
      </w:r>
      <w:r w:rsidR="0036221E">
        <w:rPr>
          <w:rFonts w:ascii="Arial" w:hAnsi="Arial" w:cs="Arial"/>
          <w:sz w:val="22"/>
          <w:szCs w:val="22"/>
        </w:rPr>
        <w:t xml:space="preserve">; (iii) ¿cómo se utilizan las horas adicionales en los distintos tipos de </w:t>
      </w:r>
      <w:r w:rsidR="00CA249A">
        <w:rPr>
          <w:rFonts w:ascii="Arial" w:hAnsi="Arial" w:cs="Arial"/>
          <w:sz w:val="22"/>
          <w:szCs w:val="22"/>
        </w:rPr>
        <w:t xml:space="preserve">centros educativos </w:t>
      </w:r>
      <w:r w:rsidR="0036221E">
        <w:rPr>
          <w:rFonts w:ascii="Arial" w:hAnsi="Arial" w:cs="Arial"/>
          <w:sz w:val="22"/>
          <w:szCs w:val="22"/>
        </w:rPr>
        <w:t>y cómo se organiza el personal docente?</w:t>
      </w:r>
      <w:r w:rsidR="00AB6EC4">
        <w:rPr>
          <w:rFonts w:ascii="Arial" w:hAnsi="Arial" w:cs="Arial"/>
          <w:sz w:val="22"/>
          <w:szCs w:val="22"/>
        </w:rPr>
        <w:t xml:space="preserve"> </w:t>
      </w:r>
    </w:p>
    <w:p w:rsidR="000E1D1B" w:rsidRDefault="00AB6EC4" w:rsidP="0034681A">
      <w:pPr>
        <w:pStyle w:val="Paragraph"/>
        <w:tabs>
          <w:tab w:val="clear" w:pos="900"/>
          <w:tab w:val="num" w:pos="720"/>
        </w:tabs>
        <w:ind w:left="720"/>
        <w:rPr>
          <w:rFonts w:ascii="Arial" w:hAnsi="Arial" w:cs="Arial"/>
          <w:sz w:val="22"/>
          <w:szCs w:val="22"/>
        </w:rPr>
      </w:pPr>
      <w:r>
        <w:rPr>
          <w:rFonts w:ascii="Arial" w:hAnsi="Arial" w:cs="Arial"/>
          <w:sz w:val="22"/>
          <w:szCs w:val="22"/>
        </w:rPr>
        <w:t>Los principales indicadores educativos a medir serán</w:t>
      </w:r>
      <w:r w:rsidR="001B665F">
        <w:rPr>
          <w:rFonts w:ascii="Arial" w:hAnsi="Arial" w:cs="Arial"/>
          <w:sz w:val="22"/>
          <w:szCs w:val="22"/>
        </w:rPr>
        <w:t>, entre otros</w:t>
      </w:r>
      <w:r>
        <w:rPr>
          <w:rFonts w:ascii="Arial" w:hAnsi="Arial" w:cs="Arial"/>
          <w:sz w:val="22"/>
          <w:szCs w:val="22"/>
        </w:rPr>
        <w:t xml:space="preserve">: </w:t>
      </w:r>
      <w:r w:rsidR="00EA5E9E">
        <w:rPr>
          <w:rFonts w:ascii="Arial" w:hAnsi="Arial" w:cs="Arial"/>
          <w:sz w:val="22"/>
          <w:szCs w:val="22"/>
        </w:rPr>
        <w:t>logros de aprendizajes en lenguaje y matemática según la evaluación que realice el INEED (SELE) o la DIEE (Evaluación en Línea); porcentaje de alumnos que son promovidos de año t a año t+1; porcentaje de alumnos que fueron promovidos y se reinscriben en el año t+1; porcentaje de alumnos que finaliza el ciclo de EMB.</w:t>
      </w:r>
      <w:r w:rsidR="0036221E">
        <w:rPr>
          <w:rFonts w:ascii="Arial" w:hAnsi="Arial" w:cs="Arial"/>
          <w:sz w:val="22"/>
          <w:szCs w:val="22"/>
        </w:rPr>
        <w:t xml:space="preserve"> Adicionalmente, la evaluación será complementada por un estudio cualitativo para indagar sobre el uso del tiempo y la organización de los recursos humanos al interior de los </w:t>
      </w:r>
      <w:r w:rsidR="00CA249A">
        <w:rPr>
          <w:rFonts w:ascii="Arial" w:hAnsi="Arial" w:cs="Arial"/>
          <w:sz w:val="22"/>
          <w:szCs w:val="22"/>
        </w:rPr>
        <w:t xml:space="preserve">centros educativos </w:t>
      </w:r>
      <w:r w:rsidR="0036221E">
        <w:rPr>
          <w:rFonts w:ascii="Arial" w:hAnsi="Arial" w:cs="Arial"/>
          <w:sz w:val="22"/>
          <w:szCs w:val="22"/>
        </w:rPr>
        <w:t>que se beneficiaron con la ampliación de jornada</w:t>
      </w:r>
      <w:r w:rsidR="00202BA2">
        <w:rPr>
          <w:rFonts w:ascii="Arial" w:hAnsi="Arial" w:cs="Arial"/>
          <w:sz w:val="22"/>
          <w:szCs w:val="22"/>
        </w:rPr>
        <w:t xml:space="preserve">. </w:t>
      </w:r>
    </w:p>
    <w:p w:rsidR="00DB5570" w:rsidRPr="009F3C0D" w:rsidRDefault="0036221E" w:rsidP="009F3C0D">
      <w:pPr>
        <w:pStyle w:val="Paragraph"/>
        <w:tabs>
          <w:tab w:val="clear" w:pos="900"/>
          <w:tab w:val="num" w:pos="720"/>
        </w:tabs>
        <w:ind w:left="720"/>
        <w:rPr>
          <w:rFonts w:ascii="Arial" w:hAnsi="Arial" w:cs="Arial"/>
          <w:sz w:val="22"/>
          <w:szCs w:val="22"/>
          <w:lang w:val="es-ES_tradnl"/>
        </w:rPr>
      </w:pPr>
      <w:r w:rsidRPr="00E00121">
        <w:rPr>
          <w:rFonts w:ascii="Arial" w:hAnsi="Arial" w:cs="Arial"/>
          <w:b/>
          <w:sz w:val="22"/>
          <w:szCs w:val="22"/>
          <w:lang w:val="es-ES_tradnl"/>
        </w:rPr>
        <w:t>Metodología de evaluación</w:t>
      </w:r>
      <w:r w:rsidRPr="00EA7A4E">
        <w:rPr>
          <w:rFonts w:ascii="Arial" w:hAnsi="Arial" w:cs="Arial"/>
          <w:b/>
          <w:sz w:val="22"/>
          <w:szCs w:val="22"/>
          <w:lang w:val="es-ES_tradnl"/>
        </w:rPr>
        <w:t>.</w:t>
      </w:r>
      <w:r w:rsidRPr="00E00121">
        <w:rPr>
          <w:rFonts w:ascii="Arial" w:hAnsi="Arial" w:cs="Arial"/>
          <w:sz w:val="22"/>
          <w:szCs w:val="22"/>
          <w:lang w:val="es-ES_tradnl"/>
        </w:rPr>
        <w:t xml:space="preserve"> </w:t>
      </w:r>
      <w:r w:rsidR="00202BA2">
        <w:rPr>
          <w:rFonts w:ascii="Arial" w:hAnsi="Arial" w:cs="Arial"/>
          <w:sz w:val="22"/>
          <w:szCs w:val="22"/>
          <w:lang w:val="es-ES_tradnl"/>
        </w:rPr>
        <w:t xml:space="preserve">Debido a que la estrategia de expansión de la ampliación de la jornada escolar en EM depende de la disponibilidad de </w:t>
      </w:r>
      <w:r w:rsidR="00CA249A">
        <w:rPr>
          <w:rFonts w:ascii="Arial" w:hAnsi="Arial" w:cs="Arial"/>
          <w:sz w:val="22"/>
          <w:szCs w:val="22"/>
          <w:lang w:val="es-ES_tradnl"/>
        </w:rPr>
        <w:t xml:space="preserve">centros educativos </w:t>
      </w:r>
      <w:r w:rsidR="00202BA2">
        <w:rPr>
          <w:rFonts w:ascii="Arial" w:hAnsi="Arial" w:cs="Arial"/>
          <w:sz w:val="22"/>
          <w:szCs w:val="22"/>
          <w:lang w:val="es-ES_tradnl"/>
        </w:rPr>
        <w:t xml:space="preserve">que cuenten con infraestructura que permita su implementación, </w:t>
      </w:r>
      <w:r w:rsidR="00D33FA6">
        <w:rPr>
          <w:rFonts w:ascii="Arial" w:hAnsi="Arial" w:cs="Arial"/>
          <w:sz w:val="22"/>
          <w:szCs w:val="22"/>
          <w:lang w:val="es-ES_tradnl"/>
        </w:rPr>
        <w:t xml:space="preserve">no es factible seleccionar de manera aleatoria a </w:t>
      </w:r>
      <w:r w:rsidR="00202BA2">
        <w:rPr>
          <w:rFonts w:ascii="Arial" w:hAnsi="Arial" w:cs="Arial"/>
          <w:sz w:val="22"/>
          <w:szCs w:val="22"/>
          <w:lang w:val="es-ES_tradnl"/>
        </w:rPr>
        <w:t xml:space="preserve">los </w:t>
      </w:r>
      <w:r w:rsidR="00CA249A">
        <w:rPr>
          <w:rFonts w:ascii="Arial" w:hAnsi="Arial" w:cs="Arial"/>
          <w:sz w:val="22"/>
          <w:szCs w:val="22"/>
          <w:lang w:val="es-ES_tradnl"/>
        </w:rPr>
        <w:t xml:space="preserve">centros educativos </w:t>
      </w:r>
      <w:r w:rsidR="00202BA2">
        <w:rPr>
          <w:rFonts w:ascii="Arial" w:hAnsi="Arial" w:cs="Arial"/>
          <w:sz w:val="22"/>
          <w:szCs w:val="22"/>
          <w:lang w:val="es-ES_tradnl"/>
        </w:rPr>
        <w:t xml:space="preserve">que serán parte del programa. </w:t>
      </w:r>
      <w:r w:rsidR="00D33FA6">
        <w:rPr>
          <w:rFonts w:ascii="Arial" w:hAnsi="Arial" w:cs="Arial"/>
          <w:sz w:val="22"/>
          <w:szCs w:val="22"/>
          <w:lang w:val="es-ES_tradnl"/>
        </w:rPr>
        <w:t xml:space="preserve">Adicionalmente, una vez que los </w:t>
      </w:r>
      <w:r w:rsidR="00CA249A">
        <w:rPr>
          <w:rFonts w:ascii="Arial" w:hAnsi="Arial" w:cs="Arial"/>
          <w:sz w:val="22"/>
          <w:szCs w:val="22"/>
          <w:lang w:val="es-ES_tradnl"/>
        </w:rPr>
        <w:t xml:space="preserve">centros educativos </w:t>
      </w:r>
      <w:r w:rsidR="00D33FA6">
        <w:rPr>
          <w:rFonts w:ascii="Arial" w:hAnsi="Arial" w:cs="Arial"/>
          <w:sz w:val="22"/>
          <w:szCs w:val="22"/>
          <w:lang w:val="es-ES_tradnl"/>
        </w:rPr>
        <w:t xml:space="preserve">de jornada simple se convierten en </w:t>
      </w:r>
      <w:r w:rsidR="00CA249A">
        <w:rPr>
          <w:rFonts w:ascii="Arial" w:hAnsi="Arial" w:cs="Arial"/>
          <w:sz w:val="22"/>
          <w:szCs w:val="22"/>
          <w:lang w:val="es-ES_tradnl"/>
        </w:rPr>
        <w:t>C</w:t>
      </w:r>
      <w:r w:rsidR="00D33FA6">
        <w:rPr>
          <w:rFonts w:ascii="Arial" w:hAnsi="Arial" w:cs="Arial"/>
          <w:sz w:val="22"/>
          <w:szCs w:val="22"/>
          <w:lang w:val="es-ES_tradnl"/>
        </w:rPr>
        <w:t xml:space="preserve">TC o </w:t>
      </w:r>
      <w:r w:rsidR="00CA249A">
        <w:rPr>
          <w:rFonts w:ascii="Arial" w:hAnsi="Arial" w:cs="Arial"/>
          <w:sz w:val="22"/>
          <w:szCs w:val="22"/>
          <w:lang w:val="es-ES_tradnl"/>
        </w:rPr>
        <w:t>C</w:t>
      </w:r>
      <w:r w:rsidR="00D33FA6">
        <w:rPr>
          <w:rFonts w:ascii="Arial" w:hAnsi="Arial" w:cs="Arial"/>
          <w:sz w:val="22"/>
          <w:szCs w:val="22"/>
          <w:lang w:val="es-ES_tradnl"/>
        </w:rPr>
        <w:t xml:space="preserve">TE, existe un sesgo de selección en los estudiantes que asisten a estos últimos tipos de </w:t>
      </w:r>
      <w:r w:rsidR="00CA249A">
        <w:rPr>
          <w:rFonts w:ascii="Arial" w:hAnsi="Arial" w:cs="Arial"/>
          <w:sz w:val="22"/>
          <w:szCs w:val="22"/>
          <w:lang w:val="es-ES_tradnl"/>
        </w:rPr>
        <w:t xml:space="preserve">centros educativos </w:t>
      </w:r>
      <w:r w:rsidR="00BD1781">
        <w:rPr>
          <w:rFonts w:ascii="Arial" w:hAnsi="Arial" w:cs="Arial"/>
          <w:sz w:val="22"/>
          <w:szCs w:val="22"/>
          <w:lang w:val="es-ES_tradnl"/>
        </w:rPr>
        <w:t>ya que estudiantes con ciertas características personales y familiares/sociales podrían preferir matricularse en ellos</w:t>
      </w:r>
      <w:r w:rsidR="00D33FA6">
        <w:rPr>
          <w:rFonts w:ascii="Arial" w:hAnsi="Arial" w:cs="Arial"/>
          <w:sz w:val="22"/>
          <w:szCs w:val="22"/>
          <w:lang w:val="es-ES_tradnl"/>
        </w:rPr>
        <w:t xml:space="preserve">. </w:t>
      </w:r>
      <w:r w:rsidR="00BD1781">
        <w:rPr>
          <w:rFonts w:ascii="Arial" w:hAnsi="Arial" w:cs="Arial"/>
          <w:sz w:val="22"/>
          <w:szCs w:val="22"/>
          <w:lang w:val="es-ES_tradnl"/>
        </w:rPr>
        <w:t xml:space="preserve">La mayoría de los estudios revisados por </w:t>
      </w:r>
      <w:r w:rsidR="00BD1781" w:rsidRPr="00C401FA">
        <w:rPr>
          <w:rFonts w:ascii="Arial" w:hAnsi="Arial" w:cs="Arial"/>
          <w:sz w:val="22"/>
          <w:szCs w:val="22"/>
          <w:lang w:val="es-ES_tradnl"/>
        </w:rPr>
        <w:t>Holland, Alfaro y Evans (2015)</w:t>
      </w:r>
      <w:r w:rsidR="00BD1781">
        <w:rPr>
          <w:rFonts w:ascii="Arial" w:hAnsi="Arial" w:cs="Arial"/>
          <w:sz w:val="22"/>
          <w:szCs w:val="22"/>
          <w:lang w:val="es-ES_tradnl"/>
        </w:rPr>
        <w:t xml:space="preserve"> utilizan la metodología de emparejamiento (</w:t>
      </w:r>
      <w:r w:rsidR="00BD1781" w:rsidRPr="00BD1781">
        <w:rPr>
          <w:rFonts w:ascii="Arial" w:hAnsi="Arial" w:cs="Arial"/>
          <w:i/>
          <w:sz w:val="22"/>
          <w:szCs w:val="22"/>
          <w:lang w:val="es-ES_tradnl"/>
        </w:rPr>
        <w:t>propensity score matching</w:t>
      </w:r>
      <w:r w:rsidR="00BD1781">
        <w:rPr>
          <w:rFonts w:ascii="Arial" w:hAnsi="Arial" w:cs="Arial"/>
          <w:sz w:val="22"/>
          <w:szCs w:val="22"/>
          <w:lang w:val="es-ES_tradnl"/>
        </w:rPr>
        <w:t xml:space="preserve">, PSM) para controlar por los posibles sesgos de variables observables entre los diferentes grupos, ya que esta metodología permite hacer emparejamiento a más de un nivel dada la estructura jerárquica de datos (estudiantes en escuelas). </w:t>
      </w:r>
      <w:r w:rsidR="00BD1781" w:rsidRPr="00D7238F">
        <w:rPr>
          <w:rFonts w:ascii="Arial" w:hAnsi="Arial" w:cs="Arial"/>
          <w:sz w:val="22"/>
          <w:szCs w:val="22"/>
          <w:lang w:val="es-ES_tradnl"/>
        </w:rPr>
        <w:t xml:space="preserve">Los modelos de </w:t>
      </w:r>
      <w:r w:rsidR="00E0121E" w:rsidRPr="00D7238F">
        <w:rPr>
          <w:rFonts w:ascii="Arial" w:hAnsi="Arial" w:cs="Arial"/>
          <w:sz w:val="22"/>
          <w:szCs w:val="22"/>
          <w:lang w:val="es-ES_tradnl"/>
        </w:rPr>
        <w:t>PSM</w:t>
      </w:r>
      <w:r w:rsidR="00BD1781" w:rsidRPr="00D7238F">
        <w:rPr>
          <w:rFonts w:ascii="Arial" w:hAnsi="Arial" w:cs="Arial"/>
          <w:sz w:val="22"/>
          <w:szCs w:val="22"/>
          <w:lang w:val="es-ES_tradnl"/>
        </w:rPr>
        <w:t xml:space="preserve"> permiten utilizar técnicas estadísticas para garantizar que los grupos de comparación (</w:t>
      </w:r>
      <w:r w:rsidR="00CA249A">
        <w:rPr>
          <w:rFonts w:ascii="Arial" w:hAnsi="Arial" w:cs="Arial"/>
          <w:sz w:val="22"/>
          <w:szCs w:val="22"/>
          <w:lang w:val="es-ES_tradnl"/>
        </w:rPr>
        <w:t>centros educativos</w:t>
      </w:r>
      <w:r w:rsidR="00CA249A" w:rsidRPr="00D7238F">
        <w:rPr>
          <w:rFonts w:ascii="Arial" w:hAnsi="Arial" w:cs="Arial"/>
          <w:sz w:val="22"/>
          <w:szCs w:val="22"/>
          <w:lang w:val="es-ES_tradnl"/>
        </w:rPr>
        <w:t xml:space="preserve"> </w:t>
      </w:r>
      <w:r w:rsidR="00BD1781" w:rsidRPr="00D7238F">
        <w:rPr>
          <w:rFonts w:ascii="Arial" w:hAnsi="Arial" w:cs="Arial"/>
          <w:sz w:val="22"/>
          <w:szCs w:val="22"/>
          <w:lang w:val="es-ES_tradnl"/>
        </w:rPr>
        <w:t>de jornada simple,</w:t>
      </w:r>
      <w:r w:rsidR="00CA249A">
        <w:rPr>
          <w:rFonts w:ascii="Arial" w:hAnsi="Arial" w:cs="Arial"/>
          <w:sz w:val="22"/>
          <w:szCs w:val="22"/>
          <w:lang w:val="es-ES_tradnl"/>
        </w:rPr>
        <w:t xml:space="preserve"> C</w:t>
      </w:r>
      <w:r w:rsidR="00BD1781" w:rsidRPr="00D7238F">
        <w:rPr>
          <w:rFonts w:ascii="Arial" w:hAnsi="Arial" w:cs="Arial"/>
          <w:sz w:val="22"/>
          <w:szCs w:val="22"/>
          <w:lang w:val="es-ES_tradnl"/>
        </w:rPr>
        <w:t xml:space="preserve">TC y </w:t>
      </w:r>
      <w:r w:rsidR="00CA249A">
        <w:rPr>
          <w:rFonts w:ascii="Arial" w:hAnsi="Arial" w:cs="Arial"/>
          <w:sz w:val="22"/>
          <w:szCs w:val="22"/>
          <w:lang w:val="es-ES_tradnl"/>
        </w:rPr>
        <w:t>C</w:t>
      </w:r>
      <w:r w:rsidR="00BD1781" w:rsidRPr="00D7238F">
        <w:rPr>
          <w:rFonts w:ascii="Arial" w:hAnsi="Arial" w:cs="Arial"/>
          <w:sz w:val="22"/>
          <w:szCs w:val="22"/>
          <w:lang w:val="es-ES_tradnl"/>
        </w:rPr>
        <w:t xml:space="preserve">TE) sean lo más similar posible en aspectos </w:t>
      </w:r>
      <w:r w:rsidR="00946227" w:rsidRPr="00696B4C">
        <w:rPr>
          <w:rFonts w:ascii="Arial" w:hAnsi="Arial" w:cs="Arial"/>
          <w:sz w:val="22"/>
          <w:szCs w:val="22"/>
          <w:lang w:val="es-ES_tradnl"/>
        </w:rPr>
        <w:t>observables</w:t>
      </w:r>
      <w:r w:rsidR="00BD1781" w:rsidRPr="00D7238F">
        <w:rPr>
          <w:rFonts w:ascii="Arial" w:hAnsi="Arial" w:cs="Arial"/>
          <w:sz w:val="22"/>
          <w:szCs w:val="22"/>
          <w:lang w:val="es-ES_tradnl"/>
        </w:rPr>
        <w:t xml:space="preserve"> que determinan la participación de los estudiantes en los mismos y puedan sesgar los resultados. </w:t>
      </w:r>
      <w:r w:rsidR="001B665F">
        <w:rPr>
          <w:rFonts w:ascii="Arial" w:hAnsi="Arial" w:cs="Arial"/>
          <w:sz w:val="22"/>
          <w:szCs w:val="22"/>
          <w:lang w:val="es-ES_tradnl"/>
        </w:rPr>
        <w:t xml:space="preserve">Dado que se contarán con datos en dos momentos del tiempo (2018 que es cuando comienza la estrategia de ampliación de la jornada, y 2021 que es cuando la estrategia está consolidada), se utilizará un modelo de diferencias en diferencias con emparejamiento. De esta forma, se tendrán en cuenta las características no observables pero fijas en el tiempo junto con las características observables que son emparejadas. </w:t>
      </w:r>
      <w:r w:rsidR="00DB5570" w:rsidRPr="00DB5570">
        <w:rPr>
          <w:rFonts w:ascii="Arial" w:hAnsi="Arial" w:cs="Arial"/>
          <w:sz w:val="22"/>
          <w:szCs w:val="22"/>
          <w:lang w:val="es-ES_tradnl"/>
        </w:rPr>
        <w:t xml:space="preserve">En caso que no sea posible utilizar la metodología de </w:t>
      </w:r>
      <w:r w:rsidR="001B665F">
        <w:rPr>
          <w:rFonts w:ascii="Arial" w:hAnsi="Arial" w:cs="Arial"/>
          <w:sz w:val="22"/>
          <w:szCs w:val="22"/>
          <w:lang w:val="es-ES_tradnl"/>
        </w:rPr>
        <w:t xml:space="preserve">diferencias en diferencias con </w:t>
      </w:r>
      <w:r w:rsidR="00DB5570" w:rsidRPr="00DB5570">
        <w:rPr>
          <w:rFonts w:ascii="Arial" w:hAnsi="Arial" w:cs="Arial"/>
          <w:sz w:val="22"/>
          <w:szCs w:val="22"/>
          <w:lang w:val="es-ES_tradnl"/>
        </w:rPr>
        <w:t>PSM, se</w:t>
      </w:r>
      <w:r w:rsidR="00202BA2" w:rsidRPr="00DB5570">
        <w:rPr>
          <w:rFonts w:ascii="Arial" w:hAnsi="Arial" w:cs="Arial"/>
          <w:sz w:val="22"/>
          <w:szCs w:val="22"/>
          <w:lang w:val="es-ES_tradnl"/>
        </w:rPr>
        <w:t xml:space="preserve"> </w:t>
      </w:r>
      <w:r w:rsidR="00DB5570" w:rsidRPr="00DB5570">
        <w:rPr>
          <w:rFonts w:ascii="Arial" w:hAnsi="Arial" w:cs="Arial"/>
          <w:sz w:val="22"/>
          <w:szCs w:val="22"/>
          <w:lang w:val="es-ES_tradnl"/>
        </w:rPr>
        <w:t>realizará</w:t>
      </w:r>
      <w:r w:rsidR="00202BA2" w:rsidRPr="00DB5570">
        <w:rPr>
          <w:rFonts w:ascii="Arial" w:hAnsi="Arial" w:cs="Arial"/>
          <w:sz w:val="22"/>
          <w:szCs w:val="22"/>
          <w:lang w:val="es-ES_tradnl"/>
        </w:rPr>
        <w:t xml:space="preserve"> una comparación simple entre </w:t>
      </w:r>
      <w:r w:rsidR="00CA249A">
        <w:rPr>
          <w:rFonts w:ascii="Arial" w:hAnsi="Arial" w:cs="Arial"/>
          <w:sz w:val="22"/>
          <w:szCs w:val="22"/>
          <w:lang w:val="es-ES_tradnl"/>
        </w:rPr>
        <w:t>centros educativos</w:t>
      </w:r>
      <w:r w:rsidR="00202BA2" w:rsidRPr="00DB5570">
        <w:rPr>
          <w:rFonts w:ascii="Arial" w:hAnsi="Arial" w:cs="Arial"/>
          <w:sz w:val="22"/>
          <w:szCs w:val="22"/>
          <w:lang w:val="es-ES_tradnl"/>
        </w:rPr>
        <w:t xml:space="preserve"> de jornada simple, </w:t>
      </w:r>
      <w:r w:rsidR="00CA249A">
        <w:rPr>
          <w:rFonts w:ascii="Arial" w:hAnsi="Arial" w:cs="Arial"/>
          <w:sz w:val="22"/>
          <w:szCs w:val="22"/>
          <w:lang w:val="es-ES_tradnl"/>
        </w:rPr>
        <w:t>C</w:t>
      </w:r>
      <w:r w:rsidR="00202BA2" w:rsidRPr="00DB5570">
        <w:rPr>
          <w:rFonts w:ascii="Arial" w:hAnsi="Arial" w:cs="Arial"/>
          <w:sz w:val="22"/>
          <w:szCs w:val="22"/>
          <w:lang w:val="es-ES_tradnl"/>
        </w:rPr>
        <w:t xml:space="preserve">TC </w:t>
      </w:r>
      <w:r w:rsidR="00202BA2" w:rsidRPr="00DB5570">
        <w:rPr>
          <w:rFonts w:ascii="Arial" w:hAnsi="Arial" w:cs="Arial"/>
          <w:sz w:val="22"/>
          <w:szCs w:val="22"/>
          <w:lang w:val="es-ES_tradnl"/>
        </w:rPr>
        <w:lastRenderedPageBreak/>
        <w:t xml:space="preserve">y </w:t>
      </w:r>
      <w:r w:rsidR="00CA249A">
        <w:rPr>
          <w:rFonts w:ascii="Arial" w:hAnsi="Arial" w:cs="Arial"/>
          <w:sz w:val="22"/>
          <w:szCs w:val="22"/>
          <w:lang w:val="es-ES_tradnl"/>
        </w:rPr>
        <w:t>C</w:t>
      </w:r>
      <w:r w:rsidR="00202BA2" w:rsidRPr="00DB5570">
        <w:rPr>
          <w:rFonts w:ascii="Arial" w:hAnsi="Arial" w:cs="Arial"/>
          <w:sz w:val="22"/>
          <w:szCs w:val="22"/>
          <w:lang w:val="es-ES_tradnl"/>
        </w:rPr>
        <w:t xml:space="preserve">TE controlando por las características de las instituciones educativas y </w:t>
      </w:r>
      <w:r w:rsidR="00D33FA6" w:rsidRPr="00DB5570">
        <w:rPr>
          <w:rFonts w:ascii="Arial" w:hAnsi="Arial" w:cs="Arial"/>
          <w:sz w:val="22"/>
          <w:szCs w:val="22"/>
          <w:lang w:val="es-ES_tradnl"/>
        </w:rPr>
        <w:t>los estudiantes.</w:t>
      </w:r>
    </w:p>
    <w:p w:rsidR="009F3C0D" w:rsidRPr="00DB5570" w:rsidRDefault="00DB5570" w:rsidP="00DB5570">
      <w:pPr>
        <w:pStyle w:val="Paragraph"/>
        <w:tabs>
          <w:tab w:val="clear" w:pos="900"/>
          <w:tab w:val="num" w:pos="720"/>
        </w:tabs>
        <w:ind w:left="720"/>
        <w:rPr>
          <w:rFonts w:ascii="Arial" w:hAnsi="Arial" w:cs="Arial"/>
          <w:sz w:val="22"/>
          <w:szCs w:val="22"/>
          <w:lang w:val="es-ES_tradnl"/>
        </w:rPr>
      </w:pPr>
      <w:r w:rsidRPr="00BE0EB4">
        <w:rPr>
          <w:rFonts w:ascii="Arial" w:hAnsi="Arial" w:cs="Arial"/>
          <w:sz w:val="22"/>
          <w:szCs w:val="22"/>
          <w:lang w:val="es-ES_tradnl"/>
        </w:rPr>
        <w:t xml:space="preserve">En complemento a la evaluación cuantitativa, se </w:t>
      </w:r>
      <w:r w:rsidR="00BE0EB4">
        <w:rPr>
          <w:rFonts w:ascii="Arial" w:hAnsi="Arial" w:cs="Arial"/>
          <w:sz w:val="22"/>
          <w:szCs w:val="22"/>
          <w:lang w:val="es-ES_tradnl"/>
        </w:rPr>
        <w:t>llevará a cabo</w:t>
      </w:r>
      <w:r w:rsidRPr="00BE0EB4">
        <w:rPr>
          <w:rFonts w:ascii="Arial" w:hAnsi="Arial" w:cs="Arial"/>
          <w:sz w:val="22"/>
          <w:szCs w:val="22"/>
          <w:lang w:val="es-ES_tradnl"/>
        </w:rPr>
        <w:t xml:space="preserve"> una evaluación cualitativa para indagar sobre el uso del t</w:t>
      </w:r>
      <w:r w:rsidR="00BE0EB4" w:rsidRPr="00BE0EB4">
        <w:rPr>
          <w:rFonts w:ascii="Arial" w:hAnsi="Arial" w:cs="Arial"/>
          <w:sz w:val="22"/>
          <w:szCs w:val="22"/>
          <w:lang w:val="es-ES_tradnl"/>
        </w:rPr>
        <w:t xml:space="preserve">iempo ampliado en los </w:t>
      </w:r>
      <w:r w:rsidR="00CA249A">
        <w:rPr>
          <w:rFonts w:ascii="Arial" w:hAnsi="Arial" w:cs="Arial"/>
          <w:sz w:val="22"/>
          <w:szCs w:val="22"/>
          <w:lang w:val="es-ES_tradnl"/>
        </w:rPr>
        <w:t>C</w:t>
      </w:r>
      <w:r w:rsidR="00BE0EB4" w:rsidRPr="00BE0EB4">
        <w:rPr>
          <w:rFonts w:ascii="Arial" w:hAnsi="Arial" w:cs="Arial"/>
          <w:sz w:val="22"/>
          <w:szCs w:val="22"/>
          <w:lang w:val="es-ES_tradnl"/>
        </w:rPr>
        <w:t xml:space="preserve">TC y </w:t>
      </w:r>
      <w:r w:rsidR="00CA249A">
        <w:rPr>
          <w:rFonts w:ascii="Arial" w:hAnsi="Arial" w:cs="Arial"/>
          <w:sz w:val="22"/>
          <w:szCs w:val="22"/>
          <w:lang w:val="es-ES_tradnl"/>
        </w:rPr>
        <w:t>C</w:t>
      </w:r>
      <w:r w:rsidR="00BE0EB4" w:rsidRPr="00BE0EB4">
        <w:rPr>
          <w:rFonts w:ascii="Arial" w:hAnsi="Arial" w:cs="Arial"/>
          <w:sz w:val="22"/>
          <w:szCs w:val="22"/>
          <w:lang w:val="es-ES_tradnl"/>
        </w:rPr>
        <w:t>TE</w:t>
      </w:r>
      <w:r w:rsidRPr="00BE0EB4">
        <w:rPr>
          <w:rFonts w:ascii="Arial" w:hAnsi="Arial" w:cs="Arial"/>
          <w:sz w:val="22"/>
          <w:szCs w:val="22"/>
          <w:lang w:val="es-ES_tradnl"/>
        </w:rPr>
        <w:t xml:space="preserve"> y</w:t>
      </w:r>
      <w:r w:rsidR="00BE0EB4" w:rsidRPr="00BE0EB4">
        <w:rPr>
          <w:rFonts w:ascii="Arial" w:hAnsi="Arial" w:cs="Arial"/>
          <w:sz w:val="22"/>
          <w:szCs w:val="22"/>
          <w:lang w:val="es-ES_tradnl"/>
        </w:rPr>
        <w:t xml:space="preserve"> la forma en que se organiza y trabaja el cuerpo docente. Para ello</w:t>
      </w:r>
      <w:r w:rsidR="00BE0EB4">
        <w:rPr>
          <w:rFonts w:ascii="Arial" w:hAnsi="Arial" w:cs="Arial"/>
          <w:sz w:val="22"/>
          <w:szCs w:val="22"/>
          <w:lang w:val="es-ES_tradnl"/>
        </w:rPr>
        <w:t xml:space="preserve"> se realizaran entrevistas en profundidad a docentes, directores, tutor</w:t>
      </w:r>
      <w:r w:rsidR="00D1671B">
        <w:rPr>
          <w:rFonts w:ascii="Arial" w:hAnsi="Arial" w:cs="Arial"/>
          <w:sz w:val="22"/>
          <w:szCs w:val="22"/>
          <w:lang w:val="es-ES_tradnl"/>
        </w:rPr>
        <w:t xml:space="preserve">es, talleristas y alumnos, y se visitaran </w:t>
      </w:r>
      <w:r w:rsidR="00CA249A">
        <w:rPr>
          <w:rFonts w:ascii="Arial" w:hAnsi="Arial" w:cs="Arial"/>
          <w:sz w:val="22"/>
          <w:szCs w:val="22"/>
          <w:lang w:val="es-ES_tradnl"/>
        </w:rPr>
        <w:t>C</w:t>
      </w:r>
      <w:r w:rsidR="00D1671B">
        <w:rPr>
          <w:rFonts w:ascii="Arial" w:hAnsi="Arial" w:cs="Arial"/>
          <w:sz w:val="22"/>
          <w:szCs w:val="22"/>
          <w:lang w:val="es-ES_tradnl"/>
        </w:rPr>
        <w:t xml:space="preserve">TC y </w:t>
      </w:r>
      <w:r w:rsidR="00CA249A">
        <w:rPr>
          <w:rFonts w:ascii="Arial" w:hAnsi="Arial" w:cs="Arial"/>
          <w:sz w:val="22"/>
          <w:szCs w:val="22"/>
          <w:lang w:val="es-ES_tradnl"/>
        </w:rPr>
        <w:t>C</w:t>
      </w:r>
      <w:r w:rsidR="00D1671B">
        <w:rPr>
          <w:rFonts w:ascii="Arial" w:hAnsi="Arial" w:cs="Arial"/>
          <w:sz w:val="22"/>
          <w:szCs w:val="22"/>
          <w:lang w:val="es-ES_tradnl"/>
        </w:rPr>
        <w:t>TE para observar la dinámica de trabajo en las asignaturas regulares, talleres y sesiones de tutorías.</w:t>
      </w:r>
      <w:r w:rsidR="00BE0EB4">
        <w:rPr>
          <w:rFonts w:ascii="Arial" w:hAnsi="Arial" w:cs="Arial"/>
          <w:sz w:val="22"/>
          <w:szCs w:val="22"/>
          <w:lang w:val="es-ES_tradnl"/>
        </w:rPr>
        <w:t xml:space="preserve"> </w:t>
      </w:r>
      <w:r w:rsidR="00D1671B">
        <w:rPr>
          <w:rFonts w:ascii="Arial" w:hAnsi="Arial" w:cs="Arial"/>
          <w:sz w:val="22"/>
          <w:szCs w:val="22"/>
          <w:lang w:val="es-ES_tradnl"/>
        </w:rPr>
        <w:t xml:space="preserve">Esta evaluación proporcionara insumos importantes para informar sobre la implementación de la estrategia de ampliación de jornada y realizar ajustes a las propuestas en caso se consideren necesarios.  </w:t>
      </w:r>
    </w:p>
    <w:p w:rsidR="00AE0BD1" w:rsidRDefault="00DE0F96" w:rsidP="00AE0BD1">
      <w:pPr>
        <w:pStyle w:val="Paragraph"/>
        <w:tabs>
          <w:tab w:val="clear" w:pos="900"/>
          <w:tab w:val="num" w:pos="720"/>
        </w:tabs>
        <w:ind w:left="720"/>
        <w:rPr>
          <w:rFonts w:ascii="Arial" w:hAnsi="Arial" w:cs="Arial"/>
          <w:sz w:val="22"/>
          <w:szCs w:val="22"/>
          <w:lang w:val="es-ES_tradnl"/>
        </w:rPr>
      </w:pPr>
      <w:r w:rsidRPr="00AE0BD1">
        <w:rPr>
          <w:rFonts w:ascii="Arial" w:hAnsi="Arial" w:cs="Arial"/>
          <w:b/>
          <w:sz w:val="22"/>
          <w:szCs w:val="22"/>
          <w:lang w:val="es-ES_tradnl"/>
        </w:rPr>
        <w:t>Potencia estadística</w:t>
      </w:r>
      <w:r w:rsidR="00AE0BD1" w:rsidRPr="00AE0BD1">
        <w:rPr>
          <w:rFonts w:ascii="Arial" w:hAnsi="Arial" w:cs="Arial"/>
          <w:b/>
          <w:sz w:val="22"/>
          <w:szCs w:val="22"/>
          <w:lang w:val="es-ES_tradnl"/>
        </w:rPr>
        <w:t xml:space="preserve"> y tamaño mínimo de muestra</w:t>
      </w:r>
      <w:r w:rsidRPr="00AE0BD1">
        <w:rPr>
          <w:rFonts w:ascii="Arial" w:hAnsi="Arial" w:cs="Arial"/>
          <w:sz w:val="22"/>
          <w:szCs w:val="22"/>
          <w:lang w:val="es-ES_tradnl"/>
        </w:rPr>
        <w:t>.</w:t>
      </w:r>
      <w:r w:rsidR="00AE0BD1" w:rsidRPr="00AE0BD1">
        <w:rPr>
          <w:rFonts w:ascii="Arial" w:hAnsi="Arial" w:cs="Arial"/>
          <w:sz w:val="22"/>
          <w:szCs w:val="22"/>
          <w:lang w:val="es-ES_tradnl"/>
        </w:rPr>
        <w:t xml:space="preserve"> Para el año de 2018, se espera contar con 20 </w:t>
      </w:r>
      <w:r w:rsidR="00CA249A">
        <w:rPr>
          <w:rFonts w:ascii="Arial" w:hAnsi="Arial" w:cs="Arial"/>
          <w:sz w:val="22"/>
          <w:szCs w:val="22"/>
          <w:lang w:val="es-ES_tradnl"/>
        </w:rPr>
        <w:t>C</w:t>
      </w:r>
      <w:r w:rsidR="00AE0BD1" w:rsidRPr="00AE0BD1">
        <w:rPr>
          <w:rFonts w:ascii="Arial" w:hAnsi="Arial" w:cs="Arial"/>
          <w:sz w:val="22"/>
          <w:szCs w:val="22"/>
          <w:lang w:val="es-ES_tradnl"/>
        </w:rPr>
        <w:t xml:space="preserve">TC y 50 </w:t>
      </w:r>
      <w:r w:rsidR="00CA249A">
        <w:rPr>
          <w:rFonts w:ascii="Arial" w:hAnsi="Arial" w:cs="Arial"/>
          <w:sz w:val="22"/>
          <w:szCs w:val="22"/>
          <w:lang w:val="es-ES_tradnl"/>
        </w:rPr>
        <w:t>C</w:t>
      </w:r>
      <w:r w:rsidR="00AE0BD1" w:rsidRPr="00AE0BD1">
        <w:rPr>
          <w:rFonts w:ascii="Arial" w:hAnsi="Arial" w:cs="Arial"/>
          <w:sz w:val="22"/>
          <w:szCs w:val="22"/>
          <w:lang w:val="es-ES_tradnl"/>
        </w:rPr>
        <w:t>TE. Se espera que cada escuela cuente con un número aproximado de 120 alumnos en la muestra (cerca de 30 alumnos por sección, 4 secciones por escuela). Se asume como base  un nivel de significancia de 5% y 0.8 de poder, sin variación en el tamaño de muestra por escuela y una correlación en</w:t>
      </w:r>
      <w:r w:rsidR="00AE0BD1">
        <w:rPr>
          <w:rFonts w:ascii="Arial" w:hAnsi="Arial" w:cs="Arial"/>
          <w:sz w:val="22"/>
          <w:szCs w:val="22"/>
          <w:lang w:val="es-ES_tradnl"/>
        </w:rPr>
        <w:t xml:space="preserve">tre conglomerados (ICC) de 0.10. </w:t>
      </w:r>
      <w:r w:rsidR="00AE0BD1" w:rsidRPr="00AE0BD1">
        <w:rPr>
          <w:rFonts w:ascii="Arial" w:hAnsi="Arial" w:cs="Arial"/>
          <w:sz w:val="22"/>
          <w:szCs w:val="22"/>
          <w:lang w:val="es-ES_tradnl"/>
        </w:rPr>
        <w:t xml:space="preserve">Los indicadores de resultados son: aprendizajes en matemática y lenguaje; </w:t>
      </w:r>
      <w:r w:rsidR="00AE0BD1">
        <w:rPr>
          <w:rFonts w:ascii="Arial" w:hAnsi="Arial" w:cs="Arial"/>
          <w:sz w:val="22"/>
          <w:szCs w:val="22"/>
          <w:lang w:val="es-ES_tradnl"/>
        </w:rPr>
        <w:t xml:space="preserve">y </w:t>
      </w:r>
      <w:r w:rsidR="00AE0BD1" w:rsidRPr="00AE0BD1">
        <w:rPr>
          <w:rFonts w:ascii="Arial" w:hAnsi="Arial" w:cs="Arial"/>
          <w:sz w:val="22"/>
          <w:szCs w:val="22"/>
          <w:lang w:val="es-ES_tradnl"/>
        </w:rPr>
        <w:t xml:space="preserve">tasas de promoción de grado, de </w:t>
      </w:r>
      <w:r w:rsidR="00AE0BD1">
        <w:rPr>
          <w:rFonts w:ascii="Arial" w:hAnsi="Arial" w:cs="Arial"/>
          <w:sz w:val="22"/>
          <w:szCs w:val="22"/>
          <w:lang w:val="es-ES_tradnl"/>
        </w:rPr>
        <w:t>re-</w:t>
      </w:r>
      <w:r w:rsidR="00AE0BD1" w:rsidRPr="00AE0BD1">
        <w:rPr>
          <w:rFonts w:ascii="Arial" w:hAnsi="Arial" w:cs="Arial"/>
          <w:sz w:val="22"/>
          <w:szCs w:val="22"/>
          <w:lang w:val="es-ES_tradnl"/>
        </w:rPr>
        <w:t>matriculación y de egreso.</w:t>
      </w:r>
    </w:p>
    <w:p w:rsidR="00AE0BD1" w:rsidRPr="00AE0BD1" w:rsidRDefault="00AE0BD1" w:rsidP="00AE0BD1">
      <w:pPr>
        <w:pStyle w:val="Paragraph"/>
        <w:tabs>
          <w:tab w:val="clear" w:pos="900"/>
          <w:tab w:val="num" w:pos="720"/>
        </w:tabs>
        <w:ind w:left="720"/>
        <w:rPr>
          <w:rFonts w:ascii="Arial" w:hAnsi="Arial" w:cs="Arial"/>
          <w:sz w:val="22"/>
          <w:szCs w:val="22"/>
          <w:lang w:val="es-ES_tradnl"/>
        </w:rPr>
      </w:pPr>
      <w:r w:rsidRPr="00AE0BD1">
        <w:rPr>
          <w:rFonts w:ascii="Arial" w:hAnsi="Arial" w:cs="Arial"/>
          <w:sz w:val="22"/>
          <w:szCs w:val="22"/>
          <w:lang w:val="es-ES_tradnl"/>
        </w:rPr>
        <w:t xml:space="preserve">Los cuadros III.3 y III.4 muestran los efectos mínimos detectables para los impactos en los indicadores de resultados, en que S es el número de escuelas en cada </w:t>
      </w:r>
      <w:r w:rsidR="004237BA">
        <w:rPr>
          <w:rFonts w:ascii="Arial" w:hAnsi="Arial" w:cs="Arial"/>
          <w:sz w:val="22"/>
          <w:szCs w:val="22"/>
          <w:lang w:val="es-ES_tradnl"/>
        </w:rPr>
        <w:t>tipo</w:t>
      </w:r>
      <w:r w:rsidRPr="00AE0BD1">
        <w:rPr>
          <w:rFonts w:ascii="Arial" w:hAnsi="Arial" w:cs="Arial"/>
          <w:sz w:val="22"/>
          <w:szCs w:val="22"/>
          <w:lang w:val="es-ES_tradnl"/>
        </w:rPr>
        <w:t xml:space="preserve"> de tratamiento y N es el número de alumnos observados en cada escuela</w:t>
      </w:r>
      <w:r>
        <w:t>.</w:t>
      </w:r>
    </w:p>
    <w:p w:rsidR="00AE0BD1" w:rsidRDefault="00AE0BD1" w:rsidP="00AE0BD1">
      <w:pPr>
        <w:jc w:val="center"/>
        <w:rPr>
          <w:rFonts w:ascii="Arial" w:hAnsi="Arial" w:cs="Arial"/>
          <w:b/>
          <w:noProof/>
          <w:spacing w:val="-3"/>
          <w:sz w:val="18"/>
          <w:szCs w:val="18"/>
          <w:lang w:val="es-ES"/>
        </w:rPr>
      </w:pPr>
      <w:r w:rsidRPr="00AE0BD1">
        <w:rPr>
          <w:rFonts w:ascii="Arial" w:hAnsi="Arial" w:cs="Arial"/>
          <w:b/>
          <w:noProof/>
          <w:spacing w:val="-3"/>
          <w:sz w:val="18"/>
          <w:szCs w:val="18"/>
          <w:lang w:val="es-ES"/>
        </w:rPr>
        <w:t>Cuad</w:t>
      </w:r>
      <w:r>
        <w:rPr>
          <w:rFonts w:ascii="Arial" w:hAnsi="Arial" w:cs="Arial"/>
          <w:b/>
          <w:noProof/>
          <w:spacing w:val="-3"/>
          <w:sz w:val="18"/>
          <w:szCs w:val="18"/>
          <w:lang w:val="es-ES"/>
        </w:rPr>
        <w:t xml:space="preserve">ro III.3: Efectos </w:t>
      </w:r>
      <w:r w:rsidR="003B28A6" w:rsidRPr="003B28A6">
        <w:rPr>
          <w:rFonts w:ascii="Arial" w:hAnsi="Arial" w:cs="Arial"/>
          <w:b/>
          <w:noProof/>
          <w:spacing w:val="-3"/>
          <w:sz w:val="18"/>
          <w:szCs w:val="18"/>
          <w:lang w:val="es-ES"/>
        </w:rPr>
        <w:t>mínimos</w:t>
      </w:r>
      <w:r>
        <w:rPr>
          <w:rFonts w:ascii="Arial" w:hAnsi="Arial" w:cs="Arial"/>
          <w:b/>
          <w:noProof/>
          <w:spacing w:val="-3"/>
          <w:sz w:val="18"/>
          <w:szCs w:val="18"/>
          <w:lang w:val="es-ES"/>
        </w:rPr>
        <w:t xml:space="preserve"> detectables para las medidas de aprendizaje</w:t>
      </w:r>
    </w:p>
    <w:tbl>
      <w:tblPr>
        <w:tblStyle w:val="TableGrid"/>
        <w:tblW w:w="0" w:type="auto"/>
        <w:jc w:val="center"/>
        <w:tblInd w:w="-413" w:type="dxa"/>
        <w:tblLook w:val="04A0" w:firstRow="1" w:lastRow="0" w:firstColumn="1" w:lastColumn="0" w:noHBand="0" w:noVBand="1"/>
      </w:tblPr>
      <w:tblGrid>
        <w:gridCol w:w="930"/>
        <w:gridCol w:w="919"/>
        <w:gridCol w:w="810"/>
        <w:gridCol w:w="856"/>
        <w:gridCol w:w="853"/>
      </w:tblGrid>
      <w:tr w:rsidR="00AE0BD1" w:rsidRPr="00AE0BD1" w:rsidTr="003B28A6">
        <w:trPr>
          <w:jc w:val="center"/>
        </w:trPr>
        <w:tc>
          <w:tcPr>
            <w:tcW w:w="930" w:type="dxa"/>
            <w:tcBorders>
              <w:top w:val="nil"/>
              <w:left w:val="nil"/>
              <w:bottom w:val="single" w:sz="4" w:space="0" w:color="auto"/>
            </w:tcBorders>
          </w:tcPr>
          <w:p w:rsidR="00AE0BD1" w:rsidRPr="003B28A6" w:rsidRDefault="00AE0BD1" w:rsidP="00AE0BD1">
            <w:pPr>
              <w:rPr>
                <w:rFonts w:ascii="Arial" w:hAnsi="Arial" w:cs="Arial"/>
                <w:sz w:val="18"/>
                <w:szCs w:val="18"/>
                <w:lang w:val="es-ES_tradnl"/>
              </w:rPr>
            </w:pPr>
          </w:p>
        </w:tc>
        <w:tc>
          <w:tcPr>
            <w:tcW w:w="3438" w:type="dxa"/>
            <w:gridSpan w:val="4"/>
            <w:shd w:val="clear" w:color="auto" w:fill="C6D9F1" w:themeFill="text2" w:themeFillTint="33"/>
          </w:tcPr>
          <w:p w:rsidR="00AE0BD1" w:rsidRPr="00AE0BD1" w:rsidRDefault="00AE0BD1" w:rsidP="00AE0BD1">
            <w:pPr>
              <w:jc w:val="center"/>
              <w:rPr>
                <w:rFonts w:ascii="Arial" w:hAnsi="Arial" w:cs="Arial"/>
                <w:b/>
                <w:sz w:val="18"/>
                <w:szCs w:val="18"/>
              </w:rPr>
            </w:pPr>
            <w:r w:rsidRPr="00AE0BD1">
              <w:rPr>
                <w:rFonts w:ascii="Arial" w:hAnsi="Arial" w:cs="Arial"/>
                <w:b/>
                <w:sz w:val="18"/>
                <w:szCs w:val="18"/>
              </w:rPr>
              <w:t>N</w:t>
            </w:r>
          </w:p>
        </w:tc>
      </w:tr>
      <w:tr w:rsidR="00AE0BD1" w:rsidRPr="00AE0BD1" w:rsidTr="003B28A6">
        <w:trPr>
          <w:jc w:val="center"/>
        </w:trPr>
        <w:tc>
          <w:tcPr>
            <w:tcW w:w="930" w:type="dxa"/>
            <w:shd w:val="clear" w:color="auto" w:fill="C6D9F1" w:themeFill="text2" w:themeFillTint="33"/>
          </w:tcPr>
          <w:p w:rsidR="00AE0BD1" w:rsidRPr="00AE0BD1" w:rsidRDefault="00AE0BD1" w:rsidP="00AE0BD1">
            <w:pPr>
              <w:jc w:val="center"/>
              <w:rPr>
                <w:rFonts w:ascii="Arial" w:hAnsi="Arial" w:cs="Arial"/>
                <w:b/>
                <w:sz w:val="18"/>
                <w:szCs w:val="18"/>
              </w:rPr>
            </w:pPr>
            <w:r w:rsidRPr="00AE0BD1">
              <w:rPr>
                <w:rFonts w:ascii="Arial" w:hAnsi="Arial" w:cs="Arial"/>
                <w:b/>
                <w:sz w:val="18"/>
                <w:szCs w:val="18"/>
              </w:rPr>
              <w:t>S</w:t>
            </w:r>
          </w:p>
        </w:tc>
        <w:tc>
          <w:tcPr>
            <w:tcW w:w="919" w:type="dxa"/>
            <w:shd w:val="clear" w:color="auto" w:fill="C6D9F1" w:themeFill="text2" w:themeFillTint="33"/>
          </w:tcPr>
          <w:p w:rsidR="00AE0BD1" w:rsidRPr="00AE0BD1" w:rsidRDefault="00AE0BD1" w:rsidP="00AE0BD1">
            <w:pPr>
              <w:jc w:val="center"/>
              <w:rPr>
                <w:rFonts w:ascii="Arial" w:hAnsi="Arial" w:cs="Arial"/>
                <w:b/>
                <w:sz w:val="18"/>
                <w:szCs w:val="18"/>
              </w:rPr>
            </w:pPr>
            <w:r w:rsidRPr="00AE0BD1">
              <w:rPr>
                <w:rFonts w:ascii="Arial" w:hAnsi="Arial" w:cs="Arial"/>
                <w:b/>
                <w:sz w:val="18"/>
                <w:szCs w:val="18"/>
              </w:rPr>
              <w:t>30</w:t>
            </w:r>
          </w:p>
        </w:tc>
        <w:tc>
          <w:tcPr>
            <w:tcW w:w="810" w:type="dxa"/>
            <w:shd w:val="clear" w:color="auto" w:fill="C6D9F1" w:themeFill="text2" w:themeFillTint="33"/>
          </w:tcPr>
          <w:p w:rsidR="00AE0BD1" w:rsidRPr="00AE0BD1" w:rsidRDefault="00AE0BD1" w:rsidP="00AE0BD1">
            <w:pPr>
              <w:jc w:val="center"/>
              <w:rPr>
                <w:rFonts w:ascii="Arial" w:hAnsi="Arial" w:cs="Arial"/>
                <w:b/>
                <w:sz w:val="18"/>
                <w:szCs w:val="18"/>
              </w:rPr>
            </w:pPr>
            <w:r w:rsidRPr="00AE0BD1">
              <w:rPr>
                <w:rFonts w:ascii="Arial" w:hAnsi="Arial" w:cs="Arial"/>
                <w:b/>
                <w:sz w:val="18"/>
                <w:szCs w:val="18"/>
              </w:rPr>
              <w:t>60</w:t>
            </w:r>
          </w:p>
        </w:tc>
        <w:tc>
          <w:tcPr>
            <w:tcW w:w="856" w:type="dxa"/>
            <w:shd w:val="clear" w:color="auto" w:fill="C6D9F1" w:themeFill="text2" w:themeFillTint="33"/>
          </w:tcPr>
          <w:p w:rsidR="00AE0BD1" w:rsidRPr="00AE0BD1" w:rsidRDefault="00AE0BD1" w:rsidP="00AE0BD1">
            <w:pPr>
              <w:jc w:val="center"/>
              <w:rPr>
                <w:rFonts w:ascii="Arial" w:hAnsi="Arial" w:cs="Arial"/>
                <w:b/>
                <w:sz w:val="18"/>
                <w:szCs w:val="18"/>
              </w:rPr>
            </w:pPr>
            <w:r w:rsidRPr="00AE0BD1">
              <w:rPr>
                <w:rFonts w:ascii="Arial" w:hAnsi="Arial" w:cs="Arial"/>
                <w:b/>
                <w:sz w:val="18"/>
                <w:szCs w:val="18"/>
              </w:rPr>
              <w:t>90</w:t>
            </w:r>
          </w:p>
        </w:tc>
        <w:tc>
          <w:tcPr>
            <w:tcW w:w="853" w:type="dxa"/>
            <w:shd w:val="clear" w:color="auto" w:fill="C6D9F1" w:themeFill="text2" w:themeFillTint="33"/>
          </w:tcPr>
          <w:p w:rsidR="00AE0BD1" w:rsidRPr="00AE0BD1" w:rsidRDefault="00AE0BD1" w:rsidP="00AE0BD1">
            <w:pPr>
              <w:jc w:val="center"/>
              <w:rPr>
                <w:rFonts w:ascii="Arial" w:hAnsi="Arial" w:cs="Arial"/>
                <w:b/>
                <w:sz w:val="18"/>
                <w:szCs w:val="18"/>
              </w:rPr>
            </w:pPr>
            <w:r w:rsidRPr="00AE0BD1">
              <w:rPr>
                <w:rFonts w:ascii="Arial" w:hAnsi="Arial" w:cs="Arial"/>
                <w:b/>
                <w:sz w:val="18"/>
                <w:szCs w:val="18"/>
              </w:rPr>
              <w:t>120</w:t>
            </w:r>
          </w:p>
        </w:tc>
      </w:tr>
      <w:tr w:rsidR="00AE0BD1" w:rsidRPr="00AE0BD1" w:rsidTr="003B28A6">
        <w:trPr>
          <w:jc w:val="center"/>
        </w:trPr>
        <w:tc>
          <w:tcPr>
            <w:tcW w:w="930" w:type="dxa"/>
            <w:shd w:val="clear" w:color="auto" w:fill="C6D9F1" w:themeFill="text2" w:themeFillTint="33"/>
          </w:tcPr>
          <w:p w:rsidR="00AE0BD1" w:rsidRPr="00AE0BD1" w:rsidRDefault="00AE0BD1" w:rsidP="00AE0BD1">
            <w:pPr>
              <w:jc w:val="center"/>
              <w:rPr>
                <w:rFonts w:ascii="Arial" w:hAnsi="Arial" w:cs="Arial"/>
                <w:b/>
                <w:sz w:val="18"/>
                <w:szCs w:val="18"/>
              </w:rPr>
            </w:pPr>
            <w:r w:rsidRPr="00AE0BD1">
              <w:rPr>
                <w:rFonts w:ascii="Arial" w:hAnsi="Arial" w:cs="Arial"/>
                <w:b/>
                <w:sz w:val="18"/>
                <w:szCs w:val="18"/>
              </w:rPr>
              <w:t>10</w:t>
            </w:r>
          </w:p>
        </w:tc>
        <w:tc>
          <w:tcPr>
            <w:tcW w:w="919" w:type="dxa"/>
          </w:tcPr>
          <w:p w:rsidR="00AE0BD1" w:rsidRPr="00AE0BD1" w:rsidRDefault="00AE0BD1" w:rsidP="00AE0BD1">
            <w:pPr>
              <w:jc w:val="center"/>
              <w:rPr>
                <w:rFonts w:ascii="Arial" w:hAnsi="Arial" w:cs="Arial"/>
                <w:sz w:val="18"/>
                <w:szCs w:val="18"/>
              </w:rPr>
            </w:pPr>
            <w:r w:rsidRPr="00AE0BD1">
              <w:rPr>
                <w:rFonts w:ascii="Arial" w:hAnsi="Arial" w:cs="Arial"/>
                <w:sz w:val="18"/>
                <w:szCs w:val="18"/>
              </w:rPr>
              <w:t>0.48</w:t>
            </w:r>
          </w:p>
        </w:tc>
        <w:tc>
          <w:tcPr>
            <w:tcW w:w="810" w:type="dxa"/>
          </w:tcPr>
          <w:p w:rsidR="00AE0BD1" w:rsidRPr="00AE0BD1" w:rsidRDefault="00AE0BD1" w:rsidP="00AE0BD1">
            <w:pPr>
              <w:jc w:val="center"/>
              <w:rPr>
                <w:rFonts w:ascii="Arial" w:hAnsi="Arial" w:cs="Arial"/>
                <w:sz w:val="18"/>
                <w:szCs w:val="18"/>
              </w:rPr>
            </w:pPr>
            <w:r w:rsidRPr="00AE0BD1">
              <w:rPr>
                <w:rFonts w:ascii="Arial" w:hAnsi="Arial" w:cs="Arial"/>
                <w:sz w:val="18"/>
                <w:szCs w:val="18"/>
              </w:rPr>
              <w:t>0.45</w:t>
            </w:r>
          </w:p>
        </w:tc>
        <w:tc>
          <w:tcPr>
            <w:tcW w:w="856" w:type="dxa"/>
          </w:tcPr>
          <w:p w:rsidR="00AE0BD1" w:rsidRPr="00AE0BD1" w:rsidRDefault="00AE0BD1" w:rsidP="00AE0BD1">
            <w:pPr>
              <w:jc w:val="center"/>
              <w:rPr>
                <w:rFonts w:ascii="Arial" w:hAnsi="Arial" w:cs="Arial"/>
                <w:sz w:val="18"/>
                <w:szCs w:val="18"/>
              </w:rPr>
            </w:pPr>
            <w:r w:rsidRPr="00AE0BD1">
              <w:rPr>
                <w:rFonts w:ascii="Arial" w:hAnsi="Arial" w:cs="Arial"/>
                <w:sz w:val="18"/>
                <w:szCs w:val="18"/>
              </w:rPr>
              <w:t>0.44</w:t>
            </w:r>
          </w:p>
        </w:tc>
        <w:tc>
          <w:tcPr>
            <w:tcW w:w="853" w:type="dxa"/>
          </w:tcPr>
          <w:p w:rsidR="00AE0BD1" w:rsidRPr="00AE0BD1" w:rsidRDefault="00AE0BD1" w:rsidP="00AE0BD1">
            <w:pPr>
              <w:jc w:val="center"/>
              <w:rPr>
                <w:rFonts w:ascii="Arial" w:hAnsi="Arial" w:cs="Arial"/>
                <w:sz w:val="18"/>
                <w:szCs w:val="18"/>
              </w:rPr>
            </w:pPr>
            <w:r w:rsidRPr="00AE0BD1">
              <w:rPr>
                <w:rFonts w:ascii="Arial" w:hAnsi="Arial" w:cs="Arial"/>
                <w:sz w:val="18"/>
                <w:szCs w:val="18"/>
              </w:rPr>
              <w:t>0.43</w:t>
            </w:r>
          </w:p>
        </w:tc>
      </w:tr>
      <w:tr w:rsidR="00AE0BD1" w:rsidRPr="00AE0BD1" w:rsidTr="003B28A6">
        <w:trPr>
          <w:jc w:val="center"/>
        </w:trPr>
        <w:tc>
          <w:tcPr>
            <w:tcW w:w="930" w:type="dxa"/>
            <w:shd w:val="clear" w:color="auto" w:fill="C6D9F1" w:themeFill="text2" w:themeFillTint="33"/>
          </w:tcPr>
          <w:p w:rsidR="00AE0BD1" w:rsidRPr="00AE0BD1" w:rsidRDefault="00AE0BD1" w:rsidP="00AE0BD1">
            <w:pPr>
              <w:jc w:val="center"/>
              <w:rPr>
                <w:rFonts w:ascii="Arial" w:hAnsi="Arial" w:cs="Arial"/>
                <w:b/>
                <w:sz w:val="18"/>
                <w:szCs w:val="18"/>
              </w:rPr>
            </w:pPr>
            <w:r w:rsidRPr="00AE0BD1">
              <w:rPr>
                <w:rFonts w:ascii="Arial" w:hAnsi="Arial" w:cs="Arial"/>
                <w:b/>
                <w:sz w:val="18"/>
                <w:szCs w:val="18"/>
              </w:rPr>
              <w:t>20</w:t>
            </w:r>
          </w:p>
        </w:tc>
        <w:tc>
          <w:tcPr>
            <w:tcW w:w="919" w:type="dxa"/>
          </w:tcPr>
          <w:p w:rsidR="00AE0BD1" w:rsidRPr="00AE0BD1" w:rsidRDefault="00AE0BD1" w:rsidP="00AE0BD1">
            <w:pPr>
              <w:jc w:val="center"/>
              <w:rPr>
                <w:rFonts w:ascii="Arial" w:hAnsi="Arial" w:cs="Arial"/>
                <w:sz w:val="18"/>
                <w:szCs w:val="18"/>
              </w:rPr>
            </w:pPr>
            <w:r w:rsidRPr="00AE0BD1">
              <w:rPr>
                <w:rFonts w:ascii="Arial" w:hAnsi="Arial" w:cs="Arial"/>
                <w:sz w:val="18"/>
                <w:szCs w:val="18"/>
              </w:rPr>
              <w:t>0.33</w:t>
            </w:r>
          </w:p>
        </w:tc>
        <w:tc>
          <w:tcPr>
            <w:tcW w:w="810" w:type="dxa"/>
          </w:tcPr>
          <w:p w:rsidR="00AE0BD1" w:rsidRPr="00AE0BD1" w:rsidRDefault="00AE0BD1" w:rsidP="00AE0BD1">
            <w:pPr>
              <w:jc w:val="center"/>
              <w:rPr>
                <w:rFonts w:ascii="Arial" w:hAnsi="Arial" w:cs="Arial"/>
                <w:sz w:val="18"/>
                <w:szCs w:val="18"/>
              </w:rPr>
            </w:pPr>
            <w:r w:rsidRPr="00AE0BD1">
              <w:rPr>
                <w:rFonts w:ascii="Arial" w:hAnsi="Arial" w:cs="Arial"/>
                <w:sz w:val="18"/>
                <w:szCs w:val="18"/>
              </w:rPr>
              <w:t>0.31</w:t>
            </w:r>
          </w:p>
        </w:tc>
        <w:tc>
          <w:tcPr>
            <w:tcW w:w="856" w:type="dxa"/>
          </w:tcPr>
          <w:p w:rsidR="00AE0BD1" w:rsidRPr="00AE0BD1" w:rsidRDefault="00AE0BD1" w:rsidP="00AE0BD1">
            <w:pPr>
              <w:jc w:val="center"/>
              <w:rPr>
                <w:rFonts w:ascii="Arial" w:hAnsi="Arial" w:cs="Arial"/>
                <w:sz w:val="18"/>
                <w:szCs w:val="18"/>
              </w:rPr>
            </w:pPr>
            <w:r w:rsidRPr="00AE0BD1">
              <w:rPr>
                <w:rFonts w:ascii="Arial" w:hAnsi="Arial" w:cs="Arial"/>
                <w:sz w:val="18"/>
                <w:szCs w:val="18"/>
              </w:rPr>
              <w:t>0.30</w:t>
            </w:r>
          </w:p>
        </w:tc>
        <w:tc>
          <w:tcPr>
            <w:tcW w:w="853" w:type="dxa"/>
          </w:tcPr>
          <w:p w:rsidR="00AE0BD1" w:rsidRPr="00AE0BD1" w:rsidRDefault="00AE0BD1" w:rsidP="00AE0BD1">
            <w:pPr>
              <w:jc w:val="center"/>
              <w:rPr>
                <w:rFonts w:ascii="Arial" w:hAnsi="Arial" w:cs="Arial"/>
                <w:sz w:val="18"/>
                <w:szCs w:val="18"/>
              </w:rPr>
            </w:pPr>
            <w:r w:rsidRPr="00AE0BD1">
              <w:rPr>
                <w:rFonts w:ascii="Arial" w:hAnsi="Arial" w:cs="Arial"/>
                <w:sz w:val="18"/>
                <w:szCs w:val="18"/>
              </w:rPr>
              <w:t>0.30</w:t>
            </w:r>
          </w:p>
        </w:tc>
      </w:tr>
      <w:tr w:rsidR="00AE0BD1" w:rsidRPr="00AE0BD1" w:rsidTr="003B28A6">
        <w:trPr>
          <w:jc w:val="center"/>
        </w:trPr>
        <w:tc>
          <w:tcPr>
            <w:tcW w:w="930" w:type="dxa"/>
            <w:shd w:val="clear" w:color="auto" w:fill="C6D9F1" w:themeFill="text2" w:themeFillTint="33"/>
          </w:tcPr>
          <w:p w:rsidR="00AE0BD1" w:rsidRPr="00AE0BD1" w:rsidRDefault="00AE0BD1" w:rsidP="00AE0BD1">
            <w:pPr>
              <w:jc w:val="center"/>
              <w:rPr>
                <w:rFonts w:ascii="Arial" w:hAnsi="Arial" w:cs="Arial"/>
                <w:b/>
                <w:sz w:val="18"/>
                <w:szCs w:val="18"/>
              </w:rPr>
            </w:pPr>
            <w:r w:rsidRPr="00AE0BD1">
              <w:rPr>
                <w:rFonts w:ascii="Arial" w:hAnsi="Arial" w:cs="Arial"/>
                <w:b/>
                <w:sz w:val="18"/>
                <w:szCs w:val="18"/>
              </w:rPr>
              <w:t>30</w:t>
            </w:r>
          </w:p>
        </w:tc>
        <w:tc>
          <w:tcPr>
            <w:tcW w:w="919" w:type="dxa"/>
          </w:tcPr>
          <w:p w:rsidR="00AE0BD1" w:rsidRPr="00AE0BD1" w:rsidRDefault="00AE0BD1" w:rsidP="00AE0BD1">
            <w:pPr>
              <w:jc w:val="center"/>
              <w:rPr>
                <w:rFonts w:ascii="Arial" w:hAnsi="Arial" w:cs="Arial"/>
                <w:sz w:val="18"/>
                <w:szCs w:val="18"/>
              </w:rPr>
            </w:pPr>
            <w:r w:rsidRPr="00AE0BD1">
              <w:rPr>
                <w:rFonts w:ascii="Arial" w:hAnsi="Arial" w:cs="Arial"/>
                <w:sz w:val="18"/>
                <w:szCs w:val="18"/>
              </w:rPr>
              <w:t>0.27</w:t>
            </w:r>
          </w:p>
        </w:tc>
        <w:tc>
          <w:tcPr>
            <w:tcW w:w="810" w:type="dxa"/>
          </w:tcPr>
          <w:p w:rsidR="00AE0BD1" w:rsidRPr="00AE0BD1" w:rsidRDefault="00AE0BD1" w:rsidP="00AE0BD1">
            <w:pPr>
              <w:jc w:val="center"/>
              <w:rPr>
                <w:rFonts w:ascii="Arial" w:hAnsi="Arial" w:cs="Arial"/>
                <w:sz w:val="18"/>
                <w:szCs w:val="18"/>
              </w:rPr>
            </w:pPr>
            <w:r w:rsidRPr="00AE0BD1">
              <w:rPr>
                <w:rFonts w:ascii="Arial" w:hAnsi="Arial" w:cs="Arial"/>
                <w:sz w:val="18"/>
                <w:szCs w:val="18"/>
              </w:rPr>
              <w:t>0.25</w:t>
            </w:r>
          </w:p>
        </w:tc>
        <w:tc>
          <w:tcPr>
            <w:tcW w:w="856" w:type="dxa"/>
          </w:tcPr>
          <w:p w:rsidR="00AE0BD1" w:rsidRPr="00AE0BD1" w:rsidRDefault="00AE0BD1" w:rsidP="00AE0BD1">
            <w:pPr>
              <w:jc w:val="center"/>
              <w:rPr>
                <w:rFonts w:ascii="Arial" w:hAnsi="Arial" w:cs="Arial"/>
                <w:sz w:val="18"/>
                <w:szCs w:val="18"/>
              </w:rPr>
            </w:pPr>
            <w:r w:rsidRPr="00AE0BD1">
              <w:rPr>
                <w:rFonts w:ascii="Arial" w:hAnsi="Arial" w:cs="Arial"/>
                <w:sz w:val="18"/>
                <w:szCs w:val="18"/>
              </w:rPr>
              <w:t>0.24</w:t>
            </w:r>
          </w:p>
        </w:tc>
        <w:tc>
          <w:tcPr>
            <w:tcW w:w="853" w:type="dxa"/>
          </w:tcPr>
          <w:p w:rsidR="00AE0BD1" w:rsidRPr="00AE0BD1" w:rsidRDefault="00AE0BD1" w:rsidP="00AE0BD1">
            <w:pPr>
              <w:jc w:val="center"/>
              <w:rPr>
                <w:rFonts w:ascii="Arial" w:hAnsi="Arial" w:cs="Arial"/>
                <w:sz w:val="18"/>
                <w:szCs w:val="18"/>
              </w:rPr>
            </w:pPr>
            <w:r w:rsidRPr="00AE0BD1">
              <w:rPr>
                <w:rFonts w:ascii="Arial" w:hAnsi="Arial" w:cs="Arial"/>
                <w:sz w:val="18"/>
                <w:szCs w:val="18"/>
              </w:rPr>
              <w:t>0.24</w:t>
            </w:r>
          </w:p>
        </w:tc>
      </w:tr>
      <w:tr w:rsidR="00AE0BD1" w:rsidRPr="00AE0BD1" w:rsidTr="003B28A6">
        <w:trPr>
          <w:jc w:val="center"/>
        </w:trPr>
        <w:tc>
          <w:tcPr>
            <w:tcW w:w="930" w:type="dxa"/>
            <w:shd w:val="clear" w:color="auto" w:fill="C6D9F1" w:themeFill="text2" w:themeFillTint="33"/>
          </w:tcPr>
          <w:p w:rsidR="00AE0BD1" w:rsidRPr="00AE0BD1" w:rsidRDefault="00AE0BD1" w:rsidP="00AE0BD1">
            <w:pPr>
              <w:jc w:val="center"/>
              <w:rPr>
                <w:rFonts w:ascii="Arial" w:hAnsi="Arial" w:cs="Arial"/>
                <w:b/>
                <w:sz w:val="18"/>
                <w:szCs w:val="18"/>
              </w:rPr>
            </w:pPr>
            <w:r w:rsidRPr="00AE0BD1">
              <w:rPr>
                <w:rFonts w:ascii="Arial" w:hAnsi="Arial" w:cs="Arial"/>
                <w:b/>
                <w:sz w:val="18"/>
                <w:szCs w:val="18"/>
              </w:rPr>
              <w:t>40</w:t>
            </w:r>
          </w:p>
        </w:tc>
        <w:tc>
          <w:tcPr>
            <w:tcW w:w="919" w:type="dxa"/>
          </w:tcPr>
          <w:p w:rsidR="00AE0BD1" w:rsidRPr="00AE0BD1" w:rsidRDefault="00AE0BD1" w:rsidP="00AE0BD1">
            <w:pPr>
              <w:jc w:val="center"/>
              <w:rPr>
                <w:rFonts w:ascii="Arial" w:hAnsi="Arial" w:cs="Arial"/>
                <w:sz w:val="18"/>
                <w:szCs w:val="18"/>
              </w:rPr>
            </w:pPr>
            <w:r w:rsidRPr="00AE0BD1">
              <w:rPr>
                <w:rFonts w:ascii="Arial" w:hAnsi="Arial" w:cs="Arial"/>
                <w:sz w:val="18"/>
                <w:szCs w:val="18"/>
              </w:rPr>
              <w:t>0.23</w:t>
            </w:r>
          </w:p>
        </w:tc>
        <w:tc>
          <w:tcPr>
            <w:tcW w:w="810" w:type="dxa"/>
          </w:tcPr>
          <w:p w:rsidR="00AE0BD1" w:rsidRPr="00AE0BD1" w:rsidRDefault="00AE0BD1" w:rsidP="00AE0BD1">
            <w:pPr>
              <w:jc w:val="center"/>
              <w:rPr>
                <w:rFonts w:ascii="Arial" w:hAnsi="Arial" w:cs="Arial"/>
                <w:sz w:val="18"/>
                <w:szCs w:val="18"/>
              </w:rPr>
            </w:pPr>
            <w:r w:rsidRPr="00AE0BD1">
              <w:rPr>
                <w:rFonts w:ascii="Arial" w:hAnsi="Arial" w:cs="Arial"/>
                <w:sz w:val="18"/>
                <w:szCs w:val="18"/>
              </w:rPr>
              <w:t>0.22</w:t>
            </w:r>
          </w:p>
        </w:tc>
        <w:tc>
          <w:tcPr>
            <w:tcW w:w="856" w:type="dxa"/>
          </w:tcPr>
          <w:p w:rsidR="00AE0BD1" w:rsidRPr="00AE0BD1" w:rsidRDefault="00AE0BD1" w:rsidP="00AE0BD1">
            <w:pPr>
              <w:jc w:val="center"/>
              <w:rPr>
                <w:rFonts w:ascii="Arial" w:hAnsi="Arial" w:cs="Arial"/>
                <w:sz w:val="18"/>
                <w:szCs w:val="18"/>
              </w:rPr>
            </w:pPr>
            <w:r w:rsidRPr="00AE0BD1">
              <w:rPr>
                <w:rFonts w:ascii="Arial" w:hAnsi="Arial" w:cs="Arial"/>
                <w:sz w:val="18"/>
                <w:szCs w:val="18"/>
              </w:rPr>
              <w:t>0.21</w:t>
            </w:r>
          </w:p>
        </w:tc>
        <w:tc>
          <w:tcPr>
            <w:tcW w:w="853" w:type="dxa"/>
          </w:tcPr>
          <w:p w:rsidR="00AE0BD1" w:rsidRPr="00AE0BD1" w:rsidRDefault="00AE0BD1" w:rsidP="00AE0BD1">
            <w:pPr>
              <w:jc w:val="center"/>
              <w:rPr>
                <w:rFonts w:ascii="Arial" w:hAnsi="Arial" w:cs="Arial"/>
                <w:sz w:val="18"/>
                <w:szCs w:val="18"/>
              </w:rPr>
            </w:pPr>
            <w:r w:rsidRPr="00AE0BD1">
              <w:rPr>
                <w:rFonts w:ascii="Arial" w:hAnsi="Arial" w:cs="Arial"/>
                <w:sz w:val="18"/>
                <w:szCs w:val="18"/>
              </w:rPr>
              <w:t>0.21</w:t>
            </w:r>
          </w:p>
        </w:tc>
      </w:tr>
    </w:tbl>
    <w:p w:rsidR="00AE0BD1" w:rsidRDefault="00AE0BD1" w:rsidP="00AE0BD1"/>
    <w:p w:rsidR="003B28A6" w:rsidRDefault="003B28A6" w:rsidP="003B28A6">
      <w:pPr>
        <w:jc w:val="center"/>
        <w:rPr>
          <w:rFonts w:ascii="Arial" w:hAnsi="Arial" w:cs="Arial"/>
          <w:b/>
          <w:noProof/>
          <w:spacing w:val="-3"/>
          <w:sz w:val="18"/>
          <w:szCs w:val="18"/>
          <w:lang w:val="es-ES"/>
        </w:rPr>
      </w:pPr>
      <w:r w:rsidRPr="00AE0BD1">
        <w:rPr>
          <w:rFonts w:ascii="Arial" w:hAnsi="Arial" w:cs="Arial"/>
          <w:b/>
          <w:noProof/>
          <w:spacing w:val="-3"/>
          <w:sz w:val="18"/>
          <w:szCs w:val="18"/>
          <w:lang w:val="es-ES"/>
        </w:rPr>
        <w:t>Cuad</w:t>
      </w:r>
      <w:r>
        <w:rPr>
          <w:rFonts w:ascii="Arial" w:hAnsi="Arial" w:cs="Arial"/>
          <w:b/>
          <w:noProof/>
          <w:spacing w:val="-3"/>
          <w:sz w:val="18"/>
          <w:szCs w:val="18"/>
          <w:lang w:val="es-ES"/>
        </w:rPr>
        <w:t xml:space="preserve">ro III.4: Efectos </w:t>
      </w:r>
      <w:r w:rsidRPr="003B28A6">
        <w:rPr>
          <w:rFonts w:ascii="Arial" w:hAnsi="Arial" w:cs="Arial"/>
          <w:b/>
          <w:noProof/>
          <w:spacing w:val="-3"/>
          <w:sz w:val="18"/>
          <w:szCs w:val="18"/>
          <w:lang w:val="es-ES"/>
        </w:rPr>
        <w:t>mínimos</w:t>
      </w:r>
      <w:r>
        <w:rPr>
          <w:rFonts w:ascii="Arial" w:hAnsi="Arial" w:cs="Arial"/>
          <w:b/>
          <w:noProof/>
          <w:spacing w:val="-3"/>
          <w:sz w:val="18"/>
          <w:szCs w:val="18"/>
          <w:lang w:val="es-ES"/>
        </w:rPr>
        <w:t xml:space="preserve"> detectables para las medidas de promoci</w:t>
      </w:r>
      <w:r w:rsidRPr="003B28A6">
        <w:rPr>
          <w:rFonts w:ascii="Arial" w:hAnsi="Arial" w:cs="Arial"/>
          <w:b/>
          <w:noProof/>
          <w:spacing w:val="-3"/>
          <w:sz w:val="18"/>
          <w:szCs w:val="18"/>
          <w:lang w:val="es-ES"/>
        </w:rPr>
        <w:t>ó</w:t>
      </w:r>
      <w:r>
        <w:rPr>
          <w:rFonts w:ascii="Arial" w:hAnsi="Arial" w:cs="Arial"/>
          <w:b/>
          <w:noProof/>
          <w:spacing w:val="-3"/>
          <w:sz w:val="18"/>
          <w:szCs w:val="18"/>
          <w:lang w:val="es-ES"/>
        </w:rPr>
        <w:t>n/egreso</w:t>
      </w:r>
    </w:p>
    <w:tbl>
      <w:tblPr>
        <w:tblStyle w:val="TableGrid"/>
        <w:tblW w:w="0" w:type="auto"/>
        <w:jc w:val="center"/>
        <w:tblInd w:w="-413" w:type="dxa"/>
        <w:tblLook w:val="04A0" w:firstRow="1" w:lastRow="0" w:firstColumn="1" w:lastColumn="0" w:noHBand="0" w:noVBand="1"/>
      </w:tblPr>
      <w:tblGrid>
        <w:gridCol w:w="930"/>
        <w:gridCol w:w="919"/>
        <w:gridCol w:w="810"/>
        <w:gridCol w:w="856"/>
        <w:gridCol w:w="853"/>
      </w:tblGrid>
      <w:tr w:rsidR="003B28A6" w:rsidRPr="00AE0BD1" w:rsidTr="0040415B">
        <w:trPr>
          <w:jc w:val="center"/>
        </w:trPr>
        <w:tc>
          <w:tcPr>
            <w:tcW w:w="930" w:type="dxa"/>
            <w:tcBorders>
              <w:top w:val="nil"/>
              <w:left w:val="nil"/>
              <w:bottom w:val="single" w:sz="4" w:space="0" w:color="auto"/>
            </w:tcBorders>
          </w:tcPr>
          <w:p w:rsidR="003B28A6" w:rsidRPr="003B28A6" w:rsidRDefault="003B28A6" w:rsidP="0040415B">
            <w:pPr>
              <w:rPr>
                <w:rFonts w:ascii="Arial" w:hAnsi="Arial" w:cs="Arial"/>
                <w:sz w:val="18"/>
                <w:szCs w:val="18"/>
                <w:lang w:val="es-ES_tradnl"/>
              </w:rPr>
            </w:pPr>
          </w:p>
        </w:tc>
        <w:tc>
          <w:tcPr>
            <w:tcW w:w="3438" w:type="dxa"/>
            <w:gridSpan w:val="4"/>
            <w:shd w:val="clear" w:color="auto" w:fill="C6D9F1" w:themeFill="text2" w:themeFillTint="33"/>
          </w:tcPr>
          <w:p w:rsidR="003B28A6" w:rsidRPr="00AE0BD1" w:rsidRDefault="003B28A6" w:rsidP="0040415B">
            <w:pPr>
              <w:jc w:val="center"/>
              <w:rPr>
                <w:rFonts w:ascii="Arial" w:hAnsi="Arial" w:cs="Arial"/>
                <w:b/>
                <w:sz w:val="18"/>
                <w:szCs w:val="18"/>
              </w:rPr>
            </w:pPr>
            <w:r w:rsidRPr="00AE0BD1">
              <w:rPr>
                <w:rFonts w:ascii="Arial" w:hAnsi="Arial" w:cs="Arial"/>
                <w:b/>
                <w:sz w:val="18"/>
                <w:szCs w:val="18"/>
              </w:rPr>
              <w:t>N</w:t>
            </w:r>
          </w:p>
        </w:tc>
      </w:tr>
      <w:tr w:rsidR="003B28A6" w:rsidRPr="00AE0BD1" w:rsidTr="0040415B">
        <w:trPr>
          <w:jc w:val="center"/>
        </w:trPr>
        <w:tc>
          <w:tcPr>
            <w:tcW w:w="930" w:type="dxa"/>
            <w:shd w:val="clear" w:color="auto" w:fill="C6D9F1" w:themeFill="text2" w:themeFillTint="33"/>
          </w:tcPr>
          <w:p w:rsidR="003B28A6" w:rsidRPr="00AE0BD1" w:rsidRDefault="003B28A6" w:rsidP="0040415B">
            <w:pPr>
              <w:jc w:val="center"/>
              <w:rPr>
                <w:rFonts w:ascii="Arial" w:hAnsi="Arial" w:cs="Arial"/>
                <w:b/>
                <w:sz w:val="18"/>
                <w:szCs w:val="18"/>
              </w:rPr>
            </w:pPr>
            <w:r w:rsidRPr="00AE0BD1">
              <w:rPr>
                <w:rFonts w:ascii="Arial" w:hAnsi="Arial" w:cs="Arial"/>
                <w:b/>
                <w:sz w:val="18"/>
                <w:szCs w:val="18"/>
              </w:rPr>
              <w:t>S</w:t>
            </w:r>
          </w:p>
        </w:tc>
        <w:tc>
          <w:tcPr>
            <w:tcW w:w="919" w:type="dxa"/>
            <w:shd w:val="clear" w:color="auto" w:fill="C6D9F1" w:themeFill="text2" w:themeFillTint="33"/>
          </w:tcPr>
          <w:p w:rsidR="003B28A6" w:rsidRPr="00AE0BD1" w:rsidRDefault="003B28A6" w:rsidP="0040415B">
            <w:pPr>
              <w:jc w:val="center"/>
              <w:rPr>
                <w:rFonts w:ascii="Arial" w:hAnsi="Arial" w:cs="Arial"/>
                <w:b/>
                <w:sz w:val="18"/>
                <w:szCs w:val="18"/>
              </w:rPr>
            </w:pPr>
            <w:r w:rsidRPr="00AE0BD1">
              <w:rPr>
                <w:rFonts w:ascii="Arial" w:hAnsi="Arial" w:cs="Arial"/>
                <w:b/>
                <w:sz w:val="18"/>
                <w:szCs w:val="18"/>
              </w:rPr>
              <w:t>30</w:t>
            </w:r>
          </w:p>
        </w:tc>
        <w:tc>
          <w:tcPr>
            <w:tcW w:w="810" w:type="dxa"/>
            <w:shd w:val="clear" w:color="auto" w:fill="C6D9F1" w:themeFill="text2" w:themeFillTint="33"/>
          </w:tcPr>
          <w:p w:rsidR="003B28A6" w:rsidRPr="00AE0BD1" w:rsidRDefault="003B28A6" w:rsidP="0040415B">
            <w:pPr>
              <w:jc w:val="center"/>
              <w:rPr>
                <w:rFonts w:ascii="Arial" w:hAnsi="Arial" w:cs="Arial"/>
                <w:b/>
                <w:sz w:val="18"/>
                <w:szCs w:val="18"/>
              </w:rPr>
            </w:pPr>
            <w:r w:rsidRPr="00AE0BD1">
              <w:rPr>
                <w:rFonts w:ascii="Arial" w:hAnsi="Arial" w:cs="Arial"/>
                <w:b/>
                <w:sz w:val="18"/>
                <w:szCs w:val="18"/>
              </w:rPr>
              <w:t>60</w:t>
            </w:r>
          </w:p>
        </w:tc>
        <w:tc>
          <w:tcPr>
            <w:tcW w:w="856" w:type="dxa"/>
            <w:shd w:val="clear" w:color="auto" w:fill="C6D9F1" w:themeFill="text2" w:themeFillTint="33"/>
          </w:tcPr>
          <w:p w:rsidR="003B28A6" w:rsidRPr="00AE0BD1" w:rsidRDefault="003B28A6" w:rsidP="0040415B">
            <w:pPr>
              <w:jc w:val="center"/>
              <w:rPr>
                <w:rFonts w:ascii="Arial" w:hAnsi="Arial" w:cs="Arial"/>
                <w:b/>
                <w:sz w:val="18"/>
                <w:szCs w:val="18"/>
              </w:rPr>
            </w:pPr>
            <w:r w:rsidRPr="00AE0BD1">
              <w:rPr>
                <w:rFonts w:ascii="Arial" w:hAnsi="Arial" w:cs="Arial"/>
                <w:b/>
                <w:sz w:val="18"/>
                <w:szCs w:val="18"/>
              </w:rPr>
              <w:t>90</w:t>
            </w:r>
          </w:p>
        </w:tc>
        <w:tc>
          <w:tcPr>
            <w:tcW w:w="853" w:type="dxa"/>
            <w:shd w:val="clear" w:color="auto" w:fill="C6D9F1" w:themeFill="text2" w:themeFillTint="33"/>
          </w:tcPr>
          <w:p w:rsidR="003B28A6" w:rsidRPr="00AE0BD1" w:rsidRDefault="003B28A6" w:rsidP="0040415B">
            <w:pPr>
              <w:jc w:val="center"/>
              <w:rPr>
                <w:rFonts w:ascii="Arial" w:hAnsi="Arial" w:cs="Arial"/>
                <w:b/>
                <w:sz w:val="18"/>
                <w:szCs w:val="18"/>
              </w:rPr>
            </w:pPr>
            <w:r w:rsidRPr="00AE0BD1">
              <w:rPr>
                <w:rFonts w:ascii="Arial" w:hAnsi="Arial" w:cs="Arial"/>
                <w:b/>
                <w:sz w:val="18"/>
                <w:szCs w:val="18"/>
              </w:rPr>
              <w:t>120</w:t>
            </w:r>
          </w:p>
        </w:tc>
      </w:tr>
      <w:tr w:rsidR="003B28A6" w:rsidRPr="00AE0BD1" w:rsidTr="0040415B">
        <w:trPr>
          <w:jc w:val="center"/>
        </w:trPr>
        <w:tc>
          <w:tcPr>
            <w:tcW w:w="930" w:type="dxa"/>
            <w:shd w:val="clear" w:color="auto" w:fill="C6D9F1" w:themeFill="text2" w:themeFillTint="33"/>
          </w:tcPr>
          <w:p w:rsidR="003B28A6" w:rsidRPr="00AE0BD1" w:rsidRDefault="003B28A6" w:rsidP="0040415B">
            <w:pPr>
              <w:jc w:val="center"/>
              <w:rPr>
                <w:rFonts w:ascii="Arial" w:hAnsi="Arial" w:cs="Arial"/>
                <w:b/>
                <w:sz w:val="18"/>
                <w:szCs w:val="18"/>
              </w:rPr>
            </w:pPr>
            <w:r w:rsidRPr="00AE0BD1">
              <w:rPr>
                <w:rFonts w:ascii="Arial" w:hAnsi="Arial" w:cs="Arial"/>
                <w:b/>
                <w:sz w:val="18"/>
                <w:szCs w:val="18"/>
              </w:rPr>
              <w:t>10</w:t>
            </w:r>
          </w:p>
        </w:tc>
        <w:tc>
          <w:tcPr>
            <w:tcW w:w="919" w:type="dxa"/>
          </w:tcPr>
          <w:p w:rsidR="003B28A6" w:rsidRPr="00AE0BD1" w:rsidRDefault="003B28A6" w:rsidP="003B28A6">
            <w:pPr>
              <w:jc w:val="center"/>
              <w:rPr>
                <w:rFonts w:ascii="Arial" w:hAnsi="Arial" w:cs="Arial"/>
                <w:sz w:val="18"/>
                <w:szCs w:val="18"/>
              </w:rPr>
            </w:pPr>
            <w:r w:rsidRPr="00AE0BD1">
              <w:rPr>
                <w:rFonts w:ascii="Arial" w:hAnsi="Arial" w:cs="Arial"/>
                <w:sz w:val="18"/>
                <w:szCs w:val="18"/>
              </w:rPr>
              <w:t>0.</w:t>
            </w:r>
            <w:r>
              <w:rPr>
                <w:rFonts w:ascii="Arial" w:hAnsi="Arial" w:cs="Arial"/>
                <w:sz w:val="18"/>
                <w:szCs w:val="18"/>
              </w:rPr>
              <w:t>10</w:t>
            </w:r>
          </w:p>
        </w:tc>
        <w:tc>
          <w:tcPr>
            <w:tcW w:w="810" w:type="dxa"/>
          </w:tcPr>
          <w:p w:rsidR="003B28A6" w:rsidRPr="00AE0BD1" w:rsidRDefault="003B28A6" w:rsidP="003B28A6">
            <w:pPr>
              <w:jc w:val="center"/>
              <w:rPr>
                <w:rFonts w:ascii="Arial" w:hAnsi="Arial" w:cs="Arial"/>
                <w:sz w:val="18"/>
                <w:szCs w:val="18"/>
              </w:rPr>
            </w:pPr>
            <w:r w:rsidRPr="00AE0BD1">
              <w:rPr>
                <w:rFonts w:ascii="Arial" w:hAnsi="Arial" w:cs="Arial"/>
                <w:sz w:val="18"/>
                <w:szCs w:val="18"/>
              </w:rPr>
              <w:t>0.</w:t>
            </w:r>
            <w:r>
              <w:rPr>
                <w:rFonts w:ascii="Arial" w:hAnsi="Arial" w:cs="Arial"/>
                <w:sz w:val="18"/>
                <w:szCs w:val="18"/>
              </w:rPr>
              <w:t>09</w:t>
            </w:r>
          </w:p>
        </w:tc>
        <w:tc>
          <w:tcPr>
            <w:tcW w:w="856" w:type="dxa"/>
          </w:tcPr>
          <w:p w:rsidR="003B28A6" w:rsidRPr="00AE0BD1" w:rsidRDefault="003B28A6" w:rsidP="003B28A6">
            <w:pPr>
              <w:jc w:val="center"/>
              <w:rPr>
                <w:rFonts w:ascii="Arial" w:hAnsi="Arial" w:cs="Arial"/>
                <w:sz w:val="18"/>
                <w:szCs w:val="18"/>
              </w:rPr>
            </w:pPr>
            <w:r w:rsidRPr="00AE0BD1">
              <w:rPr>
                <w:rFonts w:ascii="Arial" w:hAnsi="Arial" w:cs="Arial"/>
                <w:sz w:val="18"/>
                <w:szCs w:val="18"/>
              </w:rPr>
              <w:t>0.</w:t>
            </w:r>
            <w:r>
              <w:rPr>
                <w:rFonts w:ascii="Arial" w:hAnsi="Arial" w:cs="Arial"/>
                <w:sz w:val="18"/>
                <w:szCs w:val="18"/>
              </w:rPr>
              <w:t>09</w:t>
            </w:r>
          </w:p>
        </w:tc>
        <w:tc>
          <w:tcPr>
            <w:tcW w:w="853" w:type="dxa"/>
          </w:tcPr>
          <w:p w:rsidR="003B28A6" w:rsidRPr="00AE0BD1" w:rsidRDefault="003B28A6" w:rsidP="003B28A6">
            <w:pPr>
              <w:jc w:val="center"/>
              <w:rPr>
                <w:rFonts w:ascii="Arial" w:hAnsi="Arial" w:cs="Arial"/>
                <w:sz w:val="18"/>
                <w:szCs w:val="18"/>
              </w:rPr>
            </w:pPr>
            <w:r w:rsidRPr="00AE0BD1">
              <w:rPr>
                <w:rFonts w:ascii="Arial" w:hAnsi="Arial" w:cs="Arial"/>
                <w:sz w:val="18"/>
                <w:szCs w:val="18"/>
              </w:rPr>
              <w:t>0.</w:t>
            </w:r>
            <w:r>
              <w:rPr>
                <w:rFonts w:ascii="Arial" w:hAnsi="Arial" w:cs="Arial"/>
                <w:sz w:val="18"/>
                <w:szCs w:val="18"/>
              </w:rPr>
              <w:t>09</w:t>
            </w:r>
          </w:p>
        </w:tc>
      </w:tr>
      <w:tr w:rsidR="003B28A6" w:rsidRPr="00AE0BD1" w:rsidTr="0040415B">
        <w:trPr>
          <w:jc w:val="center"/>
        </w:trPr>
        <w:tc>
          <w:tcPr>
            <w:tcW w:w="930" w:type="dxa"/>
            <w:shd w:val="clear" w:color="auto" w:fill="C6D9F1" w:themeFill="text2" w:themeFillTint="33"/>
          </w:tcPr>
          <w:p w:rsidR="003B28A6" w:rsidRPr="00AE0BD1" w:rsidRDefault="003B28A6" w:rsidP="0040415B">
            <w:pPr>
              <w:jc w:val="center"/>
              <w:rPr>
                <w:rFonts w:ascii="Arial" w:hAnsi="Arial" w:cs="Arial"/>
                <w:b/>
                <w:sz w:val="18"/>
                <w:szCs w:val="18"/>
              </w:rPr>
            </w:pPr>
            <w:r w:rsidRPr="00AE0BD1">
              <w:rPr>
                <w:rFonts w:ascii="Arial" w:hAnsi="Arial" w:cs="Arial"/>
                <w:b/>
                <w:sz w:val="18"/>
                <w:szCs w:val="18"/>
              </w:rPr>
              <w:t>20</w:t>
            </w:r>
          </w:p>
        </w:tc>
        <w:tc>
          <w:tcPr>
            <w:tcW w:w="919" w:type="dxa"/>
          </w:tcPr>
          <w:p w:rsidR="003B28A6" w:rsidRPr="00AE0BD1" w:rsidRDefault="003B28A6" w:rsidP="0040415B">
            <w:pPr>
              <w:jc w:val="center"/>
              <w:rPr>
                <w:rFonts w:ascii="Arial" w:hAnsi="Arial" w:cs="Arial"/>
                <w:sz w:val="18"/>
                <w:szCs w:val="18"/>
              </w:rPr>
            </w:pPr>
            <w:r>
              <w:rPr>
                <w:rFonts w:ascii="Arial" w:hAnsi="Arial" w:cs="Arial"/>
                <w:sz w:val="18"/>
                <w:szCs w:val="18"/>
              </w:rPr>
              <w:t>0.05</w:t>
            </w:r>
          </w:p>
        </w:tc>
        <w:tc>
          <w:tcPr>
            <w:tcW w:w="810" w:type="dxa"/>
          </w:tcPr>
          <w:p w:rsidR="003B28A6" w:rsidRPr="00AE0BD1" w:rsidRDefault="003B28A6" w:rsidP="0040415B">
            <w:pPr>
              <w:jc w:val="center"/>
              <w:rPr>
                <w:rFonts w:ascii="Arial" w:hAnsi="Arial" w:cs="Arial"/>
                <w:sz w:val="18"/>
                <w:szCs w:val="18"/>
              </w:rPr>
            </w:pPr>
            <w:r>
              <w:rPr>
                <w:rFonts w:ascii="Arial" w:hAnsi="Arial" w:cs="Arial"/>
                <w:sz w:val="18"/>
                <w:szCs w:val="18"/>
              </w:rPr>
              <w:t>0.05</w:t>
            </w:r>
          </w:p>
        </w:tc>
        <w:tc>
          <w:tcPr>
            <w:tcW w:w="856" w:type="dxa"/>
          </w:tcPr>
          <w:p w:rsidR="003B28A6" w:rsidRPr="00AE0BD1" w:rsidRDefault="003B28A6" w:rsidP="0040415B">
            <w:pPr>
              <w:jc w:val="center"/>
              <w:rPr>
                <w:rFonts w:ascii="Arial" w:hAnsi="Arial" w:cs="Arial"/>
                <w:sz w:val="18"/>
                <w:szCs w:val="18"/>
              </w:rPr>
            </w:pPr>
            <w:r w:rsidRPr="00AE0BD1">
              <w:rPr>
                <w:rFonts w:ascii="Arial" w:hAnsi="Arial" w:cs="Arial"/>
                <w:sz w:val="18"/>
                <w:szCs w:val="18"/>
              </w:rPr>
              <w:t>0.</w:t>
            </w:r>
            <w:r>
              <w:rPr>
                <w:rFonts w:ascii="Arial" w:hAnsi="Arial" w:cs="Arial"/>
                <w:sz w:val="18"/>
                <w:szCs w:val="18"/>
              </w:rPr>
              <w:t>04</w:t>
            </w:r>
          </w:p>
        </w:tc>
        <w:tc>
          <w:tcPr>
            <w:tcW w:w="853" w:type="dxa"/>
          </w:tcPr>
          <w:p w:rsidR="003B28A6" w:rsidRPr="00AE0BD1" w:rsidRDefault="003B28A6" w:rsidP="0040415B">
            <w:pPr>
              <w:jc w:val="center"/>
              <w:rPr>
                <w:rFonts w:ascii="Arial" w:hAnsi="Arial" w:cs="Arial"/>
                <w:sz w:val="18"/>
                <w:szCs w:val="18"/>
              </w:rPr>
            </w:pPr>
            <w:r>
              <w:rPr>
                <w:rFonts w:ascii="Arial" w:hAnsi="Arial" w:cs="Arial"/>
                <w:sz w:val="18"/>
                <w:szCs w:val="18"/>
              </w:rPr>
              <w:t>0.04</w:t>
            </w:r>
          </w:p>
        </w:tc>
      </w:tr>
      <w:tr w:rsidR="003B28A6" w:rsidRPr="00AE0BD1" w:rsidTr="0040415B">
        <w:trPr>
          <w:jc w:val="center"/>
        </w:trPr>
        <w:tc>
          <w:tcPr>
            <w:tcW w:w="930" w:type="dxa"/>
            <w:shd w:val="clear" w:color="auto" w:fill="C6D9F1" w:themeFill="text2" w:themeFillTint="33"/>
          </w:tcPr>
          <w:p w:rsidR="003B28A6" w:rsidRPr="00AE0BD1" w:rsidRDefault="003B28A6" w:rsidP="0040415B">
            <w:pPr>
              <w:jc w:val="center"/>
              <w:rPr>
                <w:rFonts w:ascii="Arial" w:hAnsi="Arial" w:cs="Arial"/>
                <w:b/>
                <w:sz w:val="18"/>
                <w:szCs w:val="18"/>
              </w:rPr>
            </w:pPr>
            <w:r w:rsidRPr="00AE0BD1">
              <w:rPr>
                <w:rFonts w:ascii="Arial" w:hAnsi="Arial" w:cs="Arial"/>
                <w:b/>
                <w:sz w:val="18"/>
                <w:szCs w:val="18"/>
              </w:rPr>
              <w:t>30</w:t>
            </w:r>
          </w:p>
        </w:tc>
        <w:tc>
          <w:tcPr>
            <w:tcW w:w="919" w:type="dxa"/>
          </w:tcPr>
          <w:p w:rsidR="003B28A6" w:rsidRPr="00AE0BD1" w:rsidRDefault="003B28A6" w:rsidP="0040415B">
            <w:pPr>
              <w:jc w:val="center"/>
              <w:rPr>
                <w:rFonts w:ascii="Arial" w:hAnsi="Arial" w:cs="Arial"/>
                <w:sz w:val="18"/>
                <w:szCs w:val="18"/>
              </w:rPr>
            </w:pPr>
            <w:r>
              <w:rPr>
                <w:rFonts w:ascii="Arial" w:hAnsi="Arial" w:cs="Arial"/>
                <w:sz w:val="18"/>
                <w:szCs w:val="18"/>
              </w:rPr>
              <w:t>0.03</w:t>
            </w:r>
          </w:p>
        </w:tc>
        <w:tc>
          <w:tcPr>
            <w:tcW w:w="810" w:type="dxa"/>
          </w:tcPr>
          <w:p w:rsidR="003B28A6" w:rsidRPr="00AE0BD1" w:rsidRDefault="003B28A6" w:rsidP="0040415B">
            <w:pPr>
              <w:jc w:val="center"/>
              <w:rPr>
                <w:rFonts w:ascii="Arial" w:hAnsi="Arial" w:cs="Arial"/>
                <w:sz w:val="18"/>
                <w:szCs w:val="18"/>
              </w:rPr>
            </w:pPr>
            <w:r>
              <w:rPr>
                <w:rFonts w:ascii="Arial" w:hAnsi="Arial" w:cs="Arial"/>
                <w:sz w:val="18"/>
                <w:szCs w:val="18"/>
              </w:rPr>
              <w:t>0.03</w:t>
            </w:r>
          </w:p>
        </w:tc>
        <w:tc>
          <w:tcPr>
            <w:tcW w:w="856" w:type="dxa"/>
          </w:tcPr>
          <w:p w:rsidR="003B28A6" w:rsidRPr="00AE0BD1" w:rsidRDefault="003B28A6" w:rsidP="0040415B">
            <w:pPr>
              <w:jc w:val="center"/>
              <w:rPr>
                <w:rFonts w:ascii="Arial" w:hAnsi="Arial" w:cs="Arial"/>
                <w:sz w:val="18"/>
                <w:szCs w:val="18"/>
              </w:rPr>
            </w:pPr>
            <w:r>
              <w:rPr>
                <w:rFonts w:ascii="Arial" w:hAnsi="Arial" w:cs="Arial"/>
                <w:sz w:val="18"/>
                <w:szCs w:val="18"/>
              </w:rPr>
              <w:t>0.03</w:t>
            </w:r>
          </w:p>
        </w:tc>
        <w:tc>
          <w:tcPr>
            <w:tcW w:w="853" w:type="dxa"/>
          </w:tcPr>
          <w:p w:rsidR="003B28A6" w:rsidRPr="00AE0BD1" w:rsidRDefault="003B28A6" w:rsidP="0040415B">
            <w:pPr>
              <w:jc w:val="center"/>
              <w:rPr>
                <w:rFonts w:ascii="Arial" w:hAnsi="Arial" w:cs="Arial"/>
                <w:sz w:val="18"/>
                <w:szCs w:val="18"/>
              </w:rPr>
            </w:pPr>
            <w:r>
              <w:rPr>
                <w:rFonts w:ascii="Arial" w:hAnsi="Arial" w:cs="Arial"/>
                <w:sz w:val="18"/>
                <w:szCs w:val="18"/>
              </w:rPr>
              <w:t>0.03</w:t>
            </w:r>
          </w:p>
        </w:tc>
      </w:tr>
      <w:tr w:rsidR="003B28A6" w:rsidRPr="00AE0BD1" w:rsidTr="0040415B">
        <w:trPr>
          <w:jc w:val="center"/>
        </w:trPr>
        <w:tc>
          <w:tcPr>
            <w:tcW w:w="930" w:type="dxa"/>
            <w:shd w:val="clear" w:color="auto" w:fill="C6D9F1" w:themeFill="text2" w:themeFillTint="33"/>
          </w:tcPr>
          <w:p w:rsidR="003B28A6" w:rsidRPr="00AE0BD1" w:rsidRDefault="003B28A6" w:rsidP="0040415B">
            <w:pPr>
              <w:jc w:val="center"/>
              <w:rPr>
                <w:rFonts w:ascii="Arial" w:hAnsi="Arial" w:cs="Arial"/>
                <w:b/>
                <w:sz w:val="18"/>
                <w:szCs w:val="18"/>
              </w:rPr>
            </w:pPr>
            <w:r w:rsidRPr="00AE0BD1">
              <w:rPr>
                <w:rFonts w:ascii="Arial" w:hAnsi="Arial" w:cs="Arial"/>
                <w:b/>
                <w:sz w:val="18"/>
                <w:szCs w:val="18"/>
              </w:rPr>
              <w:t>40</w:t>
            </w:r>
          </w:p>
        </w:tc>
        <w:tc>
          <w:tcPr>
            <w:tcW w:w="919" w:type="dxa"/>
          </w:tcPr>
          <w:p w:rsidR="003B28A6" w:rsidRPr="00AE0BD1" w:rsidRDefault="003B28A6" w:rsidP="0040415B">
            <w:pPr>
              <w:jc w:val="center"/>
              <w:rPr>
                <w:rFonts w:ascii="Arial" w:hAnsi="Arial" w:cs="Arial"/>
                <w:sz w:val="18"/>
                <w:szCs w:val="18"/>
              </w:rPr>
            </w:pPr>
            <w:r>
              <w:rPr>
                <w:rFonts w:ascii="Arial" w:hAnsi="Arial" w:cs="Arial"/>
                <w:sz w:val="18"/>
                <w:szCs w:val="18"/>
              </w:rPr>
              <w:t>0.03</w:t>
            </w:r>
          </w:p>
        </w:tc>
        <w:tc>
          <w:tcPr>
            <w:tcW w:w="810" w:type="dxa"/>
          </w:tcPr>
          <w:p w:rsidR="003B28A6" w:rsidRPr="00AE0BD1" w:rsidRDefault="003B28A6" w:rsidP="0040415B">
            <w:pPr>
              <w:jc w:val="center"/>
              <w:rPr>
                <w:rFonts w:ascii="Arial" w:hAnsi="Arial" w:cs="Arial"/>
                <w:sz w:val="18"/>
                <w:szCs w:val="18"/>
              </w:rPr>
            </w:pPr>
            <w:r>
              <w:rPr>
                <w:rFonts w:ascii="Arial" w:hAnsi="Arial" w:cs="Arial"/>
                <w:sz w:val="18"/>
                <w:szCs w:val="18"/>
              </w:rPr>
              <w:t>0.02</w:t>
            </w:r>
          </w:p>
        </w:tc>
        <w:tc>
          <w:tcPr>
            <w:tcW w:w="856" w:type="dxa"/>
          </w:tcPr>
          <w:p w:rsidR="003B28A6" w:rsidRPr="00AE0BD1" w:rsidRDefault="003B28A6" w:rsidP="0040415B">
            <w:pPr>
              <w:jc w:val="center"/>
              <w:rPr>
                <w:rFonts w:ascii="Arial" w:hAnsi="Arial" w:cs="Arial"/>
                <w:sz w:val="18"/>
                <w:szCs w:val="18"/>
              </w:rPr>
            </w:pPr>
            <w:r>
              <w:rPr>
                <w:rFonts w:ascii="Arial" w:hAnsi="Arial" w:cs="Arial"/>
                <w:sz w:val="18"/>
                <w:szCs w:val="18"/>
              </w:rPr>
              <w:t>0.02</w:t>
            </w:r>
          </w:p>
        </w:tc>
        <w:tc>
          <w:tcPr>
            <w:tcW w:w="853" w:type="dxa"/>
          </w:tcPr>
          <w:p w:rsidR="003B28A6" w:rsidRPr="00AE0BD1" w:rsidRDefault="003B28A6" w:rsidP="0040415B">
            <w:pPr>
              <w:jc w:val="center"/>
              <w:rPr>
                <w:rFonts w:ascii="Arial" w:hAnsi="Arial" w:cs="Arial"/>
                <w:sz w:val="18"/>
                <w:szCs w:val="18"/>
              </w:rPr>
            </w:pPr>
            <w:r>
              <w:rPr>
                <w:rFonts w:ascii="Arial" w:hAnsi="Arial" w:cs="Arial"/>
                <w:sz w:val="18"/>
                <w:szCs w:val="18"/>
              </w:rPr>
              <w:t>0.02</w:t>
            </w:r>
          </w:p>
        </w:tc>
      </w:tr>
    </w:tbl>
    <w:p w:rsidR="003B28A6" w:rsidRPr="001A2999" w:rsidRDefault="003B28A6" w:rsidP="00AE0BD1"/>
    <w:p w:rsidR="00AE0BD1" w:rsidRPr="00024B72" w:rsidRDefault="00024B72" w:rsidP="00024B72">
      <w:pPr>
        <w:pStyle w:val="Paragraph"/>
        <w:tabs>
          <w:tab w:val="clear" w:pos="900"/>
          <w:tab w:val="num" w:pos="720"/>
        </w:tabs>
        <w:ind w:left="720"/>
      </w:pPr>
      <w:r w:rsidRPr="00AE0BD1">
        <w:rPr>
          <w:rFonts w:ascii="Arial" w:hAnsi="Arial" w:cs="Arial"/>
          <w:sz w:val="22"/>
          <w:szCs w:val="22"/>
          <w:lang w:val="es-ES_tradnl"/>
        </w:rPr>
        <w:t>Los cuadros III.</w:t>
      </w:r>
      <w:r>
        <w:rPr>
          <w:rFonts w:ascii="Arial" w:hAnsi="Arial" w:cs="Arial"/>
          <w:sz w:val="22"/>
          <w:szCs w:val="22"/>
          <w:lang w:val="es-ES_tradnl"/>
        </w:rPr>
        <w:t>5</w:t>
      </w:r>
      <w:r w:rsidRPr="00AE0BD1">
        <w:rPr>
          <w:rFonts w:ascii="Arial" w:hAnsi="Arial" w:cs="Arial"/>
          <w:sz w:val="22"/>
          <w:szCs w:val="22"/>
          <w:lang w:val="es-ES_tradnl"/>
        </w:rPr>
        <w:t xml:space="preserve"> y III.</w:t>
      </w:r>
      <w:r>
        <w:rPr>
          <w:rFonts w:ascii="Arial" w:hAnsi="Arial" w:cs="Arial"/>
          <w:sz w:val="22"/>
          <w:szCs w:val="22"/>
          <w:lang w:val="es-ES_tradnl"/>
        </w:rPr>
        <w:t>6</w:t>
      </w:r>
      <w:r w:rsidRPr="00AE0BD1">
        <w:rPr>
          <w:rFonts w:ascii="Arial" w:hAnsi="Arial" w:cs="Arial"/>
          <w:sz w:val="22"/>
          <w:szCs w:val="22"/>
          <w:lang w:val="es-ES_tradnl"/>
        </w:rPr>
        <w:t xml:space="preserve"> muestran </w:t>
      </w:r>
      <w:r>
        <w:rPr>
          <w:rFonts w:ascii="Arial" w:hAnsi="Arial" w:cs="Arial"/>
          <w:sz w:val="22"/>
          <w:szCs w:val="22"/>
          <w:lang w:val="es-ES_tradnl"/>
        </w:rPr>
        <w:t xml:space="preserve">el </w:t>
      </w:r>
      <w:r w:rsidRPr="00024B72">
        <w:rPr>
          <w:rFonts w:ascii="Arial" w:hAnsi="Arial" w:cs="Arial"/>
          <w:sz w:val="22"/>
          <w:szCs w:val="22"/>
          <w:lang w:val="es-ES_tradnl"/>
        </w:rPr>
        <w:t>número mínimo</w:t>
      </w:r>
      <w:r w:rsidR="00AE0BD1" w:rsidRPr="00024B72">
        <w:rPr>
          <w:rFonts w:ascii="Arial" w:hAnsi="Arial" w:cs="Arial"/>
          <w:sz w:val="22"/>
          <w:szCs w:val="22"/>
          <w:lang w:val="es-ES_tradnl"/>
        </w:rPr>
        <w:t xml:space="preserve"> de escuelas en cada </w:t>
      </w:r>
      <w:r w:rsidR="004237BA">
        <w:rPr>
          <w:rFonts w:ascii="Arial" w:hAnsi="Arial" w:cs="Arial"/>
          <w:sz w:val="22"/>
          <w:szCs w:val="22"/>
          <w:lang w:val="es-ES_tradnl"/>
        </w:rPr>
        <w:t>tipo</w:t>
      </w:r>
      <w:r w:rsidR="004237BA" w:rsidRPr="00024B72">
        <w:rPr>
          <w:rFonts w:ascii="Arial" w:hAnsi="Arial" w:cs="Arial"/>
          <w:sz w:val="22"/>
          <w:szCs w:val="22"/>
          <w:lang w:val="es-ES_tradnl"/>
        </w:rPr>
        <w:t xml:space="preserve"> </w:t>
      </w:r>
      <w:r w:rsidR="00AE0BD1" w:rsidRPr="00024B72">
        <w:rPr>
          <w:rFonts w:ascii="Arial" w:hAnsi="Arial" w:cs="Arial"/>
          <w:sz w:val="22"/>
          <w:szCs w:val="22"/>
          <w:lang w:val="es-ES_tradnl"/>
        </w:rPr>
        <w:t xml:space="preserve">de tratamiento </w:t>
      </w:r>
      <w:r w:rsidRPr="00024B72">
        <w:rPr>
          <w:rFonts w:ascii="Arial" w:hAnsi="Arial" w:cs="Arial"/>
          <w:sz w:val="22"/>
          <w:szCs w:val="22"/>
          <w:lang w:val="es-ES_tradnl"/>
        </w:rPr>
        <w:t xml:space="preserve">necesarias </w:t>
      </w:r>
      <w:r w:rsidR="00AE0BD1" w:rsidRPr="00024B72">
        <w:rPr>
          <w:rFonts w:ascii="Arial" w:hAnsi="Arial" w:cs="Arial"/>
          <w:sz w:val="22"/>
          <w:szCs w:val="22"/>
          <w:lang w:val="es-ES_tradnl"/>
        </w:rPr>
        <w:t>para un tamaño promedio de 120 alumnos por escuela</w:t>
      </w:r>
      <w:r w:rsidR="009D02D5">
        <w:rPr>
          <w:rFonts w:ascii="Arial" w:hAnsi="Arial" w:cs="Arial"/>
          <w:sz w:val="22"/>
          <w:szCs w:val="22"/>
          <w:lang w:val="es-ES_tradnl"/>
        </w:rPr>
        <w:t>, asumiendo una correlación entre conglomerados de 0.10</w:t>
      </w:r>
      <w:r w:rsidR="00AE0BD1" w:rsidRPr="00024B72">
        <w:rPr>
          <w:rFonts w:ascii="Arial" w:hAnsi="Arial" w:cs="Arial"/>
          <w:sz w:val="22"/>
          <w:szCs w:val="22"/>
          <w:lang w:val="es-ES_tradnl"/>
        </w:rPr>
        <w:t>.</w:t>
      </w:r>
      <w:r>
        <w:rPr>
          <w:rFonts w:ascii="Arial" w:hAnsi="Arial" w:cs="Arial"/>
          <w:sz w:val="22"/>
          <w:szCs w:val="22"/>
          <w:lang w:val="es-ES_tradnl"/>
        </w:rPr>
        <w:t xml:space="preserve"> En el caso de las medidas de aprendizaje, el tamaño mínimo de muestra de ha calculado asumiendo que los puntajes promedios pasan de 70 a 80. </w:t>
      </w:r>
    </w:p>
    <w:p w:rsidR="00AE0BD1" w:rsidRPr="00024B72" w:rsidRDefault="00024B72" w:rsidP="009D02D5">
      <w:pPr>
        <w:pStyle w:val="Chapter"/>
        <w:numPr>
          <w:ilvl w:val="0"/>
          <w:numId w:val="0"/>
        </w:numPr>
        <w:spacing w:after="0"/>
        <w:ind w:left="288"/>
        <w:rPr>
          <w:rFonts w:ascii="Arial" w:hAnsi="Arial" w:cs="Arial"/>
          <w:smallCaps w:val="0"/>
          <w:noProof/>
          <w:spacing w:val="-3"/>
          <w:sz w:val="18"/>
          <w:szCs w:val="18"/>
        </w:rPr>
      </w:pPr>
      <w:r w:rsidRPr="00024B72">
        <w:rPr>
          <w:rFonts w:ascii="Arial" w:hAnsi="Arial" w:cs="Arial"/>
          <w:smallCaps w:val="0"/>
          <w:noProof/>
          <w:spacing w:val="-3"/>
          <w:sz w:val="18"/>
          <w:szCs w:val="18"/>
        </w:rPr>
        <w:t>Cuadro III.5: Tama</w:t>
      </w:r>
      <w:r w:rsidR="009D02D5" w:rsidRPr="009D02D5">
        <w:rPr>
          <w:rFonts w:ascii="Arial" w:hAnsi="Arial" w:cs="Arial"/>
          <w:smallCaps w:val="0"/>
          <w:sz w:val="18"/>
          <w:szCs w:val="18"/>
          <w:lang w:val="es-ES_tradnl"/>
        </w:rPr>
        <w:t>ñ</w:t>
      </w:r>
      <w:r w:rsidRPr="00024B72">
        <w:rPr>
          <w:rFonts w:ascii="Arial" w:hAnsi="Arial" w:cs="Arial"/>
          <w:smallCaps w:val="0"/>
          <w:noProof/>
          <w:spacing w:val="-3"/>
          <w:sz w:val="18"/>
          <w:szCs w:val="18"/>
        </w:rPr>
        <w:t>o</w:t>
      </w:r>
      <w:r w:rsidR="009D02D5">
        <w:rPr>
          <w:rFonts w:ascii="Arial" w:hAnsi="Arial" w:cs="Arial"/>
          <w:smallCaps w:val="0"/>
          <w:noProof/>
          <w:spacing w:val="-3"/>
          <w:sz w:val="18"/>
          <w:szCs w:val="18"/>
        </w:rPr>
        <w:t>s</w:t>
      </w:r>
      <w:r w:rsidRPr="00024B72">
        <w:rPr>
          <w:rFonts w:ascii="Arial" w:hAnsi="Arial" w:cs="Arial"/>
          <w:smallCaps w:val="0"/>
          <w:noProof/>
          <w:spacing w:val="-3"/>
          <w:sz w:val="18"/>
          <w:szCs w:val="18"/>
        </w:rPr>
        <w:t xml:space="preserve"> mínimos de muestra para </w:t>
      </w:r>
      <w:r>
        <w:rPr>
          <w:rFonts w:ascii="Arial" w:hAnsi="Arial" w:cs="Arial"/>
          <w:smallCaps w:val="0"/>
          <w:noProof/>
          <w:spacing w:val="-3"/>
          <w:sz w:val="18"/>
          <w:szCs w:val="18"/>
        </w:rPr>
        <w:t>medidas de aprendizaje</w:t>
      </w:r>
    </w:p>
    <w:tbl>
      <w:tblPr>
        <w:tblStyle w:val="TableGrid"/>
        <w:tblW w:w="0" w:type="auto"/>
        <w:jc w:val="center"/>
        <w:tblLook w:val="04A0" w:firstRow="1" w:lastRow="0" w:firstColumn="1" w:lastColumn="0" w:noHBand="0" w:noVBand="1"/>
      </w:tblPr>
      <w:tblGrid>
        <w:gridCol w:w="1674"/>
        <w:gridCol w:w="3204"/>
        <w:gridCol w:w="2916"/>
      </w:tblGrid>
      <w:tr w:rsidR="00AE0BD1" w:rsidRPr="00CA249A" w:rsidTr="00024B72">
        <w:trPr>
          <w:jc w:val="center"/>
        </w:trPr>
        <w:tc>
          <w:tcPr>
            <w:tcW w:w="1674" w:type="dxa"/>
            <w:shd w:val="clear" w:color="auto" w:fill="C6D9F1" w:themeFill="text2" w:themeFillTint="33"/>
          </w:tcPr>
          <w:p w:rsidR="00AE0BD1" w:rsidRPr="00024B72" w:rsidRDefault="00AE0BD1" w:rsidP="009D02D5">
            <w:pPr>
              <w:jc w:val="center"/>
              <w:rPr>
                <w:rFonts w:ascii="Arial" w:hAnsi="Arial" w:cs="Arial"/>
                <w:b/>
                <w:sz w:val="18"/>
                <w:szCs w:val="18"/>
              </w:rPr>
            </w:pPr>
            <w:r w:rsidRPr="00024B72">
              <w:rPr>
                <w:rFonts w:ascii="Arial" w:hAnsi="Arial" w:cs="Arial"/>
                <w:b/>
                <w:sz w:val="18"/>
                <w:szCs w:val="18"/>
              </w:rPr>
              <w:t>Desviación estandar</w:t>
            </w:r>
          </w:p>
        </w:tc>
        <w:tc>
          <w:tcPr>
            <w:tcW w:w="3204" w:type="dxa"/>
            <w:shd w:val="clear" w:color="auto" w:fill="C6D9F1" w:themeFill="text2" w:themeFillTint="33"/>
          </w:tcPr>
          <w:p w:rsidR="00AE0BD1" w:rsidRPr="00024B72" w:rsidRDefault="00AE0BD1" w:rsidP="004237BA">
            <w:pPr>
              <w:jc w:val="center"/>
              <w:rPr>
                <w:rFonts w:ascii="Arial" w:hAnsi="Arial" w:cs="Arial"/>
                <w:b/>
                <w:sz w:val="18"/>
                <w:szCs w:val="18"/>
              </w:rPr>
            </w:pPr>
            <w:r w:rsidRPr="00024B72">
              <w:rPr>
                <w:rFonts w:ascii="Arial" w:hAnsi="Arial" w:cs="Arial"/>
                <w:b/>
                <w:sz w:val="18"/>
                <w:szCs w:val="18"/>
              </w:rPr>
              <w:t xml:space="preserve">Número de escuelas por cada </w:t>
            </w:r>
            <w:r w:rsidR="004237BA">
              <w:rPr>
                <w:rFonts w:ascii="Arial" w:hAnsi="Arial" w:cs="Arial"/>
                <w:b/>
                <w:sz w:val="18"/>
                <w:szCs w:val="18"/>
              </w:rPr>
              <w:t>tipo</w:t>
            </w:r>
            <w:r w:rsidR="004237BA" w:rsidRPr="00024B72">
              <w:rPr>
                <w:rFonts w:ascii="Arial" w:hAnsi="Arial" w:cs="Arial"/>
                <w:b/>
                <w:sz w:val="18"/>
                <w:szCs w:val="18"/>
              </w:rPr>
              <w:t xml:space="preserve"> </w:t>
            </w:r>
            <w:r w:rsidRPr="00024B72">
              <w:rPr>
                <w:rFonts w:ascii="Arial" w:hAnsi="Arial" w:cs="Arial"/>
                <w:b/>
                <w:sz w:val="18"/>
                <w:szCs w:val="18"/>
              </w:rPr>
              <w:t>de tratamiento</w:t>
            </w:r>
          </w:p>
        </w:tc>
        <w:tc>
          <w:tcPr>
            <w:tcW w:w="2916" w:type="dxa"/>
            <w:shd w:val="clear" w:color="auto" w:fill="C6D9F1" w:themeFill="text2" w:themeFillTint="33"/>
          </w:tcPr>
          <w:p w:rsidR="00AE0BD1" w:rsidRPr="00024B72" w:rsidRDefault="00AE0BD1" w:rsidP="004237BA">
            <w:pPr>
              <w:jc w:val="center"/>
              <w:rPr>
                <w:rFonts w:ascii="Arial" w:hAnsi="Arial" w:cs="Arial"/>
                <w:b/>
                <w:sz w:val="18"/>
                <w:szCs w:val="18"/>
                <w:lang w:val="es-ES_tradnl"/>
              </w:rPr>
            </w:pPr>
            <w:r w:rsidRPr="00024B72">
              <w:rPr>
                <w:rFonts w:ascii="Arial" w:hAnsi="Arial" w:cs="Arial"/>
                <w:b/>
                <w:sz w:val="18"/>
                <w:szCs w:val="18"/>
                <w:lang w:val="es-ES_tradnl"/>
              </w:rPr>
              <w:t xml:space="preserve">Total de alumnos por cada </w:t>
            </w:r>
            <w:r w:rsidR="004237BA">
              <w:rPr>
                <w:rFonts w:ascii="Arial" w:hAnsi="Arial" w:cs="Arial"/>
                <w:b/>
                <w:sz w:val="18"/>
                <w:szCs w:val="18"/>
                <w:lang w:val="es-ES_tradnl"/>
              </w:rPr>
              <w:t>tipo</w:t>
            </w:r>
            <w:r w:rsidR="004237BA" w:rsidRPr="00024B72">
              <w:rPr>
                <w:rFonts w:ascii="Arial" w:hAnsi="Arial" w:cs="Arial"/>
                <w:b/>
                <w:sz w:val="18"/>
                <w:szCs w:val="18"/>
                <w:lang w:val="es-ES_tradnl"/>
              </w:rPr>
              <w:t xml:space="preserve"> </w:t>
            </w:r>
            <w:r w:rsidRPr="00024B72">
              <w:rPr>
                <w:rFonts w:ascii="Arial" w:hAnsi="Arial" w:cs="Arial"/>
                <w:b/>
                <w:sz w:val="18"/>
                <w:szCs w:val="18"/>
                <w:lang w:val="es-ES_tradnl"/>
              </w:rPr>
              <w:t>de tratamiento</w:t>
            </w:r>
          </w:p>
        </w:tc>
      </w:tr>
      <w:tr w:rsidR="00AE0BD1" w:rsidRPr="00024B72" w:rsidTr="00024B72">
        <w:trPr>
          <w:jc w:val="center"/>
        </w:trPr>
        <w:tc>
          <w:tcPr>
            <w:tcW w:w="1674" w:type="dxa"/>
          </w:tcPr>
          <w:p w:rsidR="00AE0BD1" w:rsidRPr="00024B72" w:rsidRDefault="00AE0BD1" w:rsidP="009D02D5">
            <w:pPr>
              <w:jc w:val="center"/>
              <w:rPr>
                <w:rFonts w:ascii="Arial" w:hAnsi="Arial" w:cs="Arial"/>
                <w:sz w:val="18"/>
                <w:szCs w:val="18"/>
              </w:rPr>
            </w:pPr>
            <w:r w:rsidRPr="00024B72">
              <w:rPr>
                <w:rFonts w:ascii="Arial" w:hAnsi="Arial" w:cs="Arial"/>
                <w:sz w:val="18"/>
                <w:szCs w:val="18"/>
              </w:rPr>
              <w:t>5</w:t>
            </w:r>
          </w:p>
        </w:tc>
        <w:tc>
          <w:tcPr>
            <w:tcW w:w="3204" w:type="dxa"/>
          </w:tcPr>
          <w:p w:rsidR="00AE0BD1" w:rsidRPr="00024B72" w:rsidRDefault="00AE0BD1" w:rsidP="009D02D5">
            <w:pPr>
              <w:jc w:val="center"/>
              <w:rPr>
                <w:rFonts w:ascii="Arial" w:hAnsi="Arial" w:cs="Arial"/>
                <w:sz w:val="18"/>
                <w:szCs w:val="18"/>
              </w:rPr>
            </w:pPr>
            <w:r w:rsidRPr="00024B72">
              <w:rPr>
                <w:rFonts w:ascii="Arial" w:hAnsi="Arial" w:cs="Arial"/>
                <w:sz w:val="18"/>
                <w:szCs w:val="18"/>
              </w:rPr>
              <w:t>2</w:t>
            </w:r>
          </w:p>
        </w:tc>
        <w:tc>
          <w:tcPr>
            <w:tcW w:w="2916" w:type="dxa"/>
          </w:tcPr>
          <w:p w:rsidR="00AE0BD1" w:rsidRPr="00024B72" w:rsidRDefault="00AE0BD1" w:rsidP="009D02D5">
            <w:pPr>
              <w:jc w:val="center"/>
              <w:rPr>
                <w:rFonts w:ascii="Arial" w:hAnsi="Arial" w:cs="Arial"/>
                <w:sz w:val="18"/>
                <w:szCs w:val="18"/>
              </w:rPr>
            </w:pPr>
            <w:r w:rsidRPr="00024B72">
              <w:rPr>
                <w:rFonts w:ascii="Arial" w:hAnsi="Arial" w:cs="Arial"/>
                <w:sz w:val="18"/>
                <w:szCs w:val="18"/>
              </w:rPr>
              <w:t>240</w:t>
            </w:r>
          </w:p>
        </w:tc>
      </w:tr>
      <w:tr w:rsidR="00AE0BD1" w:rsidRPr="00024B72" w:rsidTr="00024B72">
        <w:trPr>
          <w:jc w:val="center"/>
        </w:trPr>
        <w:tc>
          <w:tcPr>
            <w:tcW w:w="1674" w:type="dxa"/>
          </w:tcPr>
          <w:p w:rsidR="00AE0BD1" w:rsidRPr="00024B72" w:rsidRDefault="00AE0BD1" w:rsidP="009D02D5">
            <w:pPr>
              <w:jc w:val="center"/>
              <w:rPr>
                <w:rFonts w:ascii="Arial" w:hAnsi="Arial" w:cs="Arial"/>
                <w:sz w:val="18"/>
                <w:szCs w:val="18"/>
              </w:rPr>
            </w:pPr>
            <w:r w:rsidRPr="00024B72">
              <w:rPr>
                <w:rFonts w:ascii="Arial" w:hAnsi="Arial" w:cs="Arial"/>
                <w:sz w:val="18"/>
                <w:szCs w:val="18"/>
              </w:rPr>
              <w:t>10</w:t>
            </w:r>
          </w:p>
        </w:tc>
        <w:tc>
          <w:tcPr>
            <w:tcW w:w="3204" w:type="dxa"/>
          </w:tcPr>
          <w:p w:rsidR="00AE0BD1" w:rsidRPr="00024B72" w:rsidRDefault="00AE0BD1" w:rsidP="009D02D5">
            <w:pPr>
              <w:jc w:val="center"/>
              <w:rPr>
                <w:rFonts w:ascii="Arial" w:hAnsi="Arial" w:cs="Arial"/>
                <w:sz w:val="18"/>
                <w:szCs w:val="18"/>
              </w:rPr>
            </w:pPr>
            <w:r w:rsidRPr="00024B72">
              <w:rPr>
                <w:rFonts w:ascii="Arial" w:hAnsi="Arial" w:cs="Arial"/>
                <w:sz w:val="18"/>
                <w:szCs w:val="18"/>
              </w:rPr>
              <w:t>3</w:t>
            </w:r>
          </w:p>
        </w:tc>
        <w:tc>
          <w:tcPr>
            <w:tcW w:w="2916" w:type="dxa"/>
          </w:tcPr>
          <w:p w:rsidR="00AE0BD1" w:rsidRPr="00024B72" w:rsidRDefault="00AE0BD1" w:rsidP="009D02D5">
            <w:pPr>
              <w:jc w:val="center"/>
              <w:rPr>
                <w:rFonts w:ascii="Arial" w:hAnsi="Arial" w:cs="Arial"/>
                <w:sz w:val="18"/>
                <w:szCs w:val="18"/>
              </w:rPr>
            </w:pPr>
            <w:r w:rsidRPr="00024B72">
              <w:rPr>
                <w:rFonts w:ascii="Arial" w:hAnsi="Arial" w:cs="Arial"/>
                <w:sz w:val="18"/>
                <w:szCs w:val="18"/>
              </w:rPr>
              <w:t>360</w:t>
            </w:r>
          </w:p>
        </w:tc>
      </w:tr>
      <w:tr w:rsidR="00AE0BD1" w:rsidRPr="00024B72" w:rsidTr="00024B72">
        <w:trPr>
          <w:jc w:val="center"/>
        </w:trPr>
        <w:tc>
          <w:tcPr>
            <w:tcW w:w="1674" w:type="dxa"/>
          </w:tcPr>
          <w:p w:rsidR="00AE0BD1" w:rsidRPr="00024B72" w:rsidRDefault="00AE0BD1" w:rsidP="009D02D5">
            <w:pPr>
              <w:jc w:val="center"/>
              <w:rPr>
                <w:rFonts w:ascii="Arial" w:hAnsi="Arial" w:cs="Arial"/>
                <w:sz w:val="18"/>
                <w:szCs w:val="18"/>
              </w:rPr>
            </w:pPr>
            <w:r w:rsidRPr="00024B72">
              <w:rPr>
                <w:rFonts w:ascii="Arial" w:hAnsi="Arial" w:cs="Arial"/>
                <w:sz w:val="18"/>
                <w:szCs w:val="18"/>
              </w:rPr>
              <w:t>20</w:t>
            </w:r>
          </w:p>
        </w:tc>
        <w:tc>
          <w:tcPr>
            <w:tcW w:w="3204" w:type="dxa"/>
          </w:tcPr>
          <w:p w:rsidR="00AE0BD1" w:rsidRPr="00024B72" w:rsidRDefault="00AE0BD1" w:rsidP="009D02D5">
            <w:pPr>
              <w:jc w:val="center"/>
              <w:rPr>
                <w:rFonts w:ascii="Arial" w:hAnsi="Arial" w:cs="Arial"/>
                <w:sz w:val="18"/>
                <w:szCs w:val="18"/>
              </w:rPr>
            </w:pPr>
            <w:r w:rsidRPr="00024B72">
              <w:rPr>
                <w:rFonts w:ascii="Arial" w:hAnsi="Arial" w:cs="Arial"/>
                <w:sz w:val="18"/>
                <w:szCs w:val="18"/>
              </w:rPr>
              <w:t>8</w:t>
            </w:r>
          </w:p>
        </w:tc>
        <w:tc>
          <w:tcPr>
            <w:tcW w:w="2916" w:type="dxa"/>
          </w:tcPr>
          <w:p w:rsidR="00AE0BD1" w:rsidRPr="00024B72" w:rsidRDefault="00AE0BD1" w:rsidP="009D02D5">
            <w:pPr>
              <w:jc w:val="center"/>
              <w:rPr>
                <w:rFonts w:ascii="Arial" w:hAnsi="Arial" w:cs="Arial"/>
                <w:sz w:val="18"/>
                <w:szCs w:val="18"/>
              </w:rPr>
            </w:pPr>
            <w:r w:rsidRPr="00024B72">
              <w:rPr>
                <w:rFonts w:ascii="Arial" w:hAnsi="Arial" w:cs="Arial"/>
                <w:sz w:val="18"/>
                <w:szCs w:val="18"/>
              </w:rPr>
              <w:t>960</w:t>
            </w:r>
          </w:p>
        </w:tc>
      </w:tr>
    </w:tbl>
    <w:p w:rsidR="00AE0BD1" w:rsidRDefault="00AE0BD1" w:rsidP="009D02D5">
      <w:pPr>
        <w:jc w:val="center"/>
      </w:pPr>
    </w:p>
    <w:p w:rsidR="009D02D5" w:rsidRPr="00024B72" w:rsidRDefault="009D02D5" w:rsidP="009D02D5">
      <w:pPr>
        <w:pStyle w:val="Chapter"/>
        <w:numPr>
          <w:ilvl w:val="0"/>
          <w:numId w:val="0"/>
        </w:numPr>
        <w:spacing w:after="0"/>
        <w:ind w:left="288"/>
        <w:rPr>
          <w:rFonts w:ascii="Arial" w:hAnsi="Arial" w:cs="Arial"/>
          <w:smallCaps w:val="0"/>
          <w:noProof/>
          <w:spacing w:val="-3"/>
          <w:sz w:val="18"/>
          <w:szCs w:val="18"/>
        </w:rPr>
      </w:pPr>
      <w:r w:rsidRPr="00024B72">
        <w:rPr>
          <w:rFonts w:ascii="Arial" w:hAnsi="Arial" w:cs="Arial"/>
          <w:smallCaps w:val="0"/>
          <w:noProof/>
          <w:spacing w:val="-3"/>
          <w:sz w:val="18"/>
          <w:szCs w:val="18"/>
        </w:rPr>
        <w:t>Cuadro III.</w:t>
      </w:r>
      <w:r>
        <w:rPr>
          <w:rFonts w:ascii="Arial" w:hAnsi="Arial" w:cs="Arial"/>
          <w:smallCaps w:val="0"/>
          <w:noProof/>
          <w:spacing w:val="-3"/>
          <w:sz w:val="18"/>
          <w:szCs w:val="18"/>
        </w:rPr>
        <w:t>6</w:t>
      </w:r>
      <w:r w:rsidRPr="00024B72">
        <w:rPr>
          <w:rFonts w:ascii="Arial" w:hAnsi="Arial" w:cs="Arial"/>
          <w:smallCaps w:val="0"/>
          <w:noProof/>
          <w:spacing w:val="-3"/>
          <w:sz w:val="18"/>
          <w:szCs w:val="18"/>
        </w:rPr>
        <w:t>: Tama</w:t>
      </w:r>
      <w:r w:rsidRPr="009D02D5">
        <w:rPr>
          <w:rFonts w:ascii="Arial" w:hAnsi="Arial" w:cs="Arial"/>
          <w:smallCaps w:val="0"/>
          <w:sz w:val="18"/>
          <w:szCs w:val="18"/>
          <w:lang w:val="es-ES_tradnl"/>
        </w:rPr>
        <w:t>ñ</w:t>
      </w:r>
      <w:r w:rsidRPr="00024B72">
        <w:rPr>
          <w:rFonts w:ascii="Arial" w:hAnsi="Arial" w:cs="Arial"/>
          <w:smallCaps w:val="0"/>
          <w:noProof/>
          <w:spacing w:val="-3"/>
          <w:sz w:val="18"/>
          <w:szCs w:val="18"/>
        </w:rPr>
        <w:t>o</w:t>
      </w:r>
      <w:r>
        <w:rPr>
          <w:rFonts w:ascii="Arial" w:hAnsi="Arial" w:cs="Arial"/>
          <w:smallCaps w:val="0"/>
          <w:noProof/>
          <w:spacing w:val="-3"/>
          <w:sz w:val="18"/>
          <w:szCs w:val="18"/>
        </w:rPr>
        <w:t>s</w:t>
      </w:r>
      <w:r w:rsidRPr="00024B72">
        <w:rPr>
          <w:rFonts w:ascii="Arial" w:hAnsi="Arial" w:cs="Arial"/>
          <w:smallCaps w:val="0"/>
          <w:noProof/>
          <w:spacing w:val="-3"/>
          <w:sz w:val="18"/>
          <w:szCs w:val="18"/>
        </w:rPr>
        <w:t xml:space="preserve"> mínimos de muestra para </w:t>
      </w:r>
      <w:r>
        <w:rPr>
          <w:rFonts w:ascii="Arial" w:hAnsi="Arial" w:cs="Arial"/>
          <w:smallCaps w:val="0"/>
          <w:noProof/>
          <w:spacing w:val="-3"/>
          <w:sz w:val="18"/>
          <w:szCs w:val="18"/>
        </w:rPr>
        <w:t>tasas de promoci</w:t>
      </w:r>
      <w:r w:rsidRPr="009D02D5">
        <w:rPr>
          <w:rFonts w:ascii="Arial" w:hAnsi="Arial" w:cs="Arial"/>
          <w:smallCaps w:val="0"/>
          <w:noProof/>
          <w:spacing w:val="-3"/>
          <w:sz w:val="18"/>
          <w:szCs w:val="18"/>
        </w:rPr>
        <w:t>ó</w:t>
      </w:r>
      <w:r>
        <w:rPr>
          <w:rFonts w:ascii="Arial" w:hAnsi="Arial" w:cs="Arial"/>
          <w:smallCaps w:val="0"/>
          <w:noProof/>
          <w:spacing w:val="-3"/>
          <w:sz w:val="18"/>
          <w:szCs w:val="18"/>
        </w:rPr>
        <w:t>n/egreso (valores en %)</w:t>
      </w:r>
    </w:p>
    <w:tbl>
      <w:tblPr>
        <w:tblStyle w:val="TableGrid"/>
        <w:tblW w:w="0" w:type="auto"/>
        <w:jc w:val="center"/>
        <w:tblLook w:val="04A0" w:firstRow="1" w:lastRow="0" w:firstColumn="1" w:lastColumn="0" w:noHBand="0" w:noVBand="1"/>
      </w:tblPr>
      <w:tblGrid>
        <w:gridCol w:w="1674"/>
        <w:gridCol w:w="3204"/>
        <w:gridCol w:w="2916"/>
      </w:tblGrid>
      <w:tr w:rsidR="009D02D5" w:rsidRPr="00CA249A" w:rsidTr="0040415B">
        <w:trPr>
          <w:jc w:val="center"/>
        </w:trPr>
        <w:tc>
          <w:tcPr>
            <w:tcW w:w="1674" w:type="dxa"/>
            <w:shd w:val="clear" w:color="auto" w:fill="C6D9F1" w:themeFill="text2" w:themeFillTint="33"/>
          </w:tcPr>
          <w:p w:rsidR="009D02D5" w:rsidRPr="00024B72" w:rsidRDefault="009D02D5" w:rsidP="009D02D5">
            <w:pPr>
              <w:jc w:val="center"/>
              <w:rPr>
                <w:rFonts w:ascii="Arial" w:hAnsi="Arial" w:cs="Arial"/>
                <w:b/>
                <w:sz w:val="18"/>
                <w:szCs w:val="18"/>
              </w:rPr>
            </w:pPr>
            <w:r>
              <w:rPr>
                <w:rFonts w:ascii="Arial" w:hAnsi="Arial" w:cs="Arial"/>
                <w:b/>
                <w:sz w:val="18"/>
                <w:szCs w:val="18"/>
              </w:rPr>
              <w:t>Cambios</w:t>
            </w:r>
          </w:p>
        </w:tc>
        <w:tc>
          <w:tcPr>
            <w:tcW w:w="3204" w:type="dxa"/>
            <w:shd w:val="clear" w:color="auto" w:fill="C6D9F1" w:themeFill="text2" w:themeFillTint="33"/>
          </w:tcPr>
          <w:p w:rsidR="009D02D5" w:rsidRPr="00024B72" w:rsidRDefault="009D02D5" w:rsidP="004237BA">
            <w:pPr>
              <w:jc w:val="center"/>
              <w:rPr>
                <w:rFonts w:ascii="Arial" w:hAnsi="Arial" w:cs="Arial"/>
                <w:b/>
                <w:sz w:val="18"/>
                <w:szCs w:val="18"/>
              </w:rPr>
            </w:pPr>
            <w:r w:rsidRPr="00024B72">
              <w:rPr>
                <w:rFonts w:ascii="Arial" w:hAnsi="Arial" w:cs="Arial"/>
                <w:b/>
                <w:sz w:val="18"/>
                <w:szCs w:val="18"/>
              </w:rPr>
              <w:t xml:space="preserve">Número de escuelas por cada </w:t>
            </w:r>
            <w:r w:rsidR="004237BA">
              <w:rPr>
                <w:rFonts w:ascii="Arial" w:hAnsi="Arial" w:cs="Arial"/>
                <w:b/>
                <w:sz w:val="18"/>
                <w:szCs w:val="18"/>
              </w:rPr>
              <w:t>tipo</w:t>
            </w:r>
            <w:r w:rsidR="004237BA" w:rsidRPr="00024B72">
              <w:rPr>
                <w:rFonts w:ascii="Arial" w:hAnsi="Arial" w:cs="Arial"/>
                <w:b/>
                <w:sz w:val="18"/>
                <w:szCs w:val="18"/>
              </w:rPr>
              <w:t xml:space="preserve"> </w:t>
            </w:r>
            <w:r w:rsidRPr="00024B72">
              <w:rPr>
                <w:rFonts w:ascii="Arial" w:hAnsi="Arial" w:cs="Arial"/>
                <w:b/>
                <w:sz w:val="18"/>
                <w:szCs w:val="18"/>
              </w:rPr>
              <w:t>de tratamiento</w:t>
            </w:r>
          </w:p>
        </w:tc>
        <w:tc>
          <w:tcPr>
            <w:tcW w:w="2916" w:type="dxa"/>
            <w:shd w:val="clear" w:color="auto" w:fill="C6D9F1" w:themeFill="text2" w:themeFillTint="33"/>
          </w:tcPr>
          <w:p w:rsidR="009D02D5" w:rsidRPr="00024B72" w:rsidRDefault="009D02D5" w:rsidP="004237BA">
            <w:pPr>
              <w:jc w:val="center"/>
              <w:rPr>
                <w:rFonts w:ascii="Arial" w:hAnsi="Arial" w:cs="Arial"/>
                <w:b/>
                <w:sz w:val="18"/>
                <w:szCs w:val="18"/>
                <w:lang w:val="es-ES_tradnl"/>
              </w:rPr>
            </w:pPr>
            <w:r w:rsidRPr="00024B72">
              <w:rPr>
                <w:rFonts w:ascii="Arial" w:hAnsi="Arial" w:cs="Arial"/>
                <w:b/>
                <w:sz w:val="18"/>
                <w:szCs w:val="18"/>
                <w:lang w:val="es-ES_tradnl"/>
              </w:rPr>
              <w:t xml:space="preserve">Total de alumnos por cada </w:t>
            </w:r>
            <w:r w:rsidR="004237BA">
              <w:rPr>
                <w:rFonts w:ascii="Arial" w:hAnsi="Arial" w:cs="Arial"/>
                <w:b/>
                <w:sz w:val="18"/>
                <w:szCs w:val="18"/>
                <w:lang w:val="es-ES_tradnl"/>
              </w:rPr>
              <w:t>tipo</w:t>
            </w:r>
            <w:r w:rsidR="004237BA" w:rsidRPr="00024B72">
              <w:rPr>
                <w:rFonts w:ascii="Arial" w:hAnsi="Arial" w:cs="Arial"/>
                <w:b/>
                <w:sz w:val="18"/>
                <w:szCs w:val="18"/>
                <w:lang w:val="es-ES_tradnl"/>
              </w:rPr>
              <w:t xml:space="preserve"> </w:t>
            </w:r>
            <w:r w:rsidRPr="00024B72">
              <w:rPr>
                <w:rFonts w:ascii="Arial" w:hAnsi="Arial" w:cs="Arial"/>
                <w:b/>
                <w:sz w:val="18"/>
                <w:szCs w:val="18"/>
                <w:lang w:val="es-ES_tradnl"/>
              </w:rPr>
              <w:t>de tratamiento</w:t>
            </w:r>
          </w:p>
        </w:tc>
      </w:tr>
      <w:tr w:rsidR="009D02D5" w:rsidRPr="00024B72" w:rsidTr="0040415B">
        <w:trPr>
          <w:jc w:val="center"/>
        </w:trPr>
        <w:tc>
          <w:tcPr>
            <w:tcW w:w="1674" w:type="dxa"/>
          </w:tcPr>
          <w:p w:rsidR="009D02D5" w:rsidRPr="00024B72" w:rsidRDefault="009D02D5" w:rsidP="009D02D5">
            <w:pPr>
              <w:jc w:val="center"/>
              <w:rPr>
                <w:rFonts w:ascii="Arial" w:hAnsi="Arial" w:cs="Arial"/>
                <w:sz w:val="18"/>
                <w:szCs w:val="18"/>
              </w:rPr>
            </w:pPr>
            <w:r>
              <w:rPr>
                <w:rFonts w:ascii="Arial" w:hAnsi="Arial" w:cs="Arial"/>
                <w:sz w:val="18"/>
                <w:szCs w:val="18"/>
              </w:rPr>
              <w:t>60/70</w:t>
            </w:r>
          </w:p>
        </w:tc>
        <w:tc>
          <w:tcPr>
            <w:tcW w:w="3204" w:type="dxa"/>
          </w:tcPr>
          <w:p w:rsidR="009D02D5" w:rsidRPr="00024B72" w:rsidRDefault="009D02D5" w:rsidP="009D02D5">
            <w:pPr>
              <w:jc w:val="center"/>
              <w:rPr>
                <w:rFonts w:ascii="Arial" w:hAnsi="Arial" w:cs="Arial"/>
                <w:sz w:val="18"/>
                <w:szCs w:val="18"/>
              </w:rPr>
            </w:pPr>
            <w:r>
              <w:rPr>
                <w:rFonts w:ascii="Arial" w:hAnsi="Arial" w:cs="Arial"/>
                <w:sz w:val="18"/>
                <w:szCs w:val="18"/>
              </w:rPr>
              <w:t>39</w:t>
            </w:r>
          </w:p>
        </w:tc>
        <w:tc>
          <w:tcPr>
            <w:tcW w:w="2916" w:type="dxa"/>
          </w:tcPr>
          <w:p w:rsidR="009D02D5" w:rsidRPr="00024B72" w:rsidRDefault="009D02D5" w:rsidP="009D02D5">
            <w:pPr>
              <w:jc w:val="center"/>
              <w:rPr>
                <w:rFonts w:ascii="Arial" w:hAnsi="Arial" w:cs="Arial"/>
                <w:sz w:val="18"/>
                <w:szCs w:val="18"/>
              </w:rPr>
            </w:pPr>
            <w:r>
              <w:rPr>
                <w:rFonts w:ascii="Arial" w:hAnsi="Arial" w:cs="Arial"/>
                <w:sz w:val="18"/>
                <w:szCs w:val="18"/>
              </w:rPr>
              <w:t>4680</w:t>
            </w:r>
          </w:p>
        </w:tc>
      </w:tr>
      <w:tr w:rsidR="009D02D5" w:rsidRPr="00024B72" w:rsidTr="0040415B">
        <w:trPr>
          <w:jc w:val="center"/>
        </w:trPr>
        <w:tc>
          <w:tcPr>
            <w:tcW w:w="1674" w:type="dxa"/>
          </w:tcPr>
          <w:p w:rsidR="009D02D5" w:rsidRPr="00024B72" w:rsidRDefault="009D02D5" w:rsidP="009D02D5">
            <w:pPr>
              <w:jc w:val="center"/>
              <w:rPr>
                <w:rFonts w:ascii="Arial" w:hAnsi="Arial" w:cs="Arial"/>
                <w:sz w:val="18"/>
                <w:szCs w:val="18"/>
              </w:rPr>
            </w:pPr>
            <w:r>
              <w:rPr>
                <w:rFonts w:ascii="Arial" w:hAnsi="Arial" w:cs="Arial"/>
                <w:sz w:val="18"/>
                <w:szCs w:val="18"/>
              </w:rPr>
              <w:t>70/80</w:t>
            </w:r>
          </w:p>
        </w:tc>
        <w:tc>
          <w:tcPr>
            <w:tcW w:w="3204" w:type="dxa"/>
          </w:tcPr>
          <w:p w:rsidR="009D02D5" w:rsidRPr="00024B72" w:rsidRDefault="009D02D5" w:rsidP="009D02D5">
            <w:pPr>
              <w:jc w:val="center"/>
              <w:rPr>
                <w:rFonts w:ascii="Arial" w:hAnsi="Arial" w:cs="Arial"/>
                <w:sz w:val="18"/>
                <w:szCs w:val="18"/>
              </w:rPr>
            </w:pPr>
            <w:r w:rsidRPr="00024B72">
              <w:rPr>
                <w:rFonts w:ascii="Arial" w:hAnsi="Arial" w:cs="Arial"/>
                <w:sz w:val="18"/>
                <w:szCs w:val="18"/>
              </w:rPr>
              <w:t>3</w:t>
            </w:r>
            <w:r>
              <w:rPr>
                <w:rFonts w:ascii="Arial" w:hAnsi="Arial" w:cs="Arial"/>
                <w:sz w:val="18"/>
                <w:szCs w:val="18"/>
              </w:rPr>
              <w:t>3</w:t>
            </w:r>
          </w:p>
        </w:tc>
        <w:tc>
          <w:tcPr>
            <w:tcW w:w="2916" w:type="dxa"/>
          </w:tcPr>
          <w:p w:rsidR="009D02D5" w:rsidRPr="00024B72" w:rsidRDefault="009D02D5" w:rsidP="009D02D5">
            <w:pPr>
              <w:jc w:val="center"/>
              <w:rPr>
                <w:rFonts w:ascii="Arial" w:hAnsi="Arial" w:cs="Arial"/>
                <w:sz w:val="18"/>
                <w:szCs w:val="18"/>
              </w:rPr>
            </w:pPr>
            <w:r w:rsidRPr="00024B72">
              <w:rPr>
                <w:rFonts w:ascii="Arial" w:hAnsi="Arial" w:cs="Arial"/>
                <w:sz w:val="18"/>
                <w:szCs w:val="18"/>
              </w:rPr>
              <w:t>3</w:t>
            </w:r>
            <w:r>
              <w:rPr>
                <w:rFonts w:ascii="Arial" w:hAnsi="Arial" w:cs="Arial"/>
                <w:sz w:val="18"/>
                <w:szCs w:val="18"/>
              </w:rPr>
              <w:t>9</w:t>
            </w:r>
            <w:r w:rsidRPr="00024B72">
              <w:rPr>
                <w:rFonts w:ascii="Arial" w:hAnsi="Arial" w:cs="Arial"/>
                <w:sz w:val="18"/>
                <w:szCs w:val="18"/>
              </w:rPr>
              <w:t>60</w:t>
            </w:r>
          </w:p>
        </w:tc>
      </w:tr>
      <w:tr w:rsidR="009D02D5" w:rsidRPr="00024B72" w:rsidTr="0040415B">
        <w:trPr>
          <w:jc w:val="center"/>
        </w:trPr>
        <w:tc>
          <w:tcPr>
            <w:tcW w:w="1674" w:type="dxa"/>
          </w:tcPr>
          <w:p w:rsidR="009D02D5" w:rsidRPr="00024B72" w:rsidRDefault="009D02D5" w:rsidP="0040415B">
            <w:pPr>
              <w:jc w:val="center"/>
              <w:rPr>
                <w:rFonts w:ascii="Arial" w:hAnsi="Arial" w:cs="Arial"/>
                <w:sz w:val="18"/>
                <w:szCs w:val="18"/>
              </w:rPr>
            </w:pPr>
            <w:r>
              <w:rPr>
                <w:rFonts w:ascii="Arial" w:hAnsi="Arial" w:cs="Arial"/>
                <w:sz w:val="18"/>
                <w:szCs w:val="18"/>
              </w:rPr>
              <w:t>80/90</w:t>
            </w:r>
          </w:p>
        </w:tc>
        <w:tc>
          <w:tcPr>
            <w:tcW w:w="3204" w:type="dxa"/>
          </w:tcPr>
          <w:p w:rsidR="009D02D5" w:rsidRPr="00024B72" w:rsidRDefault="009D02D5" w:rsidP="0040415B">
            <w:pPr>
              <w:jc w:val="center"/>
              <w:rPr>
                <w:rFonts w:ascii="Arial" w:hAnsi="Arial" w:cs="Arial"/>
                <w:sz w:val="18"/>
                <w:szCs w:val="18"/>
              </w:rPr>
            </w:pPr>
            <w:r>
              <w:rPr>
                <w:rFonts w:ascii="Arial" w:hAnsi="Arial" w:cs="Arial"/>
                <w:sz w:val="18"/>
                <w:szCs w:val="18"/>
              </w:rPr>
              <w:t>23</w:t>
            </w:r>
          </w:p>
        </w:tc>
        <w:tc>
          <w:tcPr>
            <w:tcW w:w="2916" w:type="dxa"/>
          </w:tcPr>
          <w:p w:rsidR="009D02D5" w:rsidRPr="00024B72" w:rsidRDefault="009D02D5" w:rsidP="0040415B">
            <w:pPr>
              <w:jc w:val="center"/>
              <w:rPr>
                <w:rFonts w:ascii="Arial" w:hAnsi="Arial" w:cs="Arial"/>
                <w:sz w:val="18"/>
                <w:szCs w:val="18"/>
              </w:rPr>
            </w:pPr>
            <w:r>
              <w:rPr>
                <w:rFonts w:ascii="Arial" w:hAnsi="Arial" w:cs="Arial"/>
                <w:sz w:val="18"/>
                <w:szCs w:val="18"/>
              </w:rPr>
              <w:t>27</w:t>
            </w:r>
            <w:r w:rsidRPr="00024B72">
              <w:rPr>
                <w:rFonts w:ascii="Arial" w:hAnsi="Arial" w:cs="Arial"/>
                <w:sz w:val="18"/>
                <w:szCs w:val="18"/>
              </w:rPr>
              <w:t>60</w:t>
            </w:r>
          </w:p>
        </w:tc>
      </w:tr>
    </w:tbl>
    <w:p w:rsidR="009D02D5" w:rsidRPr="009D02D5" w:rsidRDefault="009D02D5" w:rsidP="009D02D5">
      <w:pPr>
        <w:pStyle w:val="Paragraph"/>
        <w:tabs>
          <w:tab w:val="clear" w:pos="900"/>
          <w:tab w:val="num" w:pos="720"/>
        </w:tabs>
        <w:ind w:left="720"/>
      </w:pPr>
      <w:r w:rsidRPr="00AE0BD1">
        <w:rPr>
          <w:rFonts w:ascii="Arial" w:hAnsi="Arial" w:cs="Arial"/>
          <w:sz w:val="22"/>
          <w:szCs w:val="22"/>
          <w:lang w:val="es-ES_tradnl"/>
        </w:rPr>
        <w:t>Los cuadros III.</w:t>
      </w:r>
      <w:r>
        <w:rPr>
          <w:rFonts w:ascii="Arial" w:hAnsi="Arial" w:cs="Arial"/>
          <w:sz w:val="22"/>
          <w:szCs w:val="22"/>
          <w:lang w:val="es-ES_tradnl"/>
        </w:rPr>
        <w:t>7</w:t>
      </w:r>
      <w:r w:rsidRPr="00AE0BD1">
        <w:rPr>
          <w:rFonts w:ascii="Arial" w:hAnsi="Arial" w:cs="Arial"/>
          <w:sz w:val="22"/>
          <w:szCs w:val="22"/>
          <w:lang w:val="es-ES_tradnl"/>
        </w:rPr>
        <w:t xml:space="preserve"> y III.</w:t>
      </w:r>
      <w:r>
        <w:rPr>
          <w:rFonts w:ascii="Arial" w:hAnsi="Arial" w:cs="Arial"/>
          <w:sz w:val="22"/>
          <w:szCs w:val="22"/>
          <w:lang w:val="es-ES_tradnl"/>
        </w:rPr>
        <w:t>8</w:t>
      </w:r>
      <w:r w:rsidRPr="00AE0BD1">
        <w:rPr>
          <w:rFonts w:ascii="Arial" w:hAnsi="Arial" w:cs="Arial"/>
          <w:sz w:val="22"/>
          <w:szCs w:val="22"/>
          <w:lang w:val="es-ES_tradnl"/>
        </w:rPr>
        <w:t xml:space="preserve"> muestran </w:t>
      </w:r>
      <w:r>
        <w:rPr>
          <w:rFonts w:ascii="Arial" w:hAnsi="Arial" w:cs="Arial"/>
          <w:sz w:val="22"/>
          <w:szCs w:val="22"/>
          <w:lang w:val="es-ES_tradnl"/>
        </w:rPr>
        <w:t xml:space="preserve">el </w:t>
      </w:r>
      <w:r w:rsidRPr="00024B72">
        <w:rPr>
          <w:rFonts w:ascii="Arial" w:hAnsi="Arial" w:cs="Arial"/>
          <w:sz w:val="22"/>
          <w:szCs w:val="22"/>
          <w:lang w:val="es-ES_tradnl"/>
        </w:rPr>
        <w:t xml:space="preserve">número mínimo de escuelas en cada </w:t>
      </w:r>
      <w:r w:rsidR="004237BA">
        <w:rPr>
          <w:rFonts w:ascii="Arial" w:hAnsi="Arial" w:cs="Arial"/>
          <w:sz w:val="22"/>
          <w:szCs w:val="22"/>
          <w:lang w:val="es-ES_tradnl"/>
        </w:rPr>
        <w:t>tipo</w:t>
      </w:r>
      <w:r w:rsidR="004237BA" w:rsidRPr="00024B72">
        <w:rPr>
          <w:rFonts w:ascii="Arial" w:hAnsi="Arial" w:cs="Arial"/>
          <w:sz w:val="22"/>
          <w:szCs w:val="22"/>
          <w:lang w:val="es-ES_tradnl"/>
        </w:rPr>
        <w:t xml:space="preserve"> </w:t>
      </w:r>
      <w:r w:rsidRPr="00024B72">
        <w:rPr>
          <w:rFonts w:ascii="Arial" w:hAnsi="Arial" w:cs="Arial"/>
          <w:sz w:val="22"/>
          <w:szCs w:val="22"/>
          <w:lang w:val="es-ES_tradnl"/>
        </w:rPr>
        <w:t>de tratamiento necesarias para un tamaño promedio de 120 alumnos por escuela</w:t>
      </w:r>
      <w:r>
        <w:rPr>
          <w:rFonts w:ascii="Arial" w:hAnsi="Arial" w:cs="Arial"/>
          <w:sz w:val="22"/>
          <w:szCs w:val="22"/>
          <w:lang w:val="es-ES_tradnl"/>
        </w:rPr>
        <w:t xml:space="preserve">, asumiendo una correlación entre conglomerados de 0.02 (los demás supuestos se mantienen). </w:t>
      </w:r>
    </w:p>
    <w:p w:rsidR="009D02D5" w:rsidRPr="009D02D5" w:rsidRDefault="009D02D5" w:rsidP="009D02D5">
      <w:pPr>
        <w:pStyle w:val="Chapter"/>
        <w:numPr>
          <w:ilvl w:val="0"/>
          <w:numId w:val="0"/>
        </w:numPr>
        <w:spacing w:after="0"/>
        <w:ind w:left="288"/>
        <w:rPr>
          <w:rFonts w:ascii="Arial" w:hAnsi="Arial" w:cs="Arial"/>
          <w:smallCaps w:val="0"/>
          <w:noProof/>
          <w:sz w:val="18"/>
          <w:szCs w:val="18"/>
        </w:rPr>
      </w:pPr>
      <w:r w:rsidRPr="009D02D5">
        <w:rPr>
          <w:rFonts w:ascii="Arial" w:hAnsi="Arial" w:cs="Arial"/>
          <w:smallCaps w:val="0"/>
          <w:noProof/>
          <w:sz w:val="18"/>
          <w:szCs w:val="18"/>
        </w:rPr>
        <w:t>Cuadro III.</w:t>
      </w:r>
      <w:r w:rsidR="00486549">
        <w:rPr>
          <w:rFonts w:ascii="Arial" w:hAnsi="Arial" w:cs="Arial"/>
          <w:smallCaps w:val="0"/>
          <w:noProof/>
          <w:sz w:val="18"/>
          <w:szCs w:val="18"/>
        </w:rPr>
        <w:t>7</w:t>
      </w:r>
      <w:r w:rsidRPr="009D02D5">
        <w:rPr>
          <w:rFonts w:ascii="Arial" w:hAnsi="Arial" w:cs="Arial"/>
          <w:smallCaps w:val="0"/>
          <w:noProof/>
          <w:sz w:val="18"/>
          <w:szCs w:val="18"/>
        </w:rPr>
        <w:t>: Tama</w:t>
      </w:r>
      <w:r w:rsidRPr="009D02D5">
        <w:rPr>
          <w:rFonts w:ascii="Arial" w:hAnsi="Arial" w:cs="Arial"/>
          <w:smallCaps w:val="0"/>
          <w:sz w:val="18"/>
          <w:szCs w:val="18"/>
          <w:lang w:val="es-ES_tradnl"/>
        </w:rPr>
        <w:t>ñ</w:t>
      </w:r>
      <w:r w:rsidRPr="009D02D5">
        <w:rPr>
          <w:rFonts w:ascii="Arial" w:hAnsi="Arial" w:cs="Arial"/>
          <w:smallCaps w:val="0"/>
          <w:noProof/>
          <w:sz w:val="18"/>
          <w:szCs w:val="18"/>
        </w:rPr>
        <w:t>os mínimos de muestra para medidas de aprendizaje</w:t>
      </w:r>
      <w:r>
        <w:rPr>
          <w:rFonts w:ascii="Arial" w:hAnsi="Arial" w:cs="Arial"/>
          <w:smallCaps w:val="0"/>
          <w:noProof/>
          <w:sz w:val="18"/>
          <w:szCs w:val="18"/>
        </w:rPr>
        <w:t xml:space="preserve"> – ICC 0.02</w:t>
      </w:r>
    </w:p>
    <w:tbl>
      <w:tblPr>
        <w:tblStyle w:val="TableGrid"/>
        <w:tblW w:w="0" w:type="auto"/>
        <w:jc w:val="center"/>
        <w:tblLook w:val="04A0" w:firstRow="1" w:lastRow="0" w:firstColumn="1" w:lastColumn="0" w:noHBand="0" w:noVBand="1"/>
      </w:tblPr>
      <w:tblGrid>
        <w:gridCol w:w="1674"/>
        <w:gridCol w:w="3204"/>
        <w:gridCol w:w="2916"/>
      </w:tblGrid>
      <w:tr w:rsidR="009D02D5" w:rsidRPr="00CA249A" w:rsidTr="0040415B">
        <w:trPr>
          <w:jc w:val="center"/>
        </w:trPr>
        <w:tc>
          <w:tcPr>
            <w:tcW w:w="1674" w:type="dxa"/>
            <w:shd w:val="clear" w:color="auto" w:fill="C6D9F1" w:themeFill="text2" w:themeFillTint="33"/>
          </w:tcPr>
          <w:p w:rsidR="009D02D5" w:rsidRPr="00024B72" w:rsidRDefault="009D02D5" w:rsidP="0040415B">
            <w:pPr>
              <w:jc w:val="center"/>
              <w:rPr>
                <w:rFonts w:ascii="Arial" w:hAnsi="Arial" w:cs="Arial"/>
                <w:b/>
                <w:sz w:val="18"/>
                <w:szCs w:val="18"/>
              </w:rPr>
            </w:pPr>
            <w:r w:rsidRPr="00024B72">
              <w:rPr>
                <w:rFonts w:ascii="Arial" w:hAnsi="Arial" w:cs="Arial"/>
                <w:b/>
                <w:sz w:val="18"/>
                <w:szCs w:val="18"/>
              </w:rPr>
              <w:t>Desviación estandar</w:t>
            </w:r>
          </w:p>
        </w:tc>
        <w:tc>
          <w:tcPr>
            <w:tcW w:w="3204" w:type="dxa"/>
            <w:shd w:val="clear" w:color="auto" w:fill="C6D9F1" w:themeFill="text2" w:themeFillTint="33"/>
          </w:tcPr>
          <w:p w:rsidR="009D02D5" w:rsidRPr="00024B72" w:rsidRDefault="009D02D5" w:rsidP="004237BA">
            <w:pPr>
              <w:jc w:val="center"/>
              <w:rPr>
                <w:rFonts w:ascii="Arial" w:hAnsi="Arial" w:cs="Arial"/>
                <w:b/>
                <w:sz w:val="18"/>
                <w:szCs w:val="18"/>
              </w:rPr>
            </w:pPr>
            <w:r w:rsidRPr="00024B72">
              <w:rPr>
                <w:rFonts w:ascii="Arial" w:hAnsi="Arial" w:cs="Arial"/>
                <w:b/>
                <w:sz w:val="18"/>
                <w:szCs w:val="18"/>
              </w:rPr>
              <w:t xml:space="preserve">Número de escuelas por cada </w:t>
            </w:r>
            <w:r w:rsidR="004237BA">
              <w:rPr>
                <w:rFonts w:ascii="Arial" w:hAnsi="Arial" w:cs="Arial"/>
                <w:b/>
                <w:sz w:val="18"/>
                <w:szCs w:val="18"/>
              </w:rPr>
              <w:t>tipo</w:t>
            </w:r>
            <w:r w:rsidR="004237BA" w:rsidRPr="00024B72">
              <w:rPr>
                <w:rFonts w:ascii="Arial" w:hAnsi="Arial" w:cs="Arial"/>
                <w:b/>
                <w:sz w:val="18"/>
                <w:szCs w:val="18"/>
              </w:rPr>
              <w:t xml:space="preserve"> </w:t>
            </w:r>
            <w:r w:rsidRPr="00024B72">
              <w:rPr>
                <w:rFonts w:ascii="Arial" w:hAnsi="Arial" w:cs="Arial"/>
                <w:b/>
                <w:sz w:val="18"/>
                <w:szCs w:val="18"/>
              </w:rPr>
              <w:t>de tratamiento</w:t>
            </w:r>
          </w:p>
        </w:tc>
        <w:tc>
          <w:tcPr>
            <w:tcW w:w="2916" w:type="dxa"/>
            <w:shd w:val="clear" w:color="auto" w:fill="C6D9F1" w:themeFill="text2" w:themeFillTint="33"/>
          </w:tcPr>
          <w:p w:rsidR="009D02D5" w:rsidRPr="00024B72" w:rsidRDefault="009D02D5" w:rsidP="004237BA">
            <w:pPr>
              <w:jc w:val="center"/>
              <w:rPr>
                <w:rFonts w:ascii="Arial" w:hAnsi="Arial" w:cs="Arial"/>
                <w:b/>
                <w:sz w:val="18"/>
                <w:szCs w:val="18"/>
                <w:lang w:val="es-ES_tradnl"/>
              </w:rPr>
            </w:pPr>
            <w:r w:rsidRPr="00024B72">
              <w:rPr>
                <w:rFonts w:ascii="Arial" w:hAnsi="Arial" w:cs="Arial"/>
                <w:b/>
                <w:sz w:val="18"/>
                <w:szCs w:val="18"/>
                <w:lang w:val="es-ES_tradnl"/>
              </w:rPr>
              <w:t xml:space="preserve">Total de alumnos por cada </w:t>
            </w:r>
            <w:r w:rsidR="004237BA">
              <w:rPr>
                <w:rFonts w:ascii="Arial" w:hAnsi="Arial" w:cs="Arial"/>
                <w:b/>
                <w:sz w:val="18"/>
                <w:szCs w:val="18"/>
                <w:lang w:val="es-ES_tradnl"/>
              </w:rPr>
              <w:t>tipo</w:t>
            </w:r>
            <w:r w:rsidR="004237BA" w:rsidRPr="00024B72">
              <w:rPr>
                <w:rFonts w:ascii="Arial" w:hAnsi="Arial" w:cs="Arial"/>
                <w:b/>
                <w:sz w:val="18"/>
                <w:szCs w:val="18"/>
                <w:lang w:val="es-ES_tradnl"/>
              </w:rPr>
              <w:t xml:space="preserve"> </w:t>
            </w:r>
            <w:r w:rsidRPr="00024B72">
              <w:rPr>
                <w:rFonts w:ascii="Arial" w:hAnsi="Arial" w:cs="Arial"/>
                <w:b/>
                <w:sz w:val="18"/>
                <w:szCs w:val="18"/>
                <w:lang w:val="es-ES_tradnl"/>
              </w:rPr>
              <w:t>de tratamiento</w:t>
            </w:r>
          </w:p>
        </w:tc>
      </w:tr>
      <w:tr w:rsidR="009D02D5" w:rsidRPr="00024B72" w:rsidTr="0040415B">
        <w:trPr>
          <w:jc w:val="center"/>
        </w:trPr>
        <w:tc>
          <w:tcPr>
            <w:tcW w:w="1674" w:type="dxa"/>
          </w:tcPr>
          <w:p w:rsidR="009D02D5" w:rsidRPr="00024B72" w:rsidRDefault="009D02D5" w:rsidP="0040415B">
            <w:pPr>
              <w:jc w:val="center"/>
              <w:rPr>
                <w:rFonts w:ascii="Arial" w:hAnsi="Arial" w:cs="Arial"/>
                <w:sz w:val="18"/>
                <w:szCs w:val="18"/>
              </w:rPr>
            </w:pPr>
            <w:r w:rsidRPr="00024B72">
              <w:rPr>
                <w:rFonts w:ascii="Arial" w:hAnsi="Arial" w:cs="Arial"/>
                <w:sz w:val="18"/>
                <w:szCs w:val="18"/>
              </w:rPr>
              <w:t>5</w:t>
            </w:r>
          </w:p>
        </w:tc>
        <w:tc>
          <w:tcPr>
            <w:tcW w:w="3204" w:type="dxa"/>
          </w:tcPr>
          <w:p w:rsidR="009D02D5" w:rsidRPr="00024B72" w:rsidRDefault="009D02D5" w:rsidP="0040415B">
            <w:pPr>
              <w:jc w:val="center"/>
              <w:rPr>
                <w:rFonts w:ascii="Arial" w:hAnsi="Arial" w:cs="Arial"/>
                <w:sz w:val="18"/>
                <w:szCs w:val="18"/>
              </w:rPr>
            </w:pPr>
            <w:r w:rsidRPr="00024B72">
              <w:rPr>
                <w:rFonts w:ascii="Arial" w:hAnsi="Arial" w:cs="Arial"/>
                <w:sz w:val="18"/>
                <w:szCs w:val="18"/>
              </w:rPr>
              <w:t>2</w:t>
            </w:r>
          </w:p>
        </w:tc>
        <w:tc>
          <w:tcPr>
            <w:tcW w:w="2916" w:type="dxa"/>
          </w:tcPr>
          <w:p w:rsidR="009D02D5" w:rsidRPr="00024B72" w:rsidRDefault="009D02D5" w:rsidP="0040415B">
            <w:pPr>
              <w:jc w:val="center"/>
              <w:rPr>
                <w:rFonts w:ascii="Arial" w:hAnsi="Arial" w:cs="Arial"/>
                <w:sz w:val="18"/>
                <w:szCs w:val="18"/>
              </w:rPr>
            </w:pPr>
            <w:r w:rsidRPr="00024B72">
              <w:rPr>
                <w:rFonts w:ascii="Arial" w:hAnsi="Arial" w:cs="Arial"/>
                <w:sz w:val="18"/>
                <w:szCs w:val="18"/>
              </w:rPr>
              <w:t>240</w:t>
            </w:r>
          </w:p>
        </w:tc>
      </w:tr>
      <w:tr w:rsidR="009D02D5" w:rsidRPr="00024B72" w:rsidTr="0040415B">
        <w:trPr>
          <w:jc w:val="center"/>
        </w:trPr>
        <w:tc>
          <w:tcPr>
            <w:tcW w:w="1674" w:type="dxa"/>
          </w:tcPr>
          <w:p w:rsidR="009D02D5" w:rsidRPr="00024B72" w:rsidRDefault="009D02D5" w:rsidP="0040415B">
            <w:pPr>
              <w:jc w:val="center"/>
              <w:rPr>
                <w:rFonts w:ascii="Arial" w:hAnsi="Arial" w:cs="Arial"/>
                <w:sz w:val="18"/>
                <w:szCs w:val="18"/>
              </w:rPr>
            </w:pPr>
            <w:r w:rsidRPr="00024B72">
              <w:rPr>
                <w:rFonts w:ascii="Arial" w:hAnsi="Arial" w:cs="Arial"/>
                <w:sz w:val="18"/>
                <w:szCs w:val="18"/>
              </w:rPr>
              <w:t>10</w:t>
            </w:r>
          </w:p>
        </w:tc>
        <w:tc>
          <w:tcPr>
            <w:tcW w:w="3204" w:type="dxa"/>
          </w:tcPr>
          <w:p w:rsidR="009D02D5" w:rsidRPr="00024B72" w:rsidRDefault="009D02D5" w:rsidP="0040415B">
            <w:pPr>
              <w:jc w:val="center"/>
              <w:rPr>
                <w:rFonts w:ascii="Arial" w:hAnsi="Arial" w:cs="Arial"/>
                <w:sz w:val="18"/>
                <w:szCs w:val="18"/>
              </w:rPr>
            </w:pPr>
            <w:r>
              <w:rPr>
                <w:rFonts w:ascii="Arial" w:hAnsi="Arial" w:cs="Arial"/>
                <w:sz w:val="18"/>
                <w:szCs w:val="18"/>
              </w:rPr>
              <w:t>2</w:t>
            </w:r>
          </w:p>
        </w:tc>
        <w:tc>
          <w:tcPr>
            <w:tcW w:w="2916" w:type="dxa"/>
          </w:tcPr>
          <w:p w:rsidR="009D02D5" w:rsidRPr="00024B72" w:rsidRDefault="009D02D5" w:rsidP="0040415B">
            <w:pPr>
              <w:jc w:val="center"/>
              <w:rPr>
                <w:rFonts w:ascii="Arial" w:hAnsi="Arial" w:cs="Arial"/>
                <w:sz w:val="18"/>
                <w:szCs w:val="18"/>
              </w:rPr>
            </w:pPr>
            <w:r>
              <w:rPr>
                <w:rFonts w:ascii="Arial" w:hAnsi="Arial" w:cs="Arial"/>
                <w:sz w:val="18"/>
                <w:szCs w:val="18"/>
              </w:rPr>
              <w:t>24</w:t>
            </w:r>
            <w:r w:rsidRPr="00024B72">
              <w:rPr>
                <w:rFonts w:ascii="Arial" w:hAnsi="Arial" w:cs="Arial"/>
                <w:sz w:val="18"/>
                <w:szCs w:val="18"/>
              </w:rPr>
              <w:t>0</w:t>
            </w:r>
          </w:p>
        </w:tc>
      </w:tr>
      <w:tr w:rsidR="009D02D5" w:rsidRPr="00024B72" w:rsidTr="0040415B">
        <w:trPr>
          <w:jc w:val="center"/>
        </w:trPr>
        <w:tc>
          <w:tcPr>
            <w:tcW w:w="1674" w:type="dxa"/>
          </w:tcPr>
          <w:p w:rsidR="009D02D5" w:rsidRPr="00024B72" w:rsidRDefault="009D02D5" w:rsidP="0040415B">
            <w:pPr>
              <w:jc w:val="center"/>
              <w:rPr>
                <w:rFonts w:ascii="Arial" w:hAnsi="Arial" w:cs="Arial"/>
                <w:sz w:val="18"/>
                <w:szCs w:val="18"/>
              </w:rPr>
            </w:pPr>
            <w:r w:rsidRPr="00024B72">
              <w:rPr>
                <w:rFonts w:ascii="Arial" w:hAnsi="Arial" w:cs="Arial"/>
                <w:sz w:val="18"/>
                <w:szCs w:val="18"/>
              </w:rPr>
              <w:t>20</w:t>
            </w:r>
          </w:p>
        </w:tc>
        <w:tc>
          <w:tcPr>
            <w:tcW w:w="3204" w:type="dxa"/>
          </w:tcPr>
          <w:p w:rsidR="009D02D5" w:rsidRPr="00024B72" w:rsidRDefault="009D02D5" w:rsidP="0040415B">
            <w:pPr>
              <w:jc w:val="center"/>
              <w:rPr>
                <w:rFonts w:ascii="Arial" w:hAnsi="Arial" w:cs="Arial"/>
                <w:sz w:val="18"/>
                <w:szCs w:val="18"/>
              </w:rPr>
            </w:pPr>
            <w:r>
              <w:rPr>
                <w:rFonts w:ascii="Arial" w:hAnsi="Arial" w:cs="Arial"/>
                <w:sz w:val="18"/>
                <w:szCs w:val="18"/>
              </w:rPr>
              <w:t>3</w:t>
            </w:r>
          </w:p>
        </w:tc>
        <w:tc>
          <w:tcPr>
            <w:tcW w:w="2916" w:type="dxa"/>
          </w:tcPr>
          <w:p w:rsidR="009D02D5" w:rsidRPr="00024B72" w:rsidRDefault="009D02D5" w:rsidP="0040415B">
            <w:pPr>
              <w:jc w:val="center"/>
              <w:rPr>
                <w:rFonts w:ascii="Arial" w:hAnsi="Arial" w:cs="Arial"/>
                <w:sz w:val="18"/>
                <w:szCs w:val="18"/>
              </w:rPr>
            </w:pPr>
            <w:r>
              <w:rPr>
                <w:rFonts w:ascii="Arial" w:hAnsi="Arial" w:cs="Arial"/>
                <w:sz w:val="18"/>
                <w:szCs w:val="18"/>
              </w:rPr>
              <w:t>3</w:t>
            </w:r>
            <w:r w:rsidRPr="00024B72">
              <w:rPr>
                <w:rFonts w:ascii="Arial" w:hAnsi="Arial" w:cs="Arial"/>
                <w:sz w:val="18"/>
                <w:szCs w:val="18"/>
              </w:rPr>
              <w:t>60</w:t>
            </w:r>
          </w:p>
        </w:tc>
      </w:tr>
    </w:tbl>
    <w:p w:rsidR="009D02D5" w:rsidRDefault="009D02D5" w:rsidP="009D02D5">
      <w:pPr>
        <w:pStyle w:val="Chapter"/>
        <w:numPr>
          <w:ilvl w:val="0"/>
          <w:numId w:val="0"/>
        </w:numPr>
        <w:spacing w:after="0"/>
        <w:ind w:left="288"/>
        <w:rPr>
          <w:rFonts w:ascii="Arial" w:hAnsi="Arial" w:cs="Arial"/>
          <w:smallCaps w:val="0"/>
          <w:noProof/>
          <w:sz w:val="18"/>
          <w:szCs w:val="18"/>
        </w:rPr>
      </w:pPr>
    </w:p>
    <w:p w:rsidR="009D02D5" w:rsidRPr="009D02D5" w:rsidRDefault="009D02D5" w:rsidP="009D02D5">
      <w:pPr>
        <w:pStyle w:val="Chapter"/>
        <w:numPr>
          <w:ilvl w:val="0"/>
          <w:numId w:val="0"/>
        </w:numPr>
        <w:spacing w:after="0"/>
        <w:ind w:left="288"/>
        <w:rPr>
          <w:rFonts w:ascii="Arial" w:hAnsi="Arial" w:cs="Arial"/>
          <w:smallCaps w:val="0"/>
          <w:noProof/>
          <w:sz w:val="18"/>
          <w:szCs w:val="18"/>
        </w:rPr>
      </w:pPr>
      <w:r w:rsidRPr="009D02D5">
        <w:rPr>
          <w:rFonts w:ascii="Arial" w:hAnsi="Arial" w:cs="Arial"/>
          <w:smallCaps w:val="0"/>
          <w:noProof/>
          <w:sz w:val="18"/>
          <w:szCs w:val="18"/>
        </w:rPr>
        <w:t>Cuadro III.</w:t>
      </w:r>
      <w:r w:rsidR="00486549">
        <w:rPr>
          <w:rFonts w:ascii="Arial" w:hAnsi="Arial" w:cs="Arial"/>
          <w:smallCaps w:val="0"/>
          <w:noProof/>
          <w:sz w:val="18"/>
          <w:szCs w:val="18"/>
        </w:rPr>
        <w:t>8</w:t>
      </w:r>
      <w:r w:rsidRPr="009D02D5">
        <w:rPr>
          <w:rFonts w:ascii="Arial" w:hAnsi="Arial" w:cs="Arial"/>
          <w:smallCaps w:val="0"/>
          <w:noProof/>
          <w:sz w:val="18"/>
          <w:szCs w:val="18"/>
        </w:rPr>
        <w:t>: Tamaños mínimos de muestra para tasas de promoción/egreso (valores en %)</w:t>
      </w:r>
    </w:p>
    <w:tbl>
      <w:tblPr>
        <w:tblStyle w:val="TableGrid"/>
        <w:tblW w:w="0" w:type="auto"/>
        <w:jc w:val="center"/>
        <w:tblLook w:val="04A0" w:firstRow="1" w:lastRow="0" w:firstColumn="1" w:lastColumn="0" w:noHBand="0" w:noVBand="1"/>
      </w:tblPr>
      <w:tblGrid>
        <w:gridCol w:w="1674"/>
        <w:gridCol w:w="3204"/>
        <w:gridCol w:w="2916"/>
      </w:tblGrid>
      <w:tr w:rsidR="009D02D5" w:rsidRPr="00CA249A" w:rsidTr="0040415B">
        <w:trPr>
          <w:jc w:val="center"/>
        </w:trPr>
        <w:tc>
          <w:tcPr>
            <w:tcW w:w="1674" w:type="dxa"/>
            <w:shd w:val="clear" w:color="auto" w:fill="C6D9F1" w:themeFill="text2" w:themeFillTint="33"/>
          </w:tcPr>
          <w:p w:rsidR="009D02D5" w:rsidRPr="00024B72" w:rsidRDefault="009D02D5" w:rsidP="0040415B">
            <w:pPr>
              <w:jc w:val="center"/>
              <w:rPr>
                <w:rFonts w:ascii="Arial" w:hAnsi="Arial" w:cs="Arial"/>
                <w:b/>
                <w:sz w:val="18"/>
                <w:szCs w:val="18"/>
              </w:rPr>
            </w:pPr>
            <w:r>
              <w:rPr>
                <w:rFonts w:ascii="Arial" w:hAnsi="Arial" w:cs="Arial"/>
                <w:b/>
                <w:sz w:val="18"/>
                <w:szCs w:val="18"/>
              </w:rPr>
              <w:t>Cambios</w:t>
            </w:r>
          </w:p>
        </w:tc>
        <w:tc>
          <w:tcPr>
            <w:tcW w:w="3204" w:type="dxa"/>
            <w:shd w:val="clear" w:color="auto" w:fill="C6D9F1" w:themeFill="text2" w:themeFillTint="33"/>
          </w:tcPr>
          <w:p w:rsidR="009D02D5" w:rsidRPr="00024B72" w:rsidRDefault="009D02D5" w:rsidP="004237BA">
            <w:pPr>
              <w:jc w:val="center"/>
              <w:rPr>
                <w:rFonts w:ascii="Arial" w:hAnsi="Arial" w:cs="Arial"/>
                <w:b/>
                <w:sz w:val="18"/>
                <w:szCs w:val="18"/>
              </w:rPr>
            </w:pPr>
            <w:r w:rsidRPr="00024B72">
              <w:rPr>
                <w:rFonts w:ascii="Arial" w:hAnsi="Arial" w:cs="Arial"/>
                <w:b/>
                <w:sz w:val="18"/>
                <w:szCs w:val="18"/>
              </w:rPr>
              <w:t xml:space="preserve">Número de escuelas por cada </w:t>
            </w:r>
            <w:r w:rsidR="004237BA">
              <w:rPr>
                <w:rFonts w:ascii="Arial" w:hAnsi="Arial" w:cs="Arial"/>
                <w:b/>
                <w:sz w:val="18"/>
                <w:szCs w:val="18"/>
              </w:rPr>
              <w:t>tipo</w:t>
            </w:r>
            <w:r w:rsidR="004237BA" w:rsidRPr="00024B72">
              <w:rPr>
                <w:rFonts w:ascii="Arial" w:hAnsi="Arial" w:cs="Arial"/>
                <w:b/>
                <w:sz w:val="18"/>
                <w:szCs w:val="18"/>
              </w:rPr>
              <w:t xml:space="preserve"> </w:t>
            </w:r>
            <w:r w:rsidRPr="00024B72">
              <w:rPr>
                <w:rFonts w:ascii="Arial" w:hAnsi="Arial" w:cs="Arial"/>
                <w:b/>
                <w:sz w:val="18"/>
                <w:szCs w:val="18"/>
              </w:rPr>
              <w:t>de tratamiento</w:t>
            </w:r>
          </w:p>
        </w:tc>
        <w:tc>
          <w:tcPr>
            <w:tcW w:w="2916" w:type="dxa"/>
            <w:shd w:val="clear" w:color="auto" w:fill="C6D9F1" w:themeFill="text2" w:themeFillTint="33"/>
          </w:tcPr>
          <w:p w:rsidR="009D02D5" w:rsidRPr="00024B72" w:rsidRDefault="009D02D5" w:rsidP="004237BA">
            <w:pPr>
              <w:jc w:val="center"/>
              <w:rPr>
                <w:rFonts w:ascii="Arial" w:hAnsi="Arial" w:cs="Arial"/>
                <w:b/>
                <w:sz w:val="18"/>
                <w:szCs w:val="18"/>
                <w:lang w:val="es-ES_tradnl"/>
              </w:rPr>
            </w:pPr>
            <w:r w:rsidRPr="00024B72">
              <w:rPr>
                <w:rFonts w:ascii="Arial" w:hAnsi="Arial" w:cs="Arial"/>
                <w:b/>
                <w:sz w:val="18"/>
                <w:szCs w:val="18"/>
                <w:lang w:val="es-ES_tradnl"/>
              </w:rPr>
              <w:t xml:space="preserve">Total de alumnos por cada </w:t>
            </w:r>
            <w:r w:rsidR="004237BA">
              <w:rPr>
                <w:rFonts w:ascii="Arial" w:hAnsi="Arial" w:cs="Arial"/>
                <w:b/>
                <w:sz w:val="18"/>
                <w:szCs w:val="18"/>
                <w:lang w:val="es-ES_tradnl"/>
              </w:rPr>
              <w:t>tipo</w:t>
            </w:r>
            <w:r w:rsidR="004237BA" w:rsidRPr="00024B72">
              <w:rPr>
                <w:rFonts w:ascii="Arial" w:hAnsi="Arial" w:cs="Arial"/>
                <w:b/>
                <w:sz w:val="18"/>
                <w:szCs w:val="18"/>
                <w:lang w:val="es-ES_tradnl"/>
              </w:rPr>
              <w:t xml:space="preserve"> </w:t>
            </w:r>
            <w:r w:rsidRPr="00024B72">
              <w:rPr>
                <w:rFonts w:ascii="Arial" w:hAnsi="Arial" w:cs="Arial"/>
                <w:b/>
                <w:sz w:val="18"/>
                <w:szCs w:val="18"/>
                <w:lang w:val="es-ES_tradnl"/>
              </w:rPr>
              <w:t>de tratamiento</w:t>
            </w:r>
          </w:p>
        </w:tc>
      </w:tr>
      <w:tr w:rsidR="009D02D5" w:rsidRPr="00024B72" w:rsidTr="0040415B">
        <w:trPr>
          <w:jc w:val="center"/>
        </w:trPr>
        <w:tc>
          <w:tcPr>
            <w:tcW w:w="1674" w:type="dxa"/>
          </w:tcPr>
          <w:p w:rsidR="009D02D5" w:rsidRPr="00024B72" w:rsidRDefault="009D02D5" w:rsidP="0040415B">
            <w:pPr>
              <w:jc w:val="center"/>
              <w:rPr>
                <w:rFonts w:ascii="Arial" w:hAnsi="Arial" w:cs="Arial"/>
                <w:sz w:val="18"/>
                <w:szCs w:val="18"/>
              </w:rPr>
            </w:pPr>
            <w:r>
              <w:rPr>
                <w:rFonts w:ascii="Arial" w:hAnsi="Arial" w:cs="Arial"/>
                <w:sz w:val="18"/>
                <w:szCs w:val="18"/>
              </w:rPr>
              <w:t>60/70</w:t>
            </w:r>
          </w:p>
        </w:tc>
        <w:tc>
          <w:tcPr>
            <w:tcW w:w="3204" w:type="dxa"/>
          </w:tcPr>
          <w:p w:rsidR="009D02D5" w:rsidRPr="00024B72" w:rsidRDefault="009D02D5" w:rsidP="0040415B">
            <w:pPr>
              <w:jc w:val="center"/>
              <w:rPr>
                <w:rFonts w:ascii="Arial" w:hAnsi="Arial" w:cs="Arial"/>
                <w:sz w:val="18"/>
                <w:szCs w:val="18"/>
              </w:rPr>
            </w:pPr>
            <w:r>
              <w:rPr>
                <w:rFonts w:ascii="Arial" w:hAnsi="Arial" w:cs="Arial"/>
                <w:sz w:val="18"/>
                <w:szCs w:val="18"/>
              </w:rPr>
              <w:t>11</w:t>
            </w:r>
          </w:p>
        </w:tc>
        <w:tc>
          <w:tcPr>
            <w:tcW w:w="2916" w:type="dxa"/>
          </w:tcPr>
          <w:p w:rsidR="009D02D5" w:rsidRPr="00024B72" w:rsidRDefault="009D02D5" w:rsidP="0040415B">
            <w:pPr>
              <w:jc w:val="center"/>
              <w:rPr>
                <w:rFonts w:ascii="Arial" w:hAnsi="Arial" w:cs="Arial"/>
                <w:sz w:val="18"/>
                <w:szCs w:val="18"/>
              </w:rPr>
            </w:pPr>
            <w:r>
              <w:rPr>
                <w:rFonts w:ascii="Arial" w:hAnsi="Arial" w:cs="Arial"/>
                <w:sz w:val="18"/>
                <w:szCs w:val="18"/>
              </w:rPr>
              <w:t>1320</w:t>
            </w:r>
          </w:p>
        </w:tc>
      </w:tr>
      <w:tr w:rsidR="009D02D5" w:rsidRPr="00024B72" w:rsidTr="0040415B">
        <w:trPr>
          <w:jc w:val="center"/>
        </w:trPr>
        <w:tc>
          <w:tcPr>
            <w:tcW w:w="1674" w:type="dxa"/>
          </w:tcPr>
          <w:p w:rsidR="009D02D5" w:rsidRPr="00024B72" w:rsidRDefault="009D02D5" w:rsidP="0040415B">
            <w:pPr>
              <w:jc w:val="center"/>
              <w:rPr>
                <w:rFonts w:ascii="Arial" w:hAnsi="Arial" w:cs="Arial"/>
                <w:sz w:val="18"/>
                <w:szCs w:val="18"/>
              </w:rPr>
            </w:pPr>
            <w:r>
              <w:rPr>
                <w:rFonts w:ascii="Arial" w:hAnsi="Arial" w:cs="Arial"/>
                <w:sz w:val="18"/>
                <w:szCs w:val="18"/>
              </w:rPr>
              <w:t>70/80</w:t>
            </w:r>
          </w:p>
        </w:tc>
        <w:tc>
          <w:tcPr>
            <w:tcW w:w="3204" w:type="dxa"/>
          </w:tcPr>
          <w:p w:rsidR="009D02D5" w:rsidRPr="00024B72" w:rsidRDefault="009D02D5" w:rsidP="0040415B">
            <w:pPr>
              <w:jc w:val="center"/>
              <w:rPr>
                <w:rFonts w:ascii="Arial" w:hAnsi="Arial" w:cs="Arial"/>
                <w:sz w:val="18"/>
                <w:szCs w:val="18"/>
              </w:rPr>
            </w:pPr>
            <w:r>
              <w:rPr>
                <w:rFonts w:ascii="Arial" w:hAnsi="Arial" w:cs="Arial"/>
                <w:sz w:val="18"/>
                <w:szCs w:val="18"/>
              </w:rPr>
              <w:t>10</w:t>
            </w:r>
          </w:p>
        </w:tc>
        <w:tc>
          <w:tcPr>
            <w:tcW w:w="2916" w:type="dxa"/>
          </w:tcPr>
          <w:p w:rsidR="009D02D5" w:rsidRPr="00024B72" w:rsidRDefault="009D02D5" w:rsidP="0040415B">
            <w:pPr>
              <w:jc w:val="center"/>
              <w:rPr>
                <w:rFonts w:ascii="Arial" w:hAnsi="Arial" w:cs="Arial"/>
                <w:sz w:val="18"/>
                <w:szCs w:val="18"/>
              </w:rPr>
            </w:pPr>
            <w:r>
              <w:rPr>
                <w:rFonts w:ascii="Arial" w:hAnsi="Arial" w:cs="Arial"/>
                <w:sz w:val="18"/>
                <w:szCs w:val="18"/>
              </w:rPr>
              <w:t>120</w:t>
            </w:r>
            <w:r w:rsidRPr="00024B72">
              <w:rPr>
                <w:rFonts w:ascii="Arial" w:hAnsi="Arial" w:cs="Arial"/>
                <w:sz w:val="18"/>
                <w:szCs w:val="18"/>
              </w:rPr>
              <w:t>0</w:t>
            </w:r>
          </w:p>
        </w:tc>
      </w:tr>
      <w:tr w:rsidR="009D02D5" w:rsidRPr="00024B72" w:rsidTr="0040415B">
        <w:trPr>
          <w:jc w:val="center"/>
        </w:trPr>
        <w:tc>
          <w:tcPr>
            <w:tcW w:w="1674" w:type="dxa"/>
          </w:tcPr>
          <w:p w:rsidR="009D02D5" w:rsidRPr="00024B72" w:rsidRDefault="009D02D5" w:rsidP="0040415B">
            <w:pPr>
              <w:jc w:val="center"/>
              <w:rPr>
                <w:rFonts w:ascii="Arial" w:hAnsi="Arial" w:cs="Arial"/>
                <w:sz w:val="18"/>
                <w:szCs w:val="18"/>
              </w:rPr>
            </w:pPr>
            <w:r>
              <w:rPr>
                <w:rFonts w:ascii="Arial" w:hAnsi="Arial" w:cs="Arial"/>
                <w:sz w:val="18"/>
                <w:szCs w:val="18"/>
              </w:rPr>
              <w:t>80/90</w:t>
            </w:r>
          </w:p>
        </w:tc>
        <w:tc>
          <w:tcPr>
            <w:tcW w:w="3204" w:type="dxa"/>
          </w:tcPr>
          <w:p w:rsidR="009D02D5" w:rsidRPr="00024B72" w:rsidRDefault="009D02D5" w:rsidP="0040415B">
            <w:pPr>
              <w:jc w:val="center"/>
              <w:rPr>
                <w:rFonts w:ascii="Arial" w:hAnsi="Arial" w:cs="Arial"/>
                <w:sz w:val="18"/>
                <w:szCs w:val="18"/>
              </w:rPr>
            </w:pPr>
            <w:r>
              <w:rPr>
                <w:rFonts w:ascii="Arial" w:hAnsi="Arial" w:cs="Arial"/>
                <w:sz w:val="18"/>
                <w:szCs w:val="18"/>
              </w:rPr>
              <w:t>7</w:t>
            </w:r>
          </w:p>
        </w:tc>
        <w:tc>
          <w:tcPr>
            <w:tcW w:w="2916" w:type="dxa"/>
          </w:tcPr>
          <w:p w:rsidR="009D02D5" w:rsidRPr="00024B72" w:rsidRDefault="009D02D5" w:rsidP="0040415B">
            <w:pPr>
              <w:jc w:val="center"/>
              <w:rPr>
                <w:rFonts w:ascii="Arial" w:hAnsi="Arial" w:cs="Arial"/>
                <w:sz w:val="18"/>
                <w:szCs w:val="18"/>
              </w:rPr>
            </w:pPr>
            <w:r>
              <w:rPr>
                <w:rFonts w:ascii="Arial" w:hAnsi="Arial" w:cs="Arial"/>
                <w:sz w:val="18"/>
                <w:szCs w:val="18"/>
              </w:rPr>
              <w:t>84</w:t>
            </w:r>
            <w:r w:rsidRPr="00024B72">
              <w:rPr>
                <w:rFonts w:ascii="Arial" w:hAnsi="Arial" w:cs="Arial"/>
                <w:sz w:val="18"/>
                <w:szCs w:val="18"/>
              </w:rPr>
              <w:t>0</w:t>
            </w:r>
          </w:p>
        </w:tc>
      </w:tr>
    </w:tbl>
    <w:p w:rsidR="00853CD6" w:rsidRDefault="0036221E" w:rsidP="0036221E">
      <w:pPr>
        <w:pStyle w:val="Paragraph"/>
        <w:tabs>
          <w:tab w:val="clear" w:pos="900"/>
          <w:tab w:val="num" w:pos="720"/>
        </w:tabs>
        <w:ind w:left="720"/>
        <w:rPr>
          <w:rFonts w:ascii="Arial" w:hAnsi="Arial" w:cs="Arial"/>
          <w:sz w:val="22"/>
          <w:szCs w:val="22"/>
          <w:lang w:val="es-ES_tradnl"/>
        </w:rPr>
      </w:pPr>
      <w:r w:rsidRPr="00DA7691">
        <w:rPr>
          <w:rFonts w:ascii="Arial" w:hAnsi="Arial" w:cs="Arial"/>
          <w:b/>
          <w:sz w:val="22"/>
          <w:szCs w:val="22"/>
          <w:lang w:val="es-ES_tradnl"/>
        </w:rPr>
        <w:t>Fuentes de datos.</w:t>
      </w:r>
      <w:r w:rsidRPr="00DA7691">
        <w:rPr>
          <w:rFonts w:ascii="Arial" w:hAnsi="Arial" w:cs="Arial"/>
          <w:sz w:val="22"/>
          <w:szCs w:val="22"/>
          <w:lang w:val="es-ES_tradnl"/>
        </w:rPr>
        <w:t xml:space="preserve"> Para responder a la</w:t>
      </w:r>
      <w:r w:rsidR="000D243A" w:rsidRPr="00DA7691">
        <w:rPr>
          <w:rFonts w:ascii="Arial" w:hAnsi="Arial" w:cs="Arial"/>
          <w:sz w:val="22"/>
          <w:szCs w:val="22"/>
          <w:lang w:val="es-ES_tradnl"/>
        </w:rPr>
        <w:t>s</w:t>
      </w:r>
      <w:r w:rsidRPr="00DA7691">
        <w:rPr>
          <w:rFonts w:ascii="Arial" w:hAnsi="Arial" w:cs="Arial"/>
          <w:sz w:val="22"/>
          <w:szCs w:val="22"/>
          <w:lang w:val="es-ES_tradnl"/>
        </w:rPr>
        <w:t xml:space="preserve"> pregunta</w:t>
      </w:r>
      <w:r w:rsidR="000D243A" w:rsidRPr="00DA7691">
        <w:rPr>
          <w:rFonts w:ascii="Arial" w:hAnsi="Arial" w:cs="Arial"/>
          <w:sz w:val="22"/>
          <w:szCs w:val="22"/>
          <w:lang w:val="es-ES_tradnl"/>
        </w:rPr>
        <w:t>s sobre mejoras en los resultados educativos, se utilizarán datos administrativos provenientes de los sistemas de gestión de la ANEP (Observatorio de EM, Monitor Educativo, Bedelías, Sistema de Alertas Tempranas) y los resultados de las evaluaciones de aprendizajes. En el caso de utilizarse la evaluación SELE</w:t>
      </w:r>
      <w:r w:rsidR="00DA7691" w:rsidRPr="00DA7691">
        <w:rPr>
          <w:rFonts w:ascii="Arial" w:hAnsi="Arial" w:cs="Arial"/>
          <w:sz w:val="22"/>
          <w:szCs w:val="22"/>
          <w:lang w:val="es-ES_tradnl"/>
        </w:rPr>
        <w:t xml:space="preserve"> del INEED, se realizará una sobremuestra para asegurar que los </w:t>
      </w:r>
      <w:r w:rsidR="00CA249A">
        <w:rPr>
          <w:rFonts w:ascii="Arial" w:hAnsi="Arial" w:cs="Arial"/>
          <w:sz w:val="22"/>
          <w:szCs w:val="22"/>
          <w:lang w:val="es-ES_tradnl"/>
        </w:rPr>
        <w:t>centros educativos</w:t>
      </w:r>
      <w:r w:rsidR="00CA249A" w:rsidRPr="00DA7691">
        <w:rPr>
          <w:rFonts w:ascii="Arial" w:hAnsi="Arial" w:cs="Arial"/>
          <w:sz w:val="22"/>
          <w:szCs w:val="22"/>
          <w:lang w:val="es-ES_tradnl"/>
        </w:rPr>
        <w:t xml:space="preserve"> </w:t>
      </w:r>
      <w:r w:rsidR="00DA7691" w:rsidRPr="00DA7691">
        <w:rPr>
          <w:rFonts w:ascii="Arial" w:hAnsi="Arial" w:cs="Arial"/>
          <w:sz w:val="22"/>
          <w:szCs w:val="22"/>
          <w:lang w:val="es-ES_tradnl"/>
        </w:rPr>
        <w:t>que son parte de la muestra de esta evaluación estén incluidos en la muestra censal de SELE</w:t>
      </w:r>
      <w:r w:rsidRPr="00DA7691">
        <w:rPr>
          <w:rFonts w:ascii="Arial" w:hAnsi="Arial" w:cs="Arial"/>
          <w:sz w:val="22"/>
          <w:szCs w:val="22"/>
          <w:lang w:val="es-ES_tradnl"/>
        </w:rPr>
        <w:t xml:space="preserve">. </w:t>
      </w:r>
    </w:p>
    <w:p w:rsidR="00D1671B" w:rsidRDefault="00DA7691" w:rsidP="0036221E">
      <w:pPr>
        <w:pStyle w:val="Paragraph"/>
        <w:tabs>
          <w:tab w:val="clear" w:pos="900"/>
          <w:tab w:val="num" w:pos="720"/>
        </w:tabs>
        <w:ind w:left="720"/>
        <w:rPr>
          <w:rFonts w:ascii="Arial" w:hAnsi="Arial" w:cs="Arial"/>
          <w:sz w:val="22"/>
          <w:szCs w:val="22"/>
          <w:lang w:val="es-ES_tradnl"/>
        </w:rPr>
      </w:pPr>
      <w:r>
        <w:rPr>
          <w:rFonts w:ascii="Arial" w:hAnsi="Arial" w:cs="Arial"/>
          <w:sz w:val="22"/>
          <w:szCs w:val="22"/>
          <w:lang w:val="es-ES_tradnl"/>
        </w:rPr>
        <w:t xml:space="preserve">Para responder a la pregunta sobre uso del tiempo y organización de los </w:t>
      </w:r>
      <w:r w:rsidR="00CA249A">
        <w:rPr>
          <w:rFonts w:ascii="Arial" w:hAnsi="Arial" w:cs="Arial"/>
          <w:sz w:val="22"/>
          <w:szCs w:val="22"/>
          <w:lang w:val="es-ES_tradnl"/>
        </w:rPr>
        <w:t xml:space="preserve">centros educativos </w:t>
      </w:r>
      <w:r>
        <w:rPr>
          <w:rFonts w:ascii="Arial" w:hAnsi="Arial" w:cs="Arial"/>
          <w:sz w:val="22"/>
          <w:szCs w:val="22"/>
          <w:lang w:val="es-ES_tradnl"/>
        </w:rPr>
        <w:t xml:space="preserve">con jornada ampliada, se </w:t>
      </w:r>
      <w:r w:rsidR="00853CD6">
        <w:rPr>
          <w:rFonts w:ascii="Arial" w:hAnsi="Arial" w:cs="Arial"/>
          <w:sz w:val="22"/>
          <w:szCs w:val="22"/>
          <w:lang w:val="es-ES_tradnl"/>
        </w:rPr>
        <w:t xml:space="preserve">visitará una muestra intencionada de </w:t>
      </w:r>
      <w:r w:rsidR="00CA249A">
        <w:rPr>
          <w:rFonts w:ascii="Arial" w:hAnsi="Arial" w:cs="Arial"/>
          <w:sz w:val="22"/>
          <w:szCs w:val="22"/>
          <w:lang w:val="es-ES_tradnl"/>
        </w:rPr>
        <w:t>C</w:t>
      </w:r>
      <w:r w:rsidR="00853CD6">
        <w:rPr>
          <w:rFonts w:ascii="Arial" w:hAnsi="Arial" w:cs="Arial"/>
          <w:sz w:val="22"/>
          <w:szCs w:val="22"/>
          <w:lang w:val="es-ES_tradnl"/>
        </w:rPr>
        <w:t xml:space="preserve">TC y </w:t>
      </w:r>
      <w:r w:rsidR="00CA249A">
        <w:rPr>
          <w:rFonts w:ascii="Arial" w:hAnsi="Arial" w:cs="Arial"/>
          <w:sz w:val="22"/>
          <w:szCs w:val="22"/>
          <w:lang w:val="es-ES_tradnl"/>
        </w:rPr>
        <w:t>C</w:t>
      </w:r>
      <w:r w:rsidR="00853CD6">
        <w:rPr>
          <w:rFonts w:ascii="Arial" w:hAnsi="Arial" w:cs="Arial"/>
          <w:sz w:val="22"/>
          <w:szCs w:val="22"/>
          <w:lang w:val="es-ES_tradnl"/>
        </w:rPr>
        <w:t>TE para garantizar que la misma sea heterogénea en términos de años de experiencia con la ampliación de jornada, ubicación (Montevideo o interior), y tamaño del liceo. En esta</w:t>
      </w:r>
      <w:r w:rsidR="00DE0F96">
        <w:rPr>
          <w:rFonts w:ascii="Arial" w:hAnsi="Arial" w:cs="Arial"/>
          <w:sz w:val="22"/>
          <w:szCs w:val="22"/>
          <w:lang w:val="es-ES_tradnl"/>
        </w:rPr>
        <w:t>s visitas, se realizará</w:t>
      </w:r>
      <w:r w:rsidR="00853CD6">
        <w:rPr>
          <w:rFonts w:ascii="Arial" w:hAnsi="Arial" w:cs="Arial"/>
          <w:sz w:val="22"/>
          <w:szCs w:val="22"/>
          <w:lang w:val="es-ES_tradnl"/>
        </w:rPr>
        <w:t xml:space="preserve">n entrevistas en profundidad a los distintos actores educativos (docentes, directores, tutores, talleristas, estudiantes) y </w:t>
      </w:r>
      <w:r w:rsidR="00DE0F96">
        <w:rPr>
          <w:rFonts w:ascii="Arial" w:hAnsi="Arial" w:cs="Arial"/>
          <w:sz w:val="22"/>
          <w:szCs w:val="22"/>
          <w:lang w:val="es-ES_tradnl"/>
        </w:rPr>
        <w:t xml:space="preserve">observarán sesiones de tutorías, talleres, clases, y la dinámica de trabajo al interior de los </w:t>
      </w:r>
      <w:r w:rsidR="00CA249A">
        <w:rPr>
          <w:rFonts w:ascii="Arial" w:hAnsi="Arial" w:cs="Arial"/>
          <w:sz w:val="22"/>
          <w:szCs w:val="22"/>
          <w:lang w:val="es-ES_tradnl"/>
        </w:rPr>
        <w:t>centros educativos</w:t>
      </w:r>
      <w:r w:rsidR="00DE0F96">
        <w:rPr>
          <w:rFonts w:ascii="Arial" w:hAnsi="Arial" w:cs="Arial"/>
          <w:sz w:val="22"/>
          <w:szCs w:val="22"/>
          <w:lang w:val="es-ES_tradnl"/>
        </w:rPr>
        <w:t xml:space="preserve">. Para las entrevistas en profundidad se utilizarán protocolos semi-estructurados y para las observaciones se construirán rubricas específicas. </w:t>
      </w:r>
    </w:p>
    <w:p w:rsidR="00932E09" w:rsidRDefault="00B00532" w:rsidP="00DE0F96">
      <w:pPr>
        <w:pStyle w:val="FirstHeading"/>
        <w:numPr>
          <w:ilvl w:val="0"/>
          <w:numId w:val="0"/>
        </w:numPr>
        <w:ind w:left="720" w:hanging="720"/>
        <w:jc w:val="both"/>
        <w:rPr>
          <w:rFonts w:ascii="Arial" w:hAnsi="Arial" w:cs="Arial"/>
          <w:noProof/>
          <w:sz w:val="22"/>
          <w:szCs w:val="22"/>
        </w:rPr>
      </w:pPr>
      <w:bookmarkStart w:id="78" w:name="_Toc426474202"/>
      <w:r w:rsidRPr="00E00121">
        <w:rPr>
          <w:rFonts w:ascii="Arial" w:hAnsi="Arial" w:cs="Arial"/>
          <w:noProof/>
          <w:sz w:val="22"/>
          <w:szCs w:val="22"/>
        </w:rPr>
        <w:t>B</w:t>
      </w:r>
      <w:r w:rsidR="00932E09" w:rsidRPr="00E00121">
        <w:rPr>
          <w:rFonts w:ascii="Arial" w:hAnsi="Arial" w:cs="Arial"/>
          <w:noProof/>
          <w:sz w:val="22"/>
          <w:szCs w:val="22"/>
        </w:rPr>
        <w:t>.</w:t>
      </w:r>
      <w:r w:rsidR="00932E09" w:rsidRPr="00E00121">
        <w:rPr>
          <w:rFonts w:ascii="Arial" w:hAnsi="Arial" w:cs="Arial"/>
          <w:noProof/>
          <w:sz w:val="22"/>
          <w:szCs w:val="22"/>
        </w:rPr>
        <w:tab/>
      </w:r>
      <w:bookmarkEnd w:id="78"/>
      <w:r w:rsidR="00DE0F96">
        <w:rPr>
          <w:rFonts w:ascii="Arial" w:hAnsi="Arial" w:cs="Arial"/>
          <w:sz w:val="22"/>
          <w:szCs w:val="22"/>
        </w:rPr>
        <w:t>E</w:t>
      </w:r>
      <w:r w:rsidR="00DE0F96" w:rsidRPr="0025193E">
        <w:rPr>
          <w:rFonts w:ascii="Arial" w:hAnsi="Arial" w:cs="Arial"/>
          <w:sz w:val="22"/>
          <w:szCs w:val="22"/>
        </w:rPr>
        <w:t>valuación reflexiva del uso de información de los sistemas de aseguramiento de la calidad y de protección de trayectorias entregada a los centros educativos de EM</w:t>
      </w:r>
    </w:p>
    <w:p w:rsidR="00686B1C" w:rsidRPr="00B33F02" w:rsidRDefault="003E5F06" w:rsidP="00686B1C">
      <w:pPr>
        <w:pStyle w:val="Paragraph"/>
        <w:tabs>
          <w:tab w:val="clear" w:pos="900"/>
          <w:tab w:val="num" w:pos="720"/>
        </w:tabs>
        <w:ind w:left="720"/>
        <w:rPr>
          <w:rFonts w:ascii="Arial" w:hAnsi="Arial" w:cs="Arial"/>
          <w:sz w:val="22"/>
          <w:szCs w:val="22"/>
          <w:lang w:val="es-ES_tradnl"/>
        </w:rPr>
      </w:pPr>
      <w:r w:rsidRPr="00527660">
        <w:rPr>
          <w:rFonts w:ascii="Arial" w:hAnsi="Arial" w:cs="Arial"/>
          <w:b/>
          <w:sz w:val="22"/>
          <w:szCs w:val="22"/>
        </w:rPr>
        <w:t>Preguntas de evaluación.</w:t>
      </w:r>
      <w:r w:rsidRPr="00527660">
        <w:rPr>
          <w:rFonts w:ascii="Arial" w:hAnsi="Arial" w:cs="Arial"/>
          <w:sz w:val="22"/>
          <w:szCs w:val="22"/>
        </w:rPr>
        <w:t xml:space="preserve"> </w:t>
      </w:r>
      <w:r w:rsidR="00683151" w:rsidRPr="00527660">
        <w:rPr>
          <w:rFonts w:ascii="Arial" w:hAnsi="Arial" w:cs="Arial"/>
          <w:sz w:val="22"/>
          <w:szCs w:val="22"/>
        </w:rPr>
        <w:t xml:space="preserve">Las principales preguntas que esta evaluación </w:t>
      </w:r>
      <w:r w:rsidR="00527660">
        <w:rPr>
          <w:rFonts w:ascii="Arial" w:hAnsi="Arial" w:cs="Arial"/>
          <w:sz w:val="22"/>
          <w:szCs w:val="22"/>
        </w:rPr>
        <w:t xml:space="preserve">reflexiva sobre el uso de información de los sistemas de aseguramiento de la calidad y de protección de trayectorias son: (i) </w:t>
      </w:r>
      <w:r w:rsidR="00691AE0">
        <w:rPr>
          <w:rFonts w:ascii="Arial" w:hAnsi="Arial" w:cs="Arial"/>
          <w:sz w:val="22"/>
          <w:szCs w:val="22"/>
        </w:rPr>
        <w:t xml:space="preserve">¿se observa una mejora en los indicadores educativos </w:t>
      </w:r>
      <w:r w:rsidR="00527660">
        <w:rPr>
          <w:rFonts w:ascii="Arial" w:hAnsi="Arial" w:cs="Arial"/>
          <w:sz w:val="22"/>
          <w:szCs w:val="22"/>
        </w:rPr>
        <w:t xml:space="preserve">una vez que los </w:t>
      </w:r>
      <w:r w:rsidR="009F3C0D">
        <w:rPr>
          <w:rFonts w:ascii="Arial" w:hAnsi="Arial" w:cs="Arial"/>
          <w:sz w:val="22"/>
          <w:szCs w:val="22"/>
        </w:rPr>
        <w:t>centros educativos</w:t>
      </w:r>
      <w:r w:rsidR="00527660">
        <w:rPr>
          <w:rFonts w:ascii="Arial" w:hAnsi="Arial" w:cs="Arial"/>
          <w:sz w:val="22"/>
          <w:szCs w:val="22"/>
        </w:rPr>
        <w:t xml:space="preserve"> reciben información del sistema de aseguramiento de la calidad</w:t>
      </w:r>
      <w:r w:rsidR="00691AE0">
        <w:rPr>
          <w:rFonts w:ascii="Arial" w:hAnsi="Arial" w:cs="Arial"/>
          <w:sz w:val="22"/>
          <w:szCs w:val="22"/>
        </w:rPr>
        <w:t xml:space="preserve"> y del sistema de protección de trayectorias?</w:t>
      </w:r>
      <w:r w:rsidR="00311534">
        <w:rPr>
          <w:rFonts w:ascii="Arial" w:hAnsi="Arial" w:cs="Arial"/>
          <w:sz w:val="22"/>
          <w:szCs w:val="22"/>
        </w:rPr>
        <w:t>;</w:t>
      </w:r>
      <w:r w:rsidR="00691AE0">
        <w:rPr>
          <w:rFonts w:ascii="Arial" w:hAnsi="Arial" w:cs="Arial"/>
          <w:sz w:val="22"/>
          <w:szCs w:val="22"/>
        </w:rPr>
        <w:t xml:space="preserve"> (ii) ¿qué acciones toman los docentes y directivos de los liceos cuando reciben información del</w:t>
      </w:r>
      <w:r w:rsidR="00527660">
        <w:rPr>
          <w:rFonts w:ascii="Arial" w:hAnsi="Arial" w:cs="Arial"/>
          <w:sz w:val="22"/>
          <w:szCs w:val="22"/>
        </w:rPr>
        <w:t xml:space="preserve"> </w:t>
      </w:r>
      <w:r w:rsidR="00691AE0">
        <w:rPr>
          <w:rFonts w:ascii="Arial" w:hAnsi="Arial" w:cs="Arial"/>
          <w:sz w:val="22"/>
          <w:szCs w:val="22"/>
        </w:rPr>
        <w:t>sistema de aseguramiento de la calidad y del sistema de protección de trayectorias?</w:t>
      </w:r>
      <w:r w:rsidR="00311534">
        <w:rPr>
          <w:rFonts w:ascii="Arial" w:hAnsi="Arial" w:cs="Arial"/>
          <w:sz w:val="22"/>
          <w:szCs w:val="22"/>
        </w:rPr>
        <w:t>; (iii) ¿</w:t>
      </w:r>
      <w:r w:rsidR="00311534" w:rsidRPr="00624BEA">
        <w:rPr>
          <w:rFonts w:ascii="Arial" w:hAnsi="Arial" w:cs="Arial"/>
          <w:sz w:val="22"/>
          <w:szCs w:val="22"/>
        </w:rPr>
        <w:t xml:space="preserve"> </w:t>
      </w:r>
      <w:r w:rsidR="00311534">
        <w:rPr>
          <w:rFonts w:ascii="Arial" w:hAnsi="Arial" w:cs="Arial"/>
          <w:sz w:val="22"/>
          <w:szCs w:val="22"/>
        </w:rPr>
        <w:t xml:space="preserve">qué acciones de apoyo brindan las Comisiones Descentralizadas (CD) y las </w:t>
      </w:r>
      <w:r w:rsidR="00311534" w:rsidRPr="0099063C">
        <w:rPr>
          <w:rFonts w:ascii="Arial" w:hAnsi="Arial" w:cs="Arial"/>
          <w:sz w:val="22"/>
          <w:szCs w:val="22"/>
          <w:lang w:val="es-AR"/>
        </w:rPr>
        <w:t>Unidades Coordinadoras Departamentales de Integración Educativa (UCDIE)</w:t>
      </w:r>
      <w:r w:rsidR="00311534">
        <w:rPr>
          <w:rFonts w:ascii="Arial" w:hAnsi="Arial" w:cs="Arial"/>
          <w:sz w:val="22"/>
          <w:szCs w:val="22"/>
          <w:lang w:val="es-AR"/>
        </w:rPr>
        <w:t xml:space="preserve"> </w:t>
      </w:r>
      <w:r w:rsidR="00311534">
        <w:rPr>
          <w:rFonts w:ascii="Arial" w:hAnsi="Arial" w:cs="Arial"/>
          <w:sz w:val="22"/>
          <w:szCs w:val="22"/>
        </w:rPr>
        <w:t xml:space="preserve">a los liceos a partir de </w:t>
      </w:r>
      <w:r w:rsidR="00311534">
        <w:rPr>
          <w:rFonts w:ascii="Arial" w:hAnsi="Arial" w:cs="Arial"/>
          <w:sz w:val="22"/>
          <w:szCs w:val="22"/>
          <w:lang w:val="es-AR"/>
        </w:rPr>
        <w:t xml:space="preserve">la </w:t>
      </w:r>
      <w:r w:rsidR="00311534">
        <w:rPr>
          <w:rFonts w:ascii="Arial" w:hAnsi="Arial" w:cs="Arial"/>
          <w:sz w:val="22"/>
          <w:szCs w:val="22"/>
        </w:rPr>
        <w:t xml:space="preserve">información del sistema de aseguramiento de la calidad y del sistema de protección de trayectorias? ¿cómo valoran los docentes y directivos de los liceos el apoyo que reciben de las CD y UCDIEs? </w:t>
      </w:r>
      <w:r w:rsidR="00691AE0">
        <w:rPr>
          <w:rFonts w:ascii="Arial" w:hAnsi="Arial" w:cs="Arial"/>
          <w:sz w:val="22"/>
          <w:szCs w:val="22"/>
        </w:rPr>
        <w:t xml:space="preserve"> </w:t>
      </w:r>
      <w:r w:rsidR="00A20CBE" w:rsidRPr="00527660">
        <w:rPr>
          <w:rFonts w:ascii="Arial" w:hAnsi="Arial" w:cs="Arial"/>
          <w:sz w:val="22"/>
          <w:szCs w:val="22"/>
        </w:rPr>
        <w:t xml:space="preserve"> </w:t>
      </w:r>
    </w:p>
    <w:p w:rsidR="00B33F02" w:rsidRPr="00696B4C" w:rsidRDefault="00B33F02" w:rsidP="00B33F02">
      <w:pPr>
        <w:pStyle w:val="Paragraph"/>
        <w:tabs>
          <w:tab w:val="clear" w:pos="900"/>
          <w:tab w:val="num" w:pos="720"/>
        </w:tabs>
        <w:ind w:left="720"/>
        <w:rPr>
          <w:rFonts w:ascii="Arial" w:hAnsi="Arial" w:cs="Arial"/>
          <w:sz w:val="22"/>
          <w:szCs w:val="22"/>
          <w:lang w:val="es-ES_tradnl"/>
        </w:rPr>
      </w:pPr>
      <w:r w:rsidRPr="00696B4C">
        <w:rPr>
          <w:rFonts w:ascii="Arial" w:hAnsi="Arial" w:cs="Arial"/>
          <w:b/>
          <w:sz w:val="22"/>
          <w:szCs w:val="22"/>
        </w:rPr>
        <w:t xml:space="preserve">Las intervenciones. </w:t>
      </w:r>
      <w:r w:rsidR="00415FA3" w:rsidRPr="00696B4C">
        <w:rPr>
          <w:rFonts w:ascii="Arial" w:hAnsi="Arial" w:cs="Arial"/>
          <w:sz w:val="22"/>
          <w:szCs w:val="22"/>
        </w:rPr>
        <w:t>El programa financiará</w:t>
      </w:r>
      <w:r w:rsidRPr="00696B4C">
        <w:rPr>
          <w:rFonts w:ascii="Arial" w:hAnsi="Arial" w:cs="Arial"/>
          <w:sz w:val="22"/>
          <w:szCs w:val="22"/>
        </w:rPr>
        <w:t xml:space="preserve"> </w:t>
      </w:r>
      <w:r w:rsidR="00415FA3" w:rsidRPr="00696B4C">
        <w:rPr>
          <w:rFonts w:ascii="Arial" w:hAnsi="Arial" w:cs="Arial"/>
          <w:sz w:val="22"/>
          <w:szCs w:val="22"/>
        </w:rPr>
        <w:t xml:space="preserve">el diseño y </w:t>
      </w:r>
      <w:r w:rsidRPr="00696B4C">
        <w:rPr>
          <w:rFonts w:ascii="Arial" w:hAnsi="Arial" w:cs="Arial"/>
          <w:sz w:val="22"/>
          <w:szCs w:val="22"/>
        </w:rPr>
        <w:t xml:space="preserve">la implementación de dos sistemas tendientes a mejorar la calidad educativa y promover trayectorias educativas continuas y completas. El primero es un </w:t>
      </w:r>
      <w:r w:rsidRPr="00696B4C">
        <w:rPr>
          <w:rFonts w:ascii="Arial" w:hAnsi="Arial" w:cs="Arial"/>
          <w:sz w:val="22"/>
          <w:szCs w:val="22"/>
          <w:lang w:val="es-ES_tradnl"/>
        </w:rPr>
        <w:t>sistema de aseguramiento de la calidad de la EM, que incluye</w:t>
      </w:r>
      <w:r w:rsidR="00415FA3" w:rsidRPr="00696B4C">
        <w:rPr>
          <w:rFonts w:ascii="Arial" w:hAnsi="Arial" w:cs="Arial"/>
          <w:sz w:val="22"/>
          <w:szCs w:val="22"/>
          <w:lang w:val="es-ES_tradnl"/>
        </w:rPr>
        <w:t xml:space="preserve"> entre otras acciones </w:t>
      </w:r>
      <w:r w:rsidRPr="00696B4C">
        <w:rPr>
          <w:rFonts w:ascii="Arial" w:hAnsi="Arial" w:cs="Arial"/>
          <w:sz w:val="22"/>
          <w:szCs w:val="22"/>
          <w:lang w:val="es-ES_tradnl"/>
        </w:rPr>
        <w:t>el fortalecimiento de las prácticas de entrega regular de información de indicadores de eficiencia interna y resultados educativos a los actores para fomentar el mejoramiento continuo</w:t>
      </w:r>
      <w:r w:rsidR="00415FA3" w:rsidRPr="00696B4C">
        <w:rPr>
          <w:rFonts w:ascii="Arial" w:hAnsi="Arial" w:cs="Arial"/>
          <w:sz w:val="22"/>
          <w:szCs w:val="22"/>
          <w:lang w:val="es-ES_tradnl"/>
        </w:rPr>
        <w:t xml:space="preserve"> </w:t>
      </w:r>
      <w:r w:rsidRPr="00696B4C">
        <w:rPr>
          <w:rFonts w:ascii="Arial" w:hAnsi="Arial" w:cs="Arial"/>
          <w:sz w:val="22"/>
          <w:szCs w:val="22"/>
          <w:lang w:val="es-ES_tradnl"/>
        </w:rPr>
        <w:t>y el diseño de indicadores sintéticos por CE y territorio</w:t>
      </w:r>
      <w:r w:rsidR="00415FA3" w:rsidRPr="00696B4C">
        <w:rPr>
          <w:rFonts w:ascii="Arial" w:hAnsi="Arial" w:cs="Arial"/>
          <w:sz w:val="22"/>
          <w:szCs w:val="22"/>
          <w:lang w:val="es-ES_tradnl"/>
        </w:rPr>
        <w:t>. Los indicadores educativos de eficiencia interna y resultados provendrán de: Observatorio de EM, Monitores Educativos para CES y CETP, Observatorio Educación-Trabajo (que incluye seguimiento de alumnos y egresados de CETP), Evaluación Formativa en Línea de los Resultados de Aprendizaje por centro educativo de EM</w:t>
      </w:r>
      <w:r w:rsidR="00415FA3" w:rsidRPr="00696B4C">
        <w:rPr>
          <w:rFonts w:ascii="Arial" w:hAnsi="Arial" w:cs="Arial"/>
          <w:sz w:val="18"/>
          <w:szCs w:val="18"/>
          <w:lang w:val="es-AR"/>
        </w:rPr>
        <w:t xml:space="preserve">. </w:t>
      </w:r>
      <w:r w:rsidR="00415FA3" w:rsidRPr="00696B4C">
        <w:rPr>
          <w:rFonts w:ascii="Arial" w:hAnsi="Arial" w:cs="Arial"/>
          <w:sz w:val="22"/>
          <w:szCs w:val="22"/>
          <w:lang w:val="es-ES_tradnl"/>
        </w:rPr>
        <w:t xml:space="preserve">Estas acciones estarán acompañadas de  capacitación en la interpretación y uso de la información. El segundo es un </w:t>
      </w:r>
      <w:r w:rsidRPr="00696B4C">
        <w:rPr>
          <w:rFonts w:ascii="Arial" w:hAnsi="Arial" w:cs="Arial"/>
          <w:sz w:val="22"/>
          <w:szCs w:val="22"/>
          <w:lang w:val="es-ES_tradnl"/>
        </w:rPr>
        <w:t>sistema de protección de las trayectorias educativas de los estudiantes</w:t>
      </w:r>
      <w:r w:rsidR="00415FA3" w:rsidRPr="00696B4C">
        <w:rPr>
          <w:rFonts w:ascii="Arial" w:hAnsi="Arial" w:cs="Arial"/>
          <w:sz w:val="22"/>
          <w:szCs w:val="22"/>
          <w:lang w:val="es-ES_tradnl"/>
        </w:rPr>
        <w:t>, que estará orientado a objetivos de retención y culminación de nivel</w:t>
      </w:r>
      <w:r w:rsidR="00C16280" w:rsidRPr="00696B4C">
        <w:rPr>
          <w:rFonts w:ascii="Arial" w:hAnsi="Arial" w:cs="Arial"/>
          <w:sz w:val="22"/>
          <w:szCs w:val="22"/>
          <w:lang w:val="es-ES_tradnl"/>
        </w:rPr>
        <w:t>,</w:t>
      </w:r>
      <w:r w:rsidR="00415FA3" w:rsidRPr="00696B4C">
        <w:rPr>
          <w:rFonts w:ascii="Arial" w:hAnsi="Arial" w:cs="Arial"/>
          <w:sz w:val="22"/>
          <w:szCs w:val="22"/>
          <w:lang w:val="es-ES_tradnl"/>
        </w:rPr>
        <w:t xml:space="preserve"> re-vinculación y mejora de los aprendizajes de los estudiantes en la EM. Este sistema</w:t>
      </w:r>
      <w:r w:rsidRPr="00696B4C">
        <w:rPr>
          <w:rFonts w:ascii="Arial" w:hAnsi="Arial" w:cs="Arial"/>
          <w:sz w:val="22"/>
          <w:szCs w:val="22"/>
          <w:lang w:val="es-ES_tradnl"/>
        </w:rPr>
        <w:t xml:space="preserve"> incluye el fortalecimiento de las CD y las UCDIES</w:t>
      </w:r>
      <w:r w:rsidR="00C16280" w:rsidRPr="00696B4C">
        <w:rPr>
          <w:rFonts w:ascii="Arial" w:hAnsi="Arial" w:cs="Arial"/>
          <w:sz w:val="22"/>
          <w:szCs w:val="22"/>
          <w:lang w:val="es-ES_tradnl"/>
        </w:rPr>
        <w:t>, que brindarán apoyo focalizado a los centros educativos, que a su vez implementarán</w:t>
      </w:r>
      <w:r w:rsidRPr="00696B4C">
        <w:rPr>
          <w:rFonts w:ascii="Arial" w:hAnsi="Arial" w:cs="Arial"/>
          <w:sz w:val="22"/>
          <w:szCs w:val="22"/>
          <w:lang w:val="es-ES_tradnl"/>
        </w:rPr>
        <w:t xml:space="preserve"> acciones de apoyo a </w:t>
      </w:r>
      <w:r w:rsidR="00C16280" w:rsidRPr="00696B4C">
        <w:rPr>
          <w:rFonts w:ascii="Arial" w:hAnsi="Arial" w:cs="Arial"/>
          <w:sz w:val="22"/>
          <w:szCs w:val="22"/>
          <w:lang w:val="es-ES_tradnl"/>
        </w:rPr>
        <w:t xml:space="preserve">sus estudiantes para </w:t>
      </w:r>
      <w:r w:rsidRPr="00696B4C">
        <w:rPr>
          <w:rFonts w:ascii="Arial" w:hAnsi="Arial" w:cs="Arial"/>
          <w:sz w:val="22"/>
          <w:szCs w:val="22"/>
          <w:lang w:val="es-ES_tradnl"/>
        </w:rPr>
        <w:t>proteger las trayectorias a partir de los factores de riesgos educativos detectados</w:t>
      </w:r>
      <w:r w:rsidRPr="00696B4C">
        <w:rPr>
          <w:rStyle w:val="FootnoteReference"/>
          <w:rFonts w:ascii="Arial" w:hAnsi="Arial" w:cs="Arial"/>
          <w:sz w:val="22"/>
          <w:szCs w:val="22"/>
          <w:lang w:val="es-ES_tradnl"/>
        </w:rPr>
        <w:footnoteReference w:id="2"/>
      </w:r>
      <w:r w:rsidR="00415FA3" w:rsidRPr="00696B4C">
        <w:rPr>
          <w:rFonts w:ascii="Arial" w:hAnsi="Arial" w:cs="Arial"/>
          <w:sz w:val="22"/>
          <w:szCs w:val="22"/>
          <w:lang w:val="es-ES_tradnl"/>
        </w:rPr>
        <w:t>.</w:t>
      </w:r>
    </w:p>
    <w:p w:rsidR="00686B1C" w:rsidRPr="00696B4C" w:rsidRDefault="00683151" w:rsidP="00686B1C">
      <w:pPr>
        <w:pStyle w:val="Paragraph"/>
        <w:tabs>
          <w:tab w:val="clear" w:pos="900"/>
          <w:tab w:val="num" w:pos="720"/>
        </w:tabs>
        <w:ind w:left="720"/>
        <w:rPr>
          <w:rFonts w:ascii="Arial" w:hAnsi="Arial" w:cs="Arial"/>
          <w:sz w:val="22"/>
          <w:szCs w:val="22"/>
          <w:lang w:val="es-ES_tradnl"/>
        </w:rPr>
      </w:pPr>
      <w:r w:rsidRPr="00E17BC0">
        <w:rPr>
          <w:rFonts w:ascii="Arial" w:hAnsi="Arial" w:cs="Arial"/>
          <w:b/>
          <w:sz w:val="22"/>
          <w:szCs w:val="22"/>
        </w:rPr>
        <w:t>Metodología de evaluación.</w:t>
      </w:r>
      <w:r w:rsidRPr="00E17BC0">
        <w:rPr>
          <w:rFonts w:ascii="Arial" w:hAnsi="Arial" w:cs="Arial"/>
          <w:sz w:val="22"/>
          <w:szCs w:val="22"/>
        </w:rPr>
        <w:t xml:space="preserve"> Esta evaluación será </w:t>
      </w:r>
      <w:r w:rsidR="00EF1D94" w:rsidRPr="00E17BC0">
        <w:rPr>
          <w:rFonts w:ascii="Arial" w:hAnsi="Arial" w:cs="Arial"/>
          <w:sz w:val="22"/>
          <w:szCs w:val="22"/>
        </w:rPr>
        <w:t>de tipo reflexiva</w:t>
      </w:r>
      <w:r w:rsidRPr="00E17BC0">
        <w:rPr>
          <w:rFonts w:ascii="Arial" w:hAnsi="Arial" w:cs="Arial"/>
          <w:sz w:val="22"/>
          <w:szCs w:val="22"/>
        </w:rPr>
        <w:t>, en la que se</w:t>
      </w:r>
      <w:r w:rsidR="00531069" w:rsidRPr="00E17BC0">
        <w:rPr>
          <w:rFonts w:ascii="Arial" w:hAnsi="Arial" w:cs="Arial"/>
          <w:sz w:val="22"/>
          <w:szCs w:val="22"/>
        </w:rPr>
        <w:t xml:space="preserve"> compararán </w:t>
      </w:r>
      <w:r w:rsidR="005A1E82" w:rsidRPr="00E17BC0">
        <w:rPr>
          <w:rFonts w:ascii="Arial" w:hAnsi="Arial" w:cs="Arial"/>
          <w:sz w:val="22"/>
          <w:szCs w:val="22"/>
        </w:rPr>
        <w:t xml:space="preserve">los siguientes </w:t>
      </w:r>
      <w:r w:rsidR="00AD0EE4" w:rsidRPr="00E17BC0">
        <w:rPr>
          <w:rFonts w:ascii="Arial" w:hAnsi="Arial" w:cs="Arial"/>
          <w:sz w:val="22"/>
          <w:szCs w:val="22"/>
        </w:rPr>
        <w:t xml:space="preserve">indicadores </w:t>
      </w:r>
      <w:r w:rsidR="005A1E82" w:rsidRPr="00E17BC0">
        <w:rPr>
          <w:rFonts w:ascii="Arial" w:hAnsi="Arial" w:cs="Arial"/>
          <w:sz w:val="22"/>
          <w:szCs w:val="22"/>
        </w:rPr>
        <w:t>educativos antes y después de que se haga entrega de la información que proveerán los sistemas de aseguramiento de la calidad y de protección de trayectorias: (i) mat</w:t>
      </w:r>
      <w:r w:rsidR="003774E9" w:rsidRPr="00E17BC0">
        <w:rPr>
          <w:rFonts w:ascii="Arial" w:hAnsi="Arial" w:cs="Arial"/>
          <w:sz w:val="22"/>
          <w:szCs w:val="22"/>
        </w:rPr>
        <w:t>rí</w:t>
      </w:r>
      <w:r w:rsidR="005A1E82" w:rsidRPr="00E17BC0">
        <w:rPr>
          <w:rFonts w:ascii="Arial" w:hAnsi="Arial" w:cs="Arial"/>
          <w:sz w:val="22"/>
          <w:szCs w:val="22"/>
        </w:rPr>
        <w:t>cula promedio al inicio del año escolar; (ii) tasa de ausentismo promedio; (iii) notas promedio en las asignaturas clave (matemáticas y castellano); (iv) tasa de repetición de año</w:t>
      </w:r>
      <w:r w:rsidR="005A1E82" w:rsidRPr="00696B4C">
        <w:rPr>
          <w:rFonts w:ascii="Arial" w:hAnsi="Arial" w:cs="Arial"/>
          <w:sz w:val="22"/>
          <w:szCs w:val="22"/>
        </w:rPr>
        <w:t>, (v) tasa de desvinculación; (vi) tasa de egreso</w:t>
      </w:r>
      <w:r w:rsidR="003774E9" w:rsidRPr="00696B4C">
        <w:rPr>
          <w:rFonts w:ascii="Arial" w:hAnsi="Arial" w:cs="Arial"/>
          <w:sz w:val="22"/>
          <w:szCs w:val="22"/>
        </w:rPr>
        <w:t>; (vii) indicador sintético de calidad</w:t>
      </w:r>
      <w:r w:rsidR="005A1E82" w:rsidRPr="00696B4C">
        <w:rPr>
          <w:rFonts w:ascii="Arial" w:hAnsi="Arial" w:cs="Arial"/>
          <w:sz w:val="22"/>
          <w:szCs w:val="22"/>
        </w:rPr>
        <w:t xml:space="preserve">. </w:t>
      </w:r>
      <w:r w:rsidR="004D21C3" w:rsidRPr="00696B4C">
        <w:rPr>
          <w:rFonts w:ascii="Arial" w:hAnsi="Arial" w:cs="Arial"/>
          <w:sz w:val="22"/>
          <w:szCs w:val="22"/>
        </w:rPr>
        <w:t xml:space="preserve">La muestra </w:t>
      </w:r>
      <w:r w:rsidR="00E17BC0" w:rsidRPr="00696B4C">
        <w:rPr>
          <w:rFonts w:ascii="Arial" w:hAnsi="Arial" w:cs="Arial"/>
          <w:sz w:val="22"/>
          <w:szCs w:val="22"/>
        </w:rPr>
        <w:t>de centros educativos que será parte de esta evaluación antes-después se realizará de manera aleatoria y estará estratificada por departamento y ubicación geográfica urbana/rural. Esta evaluación ant</w:t>
      </w:r>
      <w:r w:rsidR="003774E9" w:rsidRPr="00696B4C">
        <w:rPr>
          <w:rFonts w:ascii="Arial" w:hAnsi="Arial" w:cs="Arial"/>
          <w:sz w:val="22"/>
          <w:szCs w:val="22"/>
        </w:rPr>
        <w:t>es-después estará complementada por una evaluación de procesos</w:t>
      </w:r>
      <w:r w:rsidR="00E17BC0" w:rsidRPr="00696B4C">
        <w:rPr>
          <w:rFonts w:ascii="Arial" w:hAnsi="Arial" w:cs="Arial"/>
          <w:sz w:val="22"/>
          <w:szCs w:val="22"/>
        </w:rPr>
        <w:t xml:space="preserve">. Dado que las CDs y UCDIEs brindarán apoyo focalizado a los centros educativos y que el programa financiará la implementación de acciones vinculadas a las necesidades particulares de los centros, la evaluación de procesos permitirá </w:t>
      </w:r>
      <w:r w:rsidR="003774E9" w:rsidRPr="00696B4C">
        <w:rPr>
          <w:rFonts w:ascii="Arial" w:hAnsi="Arial" w:cs="Arial"/>
          <w:sz w:val="22"/>
          <w:szCs w:val="22"/>
        </w:rPr>
        <w:t xml:space="preserve">indagar sobre </w:t>
      </w:r>
      <w:r w:rsidR="00E17BC0" w:rsidRPr="00696B4C">
        <w:rPr>
          <w:rFonts w:ascii="Arial" w:hAnsi="Arial" w:cs="Arial"/>
          <w:sz w:val="22"/>
          <w:szCs w:val="22"/>
        </w:rPr>
        <w:t xml:space="preserve">cuáles son </w:t>
      </w:r>
      <w:r w:rsidR="003774E9" w:rsidRPr="00696B4C">
        <w:rPr>
          <w:rFonts w:ascii="Arial" w:hAnsi="Arial" w:cs="Arial"/>
          <w:sz w:val="22"/>
          <w:szCs w:val="22"/>
        </w:rPr>
        <w:t>las distintas acciones</w:t>
      </w:r>
      <w:r w:rsidR="00E17BC0" w:rsidRPr="00696B4C">
        <w:rPr>
          <w:rFonts w:ascii="Arial" w:hAnsi="Arial" w:cs="Arial"/>
          <w:sz w:val="22"/>
          <w:szCs w:val="22"/>
        </w:rPr>
        <w:t xml:space="preserve">, </w:t>
      </w:r>
      <w:r w:rsidR="003774E9" w:rsidRPr="00696B4C">
        <w:rPr>
          <w:rFonts w:ascii="Arial" w:hAnsi="Arial" w:cs="Arial"/>
          <w:sz w:val="22"/>
          <w:szCs w:val="22"/>
        </w:rPr>
        <w:t>estrategias</w:t>
      </w:r>
      <w:r w:rsidR="00E17BC0" w:rsidRPr="00696B4C">
        <w:rPr>
          <w:rFonts w:ascii="Arial" w:hAnsi="Arial" w:cs="Arial"/>
          <w:sz w:val="22"/>
          <w:szCs w:val="22"/>
        </w:rPr>
        <w:t xml:space="preserve"> y </w:t>
      </w:r>
      <w:r w:rsidR="003774E9" w:rsidRPr="00696B4C">
        <w:rPr>
          <w:rFonts w:ascii="Arial" w:hAnsi="Arial" w:cs="Arial"/>
          <w:sz w:val="22"/>
          <w:szCs w:val="22"/>
        </w:rPr>
        <w:t xml:space="preserve">dispositivos que </w:t>
      </w:r>
      <w:r w:rsidR="00E17BC0" w:rsidRPr="00696B4C">
        <w:rPr>
          <w:rFonts w:ascii="Arial" w:hAnsi="Arial" w:cs="Arial"/>
          <w:sz w:val="22"/>
          <w:szCs w:val="22"/>
        </w:rPr>
        <w:t>implementan</w:t>
      </w:r>
      <w:r w:rsidR="003774E9" w:rsidRPr="00696B4C">
        <w:rPr>
          <w:rFonts w:ascii="Arial" w:hAnsi="Arial" w:cs="Arial"/>
          <w:sz w:val="22"/>
          <w:szCs w:val="22"/>
        </w:rPr>
        <w:t xml:space="preserve"> los actores del sistema educativo </w:t>
      </w:r>
      <w:r w:rsidR="00E17BC0" w:rsidRPr="00696B4C">
        <w:rPr>
          <w:rFonts w:ascii="Arial" w:hAnsi="Arial" w:cs="Arial"/>
          <w:sz w:val="22"/>
          <w:szCs w:val="22"/>
        </w:rPr>
        <w:t>(</w:t>
      </w:r>
      <w:r w:rsidR="00311534" w:rsidRPr="00696B4C">
        <w:rPr>
          <w:rFonts w:ascii="Arial" w:hAnsi="Arial" w:cs="Arial"/>
          <w:sz w:val="22"/>
          <w:szCs w:val="22"/>
        </w:rPr>
        <w:t xml:space="preserve">alumnos, docentes, directores, CDs y UCDIEs) </w:t>
      </w:r>
      <w:r w:rsidR="003774E9" w:rsidRPr="00696B4C">
        <w:rPr>
          <w:rFonts w:ascii="Arial" w:hAnsi="Arial" w:cs="Arial"/>
          <w:sz w:val="22"/>
          <w:szCs w:val="22"/>
        </w:rPr>
        <w:t>cuando reciben la información generada por los sistemas</w:t>
      </w:r>
      <w:r w:rsidR="00E17BC0" w:rsidRPr="00696B4C">
        <w:rPr>
          <w:rFonts w:ascii="Arial" w:hAnsi="Arial" w:cs="Arial"/>
          <w:sz w:val="22"/>
          <w:szCs w:val="22"/>
        </w:rPr>
        <w:t xml:space="preserve"> y la forma en que estas acciones/estrategias y dispositivos son implementados en distintas CDs, UCDIEs y centros educativos</w:t>
      </w:r>
      <w:r w:rsidR="003774E9" w:rsidRPr="00696B4C">
        <w:rPr>
          <w:rFonts w:ascii="Arial" w:hAnsi="Arial" w:cs="Arial"/>
          <w:sz w:val="22"/>
          <w:szCs w:val="22"/>
        </w:rPr>
        <w:t xml:space="preserve">. </w:t>
      </w:r>
    </w:p>
    <w:p w:rsidR="00686B1C" w:rsidRPr="00686B1C" w:rsidRDefault="00686B1C" w:rsidP="00686B1C">
      <w:pPr>
        <w:pStyle w:val="Paragraph"/>
        <w:tabs>
          <w:tab w:val="clear" w:pos="900"/>
          <w:tab w:val="num" w:pos="720"/>
        </w:tabs>
        <w:ind w:left="720"/>
        <w:rPr>
          <w:rFonts w:ascii="Arial" w:hAnsi="Arial" w:cs="Arial"/>
          <w:sz w:val="22"/>
          <w:szCs w:val="22"/>
          <w:lang w:val="es-ES_tradnl"/>
        </w:rPr>
      </w:pPr>
      <w:r w:rsidRPr="00686B1C">
        <w:rPr>
          <w:rFonts w:ascii="Arial" w:hAnsi="Arial" w:cs="Arial"/>
          <w:sz w:val="22"/>
          <w:szCs w:val="22"/>
        </w:rPr>
        <w:t>La línea de base (antes) se computará cuando se entreguen los primeros info</w:t>
      </w:r>
      <w:r w:rsidR="00B47853">
        <w:rPr>
          <w:rFonts w:ascii="Arial" w:hAnsi="Arial" w:cs="Arial"/>
          <w:sz w:val="22"/>
          <w:szCs w:val="22"/>
        </w:rPr>
        <w:t xml:space="preserve">rmes del sistema de aseguramiento de la calidad y sistema de protección de las trayectorias, utilizando la información que estos sistemas generen. El seguimiento se realizará a medio término (2019) y al final del programa (2021). La evaluación de procesos se </w:t>
      </w:r>
      <w:r w:rsidR="009573AA">
        <w:rPr>
          <w:rFonts w:ascii="Arial" w:hAnsi="Arial" w:cs="Arial"/>
          <w:sz w:val="22"/>
          <w:szCs w:val="22"/>
        </w:rPr>
        <w:t>realizará</w:t>
      </w:r>
      <w:r w:rsidR="00B47853">
        <w:rPr>
          <w:rFonts w:ascii="Arial" w:hAnsi="Arial" w:cs="Arial"/>
          <w:sz w:val="22"/>
          <w:szCs w:val="22"/>
        </w:rPr>
        <w:t xml:space="preserve"> entre la entrega de los primeros informes y la línea de medio t</w:t>
      </w:r>
      <w:r w:rsidR="00311534">
        <w:rPr>
          <w:rFonts w:ascii="Arial" w:hAnsi="Arial" w:cs="Arial"/>
          <w:sz w:val="22"/>
          <w:szCs w:val="22"/>
        </w:rPr>
        <w:t>é</w:t>
      </w:r>
      <w:r w:rsidR="00B47853">
        <w:rPr>
          <w:rFonts w:ascii="Arial" w:hAnsi="Arial" w:cs="Arial"/>
          <w:sz w:val="22"/>
          <w:szCs w:val="22"/>
        </w:rPr>
        <w:t>rmino</w:t>
      </w:r>
      <w:r w:rsidR="006876AC">
        <w:rPr>
          <w:rFonts w:ascii="Arial" w:hAnsi="Arial" w:cs="Arial"/>
          <w:sz w:val="22"/>
          <w:szCs w:val="22"/>
        </w:rPr>
        <w:t>.</w:t>
      </w:r>
    </w:p>
    <w:p w:rsidR="0024354F" w:rsidRPr="00686B1C" w:rsidRDefault="003774E9" w:rsidP="00686B1C">
      <w:pPr>
        <w:pStyle w:val="Paragraph"/>
        <w:tabs>
          <w:tab w:val="clear" w:pos="900"/>
          <w:tab w:val="num" w:pos="720"/>
        </w:tabs>
        <w:ind w:left="720"/>
        <w:rPr>
          <w:rFonts w:ascii="Arial" w:hAnsi="Arial" w:cs="Arial"/>
          <w:sz w:val="22"/>
          <w:szCs w:val="22"/>
          <w:lang w:val="es-ES_tradnl"/>
        </w:rPr>
      </w:pPr>
      <w:r w:rsidRPr="00686B1C">
        <w:rPr>
          <w:rFonts w:ascii="Arial" w:hAnsi="Arial" w:cs="Arial"/>
          <w:b/>
          <w:sz w:val="22"/>
          <w:szCs w:val="22"/>
          <w:lang w:val="es-ES_tradnl"/>
        </w:rPr>
        <w:t>Fuentes de datos.</w:t>
      </w:r>
      <w:r w:rsidRPr="00686B1C">
        <w:rPr>
          <w:rFonts w:ascii="Arial" w:hAnsi="Arial" w:cs="Arial"/>
          <w:sz w:val="22"/>
          <w:szCs w:val="22"/>
          <w:lang w:val="es-ES_tradnl"/>
        </w:rPr>
        <w:t xml:space="preserve"> Para responder a la primera pregunta de evaluación, se  utilizarán datos provenientes del sistema de aseguramiento de la calidad y del sistema de protección de trayectorias. </w:t>
      </w:r>
      <w:r w:rsidR="0024354F" w:rsidRPr="00686B1C">
        <w:rPr>
          <w:rFonts w:ascii="Arial" w:hAnsi="Arial" w:cs="Arial"/>
          <w:sz w:val="22"/>
          <w:szCs w:val="22"/>
          <w:lang w:val="es-ES_tradnl"/>
        </w:rPr>
        <w:t xml:space="preserve">Para </w:t>
      </w:r>
      <w:r w:rsidR="00311534" w:rsidRPr="00686B1C">
        <w:rPr>
          <w:rFonts w:ascii="Arial" w:hAnsi="Arial" w:cs="Arial"/>
          <w:sz w:val="22"/>
          <w:szCs w:val="22"/>
          <w:lang w:val="es-ES_tradnl"/>
        </w:rPr>
        <w:t>la</w:t>
      </w:r>
      <w:r w:rsidR="00311534">
        <w:rPr>
          <w:rFonts w:ascii="Arial" w:hAnsi="Arial" w:cs="Arial"/>
          <w:sz w:val="22"/>
          <w:szCs w:val="22"/>
          <w:lang w:val="es-ES_tradnl"/>
        </w:rPr>
        <w:t>s</w:t>
      </w:r>
      <w:r w:rsidR="00311534" w:rsidRPr="00686B1C">
        <w:rPr>
          <w:rFonts w:ascii="Arial" w:hAnsi="Arial" w:cs="Arial"/>
          <w:sz w:val="22"/>
          <w:szCs w:val="22"/>
          <w:lang w:val="es-ES_tradnl"/>
        </w:rPr>
        <w:t xml:space="preserve"> </w:t>
      </w:r>
      <w:r w:rsidR="00311534">
        <w:rPr>
          <w:rFonts w:ascii="Arial" w:hAnsi="Arial" w:cs="Arial"/>
          <w:sz w:val="22"/>
          <w:szCs w:val="22"/>
          <w:lang w:val="es-ES_tradnl"/>
        </w:rPr>
        <w:t>últimas dos preguntas</w:t>
      </w:r>
      <w:r w:rsidR="00311534" w:rsidRPr="00686B1C">
        <w:rPr>
          <w:rFonts w:ascii="Arial" w:hAnsi="Arial" w:cs="Arial"/>
          <w:sz w:val="22"/>
          <w:szCs w:val="22"/>
          <w:lang w:val="es-ES_tradnl"/>
        </w:rPr>
        <w:t>, se realizarán entrevistas semi-estructuradas a distintos actores educativos (docentes, directores, estudiantes</w:t>
      </w:r>
      <w:r w:rsidR="00311534">
        <w:rPr>
          <w:rFonts w:ascii="Arial" w:hAnsi="Arial" w:cs="Arial"/>
          <w:sz w:val="22"/>
          <w:szCs w:val="22"/>
          <w:lang w:val="es-ES_tradnl"/>
        </w:rPr>
        <w:t>, miembros de las CDs y UCDIEs</w:t>
      </w:r>
      <w:r w:rsidR="00311534" w:rsidRPr="00686B1C">
        <w:rPr>
          <w:rFonts w:ascii="Arial" w:hAnsi="Arial" w:cs="Arial"/>
          <w:sz w:val="22"/>
          <w:szCs w:val="22"/>
          <w:lang w:val="es-ES_tradnl"/>
        </w:rPr>
        <w:t>) de una muestra intencionada de liceos</w:t>
      </w:r>
      <w:r w:rsidR="00311534">
        <w:rPr>
          <w:rFonts w:ascii="Arial" w:hAnsi="Arial" w:cs="Arial"/>
          <w:sz w:val="22"/>
          <w:szCs w:val="22"/>
          <w:lang w:val="es-ES_tradnl"/>
        </w:rPr>
        <w:t xml:space="preserve"> y sus respectivas CDs y UCDIEs.</w:t>
      </w:r>
      <w:r w:rsidR="0024354F" w:rsidRPr="00686B1C">
        <w:rPr>
          <w:rFonts w:ascii="Arial" w:hAnsi="Arial" w:cs="Arial"/>
          <w:sz w:val="22"/>
          <w:szCs w:val="22"/>
          <w:lang w:val="es-ES_tradnl"/>
        </w:rPr>
        <w:t xml:space="preserve"> </w:t>
      </w:r>
    </w:p>
    <w:p w:rsidR="009573AA" w:rsidRPr="009573AA" w:rsidRDefault="009573AA" w:rsidP="009573AA">
      <w:pPr>
        <w:pStyle w:val="Chapter"/>
        <w:numPr>
          <w:ilvl w:val="0"/>
          <w:numId w:val="0"/>
        </w:numPr>
        <w:tabs>
          <w:tab w:val="clear" w:pos="1440"/>
          <w:tab w:val="left" w:pos="720"/>
        </w:tabs>
        <w:ind w:left="720" w:hanging="720"/>
        <w:jc w:val="both"/>
        <w:rPr>
          <w:rFonts w:ascii="Arial" w:hAnsi="Arial" w:cs="Arial"/>
          <w:smallCaps w:val="0"/>
          <w:sz w:val="22"/>
          <w:szCs w:val="22"/>
        </w:rPr>
      </w:pPr>
      <w:r w:rsidRPr="009573AA">
        <w:rPr>
          <w:rFonts w:ascii="Arial" w:hAnsi="Arial" w:cs="Arial"/>
          <w:smallCaps w:val="0"/>
          <w:sz w:val="22"/>
          <w:szCs w:val="22"/>
        </w:rPr>
        <w:t>C.</w:t>
      </w:r>
      <w:r>
        <w:rPr>
          <w:rFonts w:ascii="Arial" w:hAnsi="Arial" w:cs="Arial"/>
          <w:smallCaps w:val="0"/>
          <w:sz w:val="22"/>
          <w:szCs w:val="22"/>
        </w:rPr>
        <w:tab/>
      </w:r>
      <w:r w:rsidRPr="009573AA">
        <w:rPr>
          <w:rFonts w:ascii="Arial" w:hAnsi="Arial" w:cs="Arial"/>
          <w:smallCaps w:val="0"/>
          <w:sz w:val="22"/>
          <w:szCs w:val="22"/>
        </w:rPr>
        <w:t>E</w:t>
      </w:r>
      <w:r>
        <w:rPr>
          <w:rFonts w:ascii="Arial" w:hAnsi="Arial" w:cs="Arial"/>
          <w:smallCaps w:val="0"/>
          <w:sz w:val="22"/>
          <w:szCs w:val="22"/>
        </w:rPr>
        <w:t>valuación reflexiva del nuevo plan de estudios de Formación Inicial en Educación</w:t>
      </w:r>
    </w:p>
    <w:p w:rsidR="009573AA" w:rsidRPr="00696B4C" w:rsidRDefault="009573AA" w:rsidP="009573AA">
      <w:pPr>
        <w:pStyle w:val="Paragraph"/>
        <w:tabs>
          <w:tab w:val="clear" w:pos="900"/>
          <w:tab w:val="num" w:pos="720"/>
        </w:tabs>
        <w:ind w:left="720"/>
        <w:rPr>
          <w:rFonts w:ascii="Arial" w:hAnsi="Arial" w:cs="Arial"/>
          <w:sz w:val="22"/>
          <w:szCs w:val="22"/>
          <w:lang w:val="es-ES_tradnl"/>
        </w:rPr>
      </w:pPr>
      <w:r w:rsidRPr="00696B4C">
        <w:rPr>
          <w:rFonts w:ascii="Arial" w:hAnsi="Arial" w:cs="Arial"/>
          <w:b/>
          <w:sz w:val="22"/>
          <w:szCs w:val="22"/>
        </w:rPr>
        <w:t>Preguntas de evaluación.</w:t>
      </w:r>
      <w:r w:rsidRPr="00696B4C">
        <w:rPr>
          <w:rFonts w:ascii="Arial" w:hAnsi="Arial" w:cs="Arial"/>
          <w:sz w:val="22"/>
          <w:szCs w:val="22"/>
        </w:rPr>
        <w:t xml:space="preserve"> La principal pregunta que esta evaluación reflexiva sobre el nuevo plan de estudios de FI</w:t>
      </w:r>
      <w:r w:rsidR="00F01754" w:rsidRPr="00696B4C">
        <w:rPr>
          <w:rFonts w:ascii="Arial" w:hAnsi="Arial" w:cs="Arial"/>
          <w:sz w:val="22"/>
          <w:szCs w:val="22"/>
        </w:rPr>
        <w:t xml:space="preserve">: </w:t>
      </w:r>
      <w:r w:rsidRPr="00696B4C">
        <w:rPr>
          <w:rFonts w:ascii="Arial" w:hAnsi="Arial" w:cs="Arial"/>
          <w:sz w:val="22"/>
          <w:szCs w:val="22"/>
        </w:rPr>
        <w:t xml:space="preserve">¿se observa una mejora en los indicadores educativos de los estudiantes de FI que estudian bajo el nuevo plan de estudios, en comparación con los que lo hacen bajo el plan de estudios actualmente vigente? </w:t>
      </w:r>
      <w:r w:rsidR="00EE3BE5" w:rsidRPr="00696B4C">
        <w:rPr>
          <w:rFonts w:ascii="Arial" w:hAnsi="Arial" w:cs="Arial"/>
          <w:sz w:val="22"/>
          <w:szCs w:val="22"/>
        </w:rPr>
        <w:t xml:space="preserve">El </w:t>
      </w:r>
      <w:r w:rsidR="00EE3BE5" w:rsidRPr="00696B4C">
        <w:rPr>
          <w:rFonts w:ascii="Arial" w:hAnsi="Arial" w:cs="Arial"/>
          <w:sz w:val="22"/>
          <w:szCs w:val="22"/>
          <w:lang w:val="es-ES_tradnl"/>
        </w:rPr>
        <w:t>nuevo plan de estudios para la FI buscará fortalecer la relación entre la teoría y la práctica pedagógica, definir perfiles de egreso, tener una estructura horaria y de reconocimiento de créditos más flexible, e incorporar transversalmente los desafíos que representan las nuevas tecnologías y su uso pedagógico en el aula.</w:t>
      </w:r>
    </w:p>
    <w:p w:rsidR="0040142A" w:rsidRDefault="009573AA" w:rsidP="009F3C0D">
      <w:pPr>
        <w:pStyle w:val="Paragraph"/>
        <w:tabs>
          <w:tab w:val="clear" w:pos="900"/>
          <w:tab w:val="num" w:pos="720"/>
        </w:tabs>
        <w:ind w:left="720"/>
        <w:rPr>
          <w:rFonts w:ascii="Arial" w:hAnsi="Arial" w:cs="Arial"/>
          <w:sz w:val="22"/>
          <w:szCs w:val="22"/>
          <w:lang w:val="es-ES_tradnl"/>
        </w:rPr>
      </w:pPr>
      <w:r w:rsidRPr="00686B1C">
        <w:rPr>
          <w:rFonts w:ascii="Arial" w:hAnsi="Arial" w:cs="Arial"/>
          <w:b/>
          <w:sz w:val="22"/>
          <w:szCs w:val="22"/>
        </w:rPr>
        <w:t>Metodología de evaluación.</w:t>
      </w:r>
      <w:r w:rsidRPr="00686B1C">
        <w:rPr>
          <w:rFonts w:ascii="Arial" w:hAnsi="Arial" w:cs="Arial"/>
          <w:sz w:val="22"/>
          <w:szCs w:val="22"/>
        </w:rPr>
        <w:t xml:space="preserve"> Esta evaluación será de tipo reflexiva, en la que se compararán los siguientes indicadores educativos </w:t>
      </w:r>
      <w:r w:rsidR="00E03924">
        <w:rPr>
          <w:rFonts w:ascii="Arial" w:hAnsi="Arial" w:cs="Arial"/>
          <w:sz w:val="22"/>
          <w:szCs w:val="22"/>
        </w:rPr>
        <w:t xml:space="preserve">de la primera cohorte de estudiantes que cursan FI bajo el nuevo plan de estudios (con) y </w:t>
      </w:r>
      <w:r w:rsidR="00F01754">
        <w:rPr>
          <w:rFonts w:ascii="Arial" w:hAnsi="Arial" w:cs="Arial"/>
          <w:sz w:val="22"/>
          <w:szCs w:val="22"/>
        </w:rPr>
        <w:t>la última cohorte que estudiara con el plan de estudios hoy en día vigente (sin)</w:t>
      </w:r>
      <w:r w:rsidRPr="00686B1C">
        <w:rPr>
          <w:rFonts w:ascii="Arial" w:hAnsi="Arial" w:cs="Arial"/>
          <w:sz w:val="22"/>
          <w:szCs w:val="22"/>
        </w:rPr>
        <w:t xml:space="preserve">: (i) </w:t>
      </w:r>
      <w:r w:rsidR="00F01754">
        <w:rPr>
          <w:rFonts w:ascii="Arial" w:hAnsi="Arial" w:cs="Arial"/>
          <w:sz w:val="22"/>
          <w:szCs w:val="22"/>
        </w:rPr>
        <w:t>tasa de aprobación de materias</w:t>
      </w:r>
      <w:r w:rsidR="001B665F">
        <w:rPr>
          <w:rFonts w:ascii="Arial" w:hAnsi="Arial" w:cs="Arial"/>
          <w:sz w:val="22"/>
          <w:szCs w:val="22"/>
          <w:lang w:val="es-ES_tradnl"/>
        </w:rPr>
        <w:t>/</w:t>
      </w:r>
      <w:r w:rsidR="001B665F" w:rsidRPr="009F3C0D">
        <w:rPr>
          <w:rFonts w:ascii="Arial" w:hAnsi="Arial" w:cs="Arial"/>
          <w:sz w:val="22"/>
          <w:szCs w:val="22"/>
          <w:lang w:val="es-ES_tradnl"/>
        </w:rPr>
        <w:t>créditos</w:t>
      </w:r>
      <w:r w:rsidRPr="00686B1C">
        <w:rPr>
          <w:rFonts w:ascii="Arial" w:hAnsi="Arial" w:cs="Arial"/>
          <w:sz w:val="22"/>
          <w:szCs w:val="22"/>
        </w:rPr>
        <w:t>; (ii) tasa de desvinculación</w:t>
      </w:r>
      <w:r w:rsidR="00F01754">
        <w:rPr>
          <w:rFonts w:ascii="Arial" w:hAnsi="Arial" w:cs="Arial"/>
          <w:sz w:val="22"/>
          <w:szCs w:val="22"/>
        </w:rPr>
        <w:t xml:space="preserve"> durante el primer </w:t>
      </w:r>
      <w:r w:rsidR="003F3BA7">
        <w:rPr>
          <w:rFonts w:ascii="Arial" w:hAnsi="Arial" w:cs="Arial"/>
          <w:sz w:val="22"/>
          <w:szCs w:val="22"/>
        </w:rPr>
        <w:t>año</w:t>
      </w:r>
      <w:r w:rsidR="00F01754">
        <w:rPr>
          <w:rFonts w:ascii="Arial" w:hAnsi="Arial" w:cs="Arial"/>
          <w:sz w:val="22"/>
          <w:szCs w:val="22"/>
        </w:rPr>
        <w:t xml:space="preserve"> de carrera</w:t>
      </w:r>
      <w:r w:rsidR="009F3C0D">
        <w:rPr>
          <w:rFonts w:ascii="Arial" w:hAnsi="Arial" w:cs="Arial"/>
          <w:sz w:val="22"/>
          <w:szCs w:val="22"/>
        </w:rPr>
        <w:t xml:space="preserve"> y posteriores</w:t>
      </w:r>
      <w:r w:rsidRPr="00686B1C">
        <w:rPr>
          <w:rFonts w:ascii="Arial" w:hAnsi="Arial" w:cs="Arial"/>
          <w:sz w:val="22"/>
          <w:szCs w:val="22"/>
        </w:rPr>
        <w:t>; (</w:t>
      </w:r>
      <w:r w:rsidR="001B665F">
        <w:rPr>
          <w:rFonts w:ascii="Arial" w:hAnsi="Arial" w:cs="Arial"/>
          <w:sz w:val="22"/>
          <w:szCs w:val="22"/>
        </w:rPr>
        <w:t>ii</w:t>
      </w:r>
      <w:r w:rsidRPr="00686B1C">
        <w:rPr>
          <w:rFonts w:ascii="Arial" w:hAnsi="Arial" w:cs="Arial"/>
          <w:sz w:val="22"/>
          <w:szCs w:val="22"/>
        </w:rPr>
        <w:t xml:space="preserve">i) tasa de </w:t>
      </w:r>
      <w:r w:rsidR="003F3BA7">
        <w:rPr>
          <w:rFonts w:ascii="Arial" w:hAnsi="Arial" w:cs="Arial"/>
          <w:sz w:val="22"/>
          <w:szCs w:val="22"/>
        </w:rPr>
        <w:t>re-matriculación</w:t>
      </w:r>
      <w:r w:rsidR="00F01754">
        <w:rPr>
          <w:rFonts w:ascii="Arial" w:hAnsi="Arial" w:cs="Arial"/>
          <w:sz w:val="22"/>
          <w:szCs w:val="22"/>
        </w:rPr>
        <w:t xml:space="preserve"> en el segundo </w:t>
      </w:r>
      <w:r w:rsidR="003F3BA7">
        <w:rPr>
          <w:rFonts w:ascii="Arial" w:hAnsi="Arial" w:cs="Arial"/>
          <w:sz w:val="22"/>
          <w:szCs w:val="22"/>
        </w:rPr>
        <w:t>año</w:t>
      </w:r>
      <w:r w:rsidR="00F01754">
        <w:rPr>
          <w:rFonts w:ascii="Arial" w:hAnsi="Arial" w:cs="Arial"/>
          <w:sz w:val="22"/>
          <w:szCs w:val="22"/>
        </w:rPr>
        <w:t xml:space="preserve"> de carrera</w:t>
      </w:r>
      <w:r w:rsidRPr="00686B1C">
        <w:rPr>
          <w:rFonts w:ascii="Arial" w:hAnsi="Arial" w:cs="Arial"/>
          <w:sz w:val="22"/>
          <w:szCs w:val="22"/>
        </w:rPr>
        <w:t xml:space="preserve">. </w:t>
      </w:r>
      <w:r w:rsidR="003F3BA7" w:rsidRPr="0040415B">
        <w:rPr>
          <w:rFonts w:ascii="Arial" w:hAnsi="Arial" w:cs="Arial"/>
          <w:sz w:val="22"/>
          <w:szCs w:val="22"/>
        </w:rPr>
        <w:t>El seguimiento a la cohorte sin el nuevo plan de estudios se comenzará a realizar</w:t>
      </w:r>
      <w:r w:rsidR="0040142A">
        <w:rPr>
          <w:rFonts w:ascii="Arial" w:hAnsi="Arial" w:cs="Arial"/>
          <w:sz w:val="22"/>
          <w:szCs w:val="22"/>
        </w:rPr>
        <w:t xml:space="preserve"> con indicadores provenientes de datos administrativos de los </w:t>
      </w:r>
      <w:r w:rsidR="003F3BA7" w:rsidRPr="0040415B">
        <w:rPr>
          <w:rFonts w:ascii="Arial" w:hAnsi="Arial" w:cs="Arial"/>
          <w:sz w:val="22"/>
          <w:szCs w:val="22"/>
        </w:rPr>
        <w:t>año</w:t>
      </w:r>
      <w:r w:rsidR="0040142A">
        <w:rPr>
          <w:rFonts w:ascii="Arial" w:hAnsi="Arial" w:cs="Arial"/>
          <w:sz w:val="22"/>
          <w:szCs w:val="22"/>
        </w:rPr>
        <w:t>s</w:t>
      </w:r>
      <w:r w:rsidR="003F3BA7" w:rsidRPr="0040415B">
        <w:rPr>
          <w:rFonts w:ascii="Arial" w:hAnsi="Arial" w:cs="Arial"/>
          <w:sz w:val="22"/>
          <w:szCs w:val="22"/>
        </w:rPr>
        <w:t xml:space="preserve"> </w:t>
      </w:r>
      <w:r w:rsidR="0040142A">
        <w:rPr>
          <w:rFonts w:ascii="Arial" w:hAnsi="Arial" w:cs="Arial"/>
          <w:sz w:val="22"/>
          <w:szCs w:val="22"/>
        </w:rPr>
        <w:t>2015 y 2016</w:t>
      </w:r>
      <w:r w:rsidR="003F3BA7" w:rsidRPr="0040415B">
        <w:rPr>
          <w:rFonts w:ascii="Arial" w:hAnsi="Arial" w:cs="Arial"/>
          <w:sz w:val="22"/>
          <w:szCs w:val="22"/>
        </w:rPr>
        <w:t>, y el seguimiento a la</w:t>
      </w:r>
      <w:r w:rsidR="0040142A">
        <w:rPr>
          <w:rFonts w:ascii="Arial" w:hAnsi="Arial" w:cs="Arial"/>
          <w:sz w:val="22"/>
          <w:szCs w:val="22"/>
        </w:rPr>
        <w:t>s</w:t>
      </w:r>
      <w:r w:rsidR="003F3BA7" w:rsidRPr="0040415B">
        <w:rPr>
          <w:rFonts w:ascii="Arial" w:hAnsi="Arial" w:cs="Arial"/>
          <w:sz w:val="22"/>
          <w:szCs w:val="22"/>
        </w:rPr>
        <w:t xml:space="preserve"> cohorte</w:t>
      </w:r>
      <w:r w:rsidR="0040142A">
        <w:rPr>
          <w:rFonts w:ascii="Arial" w:hAnsi="Arial" w:cs="Arial"/>
          <w:sz w:val="22"/>
          <w:szCs w:val="22"/>
        </w:rPr>
        <w:t>s</w:t>
      </w:r>
      <w:r w:rsidR="003F3BA7" w:rsidRPr="0040415B">
        <w:rPr>
          <w:rFonts w:ascii="Arial" w:hAnsi="Arial" w:cs="Arial"/>
          <w:sz w:val="22"/>
          <w:szCs w:val="22"/>
        </w:rPr>
        <w:t xml:space="preserve"> con el nuevo plan de estudios </w:t>
      </w:r>
      <w:r w:rsidR="0040142A">
        <w:rPr>
          <w:rFonts w:ascii="Arial" w:hAnsi="Arial" w:cs="Arial"/>
          <w:sz w:val="22"/>
          <w:szCs w:val="22"/>
        </w:rPr>
        <w:t>a partir del</w:t>
      </w:r>
      <w:r w:rsidR="003F3BA7" w:rsidRPr="0040415B">
        <w:rPr>
          <w:rFonts w:ascii="Arial" w:hAnsi="Arial" w:cs="Arial"/>
          <w:sz w:val="22"/>
          <w:szCs w:val="22"/>
        </w:rPr>
        <w:t xml:space="preserve"> año 2017.</w:t>
      </w:r>
      <w:r w:rsidR="009F3C0D">
        <w:rPr>
          <w:rFonts w:ascii="Arial" w:hAnsi="Arial" w:cs="Arial"/>
          <w:sz w:val="22"/>
          <w:szCs w:val="22"/>
          <w:lang w:val="es-ES_tradnl"/>
        </w:rPr>
        <w:t xml:space="preserve"> </w:t>
      </w:r>
    </w:p>
    <w:p w:rsidR="009F3C0D" w:rsidRPr="009F3C0D" w:rsidRDefault="0040142A" w:rsidP="009F3C0D">
      <w:pPr>
        <w:pStyle w:val="Paragraph"/>
        <w:tabs>
          <w:tab w:val="clear" w:pos="900"/>
          <w:tab w:val="num" w:pos="720"/>
        </w:tabs>
        <w:ind w:left="720"/>
        <w:rPr>
          <w:rFonts w:ascii="Arial" w:hAnsi="Arial" w:cs="Arial"/>
          <w:sz w:val="22"/>
          <w:szCs w:val="22"/>
          <w:lang w:val="es-ES_tradnl"/>
        </w:rPr>
      </w:pPr>
      <w:r w:rsidRPr="0040142A">
        <w:rPr>
          <w:rFonts w:ascii="Arial" w:hAnsi="Arial" w:cs="Arial"/>
          <w:sz w:val="22"/>
          <w:szCs w:val="22"/>
          <w:lang w:val="es-ES_tradnl"/>
        </w:rPr>
        <w:t>La evaluación reflexiva antes</w:t>
      </w:r>
      <w:r>
        <w:rPr>
          <w:rFonts w:ascii="Arial" w:hAnsi="Arial" w:cs="Arial"/>
          <w:b/>
          <w:sz w:val="22"/>
          <w:szCs w:val="22"/>
          <w:lang w:val="es-ES_tradnl"/>
        </w:rPr>
        <w:t>-</w:t>
      </w:r>
      <w:r>
        <w:rPr>
          <w:rFonts w:ascii="Arial" w:hAnsi="Arial" w:cs="Arial"/>
          <w:sz w:val="22"/>
          <w:szCs w:val="22"/>
          <w:lang w:val="es-ES_tradnl"/>
        </w:rPr>
        <w:t xml:space="preserve">después será complementada con una </w:t>
      </w:r>
      <w:r w:rsidR="009F3C0D">
        <w:rPr>
          <w:rFonts w:ascii="Arial" w:hAnsi="Arial" w:cs="Arial"/>
          <w:sz w:val="22"/>
          <w:szCs w:val="22"/>
          <w:lang w:val="es-ES_tradnl"/>
        </w:rPr>
        <w:t>evaluación cualitativa</w:t>
      </w:r>
      <w:r>
        <w:rPr>
          <w:rFonts w:ascii="Arial" w:hAnsi="Arial" w:cs="Arial"/>
          <w:sz w:val="22"/>
          <w:szCs w:val="22"/>
          <w:lang w:val="es-ES_tradnl"/>
        </w:rPr>
        <w:t>. Para ello, se realizarán grupos focales y entrevistas en profundidad a actores claves (docentes de formación en educación, y estudiantes de formación en educación de los distintos planes de estudios)</w:t>
      </w:r>
      <w:r w:rsidR="009F3C0D">
        <w:rPr>
          <w:rFonts w:ascii="Arial" w:hAnsi="Arial" w:cs="Arial"/>
          <w:sz w:val="22"/>
          <w:szCs w:val="22"/>
          <w:lang w:val="es-ES_tradnl"/>
        </w:rPr>
        <w:t xml:space="preserve"> para </w:t>
      </w:r>
      <w:r>
        <w:rPr>
          <w:rFonts w:ascii="Arial" w:hAnsi="Arial" w:cs="Arial"/>
          <w:sz w:val="22"/>
          <w:szCs w:val="22"/>
          <w:lang w:val="es-ES_tradnl"/>
        </w:rPr>
        <w:t xml:space="preserve">indagar sobre las características, visiones, </w:t>
      </w:r>
      <w:r w:rsidR="009F3C0D">
        <w:rPr>
          <w:rFonts w:ascii="Arial" w:hAnsi="Arial" w:cs="Arial"/>
          <w:sz w:val="22"/>
          <w:szCs w:val="22"/>
          <w:lang w:val="es-ES_tradnl"/>
        </w:rPr>
        <w:t xml:space="preserve">perspectivas </w:t>
      </w:r>
      <w:r>
        <w:rPr>
          <w:rFonts w:ascii="Arial" w:hAnsi="Arial" w:cs="Arial"/>
          <w:sz w:val="22"/>
          <w:szCs w:val="22"/>
          <w:lang w:val="es-ES_tradnl"/>
        </w:rPr>
        <w:t xml:space="preserve">pedagógicas y concepciones de la docencia del </w:t>
      </w:r>
      <w:r w:rsidR="009F3C0D">
        <w:rPr>
          <w:rFonts w:ascii="Arial" w:hAnsi="Arial" w:cs="Arial"/>
          <w:sz w:val="22"/>
          <w:szCs w:val="22"/>
          <w:lang w:val="es-ES_tradnl"/>
        </w:rPr>
        <w:t xml:space="preserve">nuevo plan </w:t>
      </w:r>
      <w:r>
        <w:rPr>
          <w:rFonts w:ascii="Arial" w:hAnsi="Arial" w:cs="Arial"/>
          <w:sz w:val="22"/>
          <w:szCs w:val="22"/>
          <w:lang w:val="es-ES_tradnl"/>
        </w:rPr>
        <w:t>de estudios en comparación con el que actualmente está en vigencia</w:t>
      </w:r>
      <w:r w:rsidR="009F3C0D">
        <w:rPr>
          <w:rFonts w:ascii="Arial" w:hAnsi="Arial" w:cs="Arial"/>
          <w:sz w:val="22"/>
          <w:szCs w:val="22"/>
          <w:lang w:val="es-ES_tradnl"/>
        </w:rPr>
        <w:t>.</w:t>
      </w:r>
    </w:p>
    <w:p w:rsidR="009573AA" w:rsidRPr="00686B1C" w:rsidRDefault="009573AA" w:rsidP="009573AA">
      <w:pPr>
        <w:pStyle w:val="Paragraph"/>
        <w:tabs>
          <w:tab w:val="clear" w:pos="900"/>
          <w:tab w:val="num" w:pos="720"/>
        </w:tabs>
        <w:ind w:left="720"/>
        <w:rPr>
          <w:rFonts w:ascii="Arial" w:hAnsi="Arial" w:cs="Arial"/>
          <w:sz w:val="22"/>
          <w:szCs w:val="22"/>
          <w:lang w:val="es-ES_tradnl"/>
        </w:rPr>
      </w:pPr>
      <w:r w:rsidRPr="00686B1C">
        <w:rPr>
          <w:rFonts w:ascii="Arial" w:hAnsi="Arial" w:cs="Arial"/>
          <w:b/>
          <w:sz w:val="22"/>
          <w:szCs w:val="22"/>
          <w:lang w:val="es-ES_tradnl"/>
        </w:rPr>
        <w:t>Fuentes de datos.</w:t>
      </w:r>
      <w:r w:rsidRPr="00686B1C">
        <w:rPr>
          <w:rFonts w:ascii="Arial" w:hAnsi="Arial" w:cs="Arial"/>
          <w:sz w:val="22"/>
          <w:szCs w:val="22"/>
          <w:lang w:val="es-ES_tradnl"/>
        </w:rPr>
        <w:t xml:space="preserve"> </w:t>
      </w:r>
      <w:r w:rsidR="003F3BA7">
        <w:rPr>
          <w:rFonts w:ascii="Arial" w:hAnsi="Arial" w:cs="Arial"/>
          <w:sz w:val="22"/>
          <w:szCs w:val="22"/>
          <w:lang w:val="es-ES_tradnl"/>
        </w:rPr>
        <w:t>Se</w:t>
      </w:r>
      <w:r w:rsidRPr="00686B1C">
        <w:rPr>
          <w:rFonts w:ascii="Arial" w:hAnsi="Arial" w:cs="Arial"/>
          <w:sz w:val="22"/>
          <w:szCs w:val="22"/>
          <w:lang w:val="es-ES_tradnl"/>
        </w:rPr>
        <w:t xml:space="preserve"> utilizarán </w:t>
      </w:r>
      <w:r w:rsidR="003F3BA7">
        <w:rPr>
          <w:rFonts w:ascii="Arial" w:hAnsi="Arial" w:cs="Arial"/>
          <w:sz w:val="22"/>
          <w:szCs w:val="22"/>
          <w:lang w:val="es-ES_tradnl"/>
        </w:rPr>
        <w:t xml:space="preserve">los </w:t>
      </w:r>
      <w:r w:rsidRPr="00686B1C">
        <w:rPr>
          <w:rFonts w:ascii="Arial" w:hAnsi="Arial" w:cs="Arial"/>
          <w:sz w:val="22"/>
          <w:szCs w:val="22"/>
          <w:lang w:val="es-ES_tradnl"/>
        </w:rPr>
        <w:t xml:space="preserve">datos </w:t>
      </w:r>
      <w:r w:rsidR="003F3BA7">
        <w:rPr>
          <w:rFonts w:ascii="Arial" w:hAnsi="Arial" w:cs="Arial"/>
          <w:sz w:val="22"/>
          <w:szCs w:val="22"/>
          <w:lang w:val="es-ES_tradnl"/>
        </w:rPr>
        <w:t>administrativos del Consejo de Formación en Educación</w:t>
      </w:r>
      <w:r w:rsidR="0040142A">
        <w:rPr>
          <w:rFonts w:ascii="Arial" w:hAnsi="Arial" w:cs="Arial"/>
          <w:sz w:val="22"/>
          <w:szCs w:val="22"/>
          <w:lang w:val="es-ES_tradnl"/>
        </w:rPr>
        <w:t xml:space="preserve"> y datos cualitativos obtenidos a partir de grupos focales y entrevistas</w:t>
      </w:r>
      <w:r w:rsidRPr="00686B1C">
        <w:rPr>
          <w:rFonts w:ascii="Arial" w:hAnsi="Arial" w:cs="Arial"/>
          <w:sz w:val="22"/>
          <w:szCs w:val="22"/>
          <w:lang w:val="es-ES_tradnl"/>
        </w:rPr>
        <w:t xml:space="preserve">. </w:t>
      </w:r>
    </w:p>
    <w:p w:rsidR="0030070D" w:rsidRPr="00E00121" w:rsidRDefault="003F3BA7" w:rsidP="004B4A27">
      <w:pPr>
        <w:pStyle w:val="FirstHeading"/>
        <w:keepNext w:val="0"/>
        <w:numPr>
          <w:ilvl w:val="0"/>
          <w:numId w:val="0"/>
        </w:numPr>
        <w:rPr>
          <w:rFonts w:ascii="Arial" w:hAnsi="Arial" w:cs="Arial"/>
          <w:noProof/>
          <w:sz w:val="22"/>
          <w:szCs w:val="22"/>
        </w:rPr>
      </w:pPr>
      <w:bookmarkStart w:id="79" w:name="_Toc426474203"/>
      <w:r>
        <w:rPr>
          <w:rFonts w:ascii="Arial" w:hAnsi="Arial" w:cs="Arial"/>
          <w:noProof/>
          <w:sz w:val="22"/>
          <w:szCs w:val="22"/>
        </w:rPr>
        <w:t xml:space="preserve">D. </w:t>
      </w:r>
      <w:r w:rsidR="0030070D" w:rsidRPr="00E00121">
        <w:rPr>
          <w:rFonts w:ascii="Arial" w:hAnsi="Arial" w:cs="Arial"/>
          <w:noProof/>
          <w:sz w:val="22"/>
          <w:szCs w:val="22"/>
        </w:rPr>
        <w:t>Coordinación, cronograma, informes y presupuesto de la evaluación</w:t>
      </w:r>
      <w:bookmarkEnd w:id="79"/>
    </w:p>
    <w:p w:rsidR="0030070D" w:rsidRPr="00311534" w:rsidRDefault="0030070D" w:rsidP="00A62009">
      <w:pPr>
        <w:pStyle w:val="Paragraph"/>
        <w:numPr>
          <w:ilvl w:val="1"/>
          <w:numId w:val="16"/>
        </w:numPr>
        <w:tabs>
          <w:tab w:val="clear" w:pos="900"/>
          <w:tab w:val="num" w:pos="720"/>
        </w:tabs>
        <w:ind w:left="720"/>
        <w:rPr>
          <w:rFonts w:ascii="Arial" w:hAnsi="Arial" w:cs="Arial"/>
          <w:color w:val="000000"/>
          <w:sz w:val="22"/>
          <w:szCs w:val="22"/>
        </w:rPr>
      </w:pPr>
      <w:r w:rsidRPr="00311534">
        <w:rPr>
          <w:rFonts w:ascii="Arial" w:hAnsi="Arial" w:cs="Arial"/>
          <w:b/>
          <w:sz w:val="22"/>
          <w:szCs w:val="22"/>
        </w:rPr>
        <w:t>Coordinación.</w:t>
      </w:r>
      <w:r w:rsidRPr="00311534">
        <w:rPr>
          <w:rFonts w:ascii="Arial" w:hAnsi="Arial" w:cs="Arial"/>
          <w:sz w:val="22"/>
          <w:szCs w:val="22"/>
        </w:rPr>
        <w:t xml:space="preserve"> La </w:t>
      </w:r>
      <w:r w:rsidR="00311534" w:rsidRPr="00311534">
        <w:rPr>
          <w:rFonts w:ascii="Arial" w:hAnsi="Arial" w:cs="Arial"/>
          <w:sz w:val="22"/>
          <w:szCs w:val="22"/>
        </w:rPr>
        <w:t xml:space="preserve">Dirección de Investigación, Evaluación y Estadística, en estrecha coordinación con la UE será la </w:t>
      </w:r>
      <w:r w:rsidRPr="00311534">
        <w:rPr>
          <w:rFonts w:ascii="Arial" w:hAnsi="Arial" w:cs="Arial"/>
          <w:sz w:val="22"/>
          <w:szCs w:val="22"/>
        </w:rPr>
        <w:t xml:space="preserve">unidad encargada de </w:t>
      </w:r>
      <w:r w:rsidR="00311534">
        <w:rPr>
          <w:rFonts w:ascii="Arial" w:hAnsi="Arial" w:cs="Arial"/>
          <w:sz w:val="22"/>
          <w:szCs w:val="22"/>
        </w:rPr>
        <w:t xml:space="preserve">la </w:t>
      </w:r>
      <w:r w:rsidR="0059360D" w:rsidRPr="00311534">
        <w:rPr>
          <w:rFonts w:ascii="Arial" w:hAnsi="Arial" w:cs="Arial"/>
          <w:sz w:val="22"/>
          <w:szCs w:val="22"/>
        </w:rPr>
        <w:t xml:space="preserve">Evaluación </w:t>
      </w:r>
      <w:r w:rsidR="00311534">
        <w:rPr>
          <w:rFonts w:ascii="Arial" w:hAnsi="Arial" w:cs="Arial"/>
          <w:sz w:val="22"/>
          <w:szCs w:val="22"/>
        </w:rPr>
        <w:t>d</w:t>
      </w:r>
      <w:r w:rsidR="0059360D" w:rsidRPr="00311534">
        <w:rPr>
          <w:rFonts w:ascii="Arial" w:hAnsi="Arial" w:cs="Arial"/>
          <w:sz w:val="22"/>
          <w:szCs w:val="22"/>
        </w:rPr>
        <w:t>el programa, en conjunto con el equipo técnico del BID</w:t>
      </w:r>
      <w:r w:rsidRPr="00311534">
        <w:rPr>
          <w:rFonts w:ascii="Arial" w:hAnsi="Arial" w:cs="Arial"/>
          <w:sz w:val="22"/>
          <w:szCs w:val="22"/>
        </w:rPr>
        <w:t xml:space="preserve">. </w:t>
      </w:r>
      <w:r w:rsidR="00311534">
        <w:rPr>
          <w:rFonts w:ascii="Arial" w:hAnsi="Arial" w:cs="Arial"/>
          <w:sz w:val="22"/>
          <w:szCs w:val="22"/>
        </w:rPr>
        <w:t>Con insumos de la UE del proyecto y las distintas instancias de la ANEP</w:t>
      </w:r>
      <w:r w:rsidR="00311534" w:rsidRPr="00311534">
        <w:rPr>
          <w:rFonts w:ascii="Arial" w:hAnsi="Arial" w:cs="Arial"/>
          <w:sz w:val="22"/>
          <w:szCs w:val="22"/>
        </w:rPr>
        <w:t xml:space="preserve"> </w:t>
      </w:r>
      <w:r w:rsidR="00000A77">
        <w:rPr>
          <w:rFonts w:ascii="Arial" w:hAnsi="Arial" w:cs="Arial"/>
          <w:sz w:val="22"/>
          <w:szCs w:val="22"/>
        </w:rPr>
        <w:t>apoy</w:t>
      </w:r>
      <w:r w:rsidRPr="00311534">
        <w:rPr>
          <w:rFonts w:ascii="Arial" w:hAnsi="Arial" w:cs="Arial"/>
          <w:sz w:val="22"/>
          <w:szCs w:val="22"/>
        </w:rPr>
        <w:t xml:space="preserve">ará </w:t>
      </w:r>
      <w:r w:rsidR="00990914" w:rsidRPr="00311534">
        <w:rPr>
          <w:rFonts w:ascii="Arial" w:hAnsi="Arial" w:cs="Arial"/>
          <w:sz w:val="22"/>
          <w:szCs w:val="22"/>
        </w:rPr>
        <w:t xml:space="preserve">la actualización de los indicadores de la matriz de resultados y </w:t>
      </w:r>
      <w:r w:rsidR="00000A77">
        <w:rPr>
          <w:rFonts w:ascii="Arial" w:hAnsi="Arial" w:cs="Arial"/>
          <w:sz w:val="22"/>
          <w:szCs w:val="22"/>
        </w:rPr>
        <w:t xml:space="preserve">se encargarà </w:t>
      </w:r>
      <w:r w:rsidR="00990914" w:rsidRPr="00311534">
        <w:rPr>
          <w:rFonts w:ascii="Arial" w:hAnsi="Arial" w:cs="Arial"/>
          <w:sz w:val="22"/>
          <w:szCs w:val="22"/>
        </w:rPr>
        <w:t xml:space="preserve">de la implementación de este plan de evaluación, </w:t>
      </w:r>
      <w:r w:rsidRPr="00311534">
        <w:rPr>
          <w:rFonts w:ascii="Arial" w:hAnsi="Arial" w:cs="Arial"/>
          <w:sz w:val="22"/>
          <w:szCs w:val="22"/>
        </w:rPr>
        <w:t>ya sea por producción propia de los análisis econométricos</w:t>
      </w:r>
      <w:r w:rsidR="000A2C38" w:rsidRPr="00311534">
        <w:rPr>
          <w:rFonts w:ascii="Arial" w:hAnsi="Arial" w:cs="Arial"/>
          <w:sz w:val="22"/>
          <w:szCs w:val="22"/>
        </w:rPr>
        <w:t>/cualitativos</w:t>
      </w:r>
      <w:r w:rsidRPr="00311534">
        <w:rPr>
          <w:rFonts w:ascii="Arial" w:hAnsi="Arial" w:cs="Arial"/>
          <w:sz w:val="22"/>
          <w:szCs w:val="22"/>
        </w:rPr>
        <w:t xml:space="preserve"> de los datos o por la contratación de consultores y/o firmas consultoras especializadas. Se contratarán consultores individuales/firmas consultoras externas al programa para apoyar en el diseño y ejecución de las evaluaciones </w:t>
      </w:r>
      <w:r w:rsidR="00990914" w:rsidRPr="00311534">
        <w:rPr>
          <w:rFonts w:ascii="Arial" w:hAnsi="Arial" w:cs="Arial"/>
          <w:sz w:val="22"/>
          <w:szCs w:val="22"/>
        </w:rPr>
        <w:t>aquí propuestas</w:t>
      </w:r>
      <w:r w:rsidRPr="00311534">
        <w:rPr>
          <w:rFonts w:ascii="Arial" w:hAnsi="Arial" w:cs="Arial"/>
          <w:sz w:val="22"/>
          <w:szCs w:val="22"/>
        </w:rPr>
        <w:t>, y diseñar y ejecutar l</w:t>
      </w:r>
      <w:r w:rsidR="00990914" w:rsidRPr="00311534">
        <w:rPr>
          <w:rFonts w:ascii="Arial" w:hAnsi="Arial" w:cs="Arial"/>
          <w:sz w:val="22"/>
          <w:szCs w:val="22"/>
        </w:rPr>
        <w:t>os</w:t>
      </w:r>
      <w:r w:rsidRPr="00311534">
        <w:rPr>
          <w:rFonts w:ascii="Arial" w:hAnsi="Arial" w:cs="Arial"/>
          <w:sz w:val="22"/>
          <w:szCs w:val="22"/>
        </w:rPr>
        <w:t xml:space="preserve"> trabajo</w:t>
      </w:r>
      <w:r w:rsidR="00990914" w:rsidRPr="00311534">
        <w:rPr>
          <w:rFonts w:ascii="Arial" w:hAnsi="Arial" w:cs="Arial"/>
          <w:sz w:val="22"/>
          <w:szCs w:val="22"/>
        </w:rPr>
        <w:t>s</w:t>
      </w:r>
      <w:r w:rsidRPr="00311534">
        <w:rPr>
          <w:rFonts w:ascii="Arial" w:hAnsi="Arial" w:cs="Arial"/>
          <w:sz w:val="22"/>
          <w:szCs w:val="22"/>
        </w:rPr>
        <w:t xml:space="preserve"> de campo.</w:t>
      </w:r>
    </w:p>
    <w:p w:rsidR="0030070D" w:rsidRPr="00E00121" w:rsidRDefault="0030070D" w:rsidP="00A62009">
      <w:pPr>
        <w:pStyle w:val="Paragraph"/>
        <w:numPr>
          <w:ilvl w:val="1"/>
          <w:numId w:val="16"/>
        </w:numPr>
        <w:tabs>
          <w:tab w:val="clear" w:pos="900"/>
          <w:tab w:val="num" w:pos="720"/>
        </w:tabs>
        <w:ind w:left="720"/>
        <w:rPr>
          <w:rFonts w:ascii="Arial" w:hAnsi="Arial" w:cs="Arial"/>
          <w:color w:val="000000"/>
          <w:sz w:val="22"/>
          <w:szCs w:val="22"/>
        </w:rPr>
      </w:pPr>
      <w:r w:rsidRPr="00E00121">
        <w:rPr>
          <w:rFonts w:ascii="Arial" w:hAnsi="Arial" w:cs="Arial"/>
          <w:b/>
          <w:sz w:val="22"/>
          <w:szCs w:val="22"/>
        </w:rPr>
        <w:t>Cronograma de actividades</w:t>
      </w:r>
      <w:r w:rsidR="00890D0B">
        <w:rPr>
          <w:rFonts w:ascii="Arial" w:hAnsi="Arial" w:cs="Arial"/>
          <w:b/>
          <w:sz w:val="22"/>
          <w:szCs w:val="22"/>
        </w:rPr>
        <w:t xml:space="preserve"> y Presupuesto</w:t>
      </w:r>
      <w:r w:rsidRPr="00EA7A4E">
        <w:rPr>
          <w:rFonts w:ascii="Arial" w:hAnsi="Arial" w:cs="Arial"/>
          <w:b/>
          <w:sz w:val="22"/>
          <w:szCs w:val="22"/>
        </w:rPr>
        <w:t>.</w:t>
      </w:r>
      <w:r w:rsidRPr="00E00121">
        <w:rPr>
          <w:rFonts w:ascii="Arial" w:hAnsi="Arial" w:cs="Arial"/>
          <w:sz w:val="22"/>
          <w:szCs w:val="22"/>
        </w:rPr>
        <w:t xml:space="preserve"> Para un calendario indicativo referirse al Cuadro III-</w:t>
      </w:r>
      <w:r w:rsidR="0059360D">
        <w:rPr>
          <w:rFonts w:ascii="Arial" w:hAnsi="Arial" w:cs="Arial"/>
          <w:sz w:val="22"/>
          <w:szCs w:val="22"/>
        </w:rPr>
        <w:t>9</w:t>
      </w:r>
      <w:r w:rsidRPr="00E00121">
        <w:rPr>
          <w:rFonts w:ascii="Arial" w:hAnsi="Arial" w:cs="Arial"/>
          <w:sz w:val="22"/>
          <w:szCs w:val="22"/>
        </w:rPr>
        <w:t>.</w:t>
      </w:r>
      <w:r w:rsidR="00890D0B">
        <w:rPr>
          <w:rFonts w:ascii="Arial" w:hAnsi="Arial" w:cs="Arial"/>
          <w:sz w:val="22"/>
          <w:szCs w:val="22"/>
        </w:rPr>
        <w:t xml:space="preserve"> </w:t>
      </w:r>
      <w:r w:rsidR="00890D0B" w:rsidRPr="00E00121">
        <w:rPr>
          <w:rFonts w:ascii="Arial" w:hAnsi="Arial" w:cs="Arial"/>
          <w:sz w:val="22"/>
          <w:szCs w:val="22"/>
        </w:rPr>
        <w:t xml:space="preserve">El presupuesto para las evaluaciones será financiado </w:t>
      </w:r>
      <w:r w:rsidR="00F150E8">
        <w:rPr>
          <w:rFonts w:ascii="Arial" w:hAnsi="Arial" w:cs="Arial"/>
          <w:sz w:val="22"/>
          <w:szCs w:val="22"/>
        </w:rPr>
        <w:t xml:space="preserve">en un 80% </w:t>
      </w:r>
      <w:r w:rsidR="00890D0B" w:rsidRPr="00E00121">
        <w:rPr>
          <w:rFonts w:ascii="Arial" w:hAnsi="Arial" w:cs="Arial"/>
          <w:sz w:val="22"/>
          <w:szCs w:val="22"/>
        </w:rPr>
        <w:t>con recursos de la operación de préstamo.</w:t>
      </w:r>
    </w:p>
    <w:p w:rsidR="0030070D" w:rsidRPr="00890D0B" w:rsidRDefault="0030070D" w:rsidP="00A62009">
      <w:pPr>
        <w:pStyle w:val="Paragraph"/>
        <w:numPr>
          <w:ilvl w:val="1"/>
          <w:numId w:val="16"/>
        </w:numPr>
        <w:tabs>
          <w:tab w:val="clear" w:pos="900"/>
          <w:tab w:val="num" w:pos="720"/>
        </w:tabs>
        <w:ind w:left="720"/>
        <w:rPr>
          <w:rFonts w:ascii="Arial" w:hAnsi="Arial" w:cs="Arial"/>
          <w:sz w:val="22"/>
          <w:szCs w:val="22"/>
        </w:rPr>
      </w:pPr>
      <w:r w:rsidRPr="00E00121">
        <w:rPr>
          <w:rFonts w:ascii="Arial" w:hAnsi="Arial" w:cs="Arial"/>
          <w:b/>
          <w:sz w:val="22"/>
          <w:szCs w:val="22"/>
        </w:rPr>
        <w:t>Seguimiento.</w:t>
      </w:r>
      <w:r w:rsidRPr="00E00121">
        <w:rPr>
          <w:rFonts w:ascii="Arial" w:hAnsi="Arial" w:cs="Arial"/>
          <w:sz w:val="22"/>
          <w:szCs w:val="22"/>
        </w:rPr>
        <w:t xml:space="preserve"> La </w:t>
      </w:r>
      <w:r w:rsidR="0059360D">
        <w:rPr>
          <w:rFonts w:ascii="Arial" w:hAnsi="Arial" w:cs="Arial"/>
          <w:sz w:val="22"/>
          <w:szCs w:val="22"/>
        </w:rPr>
        <w:t>ANEP</w:t>
      </w:r>
      <w:r w:rsidRPr="00E00121">
        <w:rPr>
          <w:rFonts w:ascii="Arial" w:hAnsi="Arial" w:cs="Arial"/>
          <w:sz w:val="22"/>
          <w:szCs w:val="22"/>
        </w:rPr>
        <w:t xml:space="preserve"> emitirá un reporte al BID para cada uno de los levantamientos de datos que se haga, incluyendo las actualizaciones a los datos administrativos.</w:t>
      </w:r>
    </w:p>
    <w:p w:rsidR="0030070D" w:rsidRPr="00E00121" w:rsidRDefault="0030070D" w:rsidP="000A2C38">
      <w:pPr>
        <w:pStyle w:val="Chapter"/>
        <w:numPr>
          <w:ilvl w:val="0"/>
          <w:numId w:val="0"/>
        </w:numPr>
        <w:tabs>
          <w:tab w:val="num" w:pos="720"/>
        </w:tabs>
        <w:ind w:left="288"/>
        <w:jc w:val="left"/>
        <w:rPr>
          <w:rFonts w:ascii="Arial" w:hAnsi="Arial" w:cs="Arial"/>
          <w:sz w:val="22"/>
          <w:szCs w:val="22"/>
        </w:rPr>
      </w:pPr>
    </w:p>
    <w:p w:rsidR="00E6086A" w:rsidRPr="00E00121" w:rsidRDefault="00E6086A" w:rsidP="00E6086A">
      <w:pPr>
        <w:rPr>
          <w:rFonts w:ascii="Arial" w:hAnsi="Arial" w:cs="Arial"/>
          <w:sz w:val="22"/>
          <w:szCs w:val="22"/>
          <w:lang w:val="es-ES"/>
        </w:rPr>
      </w:pPr>
    </w:p>
    <w:p w:rsidR="00E6086A" w:rsidRPr="00D93B34" w:rsidRDefault="00E6086A" w:rsidP="00E6086A">
      <w:pPr>
        <w:rPr>
          <w:rFonts w:ascii="Arial" w:hAnsi="Arial" w:cs="Arial"/>
          <w:sz w:val="22"/>
          <w:szCs w:val="22"/>
          <w:lang w:val="es-ES"/>
        </w:rPr>
        <w:sectPr w:rsidR="00E6086A" w:rsidRPr="00D93B34" w:rsidSect="00C927E8">
          <w:pgSz w:w="12240" w:h="15840" w:code="1"/>
          <w:pgMar w:top="1440" w:right="1800" w:bottom="1440" w:left="1440" w:header="706" w:footer="706" w:gutter="0"/>
          <w:cols w:space="720"/>
          <w:formProt w:val="0"/>
          <w:titlePg/>
        </w:sectPr>
      </w:pPr>
    </w:p>
    <w:tbl>
      <w:tblPr>
        <w:tblW w:w="141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50"/>
        <w:gridCol w:w="795"/>
        <w:gridCol w:w="330"/>
        <w:gridCol w:w="360"/>
        <w:gridCol w:w="360"/>
        <w:gridCol w:w="360"/>
        <w:gridCol w:w="360"/>
        <w:gridCol w:w="360"/>
        <w:gridCol w:w="360"/>
        <w:gridCol w:w="360"/>
        <w:gridCol w:w="360"/>
        <w:gridCol w:w="360"/>
        <w:gridCol w:w="360"/>
        <w:gridCol w:w="360"/>
        <w:gridCol w:w="360"/>
        <w:gridCol w:w="389"/>
        <w:gridCol w:w="360"/>
        <w:gridCol w:w="361"/>
        <w:gridCol w:w="359"/>
        <w:gridCol w:w="368"/>
        <w:gridCol w:w="360"/>
        <w:gridCol w:w="312"/>
        <w:gridCol w:w="671"/>
        <w:gridCol w:w="1440"/>
        <w:gridCol w:w="1212"/>
        <w:gridCol w:w="1563"/>
      </w:tblGrid>
      <w:tr w:rsidR="000A2C38" w:rsidRPr="00CA249A" w:rsidTr="000A2C38">
        <w:trPr>
          <w:gridAfter w:val="25"/>
          <w:wAfter w:w="12840" w:type="dxa"/>
          <w:trHeight w:val="70"/>
          <w:jc w:val="center"/>
        </w:trPr>
        <w:tc>
          <w:tcPr>
            <w:tcW w:w="1350" w:type="dxa"/>
            <w:tcBorders>
              <w:top w:val="nil"/>
              <w:left w:val="nil"/>
              <w:bottom w:val="single" w:sz="4" w:space="0" w:color="000000"/>
              <w:right w:val="nil"/>
            </w:tcBorders>
          </w:tcPr>
          <w:p w:rsidR="000A2C38" w:rsidRPr="00E00121" w:rsidRDefault="000A2C38" w:rsidP="00990914">
            <w:pPr>
              <w:jc w:val="center"/>
              <w:rPr>
                <w:rFonts w:ascii="Arial" w:eastAsia="Calibri" w:hAnsi="Arial" w:cs="Arial"/>
                <w:b/>
                <w:sz w:val="22"/>
                <w:szCs w:val="22"/>
                <w:lang w:val="es-ES_tradnl"/>
              </w:rPr>
            </w:pPr>
          </w:p>
        </w:tc>
      </w:tr>
      <w:tr w:rsidR="000A2C38" w:rsidRPr="00EA7A4E" w:rsidTr="00E00121">
        <w:trPr>
          <w:trHeight w:val="228"/>
          <w:jc w:val="center"/>
        </w:trPr>
        <w:tc>
          <w:tcPr>
            <w:tcW w:w="2145" w:type="dxa"/>
            <w:gridSpan w:val="2"/>
            <w:vMerge w:val="restart"/>
            <w:shd w:val="clear" w:color="auto" w:fill="B6DDE8"/>
          </w:tcPr>
          <w:p w:rsidR="000A2C38" w:rsidRPr="00EA7A4E" w:rsidRDefault="000A2C38" w:rsidP="00E00121">
            <w:pPr>
              <w:ind w:left="-123" w:right="-108"/>
              <w:jc w:val="center"/>
              <w:rPr>
                <w:rFonts w:ascii="Arial" w:hAnsi="Arial" w:cs="Arial"/>
                <w:b/>
                <w:spacing w:val="-4"/>
                <w:sz w:val="18"/>
                <w:szCs w:val="18"/>
                <w:lang w:val="es-ES"/>
              </w:rPr>
            </w:pPr>
            <w:r w:rsidRPr="00EA7A4E">
              <w:rPr>
                <w:rFonts w:ascii="Arial" w:hAnsi="Arial" w:cs="Arial"/>
                <w:b/>
                <w:spacing w:val="-4"/>
                <w:sz w:val="18"/>
                <w:szCs w:val="18"/>
                <w:lang w:val="es-ES"/>
              </w:rPr>
              <w:t>Principales actividades de evaluación</w:t>
            </w:r>
          </w:p>
        </w:tc>
        <w:tc>
          <w:tcPr>
            <w:tcW w:w="1410" w:type="dxa"/>
            <w:gridSpan w:val="4"/>
            <w:tcBorders>
              <w:bottom w:val="single" w:sz="4" w:space="0" w:color="000000"/>
            </w:tcBorders>
            <w:shd w:val="clear" w:color="auto" w:fill="B6DDE8"/>
          </w:tcPr>
          <w:p w:rsidR="000A2C38" w:rsidRPr="00EA7A4E" w:rsidRDefault="000A2C38" w:rsidP="0059360D">
            <w:pPr>
              <w:jc w:val="center"/>
              <w:rPr>
                <w:rFonts w:ascii="Arial" w:hAnsi="Arial" w:cs="Arial"/>
                <w:b/>
                <w:spacing w:val="-4"/>
                <w:sz w:val="18"/>
                <w:szCs w:val="18"/>
                <w:lang w:val="es-ES_tradnl"/>
              </w:rPr>
            </w:pPr>
            <w:r w:rsidRPr="00EA7A4E">
              <w:rPr>
                <w:rFonts w:ascii="Arial" w:hAnsi="Arial" w:cs="Arial"/>
                <w:b/>
                <w:spacing w:val="-4"/>
                <w:sz w:val="18"/>
                <w:szCs w:val="18"/>
                <w:lang w:val="es-ES_tradnl"/>
              </w:rPr>
              <w:t>201</w:t>
            </w:r>
            <w:r w:rsidR="0059360D">
              <w:rPr>
                <w:rFonts w:ascii="Arial" w:hAnsi="Arial" w:cs="Arial"/>
                <w:b/>
                <w:spacing w:val="-4"/>
                <w:sz w:val="18"/>
                <w:szCs w:val="18"/>
                <w:lang w:val="es-ES_tradnl"/>
              </w:rPr>
              <w:t>7</w:t>
            </w:r>
          </w:p>
        </w:tc>
        <w:tc>
          <w:tcPr>
            <w:tcW w:w="1440" w:type="dxa"/>
            <w:gridSpan w:val="4"/>
            <w:tcBorders>
              <w:bottom w:val="single" w:sz="4" w:space="0" w:color="000000"/>
            </w:tcBorders>
            <w:shd w:val="clear" w:color="auto" w:fill="B6DDE8"/>
          </w:tcPr>
          <w:p w:rsidR="000A2C38" w:rsidRPr="00EA7A4E" w:rsidRDefault="000A2C38" w:rsidP="0059360D">
            <w:pPr>
              <w:jc w:val="center"/>
              <w:rPr>
                <w:rFonts w:ascii="Arial" w:hAnsi="Arial" w:cs="Arial"/>
                <w:b/>
                <w:spacing w:val="-4"/>
                <w:sz w:val="18"/>
                <w:szCs w:val="18"/>
                <w:lang w:val="es-ES_tradnl"/>
              </w:rPr>
            </w:pPr>
            <w:r w:rsidRPr="00EA7A4E">
              <w:rPr>
                <w:rFonts w:ascii="Arial" w:hAnsi="Arial" w:cs="Arial"/>
                <w:b/>
                <w:spacing w:val="-4"/>
                <w:sz w:val="18"/>
                <w:szCs w:val="18"/>
                <w:lang w:val="es-ES_tradnl"/>
              </w:rPr>
              <w:t>201</w:t>
            </w:r>
            <w:r w:rsidR="0059360D">
              <w:rPr>
                <w:rFonts w:ascii="Arial" w:hAnsi="Arial" w:cs="Arial"/>
                <w:b/>
                <w:spacing w:val="-4"/>
                <w:sz w:val="18"/>
                <w:szCs w:val="18"/>
                <w:lang w:val="es-ES_tradnl"/>
              </w:rPr>
              <w:t>8</w:t>
            </w:r>
          </w:p>
        </w:tc>
        <w:tc>
          <w:tcPr>
            <w:tcW w:w="1440" w:type="dxa"/>
            <w:gridSpan w:val="4"/>
            <w:tcBorders>
              <w:bottom w:val="single" w:sz="4" w:space="0" w:color="000000"/>
            </w:tcBorders>
            <w:shd w:val="clear" w:color="auto" w:fill="B6DDE8"/>
          </w:tcPr>
          <w:p w:rsidR="000A2C38" w:rsidRPr="00EA7A4E" w:rsidRDefault="000A2C38" w:rsidP="000C0740">
            <w:pPr>
              <w:jc w:val="center"/>
              <w:rPr>
                <w:rFonts w:ascii="Arial" w:hAnsi="Arial" w:cs="Arial"/>
                <w:b/>
                <w:spacing w:val="-4"/>
                <w:sz w:val="18"/>
                <w:szCs w:val="18"/>
              </w:rPr>
            </w:pPr>
            <w:r w:rsidRPr="00EA7A4E">
              <w:rPr>
                <w:rFonts w:ascii="Arial" w:hAnsi="Arial" w:cs="Arial"/>
                <w:b/>
                <w:spacing w:val="-4"/>
                <w:sz w:val="18"/>
                <w:szCs w:val="18"/>
                <w:lang w:val="es-ES_tradnl"/>
              </w:rPr>
              <w:t>201</w:t>
            </w:r>
            <w:r w:rsidR="0059360D">
              <w:rPr>
                <w:rFonts w:ascii="Arial" w:hAnsi="Arial" w:cs="Arial"/>
                <w:b/>
                <w:spacing w:val="-4"/>
                <w:sz w:val="18"/>
                <w:szCs w:val="18"/>
              </w:rPr>
              <w:t>9</w:t>
            </w:r>
          </w:p>
        </w:tc>
        <w:tc>
          <w:tcPr>
            <w:tcW w:w="1470" w:type="dxa"/>
            <w:gridSpan w:val="4"/>
            <w:tcBorders>
              <w:bottom w:val="single" w:sz="4" w:space="0" w:color="000000"/>
            </w:tcBorders>
            <w:shd w:val="clear" w:color="auto" w:fill="B6DDE8"/>
          </w:tcPr>
          <w:p w:rsidR="000A2C38" w:rsidRPr="00EA7A4E" w:rsidRDefault="0059360D" w:rsidP="000C0740">
            <w:pPr>
              <w:jc w:val="center"/>
              <w:rPr>
                <w:rFonts w:ascii="Arial" w:hAnsi="Arial" w:cs="Arial"/>
                <w:b/>
                <w:spacing w:val="-4"/>
                <w:sz w:val="18"/>
                <w:szCs w:val="18"/>
              </w:rPr>
            </w:pPr>
            <w:r>
              <w:rPr>
                <w:rFonts w:ascii="Arial" w:hAnsi="Arial" w:cs="Arial"/>
                <w:b/>
                <w:spacing w:val="-4"/>
                <w:sz w:val="18"/>
                <w:szCs w:val="18"/>
              </w:rPr>
              <w:t>2020</w:t>
            </w:r>
          </w:p>
        </w:tc>
        <w:tc>
          <w:tcPr>
            <w:tcW w:w="1399" w:type="dxa"/>
            <w:gridSpan w:val="4"/>
            <w:tcBorders>
              <w:bottom w:val="single" w:sz="4" w:space="0" w:color="000000"/>
            </w:tcBorders>
            <w:shd w:val="clear" w:color="auto" w:fill="B6DDE8"/>
          </w:tcPr>
          <w:p w:rsidR="000A2C38" w:rsidRPr="00EA7A4E" w:rsidRDefault="0059360D" w:rsidP="000C0740">
            <w:pPr>
              <w:jc w:val="center"/>
              <w:rPr>
                <w:rFonts w:ascii="Arial" w:hAnsi="Arial" w:cs="Arial"/>
                <w:b/>
                <w:spacing w:val="-4"/>
                <w:sz w:val="18"/>
                <w:szCs w:val="18"/>
              </w:rPr>
            </w:pPr>
            <w:r>
              <w:rPr>
                <w:rFonts w:ascii="Arial" w:hAnsi="Arial" w:cs="Arial"/>
                <w:b/>
                <w:spacing w:val="-4"/>
                <w:sz w:val="18"/>
                <w:szCs w:val="18"/>
              </w:rPr>
              <w:t>2021</w:t>
            </w:r>
          </w:p>
        </w:tc>
        <w:tc>
          <w:tcPr>
            <w:tcW w:w="671" w:type="dxa"/>
            <w:vMerge w:val="restart"/>
            <w:shd w:val="clear" w:color="auto" w:fill="B6DDE8"/>
            <w:vAlign w:val="center"/>
          </w:tcPr>
          <w:p w:rsidR="000A2C38" w:rsidRPr="00EA7A4E" w:rsidRDefault="000A2C38" w:rsidP="000C0740">
            <w:pPr>
              <w:jc w:val="center"/>
              <w:rPr>
                <w:rFonts w:ascii="Arial" w:hAnsi="Arial" w:cs="Arial"/>
                <w:b/>
                <w:spacing w:val="-4"/>
                <w:sz w:val="18"/>
                <w:szCs w:val="18"/>
              </w:rPr>
            </w:pPr>
            <w:r w:rsidRPr="00EA7A4E">
              <w:rPr>
                <w:rFonts w:ascii="Arial" w:hAnsi="Arial" w:cs="Arial"/>
                <w:b/>
                <w:spacing w:val="-4"/>
                <w:sz w:val="18"/>
                <w:szCs w:val="18"/>
              </w:rPr>
              <w:t>2021</w:t>
            </w:r>
          </w:p>
        </w:tc>
        <w:tc>
          <w:tcPr>
            <w:tcW w:w="1440" w:type="dxa"/>
            <w:vMerge w:val="restart"/>
            <w:shd w:val="clear" w:color="auto" w:fill="B6DDE8"/>
            <w:vAlign w:val="center"/>
          </w:tcPr>
          <w:p w:rsidR="000A2C38" w:rsidRPr="00EA7A4E" w:rsidRDefault="000A2C38" w:rsidP="006733EE">
            <w:pPr>
              <w:jc w:val="center"/>
              <w:rPr>
                <w:rFonts w:ascii="Arial" w:hAnsi="Arial" w:cs="Arial"/>
                <w:b/>
                <w:spacing w:val="-4"/>
                <w:sz w:val="18"/>
                <w:szCs w:val="18"/>
              </w:rPr>
            </w:pPr>
            <w:r w:rsidRPr="00EA7A4E">
              <w:rPr>
                <w:rFonts w:ascii="Arial" w:hAnsi="Arial" w:cs="Arial"/>
                <w:b/>
                <w:spacing w:val="-4"/>
                <w:sz w:val="18"/>
                <w:szCs w:val="18"/>
              </w:rPr>
              <w:t>Responsable</w:t>
            </w:r>
          </w:p>
        </w:tc>
        <w:tc>
          <w:tcPr>
            <w:tcW w:w="1212" w:type="dxa"/>
            <w:vMerge w:val="restart"/>
            <w:shd w:val="clear" w:color="auto" w:fill="B6DDE8"/>
            <w:vAlign w:val="center"/>
          </w:tcPr>
          <w:p w:rsidR="000A2C38" w:rsidRPr="00EA7A4E" w:rsidRDefault="000A2C38" w:rsidP="006733EE">
            <w:pPr>
              <w:jc w:val="center"/>
              <w:rPr>
                <w:rFonts w:ascii="Arial" w:hAnsi="Arial" w:cs="Arial"/>
                <w:b/>
                <w:spacing w:val="-4"/>
                <w:sz w:val="18"/>
                <w:szCs w:val="18"/>
              </w:rPr>
            </w:pPr>
            <w:r w:rsidRPr="00EA7A4E">
              <w:rPr>
                <w:rFonts w:ascii="Arial" w:hAnsi="Arial" w:cs="Arial"/>
                <w:b/>
                <w:spacing w:val="-4"/>
                <w:sz w:val="18"/>
                <w:szCs w:val="18"/>
              </w:rPr>
              <w:t>Costo US$</w:t>
            </w:r>
          </w:p>
        </w:tc>
        <w:tc>
          <w:tcPr>
            <w:tcW w:w="1563" w:type="dxa"/>
            <w:vMerge w:val="restart"/>
            <w:shd w:val="clear" w:color="auto" w:fill="B6DDE8"/>
            <w:vAlign w:val="center"/>
          </w:tcPr>
          <w:p w:rsidR="000A2C38" w:rsidRPr="00EA7A4E" w:rsidRDefault="000A2C38" w:rsidP="00E00121">
            <w:pPr>
              <w:ind w:right="-123"/>
              <w:jc w:val="center"/>
              <w:rPr>
                <w:rFonts w:ascii="Arial" w:hAnsi="Arial" w:cs="Arial"/>
                <w:b/>
                <w:spacing w:val="-4"/>
                <w:sz w:val="18"/>
                <w:szCs w:val="18"/>
              </w:rPr>
            </w:pPr>
            <w:r w:rsidRPr="00EA7A4E">
              <w:rPr>
                <w:rFonts w:ascii="Arial" w:hAnsi="Arial" w:cs="Arial"/>
                <w:b/>
                <w:spacing w:val="-4"/>
                <w:sz w:val="18"/>
                <w:szCs w:val="18"/>
              </w:rPr>
              <w:t>Financiamiento</w:t>
            </w:r>
          </w:p>
        </w:tc>
      </w:tr>
      <w:tr w:rsidR="000A2C38" w:rsidRPr="00EA7A4E" w:rsidTr="00E00121">
        <w:trPr>
          <w:trHeight w:val="215"/>
          <w:jc w:val="center"/>
        </w:trPr>
        <w:tc>
          <w:tcPr>
            <w:tcW w:w="2145" w:type="dxa"/>
            <w:gridSpan w:val="2"/>
            <w:vMerge/>
            <w:tcBorders>
              <w:bottom w:val="single" w:sz="4" w:space="0" w:color="000000"/>
            </w:tcBorders>
          </w:tcPr>
          <w:p w:rsidR="000A2C38" w:rsidRPr="00EA7A4E" w:rsidRDefault="000A2C38" w:rsidP="002A0489">
            <w:pPr>
              <w:jc w:val="center"/>
              <w:rPr>
                <w:rFonts w:ascii="Arial" w:hAnsi="Arial" w:cs="Arial"/>
                <w:sz w:val="18"/>
                <w:szCs w:val="18"/>
              </w:rPr>
            </w:pPr>
          </w:p>
        </w:tc>
        <w:tc>
          <w:tcPr>
            <w:tcW w:w="330" w:type="dxa"/>
            <w:tcBorders>
              <w:bottom w:val="single" w:sz="4" w:space="0" w:color="000000"/>
            </w:tcBorders>
            <w:shd w:val="clear" w:color="auto" w:fill="B6DDE8"/>
          </w:tcPr>
          <w:p w:rsidR="000A2C38" w:rsidRPr="00EA7A4E" w:rsidRDefault="000A2C38" w:rsidP="002A0489">
            <w:pPr>
              <w:jc w:val="center"/>
              <w:rPr>
                <w:rFonts w:ascii="Arial" w:hAnsi="Arial" w:cs="Arial"/>
                <w:b/>
                <w:sz w:val="18"/>
                <w:szCs w:val="18"/>
              </w:rPr>
            </w:pPr>
            <w:r w:rsidRPr="00EA7A4E">
              <w:rPr>
                <w:rFonts w:ascii="Arial" w:hAnsi="Arial" w:cs="Arial"/>
                <w:b/>
                <w:sz w:val="18"/>
                <w:szCs w:val="18"/>
              </w:rPr>
              <w:t>1</w:t>
            </w:r>
          </w:p>
        </w:tc>
        <w:tc>
          <w:tcPr>
            <w:tcW w:w="360" w:type="dxa"/>
            <w:tcBorders>
              <w:bottom w:val="single" w:sz="4" w:space="0" w:color="000000"/>
            </w:tcBorders>
            <w:shd w:val="clear" w:color="auto" w:fill="B6DDE8"/>
          </w:tcPr>
          <w:p w:rsidR="000A2C38" w:rsidRPr="00EA7A4E" w:rsidRDefault="000A2C38" w:rsidP="002A0489">
            <w:pPr>
              <w:jc w:val="center"/>
              <w:rPr>
                <w:rFonts w:ascii="Arial" w:hAnsi="Arial" w:cs="Arial"/>
                <w:b/>
                <w:sz w:val="18"/>
                <w:szCs w:val="18"/>
              </w:rPr>
            </w:pPr>
            <w:r w:rsidRPr="00EA7A4E">
              <w:rPr>
                <w:rFonts w:ascii="Arial" w:hAnsi="Arial" w:cs="Arial"/>
                <w:b/>
                <w:sz w:val="18"/>
                <w:szCs w:val="18"/>
              </w:rPr>
              <w:t>2</w:t>
            </w:r>
          </w:p>
        </w:tc>
        <w:tc>
          <w:tcPr>
            <w:tcW w:w="360" w:type="dxa"/>
            <w:tcBorders>
              <w:bottom w:val="single" w:sz="4" w:space="0" w:color="000000"/>
            </w:tcBorders>
            <w:shd w:val="clear" w:color="auto" w:fill="B6DDE8"/>
          </w:tcPr>
          <w:p w:rsidR="000A2C38" w:rsidRPr="00EA7A4E" w:rsidRDefault="000A2C38" w:rsidP="002A0489">
            <w:pPr>
              <w:jc w:val="center"/>
              <w:rPr>
                <w:rFonts w:ascii="Arial" w:hAnsi="Arial" w:cs="Arial"/>
                <w:b/>
                <w:sz w:val="18"/>
                <w:szCs w:val="18"/>
              </w:rPr>
            </w:pPr>
            <w:r w:rsidRPr="00EA7A4E">
              <w:rPr>
                <w:rFonts w:ascii="Arial" w:hAnsi="Arial" w:cs="Arial"/>
                <w:b/>
                <w:sz w:val="18"/>
                <w:szCs w:val="18"/>
              </w:rPr>
              <w:t>3</w:t>
            </w:r>
          </w:p>
        </w:tc>
        <w:tc>
          <w:tcPr>
            <w:tcW w:w="360" w:type="dxa"/>
            <w:tcBorders>
              <w:bottom w:val="single" w:sz="4" w:space="0" w:color="000000"/>
            </w:tcBorders>
            <w:shd w:val="clear" w:color="auto" w:fill="B6DDE8"/>
          </w:tcPr>
          <w:p w:rsidR="000A2C38" w:rsidRPr="00EA7A4E" w:rsidRDefault="000A2C38" w:rsidP="002A0489">
            <w:pPr>
              <w:jc w:val="center"/>
              <w:rPr>
                <w:rFonts w:ascii="Arial" w:hAnsi="Arial" w:cs="Arial"/>
                <w:b/>
                <w:sz w:val="18"/>
                <w:szCs w:val="18"/>
              </w:rPr>
            </w:pPr>
            <w:r w:rsidRPr="00EA7A4E">
              <w:rPr>
                <w:rFonts w:ascii="Arial" w:hAnsi="Arial" w:cs="Arial"/>
                <w:b/>
                <w:sz w:val="18"/>
                <w:szCs w:val="18"/>
              </w:rPr>
              <w:t>4</w:t>
            </w:r>
          </w:p>
        </w:tc>
        <w:tc>
          <w:tcPr>
            <w:tcW w:w="360" w:type="dxa"/>
            <w:tcBorders>
              <w:bottom w:val="single" w:sz="4" w:space="0" w:color="000000"/>
            </w:tcBorders>
            <w:shd w:val="clear" w:color="auto" w:fill="B6DDE8"/>
          </w:tcPr>
          <w:p w:rsidR="000A2C38" w:rsidRPr="00EA7A4E" w:rsidRDefault="000A2C38" w:rsidP="006868E6">
            <w:pPr>
              <w:jc w:val="center"/>
              <w:rPr>
                <w:rFonts w:ascii="Arial" w:hAnsi="Arial" w:cs="Arial"/>
                <w:b/>
                <w:sz w:val="18"/>
                <w:szCs w:val="18"/>
              </w:rPr>
            </w:pPr>
            <w:r w:rsidRPr="00EA7A4E">
              <w:rPr>
                <w:rFonts w:ascii="Arial" w:hAnsi="Arial" w:cs="Arial"/>
                <w:b/>
                <w:sz w:val="18"/>
                <w:szCs w:val="18"/>
              </w:rPr>
              <w:t>1</w:t>
            </w:r>
          </w:p>
        </w:tc>
        <w:tc>
          <w:tcPr>
            <w:tcW w:w="360" w:type="dxa"/>
            <w:tcBorders>
              <w:bottom w:val="single" w:sz="4" w:space="0" w:color="000000"/>
            </w:tcBorders>
            <w:shd w:val="clear" w:color="auto" w:fill="B6DDE8"/>
          </w:tcPr>
          <w:p w:rsidR="000A2C38" w:rsidRPr="00EA7A4E" w:rsidRDefault="000A2C38" w:rsidP="006868E6">
            <w:pPr>
              <w:jc w:val="center"/>
              <w:rPr>
                <w:rFonts w:ascii="Arial" w:hAnsi="Arial" w:cs="Arial"/>
                <w:b/>
                <w:sz w:val="18"/>
                <w:szCs w:val="18"/>
              </w:rPr>
            </w:pPr>
            <w:r w:rsidRPr="00EA7A4E">
              <w:rPr>
                <w:rFonts w:ascii="Arial" w:hAnsi="Arial" w:cs="Arial"/>
                <w:b/>
                <w:sz w:val="18"/>
                <w:szCs w:val="18"/>
              </w:rPr>
              <w:t>2</w:t>
            </w:r>
          </w:p>
        </w:tc>
        <w:tc>
          <w:tcPr>
            <w:tcW w:w="360" w:type="dxa"/>
            <w:tcBorders>
              <w:bottom w:val="single" w:sz="4" w:space="0" w:color="000000"/>
            </w:tcBorders>
            <w:shd w:val="clear" w:color="auto" w:fill="B6DDE8"/>
          </w:tcPr>
          <w:p w:rsidR="000A2C38" w:rsidRPr="00EA7A4E" w:rsidRDefault="000A2C38" w:rsidP="006868E6">
            <w:pPr>
              <w:jc w:val="center"/>
              <w:rPr>
                <w:rFonts w:ascii="Arial" w:hAnsi="Arial" w:cs="Arial"/>
                <w:b/>
                <w:sz w:val="18"/>
                <w:szCs w:val="18"/>
              </w:rPr>
            </w:pPr>
            <w:r w:rsidRPr="00EA7A4E">
              <w:rPr>
                <w:rFonts w:ascii="Arial" w:hAnsi="Arial" w:cs="Arial"/>
                <w:b/>
                <w:sz w:val="18"/>
                <w:szCs w:val="18"/>
              </w:rPr>
              <w:t>3</w:t>
            </w:r>
          </w:p>
        </w:tc>
        <w:tc>
          <w:tcPr>
            <w:tcW w:w="360" w:type="dxa"/>
            <w:tcBorders>
              <w:bottom w:val="single" w:sz="4" w:space="0" w:color="000000"/>
            </w:tcBorders>
            <w:shd w:val="clear" w:color="auto" w:fill="B6DDE8"/>
          </w:tcPr>
          <w:p w:rsidR="000A2C38" w:rsidRPr="00EA7A4E" w:rsidRDefault="000A2C38" w:rsidP="006868E6">
            <w:pPr>
              <w:jc w:val="center"/>
              <w:rPr>
                <w:rFonts w:ascii="Arial" w:hAnsi="Arial" w:cs="Arial"/>
                <w:b/>
                <w:sz w:val="18"/>
                <w:szCs w:val="18"/>
              </w:rPr>
            </w:pPr>
            <w:r w:rsidRPr="00EA7A4E">
              <w:rPr>
                <w:rFonts w:ascii="Arial" w:hAnsi="Arial" w:cs="Arial"/>
                <w:b/>
                <w:sz w:val="18"/>
                <w:szCs w:val="18"/>
              </w:rPr>
              <w:t>4</w:t>
            </w:r>
          </w:p>
        </w:tc>
        <w:tc>
          <w:tcPr>
            <w:tcW w:w="360" w:type="dxa"/>
            <w:tcBorders>
              <w:bottom w:val="single" w:sz="4" w:space="0" w:color="000000"/>
            </w:tcBorders>
            <w:shd w:val="clear" w:color="auto" w:fill="B6DDE8"/>
          </w:tcPr>
          <w:p w:rsidR="000A2C38" w:rsidRPr="00EA7A4E" w:rsidRDefault="000A2C38" w:rsidP="002A0489">
            <w:pPr>
              <w:jc w:val="center"/>
              <w:rPr>
                <w:rFonts w:ascii="Arial" w:hAnsi="Arial" w:cs="Arial"/>
                <w:b/>
                <w:sz w:val="18"/>
                <w:szCs w:val="18"/>
              </w:rPr>
            </w:pPr>
            <w:r w:rsidRPr="00EA7A4E">
              <w:rPr>
                <w:rFonts w:ascii="Arial" w:hAnsi="Arial" w:cs="Arial"/>
                <w:b/>
                <w:sz w:val="18"/>
                <w:szCs w:val="18"/>
              </w:rPr>
              <w:t>1</w:t>
            </w:r>
          </w:p>
        </w:tc>
        <w:tc>
          <w:tcPr>
            <w:tcW w:w="360" w:type="dxa"/>
            <w:tcBorders>
              <w:bottom w:val="single" w:sz="4" w:space="0" w:color="000000"/>
            </w:tcBorders>
            <w:shd w:val="clear" w:color="auto" w:fill="B6DDE8"/>
          </w:tcPr>
          <w:p w:rsidR="000A2C38" w:rsidRPr="00EA7A4E" w:rsidRDefault="000A2C38" w:rsidP="002A0489">
            <w:pPr>
              <w:jc w:val="center"/>
              <w:rPr>
                <w:rFonts w:ascii="Arial" w:hAnsi="Arial" w:cs="Arial"/>
                <w:b/>
                <w:sz w:val="18"/>
                <w:szCs w:val="18"/>
              </w:rPr>
            </w:pPr>
            <w:r w:rsidRPr="00EA7A4E">
              <w:rPr>
                <w:rFonts w:ascii="Arial" w:hAnsi="Arial" w:cs="Arial"/>
                <w:b/>
                <w:sz w:val="18"/>
                <w:szCs w:val="18"/>
              </w:rPr>
              <w:t>2</w:t>
            </w:r>
          </w:p>
        </w:tc>
        <w:tc>
          <w:tcPr>
            <w:tcW w:w="360" w:type="dxa"/>
            <w:tcBorders>
              <w:bottom w:val="single" w:sz="4" w:space="0" w:color="000000"/>
            </w:tcBorders>
            <w:shd w:val="clear" w:color="auto" w:fill="B6DDE8"/>
          </w:tcPr>
          <w:p w:rsidR="000A2C38" w:rsidRPr="00EA7A4E" w:rsidRDefault="000A2C38" w:rsidP="002A0489">
            <w:pPr>
              <w:jc w:val="center"/>
              <w:rPr>
                <w:rFonts w:ascii="Arial" w:hAnsi="Arial" w:cs="Arial"/>
                <w:b/>
                <w:sz w:val="18"/>
                <w:szCs w:val="18"/>
              </w:rPr>
            </w:pPr>
            <w:r w:rsidRPr="00EA7A4E">
              <w:rPr>
                <w:rFonts w:ascii="Arial" w:hAnsi="Arial" w:cs="Arial"/>
                <w:b/>
                <w:sz w:val="18"/>
                <w:szCs w:val="18"/>
              </w:rPr>
              <w:t>3</w:t>
            </w:r>
          </w:p>
        </w:tc>
        <w:tc>
          <w:tcPr>
            <w:tcW w:w="360" w:type="dxa"/>
            <w:tcBorders>
              <w:bottom w:val="single" w:sz="4" w:space="0" w:color="000000"/>
            </w:tcBorders>
            <w:shd w:val="clear" w:color="auto" w:fill="B6DDE8"/>
          </w:tcPr>
          <w:p w:rsidR="000A2C38" w:rsidRPr="00EA7A4E" w:rsidRDefault="000A2C38" w:rsidP="002A0489">
            <w:pPr>
              <w:jc w:val="center"/>
              <w:rPr>
                <w:rFonts w:ascii="Arial" w:hAnsi="Arial" w:cs="Arial"/>
                <w:b/>
                <w:sz w:val="18"/>
                <w:szCs w:val="18"/>
              </w:rPr>
            </w:pPr>
            <w:r w:rsidRPr="00EA7A4E">
              <w:rPr>
                <w:rFonts w:ascii="Arial" w:hAnsi="Arial" w:cs="Arial"/>
                <w:b/>
                <w:sz w:val="18"/>
                <w:szCs w:val="18"/>
              </w:rPr>
              <w:t>4</w:t>
            </w:r>
          </w:p>
        </w:tc>
        <w:tc>
          <w:tcPr>
            <w:tcW w:w="360" w:type="dxa"/>
            <w:tcBorders>
              <w:bottom w:val="single" w:sz="4" w:space="0" w:color="000000"/>
            </w:tcBorders>
            <w:shd w:val="clear" w:color="auto" w:fill="B6DDE8" w:themeFill="accent5" w:themeFillTint="66"/>
          </w:tcPr>
          <w:p w:rsidR="000A2C38" w:rsidRPr="00EA7A4E" w:rsidRDefault="000A2C38" w:rsidP="002A0489">
            <w:pPr>
              <w:jc w:val="center"/>
              <w:rPr>
                <w:rFonts w:ascii="Arial" w:hAnsi="Arial" w:cs="Arial"/>
                <w:b/>
                <w:sz w:val="18"/>
                <w:szCs w:val="18"/>
              </w:rPr>
            </w:pPr>
            <w:r w:rsidRPr="00EA7A4E">
              <w:rPr>
                <w:rFonts w:ascii="Arial" w:hAnsi="Arial" w:cs="Arial"/>
                <w:b/>
                <w:sz w:val="18"/>
                <w:szCs w:val="18"/>
              </w:rPr>
              <w:t>1</w:t>
            </w:r>
          </w:p>
        </w:tc>
        <w:tc>
          <w:tcPr>
            <w:tcW w:w="389" w:type="dxa"/>
            <w:tcBorders>
              <w:bottom w:val="single" w:sz="4" w:space="0" w:color="000000"/>
            </w:tcBorders>
            <w:shd w:val="clear" w:color="auto" w:fill="B6DDE8" w:themeFill="accent5" w:themeFillTint="66"/>
          </w:tcPr>
          <w:p w:rsidR="000A2C38" w:rsidRPr="00EA7A4E" w:rsidRDefault="000A2C38" w:rsidP="002A0489">
            <w:pPr>
              <w:jc w:val="center"/>
              <w:rPr>
                <w:rFonts w:ascii="Arial" w:hAnsi="Arial" w:cs="Arial"/>
                <w:b/>
                <w:sz w:val="18"/>
                <w:szCs w:val="18"/>
              </w:rPr>
            </w:pPr>
            <w:r w:rsidRPr="00EA7A4E">
              <w:rPr>
                <w:rFonts w:ascii="Arial" w:hAnsi="Arial" w:cs="Arial"/>
                <w:b/>
                <w:sz w:val="18"/>
                <w:szCs w:val="18"/>
              </w:rPr>
              <w:t>2</w:t>
            </w:r>
          </w:p>
        </w:tc>
        <w:tc>
          <w:tcPr>
            <w:tcW w:w="360" w:type="dxa"/>
            <w:tcBorders>
              <w:bottom w:val="single" w:sz="4" w:space="0" w:color="000000"/>
            </w:tcBorders>
            <w:shd w:val="clear" w:color="auto" w:fill="B6DDE8" w:themeFill="accent5" w:themeFillTint="66"/>
          </w:tcPr>
          <w:p w:rsidR="000A2C38" w:rsidRPr="00EA7A4E" w:rsidRDefault="000A2C38" w:rsidP="002A0489">
            <w:pPr>
              <w:jc w:val="center"/>
              <w:rPr>
                <w:rFonts w:ascii="Arial" w:hAnsi="Arial" w:cs="Arial"/>
                <w:b/>
                <w:sz w:val="18"/>
                <w:szCs w:val="18"/>
              </w:rPr>
            </w:pPr>
            <w:r w:rsidRPr="00EA7A4E">
              <w:rPr>
                <w:rFonts w:ascii="Arial" w:hAnsi="Arial" w:cs="Arial"/>
                <w:b/>
                <w:sz w:val="18"/>
                <w:szCs w:val="18"/>
              </w:rPr>
              <w:t>3</w:t>
            </w:r>
          </w:p>
        </w:tc>
        <w:tc>
          <w:tcPr>
            <w:tcW w:w="361" w:type="dxa"/>
            <w:tcBorders>
              <w:bottom w:val="single" w:sz="4" w:space="0" w:color="000000"/>
            </w:tcBorders>
            <w:shd w:val="clear" w:color="auto" w:fill="B6DDE8" w:themeFill="accent5" w:themeFillTint="66"/>
          </w:tcPr>
          <w:p w:rsidR="000A2C38" w:rsidRPr="00EA7A4E" w:rsidRDefault="000A2C38" w:rsidP="00E00121">
            <w:pPr>
              <w:jc w:val="center"/>
              <w:rPr>
                <w:rFonts w:ascii="Arial" w:hAnsi="Arial" w:cs="Arial"/>
                <w:b/>
                <w:sz w:val="18"/>
                <w:szCs w:val="18"/>
              </w:rPr>
            </w:pPr>
            <w:r w:rsidRPr="00EA7A4E">
              <w:rPr>
                <w:rFonts w:ascii="Arial" w:hAnsi="Arial" w:cs="Arial"/>
                <w:b/>
                <w:sz w:val="18"/>
                <w:szCs w:val="18"/>
              </w:rPr>
              <w:t>4</w:t>
            </w:r>
          </w:p>
        </w:tc>
        <w:tc>
          <w:tcPr>
            <w:tcW w:w="359" w:type="dxa"/>
            <w:tcBorders>
              <w:bottom w:val="single" w:sz="4" w:space="0" w:color="000000"/>
            </w:tcBorders>
            <w:shd w:val="clear" w:color="auto" w:fill="B6DDE8" w:themeFill="accent5" w:themeFillTint="66"/>
          </w:tcPr>
          <w:p w:rsidR="000A2C38" w:rsidRPr="00EA7A4E" w:rsidRDefault="000A2C38" w:rsidP="006868E6">
            <w:pPr>
              <w:jc w:val="center"/>
              <w:rPr>
                <w:rFonts w:ascii="Arial" w:hAnsi="Arial" w:cs="Arial"/>
                <w:b/>
                <w:sz w:val="18"/>
                <w:szCs w:val="18"/>
              </w:rPr>
            </w:pPr>
            <w:r w:rsidRPr="00EA7A4E">
              <w:rPr>
                <w:rFonts w:ascii="Arial" w:hAnsi="Arial" w:cs="Arial"/>
                <w:b/>
                <w:sz w:val="18"/>
                <w:szCs w:val="18"/>
              </w:rPr>
              <w:t>1</w:t>
            </w:r>
          </w:p>
        </w:tc>
        <w:tc>
          <w:tcPr>
            <w:tcW w:w="368" w:type="dxa"/>
            <w:tcBorders>
              <w:bottom w:val="single" w:sz="4" w:space="0" w:color="000000"/>
            </w:tcBorders>
            <w:shd w:val="clear" w:color="auto" w:fill="B6DDE8" w:themeFill="accent5" w:themeFillTint="66"/>
          </w:tcPr>
          <w:p w:rsidR="000A2C38" w:rsidRPr="00EA7A4E" w:rsidRDefault="000A2C38" w:rsidP="006868E6">
            <w:pPr>
              <w:jc w:val="center"/>
              <w:rPr>
                <w:rFonts w:ascii="Arial" w:hAnsi="Arial" w:cs="Arial"/>
                <w:b/>
                <w:sz w:val="18"/>
                <w:szCs w:val="18"/>
              </w:rPr>
            </w:pPr>
            <w:r w:rsidRPr="00EA7A4E">
              <w:rPr>
                <w:rFonts w:ascii="Arial" w:hAnsi="Arial" w:cs="Arial"/>
                <w:b/>
                <w:sz w:val="18"/>
                <w:szCs w:val="18"/>
              </w:rPr>
              <w:t>2</w:t>
            </w:r>
          </w:p>
        </w:tc>
        <w:tc>
          <w:tcPr>
            <w:tcW w:w="360" w:type="dxa"/>
            <w:tcBorders>
              <w:bottom w:val="single" w:sz="4" w:space="0" w:color="000000"/>
            </w:tcBorders>
            <w:shd w:val="clear" w:color="auto" w:fill="B6DDE8" w:themeFill="accent5" w:themeFillTint="66"/>
          </w:tcPr>
          <w:p w:rsidR="000A2C38" w:rsidRPr="00EA7A4E" w:rsidRDefault="000A2C38" w:rsidP="006868E6">
            <w:pPr>
              <w:jc w:val="center"/>
              <w:rPr>
                <w:rFonts w:ascii="Arial" w:hAnsi="Arial" w:cs="Arial"/>
                <w:b/>
                <w:sz w:val="18"/>
                <w:szCs w:val="18"/>
              </w:rPr>
            </w:pPr>
            <w:r w:rsidRPr="00EA7A4E">
              <w:rPr>
                <w:rFonts w:ascii="Arial" w:hAnsi="Arial" w:cs="Arial"/>
                <w:b/>
                <w:sz w:val="18"/>
                <w:szCs w:val="18"/>
              </w:rPr>
              <w:t>3</w:t>
            </w:r>
          </w:p>
        </w:tc>
        <w:tc>
          <w:tcPr>
            <w:tcW w:w="312" w:type="dxa"/>
            <w:tcBorders>
              <w:bottom w:val="single" w:sz="4" w:space="0" w:color="000000"/>
            </w:tcBorders>
            <w:shd w:val="clear" w:color="auto" w:fill="B6DDE8" w:themeFill="accent5" w:themeFillTint="66"/>
          </w:tcPr>
          <w:p w:rsidR="000A2C38" w:rsidRPr="00EA7A4E" w:rsidRDefault="000A2C38" w:rsidP="00E00121">
            <w:pPr>
              <w:jc w:val="center"/>
              <w:rPr>
                <w:rFonts w:ascii="Arial" w:hAnsi="Arial" w:cs="Arial"/>
                <w:b/>
                <w:sz w:val="18"/>
                <w:szCs w:val="18"/>
              </w:rPr>
            </w:pPr>
            <w:r w:rsidRPr="00EA7A4E">
              <w:rPr>
                <w:rFonts w:ascii="Arial" w:hAnsi="Arial" w:cs="Arial"/>
                <w:b/>
                <w:sz w:val="18"/>
                <w:szCs w:val="18"/>
              </w:rPr>
              <w:t>4</w:t>
            </w:r>
          </w:p>
        </w:tc>
        <w:tc>
          <w:tcPr>
            <w:tcW w:w="671" w:type="dxa"/>
            <w:vMerge/>
            <w:tcBorders>
              <w:bottom w:val="single" w:sz="4" w:space="0" w:color="000000"/>
            </w:tcBorders>
          </w:tcPr>
          <w:p w:rsidR="000A2C38" w:rsidRPr="00EA7A4E" w:rsidRDefault="000A2C38" w:rsidP="002A0489">
            <w:pPr>
              <w:jc w:val="center"/>
              <w:rPr>
                <w:rFonts w:ascii="Arial" w:hAnsi="Arial" w:cs="Arial"/>
                <w:sz w:val="18"/>
                <w:szCs w:val="18"/>
              </w:rPr>
            </w:pPr>
          </w:p>
        </w:tc>
        <w:tc>
          <w:tcPr>
            <w:tcW w:w="1440" w:type="dxa"/>
            <w:vMerge/>
            <w:tcBorders>
              <w:bottom w:val="single" w:sz="4" w:space="0" w:color="000000"/>
            </w:tcBorders>
          </w:tcPr>
          <w:p w:rsidR="000A2C38" w:rsidRPr="00EA7A4E" w:rsidRDefault="000A2C38" w:rsidP="002A0489">
            <w:pPr>
              <w:jc w:val="center"/>
              <w:rPr>
                <w:rFonts w:ascii="Arial" w:hAnsi="Arial" w:cs="Arial"/>
                <w:sz w:val="18"/>
                <w:szCs w:val="18"/>
              </w:rPr>
            </w:pPr>
          </w:p>
        </w:tc>
        <w:tc>
          <w:tcPr>
            <w:tcW w:w="1212" w:type="dxa"/>
            <w:vMerge/>
            <w:tcBorders>
              <w:bottom w:val="single" w:sz="4" w:space="0" w:color="000000"/>
            </w:tcBorders>
          </w:tcPr>
          <w:p w:rsidR="000A2C38" w:rsidRPr="00EA7A4E" w:rsidRDefault="000A2C38" w:rsidP="002A0489">
            <w:pPr>
              <w:jc w:val="center"/>
              <w:rPr>
                <w:rFonts w:ascii="Arial" w:hAnsi="Arial" w:cs="Arial"/>
                <w:sz w:val="18"/>
                <w:szCs w:val="18"/>
              </w:rPr>
            </w:pPr>
          </w:p>
        </w:tc>
        <w:tc>
          <w:tcPr>
            <w:tcW w:w="1563" w:type="dxa"/>
            <w:vMerge/>
            <w:tcBorders>
              <w:bottom w:val="single" w:sz="4" w:space="0" w:color="000000"/>
            </w:tcBorders>
          </w:tcPr>
          <w:p w:rsidR="000A2C38" w:rsidRPr="00EA7A4E" w:rsidRDefault="000A2C38" w:rsidP="002A0489">
            <w:pPr>
              <w:jc w:val="center"/>
              <w:rPr>
                <w:rFonts w:ascii="Arial" w:hAnsi="Arial" w:cs="Arial"/>
                <w:sz w:val="18"/>
                <w:szCs w:val="18"/>
              </w:rPr>
            </w:pPr>
          </w:p>
        </w:tc>
      </w:tr>
      <w:tr w:rsidR="000A2C38" w:rsidRPr="00CA249A" w:rsidTr="000A2C38">
        <w:trPr>
          <w:trHeight w:val="228"/>
          <w:jc w:val="center"/>
        </w:trPr>
        <w:tc>
          <w:tcPr>
            <w:tcW w:w="14190" w:type="dxa"/>
            <w:gridSpan w:val="26"/>
            <w:shd w:val="clear" w:color="auto" w:fill="B6DDE8" w:themeFill="accent5" w:themeFillTint="66"/>
          </w:tcPr>
          <w:p w:rsidR="000A2C38" w:rsidRPr="00EA7A4E" w:rsidRDefault="000A2C38" w:rsidP="0059360D">
            <w:pPr>
              <w:rPr>
                <w:rFonts w:ascii="Arial" w:hAnsi="Arial" w:cs="Arial"/>
                <w:b/>
                <w:sz w:val="18"/>
                <w:szCs w:val="18"/>
                <w:lang w:val="es-ES_tradnl"/>
              </w:rPr>
            </w:pPr>
            <w:r w:rsidRPr="00EA7A4E">
              <w:rPr>
                <w:rFonts w:ascii="Arial" w:hAnsi="Arial" w:cs="Arial"/>
                <w:b/>
                <w:sz w:val="18"/>
                <w:szCs w:val="18"/>
                <w:lang w:val="es-ES_tradnl"/>
              </w:rPr>
              <w:t>Evaluación de l</w:t>
            </w:r>
            <w:r w:rsidR="0059360D">
              <w:rPr>
                <w:rFonts w:ascii="Arial" w:hAnsi="Arial" w:cs="Arial"/>
                <w:b/>
                <w:sz w:val="18"/>
                <w:szCs w:val="18"/>
                <w:lang w:val="es-ES_tradnl"/>
              </w:rPr>
              <w:t>a estrategia de ampliación de jornada</w:t>
            </w:r>
          </w:p>
        </w:tc>
      </w:tr>
      <w:tr w:rsidR="009314DF" w:rsidRPr="00EA7A4E" w:rsidTr="00E00121">
        <w:trPr>
          <w:trHeight w:val="228"/>
          <w:jc w:val="center"/>
        </w:trPr>
        <w:tc>
          <w:tcPr>
            <w:tcW w:w="2145" w:type="dxa"/>
            <w:gridSpan w:val="2"/>
          </w:tcPr>
          <w:p w:rsidR="009314DF" w:rsidRPr="00EA7A4E" w:rsidRDefault="009314DF" w:rsidP="000D4115">
            <w:pPr>
              <w:rPr>
                <w:rFonts w:ascii="Arial" w:hAnsi="Arial" w:cs="Arial"/>
                <w:sz w:val="18"/>
                <w:szCs w:val="18"/>
                <w:lang w:val="es-ES_tradnl"/>
              </w:rPr>
            </w:pPr>
            <w:r w:rsidRPr="00EA7A4E">
              <w:rPr>
                <w:rFonts w:ascii="Arial" w:hAnsi="Arial" w:cs="Arial"/>
                <w:sz w:val="18"/>
                <w:szCs w:val="18"/>
                <w:lang w:val="es-ES_tradnl"/>
              </w:rPr>
              <w:t xml:space="preserve">Selección de muestra para evaluación </w:t>
            </w:r>
          </w:p>
        </w:tc>
        <w:tc>
          <w:tcPr>
            <w:tcW w:w="330" w:type="dxa"/>
            <w:shd w:val="clear" w:color="auto" w:fill="auto"/>
          </w:tcPr>
          <w:p w:rsidR="009314DF" w:rsidRPr="00EA7A4E" w:rsidRDefault="009314DF" w:rsidP="00C3781D">
            <w:pPr>
              <w:rPr>
                <w:rFonts w:ascii="Arial" w:hAnsi="Arial" w:cs="Arial"/>
                <w:sz w:val="18"/>
                <w:szCs w:val="18"/>
                <w:lang w:val="es-ES_tradnl"/>
              </w:rPr>
            </w:pPr>
          </w:p>
        </w:tc>
        <w:tc>
          <w:tcPr>
            <w:tcW w:w="360" w:type="dxa"/>
            <w:shd w:val="clear" w:color="auto" w:fill="auto"/>
          </w:tcPr>
          <w:p w:rsidR="009314DF" w:rsidRPr="00EA7A4E" w:rsidRDefault="009314DF" w:rsidP="00C3781D">
            <w:pPr>
              <w:rPr>
                <w:rFonts w:ascii="Arial" w:hAnsi="Arial" w:cs="Arial"/>
                <w:sz w:val="18"/>
                <w:szCs w:val="18"/>
                <w:lang w:val="es-ES_tradnl"/>
              </w:rPr>
            </w:pPr>
          </w:p>
        </w:tc>
        <w:tc>
          <w:tcPr>
            <w:tcW w:w="360" w:type="dxa"/>
            <w:shd w:val="clear" w:color="auto" w:fill="auto"/>
          </w:tcPr>
          <w:p w:rsidR="009314DF" w:rsidRPr="00EA7A4E" w:rsidRDefault="009314DF" w:rsidP="00C3781D">
            <w:pPr>
              <w:rPr>
                <w:rFonts w:ascii="Arial" w:hAnsi="Arial" w:cs="Arial"/>
                <w:sz w:val="18"/>
                <w:szCs w:val="18"/>
                <w:lang w:val="es-ES_tradnl"/>
              </w:rPr>
            </w:pPr>
          </w:p>
        </w:tc>
        <w:tc>
          <w:tcPr>
            <w:tcW w:w="360" w:type="dxa"/>
            <w:shd w:val="clear" w:color="auto" w:fill="auto"/>
          </w:tcPr>
          <w:p w:rsidR="009314DF" w:rsidRPr="00EA7A4E" w:rsidRDefault="009314DF" w:rsidP="00C3781D">
            <w:pPr>
              <w:rPr>
                <w:rFonts w:ascii="Arial" w:hAnsi="Arial" w:cs="Arial"/>
                <w:sz w:val="18"/>
                <w:szCs w:val="18"/>
                <w:lang w:val="es-ES_tradnl"/>
              </w:rPr>
            </w:pPr>
          </w:p>
        </w:tc>
        <w:tc>
          <w:tcPr>
            <w:tcW w:w="360" w:type="dxa"/>
            <w:shd w:val="clear" w:color="auto" w:fill="auto"/>
          </w:tcPr>
          <w:p w:rsidR="009314DF" w:rsidRPr="00EA7A4E" w:rsidRDefault="009314DF" w:rsidP="00C3781D">
            <w:pPr>
              <w:rPr>
                <w:rFonts w:ascii="Arial" w:hAnsi="Arial" w:cs="Arial"/>
                <w:sz w:val="18"/>
                <w:szCs w:val="18"/>
                <w:lang w:val="es-ES_tradnl"/>
              </w:rPr>
            </w:pPr>
          </w:p>
        </w:tc>
        <w:tc>
          <w:tcPr>
            <w:tcW w:w="360" w:type="dxa"/>
            <w:shd w:val="clear" w:color="auto" w:fill="auto"/>
          </w:tcPr>
          <w:p w:rsidR="009314DF" w:rsidRPr="00EA7A4E" w:rsidRDefault="000D4115" w:rsidP="00C3781D">
            <w:pPr>
              <w:rPr>
                <w:rFonts w:ascii="Arial" w:hAnsi="Arial" w:cs="Arial"/>
                <w:sz w:val="18"/>
                <w:szCs w:val="18"/>
                <w:lang w:val="es-ES_tradnl"/>
              </w:rPr>
            </w:pPr>
            <w:r>
              <w:rPr>
                <w:rFonts w:ascii="Arial" w:hAnsi="Arial" w:cs="Arial"/>
                <w:sz w:val="18"/>
                <w:szCs w:val="18"/>
                <w:lang w:val="es-ES_tradnl"/>
              </w:rPr>
              <w:t>X</w:t>
            </w:r>
          </w:p>
        </w:tc>
        <w:tc>
          <w:tcPr>
            <w:tcW w:w="360" w:type="dxa"/>
            <w:shd w:val="clear" w:color="auto" w:fill="auto"/>
          </w:tcPr>
          <w:p w:rsidR="009314DF" w:rsidRPr="00EA7A4E" w:rsidRDefault="009314DF" w:rsidP="00C3781D">
            <w:pPr>
              <w:rPr>
                <w:rFonts w:ascii="Arial" w:hAnsi="Arial" w:cs="Arial"/>
                <w:sz w:val="18"/>
                <w:szCs w:val="18"/>
                <w:lang w:val="es-ES_tradnl"/>
              </w:rPr>
            </w:pPr>
          </w:p>
        </w:tc>
        <w:tc>
          <w:tcPr>
            <w:tcW w:w="360" w:type="dxa"/>
            <w:shd w:val="clear" w:color="auto" w:fill="auto"/>
          </w:tcPr>
          <w:p w:rsidR="009314DF" w:rsidRPr="00EA7A4E" w:rsidRDefault="009314DF" w:rsidP="00C3781D">
            <w:pPr>
              <w:rPr>
                <w:rFonts w:ascii="Arial" w:hAnsi="Arial" w:cs="Arial"/>
                <w:sz w:val="18"/>
                <w:szCs w:val="18"/>
                <w:lang w:val="es-ES_tradnl"/>
              </w:rPr>
            </w:pPr>
          </w:p>
        </w:tc>
        <w:tc>
          <w:tcPr>
            <w:tcW w:w="360" w:type="dxa"/>
            <w:shd w:val="clear" w:color="auto" w:fill="auto"/>
          </w:tcPr>
          <w:p w:rsidR="009314DF" w:rsidRPr="00EA7A4E" w:rsidRDefault="009314DF" w:rsidP="00C3781D">
            <w:pPr>
              <w:rPr>
                <w:rFonts w:ascii="Arial" w:hAnsi="Arial" w:cs="Arial"/>
                <w:sz w:val="18"/>
                <w:szCs w:val="18"/>
                <w:lang w:val="es-ES_tradnl"/>
              </w:rPr>
            </w:pPr>
          </w:p>
        </w:tc>
        <w:tc>
          <w:tcPr>
            <w:tcW w:w="360" w:type="dxa"/>
            <w:shd w:val="clear" w:color="auto" w:fill="auto"/>
          </w:tcPr>
          <w:p w:rsidR="009314DF" w:rsidRPr="00EA7A4E" w:rsidRDefault="009314DF" w:rsidP="00C3781D">
            <w:pPr>
              <w:rPr>
                <w:rFonts w:ascii="Arial" w:hAnsi="Arial" w:cs="Arial"/>
                <w:sz w:val="18"/>
                <w:szCs w:val="18"/>
                <w:lang w:val="es-ES_tradnl"/>
              </w:rPr>
            </w:pPr>
          </w:p>
        </w:tc>
        <w:tc>
          <w:tcPr>
            <w:tcW w:w="360" w:type="dxa"/>
            <w:shd w:val="clear" w:color="auto" w:fill="auto"/>
          </w:tcPr>
          <w:p w:rsidR="009314DF" w:rsidRPr="00EA7A4E" w:rsidRDefault="009314DF" w:rsidP="00C3781D">
            <w:pPr>
              <w:rPr>
                <w:rFonts w:ascii="Arial" w:hAnsi="Arial" w:cs="Arial"/>
                <w:sz w:val="18"/>
                <w:szCs w:val="18"/>
                <w:lang w:val="es-ES_tradnl"/>
              </w:rPr>
            </w:pPr>
          </w:p>
        </w:tc>
        <w:tc>
          <w:tcPr>
            <w:tcW w:w="360" w:type="dxa"/>
            <w:shd w:val="clear" w:color="auto" w:fill="auto"/>
          </w:tcPr>
          <w:p w:rsidR="009314DF" w:rsidRPr="00EA7A4E" w:rsidRDefault="009314DF" w:rsidP="00C3781D">
            <w:pPr>
              <w:rPr>
                <w:rFonts w:ascii="Arial" w:hAnsi="Arial" w:cs="Arial"/>
                <w:sz w:val="18"/>
                <w:szCs w:val="18"/>
                <w:lang w:val="es-ES_tradnl"/>
              </w:rPr>
            </w:pPr>
          </w:p>
        </w:tc>
        <w:tc>
          <w:tcPr>
            <w:tcW w:w="360" w:type="dxa"/>
          </w:tcPr>
          <w:p w:rsidR="009314DF" w:rsidRPr="00EA7A4E" w:rsidRDefault="009314DF" w:rsidP="00C3781D">
            <w:pPr>
              <w:jc w:val="center"/>
              <w:rPr>
                <w:rFonts w:ascii="Arial" w:hAnsi="Arial" w:cs="Arial"/>
                <w:sz w:val="18"/>
                <w:szCs w:val="18"/>
                <w:lang w:val="es-ES_tradnl"/>
              </w:rPr>
            </w:pPr>
          </w:p>
        </w:tc>
        <w:tc>
          <w:tcPr>
            <w:tcW w:w="389" w:type="dxa"/>
          </w:tcPr>
          <w:p w:rsidR="009314DF" w:rsidRPr="00EA7A4E" w:rsidRDefault="009314DF" w:rsidP="00C3781D">
            <w:pPr>
              <w:jc w:val="center"/>
              <w:rPr>
                <w:rFonts w:ascii="Arial" w:hAnsi="Arial" w:cs="Arial"/>
                <w:sz w:val="18"/>
                <w:szCs w:val="18"/>
                <w:lang w:val="es-ES_tradnl"/>
              </w:rPr>
            </w:pPr>
          </w:p>
        </w:tc>
        <w:tc>
          <w:tcPr>
            <w:tcW w:w="360" w:type="dxa"/>
          </w:tcPr>
          <w:p w:rsidR="009314DF" w:rsidRPr="00EA7A4E" w:rsidRDefault="009314DF" w:rsidP="00C3781D">
            <w:pPr>
              <w:jc w:val="center"/>
              <w:rPr>
                <w:rFonts w:ascii="Arial" w:hAnsi="Arial" w:cs="Arial"/>
                <w:sz w:val="18"/>
                <w:szCs w:val="18"/>
                <w:lang w:val="es-ES_tradnl"/>
              </w:rPr>
            </w:pPr>
          </w:p>
        </w:tc>
        <w:tc>
          <w:tcPr>
            <w:tcW w:w="361" w:type="dxa"/>
          </w:tcPr>
          <w:p w:rsidR="009314DF" w:rsidRPr="00EA7A4E" w:rsidRDefault="009314DF" w:rsidP="00C3781D">
            <w:pPr>
              <w:jc w:val="center"/>
              <w:rPr>
                <w:rFonts w:ascii="Arial" w:hAnsi="Arial" w:cs="Arial"/>
                <w:sz w:val="18"/>
                <w:szCs w:val="18"/>
                <w:lang w:val="es-ES_tradnl"/>
              </w:rPr>
            </w:pPr>
          </w:p>
        </w:tc>
        <w:tc>
          <w:tcPr>
            <w:tcW w:w="359" w:type="dxa"/>
          </w:tcPr>
          <w:p w:rsidR="009314DF" w:rsidRPr="00EA7A4E" w:rsidRDefault="009314DF" w:rsidP="00C3781D">
            <w:pPr>
              <w:jc w:val="center"/>
              <w:rPr>
                <w:rFonts w:ascii="Arial" w:hAnsi="Arial" w:cs="Arial"/>
                <w:sz w:val="18"/>
                <w:szCs w:val="18"/>
                <w:lang w:val="es-ES_tradnl"/>
              </w:rPr>
            </w:pPr>
          </w:p>
        </w:tc>
        <w:tc>
          <w:tcPr>
            <w:tcW w:w="368" w:type="dxa"/>
          </w:tcPr>
          <w:p w:rsidR="009314DF" w:rsidRPr="00EA7A4E" w:rsidRDefault="00CF299D" w:rsidP="00C3781D">
            <w:pPr>
              <w:jc w:val="center"/>
              <w:rPr>
                <w:rFonts w:ascii="Arial" w:hAnsi="Arial" w:cs="Arial"/>
                <w:sz w:val="18"/>
                <w:szCs w:val="18"/>
                <w:lang w:val="es-ES_tradnl"/>
              </w:rPr>
            </w:pPr>
            <w:r>
              <w:rPr>
                <w:rFonts w:ascii="Arial" w:hAnsi="Arial" w:cs="Arial"/>
                <w:sz w:val="18"/>
                <w:szCs w:val="18"/>
                <w:lang w:val="es-ES_tradnl"/>
              </w:rPr>
              <w:t>X</w:t>
            </w:r>
          </w:p>
        </w:tc>
        <w:tc>
          <w:tcPr>
            <w:tcW w:w="360" w:type="dxa"/>
          </w:tcPr>
          <w:p w:rsidR="009314DF" w:rsidRPr="00EA7A4E" w:rsidRDefault="009314DF" w:rsidP="00C3781D">
            <w:pPr>
              <w:jc w:val="center"/>
              <w:rPr>
                <w:rFonts w:ascii="Arial" w:hAnsi="Arial" w:cs="Arial"/>
                <w:sz w:val="18"/>
                <w:szCs w:val="18"/>
                <w:lang w:val="es-ES_tradnl"/>
              </w:rPr>
            </w:pPr>
          </w:p>
        </w:tc>
        <w:tc>
          <w:tcPr>
            <w:tcW w:w="312" w:type="dxa"/>
          </w:tcPr>
          <w:p w:rsidR="009314DF" w:rsidRPr="00EA7A4E" w:rsidRDefault="009314DF" w:rsidP="00C3781D">
            <w:pPr>
              <w:jc w:val="center"/>
              <w:rPr>
                <w:rFonts w:ascii="Arial" w:hAnsi="Arial" w:cs="Arial"/>
                <w:sz w:val="18"/>
                <w:szCs w:val="18"/>
                <w:lang w:val="es-ES_tradnl"/>
              </w:rPr>
            </w:pPr>
          </w:p>
        </w:tc>
        <w:tc>
          <w:tcPr>
            <w:tcW w:w="671" w:type="dxa"/>
          </w:tcPr>
          <w:p w:rsidR="009314DF" w:rsidRPr="00EA7A4E" w:rsidRDefault="009314DF" w:rsidP="00C3781D">
            <w:pPr>
              <w:jc w:val="center"/>
              <w:rPr>
                <w:rFonts w:ascii="Arial" w:hAnsi="Arial" w:cs="Arial"/>
                <w:sz w:val="18"/>
                <w:szCs w:val="18"/>
                <w:lang w:val="es-ES_tradnl"/>
              </w:rPr>
            </w:pPr>
          </w:p>
        </w:tc>
        <w:tc>
          <w:tcPr>
            <w:tcW w:w="1440" w:type="dxa"/>
            <w:vMerge w:val="restart"/>
            <w:vAlign w:val="center"/>
          </w:tcPr>
          <w:p w:rsidR="009314DF" w:rsidRPr="00EA7A4E" w:rsidRDefault="000D4115" w:rsidP="000D4115">
            <w:pPr>
              <w:jc w:val="center"/>
              <w:rPr>
                <w:rFonts w:ascii="Arial" w:hAnsi="Arial" w:cs="Arial"/>
                <w:sz w:val="18"/>
                <w:szCs w:val="18"/>
                <w:lang w:val="es-ES_tradnl"/>
              </w:rPr>
            </w:pPr>
            <w:r>
              <w:rPr>
                <w:rFonts w:ascii="Arial" w:hAnsi="Arial" w:cs="Arial"/>
                <w:sz w:val="18"/>
                <w:szCs w:val="18"/>
                <w:lang w:val="es-ES_tradnl"/>
              </w:rPr>
              <w:t>ANEP/BID/Consultor o firma consultora</w:t>
            </w:r>
          </w:p>
        </w:tc>
        <w:tc>
          <w:tcPr>
            <w:tcW w:w="1212" w:type="dxa"/>
            <w:vMerge w:val="restart"/>
            <w:vAlign w:val="center"/>
          </w:tcPr>
          <w:p w:rsidR="009314DF" w:rsidRPr="00EA7A4E" w:rsidRDefault="00082E09" w:rsidP="00082E09">
            <w:pPr>
              <w:jc w:val="center"/>
              <w:rPr>
                <w:rFonts w:ascii="Arial" w:hAnsi="Arial" w:cs="Arial"/>
                <w:sz w:val="18"/>
                <w:szCs w:val="18"/>
                <w:lang w:val="es-ES_tradnl"/>
              </w:rPr>
            </w:pPr>
            <w:r>
              <w:rPr>
                <w:rFonts w:ascii="Arial" w:hAnsi="Arial" w:cs="Arial"/>
                <w:sz w:val="18"/>
                <w:szCs w:val="18"/>
                <w:lang w:val="es-ES_tradnl"/>
              </w:rPr>
              <w:t>312</w:t>
            </w:r>
            <w:r w:rsidR="0021474C" w:rsidRPr="00EA7A4E">
              <w:rPr>
                <w:rFonts w:ascii="Arial" w:hAnsi="Arial" w:cs="Arial"/>
                <w:sz w:val="18"/>
                <w:szCs w:val="18"/>
                <w:lang w:val="es-ES_tradnl"/>
              </w:rPr>
              <w:t>.</w:t>
            </w:r>
            <w:r>
              <w:rPr>
                <w:rFonts w:ascii="Arial" w:hAnsi="Arial" w:cs="Arial"/>
                <w:sz w:val="18"/>
                <w:szCs w:val="18"/>
                <w:lang w:val="es-ES_tradnl"/>
              </w:rPr>
              <w:t>800</w:t>
            </w:r>
          </w:p>
        </w:tc>
        <w:tc>
          <w:tcPr>
            <w:tcW w:w="1563" w:type="dxa"/>
            <w:vMerge w:val="restart"/>
            <w:vAlign w:val="center"/>
          </w:tcPr>
          <w:p w:rsidR="009314DF" w:rsidRPr="00EA7A4E" w:rsidRDefault="009314DF" w:rsidP="00C3781D">
            <w:pPr>
              <w:jc w:val="center"/>
              <w:rPr>
                <w:rFonts w:ascii="Arial" w:hAnsi="Arial" w:cs="Arial"/>
                <w:sz w:val="18"/>
                <w:szCs w:val="18"/>
                <w:lang w:val="es-ES_tradnl"/>
              </w:rPr>
            </w:pPr>
            <w:r w:rsidRPr="00EA7A4E">
              <w:rPr>
                <w:rFonts w:ascii="Arial" w:hAnsi="Arial" w:cs="Arial"/>
                <w:sz w:val="18"/>
                <w:szCs w:val="18"/>
                <w:lang w:val="es-ES_tradnl"/>
              </w:rPr>
              <w:t>Recursos del</w:t>
            </w:r>
          </w:p>
          <w:p w:rsidR="009314DF" w:rsidRPr="00EA7A4E" w:rsidRDefault="009314DF" w:rsidP="00C3781D">
            <w:pPr>
              <w:jc w:val="center"/>
              <w:rPr>
                <w:rFonts w:ascii="Arial" w:hAnsi="Arial" w:cs="Arial"/>
                <w:sz w:val="18"/>
                <w:szCs w:val="18"/>
                <w:lang w:val="es-ES_tradnl"/>
              </w:rPr>
            </w:pPr>
            <w:r w:rsidRPr="00EA7A4E">
              <w:rPr>
                <w:rFonts w:ascii="Arial" w:hAnsi="Arial" w:cs="Arial"/>
                <w:sz w:val="18"/>
                <w:szCs w:val="18"/>
                <w:lang w:val="es-ES_tradnl"/>
              </w:rPr>
              <w:t>préstamo</w:t>
            </w:r>
          </w:p>
        </w:tc>
      </w:tr>
      <w:tr w:rsidR="00063D2F" w:rsidRPr="00EA7A4E" w:rsidTr="00E00121">
        <w:trPr>
          <w:trHeight w:val="228"/>
          <w:jc w:val="center"/>
        </w:trPr>
        <w:tc>
          <w:tcPr>
            <w:tcW w:w="2145" w:type="dxa"/>
            <w:gridSpan w:val="2"/>
          </w:tcPr>
          <w:p w:rsidR="00063D2F" w:rsidRDefault="001B665F" w:rsidP="001B665F">
            <w:pPr>
              <w:rPr>
                <w:rFonts w:ascii="Arial" w:hAnsi="Arial" w:cs="Arial"/>
                <w:sz w:val="18"/>
                <w:szCs w:val="18"/>
                <w:lang w:val="es-ES"/>
              </w:rPr>
            </w:pPr>
            <w:r>
              <w:rPr>
                <w:rFonts w:ascii="Arial" w:hAnsi="Arial" w:cs="Arial"/>
                <w:sz w:val="18"/>
                <w:szCs w:val="18"/>
                <w:lang w:val="es-ES"/>
              </w:rPr>
              <w:t>Evaluación</w:t>
            </w:r>
            <w:r w:rsidR="00063D2F">
              <w:rPr>
                <w:rFonts w:ascii="Arial" w:hAnsi="Arial" w:cs="Arial"/>
                <w:sz w:val="18"/>
                <w:szCs w:val="18"/>
                <w:lang w:val="es-ES"/>
              </w:rPr>
              <w:t xml:space="preserve"> </w:t>
            </w:r>
            <w:r>
              <w:rPr>
                <w:rFonts w:ascii="Arial" w:hAnsi="Arial" w:cs="Arial"/>
                <w:sz w:val="18"/>
                <w:szCs w:val="18"/>
                <w:lang w:val="es-ES"/>
              </w:rPr>
              <w:t>c</w:t>
            </w:r>
            <w:r w:rsidR="00063D2F">
              <w:rPr>
                <w:rFonts w:ascii="Arial" w:hAnsi="Arial" w:cs="Arial"/>
                <w:sz w:val="18"/>
                <w:szCs w:val="18"/>
                <w:lang w:val="es-ES"/>
              </w:rPr>
              <w:t xml:space="preserve">ualitativa </w:t>
            </w:r>
          </w:p>
        </w:tc>
        <w:tc>
          <w:tcPr>
            <w:tcW w:w="330" w:type="dxa"/>
            <w:shd w:val="clear" w:color="auto" w:fill="auto"/>
          </w:tcPr>
          <w:p w:rsidR="00063D2F" w:rsidRPr="00EA7A4E" w:rsidRDefault="00063D2F" w:rsidP="00A07029">
            <w:pPr>
              <w:rPr>
                <w:rFonts w:ascii="Arial" w:hAnsi="Arial" w:cs="Arial"/>
                <w:sz w:val="18"/>
                <w:szCs w:val="18"/>
                <w:lang w:val="es-ES_tradnl"/>
              </w:rPr>
            </w:pPr>
          </w:p>
        </w:tc>
        <w:tc>
          <w:tcPr>
            <w:tcW w:w="360" w:type="dxa"/>
            <w:shd w:val="clear" w:color="auto" w:fill="auto"/>
          </w:tcPr>
          <w:p w:rsidR="00063D2F" w:rsidRPr="00EA7A4E" w:rsidRDefault="00063D2F" w:rsidP="00A07029">
            <w:pPr>
              <w:rPr>
                <w:rFonts w:ascii="Arial" w:hAnsi="Arial" w:cs="Arial"/>
                <w:sz w:val="18"/>
                <w:szCs w:val="18"/>
                <w:lang w:val="es-ES_tradnl"/>
              </w:rPr>
            </w:pPr>
          </w:p>
        </w:tc>
        <w:tc>
          <w:tcPr>
            <w:tcW w:w="360" w:type="dxa"/>
            <w:shd w:val="clear" w:color="auto" w:fill="auto"/>
          </w:tcPr>
          <w:p w:rsidR="00063D2F" w:rsidRPr="00EA7A4E" w:rsidRDefault="00063D2F" w:rsidP="00A07029">
            <w:pPr>
              <w:rPr>
                <w:rFonts w:ascii="Arial" w:hAnsi="Arial" w:cs="Arial"/>
                <w:sz w:val="18"/>
                <w:szCs w:val="18"/>
                <w:lang w:val="es-ES_tradnl"/>
              </w:rPr>
            </w:pPr>
          </w:p>
        </w:tc>
        <w:tc>
          <w:tcPr>
            <w:tcW w:w="360" w:type="dxa"/>
            <w:shd w:val="clear" w:color="auto" w:fill="auto"/>
          </w:tcPr>
          <w:p w:rsidR="00063D2F" w:rsidRPr="00EA7A4E" w:rsidRDefault="00063D2F" w:rsidP="00A07029">
            <w:pPr>
              <w:rPr>
                <w:rFonts w:ascii="Arial" w:hAnsi="Arial" w:cs="Arial"/>
                <w:sz w:val="18"/>
                <w:szCs w:val="18"/>
                <w:lang w:val="es-ES_tradnl"/>
              </w:rPr>
            </w:pPr>
          </w:p>
        </w:tc>
        <w:tc>
          <w:tcPr>
            <w:tcW w:w="360" w:type="dxa"/>
            <w:shd w:val="clear" w:color="auto" w:fill="auto"/>
          </w:tcPr>
          <w:p w:rsidR="00063D2F" w:rsidRPr="00EA7A4E" w:rsidRDefault="00063D2F" w:rsidP="00A07029">
            <w:pPr>
              <w:rPr>
                <w:rFonts w:ascii="Arial" w:hAnsi="Arial" w:cs="Arial"/>
                <w:sz w:val="18"/>
                <w:szCs w:val="18"/>
                <w:lang w:val="es-ES_tradnl"/>
              </w:rPr>
            </w:pPr>
          </w:p>
        </w:tc>
        <w:tc>
          <w:tcPr>
            <w:tcW w:w="360" w:type="dxa"/>
            <w:shd w:val="clear" w:color="auto" w:fill="auto"/>
          </w:tcPr>
          <w:p w:rsidR="00063D2F" w:rsidRPr="00EA7A4E" w:rsidRDefault="00063D2F" w:rsidP="00A07029">
            <w:pPr>
              <w:rPr>
                <w:rFonts w:ascii="Arial" w:hAnsi="Arial" w:cs="Arial"/>
                <w:sz w:val="18"/>
                <w:szCs w:val="18"/>
                <w:lang w:val="es-ES_tradnl"/>
              </w:rPr>
            </w:pPr>
          </w:p>
        </w:tc>
        <w:tc>
          <w:tcPr>
            <w:tcW w:w="360" w:type="dxa"/>
            <w:shd w:val="clear" w:color="auto" w:fill="auto"/>
          </w:tcPr>
          <w:p w:rsidR="00063D2F" w:rsidRDefault="00063D2F" w:rsidP="00A07029">
            <w:pPr>
              <w:rPr>
                <w:rFonts w:ascii="Arial" w:hAnsi="Arial" w:cs="Arial"/>
                <w:sz w:val="18"/>
                <w:szCs w:val="18"/>
                <w:lang w:val="es-ES_tradnl"/>
              </w:rPr>
            </w:pPr>
            <w:r>
              <w:rPr>
                <w:rFonts w:ascii="Arial" w:hAnsi="Arial" w:cs="Arial"/>
                <w:sz w:val="18"/>
                <w:szCs w:val="18"/>
                <w:lang w:val="es-ES_tradnl"/>
              </w:rPr>
              <w:t>X</w:t>
            </w:r>
          </w:p>
        </w:tc>
        <w:tc>
          <w:tcPr>
            <w:tcW w:w="360" w:type="dxa"/>
            <w:shd w:val="clear" w:color="auto" w:fill="auto"/>
          </w:tcPr>
          <w:p w:rsidR="00063D2F" w:rsidRPr="00EA7A4E" w:rsidRDefault="00063D2F" w:rsidP="00A07029">
            <w:pPr>
              <w:rPr>
                <w:rFonts w:ascii="Arial" w:hAnsi="Arial" w:cs="Arial"/>
                <w:sz w:val="18"/>
                <w:szCs w:val="18"/>
                <w:lang w:val="es-ES_tradnl"/>
              </w:rPr>
            </w:pPr>
          </w:p>
        </w:tc>
        <w:tc>
          <w:tcPr>
            <w:tcW w:w="360" w:type="dxa"/>
            <w:shd w:val="clear" w:color="auto" w:fill="auto"/>
          </w:tcPr>
          <w:p w:rsidR="00063D2F" w:rsidRPr="00EA7A4E" w:rsidRDefault="00063D2F" w:rsidP="00A07029">
            <w:pPr>
              <w:rPr>
                <w:rFonts w:ascii="Arial" w:hAnsi="Arial" w:cs="Arial"/>
                <w:sz w:val="18"/>
                <w:szCs w:val="18"/>
                <w:lang w:val="es-ES_tradnl"/>
              </w:rPr>
            </w:pPr>
          </w:p>
        </w:tc>
        <w:tc>
          <w:tcPr>
            <w:tcW w:w="360" w:type="dxa"/>
            <w:shd w:val="clear" w:color="auto" w:fill="auto"/>
          </w:tcPr>
          <w:p w:rsidR="00063D2F" w:rsidRPr="00EA7A4E" w:rsidRDefault="00063D2F" w:rsidP="00A07029">
            <w:pPr>
              <w:rPr>
                <w:rFonts w:ascii="Arial" w:hAnsi="Arial" w:cs="Arial"/>
                <w:sz w:val="18"/>
                <w:szCs w:val="18"/>
                <w:lang w:val="es-ES_tradnl"/>
              </w:rPr>
            </w:pPr>
          </w:p>
        </w:tc>
        <w:tc>
          <w:tcPr>
            <w:tcW w:w="360" w:type="dxa"/>
            <w:shd w:val="clear" w:color="auto" w:fill="auto"/>
          </w:tcPr>
          <w:p w:rsidR="00063D2F" w:rsidRPr="00EA7A4E" w:rsidRDefault="00063D2F" w:rsidP="00A07029">
            <w:pPr>
              <w:rPr>
                <w:rFonts w:ascii="Arial" w:hAnsi="Arial" w:cs="Arial"/>
                <w:sz w:val="18"/>
                <w:szCs w:val="18"/>
                <w:lang w:val="es-ES_tradnl"/>
              </w:rPr>
            </w:pPr>
          </w:p>
        </w:tc>
        <w:tc>
          <w:tcPr>
            <w:tcW w:w="360" w:type="dxa"/>
            <w:shd w:val="clear" w:color="auto" w:fill="auto"/>
          </w:tcPr>
          <w:p w:rsidR="00063D2F" w:rsidRPr="00EA7A4E" w:rsidRDefault="00063D2F" w:rsidP="00A07029">
            <w:pPr>
              <w:rPr>
                <w:rFonts w:ascii="Arial" w:hAnsi="Arial" w:cs="Arial"/>
                <w:sz w:val="18"/>
                <w:szCs w:val="18"/>
                <w:lang w:val="es-ES_tradnl"/>
              </w:rPr>
            </w:pPr>
          </w:p>
        </w:tc>
        <w:tc>
          <w:tcPr>
            <w:tcW w:w="360" w:type="dxa"/>
          </w:tcPr>
          <w:p w:rsidR="00063D2F" w:rsidRPr="00EA7A4E" w:rsidRDefault="00063D2F" w:rsidP="00A07029">
            <w:pPr>
              <w:jc w:val="center"/>
              <w:rPr>
                <w:rFonts w:ascii="Arial" w:hAnsi="Arial" w:cs="Arial"/>
                <w:sz w:val="18"/>
                <w:szCs w:val="18"/>
                <w:lang w:val="es-ES_tradnl"/>
              </w:rPr>
            </w:pPr>
          </w:p>
        </w:tc>
        <w:tc>
          <w:tcPr>
            <w:tcW w:w="389" w:type="dxa"/>
          </w:tcPr>
          <w:p w:rsidR="00063D2F" w:rsidRPr="00EA7A4E" w:rsidRDefault="00063D2F" w:rsidP="00A07029">
            <w:pPr>
              <w:jc w:val="center"/>
              <w:rPr>
                <w:rFonts w:ascii="Arial" w:hAnsi="Arial" w:cs="Arial"/>
                <w:sz w:val="18"/>
                <w:szCs w:val="18"/>
                <w:lang w:val="es-ES_tradnl"/>
              </w:rPr>
            </w:pPr>
          </w:p>
        </w:tc>
        <w:tc>
          <w:tcPr>
            <w:tcW w:w="360" w:type="dxa"/>
          </w:tcPr>
          <w:p w:rsidR="00063D2F" w:rsidRPr="00EA7A4E" w:rsidRDefault="00063D2F" w:rsidP="00A07029">
            <w:pPr>
              <w:jc w:val="center"/>
              <w:rPr>
                <w:rFonts w:ascii="Arial" w:hAnsi="Arial" w:cs="Arial"/>
                <w:sz w:val="18"/>
                <w:szCs w:val="18"/>
                <w:lang w:val="es-ES_tradnl"/>
              </w:rPr>
            </w:pPr>
          </w:p>
        </w:tc>
        <w:tc>
          <w:tcPr>
            <w:tcW w:w="361" w:type="dxa"/>
          </w:tcPr>
          <w:p w:rsidR="00063D2F" w:rsidRPr="00EA7A4E" w:rsidRDefault="00063D2F" w:rsidP="00A07029">
            <w:pPr>
              <w:jc w:val="center"/>
              <w:rPr>
                <w:rFonts w:ascii="Arial" w:hAnsi="Arial" w:cs="Arial"/>
                <w:sz w:val="18"/>
                <w:szCs w:val="18"/>
                <w:lang w:val="es-ES_tradnl"/>
              </w:rPr>
            </w:pPr>
          </w:p>
        </w:tc>
        <w:tc>
          <w:tcPr>
            <w:tcW w:w="359" w:type="dxa"/>
          </w:tcPr>
          <w:p w:rsidR="00063D2F" w:rsidRPr="00EA7A4E" w:rsidRDefault="00063D2F" w:rsidP="00A07029">
            <w:pPr>
              <w:jc w:val="center"/>
              <w:rPr>
                <w:rFonts w:ascii="Arial" w:hAnsi="Arial" w:cs="Arial"/>
                <w:sz w:val="18"/>
                <w:szCs w:val="18"/>
                <w:lang w:val="es-ES_tradnl"/>
              </w:rPr>
            </w:pPr>
          </w:p>
        </w:tc>
        <w:tc>
          <w:tcPr>
            <w:tcW w:w="368" w:type="dxa"/>
          </w:tcPr>
          <w:p w:rsidR="00063D2F" w:rsidRPr="00EA7A4E" w:rsidRDefault="00063D2F" w:rsidP="00A07029">
            <w:pPr>
              <w:jc w:val="center"/>
              <w:rPr>
                <w:rFonts w:ascii="Arial" w:hAnsi="Arial" w:cs="Arial"/>
                <w:sz w:val="18"/>
                <w:szCs w:val="18"/>
                <w:lang w:val="es-ES_tradnl"/>
              </w:rPr>
            </w:pPr>
          </w:p>
        </w:tc>
        <w:tc>
          <w:tcPr>
            <w:tcW w:w="360" w:type="dxa"/>
          </w:tcPr>
          <w:p w:rsidR="00063D2F" w:rsidRPr="00EA7A4E" w:rsidRDefault="00063D2F" w:rsidP="00A07029">
            <w:pPr>
              <w:jc w:val="center"/>
              <w:rPr>
                <w:rFonts w:ascii="Arial" w:hAnsi="Arial" w:cs="Arial"/>
                <w:sz w:val="18"/>
                <w:szCs w:val="18"/>
                <w:lang w:val="es-ES_tradnl"/>
              </w:rPr>
            </w:pPr>
            <w:r>
              <w:rPr>
                <w:rFonts w:ascii="Arial" w:hAnsi="Arial" w:cs="Arial"/>
                <w:sz w:val="18"/>
                <w:szCs w:val="18"/>
                <w:lang w:val="es-ES_tradnl"/>
              </w:rPr>
              <w:t>X</w:t>
            </w:r>
          </w:p>
        </w:tc>
        <w:tc>
          <w:tcPr>
            <w:tcW w:w="312" w:type="dxa"/>
          </w:tcPr>
          <w:p w:rsidR="00063D2F" w:rsidRPr="00EA7A4E" w:rsidRDefault="00063D2F" w:rsidP="00A07029">
            <w:pPr>
              <w:jc w:val="center"/>
              <w:rPr>
                <w:rFonts w:ascii="Arial" w:hAnsi="Arial" w:cs="Arial"/>
                <w:sz w:val="18"/>
                <w:szCs w:val="18"/>
                <w:lang w:val="es-ES_tradnl"/>
              </w:rPr>
            </w:pPr>
          </w:p>
        </w:tc>
        <w:tc>
          <w:tcPr>
            <w:tcW w:w="671" w:type="dxa"/>
          </w:tcPr>
          <w:p w:rsidR="00063D2F" w:rsidRPr="00EA7A4E" w:rsidRDefault="00063D2F" w:rsidP="00A07029">
            <w:pPr>
              <w:jc w:val="center"/>
              <w:rPr>
                <w:rFonts w:ascii="Arial" w:hAnsi="Arial" w:cs="Arial"/>
                <w:sz w:val="18"/>
                <w:szCs w:val="18"/>
                <w:lang w:val="es-ES_tradnl"/>
              </w:rPr>
            </w:pPr>
          </w:p>
        </w:tc>
        <w:tc>
          <w:tcPr>
            <w:tcW w:w="1440" w:type="dxa"/>
            <w:vMerge/>
            <w:vAlign w:val="center"/>
          </w:tcPr>
          <w:p w:rsidR="00063D2F" w:rsidRPr="00EA7A4E" w:rsidRDefault="00063D2F" w:rsidP="00A07029">
            <w:pPr>
              <w:jc w:val="center"/>
              <w:rPr>
                <w:rFonts w:ascii="Arial" w:hAnsi="Arial" w:cs="Arial"/>
                <w:sz w:val="18"/>
                <w:szCs w:val="18"/>
                <w:lang w:val="es-ES_tradnl"/>
              </w:rPr>
            </w:pPr>
          </w:p>
        </w:tc>
        <w:tc>
          <w:tcPr>
            <w:tcW w:w="1212" w:type="dxa"/>
            <w:vMerge/>
          </w:tcPr>
          <w:p w:rsidR="00063D2F" w:rsidRPr="00EA7A4E" w:rsidRDefault="00063D2F" w:rsidP="00A07029">
            <w:pPr>
              <w:jc w:val="center"/>
              <w:rPr>
                <w:rFonts w:ascii="Arial" w:hAnsi="Arial" w:cs="Arial"/>
                <w:sz w:val="18"/>
                <w:szCs w:val="18"/>
                <w:lang w:val="es-ES_tradnl"/>
              </w:rPr>
            </w:pPr>
          </w:p>
        </w:tc>
        <w:tc>
          <w:tcPr>
            <w:tcW w:w="1563" w:type="dxa"/>
            <w:vMerge/>
          </w:tcPr>
          <w:p w:rsidR="00063D2F" w:rsidRPr="00EA7A4E" w:rsidRDefault="00063D2F" w:rsidP="00A07029">
            <w:pPr>
              <w:jc w:val="center"/>
              <w:rPr>
                <w:rFonts w:ascii="Arial" w:hAnsi="Arial" w:cs="Arial"/>
                <w:sz w:val="18"/>
                <w:szCs w:val="18"/>
                <w:lang w:val="es-ES_tradnl"/>
              </w:rPr>
            </w:pPr>
          </w:p>
        </w:tc>
      </w:tr>
      <w:tr w:rsidR="009314DF" w:rsidRPr="00EA7A4E" w:rsidTr="00E00121">
        <w:trPr>
          <w:trHeight w:val="228"/>
          <w:jc w:val="center"/>
        </w:trPr>
        <w:tc>
          <w:tcPr>
            <w:tcW w:w="2145" w:type="dxa"/>
            <w:gridSpan w:val="2"/>
          </w:tcPr>
          <w:p w:rsidR="009314DF" w:rsidRPr="00EA7A4E" w:rsidRDefault="000D4115" w:rsidP="00A07029">
            <w:pPr>
              <w:rPr>
                <w:rFonts w:ascii="Arial" w:hAnsi="Arial" w:cs="Arial"/>
                <w:sz w:val="18"/>
                <w:szCs w:val="18"/>
                <w:lang w:val="es-ES_tradnl"/>
              </w:rPr>
            </w:pPr>
            <w:r>
              <w:rPr>
                <w:rFonts w:ascii="Arial" w:hAnsi="Arial" w:cs="Arial"/>
                <w:sz w:val="18"/>
                <w:szCs w:val="18"/>
                <w:lang w:val="es-ES"/>
              </w:rPr>
              <w:t>Levantamiento SELE en muestra de evaluación</w:t>
            </w:r>
          </w:p>
        </w:tc>
        <w:tc>
          <w:tcPr>
            <w:tcW w:w="33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0D4115" w:rsidP="00A07029">
            <w:pPr>
              <w:rPr>
                <w:rFonts w:ascii="Arial" w:hAnsi="Arial" w:cs="Arial"/>
                <w:sz w:val="18"/>
                <w:szCs w:val="18"/>
                <w:lang w:val="es-ES_tradnl"/>
              </w:rPr>
            </w:pPr>
            <w:r>
              <w:rPr>
                <w:rFonts w:ascii="Arial" w:hAnsi="Arial" w:cs="Arial"/>
                <w:sz w:val="18"/>
                <w:szCs w:val="18"/>
                <w:lang w:val="es-ES_tradnl"/>
              </w:rPr>
              <w:t>X</w:t>
            </w: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tcPr>
          <w:p w:rsidR="009314DF" w:rsidRPr="00EA7A4E" w:rsidRDefault="009314DF" w:rsidP="00A07029">
            <w:pPr>
              <w:jc w:val="center"/>
              <w:rPr>
                <w:rFonts w:ascii="Arial" w:hAnsi="Arial" w:cs="Arial"/>
                <w:sz w:val="18"/>
                <w:szCs w:val="18"/>
                <w:lang w:val="es-ES_tradnl"/>
              </w:rPr>
            </w:pPr>
          </w:p>
        </w:tc>
        <w:tc>
          <w:tcPr>
            <w:tcW w:w="389" w:type="dxa"/>
          </w:tcPr>
          <w:p w:rsidR="009314DF" w:rsidRPr="00EA7A4E" w:rsidRDefault="009314DF" w:rsidP="00A07029">
            <w:pPr>
              <w:jc w:val="center"/>
              <w:rPr>
                <w:rFonts w:ascii="Arial" w:hAnsi="Arial" w:cs="Arial"/>
                <w:sz w:val="18"/>
                <w:szCs w:val="18"/>
                <w:lang w:val="es-ES_tradnl"/>
              </w:rPr>
            </w:pPr>
          </w:p>
        </w:tc>
        <w:tc>
          <w:tcPr>
            <w:tcW w:w="360" w:type="dxa"/>
          </w:tcPr>
          <w:p w:rsidR="009314DF" w:rsidRPr="00EA7A4E" w:rsidRDefault="009314DF" w:rsidP="00A07029">
            <w:pPr>
              <w:jc w:val="center"/>
              <w:rPr>
                <w:rFonts w:ascii="Arial" w:hAnsi="Arial" w:cs="Arial"/>
                <w:sz w:val="18"/>
                <w:szCs w:val="18"/>
                <w:lang w:val="es-ES_tradnl"/>
              </w:rPr>
            </w:pPr>
          </w:p>
        </w:tc>
        <w:tc>
          <w:tcPr>
            <w:tcW w:w="361" w:type="dxa"/>
          </w:tcPr>
          <w:p w:rsidR="009314DF" w:rsidRPr="00EA7A4E" w:rsidRDefault="009314DF" w:rsidP="00A07029">
            <w:pPr>
              <w:jc w:val="center"/>
              <w:rPr>
                <w:rFonts w:ascii="Arial" w:hAnsi="Arial" w:cs="Arial"/>
                <w:sz w:val="18"/>
                <w:szCs w:val="18"/>
                <w:lang w:val="es-ES_tradnl"/>
              </w:rPr>
            </w:pPr>
          </w:p>
        </w:tc>
        <w:tc>
          <w:tcPr>
            <w:tcW w:w="359" w:type="dxa"/>
          </w:tcPr>
          <w:p w:rsidR="009314DF" w:rsidRPr="00EA7A4E" w:rsidRDefault="009314DF" w:rsidP="00A07029">
            <w:pPr>
              <w:jc w:val="center"/>
              <w:rPr>
                <w:rFonts w:ascii="Arial" w:hAnsi="Arial" w:cs="Arial"/>
                <w:sz w:val="18"/>
                <w:szCs w:val="18"/>
                <w:lang w:val="es-ES_tradnl"/>
              </w:rPr>
            </w:pPr>
          </w:p>
        </w:tc>
        <w:tc>
          <w:tcPr>
            <w:tcW w:w="368" w:type="dxa"/>
          </w:tcPr>
          <w:p w:rsidR="009314DF" w:rsidRPr="00EA7A4E" w:rsidRDefault="009314DF" w:rsidP="00A07029">
            <w:pPr>
              <w:jc w:val="center"/>
              <w:rPr>
                <w:rFonts w:ascii="Arial" w:hAnsi="Arial" w:cs="Arial"/>
                <w:sz w:val="18"/>
                <w:szCs w:val="18"/>
                <w:lang w:val="es-ES_tradnl"/>
              </w:rPr>
            </w:pPr>
          </w:p>
        </w:tc>
        <w:tc>
          <w:tcPr>
            <w:tcW w:w="360" w:type="dxa"/>
          </w:tcPr>
          <w:p w:rsidR="009314DF" w:rsidRPr="00EA7A4E" w:rsidRDefault="00063D2F" w:rsidP="00A07029">
            <w:pPr>
              <w:jc w:val="center"/>
              <w:rPr>
                <w:rFonts w:ascii="Arial" w:hAnsi="Arial" w:cs="Arial"/>
                <w:sz w:val="18"/>
                <w:szCs w:val="18"/>
                <w:lang w:val="es-ES_tradnl"/>
              </w:rPr>
            </w:pPr>
            <w:r>
              <w:rPr>
                <w:rFonts w:ascii="Arial" w:hAnsi="Arial" w:cs="Arial"/>
                <w:sz w:val="18"/>
                <w:szCs w:val="18"/>
                <w:lang w:val="es-ES_tradnl"/>
              </w:rPr>
              <w:t>X</w:t>
            </w:r>
          </w:p>
        </w:tc>
        <w:tc>
          <w:tcPr>
            <w:tcW w:w="312" w:type="dxa"/>
          </w:tcPr>
          <w:p w:rsidR="009314DF" w:rsidRPr="00EA7A4E" w:rsidRDefault="009314DF" w:rsidP="00A07029">
            <w:pPr>
              <w:jc w:val="center"/>
              <w:rPr>
                <w:rFonts w:ascii="Arial" w:hAnsi="Arial" w:cs="Arial"/>
                <w:sz w:val="18"/>
                <w:szCs w:val="18"/>
                <w:lang w:val="es-ES_tradnl"/>
              </w:rPr>
            </w:pPr>
          </w:p>
        </w:tc>
        <w:tc>
          <w:tcPr>
            <w:tcW w:w="671" w:type="dxa"/>
          </w:tcPr>
          <w:p w:rsidR="009314DF" w:rsidRPr="00EA7A4E" w:rsidRDefault="009314DF" w:rsidP="00A07029">
            <w:pPr>
              <w:jc w:val="center"/>
              <w:rPr>
                <w:rFonts w:ascii="Arial" w:hAnsi="Arial" w:cs="Arial"/>
                <w:sz w:val="18"/>
                <w:szCs w:val="18"/>
                <w:lang w:val="es-ES_tradnl"/>
              </w:rPr>
            </w:pPr>
          </w:p>
        </w:tc>
        <w:tc>
          <w:tcPr>
            <w:tcW w:w="1440" w:type="dxa"/>
            <w:vMerge/>
            <w:vAlign w:val="center"/>
          </w:tcPr>
          <w:p w:rsidR="009314DF" w:rsidRPr="00EA7A4E" w:rsidRDefault="009314DF" w:rsidP="00A07029">
            <w:pPr>
              <w:jc w:val="center"/>
              <w:rPr>
                <w:rFonts w:ascii="Arial" w:hAnsi="Arial" w:cs="Arial"/>
                <w:sz w:val="18"/>
                <w:szCs w:val="18"/>
                <w:lang w:val="es-ES_tradnl"/>
              </w:rPr>
            </w:pPr>
          </w:p>
        </w:tc>
        <w:tc>
          <w:tcPr>
            <w:tcW w:w="1212" w:type="dxa"/>
            <w:vMerge/>
          </w:tcPr>
          <w:p w:rsidR="009314DF" w:rsidRPr="00EA7A4E" w:rsidRDefault="009314DF" w:rsidP="00A07029">
            <w:pPr>
              <w:jc w:val="center"/>
              <w:rPr>
                <w:rFonts w:ascii="Arial" w:hAnsi="Arial" w:cs="Arial"/>
                <w:sz w:val="18"/>
                <w:szCs w:val="18"/>
                <w:lang w:val="es-ES_tradnl"/>
              </w:rPr>
            </w:pPr>
          </w:p>
        </w:tc>
        <w:tc>
          <w:tcPr>
            <w:tcW w:w="1563" w:type="dxa"/>
            <w:vMerge/>
          </w:tcPr>
          <w:p w:rsidR="009314DF" w:rsidRPr="00EA7A4E" w:rsidRDefault="009314DF" w:rsidP="00A07029">
            <w:pPr>
              <w:jc w:val="center"/>
              <w:rPr>
                <w:rFonts w:ascii="Arial" w:hAnsi="Arial" w:cs="Arial"/>
                <w:sz w:val="18"/>
                <w:szCs w:val="18"/>
                <w:lang w:val="es-ES_tradnl"/>
              </w:rPr>
            </w:pPr>
          </w:p>
        </w:tc>
      </w:tr>
      <w:tr w:rsidR="001B665F" w:rsidRPr="001B665F" w:rsidTr="00E00121">
        <w:trPr>
          <w:trHeight w:val="228"/>
          <w:jc w:val="center"/>
        </w:trPr>
        <w:tc>
          <w:tcPr>
            <w:tcW w:w="2145" w:type="dxa"/>
            <w:gridSpan w:val="2"/>
          </w:tcPr>
          <w:p w:rsidR="001B665F" w:rsidRDefault="001B665F" w:rsidP="00A07029">
            <w:pPr>
              <w:rPr>
                <w:rFonts w:ascii="Arial" w:hAnsi="Arial" w:cs="Arial"/>
                <w:sz w:val="18"/>
                <w:szCs w:val="18"/>
                <w:lang w:val="es-ES"/>
              </w:rPr>
            </w:pPr>
            <w:r>
              <w:rPr>
                <w:rFonts w:ascii="Arial" w:hAnsi="Arial" w:cs="Arial"/>
                <w:sz w:val="18"/>
                <w:szCs w:val="18"/>
                <w:lang w:val="es-ES"/>
              </w:rPr>
              <w:t>Informe de línea de base</w:t>
            </w:r>
          </w:p>
        </w:tc>
        <w:tc>
          <w:tcPr>
            <w:tcW w:w="330" w:type="dxa"/>
            <w:shd w:val="clear" w:color="auto" w:fill="auto"/>
          </w:tcPr>
          <w:p w:rsidR="001B665F" w:rsidRPr="00EA7A4E" w:rsidRDefault="001B665F" w:rsidP="00A07029">
            <w:pPr>
              <w:rPr>
                <w:rFonts w:ascii="Arial" w:hAnsi="Arial" w:cs="Arial"/>
                <w:sz w:val="18"/>
                <w:szCs w:val="18"/>
                <w:lang w:val="es-ES_tradnl"/>
              </w:rPr>
            </w:pPr>
          </w:p>
        </w:tc>
        <w:tc>
          <w:tcPr>
            <w:tcW w:w="360" w:type="dxa"/>
            <w:shd w:val="clear" w:color="auto" w:fill="auto"/>
          </w:tcPr>
          <w:p w:rsidR="001B665F" w:rsidRPr="00EA7A4E" w:rsidRDefault="001B665F" w:rsidP="00A07029">
            <w:pPr>
              <w:rPr>
                <w:rFonts w:ascii="Arial" w:hAnsi="Arial" w:cs="Arial"/>
                <w:sz w:val="18"/>
                <w:szCs w:val="18"/>
                <w:lang w:val="es-ES_tradnl"/>
              </w:rPr>
            </w:pPr>
          </w:p>
        </w:tc>
        <w:tc>
          <w:tcPr>
            <w:tcW w:w="360" w:type="dxa"/>
            <w:shd w:val="clear" w:color="auto" w:fill="auto"/>
          </w:tcPr>
          <w:p w:rsidR="001B665F" w:rsidRPr="00EA7A4E" w:rsidRDefault="001B665F" w:rsidP="00A07029">
            <w:pPr>
              <w:rPr>
                <w:rFonts w:ascii="Arial" w:hAnsi="Arial" w:cs="Arial"/>
                <w:sz w:val="18"/>
                <w:szCs w:val="18"/>
                <w:lang w:val="es-ES_tradnl"/>
              </w:rPr>
            </w:pPr>
          </w:p>
        </w:tc>
        <w:tc>
          <w:tcPr>
            <w:tcW w:w="360" w:type="dxa"/>
            <w:shd w:val="clear" w:color="auto" w:fill="auto"/>
          </w:tcPr>
          <w:p w:rsidR="001B665F" w:rsidRPr="00EA7A4E" w:rsidRDefault="001B665F" w:rsidP="00A07029">
            <w:pPr>
              <w:rPr>
                <w:rFonts w:ascii="Arial" w:hAnsi="Arial" w:cs="Arial"/>
                <w:sz w:val="18"/>
                <w:szCs w:val="18"/>
                <w:lang w:val="es-ES_tradnl"/>
              </w:rPr>
            </w:pPr>
          </w:p>
        </w:tc>
        <w:tc>
          <w:tcPr>
            <w:tcW w:w="360" w:type="dxa"/>
            <w:shd w:val="clear" w:color="auto" w:fill="auto"/>
          </w:tcPr>
          <w:p w:rsidR="001B665F" w:rsidRPr="00EA7A4E" w:rsidRDefault="001B665F" w:rsidP="00A07029">
            <w:pPr>
              <w:rPr>
                <w:rFonts w:ascii="Arial" w:hAnsi="Arial" w:cs="Arial"/>
                <w:sz w:val="18"/>
                <w:szCs w:val="18"/>
                <w:lang w:val="es-ES_tradnl"/>
              </w:rPr>
            </w:pPr>
          </w:p>
        </w:tc>
        <w:tc>
          <w:tcPr>
            <w:tcW w:w="360" w:type="dxa"/>
            <w:shd w:val="clear" w:color="auto" w:fill="auto"/>
          </w:tcPr>
          <w:p w:rsidR="001B665F" w:rsidRPr="00EA7A4E" w:rsidRDefault="001B665F" w:rsidP="00A07029">
            <w:pPr>
              <w:rPr>
                <w:rFonts w:ascii="Arial" w:hAnsi="Arial" w:cs="Arial"/>
                <w:sz w:val="18"/>
                <w:szCs w:val="18"/>
                <w:lang w:val="es-ES_tradnl"/>
              </w:rPr>
            </w:pPr>
          </w:p>
        </w:tc>
        <w:tc>
          <w:tcPr>
            <w:tcW w:w="360" w:type="dxa"/>
            <w:shd w:val="clear" w:color="auto" w:fill="auto"/>
          </w:tcPr>
          <w:p w:rsidR="001B665F" w:rsidRPr="00EA7A4E" w:rsidRDefault="001B665F" w:rsidP="00A07029">
            <w:pPr>
              <w:rPr>
                <w:rFonts w:ascii="Arial" w:hAnsi="Arial" w:cs="Arial"/>
                <w:sz w:val="18"/>
                <w:szCs w:val="18"/>
                <w:lang w:val="es-ES_tradnl"/>
              </w:rPr>
            </w:pPr>
          </w:p>
        </w:tc>
        <w:tc>
          <w:tcPr>
            <w:tcW w:w="360" w:type="dxa"/>
            <w:shd w:val="clear" w:color="auto" w:fill="auto"/>
          </w:tcPr>
          <w:p w:rsidR="001B665F" w:rsidRPr="00EA7A4E" w:rsidRDefault="001B665F" w:rsidP="00A07029">
            <w:pPr>
              <w:rPr>
                <w:rFonts w:ascii="Arial" w:hAnsi="Arial" w:cs="Arial"/>
                <w:sz w:val="18"/>
                <w:szCs w:val="18"/>
                <w:lang w:val="es-ES_tradnl"/>
              </w:rPr>
            </w:pPr>
          </w:p>
        </w:tc>
        <w:tc>
          <w:tcPr>
            <w:tcW w:w="360" w:type="dxa"/>
            <w:shd w:val="clear" w:color="auto" w:fill="auto"/>
          </w:tcPr>
          <w:p w:rsidR="001B665F" w:rsidRPr="00EA7A4E" w:rsidRDefault="001B665F" w:rsidP="00A07029">
            <w:pPr>
              <w:rPr>
                <w:rFonts w:ascii="Arial" w:hAnsi="Arial" w:cs="Arial"/>
                <w:sz w:val="18"/>
                <w:szCs w:val="18"/>
                <w:lang w:val="es-ES_tradnl"/>
              </w:rPr>
            </w:pPr>
            <w:r>
              <w:rPr>
                <w:rFonts w:ascii="Arial" w:hAnsi="Arial" w:cs="Arial"/>
                <w:sz w:val="18"/>
                <w:szCs w:val="18"/>
                <w:lang w:val="es-ES_tradnl"/>
              </w:rPr>
              <w:t>X</w:t>
            </w:r>
          </w:p>
        </w:tc>
        <w:tc>
          <w:tcPr>
            <w:tcW w:w="360" w:type="dxa"/>
            <w:shd w:val="clear" w:color="auto" w:fill="auto"/>
          </w:tcPr>
          <w:p w:rsidR="001B665F" w:rsidRPr="00EA7A4E" w:rsidRDefault="001B665F" w:rsidP="00A07029">
            <w:pPr>
              <w:rPr>
                <w:rFonts w:ascii="Arial" w:hAnsi="Arial" w:cs="Arial"/>
                <w:sz w:val="18"/>
                <w:szCs w:val="18"/>
                <w:lang w:val="es-ES_tradnl"/>
              </w:rPr>
            </w:pPr>
          </w:p>
        </w:tc>
        <w:tc>
          <w:tcPr>
            <w:tcW w:w="360" w:type="dxa"/>
            <w:shd w:val="clear" w:color="auto" w:fill="auto"/>
          </w:tcPr>
          <w:p w:rsidR="001B665F" w:rsidRPr="00EA7A4E" w:rsidRDefault="001B665F" w:rsidP="00A07029">
            <w:pPr>
              <w:rPr>
                <w:rFonts w:ascii="Arial" w:hAnsi="Arial" w:cs="Arial"/>
                <w:sz w:val="18"/>
                <w:szCs w:val="18"/>
                <w:lang w:val="es-ES_tradnl"/>
              </w:rPr>
            </w:pPr>
          </w:p>
        </w:tc>
        <w:tc>
          <w:tcPr>
            <w:tcW w:w="360" w:type="dxa"/>
            <w:shd w:val="clear" w:color="auto" w:fill="auto"/>
          </w:tcPr>
          <w:p w:rsidR="001B665F" w:rsidRDefault="001B665F" w:rsidP="00A07029">
            <w:pPr>
              <w:rPr>
                <w:rFonts w:ascii="Arial" w:hAnsi="Arial" w:cs="Arial"/>
                <w:sz w:val="18"/>
                <w:szCs w:val="18"/>
                <w:lang w:val="es-ES_tradnl"/>
              </w:rPr>
            </w:pPr>
          </w:p>
        </w:tc>
        <w:tc>
          <w:tcPr>
            <w:tcW w:w="360" w:type="dxa"/>
          </w:tcPr>
          <w:p w:rsidR="001B665F" w:rsidRPr="00EA7A4E" w:rsidRDefault="001B665F" w:rsidP="00A07029">
            <w:pPr>
              <w:jc w:val="center"/>
              <w:rPr>
                <w:rFonts w:ascii="Arial" w:hAnsi="Arial" w:cs="Arial"/>
                <w:sz w:val="18"/>
                <w:szCs w:val="18"/>
                <w:lang w:val="es-ES_tradnl"/>
              </w:rPr>
            </w:pPr>
          </w:p>
        </w:tc>
        <w:tc>
          <w:tcPr>
            <w:tcW w:w="389" w:type="dxa"/>
          </w:tcPr>
          <w:p w:rsidR="001B665F" w:rsidRPr="00EA7A4E" w:rsidRDefault="001B665F" w:rsidP="00A07029">
            <w:pPr>
              <w:jc w:val="center"/>
              <w:rPr>
                <w:rFonts w:ascii="Arial" w:hAnsi="Arial" w:cs="Arial"/>
                <w:sz w:val="18"/>
                <w:szCs w:val="18"/>
                <w:lang w:val="es-ES_tradnl"/>
              </w:rPr>
            </w:pPr>
          </w:p>
        </w:tc>
        <w:tc>
          <w:tcPr>
            <w:tcW w:w="360" w:type="dxa"/>
          </w:tcPr>
          <w:p w:rsidR="001B665F" w:rsidRPr="00EA7A4E" w:rsidRDefault="001B665F" w:rsidP="00A07029">
            <w:pPr>
              <w:jc w:val="center"/>
              <w:rPr>
                <w:rFonts w:ascii="Arial" w:hAnsi="Arial" w:cs="Arial"/>
                <w:sz w:val="18"/>
                <w:szCs w:val="18"/>
                <w:lang w:val="es-ES_tradnl"/>
              </w:rPr>
            </w:pPr>
          </w:p>
        </w:tc>
        <w:tc>
          <w:tcPr>
            <w:tcW w:w="361" w:type="dxa"/>
          </w:tcPr>
          <w:p w:rsidR="001B665F" w:rsidRPr="00EA7A4E" w:rsidRDefault="001B665F" w:rsidP="00A07029">
            <w:pPr>
              <w:jc w:val="center"/>
              <w:rPr>
                <w:rFonts w:ascii="Arial" w:hAnsi="Arial" w:cs="Arial"/>
                <w:sz w:val="18"/>
                <w:szCs w:val="18"/>
                <w:lang w:val="es-ES_tradnl"/>
              </w:rPr>
            </w:pPr>
          </w:p>
        </w:tc>
        <w:tc>
          <w:tcPr>
            <w:tcW w:w="359" w:type="dxa"/>
          </w:tcPr>
          <w:p w:rsidR="001B665F" w:rsidRPr="00EA7A4E" w:rsidRDefault="001B665F" w:rsidP="00A07029">
            <w:pPr>
              <w:jc w:val="center"/>
              <w:rPr>
                <w:rFonts w:ascii="Arial" w:hAnsi="Arial" w:cs="Arial"/>
                <w:sz w:val="18"/>
                <w:szCs w:val="18"/>
                <w:lang w:val="es-ES_tradnl"/>
              </w:rPr>
            </w:pPr>
          </w:p>
        </w:tc>
        <w:tc>
          <w:tcPr>
            <w:tcW w:w="368" w:type="dxa"/>
          </w:tcPr>
          <w:p w:rsidR="001B665F" w:rsidRPr="00EA7A4E" w:rsidRDefault="001B665F" w:rsidP="00A07029">
            <w:pPr>
              <w:jc w:val="center"/>
              <w:rPr>
                <w:rFonts w:ascii="Arial" w:hAnsi="Arial" w:cs="Arial"/>
                <w:sz w:val="18"/>
                <w:szCs w:val="18"/>
                <w:lang w:val="es-ES_tradnl"/>
              </w:rPr>
            </w:pPr>
          </w:p>
        </w:tc>
        <w:tc>
          <w:tcPr>
            <w:tcW w:w="360" w:type="dxa"/>
          </w:tcPr>
          <w:p w:rsidR="001B665F" w:rsidRPr="00EA7A4E" w:rsidRDefault="001B665F" w:rsidP="00A07029">
            <w:pPr>
              <w:jc w:val="center"/>
              <w:rPr>
                <w:rFonts w:ascii="Arial" w:hAnsi="Arial" w:cs="Arial"/>
                <w:sz w:val="18"/>
                <w:szCs w:val="18"/>
                <w:lang w:val="es-ES_tradnl"/>
              </w:rPr>
            </w:pPr>
          </w:p>
        </w:tc>
        <w:tc>
          <w:tcPr>
            <w:tcW w:w="312" w:type="dxa"/>
          </w:tcPr>
          <w:p w:rsidR="001B665F" w:rsidRDefault="001B665F" w:rsidP="00A07029">
            <w:pPr>
              <w:jc w:val="center"/>
              <w:rPr>
                <w:rFonts w:ascii="Arial" w:hAnsi="Arial" w:cs="Arial"/>
                <w:sz w:val="18"/>
                <w:szCs w:val="18"/>
                <w:lang w:val="es-ES_tradnl"/>
              </w:rPr>
            </w:pPr>
          </w:p>
        </w:tc>
        <w:tc>
          <w:tcPr>
            <w:tcW w:w="671" w:type="dxa"/>
          </w:tcPr>
          <w:p w:rsidR="001B665F" w:rsidRPr="00EA7A4E" w:rsidRDefault="001B665F" w:rsidP="00A07029">
            <w:pPr>
              <w:jc w:val="center"/>
              <w:rPr>
                <w:rFonts w:ascii="Arial" w:hAnsi="Arial" w:cs="Arial"/>
                <w:sz w:val="18"/>
                <w:szCs w:val="18"/>
                <w:lang w:val="es-ES_tradnl"/>
              </w:rPr>
            </w:pPr>
          </w:p>
        </w:tc>
        <w:tc>
          <w:tcPr>
            <w:tcW w:w="1440" w:type="dxa"/>
            <w:vMerge/>
            <w:vAlign w:val="center"/>
          </w:tcPr>
          <w:p w:rsidR="001B665F" w:rsidRPr="00EA7A4E" w:rsidRDefault="001B665F" w:rsidP="00A07029">
            <w:pPr>
              <w:jc w:val="center"/>
              <w:rPr>
                <w:rFonts w:ascii="Arial" w:hAnsi="Arial" w:cs="Arial"/>
                <w:sz w:val="18"/>
                <w:szCs w:val="18"/>
                <w:lang w:val="es-ES_tradnl"/>
              </w:rPr>
            </w:pPr>
          </w:p>
        </w:tc>
        <w:tc>
          <w:tcPr>
            <w:tcW w:w="1212" w:type="dxa"/>
            <w:vMerge/>
          </w:tcPr>
          <w:p w:rsidR="001B665F" w:rsidRPr="00EA7A4E" w:rsidRDefault="001B665F" w:rsidP="00A07029">
            <w:pPr>
              <w:jc w:val="center"/>
              <w:rPr>
                <w:rFonts w:ascii="Arial" w:hAnsi="Arial" w:cs="Arial"/>
                <w:sz w:val="18"/>
                <w:szCs w:val="18"/>
                <w:lang w:val="es-ES_tradnl"/>
              </w:rPr>
            </w:pPr>
          </w:p>
        </w:tc>
        <w:tc>
          <w:tcPr>
            <w:tcW w:w="1563" w:type="dxa"/>
            <w:vMerge/>
          </w:tcPr>
          <w:p w:rsidR="001B665F" w:rsidRPr="00EA7A4E" w:rsidRDefault="001B665F" w:rsidP="00A07029">
            <w:pPr>
              <w:jc w:val="center"/>
              <w:rPr>
                <w:rFonts w:ascii="Arial" w:hAnsi="Arial" w:cs="Arial"/>
                <w:sz w:val="18"/>
                <w:szCs w:val="18"/>
                <w:lang w:val="es-ES_tradnl"/>
              </w:rPr>
            </w:pPr>
          </w:p>
        </w:tc>
      </w:tr>
      <w:tr w:rsidR="009314DF" w:rsidRPr="00EA7A4E" w:rsidTr="00E00121">
        <w:trPr>
          <w:trHeight w:val="228"/>
          <w:jc w:val="center"/>
        </w:trPr>
        <w:tc>
          <w:tcPr>
            <w:tcW w:w="2145" w:type="dxa"/>
            <w:gridSpan w:val="2"/>
          </w:tcPr>
          <w:p w:rsidR="009314DF" w:rsidRPr="00EA7A4E" w:rsidRDefault="000D4115" w:rsidP="00A07029">
            <w:pPr>
              <w:rPr>
                <w:rFonts w:ascii="Arial" w:hAnsi="Arial" w:cs="Arial"/>
                <w:sz w:val="18"/>
                <w:szCs w:val="18"/>
                <w:lang w:val="es-ES_tradnl"/>
              </w:rPr>
            </w:pPr>
            <w:r>
              <w:rPr>
                <w:rFonts w:ascii="Arial" w:hAnsi="Arial" w:cs="Arial"/>
                <w:sz w:val="18"/>
                <w:szCs w:val="18"/>
                <w:lang w:val="es-ES"/>
              </w:rPr>
              <w:t>Informe</w:t>
            </w:r>
            <w:r w:rsidR="001B665F">
              <w:rPr>
                <w:rFonts w:ascii="Arial" w:hAnsi="Arial" w:cs="Arial"/>
                <w:sz w:val="18"/>
                <w:szCs w:val="18"/>
                <w:lang w:val="es-ES"/>
              </w:rPr>
              <w:t xml:space="preserve"> final</w:t>
            </w:r>
            <w:r>
              <w:rPr>
                <w:rFonts w:ascii="Arial" w:hAnsi="Arial" w:cs="Arial"/>
                <w:sz w:val="18"/>
                <w:szCs w:val="18"/>
                <w:lang w:val="es-ES"/>
              </w:rPr>
              <w:t xml:space="preserve"> de evaluación</w:t>
            </w:r>
          </w:p>
        </w:tc>
        <w:tc>
          <w:tcPr>
            <w:tcW w:w="33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tcPr>
          <w:p w:rsidR="009314DF" w:rsidRPr="00EA7A4E" w:rsidRDefault="009314DF" w:rsidP="00A07029">
            <w:pPr>
              <w:jc w:val="center"/>
              <w:rPr>
                <w:rFonts w:ascii="Arial" w:hAnsi="Arial" w:cs="Arial"/>
                <w:sz w:val="18"/>
                <w:szCs w:val="18"/>
                <w:lang w:val="es-ES_tradnl"/>
              </w:rPr>
            </w:pPr>
          </w:p>
        </w:tc>
        <w:tc>
          <w:tcPr>
            <w:tcW w:w="389" w:type="dxa"/>
          </w:tcPr>
          <w:p w:rsidR="009314DF" w:rsidRPr="00EA7A4E" w:rsidRDefault="009314DF" w:rsidP="00A07029">
            <w:pPr>
              <w:jc w:val="center"/>
              <w:rPr>
                <w:rFonts w:ascii="Arial" w:hAnsi="Arial" w:cs="Arial"/>
                <w:sz w:val="18"/>
                <w:szCs w:val="18"/>
                <w:lang w:val="es-ES_tradnl"/>
              </w:rPr>
            </w:pPr>
          </w:p>
        </w:tc>
        <w:tc>
          <w:tcPr>
            <w:tcW w:w="360" w:type="dxa"/>
          </w:tcPr>
          <w:p w:rsidR="009314DF" w:rsidRPr="00EA7A4E" w:rsidRDefault="009314DF" w:rsidP="00A07029">
            <w:pPr>
              <w:jc w:val="center"/>
              <w:rPr>
                <w:rFonts w:ascii="Arial" w:hAnsi="Arial" w:cs="Arial"/>
                <w:sz w:val="18"/>
                <w:szCs w:val="18"/>
                <w:lang w:val="es-ES_tradnl"/>
              </w:rPr>
            </w:pPr>
          </w:p>
        </w:tc>
        <w:tc>
          <w:tcPr>
            <w:tcW w:w="361" w:type="dxa"/>
          </w:tcPr>
          <w:p w:rsidR="009314DF" w:rsidRPr="00EA7A4E" w:rsidRDefault="009314DF" w:rsidP="00A07029">
            <w:pPr>
              <w:jc w:val="center"/>
              <w:rPr>
                <w:rFonts w:ascii="Arial" w:hAnsi="Arial" w:cs="Arial"/>
                <w:sz w:val="18"/>
                <w:szCs w:val="18"/>
                <w:lang w:val="es-ES_tradnl"/>
              </w:rPr>
            </w:pPr>
          </w:p>
        </w:tc>
        <w:tc>
          <w:tcPr>
            <w:tcW w:w="359" w:type="dxa"/>
          </w:tcPr>
          <w:p w:rsidR="009314DF" w:rsidRPr="00EA7A4E" w:rsidRDefault="009314DF" w:rsidP="00A07029">
            <w:pPr>
              <w:jc w:val="center"/>
              <w:rPr>
                <w:rFonts w:ascii="Arial" w:hAnsi="Arial" w:cs="Arial"/>
                <w:sz w:val="18"/>
                <w:szCs w:val="18"/>
                <w:lang w:val="es-ES_tradnl"/>
              </w:rPr>
            </w:pPr>
          </w:p>
        </w:tc>
        <w:tc>
          <w:tcPr>
            <w:tcW w:w="368" w:type="dxa"/>
          </w:tcPr>
          <w:p w:rsidR="009314DF" w:rsidRPr="00EA7A4E" w:rsidRDefault="009314DF" w:rsidP="00A07029">
            <w:pPr>
              <w:jc w:val="center"/>
              <w:rPr>
                <w:rFonts w:ascii="Arial" w:hAnsi="Arial" w:cs="Arial"/>
                <w:sz w:val="18"/>
                <w:szCs w:val="18"/>
                <w:lang w:val="es-ES_tradnl"/>
              </w:rPr>
            </w:pPr>
          </w:p>
        </w:tc>
        <w:tc>
          <w:tcPr>
            <w:tcW w:w="360" w:type="dxa"/>
          </w:tcPr>
          <w:p w:rsidR="009314DF" w:rsidRPr="00EA7A4E" w:rsidRDefault="009314DF" w:rsidP="00A07029">
            <w:pPr>
              <w:jc w:val="center"/>
              <w:rPr>
                <w:rFonts w:ascii="Arial" w:hAnsi="Arial" w:cs="Arial"/>
                <w:sz w:val="18"/>
                <w:szCs w:val="18"/>
                <w:lang w:val="es-ES_tradnl"/>
              </w:rPr>
            </w:pPr>
          </w:p>
        </w:tc>
        <w:tc>
          <w:tcPr>
            <w:tcW w:w="312" w:type="dxa"/>
          </w:tcPr>
          <w:p w:rsidR="009314DF" w:rsidRPr="00EA7A4E" w:rsidRDefault="00063D2F" w:rsidP="00A07029">
            <w:pPr>
              <w:jc w:val="center"/>
              <w:rPr>
                <w:rFonts w:ascii="Arial" w:hAnsi="Arial" w:cs="Arial"/>
                <w:sz w:val="18"/>
                <w:szCs w:val="18"/>
                <w:lang w:val="es-ES_tradnl"/>
              </w:rPr>
            </w:pPr>
            <w:r>
              <w:rPr>
                <w:rFonts w:ascii="Arial" w:hAnsi="Arial" w:cs="Arial"/>
                <w:sz w:val="18"/>
                <w:szCs w:val="18"/>
                <w:lang w:val="es-ES_tradnl"/>
              </w:rPr>
              <w:t>X</w:t>
            </w:r>
          </w:p>
        </w:tc>
        <w:tc>
          <w:tcPr>
            <w:tcW w:w="671" w:type="dxa"/>
          </w:tcPr>
          <w:p w:rsidR="009314DF" w:rsidRPr="00EA7A4E" w:rsidRDefault="009314DF" w:rsidP="00A07029">
            <w:pPr>
              <w:jc w:val="center"/>
              <w:rPr>
                <w:rFonts w:ascii="Arial" w:hAnsi="Arial" w:cs="Arial"/>
                <w:sz w:val="18"/>
                <w:szCs w:val="18"/>
                <w:lang w:val="es-ES_tradnl"/>
              </w:rPr>
            </w:pPr>
          </w:p>
        </w:tc>
        <w:tc>
          <w:tcPr>
            <w:tcW w:w="1440" w:type="dxa"/>
            <w:vMerge/>
            <w:vAlign w:val="center"/>
          </w:tcPr>
          <w:p w:rsidR="009314DF" w:rsidRPr="00EA7A4E" w:rsidRDefault="009314DF" w:rsidP="00A07029">
            <w:pPr>
              <w:jc w:val="center"/>
              <w:rPr>
                <w:rFonts w:ascii="Arial" w:hAnsi="Arial" w:cs="Arial"/>
                <w:sz w:val="18"/>
                <w:szCs w:val="18"/>
                <w:lang w:val="es-ES_tradnl"/>
              </w:rPr>
            </w:pPr>
          </w:p>
        </w:tc>
        <w:tc>
          <w:tcPr>
            <w:tcW w:w="1212" w:type="dxa"/>
            <w:vMerge/>
          </w:tcPr>
          <w:p w:rsidR="009314DF" w:rsidRPr="00EA7A4E" w:rsidRDefault="009314DF" w:rsidP="00A07029">
            <w:pPr>
              <w:jc w:val="center"/>
              <w:rPr>
                <w:rFonts w:ascii="Arial" w:hAnsi="Arial" w:cs="Arial"/>
                <w:sz w:val="18"/>
                <w:szCs w:val="18"/>
                <w:lang w:val="es-ES_tradnl"/>
              </w:rPr>
            </w:pPr>
          </w:p>
        </w:tc>
        <w:tc>
          <w:tcPr>
            <w:tcW w:w="1563" w:type="dxa"/>
            <w:vMerge/>
          </w:tcPr>
          <w:p w:rsidR="009314DF" w:rsidRPr="00EA7A4E" w:rsidRDefault="009314DF" w:rsidP="00A07029">
            <w:pPr>
              <w:jc w:val="center"/>
              <w:rPr>
                <w:rFonts w:ascii="Arial" w:hAnsi="Arial" w:cs="Arial"/>
                <w:sz w:val="18"/>
                <w:szCs w:val="18"/>
                <w:lang w:val="es-ES_tradnl"/>
              </w:rPr>
            </w:pPr>
          </w:p>
        </w:tc>
      </w:tr>
      <w:tr w:rsidR="009314DF" w:rsidRPr="00CA249A" w:rsidTr="000D4115">
        <w:trPr>
          <w:trHeight w:val="170"/>
          <w:jc w:val="center"/>
        </w:trPr>
        <w:tc>
          <w:tcPr>
            <w:tcW w:w="14190" w:type="dxa"/>
            <w:gridSpan w:val="26"/>
            <w:shd w:val="clear" w:color="auto" w:fill="C6D9F1" w:themeFill="text2" w:themeFillTint="33"/>
          </w:tcPr>
          <w:p w:rsidR="009314DF" w:rsidRPr="00EA7A4E" w:rsidRDefault="009314DF" w:rsidP="000D4115">
            <w:pPr>
              <w:rPr>
                <w:rFonts w:ascii="Arial" w:hAnsi="Arial" w:cs="Arial"/>
                <w:b/>
                <w:sz w:val="18"/>
                <w:szCs w:val="18"/>
                <w:lang w:val="es-ES_tradnl"/>
              </w:rPr>
            </w:pPr>
            <w:r w:rsidRPr="00EA7A4E">
              <w:rPr>
                <w:rFonts w:ascii="Arial" w:hAnsi="Arial" w:cs="Arial"/>
                <w:b/>
                <w:sz w:val="18"/>
                <w:szCs w:val="18"/>
                <w:lang w:val="es-ES_tradnl"/>
              </w:rPr>
              <w:t xml:space="preserve">Evaluación </w:t>
            </w:r>
            <w:r w:rsidR="000D4115">
              <w:rPr>
                <w:rFonts w:ascii="Arial" w:hAnsi="Arial" w:cs="Arial"/>
                <w:b/>
                <w:sz w:val="18"/>
                <w:szCs w:val="18"/>
                <w:lang w:val="es-ES_tradnl"/>
              </w:rPr>
              <w:t>reflexiva del uso de la información del sistema de aseguramiento de calidad y sistema de protección de trayectorias</w:t>
            </w:r>
          </w:p>
        </w:tc>
      </w:tr>
      <w:tr w:rsidR="009314DF" w:rsidRPr="00EA7A4E" w:rsidTr="00E00121">
        <w:trPr>
          <w:trHeight w:val="512"/>
          <w:jc w:val="center"/>
        </w:trPr>
        <w:tc>
          <w:tcPr>
            <w:tcW w:w="2145" w:type="dxa"/>
            <w:gridSpan w:val="2"/>
          </w:tcPr>
          <w:p w:rsidR="009314DF" w:rsidRPr="00EA7A4E" w:rsidRDefault="000D4115" w:rsidP="0021474C">
            <w:pPr>
              <w:rPr>
                <w:rFonts w:ascii="Arial" w:hAnsi="Arial" w:cs="Arial"/>
                <w:sz w:val="18"/>
                <w:szCs w:val="18"/>
                <w:lang w:val="es-ES_tradnl"/>
              </w:rPr>
            </w:pPr>
            <w:r>
              <w:rPr>
                <w:rFonts w:ascii="Arial" w:hAnsi="Arial" w:cs="Arial"/>
                <w:sz w:val="18"/>
                <w:szCs w:val="18"/>
                <w:lang w:val="es-ES_tradnl"/>
              </w:rPr>
              <w:t>Informe de línea de base</w:t>
            </w:r>
          </w:p>
        </w:tc>
        <w:tc>
          <w:tcPr>
            <w:tcW w:w="33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0D4115" w:rsidP="00A07029">
            <w:pPr>
              <w:rPr>
                <w:rFonts w:ascii="Arial" w:hAnsi="Arial" w:cs="Arial"/>
                <w:sz w:val="18"/>
                <w:szCs w:val="18"/>
                <w:lang w:val="es-ES_tradnl"/>
              </w:rPr>
            </w:pPr>
            <w:r>
              <w:rPr>
                <w:rFonts w:ascii="Arial" w:hAnsi="Arial" w:cs="Arial"/>
                <w:sz w:val="18"/>
                <w:szCs w:val="18"/>
                <w:lang w:val="es-ES_tradnl"/>
              </w:rPr>
              <w:t>X</w:t>
            </w: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tcPr>
          <w:p w:rsidR="009314DF" w:rsidRPr="00EA7A4E" w:rsidRDefault="009314DF" w:rsidP="00A07029">
            <w:pPr>
              <w:jc w:val="center"/>
              <w:rPr>
                <w:rFonts w:ascii="Arial" w:hAnsi="Arial" w:cs="Arial"/>
                <w:sz w:val="18"/>
                <w:szCs w:val="18"/>
                <w:lang w:val="es-ES_tradnl"/>
              </w:rPr>
            </w:pPr>
          </w:p>
        </w:tc>
        <w:tc>
          <w:tcPr>
            <w:tcW w:w="389" w:type="dxa"/>
          </w:tcPr>
          <w:p w:rsidR="009314DF" w:rsidRPr="00EA7A4E" w:rsidRDefault="009314DF" w:rsidP="00A07029">
            <w:pPr>
              <w:jc w:val="center"/>
              <w:rPr>
                <w:rFonts w:ascii="Arial" w:hAnsi="Arial" w:cs="Arial"/>
                <w:sz w:val="18"/>
                <w:szCs w:val="18"/>
                <w:lang w:val="es-ES_tradnl"/>
              </w:rPr>
            </w:pPr>
          </w:p>
        </w:tc>
        <w:tc>
          <w:tcPr>
            <w:tcW w:w="360" w:type="dxa"/>
          </w:tcPr>
          <w:p w:rsidR="009314DF" w:rsidRPr="00EA7A4E" w:rsidRDefault="009314DF" w:rsidP="00A07029">
            <w:pPr>
              <w:jc w:val="center"/>
              <w:rPr>
                <w:rFonts w:ascii="Arial" w:hAnsi="Arial" w:cs="Arial"/>
                <w:sz w:val="18"/>
                <w:szCs w:val="18"/>
                <w:lang w:val="es-ES_tradnl"/>
              </w:rPr>
            </w:pPr>
          </w:p>
        </w:tc>
        <w:tc>
          <w:tcPr>
            <w:tcW w:w="361" w:type="dxa"/>
          </w:tcPr>
          <w:p w:rsidR="009314DF" w:rsidRPr="00EA7A4E" w:rsidRDefault="009314DF" w:rsidP="00A07029">
            <w:pPr>
              <w:jc w:val="center"/>
              <w:rPr>
                <w:rFonts w:ascii="Arial" w:hAnsi="Arial" w:cs="Arial"/>
                <w:sz w:val="18"/>
                <w:szCs w:val="18"/>
                <w:lang w:val="es-ES_tradnl"/>
              </w:rPr>
            </w:pPr>
          </w:p>
        </w:tc>
        <w:tc>
          <w:tcPr>
            <w:tcW w:w="359" w:type="dxa"/>
          </w:tcPr>
          <w:p w:rsidR="009314DF" w:rsidRPr="00EA7A4E" w:rsidRDefault="009314DF" w:rsidP="00A07029">
            <w:pPr>
              <w:jc w:val="center"/>
              <w:rPr>
                <w:rFonts w:ascii="Arial" w:hAnsi="Arial" w:cs="Arial"/>
                <w:sz w:val="18"/>
                <w:szCs w:val="18"/>
                <w:lang w:val="es-ES_tradnl"/>
              </w:rPr>
            </w:pPr>
          </w:p>
        </w:tc>
        <w:tc>
          <w:tcPr>
            <w:tcW w:w="368" w:type="dxa"/>
          </w:tcPr>
          <w:p w:rsidR="009314DF" w:rsidRPr="00EA7A4E" w:rsidRDefault="009314DF" w:rsidP="00A07029">
            <w:pPr>
              <w:jc w:val="center"/>
              <w:rPr>
                <w:rFonts w:ascii="Arial" w:hAnsi="Arial" w:cs="Arial"/>
                <w:sz w:val="18"/>
                <w:szCs w:val="18"/>
                <w:lang w:val="es-ES_tradnl"/>
              </w:rPr>
            </w:pPr>
          </w:p>
        </w:tc>
        <w:tc>
          <w:tcPr>
            <w:tcW w:w="360" w:type="dxa"/>
          </w:tcPr>
          <w:p w:rsidR="009314DF" w:rsidRPr="00EA7A4E" w:rsidRDefault="009314DF" w:rsidP="00A07029">
            <w:pPr>
              <w:jc w:val="center"/>
              <w:rPr>
                <w:rFonts w:ascii="Arial" w:hAnsi="Arial" w:cs="Arial"/>
                <w:sz w:val="18"/>
                <w:szCs w:val="18"/>
                <w:lang w:val="es-ES_tradnl"/>
              </w:rPr>
            </w:pPr>
          </w:p>
        </w:tc>
        <w:tc>
          <w:tcPr>
            <w:tcW w:w="312" w:type="dxa"/>
          </w:tcPr>
          <w:p w:rsidR="009314DF" w:rsidRPr="00EA7A4E" w:rsidRDefault="009314DF" w:rsidP="00A07029">
            <w:pPr>
              <w:jc w:val="center"/>
              <w:rPr>
                <w:rFonts w:ascii="Arial" w:hAnsi="Arial" w:cs="Arial"/>
                <w:sz w:val="18"/>
                <w:szCs w:val="18"/>
                <w:lang w:val="es-ES_tradnl"/>
              </w:rPr>
            </w:pPr>
          </w:p>
        </w:tc>
        <w:tc>
          <w:tcPr>
            <w:tcW w:w="671" w:type="dxa"/>
          </w:tcPr>
          <w:p w:rsidR="009314DF" w:rsidRPr="00EA7A4E" w:rsidRDefault="009314DF" w:rsidP="00A07029">
            <w:pPr>
              <w:jc w:val="center"/>
              <w:rPr>
                <w:rFonts w:ascii="Arial" w:hAnsi="Arial" w:cs="Arial"/>
                <w:sz w:val="18"/>
                <w:szCs w:val="18"/>
                <w:lang w:val="es-ES_tradnl"/>
              </w:rPr>
            </w:pPr>
          </w:p>
        </w:tc>
        <w:tc>
          <w:tcPr>
            <w:tcW w:w="1440" w:type="dxa"/>
            <w:vMerge w:val="restart"/>
            <w:vAlign w:val="center"/>
          </w:tcPr>
          <w:p w:rsidR="009314DF" w:rsidRPr="00EA7A4E" w:rsidRDefault="000D4115" w:rsidP="00A07029">
            <w:pPr>
              <w:jc w:val="center"/>
              <w:rPr>
                <w:rFonts w:ascii="Arial" w:hAnsi="Arial" w:cs="Arial"/>
                <w:sz w:val="18"/>
                <w:szCs w:val="18"/>
                <w:lang w:val="es-ES_tradnl"/>
              </w:rPr>
            </w:pPr>
            <w:r>
              <w:rPr>
                <w:rFonts w:ascii="Arial" w:hAnsi="Arial" w:cs="Arial"/>
                <w:sz w:val="18"/>
                <w:szCs w:val="18"/>
                <w:lang w:val="es-ES_tradnl"/>
              </w:rPr>
              <w:t>ANEP</w:t>
            </w:r>
            <w:r w:rsidR="009314DF" w:rsidRPr="00EA7A4E">
              <w:rPr>
                <w:rFonts w:ascii="Arial" w:hAnsi="Arial" w:cs="Arial"/>
                <w:sz w:val="18"/>
                <w:szCs w:val="18"/>
                <w:lang w:val="es-ES_tradnl"/>
              </w:rPr>
              <w:t>/BID/Consultor o firma consultora</w:t>
            </w:r>
          </w:p>
        </w:tc>
        <w:tc>
          <w:tcPr>
            <w:tcW w:w="1212" w:type="dxa"/>
            <w:vMerge w:val="restart"/>
            <w:vAlign w:val="center"/>
          </w:tcPr>
          <w:p w:rsidR="009314DF" w:rsidRPr="00EA7A4E" w:rsidRDefault="00082E09" w:rsidP="00082E09">
            <w:pPr>
              <w:jc w:val="center"/>
              <w:rPr>
                <w:rFonts w:ascii="Arial" w:hAnsi="Arial" w:cs="Arial"/>
                <w:sz w:val="18"/>
                <w:szCs w:val="18"/>
                <w:lang w:val="es-ES_tradnl"/>
              </w:rPr>
            </w:pPr>
            <w:r>
              <w:rPr>
                <w:rFonts w:ascii="Arial" w:hAnsi="Arial" w:cs="Arial"/>
                <w:sz w:val="18"/>
                <w:szCs w:val="18"/>
                <w:lang w:val="es-ES_tradnl"/>
              </w:rPr>
              <w:t>142</w:t>
            </w:r>
            <w:r w:rsidR="000D4115">
              <w:rPr>
                <w:rFonts w:ascii="Arial" w:hAnsi="Arial" w:cs="Arial"/>
                <w:sz w:val="18"/>
                <w:szCs w:val="18"/>
                <w:lang w:val="es-ES_tradnl"/>
              </w:rPr>
              <w:t>.</w:t>
            </w:r>
            <w:r>
              <w:rPr>
                <w:rFonts w:ascii="Arial" w:hAnsi="Arial" w:cs="Arial"/>
                <w:sz w:val="18"/>
                <w:szCs w:val="18"/>
                <w:lang w:val="es-ES_tradnl"/>
              </w:rPr>
              <w:t>500</w:t>
            </w:r>
          </w:p>
        </w:tc>
        <w:tc>
          <w:tcPr>
            <w:tcW w:w="1563" w:type="dxa"/>
            <w:vMerge w:val="restart"/>
            <w:vAlign w:val="center"/>
          </w:tcPr>
          <w:p w:rsidR="009314DF" w:rsidRPr="00EA7A4E" w:rsidRDefault="009314DF" w:rsidP="000C7855">
            <w:pPr>
              <w:jc w:val="center"/>
              <w:rPr>
                <w:rFonts w:ascii="Arial" w:hAnsi="Arial" w:cs="Arial"/>
                <w:sz w:val="18"/>
                <w:szCs w:val="18"/>
                <w:lang w:val="es-ES_tradnl"/>
              </w:rPr>
            </w:pPr>
            <w:r w:rsidRPr="00EA7A4E">
              <w:rPr>
                <w:rFonts w:ascii="Arial" w:hAnsi="Arial" w:cs="Arial"/>
                <w:sz w:val="18"/>
                <w:szCs w:val="18"/>
                <w:lang w:val="es-ES_tradnl"/>
              </w:rPr>
              <w:t>Recursos del préstamo</w:t>
            </w:r>
          </w:p>
        </w:tc>
      </w:tr>
      <w:tr w:rsidR="009314DF" w:rsidRPr="00EA7A4E" w:rsidTr="00E00121">
        <w:trPr>
          <w:trHeight w:val="512"/>
          <w:jc w:val="center"/>
        </w:trPr>
        <w:tc>
          <w:tcPr>
            <w:tcW w:w="2145" w:type="dxa"/>
            <w:gridSpan w:val="2"/>
          </w:tcPr>
          <w:p w:rsidR="009314DF" w:rsidRPr="00EA7A4E" w:rsidRDefault="000D4115" w:rsidP="000D4115">
            <w:pPr>
              <w:rPr>
                <w:rFonts w:ascii="Arial" w:hAnsi="Arial" w:cs="Arial"/>
                <w:sz w:val="18"/>
                <w:szCs w:val="18"/>
                <w:lang w:val="es-ES"/>
              </w:rPr>
            </w:pPr>
            <w:r>
              <w:rPr>
                <w:rFonts w:ascii="Arial" w:hAnsi="Arial" w:cs="Arial"/>
                <w:sz w:val="18"/>
                <w:szCs w:val="18"/>
                <w:lang w:val="es-ES"/>
              </w:rPr>
              <w:t xml:space="preserve">Informe de medio término </w:t>
            </w:r>
          </w:p>
        </w:tc>
        <w:tc>
          <w:tcPr>
            <w:tcW w:w="33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0D4115" w:rsidP="00A07029">
            <w:pPr>
              <w:rPr>
                <w:rFonts w:ascii="Arial" w:hAnsi="Arial" w:cs="Arial"/>
                <w:sz w:val="18"/>
                <w:szCs w:val="18"/>
                <w:lang w:val="es-ES_tradnl"/>
              </w:rPr>
            </w:pPr>
            <w:r>
              <w:rPr>
                <w:rFonts w:ascii="Arial" w:hAnsi="Arial" w:cs="Arial"/>
                <w:sz w:val="18"/>
                <w:szCs w:val="18"/>
                <w:lang w:val="es-ES_tradnl"/>
              </w:rPr>
              <w:t>X</w:t>
            </w:r>
          </w:p>
        </w:tc>
        <w:tc>
          <w:tcPr>
            <w:tcW w:w="360" w:type="dxa"/>
          </w:tcPr>
          <w:p w:rsidR="009314DF" w:rsidRPr="00EA7A4E" w:rsidRDefault="009314DF" w:rsidP="00A07029">
            <w:pPr>
              <w:jc w:val="center"/>
              <w:rPr>
                <w:rFonts w:ascii="Arial" w:hAnsi="Arial" w:cs="Arial"/>
                <w:sz w:val="18"/>
                <w:szCs w:val="18"/>
                <w:lang w:val="es-ES_tradnl"/>
              </w:rPr>
            </w:pPr>
          </w:p>
        </w:tc>
        <w:tc>
          <w:tcPr>
            <w:tcW w:w="389" w:type="dxa"/>
          </w:tcPr>
          <w:p w:rsidR="009314DF" w:rsidRPr="00EA7A4E" w:rsidRDefault="009314DF" w:rsidP="00A07029">
            <w:pPr>
              <w:jc w:val="center"/>
              <w:rPr>
                <w:rFonts w:ascii="Arial" w:hAnsi="Arial" w:cs="Arial"/>
                <w:sz w:val="18"/>
                <w:szCs w:val="18"/>
                <w:lang w:val="es-ES_tradnl"/>
              </w:rPr>
            </w:pPr>
          </w:p>
        </w:tc>
        <w:tc>
          <w:tcPr>
            <w:tcW w:w="360" w:type="dxa"/>
          </w:tcPr>
          <w:p w:rsidR="009314DF" w:rsidRPr="00EA7A4E" w:rsidRDefault="009314DF" w:rsidP="00A07029">
            <w:pPr>
              <w:jc w:val="center"/>
              <w:rPr>
                <w:rFonts w:ascii="Arial" w:hAnsi="Arial" w:cs="Arial"/>
                <w:sz w:val="18"/>
                <w:szCs w:val="18"/>
                <w:lang w:val="es-ES_tradnl"/>
              </w:rPr>
            </w:pPr>
          </w:p>
        </w:tc>
        <w:tc>
          <w:tcPr>
            <w:tcW w:w="361" w:type="dxa"/>
          </w:tcPr>
          <w:p w:rsidR="009314DF" w:rsidRPr="00EA7A4E" w:rsidRDefault="009314DF" w:rsidP="00A07029">
            <w:pPr>
              <w:jc w:val="center"/>
              <w:rPr>
                <w:rFonts w:ascii="Arial" w:hAnsi="Arial" w:cs="Arial"/>
                <w:sz w:val="18"/>
                <w:szCs w:val="18"/>
                <w:lang w:val="es-ES_tradnl"/>
              </w:rPr>
            </w:pPr>
          </w:p>
        </w:tc>
        <w:tc>
          <w:tcPr>
            <w:tcW w:w="359" w:type="dxa"/>
          </w:tcPr>
          <w:p w:rsidR="009314DF" w:rsidRPr="00EA7A4E" w:rsidRDefault="009314DF" w:rsidP="00A07029">
            <w:pPr>
              <w:jc w:val="center"/>
              <w:rPr>
                <w:rFonts w:ascii="Arial" w:hAnsi="Arial" w:cs="Arial"/>
                <w:sz w:val="18"/>
                <w:szCs w:val="18"/>
                <w:lang w:val="es-ES_tradnl"/>
              </w:rPr>
            </w:pPr>
          </w:p>
        </w:tc>
        <w:tc>
          <w:tcPr>
            <w:tcW w:w="368" w:type="dxa"/>
          </w:tcPr>
          <w:p w:rsidR="009314DF" w:rsidRPr="00EA7A4E" w:rsidRDefault="009314DF" w:rsidP="00A07029">
            <w:pPr>
              <w:jc w:val="center"/>
              <w:rPr>
                <w:rFonts w:ascii="Arial" w:hAnsi="Arial" w:cs="Arial"/>
                <w:sz w:val="18"/>
                <w:szCs w:val="18"/>
                <w:lang w:val="es-ES_tradnl"/>
              </w:rPr>
            </w:pPr>
          </w:p>
        </w:tc>
        <w:tc>
          <w:tcPr>
            <w:tcW w:w="360" w:type="dxa"/>
          </w:tcPr>
          <w:p w:rsidR="009314DF" w:rsidRPr="00EA7A4E" w:rsidRDefault="009314DF" w:rsidP="00A07029">
            <w:pPr>
              <w:jc w:val="center"/>
              <w:rPr>
                <w:rFonts w:ascii="Arial" w:hAnsi="Arial" w:cs="Arial"/>
                <w:sz w:val="18"/>
                <w:szCs w:val="18"/>
                <w:lang w:val="es-ES_tradnl"/>
              </w:rPr>
            </w:pPr>
          </w:p>
        </w:tc>
        <w:tc>
          <w:tcPr>
            <w:tcW w:w="312" w:type="dxa"/>
          </w:tcPr>
          <w:p w:rsidR="009314DF" w:rsidRPr="00EA7A4E" w:rsidRDefault="009314DF" w:rsidP="00A07029">
            <w:pPr>
              <w:jc w:val="center"/>
              <w:rPr>
                <w:rFonts w:ascii="Arial" w:hAnsi="Arial" w:cs="Arial"/>
                <w:sz w:val="18"/>
                <w:szCs w:val="18"/>
                <w:lang w:val="es-ES_tradnl"/>
              </w:rPr>
            </w:pPr>
          </w:p>
        </w:tc>
        <w:tc>
          <w:tcPr>
            <w:tcW w:w="671" w:type="dxa"/>
          </w:tcPr>
          <w:p w:rsidR="009314DF" w:rsidRPr="00EA7A4E" w:rsidRDefault="009314DF" w:rsidP="00A07029">
            <w:pPr>
              <w:jc w:val="center"/>
              <w:rPr>
                <w:rFonts w:ascii="Arial" w:hAnsi="Arial" w:cs="Arial"/>
                <w:sz w:val="18"/>
                <w:szCs w:val="18"/>
                <w:lang w:val="es-ES_tradnl"/>
              </w:rPr>
            </w:pPr>
          </w:p>
        </w:tc>
        <w:tc>
          <w:tcPr>
            <w:tcW w:w="1440" w:type="dxa"/>
            <w:vMerge/>
            <w:vAlign w:val="center"/>
          </w:tcPr>
          <w:p w:rsidR="009314DF" w:rsidRPr="00EA7A4E" w:rsidRDefault="009314DF" w:rsidP="00A07029">
            <w:pPr>
              <w:jc w:val="center"/>
              <w:rPr>
                <w:rFonts w:ascii="Arial" w:hAnsi="Arial" w:cs="Arial"/>
                <w:sz w:val="18"/>
                <w:szCs w:val="18"/>
                <w:lang w:val="es-ES_tradnl"/>
              </w:rPr>
            </w:pPr>
          </w:p>
        </w:tc>
        <w:tc>
          <w:tcPr>
            <w:tcW w:w="1212" w:type="dxa"/>
            <w:vMerge/>
          </w:tcPr>
          <w:p w:rsidR="009314DF" w:rsidRPr="00EA7A4E" w:rsidRDefault="009314DF" w:rsidP="00A07029">
            <w:pPr>
              <w:jc w:val="center"/>
              <w:rPr>
                <w:rFonts w:ascii="Arial" w:hAnsi="Arial" w:cs="Arial"/>
                <w:sz w:val="18"/>
                <w:szCs w:val="18"/>
                <w:lang w:val="es-ES_tradnl"/>
              </w:rPr>
            </w:pPr>
          </w:p>
        </w:tc>
        <w:tc>
          <w:tcPr>
            <w:tcW w:w="1563" w:type="dxa"/>
            <w:vMerge/>
          </w:tcPr>
          <w:p w:rsidR="009314DF" w:rsidRPr="00EA7A4E" w:rsidRDefault="009314DF" w:rsidP="00A07029">
            <w:pPr>
              <w:jc w:val="center"/>
              <w:rPr>
                <w:rFonts w:ascii="Arial" w:hAnsi="Arial" w:cs="Arial"/>
                <w:sz w:val="18"/>
                <w:szCs w:val="18"/>
                <w:lang w:val="es-ES_tradnl"/>
              </w:rPr>
            </w:pPr>
          </w:p>
        </w:tc>
      </w:tr>
      <w:tr w:rsidR="009314DF" w:rsidRPr="00EA7A4E" w:rsidTr="00E00121">
        <w:trPr>
          <w:trHeight w:val="512"/>
          <w:jc w:val="center"/>
        </w:trPr>
        <w:tc>
          <w:tcPr>
            <w:tcW w:w="2145" w:type="dxa"/>
            <w:gridSpan w:val="2"/>
          </w:tcPr>
          <w:p w:rsidR="009314DF" w:rsidRPr="00EA7A4E" w:rsidRDefault="000D4115" w:rsidP="00AE523E">
            <w:pPr>
              <w:rPr>
                <w:rFonts w:ascii="Arial" w:hAnsi="Arial" w:cs="Arial"/>
                <w:sz w:val="18"/>
                <w:szCs w:val="18"/>
                <w:lang w:val="es-ES"/>
              </w:rPr>
            </w:pPr>
            <w:r>
              <w:rPr>
                <w:rFonts w:ascii="Arial" w:hAnsi="Arial" w:cs="Arial"/>
                <w:sz w:val="18"/>
                <w:szCs w:val="18"/>
                <w:lang w:val="es-ES"/>
              </w:rPr>
              <w:t>Informe final</w:t>
            </w:r>
          </w:p>
        </w:tc>
        <w:tc>
          <w:tcPr>
            <w:tcW w:w="33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tcPr>
          <w:p w:rsidR="009314DF" w:rsidRPr="00EA7A4E" w:rsidRDefault="009314DF" w:rsidP="00A07029">
            <w:pPr>
              <w:jc w:val="center"/>
              <w:rPr>
                <w:rFonts w:ascii="Arial" w:hAnsi="Arial" w:cs="Arial"/>
                <w:sz w:val="18"/>
                <w:szCs w:val="18"/>
                <w:lang w:val="es-ES_tradnl"/>
              </w:rPr>
            </w:pPr>
          </w:p>
        </w:tc>
        <w:tc>
          <w:tcPr>
            <w:tcW w:w="389" w:type="dxa"/>
          </w:tcPr>
          <w:p w:rsidR="009314DF" w:rsidRPr="00EA7A4E" w:rsidRDefault="009314DF" w:rsidP="00A07029">
            <w:pPr>
              <w:jc w:val="center"/>
              <w:rPr>
                <w:rFonts w:ascii="Arial" w:hAnsi="Arial" w:cs="Arial"/>
                <w:sz w:val="18"/>
                <w:szCs w:val="18"/>
                <w:lang w:val="es-ES_tradnl"/>
              </w:rPr>
            </w:pPr>
          </w:p>
        </w:tc>
        <w:tc>
          <w:tcPr>
            <w:tcW w:w="360" w:type="dxa"/>
          </w:tcPr>
          <w:p w:rsidR="009314DF" w:rsidRPr="00EA7A4E" w:rsidRDefault="009314DF" w:rsidP="00A07029">
            <w:pPr>
              <w:jc w:val="center"/>
              <w:rPr>
                <w:rFonts w:ascii="Arial" w:hAnsi="Arial" w:cs="Arial"/>
                <w:sz w:val="18"/>
                <w:szCs w:val="18"/>
                <w:lang w:val="es-ES_tradnl"/>
              </w:rPr>
            </w:pPr>
          </w:p>
        </w:tc>
        <w:tc>
          <w:tcPr>
            <w:tcW w:w="361" w:type="dxa"/>
          </w:tcPr>
          <w:p w:rsidR="009314DF" w:rsidRPr="00EA7A4E" w:rsidRDefault="009314DF" w:rsidP="00A07029">
            <w:pPr>
              <w:jc w:val="center"/>
              <w:rPr>
                <w:rFonts w:ascii="Arial" w:hAnsi="Arial" w:cs="Arial"/>
                <w:sz w:val="18"/>
                <w:szCs w:val="18"/>
                <w:lang w:val="es-ES_tradnl"/>
              </w:rPr>
            </w:pPr>
          </w:p>
        </w:tc>
        <w:tc>
          <w:tcPr>
            <w:tcW w:w="359" w:type="dxa"/>
          </w:tcPr>
          <w:p w:rsidR="009314DF" w:rsidRPr="00EA7A4E" w:rsidRDefault="009314DF" w:rsidP="00A07029">
            <w:pPr>
              <w:jc w:val="center"/>
              <w:rPr>
                <w:rFonts w:ascii="Arial" w:hAnsi="Arial" w:cs="Arial"/>
                <w:sz w:val="18"/>
                <w:szCs w:val="18"/>
                <w:lang w:val="es-ES_tradnl"/>
              </w:rPr>
            </w:pPr>
          </w:p>
        </w:tc>
        <w:tc>
          <w:tcPr>
            <w:tcW w:w="368" w:type="dxa"/>
          </w:tcPr>
          <w:p w:rsidR="009314DF" w:rsidRPr="00EA7A4E" w:rsidRDefault="009314DF" w:rsidP="00A07029">
            <w:pPr>
              <w:jc w:val="center"/>
              <w:rPr>
                <w:rFonts w:ascii="Arial" w:hAnsi="Arial" w:cs="Arial"/>
                <w:sz w:val="18"/>
                <w:szCs w:val="18"/>
                <w:lang w:val="es-ES_tradnl"/>
              </w:rPr>
            </w:pPr>
          </w:p>
        </w:tc>
        <w:tc>
          <w:tcPr>
            <w:tcW w:w="360" w:type="dxa"/>
          </w:tcPr>
          <w:p w:rsidR="009314DF" w:rsidRPr="00EA7A4E" w:rsidRDefault="009314DF" w:rsidP="00A07029">
            <w:pPr>
              <w:jc w:val="center"/>
              <w:rPr>
                <w:rFonts w:ascii="Arial" w:hAnsi="Arial" w:cs="Arial"/>
                <w:sz w:val="18"/>
                <w:szCs w:val="18"/>
                <w:lang w:val="es-ES_tradnl"/>
              </w:rPr>
            </w:pPr>
          </w:p>
        </w:tc>
        <w:tc>
          <w:tcPr>
            <w:tcW w:w="312" w:type="dxa"/>
          </w:tcPr>
          <w:p w:rsidR="009314DF" w:rsidRPr="00EA7A4E" w:rsidRDefault="000D4115" w:rsidP="00A07029">
            <w:pPr>
              <w:jc w:val="center"/>
              <w:rPr>
                <w:rFonts w:ascii="Arial" w:hAnsi="Arial" w:cs="Arial"/>
                <w:sz w:val="18"/>
                <w:szCs w:val="18"/>
                <w:lang w:val="es-ES_tradnl"/>
              </w:rPr>
            </w:pPr>
            <w:r>
              <w:rPr>
                <w:rFonts w:ascii="Arial" w:hAnsi="Arial" w:cs="Arial"/>
                <w:sz w:val="18"/>
                <w:szCs w:val="18"/>
                <w:lang w:val="es-ES_tradnl"/>
              </w:rPr>
              <w:t>X</w:t>
            </w:r>
          </w:p>
        </w:tc>
        <w:tc>
          <w:tcPr>
            <w:tcW w:w="671" w:type="dxa"/>
          </w:tcPr>
          <w:p w:rsidR="009314DF" w:rsidRPr="00EA7A4E" w:rsidRDefault="009314DF" w:rsidP="00A07029">
            <w:pPr>
              <w:jc w:val="center"/>
              <w:rPr>
                <w:rFonts w:ascii="Arial" w:hAnsi="Arial" w:cs="Arial"/>
                <w:sz w:val="18"/>
                <w:szCs w:val="18"/>
                <w:lang w:val="es-ES_tradnl"/>
              </w:rPr>
            </w:pPr>
          </w:p>
        </w:tc>
        <w:tc>
          <w:tcPr>
            <w:tcW w:w="1440" w:type="dxa"/>
            <w:vMerge/>
            <w:vAlign w:val="center"/>
          </w:tcPr>
          <w:p w:rsidR="009314DF" w:rsidRPr="00EA7A4E" w:rsidRDefault="009314DF" w:rsidP="00A07029">
            <w:pPr>
              <w:jc w:val="center"/>
              <w:rPr>
                <w:rFonts w:ascii="Arial" w:hAnsi="Arial" w:cs="Arial"/>
                <w:sz w:val="18"/>
                <w:szCs w:val="18"/>
                <w:lang w:val="es-ES_tradnl"/>
              </w:rPr>
            </w:pPr>
          </w:p>
        </w:tc>
        <w:tc>
          <w:tcPr>
            <w:tcW w:w="1212" w:type="dxa"/>
            <w:vMerge/>
          </w:tcPr>
          <w:p w:rsidR="009314DF" w:rsidRPr="00EA7A4E" w:rsidRDefault="009314DF" w:rsidP="00A07029">
            <w:pPr>
              <w:jc w:val="center"/>
              <w:rPr>
                <w:rFonts w:ascii="Arial" w:hAnsi="Arial" w:cs="Arial"/>
                <w:sz w:val="18"/>
                <w:szCs w:val="18"/>
                <w:lang w:val="es-ES_tradnl"/>
              </w:rPr>
            </w:pPr>
          </w:p>
        </w:tc>
        <w:tc>
          <w:tcPr>
            <w:tcW w:w="1563" w:type="dxa"/>
            <w:vMerge/>
          </w:tcPr>
          <w:p w:rsidR="009314DF" w:rsidRPr="00EA7A4E" w:rsidRDefault="009314DF" w:rsidP="00A07029">
            <w:pPr>
              <w:jc w:val="center"/>
              <w:rPr>
                <w:rFonts w:ascii="Arial" w:hAnsi="Arial" w:cs="Arial"/>
                <w:sz w:val="18"/>
                <w:szCs w:val="18"/>
                <w:lang w:val="es-ES_tradnl"/>
              </w:rPr>
            </w:pPr>
          </w:p>
        </w:tc>
      </w:tr>
      <w:tr w:rsidR="009314DF" w:rsidRPr="00EA7A4E" w:rsidTr="00E00121">
        <w:trPr>
          <w:trHeight w:val="512"/>
          <w:jc w:val="center"/>
        </w:trPr>
        <w:tc>
          <w:tcPr>
            <w:tcW w:w="2145" w:type="dxa"/>
            <w:gridSpan w:val="2"/>
          </w:tcPr>
          <w:p w:rsidR="009314DF" w:rsidRPr="00EA7A4E" w:rsidRDefault="000D4115" w:rsidP="000C7855">
            <w:pPr>
              <w:rPr>
                <w:rFonts w:ascii="Arial" w:hAnsi="Arial" w:cs="Arial"/>
                <w:sz w:val="18"/>
                <w:szCs w:val="18"/>
                <w:lang w:val="es-ES_tradnl"/>
              </w:rPr>
            </w:pPr>
            <w:r>
              <w:rPr>
                <w:rFonts w:ascii="Arial" w:hAnsi="Arial" w:cs="Arial"/>
                <w:sz w:val="18"/>
                <w:szCs w:val="18"/>
                <w:lang w:val="es-ES_tradnl"/>
              </w:rPr>
              <w:t>Evaluación cualitativa de procesos</w:t>
            </w:r>
          </w:p>
        </w:tc>
        <w:tc>
          <w:tcPr>
            <w:tcW w:w="33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0D4115" w:rsidP="00A07029">
            <w:pPr>
              <w:rPr>
                <w:rFonts w:ascii="Arial" w:hAnsi="Arial" w:cs="Arial"/>
                <w:sz w:val="18"/>
                <w:szCs w:val="18"/>
                <w:lang w:val="es-ES_tradnl"/>
              </w:rPr>
            </w:pPr>
            <w:r>
              <w:rPr>
                <w:rFonts w:ascii="Arial" w:hAnsi="Arial" w:cs="Arial"/>
                <w:sz w:val="18"/>
                <w:szCs w:val="18"/>
                <w:lang w:val="es-ES_tradnl"/>
              </w:rPr>
              <w:t>X</w:t>
            </w:r>
          </w:p>
        </w:tc>
        <w:tc>
          <w:tcPr>
            <w:tcW w:w="360" w:type="dxa"/>
            <w:shd w:val="clear" w:color="auto" w:fill="auto"/>
          </w:tcPr>
          <w:p w:rsidR="009314DF" w:rsidRPr="00EA7A4E" w:rsidRDefault="00CF14DA" w:rsidP="00A07029">
            <w:pPr>
              <w:rPr>
                <w:rFonts w:ascii="Arial" w:hAnsi="Arial" w:cs="Arial"/>
                <w:sz w:val="18"/>
                <w:szCs w:val="18"/>
                <w:lang w:val="es-ES_tradnl"/>
              </w:rPr>
            </w:pPr>
            <w:r>
              <w:rPr>
                <w:rFonts w:ascii="Arial" w:hAnsi="Arial" w:cs="Arial"/>
                <w:sz w:val="18"/>
                <w:szCs w:val="18"/>
                <w:lang w:val="es-ES_tradnl"/>
              </w:rPr>
              <w:t>X</w:t>
            </w: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shd w:val="clear" w:color="auto" w:fill="auto"/>
          </w:tcPr>
          <w:p w:rsidR="009314DF" w:rsidRPr="00EA7A4E" w:rsidRDefault="009314DF" w:rsidP="00A07029">
            <w:pPr>
              <w:rPr>
                <w:rFonts w:ascii="Arial" w:hAnsi="Arial" w:cs="Arial"/>
                <w:sz w:val="18"/>
                <w:szCs w:val="18"/>
                <w:lang w:val="es-ES_tradnl"/>
              </w:rPr>
            </w:pPr>
          </w:p>
        </w:tc>
        <w:tc>
          <w:tcPr>
            <w:tcW w:w="360" w:type="dxa"/>
          </w:tcPr>
          <w:p w:rsidR="009314DF" w:rsidRPr="00EA7A4E" w:rsidRDefault="009314DF" w:rsidP="00A07029">
            <w:pPr>
              <w:jc w:val="center"/>
              <w:rPr>
                <w:rFonts w:ascii="Arial" w:hAnsi="Arial" w:cs="Arial"/>
                <w:sz w:val="18"/>
                <w:szCs w:val="18"/>
                <w:lang w:val="es-ES_tradnl"/>
              </w:rPr>
            </w:pPr>
          </w:p>
        </w:tc>
        <w:tc>
          <w:tcPr>
            <w:tcW w:w="389" w:type="dxa"/>
          </w:tcPr>
          <w:p w:rsidR="009314DF" w:rsidRPr="00EA7A4E" w:rsidRDefault="009314DF" w:rsidP="00A07029">
            <w:pPr>
              <w:jc w:val="center"/>
              <w:rPr>
                <w:rFonts w:ascii="Arial" w:hAnsi="Arial" w:cs="Arial"/>
                <w:sz w:val="18"/>
                <w:szCs w:val="18"/>
                <w:lang w:val="es-ES_tradnl"/>
              </w:rPr>
            </w:pPr>
          </w:p>
        </w:tc>
        <w:tc>
          <w:tcPr>
            <w:tcW w:w="360" w:type="dxa"/>
          </w:tcPr>
          <w:p w:rsidR="009314DF" w:rsidRPr="00EA7A4E" w:rsidRDefault="009314DF" w:rsidP="00A07029">
            <w:pPr>
              <w:jc w:val="center"/>
              <w:rPr>
                <w:rFonts w:ascii="Arial" w:hAnsi="Arial" w:cs="Arial"/>
                <w:sz w:val="18"/>
                <w:szCs w:val="18"/>
                <w:lang w:val="es-ES_tradnl"/>
              </w:rPr>
            </w:pPr>
          </w:p>
        </w:tc>
        <w:tc>
          <w:tcPr>
            <w:tcW w:w="361" w:type="dxa"/>
          </w:tcPr>
          <w:p w:rsidR="009314DF" w:rsidRPr="00EA7A4E" w:rsidRDefault="009314DF" w:rsidP="00A07029">
            <w:pPr>
              <w:jc w:val="center"/>
              <w:rPr>
                <w:rFonts w:ascii="Arial" w:hAnsi="Arial" w:cs="Arial"/>
                <w:sz w:val="18"/>
                <w:szCs w:val="18"/>
                <w:lang w:val="es-ES_tradnl"/>
              </w:rPr>
            </w:pPr>
          </w:p>
        </w:tc>
        <w:tc>
          <w:tcPr>
            <w:tcW w:w="359" w:type="dxa"/>
          </w:tcPr>
          <w:p w:rsidR="009314DF" w:rsidRPr="00EA7A4E" w:rsidRDefault="009314DF" w:rsidP="00A07029">
            <w:pPr>
              <w:jc w:val="center"/>
              <w:rPr>
                <w:rFonts w:ascii="Arial" w:hAnsi="Arial" w:cs="Arial"/>
                <w:sz w:val="18"/>
                <w:szCs w:val="18"/>
                <w:lang w:val="es-ES_tradnl"/>
              </w:rPr>
            </w:pPr>
          </w:p>
        </w:tc>
        <w:tc>
          <w:tcPr>
            <w:tcW w:w="368" w:type="dxa"/>
          </w:tcPr>
          <w:p w:rsidR="009314DF" w:rsidRPr="00EA7A4E" w:rsidRDefault="009314DF" w:rsidP="00A07029">
            <w:pPr>
              <w:jc w:val="center"/>
              <w:rPr>
                <w:rFonts w:ascii="Arial" w:hAnsi="Arial" w:cs="Arial"/>
                <w:sz w:val="18"/>
                <w:szCs w:val="18"/>
                <w:lang w:val="es-ES_tradnl"/>
              </w:rPr>
            </w:pPr>
          </w:p>
        </w:tc>
        <w:tc>
          <w:tcPr>
            <w:tcW w:w="360" w:type="dxa"/>
          </w:tcPr>
          <w:p w:rsidR="009314DF" w:rsidRPr="00EA7A4E" w:rsidRDefault="009314DF" w:rsidP="00A07029">
            <w:pPr>
              <w:jc w:val="center"/>
              <w:rPr>
                <w:rFonts w:ascii="Arial" w:hAnsi="Arial" w:cs="Arial"/>
                <w:sz w:val="18"/>
                <w:szCs w:val="18"/>
                <w:lang w:val="es-ES_tradnl"/>
              </w:rPr>
            </w:pPr>
          </w:p>
        </w:tc>
        <w:tc>
          <w:tcPr>
            <w:tcW w:w="312" w:type="dxa"/>
          </w:tcPr>
          <w:p w:rsidR="009314DF" w:rsidRPr="00EA7A4E" w:rsidRDefault="009314DF" w:rsidP="00A07029">
            <w:pPr>
              <w:jc w:val="center"/>
              <w:rPr>
                <w:rFonts w:ascii="Arial" w:hAnsi="Arial" w:cs="Arial"/>
                <w:sz w:val="18"/>
                <w:szCs w:val="18"/>
                <w:lang w:val="es-ES_tradnl"/>
              </w:rPr>
            </w:pPr>
          </w:p>
        </w:tc>
        <w:tc>
          <w:tcPr>
            <w:tcW w:w="671" w:type="dxa"/>
          </w:tcPr>
          <w:p w:rsidR="009314DF" w:rsidRPr="00EA7A4E" w:rsidRDefault="009314DF" w:rsidP="00A07029">
            <w:pPr>
              <w:jc w:val="center"/>
              <w:rPr>
                <w:rFonts w:ascii="Arial" w:hAnsi="Arial" w:cs="Arial"/>
                <w:sz w:val="18"/>
                <w:szCs w:val="18"/>
                <w:lang w:val="es-ES_tradnl"/>
              </w:rPr>
            </w:pPr>
          </w:p>
        </w:tc>
        <w:tc>
          <w:tcPr>
            <w:tcW w:w="1440" w:type="dxa"/>
            <w:vMerge/>
            <w:vAlign w:val="center"/>
          </w:tcPr>
          <w:p w:rsidR="009314DF" w:rsidRPr="00EA7A4E" w:rsidRDefault="009314DF" w:rsidP="00A07029">
            <w:pPr>
              <w:jc w:val="center"/>
              <w:rPr>
                <w:rFonts w:ascii="Arial" w:hAnsi="Arial" w:cs="Arial"/>
                <w:sz w:val="18"/>
                <w:szCs w:val="18"/>
                <w:lang w:val="es-ES_tradnl"/>
              </w:rPr>
            </w:pPr>
          </w:p>
        </w:tc>
        <w:tc>
          <w:tcPr>
            <w:tcW w:w="1212" w:type="dxa"/>
            <w:vMerge/>
          </w:tcPr>
          <w:p w:rsidR="009314DF" w:rsidRPr="00EA7A4E" w:rsidRDefault="009314DF" w:rsidP="00A07029">
            <w:pPr>
              <w:jc w:val="center"/>
              <w:rPr>
                <w:rFonts w:ascii="Arial" w:hAnsi="Arial" w:cs="Arial"/>
                <w:sz w:val="18"/>
                <w:szCs w:val="18"/>
                <w:lang w:val="es-ES_tradnl"/>
              </w:rPr>
            </w:pPr>
          </w:p>
        </w:tc>
        <w:tc>
          <w:tcPr>
            <w:tcW w:w="1563" w:type="dxa"/>
            <w:vMerge/>
          </w:tcPr>
          <w:p w:rsidR="009314DF" w:rsidRPr="00EA7A4E" w:rsidRDefault="009314DF" w:rsidP="00A07029">
            <w:pPr>
              <w:jc w:val="center"/>
              <w:rPr>
                <w:rFonts w:ascii="Arial" w:hAnsi="Arial" w:cs="Arial"/>
                <w:sz w:val="18"/>
                <w:szCs w:val="18"/>
                <w:lang w:val="es-ES_tradnl"/>
              </w:rPr>
            </w:pPr>
          </w:p>
        </w:tc>
      </w:tr>
      <w:tr w:rsidR="000D4115" w:rsidRPr="00CA249A" w:rsidTr="000D4115">
        <w:trPr>
          <w:trHeight w:val="170"/>
          <w:jc w:val="center"/>
        </w:trPr>
        <w:tc>
          <w:tcPr>
            <w:tcW w:w="14190" w:type="dxa"/>
            <w:gridSpan w:val="26"/>
            <w:shd w:val="clear" w:color="auto" w:fill="C6D9F1" w:themeFill="text2" w:themeFillTint="33"/>
          </w:tcPr>
          <w:p w:rsidR="000D4115" w:rsidRPr="00EA7A4E" w:rsidRDefault="000D4115" w:rsidP="000D4115">
            <w:pPr>
              <w:rPr>
                <w:rFonts w:ascii="Arial" w:hAnsi="Arial" w:cs="Arial"/>
                <w:b/>
                <w:sz w:val="18"/>
                <w:szCs w:val="18"/>
                <w:lang w:val="es-ES_tradnl"/>
              </w:rPr>
            </w:pPr>
            <w:r w:rsidRPr="00EA7A4E">
              <w:rPr>
                <w:rFonts w:ascii="Arial" w:hAnsi="Arial" w:cs="Arial"/>
                <w:b/>
                <w:sz w:val="18"/>
                <w:szCs w:val="18"/>
                <w:lang w:val="es-ES_tradnl"/>
              </w:rPr>
              <w:t xml:space="preserve">Evaluación </w:t>
            </w:r>
            <w:r>
              <w:rPr>
                <w:rFonts w:ascii="Arial" w:hAnsi="Arial" w:cs="Arial"/>
                <w:b/>
                <w:sz w:val="18"/>
                <w:szCs w:val="18"/>
                <w:lang w:val="es-ES_tradnl"/>
              </w:rPr>
              <w:t>reflexiva del nuevo plan de estudios de FI</w:t>
            </w:r>
          </w:p>
        </w:tc>
      </w:tr>
      <w:tr w:rsidR="00FA78F5" w:rsidRPr="00082E09" w:rsidTr="0040415B">
        <w:trPr>
          <w:trHeight w:val="512"/>
          <w:jc w:val="center"/>
        </w:trPr>
        <w:tc>
          <w:tcPr>
            <w:tcW w:w="2145" w:type="dxa"/>
            <w:gridSpan w:val="2"/>
          </w:tcPr>
          <w:p w:rsidR="00FA78F5" w:rsidRPr="00EA7A4E" w:rsidRDefault="00FA78F5" w:rsidP="0040415B">
            <w:pPr>
              <w:rPr>
                <w:rFonts w:ascii="Arial" w:hAnsi="Arial" w:cs="Arial"/>
                <w:sz w:val="18"/>
                <w:szCs w:val="18"/>
                <w:lang w:val="es-ES_tradnl"/>
              </w:rPr>
            </w:pPr>
            <w:r>
              <w:rPr>
                <w:rFonts w:ascii="Arial" w:hAnsi="Arial" w:cs="Arial"/>
                <w:sz w:val="18"/>
                <w:szCs w:val="18"/>
                <w:lang w:val="es-ES_tradnl"/>
              </w:rPr>
              <w:t>Informe final</w:t>
            </w:r>
          </w:p>
        </w:tc>
        <w:tc>
          <w:tcPr>
            <w:tcW w:w="33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tcPr>
          <w:p w:rsidR="00FA78F5" w:rsidRPr="00EA7A4E" w:rsidRDefault="00FA78F5" w:rsidP="0040415B">
            <w:pPr>
              <w:jc w:val="center"/>
              <w:rPr>
                <w:rFonts w:ascii="Arial" w:hAnsi="Arial" w:cs="Arial"/>
                <w:sz w:val="18"/>
                <w:szCs w:val="18"/>
                <w:lang w:val="es-ES_tradnl"/>
              </w:rPr>
            </w:pPr>
          </w:p>
        </w:tc>
        <w:tc>
          <w:tcPr>
            <w:tcW w:w="389" w:type="dxa"/>
          </w:tcPr>
          <w:p w:rsidR="00FA78F5" w:rsidRPr="00EA7A4E" w:rsidRDefault="00FA78F5" w:rsidP="0040415B">
            <w:pPr>
              <w:jc w:val="center"/>
              <w:rPr>
                <w:rFonts w:ascii="Arial" w:hAnsi="Arial" w:cs="Arial"/>
                <w:sz w:val="18"/>
                <w:szCs w:val="18"/>
                <w:lang w:val="es-ES_tradnl"/>
              </w:rPr>
            </w:pPr>
          </w:p>
        </w:tc>
        <w:tc>
          <w:tcPr>
            <w:tcW w:w="360" w:type="dxa"/>
          </w:tcPr>
          <w:p w:rsidR="00FA78F5" w:rsidRPr="00EA7A4E" w:rsidRDefault="00FA78F5" w:rsidP="0040415B">
            <w:pPr>
              <w:jc w:val="center"/>
              <w:rPr>
                <w:rFonts w:ascii="Arial" w:hAnsi="Arial" w:cs="Arial"/>
                <w:sz w:val="18"/>
                <w:szCs w:val="18"/>
                <w:lang w:val="es-ES_tradnl"/>
              </w:rPr>
            </w:pPr>
          </w:p>
        </w:tc>
        <w:tc>
          <w:tcPr>
            <w:tcW w:w="361" w:type="dxa"/>
          </w:tcPr>
          <w:p w:rsidR="00FA78F5" w:rsidRPr="00EA7A4E" w:rsidRDefault="00FA78F5" w:rsidP="0040415B">
            <w:pPr>
              <w:jc w:val="center"/>
              <w:rPr>
                <w:rFonts w:ascii="Arial" w:hAnsi="Arial" w:cs="Arial"/>
                <w:sz w:val="18"/>
                <w:szCs w:val="18"/>
                <w:lang w:val="es-ES_tradnl"/>
              </w:rPr>
            </w:pPr>
            <w:r>
              <w:rPr>
                <w:rFonts w:ascii="Arial" w:hAnsi="Arial" w:cs="Arial"/>
                <w:sz w:val="18"/>
                <w:szCs w:val="18"/>
                <w:lang w:val="es-ES_tradnl"/>
              </w:rPr>
              <w:t>X</w:t>
            </w:r>
          </w:p>
        </w:tc>
        <w:tc>
          <w:tcPr>
            <w:tcW w:w="359" w:type="dxa"/>
          </w:tcPr>
          <w:p w:rsidR="00FA78F5" w:rsidRPr="00EA7A4E" w:rsidRDefault="00FA78F5" w:rsidP="0040415B">
            <w:pPr>
              <w:jc w:val="center"/>
              <w:rPr>
                <w:rFonts w:ascii="Arial" w:hAnsi="Arial" w:cs="Arial"/>
                <w:sz w:val="18"/>
                <w:szCs w:val="18"/>
                <w:lang w:val="es-ES_tradnl"/>
              </w:rPr>
            </w:pPr>
          </w:p>
        </w:tc>
        <w:tc>
          <w:tcPr>
            <w:tcW w:w="368" w:type="dxa"/>
          </w:tcPr>
          <w:p w:rsidR="00FA78F5" w:rsidRPr="00EA7A4E" w:rsidRDefault="00FA78F5" w:rsidP="0040415B">
            <w:pPr>
              <w:jc w:val="center"/>
              <w:rPr>
                <w:rFonts w:ascii="Arial" w:hAnsi="Arial" w:cs="Arial"/>
                <w:sz w:val="18"/>
                <w:szCs w:val="18"/>
                <w:lang w:val="es-ES_tradnl"/>
              </w:rPr>
            </w:pPr>
          </w:p>
        </w:tc>
        <w:tc>
          <w:tcPr>
            <w:tcW w:w="360" w:type="dxa"/>
          </w:tcPr>
          <w:p w:rsidR="00FA78F5" w:rsidRPr="00EA7A4E" w:rsidRDefault="00FA78F5" w:rsidP="0040415B">
            <w:pPr>
              <w:jc w:val="center"/>
              <w:rPr>
                <w:rFonts w:ascii="Arial" w:hAnsi="Arial" w:cs="Arial"/>
                <w:sz w:val="18"/>
                <w:szCs w:val="18"/>
                <w:lang w:val="es-ES_tradnl"/>
              </w:rPr>
            </w:pPr>
          </w:p>
        </w:tc>
        <w:tc>
          <w:tcPr>
            <w:tcW w:w="312" w:type="dxa"/>
          </w:tcPr>
          <w:p w:rsidR="00FA78F5" w:rsidRPr="00EA7A4E" w:rsidRDefault="00FA78F5" w:rsidP="0040415B">
            <w:pPr>
              <w:jc w:val="center"/>
              <w:rPr>
                <w:rFonts w:ascii="Arial" w:hAnsi="Arial" w:cs="Arial"/>
                <w:sz w:val="18"/>
                <w:szCs w:val="18"/>
                <w:lang w:val="es-ES_tradnl"/>
              </w:rPr>
            </w:pPr>
          </w:p>
        </w:tc>
        <w:tc>
          <w:tcPr>
            <w:tcW w:w="671" w:type="dxa"/>
          </w:tcPr>
          <w:p w:rsidR="00FA78F5" w:rsidRPr="00EA7A4E" w:rsidRDefault="00FA78F5" w:rsidP="0040415B">
            <w:pPr>
              <w:jc w:val="center"/>
              <w:rPr>
                <w:rFonts w:ascii="Arial" w:hAnsi="Arial" w:cs="Arial"/>
                <w:sz w:val="18"/>
                <w:szCs w:val="18"/>
                <w:lang w:val="es-ES_tradnl"/>
              </w:rPr>
            </w:pPr>
          </w:p>
        </w:tc>
        <w:tc>
          <w:tcPr>
            <w:tcW w:w="1440" w:type="dxa"/>
            <w:vMerge w:val="restart"/>
            <w:vAlign w:val="center"/>
          </w:tcPr>
          <w:p w:rsidR="00FA78F5" w:rsidRPr="00EA7A4E" w:rsidRDefault="00FA78F5" w:rsidP="0040415B">
            <w:pPr>
              <w:jc w:val="center"/>
              <w:rPr>
                <w:rFonts w:ascii="Arial" w:hAnsi="Arial" w:cs="Arial"/>
                <w:sz w:val="18"/>
                <w:szCs w:val="18"/>
                <w:lang w:val="es-ES_tradnl"/>
              </w:rPr>
            </w:pPr>
            <w:r>
              <w:rPr>
                <w:rFonts w:ascii="Arial" w:hAnsi="Arial" w:cs="Arial"/>
                <w:sz w:val="18"/>
                <w:szCs w:val="18"/>
                <w:lang w:val="es-ES_tradnl"/>
              </w:rPr>
              <w:t>ANEP</w:t>
            </w:r>
            <w:r w:rsidRPr="00EA7A4E">
              <w:rPr>
                <w:rFonts w:ascii="Arial" w:hAnsi="Arial" w:cs="Arial"/>
                <w:sz w:val="18"/>
                <w:szCs w:val="18"/>
                <w:lang w:val="es-ES_tradnl"/>
              </w:rPr>
              <w:t>/BID/Consultor o firma consultora</w:t>
            </w:r>
          </w:p>
        </w:tc>
        <w:tc>
          <w:tcPr>
            <w:tcW w:w="1212" w:type="dxa"/>
            <w:vMerge w:val="restart"/>
            <w:vAlign w:val="center"/>
          </w:tcPr>
          <w:p w:rsidR="00FA78F5" w:rsidRPr="00EA7A4E" w:rsidRDefault="00082E09" w:rsidP="009E2B1F">
            <w:pPr>
              <w:jc w:val="center"/>
              <w:rPr>
                <w:rFonts w:ascii="Arial" w:hAnsi="Arial" w:cs="Arial"/>
                <w:sz w:val="18"/>
                <w:szCs w:val="18"/>
                <w:lang w:val="es-ES_tradnl"/>
              </w:rPr>
            </w:pPr>
            <w:r>
              <w:rPr>
                <w:rFonts w:ascii="Arial" w:hAnsi="Arial" w:cs="Arial"/>
                <w:sz w:val="18"/>
                <w:szCs w:val="18"/>
                <w:lang w:val="es-ES_tradnl"/>
              </w:rPr>
              <w:t>637.000</w:t>
            </w:r>
          </w:p>
          <w:p w:rsidR="00FA78F5" w:rsidRPr="00EA7A4E" w:rsidRDefault="00FA78F5" w:rsidP="009E2B1F">
            <w:pPr>
              <w:jc w:val="center"/>
              <w:rPr>
                <w:rFonts w:ascii="Arial" w:hAnsi="Arial" w:cs="Arial"/>
                <w:sz w:val="18"/>
                <w:szCs w:val="18"/>
                <w:lang w:val="es-ES_tradnl"/>
              </w:rPr>
            </w:pPr>
          </w:p>
        </w:tc>
        <w:tc>
          <w:tcPr>
            <w:tcW w:w="1563" w:type="dxa"/>
            <w:vMerge w:val="restart"/>
            <w:vAlign w:val="center"/>
          </w:tcPr>
          <w:p w:rsidR="00FA78F5" w:rsidRPr="00EA7A4E" w:rsidRDefault="00FA78F5" w:rsidP="0040415B">
            <w:pPr>
              <w:jc w:val="center"/>
              <w:rPr>
                <w:rFonts w:ascii="Arial" w:hAnsi="Arial" w:cs="Arial"/>
                <w:sz w:val="18"/>
                <w:szCs w:val="18"/>
                <w:lang w:val="es-ES_tradnl"/>
              </w:rPr>
            </w:pPr>
            <w:r w:rsidRPr="00EA7A4E">
              <w:rPr>
                <w:rFonts w:ascii="Arial" w:hAnsi="Arial" w:cs="Arial"/>
                <w:sz w:val="18"/>
                <w:szCs w:val="18"/>
                <w:lang w:val="es-ES_tradnl"/>
              </w:rPr>
              <w:t>Recursos del préstamo</w:t>
            </w:r>
          </w:p>
        </w:tc>
      </w:tr>
      <w:tr w:rsidR="00FA78F5" w:rsidRPr="00082E09" w:rsidTr="0040415B">
        <w:trPr>
          <w:trHeight w:val="512"/>
          <w:jc w:val="center"/>
        </w:trPr>
        <w:tc>
          <w:tcPr>
            <w:tcW w:w="2145" w:type="dxa"/>
            <w:gridSpan w:val="2"/>
          </w:tcPr>
          <w:p w:rsidR="00FA78F5" w:rsidRDefault="00FA78F5" w:rsidP="0040415B">
            <w:pPr>
              <w:rPr>
                <w:rFonts w:ascii="Arial" w:hAnsi="Arial" w:cs="Arial"/>
                <w:sz w:val="18"/>
                <w:szCs w:val="18"/>
                <w:lang w:val="es-ES_tradnl"/>
              </w:rPr>
            </w:pPr>
            <w:r>
              <w:rPr>
                <w:rFonts w:ascii="Arial" w:hAnsi="Arial" w:cs="Arial"/>
                <w:sz w:val="18"/>
                <w:szCs w:val="18"/>
                <w:lang w:val="es-ES_tradnl"/>
              </w:rPr>
              <w:t>Evaluación cualitativa</w:t>
            </w:r>
          </w:p>
        </w:tc>
        <w:tc>
          <w:tcPr>
            <w:tcW w:w="33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p>
        </w:tc>
        <w:tc>
          <w:tcPr>
            <w:tcW w:w="360" w:type="dxa"/>
            <w:shd w:val="clear" w:color="auto" w:fill="auto"/>
          </w:tcPr>
          <w:p w:rsidR="00FA78F5" w:rsidRPr="00EA7A4E" w:rsidRDefault="00FA78F5" w:rsidP="0040415B">
            <w:pPr>
              <w:rPr>
                <w:rFonts w:ascii="Arial" w:hAnsi="Arial" w:cs="Arial"/>
                <w:sz w:val="18"/>
                <w:szCs w:val="18"/>
                <w:lang w:val="es-ES_tradnl"/>
              </w:rPr>
            </w:pPr>
            <w:r>
              <w:rPr>
                <w:rFonts w:ascii="Arial" w:hAnsi="Arial" w:cs="Arial"/>
                <w:sz w:val="18"/>
                <w:szCs w:val="18"/>
                <w:lang w:val="es-ES_tradnl"/>
              </w:rPr>
              <w:t>X</w:t>
            </w:r>
          </w:p>
        </w:tc>
        <w:tc>
          <w:tcPr>
            <w:tcW w:w="360" w:type="dxa"/>
          </w:tcPr>
          <w:p w:rsidR="00FA78F5" w:rsidRPr="00EA7A4E" w:rsidRDefault="00FA78F5" w:rsidP="0040415B">
            <w:pPr>
              <w:jc w:val="center"/>
              <w:rPr>
                <w:rFonts w:ascii="Arial" w:hAnsi="Arial" w:cs="Arial"/>
                <w:sz w:val="18"/>
                <w:szCs w:val="18"/>
                <w:lang w:val="es-ES_tradnl"/>
              </w:rPr>
            </w:pPr>
          </w:p>
        </w:tc>
        <w:tc>
          <w:tcPr>
            <w:tcW w:w="389" w:type="dxa"/>
          </w:tcPr>
          <w:p w:rsidR="00FA78F5" w:rsidRPr="00EA7A4E" w:rsidRDefault="00FA78F5" w:rsidP="0040415B">
            <w:pPr>
              <w:jc w:val="center"/>
              <w:rPr>
                <w:rFonts w:ascii="Arial" w:hAnsi="Arial" w:cs="Arial"/>
                <w:sz w:val="18"/>
                <w:szCs w:val="18"/>
                <w:lang w:val="es-ES_tradnl"/>
              </w:rPr>
            </w:pPr>
          </w:p>
        </w:tc>
        <w:tc>
          <w:tcPr>
            <w:tcW w:w="360" w:type="dxa"/>
          </w:tcPr>
          <w:p w:rsidR="00FA78F5" w:rsidRPr="00EA7A4E" w:rsidRDefault="00FA78F5" w:rsidP="0040415B">
            <w:pPr>
              <w:jc w:val="center"/>
              <w:rPr>
                <w:rFonts w:ascii="Arial" w:hAnsi="Arial" w:cs="Arial"/>
                <w:sz w:val="18"/>
                <w:szCs w:val="18"/>
                <w:lang w:val="es-ES_tradnl"/>
              </w:rPr>
            </w:pPr>
          </w:p>
        </w:tc>
        <w:tc>
          <w:tcPr>
            <w:tcW w:w="361" w:type="dxa"/>
          </w:tcPr>
          <w:p w:rsidR="00FA78F5" w:rsidRDefault="00FA78F5" w:rsidP="0040415B">
            <w:pPr>
              <w:jc w:val="center"/>
              <w:rPr>
                <w:rFonts w:ascii="Arial" w:hAnsi="Arial" w:cs="Arial"/>
                <w:sz w:val="18"/>
                <w:szCs w:val="18"/>
                <w:lang w:val="es-ES_tradnl"/>
              </w:rPr>
            </w:pPr>
          </w:p>
        </w:tc>
        <w:tc>
          <w:tcPr>
            <w:tcW w:w="359" w:type="dxa"/>
          </w:tcPr>
          <w:p w:rsidR="00FA78F5" w:rsidRPr="00EA7A4E" w:rsidRDefault="00FA78F5" w:rsidP="0040415B">
            <w:pPr>
              <w:jc w:val="center"/>
              <w:rPr>
                <w:rFonts w:ascii="Arial" w:hAnsi="Arial" w:cs="Arial"/>
                <w:sz w:val="18"/>
                <w:szCs w:val="18"/>
                <w:lang w:val="es-ES_tradnl"/>
              </w:rPr>
            </w:pPr>
          </w:p>
        </w:tc>
        <w:tc>
          <w:tcPr>
            <w:tcW w:w="368" w:type="dxa"/>
          </w:tcPr>
          <w:p w:rsidR="00FA78F5" w:rsidRPr="00EA7A4E" w:rsidRDefault="00FA78F5" w:rsidP="0040415B">
            <w:pPr>
              <w:jc w:val="center"/>
              <w:rPr>
                <w:rFonts w:ascii="Arial" w:hAnsi="Arial" w:cs="Arial"/>
                <w:sz w:val="18"/>
                <w:szCs w:val="18"/>
                <w:lang w:val="es-ES_tradnl"/>
              </w:rPr>
            </w:pPr>
          </w:p>
        </w:tc>
        <w:tc>
          <w:tcPr>
            <w:tcW w:w="360" w:type="dxa"/>
          </w:tcPr>
          <w:p w:rsidR="00FA78F5" w:rsidRPr="00EA7A4E" w:rsidRDefault="00FA78F5" w:rsidP="0040415B">
            <w:pPr>
              <w:jc w:val="center"/>
              <w:rPr>
                <w:rFonts w:ascii="Arial" w:hAnsi="Arial" w:cs="Arial"/>
                <w:sz w:val="18"/>
                <w:szCs w:val="18"/>
                <w:lang w:val="es-ES_tradnl"/>
              </w:rPr>
            </w:pPr>
          </w:p>
        </w:tc>
        <w:tc>
          <w:tcPr>
            <w:tcW w:w="312" w:type="dxa"/>
          </w:tcPr>
          <w:p w:rsidR="00FA78F5" w:rsidRPr="00EA7A4E" w:rsidRDefault="00FA78F5" w:rsidP="0040415B">
            <w:pPr>
              <w:jc w:val="center"/>
              <w:rPr>
                <w:rFonts w:ascii="Arial" w:hAnsi="Arial" w:cs="Arial"/>
                <w:sz w:val="18"/>
                <w:szCs w:val="18"/>
                <w:lang w:val="es-ES_tradnl"/>
              </w:rPr>
            </w:pPr>
          </w:p>
        </w:tc>
        <w:tc>
          <w:tcPr>
            <w:tcW w:w="671" w:type="dxa"/>
          </w:tcPr>
          <w:p w:rsidR="00FA78F5" w:rsidRPr="00EA7A4E" w:rsidRDefault="00FA78F5" w:rsidP="0040415B">
            <w:pPr>
              <w:jc w:val="center"/>
              <w:rPr>
                <w:rFonts w:ascii="Arial" w:hAnsi="Arial" w:cs="Arial"/>
                <w:sz w:val="18"/>
                <w:szCs w:val="18"/>
                <w:lang w:val="es-ES_tradnl"/>
              </w:rPr>
            </w:pPr>
          </w:p>
        </w:tc>
        <w:tc>
          <w:tcPr>
            <w:tcW w:w="1440" w:type="dxa"/>
            <w:vMerge/>
            <w:vAlign w:val="center"/>
          </w:tcPr>
          <w:p w:rsidR="00FA78F5" w:rsidRDefault="00FA78F5" w:rsidP="0040415B">
            <w:pPr>
              <w:jc w:val="center"/>
              <w:rPr>
                <w:rFonts w:ascii="Arial" w:hAnsi="Arial" w:cs="Arial"/>
                <w:sz w:val="18"/>
                <w:szCs w:val="18"/>
                <w:lang w:val="es-ES_tradnl"/>
              </w:rPr>
            </w:pPr>
          </w:p>
        </w:tc>
        <w:tc>
          <w:tcPr>
            <w:tcW w:w="1212" w:type="dxa"/>
            <w:vMerge/>
            <w:vAlign w:val="center"/>
          </w:tcPr>
          <w:p w:rsidR="00FA78F5" w:rsidRDefault="00FA78F5" w:rsidP="009E2B1F">
            <w:pPr>
              <w:jc w:val="center"/>
              <w:rPr>
                <w:rFonts w:ascii="Arial" w:hAnsi="Arial" w:cs="Arial"/>
                <w:sz w:val="18"/>
                <w:szCs w:val="18"/>
                <w:lang w:val="es-ES_tradnl"/>
              </w:rPr>
            </w:pPr>
          </w:p>
        </w:tc>
        <w:tc>
          <w:tcPr>
            <w:tcW w:w="1563" w:type="dxa"/>
            <w:vMerge/>
            <w:vAlign w:val="center"/>
          </w:tcPr>
          <w:p w:rsidR="00FA78F5" w:rsidRPr="00EA7A4E" w:rsidRDefault="00FA78F5" w:rsidP="0040415B">
            <w:pPr>
              <w:jc w:val="center"/>
              <w:rPr>
                <w:rFonts w:ascii="Arial" w:hAnsi="Arial" w:cs="Arial"/>
                <w:sz w:val="18"/>
                <w:szCs w:val="18"/>
                <w:lang w:val="es-ES_tradnl"/>
              </w:rPr>
            </w:pPr>
          </w:p>
        </w:tc>
      </w:tr>
    </w:tbl>
    <w:p w:rsidR="00BA22A5" w:rsidRPr="00E00121" w:rsidRDefault="00BA22A5" w:rsidP="00BA22A5">
      <w:pPr>
        <w:suppressAutoHyphens/>
        <w:autoSpaceDE w:val="0"/>
        <w:autoSpaceDN w:val="0"/>
        <w:jc w:val="both"/>
        <w:textAlignment w:val="baseline"/>
        <w:rPr>
          <w:rFonts w:ascii="Arial" w:eastAsia="Calibri" w:hAnsi="Arial" w:cs="Arial"/>
          <w:b/>
          <w:sz w:val="22"/>
          <w:szCs w:val="22"/>
          <w:lang w:val="es-ES_tradnl"/>
        </w:rPr>
        <w:sectPr w:rsidR="00BA22A5" w:rsidRPr="00E00121" w:rsidSect="000C7855">
          <w:pgSz w:w="15840" w:h="12240" w:orient="landscape" w:code="1"/>
          <w:pgMar w:top="1800" w:right="1440" w:bottom="1080" w:left="1440" w:header="706" w:footer="706" w:gutter="0"/>
          <w:cols w:space="720"/>
          <w:formProt w:val="0"/>
          <w:titlePg/>
          <w:docGrid w:linePitch="326"/>
        </w:sectPr>
      </w:pPr>
    </w:p>
    <w:p w:rsidR="00BA22A5" w:rsidRPr="00E00121" w:rsidRDefault="00E00121" w:rsidP="00BA22A5">
      <w:pPr>
        <w:suppressAutoHyphens/>
        <w:autoSpaceDE w:val="0"/>
        <w:autoSpaceDN w:val="0"/>
        <w:jc w:val="both"/>
        <w:textAlignment w:val="baseline"/>
        <w:rPr>
          <w:rFonts w:ascii="Arial" w:eastAsia="Calibri" w:hAnsi="Arial" w:cs="Arial"/>
          <w:b/>
          <w:sz w:val="22"/>
          <w:szCs w:val="22"/>
          <w:lang w:val="es-ES_tradnl"/>
        </w:rPr>
      </w:pPr>
      <w:r>
        <w:rPr>
          <w:rFonts w:ascii="Arial" w:eastAsia="Calibri" w:hAnsi="Arial" w:cs="Arial"/>
          <w:b/>
          <w:sz w:val="22"/>
          <w:szCs w:val="22"/>
          <w:lang w:val="es-ES_tradnl"/>
        </w:rPr>
        <w:t>Referencias</w:t>
      </w:r>
    </w:p>
    <w:p w:rsidR="001924D3" w:rsidRPr="00E00121" w:rsidRDefault="001924D3" w:rsidP="001924D3">
      <w:pPr>
        <w:autoSpaceDE w:val="0"/>
        <w:autoSpaceDN w:val="0"/>
        <w:adjustRightInd w:val="0"/>
        <w:ind w:left="567" w:hanging="567"/>
        <w:rPr>
          <w:rFonts w:ascii="Arial" w:eastAsia="Calibri" w:hAnsi="Arial" w:cs="Arial"/>
          <w:sz w:val="22"/>
          <w:szCs w:val="22"/>
          <w:lang w:val="es-ES_tradnl"/>
        </w:rPr>
      </w:pPr>
    </w:p>
    <w:p w:rsidR="00BF4938" w:rsidRPr="001169FD" w:rsidRDefault="00BF4938" w:rsidP="00BF4938">
      <w:pPr>
        <w:autoSpaceDE w:val="0"/>
        <w:autoSpaceDN w:val="0"/>
        <w:adjustRightInd w:val="0"/>
        <w:spacing w:after="120"/>
        <w:ind w:left="562" w:hanging="562"/>
        <w:jc w:val="both"/>
        <w:rPr>
          <w:rStyle w:val="hps"/>
          <w:rFonts w:ascii="Arial" w:hAnsi="Arial" w:cs="Arial"/>
          <w:color w:val="222222"/>
        </w:rPr>
      </w:pPr>
      <w:r w:rsidRPr="00D16ABB">
        <w:rPr>
          <w:rStyle w:val="hps"/>
          <w:rFonts w:ascii="Arial" w:hAnsi="Arial" w:cs="Arial"/>
          <w:color w:val="222222"/>
        </w:rPr>
        <w:t xml:space="preserve">Bellei, C. (2009). Does Lengthening the </w:t>
      </w:r>
      <w:r w:rsidRPr="001169FD">
        <w:rPr>
          <w:rStyle w:val="hps"/>
          <w:rFonts w:ascii="Arial" w:hAnsi="Arial" w:cs="Arial"/>
          <w:color w:val="222222"/>
        </w:rPr>
        <w:t xml:space="preserve">School Day Increase Students' Academic Achievement?  Results from a Natural Experiment in Chile. </w:t>
      </w:r>
      <w:r w:rsidRPr="00C87736">
        <w:rPr>
          <w:rStyle w:val="hps"/>
          <w:rFonts w:ascii="Arial" w:hAnsi="Arial" w:cs="Arial"/>
          <w:i/>
          <w:color w:val="222222"/>
        </w:rPr>
        <w:t>Economics of Education Review, 28</w:t>
      </w:r>
      <w:r w:rsidRPr="001169FD">
        <w:rPr>
          <w:rStyle w:val="hps"/>
          <w:rFonts w:ascii="Arial" w:hAnsi="Arial" w:cs="Arial"/>
          <w:color w:val="222222"/>
        </w:rPr>
        <w:t>(5), 29-40.</w:t>
      </w:r>
    </w:p>
    <w:p w:rsidR="00BF4938" w:rsidRPr="00E00121" w:rsidRDefault="00BF4938" w:rsidP="00BF4938">
      <w:pPr>
        <w:autoSpaceDE w:val="0"/>
        <w:autoSpaceDN w:val="0"/>
        <w:adjustRightInd w:val="0"/>
        <w:spacing w:after="120"/>
        <w:ind w:left="562" w:hanging="562"/>
        <w:jc w:val="both"/>
        <w:rPr>
          <w:rStyle w:val="grame"/>
          <w:rFonts w:ascii="Arial" w:hAnsi="Arial" w:cs="Arial"/>
          <w:color w:val="000000"/>
          <w:sz w:val="22"/>
          <w:szCs w:val="22"/>
        </w:rPr>
      </w:pPr>
      <w:r w:rsidRPr="005266CC">
        <w:rPr>
          <w:rStyle w:val="hps"/>
          <w:rFonts w:ascii="Arial" w:hAnsi="Arial" w:cs="Arial"/>
          <w:color w:val="222222"/>
          <w:lang w:val="de-AT"/>
        </w:rPr>
        <w:t xml:space="preserve">Cerdan-Infantes, P., &amp; Vermeersch, C. (2007). </w:t>
      </w:r>
      <w:r w:rsidRPr="00C87736">
        <w:rPr>
          <w:rStyle w:val="hps"/>
          <w:rFonts w:ascii="Arial" w:hAnsi="Arial" w:cs="Arial"/>
          <w:i/>
          <w:color w:val="222222"/>
        </w:rPr>
        <w:t>More time is better: An evaluation of the  full-time school program in Uruguay</w:t>
      </w:r>
      <w:r>
        <w:rPr>
          <w:rStyle w:val="hps"/>
          <w:rFonts w:ascii="Arial" w:hAnsi="Arial" w:cs="Arial"/>
          <w:color w:val="222222"/>
        </w:rPr>
        <w:t xml:space="preserve">. </w:t>
      </w:r>
      <w:r w:rsidRPr="001169FD">
        <w:rPr>
          <w:rStyle w:val="hps"/>
          <w:rFonts w:ascii="Arial" w:hAnsi="Arial" w:cs="Arial"/>
          <w:color w:val="222222"/>
        </w:rPr>
        <w:t>Policy R</w:t>
      </w:r>
      <w:r>
        <w:rPr>
          <w:rStyle w:val="hps"/>
          <w:rFonts w:ascii="Arial" w:hAnsi="Arial" w:cs="Arial"/>
          <w:color w:val="222222"/>
        </w:rPr>
        <w:t>esearch Working Papers No. 4167</w:t>
      </w:r>
      <w:r w:rsidRPr="001169FD">
        <w:rPr>
          <w:rStyle w:val="hps"/>
          <w:rFonts w:ascii="Arial" w:hAnsi="Arial" w:cs="Arial"/>
          <w:color w:val="222222"/>
        </w:rPr>
        <w:t xml:space="preserve">. </w:t>
      </w:r>
      <w:r w:rsidRPr="00E00121">
        <w:rPr>
          <w:rStyle w:val="grame"/>
          <w:rFonts w:ascii="Arial" w:hAnsi="Arial" w:cs="Arial"/>
          <w:color w:val="000000"/>
          <w:sz w:val="22"/>
          <w:szCs w:val="22"/>
        </w:rPr>
        <w:t>Washington, D.C.: The World Bank.</w:t>
      </w:r>
    </w:p>
    <w:p w:rsidR="00BF4938" w:rsidRDefault="00BF4938" w:rsidP="00BF4938">
      <w:pPr>
        <w:autoSpaceDE w:val="0"/>
        <w:autoSpaceDN w:val="0"/>
        <w:adjustRightInd w:val="0"/>
        <w:spacing w:after="120"/>
        <w:ind w:left="562" w:hanging="562"/>
        <w:jc w:val="both"/>
        <w:rPr>
          <w:rFonts w:ascii="Arial" w:hAnsi="Arial" w:cs="Arial"/>
          <w:sz w:val="22"/>
          <w:szCs w:val="22"/>
        </w:rPr>
      </w:pPr>
      <w:r w:rsidRPr="00C87736">
        <w:rPr>
          <w:rFonts w:ascii="Arial" w:hAnsi="Arial" w:cs="Arial"/>
          <w:sz w:val="22"/>
          <w:szCs w:val="22"/>
          <w:lang w:val="pt-BR"/>
        </w:rPr>
        <w:t xml:space="preserve">Duarte J., Bos, M.S. &amp; Moreno, M. (2010). </w:t>
      </w:r>
      <w:r w:rsidRPr="00A05395">
        <w:rPr>
          <w:rFonts w:ascii="Arial" w:hAnsi="Arial" w:cs="Arial"/>
          <w:i/>
          <w:sz w:val="22"/>
          <w:szCs w:val="22"/>
          <w:lang w:val="es-ES_tradnl"/>
        </w:rPr>
        <w:t>Inequi</w:t>
      </w:r>
      <w:r w:rsidRPr="00E00121">
        <w:rPr>
          <w:rFonts w:ascii="Arial" w:hAnsi="Arial" w:cs="Arial"/>
          <w:i/>
          <w:sz w:val="22"/>
          <w:szCs w:val="22"/>
          <w:lang w:val="es-ES_tradnl"/>
        </w:rPr>
        <w:t xml:space="preserve">dad en los aprendizajes escolares en Latinoamérica: análisis multinivel del SERCE según la condición socioeconómica de los estudiantes. </w:t>
      </w:r>
      <w:r w:rsidRPr="00E00121">
        <w:rPr>
          <w:rFonts w:ascii="Arial" w:hAnsi="Arial" w:cs="Arial"/>
          <w:sz w:val="22"/>
          <w:szCs w:val="22"/>
        </w:rPr>
        <w:t>Working Paper No. 180. Washington D.C.: Inter-American Development Bank.</w:t>
      </w:r>
    </w:p>
    <w:p w:rsidR="00BF4938" w:rsidRPr="00A05395" w:rsidRDefault="00BF4938" w:rsidP="00BF4938">
      <w:pPr>
        <w:autoSpaceDE w:val="0"/>
        <w:autoSpaceDN w:val="0"/>
        <w:adjustRightInd w:val="0"/>
        <w:spacing w:after="120"/>
        <w:ind w:left="562" w:hanging="562"/>
        <w:jc w:val="both"/>
        <w:rPr>
          <w:sz w:val="22"/>
          <w:szCs w:val="22"/>
        </w:rPr>
      </w:pPr>
      <w:r w:rsidRPr="00A05395">
        <w:rPr>
          <w:rFonts w:ascii="Arial" w:hAnsi="Arial" w:cs="Arial"/>
          <w:sz w:val="22"/>
          <w:szCs w:val="22"/>
          <w:lang w:val="es-ES_tradnl"/>
        </w:rPr>
        <w:t>Garcia Marin, A. (2006).</w:t>
      </w:r>
      <w:r w:rsidRPr="00A05395">
        <w:rPr>
          <w:sz w:val="22"/>
          <w:szCs w:val="22"/>
          <w:lang w:val="es-ES_tradnl"/>
        </w:rPr>
        <w:t xml:space="preserve"> </w:t>
      </w:r>
      <w:r w:rsidRPr="00A05395">
        <w:rPr>
          <w:rFonts w:ascii="Arial" w:hAnsi="Arial" w:cs="Arial"/>
          <w:i/>
          <w:sz w:val="22"/>
          <w:szCs w:val="22"/>
          <w:lang w:val="es-ES_tradnl"/>
        </w:rPr>
        <w:t>Evaluación del Impacto de la Jornada Escolar Completa</w:t>
      </w:r>
      <w:r w:rsidRPr="00A05395">
        <w:rPr>
          <w:rFonts w:ascii="Arial" w:hAnsi="Arial" w:cs="Arial"/>
          <w:sz w:val="22"/>
          <w:szCs w:val="22"/>
          <w:lang w:val="es-ES_tradnl"/>
        </w:rPr>
        <w:t xml:space="preserve">. </w:t>
      </w:r>
      <w:r w:rsidRPr="00A05395">
        <w:rPr>
          <w:rFonts w:ascii="Arial" w:hAnsi="Arial" w:cs="Arial"/>
          <w:sz w:val="22"/>
          <w:szCs w:val="22"/>
        </w:rPr>
        <w:t>Retrieved from personal website: https://sites.google.com/site/afgarciama/research</w:t>
      </w:r>
    </w:p>
    <w:p w:rsidR="00BF4938" w:rsidRDefault="00BF4938" w:rsidP="00BF4938">
      <w:pPr>
        <w:autoSpaceDE w:val="0"/>
        <w:autoSpaceDN w:val="0"/>
        <w:adjustRightInd w:val="0"/>
        <w:spacing w:after="120"/>
        <w:ind w:left="562" w:hanging="562"/>
        <w:jc w:val="both"/>
        <w:rPr>
          <w:rFonts w:ascii="Arial" w:hAnsi="Arial" w:cs="Arial"/>
          <w:sz w:val="22"/>
          <w:szCs w:val="22"/>
        </w:rPr>
      </w:pPr>
      <w:r w:rsidRPr="00C87736">
        <w:rPr>
          <w:rFonts w:ascii="Arial" w:hAnsi="Arial" w:cs="Arial"/>
          <w:sz w:val="22"/>
          <w:szCs w:val="22"/>
        </w:rPr>
        <w:t xml:space="preserve">Hincapie, D. (2016). </w:t>
      </w:r>
      <w:r w:rsidRPr="00C87736">
        <w:rPr>
          <w:rFonts w:ascii="Arial" w:hAnsi="Arial" w:cs="Arial"/>
          <w:i/>
          <w:sz w:val="22"/>
          <w:szCs w:val="22"/>
        </w:rPr>
        <w:t>Do longer school days improve student achievement? Evidence from Colombia.</w:t>
      </w:r>
      <w:r>
        <w:rPr>
          <w:rFonts w:ascii="Arial" w:hAnsi="Arial" w:cs="Arial"/>
          <w:sz w:val="22"/>
          <w:szCs w:val="22"/>
        </w:rPr>
        <w:t xml:space="preserve"> Working Paper No. 679</w:t>
      </w:r>
      <w:r w:rsidRPr="00E00121">
        <w:rPr>
          <w:rFonts w:ascii="Arial" w:hAnsi="Arial" w:cs="Arial"/>
          <w:sz w:val="22"/>
          <w:szCs w:val="22"/>
        </w:rPr>
        <w:t>. Washington D.C.: Inter-American Development Bank.</w:t>
      </w:r>
    </w:p>
    <w:p w:rsidR="00BF4938" w:rsidRDefault="00BF4938" w:rsidP="00BF4938">
      <w:pPr>
        <w:autoSpaceDE w:val="0"/>
        <w:autoSpaceDN w:val="0"/>
        <w:adjustRightInd w:val="0"/>
        <w:spacing w:after="120"/>
        <w:ind w:left="562" w:hanging="562"/>
        <w:jc w:val="both"/>
        <w:rPr>
          <w:rFonts w:ascii="Arial" w:hAnsi="Arial" w:cs="Arial"/>
          <w:sz w:val="22"/>
          <w:szCs w:val="22"/>
        </w:rPr>
      </w:pPr>
      <w:r w:rsidRPr="00C87736">
        <w:rPr>
          <w:rFonts w:ascii="Arial" w:hAnsi="Arial" w:cs="Arial"/>
          <w:sz w:val="22"/>
          <w:szCs w:val="22"/>
        </w:rPr>
        <w:t xml:space="preserve">Holland, P.A., Alfaro, P. &amp; Evans, D. (2015). </w:t>
      </w:r>
      <w:r w:rsidRPr="00C87736">
        <w:rPr>
          <w:rFonts w:ascii="Arial" w:hAnsi="Arial" w:cs="Arial"/>
          <w:i/>
          <w:sz w:val="22"/>
          <w:szCs w:val="22"/>
        </w:rPr>
        <w:t>Extending the school day in L</w:t>
      </w:r>
      <w:r w:rsidRPr="00A05395">
        <w:rPr>
          <w:rFonts w:ascii="Arial" w:hAnsi="Arial" w:cs="Arial"/>
          <w:i/>
          <w:sz w:val="22"/>
          <w:szCs w:val="22"/>
        </w:rPr>
        <w:t>atin America and the Caribbean</w:t>
      </w:r>
      <w:r w:rsidRPr="00A05395">
        <w:rPr>
          <w:rFonts w:ascii="Arial" w:hAnsi="Arial" w:cs="Arial"/>
          <w:sz w:val="22"/>
          <w:szCs w:val="22"/>
        </w:rPr>
        <w:t>. Policy Research Working Paper No.7309. Washington, D.C.: The World Bank.</w:t>
      </w:r>
    </w:p>
    <w:p w:rsidR="00BF4938" w:rsidRPr="00E355E7" w:rsidRDefault="00BF4938" w:rsidP="00BF4938">
      <w:pPr>
        <w:autoSpaceDE w:val="0"/>
        <w:autoSpaceDN w:val="0"/>
        <w:adjustRightInd w:val="0"/>
        <w:spacing w:after="120"/>
        <w:ind w:left="562" w:hanging="562"/>
        <w:jc w:val="both"/>
        <w:rPr>
          <w:rFonts w:ascii="Arial" w:hAnsi="Arial" w:cs="Arial"/>
          <w:sz w:val="22"/>
          <w:szCs w:val="22"/>
        </w:rPr>
      </w:pPr>
      <w:r w:rsidRPr="00E355E7">
        <w:rPr>
          <w:rFonts w:ascii="Arial" w:hAnsi="Arial" w:cs="Arial"/>
          <w:sz w:val="22"/>
          <w:szCs w:val="22"/>
        </w:rPr>
        <w:t xml:space="preserve">Kruger, D. I., &amp; Berthelon, M. (2009). </w:t>
      </w:r>
      <w:r w:rsidRPr="00E355E7">
        <w:rPr>
          <w:rFonts w:ascii="Arial" w:hAnsi="Arial" w:cs="Arial"/>
          <w:i/>
          <w:sz w:val="22"/>
          <w:szCs w:val="22"/>
        </w:rPr>
        <w:t>Delaying the bell: The effects of longer school days on adolescent motherhood in Chile</w:t>
      </w:r>
      <w:r w:rsidRPr="00E355E7">
        <w:rPr>
          <w:rFonts w:ascii="Arial" w:hAnsi="Arial" w:cs="Arial"/>
          <w:sz w:val="22"/>
          <w:szCs w:val="22"/>
        </w:rPr>
        <w:t xml:space="preserve">. </w:t>
      </w:r>
      <w:r>
        <w:rPr>
          <w:rFonts w:ascii="Arial" w:hAnsi="Arial" w:cs="Arial"/>
          <w:sz w:val="22"/>
          <w:szCs w:val="22"/>
        </w:rPr>
        <w:t xml:space="preserve">Discussion Paper </w:t>
      </w:r>
      <w:r w:rsidRPr="00E355E7">
        <w:rPr>
          <w:rFonts w:ascii="Arial" w:hAnsi="Arial" w:cs="Arial"/>
          <w:sz w:val="22"/>
          <w:szCs w:val="22"/>
        </w:rPr>
        <w:t>4553.</w:t>
      </w:r>
      <w:r>
        <w:rPr>
          <w:rFonts w:ascii="Arial" w:hAnsi="Arial" w:cs="Arial"/>
          <w:sz w:val="22"/>
          <w:szCs w:val="22"/>
        </w:rPr>
        <w:t xml:space="preserve"> Bonn, Alemania: </w:t>
      </w:r>
      <w:r w:rsidRPr="00E355E7">
        <w:rPr>
          <w:rFonts w:ascii="Arial" w:hAnsi="Arial" w:cs="Arial"/>
          <w:sz w:val="22"/>
          <w:szCs w:val="22"/>
        </w:rPr>
        <w:t>Institute for the Study of Labor</w:t>
      </w:r>
      <w:r>
        <w:rPr>
          <w:rFonts w:ascii="Arial" w:hAnsi="Arial" w:cs="Arial"/>
          <w:sz w:val="22"/>
          <w:szCs w:val="22"/>
        </w:rPr>
        <w:t>.</w:t>
      </w:r>
    </w:p>
    <w:p w:rsidR="00BF4938" w:rsidRDefault="00BF4938" w:rsidP="00BF4938">
      <w:pPr>
        <w:autoSpaceDE w:val="0"/>
        <w:autoSpaceDN w:val="0"/>
        <w:adjustRightInd w:val="0"/>
        <w:spacing w:after="120"/>
        <w:ind w:left="562" w:hanging="562"/>
        <w:jc w:val="both"/>
        <w:rPr>
          <w:sz w:val="22"/>
          <w:szCs w:val="22"/>
        </w:rPr>
      </w:pPr>
      <w:r w:rsidRPr="005266CC">
        <w:rPr>
          <w:rFonts w:ascii="Arial" w:hAnsi="Arial" w:cs="Arial"/>
          <w:sz w:val="22"/>
          <w:szCs w:val="22"/>
          <w:lang w:val="de-AT"/>
        </w:rPr>
        <w:t xml:space="preserve">Llach, J., Adrogue, C., &amp; Gigaglia, M. (2009).  </w:t>
      </w:r>
      <w:r w:rsidRPr="00C87736">
        <w:rPr>
          <w:rFonts w:ascii="Arial" w:hAnsi="Arial" w:cs="Arial"/>
          <w:sz w:val="22"/>
          <w:szCs w:val="22"/>
        </w:rPr>
        <w:t xml:space="preserve">Do Longer School Days Have Enduring Educational, Occupational, or Income Effects? A Natural Experiment in Buenos            Aires, Argentina. </w:t>
      </w:r>
      <w:r w:rsidRPr="00C87736">
        <w:rPr>
          <w:rFonts w:ascii="Arial" w:hAnsi="Arial" w:cs="Arial"/>
          <w:i/>
          <w:sz w:val="22"/>
          <w:szCs w:val="22"/>
        </w:rPr>
        <w:t>Economía, 10</w:t>
      </w:r>
      <w:r w:rsidRPr="00C87736">
        <w:rPr>
          <w:rFonts w:ascii="Arial" w:hAnsi="Arial" w:cs="Arial"/>
          <w:sz w:val="22"/>
          <w:szCs w:val="22"/>
        </w:rPr>
        <w:t xml:space="preserve"> (1), 1-43</w:t>
      </w:r>
      <w:r w:rsidRPr="00C87736">
        <w:rPr>
          <w:sz w:val="22"/>
          <w:szCs w:val="22"/>
        </w:rPr>
        <w:t xml:space="preserve">. </w:t>
      </w:r>
    </w:p>
    <w:p w:rsidR="00BF4938" w:rsidRPr="00A05395" w:rsidRDefault="00BF4938" w:rsidP="00BF4938">
      <w:pPr>
        <w:autoSpaceDE w:val="0"/>
        <w:autoSpaceDN w:val="0"/>
        <w:adjustRightInd w:val="0"/>
        <w:spacing w:after="120"/>
        <w:ind w:left="562" w:hanging="562"/>
        <w:jc w:val="both"/>
        <w:rPr>
          <w:rFonts w:ascii="Arial" w:hAnsi="Arial" w:cs="Arial"/>
          <w:sz w:val="22"/>
          <w:szCs w:val="22"/>
        </w:rPr>
      </w:pPr>
      <w:r w:rsidRPr="00A05395">
        <w:rPr>
          <w:rFonts w:ascii="Arial" w:hAnsi="Arial" w:cs="Arial"/>
          <w:sz w:val="22"/>
          <w:szCs w:val="22"/>
        </w:rPr>
        <w:t xml:space="preserve">Pires, T., &amp; Urzua, S. (2015). </w:t>
      </w:r>
      <w:r w:rsidRPr="00A05395">
        <w:rPr>
          <w:rFonts w:ascii="Arial" w:hAnsi="Arial" w:cs="Arial"/>
          <w:i/>
          <w:sz w:val="22"/>
          <w:szCs w:val="22"/>
        </w:rPr>
        <w:t>Longer schools days, better outcomes?</w:t>
      </w:r>
      <w:r w:rsidRPr="00A05395">
        <w:rPr>
          <w:rFonts w:ascii="Arial" w:hAnsi="Arial" w:cs="Arial"/>
          <w:sz w:val="22"/>
          <w:szCs w:val="22"/>
        </w:rPr>
        <w:t xml:space="preserve"> Northwestern University.</w:t>
      </w:r>
      <w:r>
        <w:rPr>
          <w:rFonts w:ascii="Arial" w:hAnsi="Arial" w:cs="Arial"/>
          <w:sz w:val="22"/>
          <w:szCs w:val="22"/>
        </w:rPr>
        <w:t xml:space="preserve"> Unpublished manuscript. </w:t>
      </w:r>
    </w:p>
    <w:p w:rsidR="00A56DD3" w:rsidRPr="00BF4938" w:rsidRDefault="00BF4938" w:rsidP="00BF4938">
      <w:pPr>
        <w:autoSpaceDE w:val="0"/>
        <w:autoSpaceDN w:val="0"/>
        <w:adjustRightInd w:val="0"/>
        <w:spacing w:after="120"/>
        <w:ind w:left="562" w:hanging="562"/>
        <w:jc w:val="both"/>
        <w:rPr>
          <w:sz w:val="22"/>
          <w:szCs w:val="22"/>
        </w:rPr>
      </w:pPr>
      <w:r w:rsidRPr="001169FD">
        <w:rPr>
          <w:rStyle w:val="hps"/>
          <w:rFonts w:ascii="Arial" w:hAnsi="Arial" w:cs="Arial"/>
          <w:color w:val="222222"/>
        </w:rPr>
        <w:t xml:space="preserve">Valenzuela, J.P. (2005). </w:t>
      </w:r>
      <w:r w:rsidRPr="00A05395">
        <w:rPr>
          <w:rStyle w:val="hps"/>
          <w:rFonts w:ascii="Arial" w:hAnsi="Arial" w:cs="Arial"/>
          <w:i/>
          <w:color w:val="222222"/>
        </w:rPr>
        <w:t>Essays in economics of education</w:t>
      </w:r>
      <w:r w:rsidRPr="001169FD">
        <w:rPr>
          <w:rStyle w:val="hps"/>
          <w:rFonts w:ascii="Arial" w:hAnsi="Arial" w:cs="Arial"/>
          <w:color w:val="222222"/>
        </w:rPr>
        <w:t>. (Doctoral dissertation). Retrieved from ProQuest Dissertations and Theses</w:t>
      </w:r>
      <w:r>
        <w:rPr>
          <w:rStyle w:val="hps"/>
          <w:rFonts w:ascii="Arial" w:hAnsi="Arial" w:cs="Arial"/>
          <w:color w:val="222222"/>
        </w:rPr>
        <w:t>.</w:t>
      </w:r>
    </w:p>
    <w:sectPr w:rsidR="00A56DD3" w:rsidRPr="00BF4938" w:rsidSect="006F314C">
      <w:pgSz w:w="12240" w:h="15840" w:code="1"/>
      <w:pgMar w:top="1440" w:right="1800" w:bottom="1440" w:left="1800" w:header="706" w:footer="706"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49A" w:rsidRDefault="00CA249A">
      <w:r>
        <w:separator/>
      </w:r>
    </w:p>
  </w:endnote>
  <w:endnote w:type="continuationSeparator" w:id="0">
    <w:p w:rsidR="00CA249A" w:rsidRDefault="00CA2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Liberation Serif">
    <w:altName w:val="Times New Roman"/>
    <w:charset w:val="01"/>
    <w:family w:val="roman"/>
    <w:pitch w:val="variable"/>
  </w:font>
  <w:font w:name="Droid Sans Fallback">
    <w:charset w:val="01"/>
    <w:family w:val="auto"/>
    <w:pitch w:val="variable"/>
  </w:font>
  <w:font w:name="FreeSans">
    <w:charset w:val="01"/>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49A" w:rsidRDefault="00CA249A">
    <w:pPr>
      <w:pStyle w:val="Footer"/>
      <w:framePr w:wrap="around" w:vAnchor="text" w:hAnchor="margin" w:xAlign="right" w:y="1"/>
      <w:rPr>
        <w:rStyle w:val="PageNumber"/>
      </w:rPr>
    </w:pPr>
  </w:p>
  <w:p w:rsidR="00CA249A" w:rsidRDefault="00CA249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49A" w:rsidRDefault="00CA249A">
      <w:r>
        <w:separator/>
      </w:r>
    </w:p>
  </w:footnote>
  <w:footnote w:type="continuationSeparator" w:id="0">
    <w:p w:rsidR="00CA249A" w:rsidRDefault="00CA249A">
      <w:r>
        <w:continuationSeparator/>
      </w:r>
    </w:p>
  </w:footnote>
  <w:footnote w:id="1">
    <w:p w:rsidR="00CA249A" w:rsidRPr="00076BCC" w:rsidRDefault="00CA249A" w:rsidP="00172074">
      <w:pPr>
        <w:pStyle w:val="FootnoteText"/>
        <w:ind w:left="360" w:hanging="360"/>
        <w:rPr>
          <w:rFonts w:ascii="Arial" w:hAnsi="Arial" w:cs="Arial"/>
          <w:sz w:val="18"/>
          <w:szCs w:val="18"/>
          <w:lang w:val="es-ES_tradnl"/>
        </w:rPr>
      </w:pPr>
      <w:r w:rsidRPr="00076BCC">
        <w:rPr>
          <w:rStyle w:val="FootnoteReference"/>
          <w:rFonts w:ascii="Arial" w:hAnsi="Arial" w:cs="Arial"/>
          <w:sz w:val="18"/>
          <w:szCs w:val="18"/>
        </w:rPr>
        <w:footnoteRef/>
      </w:r>
      <w:r w:rsidRPr="00076BCC">
        <w:rPr>
          <w:rFonts w:ascii="Arial" w:hAnsi="Arial" w:cs="Arial"/>
          <w:sz w:val="18"/>
          <w:szCs w:val="18"/>
          <w:lang w:val="es-ES_tradnl"/>
        </w:rPr>
        <w:t xml:space="preserve"> </w:t>
      </w:r>
      <w:r>
        <w:rPr>
          <w:rFonts w:ascii="Arial" w:hAnsi="Arial" w:cs="Arial"/>
          <w:sz w:val="18"/>
          <w:szCs w:val="18"/>
          <w:lang w:val="es-ES_tradnl"/>
        </w:rPr>
        <w:tab/>
      </w:r>
      <w:r w:rsidRPr="00076BCC">
        <w:rPr>
          <w:rFonts w:ascii="Arial" w:hAnsi="Arial" w:cs="Arial"/>
          <w:sz w:val="18"/>
          <w:szCs w:val="18"/>
          <w:lang w:val="es-ES_tradnl"/>
        </w:rPr>
        <w:t>Esto equivale al indicador corporativo para el CRF 2016-2019 “Estudiantes beneficiados por proyectos de educación”</w:t>
      </w:r>
    </w:p>
  </w:footnote>
  <w:footnote w:id="2">
    <w:p w:rsidR="00CA249A" w:rsidRPr="00AC0906" w:rsidRDefault="00CA249A" w:rsidP="00C16280">
      <w:pPr>
        <w:pStyle w:val="FootnoteText"/>
        <w:jc w:val="both"/>
        <w:rPr>
          <w:rFonts w:ascii="Arial" w:hAnsi="Arial" w:cs="Arial"/>
          <w:sz w:val="18"/>
          <w:szCs w:val="18"/>
          <w:lang w:val="es-ES_tradnl"/>
        </w:rPr>
      </w:pPr>
      <w:r>
        <w:rPr>
          <w:rStyle w:val="FootnoteReference"/>
        </w:rPr>
        <w:footnoteRef/>
      </w:r>
      <w:r>
        <w:rPr>
          <w:lang w:val="es-AR"/>
        </w:rPr>
        <w:tab/>
      </w:r>
      <w:r w:rsidRPr="00AC0906">
        <w:rPr>
          <w:rFonts w:ascii="Arial" w:hAnsi="Arial" w:cs="Arial"/>
          <w:sz w:val="18"/>
          <w:szCs w:val="18"/>
          <w:lang w:val="es-ES_tradnl"/>
        </w:rPr>
        <w:t>Lo</w:t>
      </w:r>
      <w:r>
        <w:rPr>
          <w:rFonts w:ascii="Arial" w:hAnsi="Arial" w:cs="Arial"/>
          <w:sz w:val="18"/>
          <w:szCs w:val="18"/>
          <w:lang w:val="es-ES_tradnl"/>
        </w:rPr>
        <w:t xml:space="preserve">s factores de riesgo se </w:t>
      </w:r>
      <w:r w:rsidRPr="00AC0906">
        <w:rPr>
          <w:rFonts w:ascii="Arial" w:hAnsi="Arial" w:cs="Arial"/>
          <w:sz w:val="18"/>
          <w:szCs w:val="18"/>
          <w:lang w:val="es-ES_tradnl"/>
        </w:rPr>
        <w:t>identifican con rendimiento y asistencia insuficiente, repetición de año, sobre edad y no matriculación. Además existirá una especial atención a los momentos de  transició</w:t>
      </w:r>
      <w:r>
        <w:rPr>
          <w:rFonts w:ascii="Arial" w:hAnsi="Arial" w:cs="Arial"/>
          <w:sz w:val="18"/>
          <w:szCs w:val="18"/>
          <w:lang w:val="es-ES_tradnl"/>
        </w:rPr>
        <w:t>n</w:t>
      </w:r>
      <w:r w:rsidRPr="00AC0906">
        <w:rPr>
          <w:rFonts w:ascii="Arial" w:hAnsi="Arial" w:cs="Arial"/>
          <w:sz w:val="18"/>
          <w:szCs w:val="18"/>
          <w:lang w:val="es-ES_tradnl"/>
        </w:rPr>
        <w:t xml:space="preserve"> entre ciclos escolares.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49A" w:rsidRDefault="00CA249A">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rsidR="00CA249A" w:rsidRDefault="00CA249A">
    <w:pPr>
      <w:pStyle w:val="Header"/>
      <w:ind w:right="360"/>
      <w:jc w:val="both"/>
      <w:rPr>
        <w:rStyle w:val="PageNumber"/>
        <w:snapToGrid w:val="0"/>
      </w:rPr>
    </w:pPr>
    <w:r>
      <w:rPr>
        <w:rStyle w:val="PageNumber"/>
        <w:snapToGrid w:val="0"/>
      </w:rPr>
      <w:tab/>
    </w:r>
  </w:p>
  <w:p w:rsidR="00CA249A" w:rsidRDefault="00CA249A">
    <w:pPr>
      <w:pStyle w:val="Header"/>
      <w:ind w:right="360"/>
      <w:jc w:val="both"/>
    </w:pPr>
    <w:r>
      <w:rPr>
        <w:snapToGrid w:val="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49A" w:rsidRDefault="00CA249A">
    <w:pPr>
      <w:pStyle w:val="Header"/>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sidR="007F4DC1">
      <w:rPr>
        <w:noProof/>
        <w:snapToGrid w:val="0"/>
      </w:rPr>
      <w:t>ii</w:t>
    </w:r>
    <w:r>
      <w:rPr>
        <w:snapToGrid w:val="0"/>
      </w:rPr>
      <w:fldChar w:fldCharType="end"/>
    </w:r>
    <w:r>
      <w:rPr>
        <w:snapToGrid w:val="0"/>
      </w:rPr>
      <w:t xml:space="preserve"> - </w:t>
    </w:r>
  </w:p>
  <w:p w:rsidR="00CA249A" w:rsidRDefault="00CA249A">
    <w:pPr>
      <w:pStyle w:val="Header"/>
      <w:jc w:val="center"/>
    </w:pPr>
  </w:p>
  <w:p w:rsidR="00CA249A" w:rsidRDefault="00CA249A">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49A" w:rsidRDefault="00CA249A">
    <w:pPr>
      <w:pStyle w:val="Header"/>
      <w:rPr>
        <w:snapToGrid w:val="0"/>
      </w:rPr>
    </w:pPr>
  </w:p>
  <w:p w:rsidR="00CA249A" w:rsidRDefault="00CA249A">
    <w:pPr>
      <w:pStyle w:val="Header"/>
      <w:jc w:val="center"/>
      <w:rPr>
        <w:snapToGrid w:val="0"/>
      </w:rPr>
    </w:pPr>
  </w:p>
  <w:p w:rsidR="00CA249A" w:rsidRDefault="00CA249A">
    <w:pPr>
      <w:pStyle w:val="Header"/>
      <w:jc w:val="center"/>
      <w:rPr>
        <w:snapToGrid w:val="0"/>
      </w:rPr>
    </w:pPr>
  </w:p>
  <w:p w:rsidR="00CA249A" w:rsidRDefault="00CA249A">
    <w:pPr>
      <w:pStyle w:val="Header"/>
      <w:jc w:val="center"/>
      <w:rPr>
        <w:snapToGrid w:val="0"/>
      </w:rPr>
    </w:pPr>
  </w:p>
  <w:p w:rsidR="00CA249A" w:rsidRDefault="00CA249A">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49A" w:rsidRDefault="00CA249A">
    <w:pPr>
      <w:pStyle w:val="Header"/>
      <w:rPr>
        <w:snapToGrid w:val="0"/>
      </w:rPr>
    </w:pPr>
  </w:p>
  <w:p w:rsidR="00CA249A" w:rsidRDefault="00CA249A">
    <w:pPr>
      <w:pStyle w:val="Header"/>
      <w:jc w:val="center"/>
      <w:rPr>
        <w:snapToGrid w:val="0"/>
      </w:rPr>
    </w:pPr>
  </w:p>
  <w:p w:rsidR="00CA249A" w:rsidRDefault="00CA249A">
    <w:pPr>
      <w:pStyle w:val="Header"/>
      <w:jc w:val="center"/>
      <w:rPr>
        <w:snapToGrid w:val="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49A" w:rsidRPr="00E00121" w:rsidRDefault="00CA249A" w:rsidP="00A247FA">
    <w:pPr>
      <w:pStyle w:val="Header"/>
      <w:tabs>
        <w:tab w:val="clear" w:pos="4320"/>
        <w:tab w:val="center" w:pos="5760"/>
      </w:tabs>
      <w:ind w:right="360"/>
      <w:jc w:val="center"/>
      <w:rPr>
        <w:rFonts w:ascii="Arial" w:hAnsi="Arial" w:cs="Arial"/>
        <w:snapToGrid w:val="0"/>
        <w:sz w:val="18"/>
        <w:szCs w:val="18"/>
      </w:rPr>
    </w:pPr>
    <w:r w:rsidRPr="00E00121">
      <w:rPr>
        <w:rFonts w:ascii="Arial" w:hAnsi="Arial" w:cs="Arial"/>
        <w:snapToGrid w:val="0"/>
        <w:sz w:val="18"/>
        <w:szCs w:val="18"/>
      </w:rPr>
      <w:t xml:space="preserve">- </w:t>
    </w:r>
    <w:r w:rsidRPr="00E00121">
      <w:rPr>
        <w:rFonts w:ascii="Arial" w:hAnsi="Arial" w:cs="Arial"/>
        <w:snapToGrid w:val="0"/>
        <w:sz w:val="18"/>
        <w:szCs w:val="18"/>
      </w:rPr>
      <w:fldChar w:fldCharType="begin"/>
    </w:r>
    <w:r w:rsidRPr="00E00121">
      <w:rPr>
        <w:rFonts w:ascii="Arial" w:hAnsi="Arial" w:cs="Arial"/>
        <w:snapToGrid w:val="0"/>
        <w:sz w:val="18"/>
        <w:szCs w:val="18"/>
      </w:rPr>
      <w:instrText xml:space="preserve"> PAGE </w:instrText>
    </w:r>
    <w:r w:rsidRPr="00E00121">
      <w:rPr>
        <w:rFonts w:ascii="Arial" w:hAnsi="Arial" w:cs="Arial"/>
        <w:snapToGrid w:val="0"/>
        <w:sz w:val="18"/>
        <w:szCs w:val="18"/>
      </w:rPr>
      <w:fldChar w:fldCharType="separate"/>
    </w:r>
    <w:r w:rsidR="007F4DC1">
      <w:rPr>
        <w:rFonts w:ascii="Arial" w:hAnsi="Arial" w:cs="Arial"/>
        <w:noProof/>
        <w:snapToGrid w:val="0"/>
        <w:sz w:val="18"/>
        <w:szCs w:val="18"/>
      </w:rPr>
      <w:t>5</w:t>
    </w:r>
    <w:r w:rsidRPr="00E00121">
      <w:rPr>
        <w:rFonts w:ascii="Arial" w:hAnsi="Arial" w:cs="Arial"/>
        <w:snapToGrid w:val="0"/>
        <w:sz w:val="18"/>
        <w:szCs w:val="18"/>
      </w:rPr>
      <w:fldChar w:fldCharType="end"/>
    </w:r>
    <w:r w:rsidRPr="00E00121">
      <w:rPr>
        <w:rFonts w:ascii="Arial" w:hAnsi="Arial" w:cs="Arial"/>
        <w:snapToGrid w:val="0"/>
        <w:sz w:val="18"/>
        <w:szCs w:val="18"/>
      </w:rPr>
      <w:t xml:space="preserve"> -</w:t>
    </w:r>
  </w:p>
  <w:p w:rsidR="00CA249A" w:rsidRPr="00E00121" w:rsidRDefault="00CA249A">
    <w:pPr>
      <w:pStyle w:val="Header"/>
      <w:ind w:right="360"/>
      <w:rPr>
        <w:rFonts w:ascii="Arial" w:hAnsi="Arial" w:cs="Arial"/>
        <w:snapToGrid w:val="0"/>
        <w:sz w:val="18"/>
        <w:szCs w:val="18"/>
      </w:rPr>
    </w:pPr>
  </w:p>
  <w:p w:rsidR="00CA249A" w:rsidRPr="00E00121" w:rsidRDefault="00CA249A">
    <w:pPr>
      <w:pStyle w:val="Header"/>
      <w:ind w:right="360"/>
      <w:rPr>
        <w:rFonts w:ascii="Arial" w:hAnsi="Arial" w:cs="Arial"/>
        <w:snapToGrid w:val="0"/>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49A" w:rsidRPr="00EA7A4E" w:rsidRDefault="00CA249A" w:rsidP="00656C8D">
    <w:pPr>
      <w:pStyle w:val="Header"/>
      <w:jc w:val="center"/>
      <w:rPr>
        <w:rFonts w:ascii="Arial" w:hAnsi="Arial" w:cs="Arial"/>
        <w:sz w:val="18"/>
        <w:szCs w:val="18"/>
      </w:rPr>
    </w:pPr>
    <w:r w:rsidRPr="00EA7A4E">
      <w:rPr>
        <w:rFonts w:ascii="Arial" w:hAnsi="Arial" w:cs="Arial"/>
        <w:snapToGrid w:val="0"/>
        <w:sz w:val="18"/>
        <w:szCs w:val="18"/>
      </w:rPr>
      <w:t xml:space="preserve">- </w:t>
    </w:r>
    <w:r w:rsidRPr="00EA7A4E">
      <w:rPr>
        <w:rFonts w:ascii="Arial" w:hAnsi="Arial" w:cs="Arial"/>
        <w:snapToGrid w:val="0"/>
        <w:sz w:val="18"/>
        <w:szCs w:val="18"/>
      </w:rPr>
      <w:fldChar w:fldCharType="begin"/>
    </w:r>
    <w:r w:rsidRPr="00EA7A4E">
      <w:rPr>
        <w:rFonts w:ascii="Arial" w:hAnsi="Arial" w:cs="Arial"/>
        <w:snapToGrid w:val="0"/>
        <w:sz w:val="18"/>
        <w:szCs w:val="18"/>
      </w:rPr>
      <w:instrText xml:space="preserve"> PAGE </w:instrText>
    </w:r>
    <w:r w:rsidRPr="00EA7A4E">
      <w:rPr>
        <w:rFonts w:ascii="Arial" w:hAnsi="Arial" w:cs="Arial"/>
        <w:snapToGrid w:val="0"/>
        <w:sz w:val="18"/>
        <w:szCs w:val="18"/>
      </w:rPr>
      <w:fldChar w:fldCharType="separate"/>
    </w:r>
    <w:r w:rsidR="007F4DC1">
      <w:rPr>
        <w:rFonts w:ascii="Arial" w:hAnsi="Arial" w:cs="Arial"/>
        <w:noProof/>
        <w:snapToGrid w:val="0"/>
        <w:sz w:val="18"/>
        <w:szCs w:val="18"/>
      </w:rPr>
      <w:t>4</w:t>
    </w:r>
    <w:r w:rsidRPr="00EA7A4E">
      <w:rPr>
        <w:rFonts w:ascii="Arial" w:hAnsi="Arial" w:cs="Arial"/>
        <w:snapToGrid w:val="0"/>
        <w:sz w:val="18"/>
        <w:szCs w:val="18"/>
      </w:rPr>
      <w:fldChar w:fldCharType="end"/>
    </w:r>
    <w:r w:rsidRPr="00EA7A4E">
      <w:rPr>
        <w:rFonts w:ascii="Arial" w:hAnsi="Arial" w:cs="Arial"/>
        <w:snapToGrid w:val="0"/>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A1302044"/>
    <w:lvl w:ilvl="0">
      <w:start w:val="1"/>
      <w:numFmt w:val="upperRoman"/>
      <w:pStyle w:val="Chapter"/>
      <w:lvlText w:val="%1."/>
      <w:lvlJc w:val="center"/>
      <w:pPr>
        <w:tabs>
          <w:tab w:val="num" w:pos="648"/>
        </w:tabs>
        <w:ind w:left="0" w:firstLine="288"/>
      </w:pPr>
      <w:rPr>
        <w:rFonts w:ascii="Arial" w:eastAsia="Times New Roman" w:hAnsi="Arial" w:cs="Arial" w:hint="default"/>
        <w:b/>
        <w:i w:val="0"/>
      </w:rPr>
    </w:lvl>
    <w:lvl w:ilvl="1">
      <w:start w:val="4"/>
      <w:numFmt w:val="decimal"/>
      <w:pStyle w:val="Paragraph"/>
      <w:isLgl/>
      <w:lvlText w:val="%1.%2"/>
      <w:lvlJc w:val="left"/>
      <w:pPr>
        <w:tabs>
          <w:tab w:val="num" w:pos="900"/>
        </w:tabs>
        <w:ind w:left="900" w:hanging="720"/>
      </w:pPr>
      <w:rPr>
        <w:rFonts w:ascii="Arial" w:hAnsi="Arial" w:cs="Arial" w:hint="default"/>
        <w:b w:val="0"/>
      </w:rPr>
    </w:lvl>
    <w:lvl w:ilvl="2">
      <w:start w:val="1"/>
      <w:numFmt w:val="lowerLetter"/>
      <w:pStyle w:val="subpar"/>
      <w:lvlText w:val="%3."/>
      <w:lvlJc w:val="left"/>
      <w:pPr>
        <w:tabs>
          <w:tab w:val="num" w:pos="1242"/>
        </w:tabs>
        <w:ind w:left="124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1D79533A"/>
    <w:multiLevelType w:val="multilevel"/>
    <w:tmpl w:val="8A265BF6"/>
    <w:lvl w:ilvl="0">
      <w:start w:val="1"/>
      <w:numFmt w:val="decimal"/>
      <w:pStyle w:val="FirstHeading"/>
      <w:lvlText w:val="%1."/>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2B301CE6"/>
    <w:multiLevelType w:val="hybridMultilevel"/>
    <w:tmpl w:val="B308AC68"/>
    <w:lvl w:ilvl="0" w:tplc="7F184820">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4">
    <w:nsid w:val="3A1F70E0"/>
    <w:multiLevelType w:val="hybridMultilevel"/>
    <w:tmpl w:val="6DF610E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496A22BC"/>
    <w:multiLevelType w:val="multilevel"/>
    <w:tmpl w:val="AA1A279A"/>
    <w:lvl w:ilvl="0">
      <w:start w:val="3"/>
      <w:numFmt w:val="decimal"/>
      <w:lvlText w:val="%1."/>
      <w:lvlJc w:val="left"/>
      <w:pPr>
        <w:ind w:left="360" w:hanging="360"/>
      </w:pPr>
      <w:rPr>
        <w:rFonts w:hint="default"/>
      </w:rPr>
    </w:lvl>
    <w:lvl w:ilvl="1">
      <w:start w:val="1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2B159DD"/>
    <w:multiLevelType w:val="multilevel"/>
    <w:tmpl w:val="63089BE4"/>
    <w:styleLink w:val="WWOutlineListStyle"/>
    <w:lvl w:ilvl="0">
      <w:start w:val="1"/>
      <w:numFmt w:val="upperRoman"/>
      <w:lvlText w:val="%1."/>
      <w:lvlJc w:val="center"/>
      <w:rPr>
        <w:b/>
        <w:i/>
      </w:rPr>
    </w:lvl>
    <w:lvl w:ilvl="1">
      <w:start w:val="1"/>
      <w:numFmt w:val="decimal"/>
      <w:lvlText w:val="%1.%2"/>
      <w:lvlJc w:val="left"/>
    </w:lvl>
    <w:lvl w:ilvl="2">
      <w:start w:val="1"/>
      <w:numFmt w:val="lowerLetter"/>
      <w:lvlText w:val="%1.%2.%3."/>
      <w:lvlJc w:val="left"/>
    </w:lvl>
    <w:lvl w:ilvl="3">
      <w:start w:val="1"/>
      <w:numFmt w:val="lowerRoman"/>
      <w:lvlText w:val="%1.%2.%3.%4."/>
      <w:lvlJc w:val="righ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7">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7"/>
  </w:num>
  <w:num w:numId="2">
    <w:abstractNumId w:val="7"/>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0"/>
  </w:num>
  <w:num w:numId="11">
    <w:abstractNumId w:val="1"/>
  </w:num>
  <w:num w:numId="12">
    <w:abstractNumId w:val="3"/>
  </w:num>
  <w:num w:numId="13">
    <w:abstractNumId w:val="5"/>
  </w:num>
  <w:num w:numId="14">
    <w:abstractNumId w:val="0"/>
  </w:num>
  <w:num w:numId="1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0"/>
    <w:lvlOverride w:ilvl="0">
      <w:startOverride w:val="3"/>
    </w:lvlOverride>
    <w:lvlOverride w:ilvl="1">
      <w:startOverride w:val="15"/>
    </w:lvlOverride>
  </w:num>
  <w:num w:numId="20">
    <w:abstractNumId w:val="2"/>
  </w:num>
  <w:num w:numId="21">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0"/>
  </w:num>
  <w:num w:numId="24">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activeWritingStyle w:appName="MSWord" w:lang="en-US" w:vendorID="64" w:dllVersion="131077" w:nlCheck="1" w:checkStyle="1"/>
  <w:activeWritingStyle w:appName="MSWord" w:lang="en-US"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es-AR" w:vendorID="64" w:dllVersion="131078" w:nlCheck="1" w:checkStyle="1"/>
  <w:activeWritingStyle w:appName="MSWord" w:lang="es-MX" w:vendorID="64" w:dllVersion="131078" w:nlCheck="1" w:checkStyle="1"/>
  <w:activeWritingStyle w:appName="MSWord" w:lang="es-HN" w:vendorID="64" w:dllVersion="131078" w:nlCheck="1" w:checkStyle="1"/>
  <w:activeWritingStyle w:appName="MSWord" w:lang="es-PA" w:vendorID="64" w:dllVersion="131078" w:nlCheck="1" w:checkStyle="1"/>
  <w:activeWritingStyle w:appName="MSWord" w:lang="es-UY"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FPR"/>
    <w:docVar w:name="LANG" w:val="SP"/>
  </w:docVars>
  <w:rsids>
    <w:rsidRoot w:val="00B54624"/>
    <w:rsid w:val="00000A77"/>
    <w:rsid w:val="00000EF1"/>
    <w:rsid w:val="00002059"/>
    <w:rsid w:val="00010892"/>
    <w:rsid w:val="000146B5"/>
    <w:rsid w:val="00014829"/>
    <w:rsid w:val="00014C9D"/>
    <w:rsid w:val="00016335"/>
    <w:rsid w:val="00016354"/>
    <w:rsid w:val="00017C1A"/>
    <w:rsid w:val="000227B9"/>
    <w:rsid w:val="000244CD"/>
    <w:rsid w:val="00024B72"/>
    <w:rsid w:val="00024C54"/>
    <w:rsid w:val="000264D8"/>
    <w:rsid w:val="000267B7"/>
    <w:rsid w:val="000343C5"/>
    <w:rsid w:val="000359C3"/>
    <w:rsid w:val="0003663D"/>
    <w:rsid w:val="00036AAE"/>
    <w:rsid w:val="00043539"/>
    <w:rsid w:val="00044016"/>
    <w:rsid w:val="00045B95"/>
    <w:rsid w:val="000464AC"/>
    <w:rsid w:val="00050632"/>
    <w:rsid w:val="00051906"/>
    <w:rsid w:val="000575CC"/>
    <w:rsid w:val="00060DE9"/>
    <w:rsid w:val="00063D2F"/>
    <w:rsid w:val="0006457C"/>
    <w:rsid w:val="00067170"/>
    <w:rsid w:val="0007019A"/>
    <w:rsid w:val="00071595"/>
    <w:rsid w:val="00071827"/>
    <w:rsid w:val="00077297"/>
    <w:rsid w:val="00082E09"/>
    <w:rsid w:val="00083A28"/>
    <w:rsid w:val="00085814"/>
    <w:rsid w:val="000908EC"/>
    <w:rsid w:val="0009099C"/>
    <w:rsid w:val="000925A4"/>
    <w:rsid w:val="0009494C"/>
    <w:rsid w:val="00097218"/>
    <w:rsid w:val="000A0CEE"/>
    <w:rsid w:val="000A2814"/>
    <w:rsid w:val="000A2C38"/>
    <w:rsid w:val="000A2C41"/>
    <w:rsid w:val="000A5456"/>
    <w:rsid w:val="000B2BC9"/>
    <w:rsid w:val="000B6258"/>
    <w:rsid w:val="000B7A65"/>
    <w:rsid w:val="000C0740"/>
    <w:rsid w:val="000C461A"/>
    <w:rsid w:val="000C4B6C"/>
    <w:rsid w:val="000C52E0"/>
    <w:rsid w:val="000C620F"/>
    <w:rsid w:val="000C7855"/>
    <w:rsid w:val="000D243A"/>
    <w:rsid w:val="000D31AD"/>
    <w:rsid w:val="000D4115"/>
    <w:rsid w:val="000D4D6B"/>
    <w:rsid w:val="000D6160"/>
    <w:rsid w:val="000D625E"/>
    <w:rsid w:val="000E0020"/>
    <w:rsid w:val="000E1D1B"/>
    <w:rsid w:val="000E56A8"/>
    <w:rsid w:val="000E6813"/>
    <w:rsid w:val="000F0D6C"/>
    <w:rsid w:val="000F21E9"/>
    <w:rsid w:val="000F444B"/>
    <w:rsid w:val="000F4F98"/>
    <w:rsid w:val="000F5146"/>
    <w:rsid w:val="000F5DE9"/>
    <w:rsid w:val="0010302E"/>
    <w:rsid w:val="001041A6"/>
    <w:rsid w:val="00107885"/>
    <w:rsid w:val="00107A3E"/>
    <w:rsid w:val="00112B47"/>
    <w:rsid w:val="0011639E"/>
    <w:rsid w:val="00123F79"/>
    <w:rsid w:val="0012497D"/>
    <w:rsid w:val="00133579"/>
    <w:rsid w:val="00133EFA"/>
    <w:rsid w:val="0013518E"/>
    <w:rsid w:val="00142693"/>
    <w:rsid w:val="00142CBC"/>
    <w:rsid w:val="00142DCC"/>
    <w:rsid w:val="00143134"/>
    <w:rsid w:val="00145B3B"/>
    <w:rsid w:val="00146248"/>
    <w:rsid w:val="00147031"/>
    <w:rsid w:val="001531C0"/>
    <w:rsid w:val="00153C60"/>
    <w:rsid w:val="00156CE9"/>
    <w:rsid w:val="00160BED"/>
    <w:rsid w:val="001653DF"/>
    <w:rsid w:val="00165A56"/>
    <w:rsid w:val="001678F2"/>
    <w:rsid w:val="00171EA3"/>
    <w:rsid w:val="00172074"/>
    <w:rsid w:val="00173986"/>
    <w:rsid w:val="0017399E"/>
    <w:rsid w:val="00173F88"/>
    <w:rsid w:val="001743E1"/>
    <w:rsid w:val="001766AB"/>
    <w:rsid w:val="00181D5C"/>
    <w:rsid w:val="00185556"/>
    <w:rsid w:val="001912B5"/>
    <w:rsid w:val="00191B0B"/>
    <w:rsid w:val="001924D3"/>
    <w:rsid w:val="001932EC"/>
    <w:rsid w:val="001933DB"/>
    <w:rsid w:val="00193B4B"/>
    <w:rsid w:val="00197EE6"/>
    <w:rsid w:val="001A0FFB"/>
    <w:rsid w:val="001A3C40"/>
    <w:rsid w:val="001A5237"/>
    <w:rsid w:val="001A7F3D"/>
    <w:rsid w:val="001B0254"/>
    <w:rsid w:val="001B2057"/>
    <w:rsid w:val="001B4E0F"/>
    <w:rsid w:val="001B665F"/>
    <w:rsid w:val="001C0DF7"/>
    <w:rsid w:val="001C2260"/>
    <w:rsid w:val="001C5D94"/>
    <w:rsid w:val="001C61FB"/>
    <w:rsid w:val="001C6CC0"/>
    <w:rsid w:val="001C77A1"/>
    <w:rsid w:val="001D5C01"/>
    <w:rsid w:val="001D79A5"/>
    <w:rsid w:val="001E137D"/>
    <w:rsid w:val="001E2631"/>
    <w:rsid w:val="001E2DA4"/>
    <w:rsid w:val="001E4CAD"/>
    <w:rsid w:val="001E58C4"/>
    <w:rsid w:val="001E76FB"/>
    <w:rsid w:val="001F27C0"/>
    <w:rsid w:val="001F3AB6"/>
    <w:rsid w:val="001F59D2"/>
    <w:rsid w:val="001F646A"/>
    <w:rsid w:val="00200D74"/>
    <w:rsid w:val="00201A0F"/>
    <w:rsid w:val="00202BA2"/>
    <w:rsid w:val="0021299D"/>
    <w:rsid w:val="002138AD"/>
    <w:rsid w:val="0021474C"/>
    <w:rsid w:val="00215B98"/>
    <w:rsid w:val="00221A5B"/>
    <w:rsid w:val="00222957"/>
    <w:rsid w:val="00223431"/>
    <w:rsid w:val="00224248"/>
    <w:rsid w:val="00224527"/>
    <w:rsid w:val="0022632F"/>
    <w:rsid w:val="0023151E"/>
    <w:rsid w:val="00232079"/>
    <w:rsid w:val="00232842"/>
    <w:rsid w:val="00234E0E"/>
    <w:rsid w:val="00236141"/>
    <w:rsid w:val="00236EEA"/>
    <w:rsid w:val="0024335C"/>
    <w:rsid w:val="0024354F"/>
    <w:rsid w:val="00243813"/>
    <w:rsid w:val="00244FAF"/>
    <w:rsid w:val="00250E90"/>
    <w:rsid w:val="0025193E"/>
    <w:rsid w:val="00253561"/>
    <w:rsid w:val="00255FA3"/>
    <w:rsid w:val="002606E4"/>
    <w:rsid w:val="0026397D"/>
    <w:rsid w:val="00265347"/>
    <w:rsid w:val="00266275"/>
    <w:rsid w:val="00270D68"/>
    <w:rsid w:val="00273A2B"/>
    <w:rsid w:val="002740D0"/>
    <w:rsid w:val="00275C97"/>
    <w:rsid w:val="00276EF4"/>
    <w:rsid w:val="00276F42"/>
    <w:rsid w:val="00280159"/>
    <w:rsid w:val="00282498"/>
    <w:rsid w:val="00284298"/>
    <w:rsid w:val="00284F25"/>
    <w:rsid w:val="00284FA3"/>
    <w:rsid w:val="00287236"/>
    <w:rsid w:val="002872DD"/>
    <w:rsid w:val="00290018"/>
    <w:rsid w:val="00290F92"/>
    <w:rsid w:val="00293607"/>
    <w:rsid w:val="00294F61"/>
    <w:rsid w:val="00295109"/>
    <w:rsid w:val="002A0489"/>
    <w:rsid w:val="002A0BF0"/>
    <w:rsid w:val="002A21E9"/>
    <w:rsid w:val="002A3716"/>
    <w:rsid w:val="002A62F6"/>
    <w:rsid w:val="002A69B6"/>
    <w:rsid w:val="002B1EEB"/>
    <w:rsid w:val="002B568C"/>
    <w:rsid w:val="002C29F8"/>
    <w:rsid w:val="002C3C61"/>
    <w:rsid w:val="002C4D4D"/>
    <w:rsid w:val="002C569F"/>
    <w:rsid w:val="002C5B31"/>
    <w:rsid w:val="002C6498"/>
    <w:rsid w:val="002C7FBE"/>
    <w:rsid w:val="002D4675"/>
    <w:rsid w:val="002E659B"/>
    <w:rsid w:val="002F0C75"/>
    <w:rsid w:val="002F183F"/>
    <w:rsid w:val="002F193F"/>
    <w:rsid w:val="002F2C51"/>
    <w:rsid w:val="002F31FB"/>
    <w:rsid w:val="002F4DF0"/>
    <w:rsid w:val="002F5CE1"/>
    <w:rsid w:val="002F6CF2"/>
    <w:rsid w:val="003000AE"/>
    <w:rsid w:val="0030070D"/>
    <w:rsid w:val="00300B33"/>
    <w:rsid w:val="0030323F"/>
    <w:rsid w:val="00305C65"/>
    <w:rsid w:val="00306997"/>
    <w:rsid w:val="00306B82"/>
    <w:rsid w:val="00306D54"/>
    <w:rsid w:val="00307070"/>
    <w:rsid w:val="00311534"/>
    <w:rsid w:val="003127AF"/>
    <w:rsid w:val="003128C5"/>
    <w:rsid w:val="00320F70"/>
    <w:rsid w:val="003227BA"/>
    <w:rsid w:val="00322E4A"/>
    <w:rsid w:val="00332799"/>
    <w:rsid w:val="003410E0"/>
    <w:rsid w:val="0034420F"/>
    <w:rsid w:val="00345DAE"/>
    <w:rsid w:val="0034681A"/>
    <w:rsid w:val="00346ACB"/>
    <w:rsid w:val="00346B60"/>
    <w:rsid w:val="0035182F"/>
    <w:rsid w:val="003518BF"/>
    <w:rsid w:val="0035428D"/>
    <w:rsid w:val="00357745"/>
    <w:rsid w:val="0036100C"/>
    <w:rsid w:val="00361F6D"/>
    <w:rsid w:val="0036221E"/>
    <w:rsid w:val="003646FB"/>
    <w:rsid w:val="00371D8C"/>
    <w:rsid w:val="00372E5E"/>
    <w:rsid w:val="00373D77"/>
    <w:rsid w:val="00375628"/>
    <w:rsid w:val="00376279"/>
    <w:rsid w:val="003774E9"/>
    <w:rsid w:val="00377936"/>
    <w:rsid w:val="00377F36"/>
    <w:rsid w:val="00377FE8"/>
    <w:rsid w:val="00380889"/>
    <w:rsid w:val="00380D69"/>
    <w:rsid w:val="003838DA"/>
    <w:rsid w:val="00385B90"/>
    <w:rsid w:val="00387B7C"/>
    <w:rsid w:val="00391D07"/>
    <w:rsid w:val="00392944"/>
    <w:rsid w:val="003931B0"/>
    <w:rsid w:val="0039320B"/>
    <w:rsid w:val="0039426E"/>
    <w:rsid w:val="003962D4"/>
    <w:rsid w:val="003A5B80"/>
    <w:rsid w:val="003B0F14"/>
    <w:rsid w:val="003B28A6"/>
    <w:rsid w:val="003B2B3F"/>
    <w:rsid w:val="003B2DE9"/>
    <w:rsid w:val="003B3E32"/>
    <w:rsid w:val="003B74ED"/>
    <w:rsid w:val="003B79FC"/>
    <w:rsid w:val="003C02C0"/>
    <w:rsid w:val="003C0D17"/>
    <w:rsid w:val="003C2B92"/>
    <w:rsid w:val="003C3922"/>
    <w:rsid w:val="003C551D"/>
    <w:rsid w:val="003C63B1"/>
    <w:rsid w:val="003C6DD1"/>
    <w:rsid w:val="003C72F4"/>
    <w:rsid w:val="003C7AE6"/>
    <w:rsid w:val="003D086B"/>
    <w:rsid w:val="003D5119"/>
    <w:rsid w:val="003D6670"/>
    <w:rsid w:val="003D728A"/>
    <w:rsid w:val="003E1C60"/>
    <w:rsid w:val="003E241B"/>
    <w:rsid w:val="003E5F06"/>
    <w:rsid w:val="003E784B"/>
    <w:rsid w:val="003F0322"/>
    <w:rsid w:val="003F1C70"/>
    <w:rsid w:val="003F3BA7"/>
    <w:rsid w:val="004010AC"/>
    <w:rsid w:val="0040142A"/>
    <w:rsid w:val="00403748"/>
    <w:rsid w:val="0040415B"/>
    <w:rsid w:val="00405063"/>
    <w:rsid w:val="00405BC3"/>
    <w:rsid w:val="0040620C"/>
    <w:rsid w:val="00406667"/>
    <w:rsid w:val="004108B5"/>
    <w:rsid w:val="00411630"/>
    <w:rsid w:val="00411663"/>
    <w:rsid w:val="004135F9"/>
    <w:rsid w:val="00415356"/>
    <w:rsid w:val="00415FA3"/>
    <w:rsid w:val="004166B3"/>
    <w:rsid w:val="00416F7C"/>
    <w:rsid w:val="004200DE"/>
    <w:rsid w:val="0042101B"/>
    <w:rsid w:val="004228D7"/>
    <w:rsid w:val="00423412"/>
    <w:rsid w:val="004237BA"/>
    <w:rsid w:val="00430043"/>
    <w:rsid w:val="00431E32"/>
    <w:rsid w:val="00434B50"/>
    <w:rsid w:val="0043784A"/>
    <w:rsid w:val="00437A2B"/>
    <w:rsid w:val="00440D5C"/>
    <w:rsid w:val="00442C64"/>
    <w:rsid w:val="00442D4B"/>
    <w:rsid w:val="00443E40"/>
    <w:rsid w:val="004461C3"/>
    <w:rsid w:val="00447470"/>
    <w:rsid w:val="00453EFF"/>
    <w:rsid w:val="00455D51"/>
    <w:rsid w:val="00461DE1"/>
    <w:rsid w:val="00463847"/>
    <w:rsid w:val="00463BBA"/>
    <w:rsid w:val="004723F1"/>
    <w:rsid w:val="0047701E"/>
    <w:rsid w:val="00484856"/>
    <w:rsid w:val="00486549"/>
    <w:rsid w:val="0049191A"/>
    <w:rsid w:val="00493E65"/>
    <w:rsid w:val="004940E3"/>
    <w:rsid w:val="00495960"/>
    <w:rsid w:val="004A13EA"/>
    <w:rsid w:val="004B1AA5"/>
    <w:rsid w:val="004B4330"/>
    <w:rsid w:val="004B4A27"/>
    <w:rsid w:val="004B4F31"/>
    <w:rsid w:val="004B67EF"/>
    <w:rsid w:val="004C2C3B"/>
    <w:rsid w:val="004D0447"/>
    <w:rsid w:val="004D0CE2"/>
    <w:rsid w:val="004D1B23"/>
    <w:rsid w:val="004D21C3"/>
    <w:rsid w:val="004D302C"/>
    <w:rsid w:val="004D7DF7"/>
    <w:rsid w:val="004E413F"/>
    <w:rsid w:val="004E5578"/>
    <w:rsid w:val="004E5B84"/>
    <w:rsid w:val="004F21B5"/>
    <w:rsid w:val="004F46E1"/>
    <w:rsid w:val="004F753B"/>
    <w:rsid w:val="00500B0C"/>
    <w:rsid w:val="00506912"/>
    <w:rsid w:val="00512617"/>
    <w:rsid w:val="00517DCF"/>
    <w:rsid w:val="0052051D"/>
    <w:rsid w:val="005266CC"/>
    <w:rsid w:val="005267E0"/>
    <w:rsid w:val="00527660"/>
    <w:rsid w:val="0053081E"/>
    <w:rsid w:val="00531069"/>
    <w:rsid w:val="005316A3"/>
    <w:rsid w:val="00532EDA"/>
    <w:rsid w:val="0053561C"/>
    <w:rsid w:val="00536E28"/>
    <w:rsid w:val="00537776"/>
    <w:rsid w:val="0054267D"/>
    <w:rsid w:val="0054488D"/>
    <w:rsid w:val="00550A54"/>
    <w:rsid w:val="005515D3"/>
    <w:rsid w:val="00555536"/>
    <w:rsid w:val="005564C0"/>
    <w:rsid w:val="005575D7"/>
    <w:rsid w:val="00563C43"/>
    <w:rsid w:val="00563E2E"/>
    <w:rsid w:val="0056410A"/>
    <w:rsid w:val="00567143"/>
    <w:rsid w:val="00570996"/>
    <w:rsid w:val="005755EC"/>
    <w:rsid w:val="0057635C"/>
    <w:rsid w:val="00581041"/>
    <w:rsid w:val="00582428"/>
    <w:rsid w:val="00587794"/>
    <w:rsid w:val="005924C2"/>
    <w:rsid w:val="0059360D"/>
    <w:rsid w:val="00595A1C"/>
    <w:rsid w:val="00595E55"/>
    <w:rsid w:val="005A17B7"/>
    <w:rsid w:val="005A1E82"/>
    <w:rsid w:val="005A35B1"/>
    <w:rsid w:val="005B2EC0"/>
    <w:rsid w:val="005B3E9B"/>
    <w:rsid w:val="005B42C3"/>
    <w:rsid w:val="005B4FE3"/>
    <w:rsid w:val="005B6F2A"/>
    <w:rsid w:val="005C2BA9"/>
    <w:rsid w:val="005C3FFD"/>
    <w:rsid w:val="005C6852"/>
    <w:rsid w:val="005D1778"/>
    <w:rsid w:val="005D3271"/>
    <w:rsid w:val="005D48BD"/>
    <w:rsid w:val="005E65C4"/>
    <w:rsid w:val="005F29DA"/>
    <w:rsid w:val="005F2E86"/>
    <w:rsid w:val="005F31CF"/>
    <w:rsid w:val="005F3682"/>
    <w:rsid w:val="005F386E"/>
    <w:rsid w:val="005F6863"/>
    <w:rsid w:val="005F6FDA"/>
    <w:rsid w:val="00600E0C"/>
    <w:rsid w:val="006035E3"/>
    <w:rsid w:val="0060468D"/>
    <w:rsid w:val="006047AB"/>
    <w:rsid w:val="006048BA"/>
    <w:rsid w:val="00607EAB"/>
    <w:rsid w:val="00612F21"/>
    <w:rsid w:val="00614BEB"/>
    <w:rsid w:val="00616705"/>
    <w:rsid w:val="00617A20"/>
    <w:rsid w:val="00617DCA"/>
    <w:rsid w:val="00620085"/>
    <w:rsid w:val="00620AF0"/>
    <w:rsid w:val="00620B5F"/>
    <w:rsid w:val="00621805"/>
    <w:rsid w:val="00621B82"/>
    <w:rsid w:val="00623B39"/>
    <w:rsid w:val="00627E3F"/>
    <w:rsid w:val="00631DC2"/>
    <w:rsid w:val="006342E4"/>
    <w:rsid w:val="0063486E"/>
    <w:rsid w:val="0063512F"/>
    <w:rsid w:val="0063516D"/>
    <w:rsid w:val="00635A64"/>
    <w:rsid w:val="0064213E"/>
    <w:rsid w:val="00645433"/>
    <w:rsid w:val="00646073"/>
    <w:rsid w:val="0065023F"/>
    <w:rsid w:val="00652D88"/>
    <w:rsid w:val="006536DC"/>
    <w:rsid w:val="006558D9"/>
    <w:rsid w:val="00656C8D"/>
    <w:rsid w:val="00657703"/>
    <w:rsid w:val="0065793F"/>
    <w:rsid w:val="0065799A"/>
    <w:rsid w:val="00657AB6"/>
    <w:rsid w:val="00660165"/>
    <w:rsid w:val="0066122E"/>
    <w:rsid w:val="00661E9D"/>
    <w:rsid w:val="00662E45"/>
    <w:rsid w:val="00670878"/>
    <w:rsid w:val="006733EE"/>
    <w:rsid w:val="00676596"/>
    <w:rsid w:val="00680B9A"/>
    <w:rsid w:val="00683151"/>
    <w:rsid w:val="00683725"/>
    <w:rsid w:val="0068476E"/>
    <w:rsid w:val="006868E6"/>
    <w:rsid w:val="00686AD9"/>
    <w:rsid w:val="00686B1C"/>
    <w:rsid w:val="006876AC"/>
    <w:rsid w:val="00687B76"/>
    <w:rsid w:val="0069061A"/>
    <w:rsid w:val="00691AE0"/>
    <w:rsid w:val="00696851"/>
    <w:rsid w:val="00696B4C"/>
    <w:rsid w:val="006A14D4"/>
    <w:rsid w:val="006A1A7E"/>
    <w:rsid w:val="006B0A43"/>
    <w:rsid w:val="006B3142"/>
    <w:rsid w:val="006B4937"/>
    <w:rsid w:val="006B4F7C"/>
    <w:rsid w:val="006B5DBE"/>
    <w:rsid w:val="006B6DAB"/>
    <w:rsid w:val="006C0C57"/>
    <w:rsid w:val="006C55DF"/>
    <w:rsid w:val="006C5CD3"/>
    <w:rsid w:val="006C6FB2"/>
    <w:rsid w:val="006C7688"/>
    <w:rsid w:val="006D0AE6"/>
    <w:rsid w:val="006D0FFE"/>
    <w:rsid w:val="006D23CB"/>
    <w:rsid w:val="006D3C3E"/>
    <w:rsid w:val="006D3D3D"/>
    <w:rsid w:val="006D58E4"/>
    <w:rsid w:val="006D7E49"/>
    <w:rsid w:val="006E1424"/>
    <w:rsid w:val="006E3313"/>
    <w:rsid w:val="006E35FE"/>
    <w:rsid w:val="006F1C17"/>
    <w:rsid w:val="006F314C"/>
    <w:rsid w:val="006F3B69"/>
    <w:rsid w:val="006F4BD4"/>
    <w:rsid w:val="006F4E25"/>
    <w:rsid w:val="006F509E"/>
    <w:rsid w:val="006F546F"/>
    <w:rsid w:val="006F6BD0"/>
    <w:rsid w:val="007008B4"/>
    <w:rsid w:val="00701A61"/>
    <w:rsid w:val="00704ABC"/>
    <w:rsid w:val="00713179"/>
    <w:rsid w:val="007133C7"/>
    <w:rsid w:val="00716323"/>
    <w:rsid w:val="00717BE6"/>
    <w:rsid w:val="007208BD"/>
    <w:rsid w:val="00722235"/>
    <w:rsid w:val="007242D8"/>
    <w:rsid w:val="00725E2B"/>
    <w:rsid w:val="007270B6"/>
    <w:rsid w:val="00730CFA"/>
    <w:rsid w:val="00731A7E"/>
    <w:rsid w:val="007337F5"/>
    <w:rsid w:val="0073531C"/>
    <w:rsid w:val="0074093B"/>
    <w:rsid w:val="007450FA"/>
    <w:rsid w:val="00751114"/>
    <w:rsid w:val="007515B6"/>
    <w:rsid w:val="00753D76"/>
    <w:rsid w:val="0075573E"/>
    <w:rsid w:val="00762B1C"/>
    <w:rsid w:val="0076469B"/>
    <w:rsid w:val="00764C8D"/>
    <w:rsid w:val="00766108"/>
    <w:rsid w:val="00767B40"/>
    <w:rsid w:val="0077681D"/>
    <w:rsid w:val="007769D8"/>
    <w:rsid w:val="00780A6A"/>
    <w:rsid w:val="007816FF"/>
    <w:rsid w:val="0078324E"/>
    <w:rsid w:val="00783DAB"/>
    <w:rsid w:val="0078512D"/>
    <w:rsid w:val="007907A2"/>
    <w:rsid w:val="007908A0"/>
    <w:rsid w:val="00792B4E"/>
    <w:rsid w:val="00793FCB"/>
    <w:rsid w:val="0079532B"/>
    <w:rsid w:val="00797DFB"/>
    <w:rsid w:val="007A2766"/>
    <w:rsid w:val="007A5B7A"/>
    <w:rsid w:val="007A6FE3"/>
    <w:rsid w:val="007B0E46"/>
    <w:rsid w:val="007B1B8E"/>
    <w:rsid w:val="007B308C"/>
    <w:rsid w:val="007B31B3"/>
    <w:rsid w:val="007B4397"/>
    <w:rsid w:val="007B5F59"/>
    <w:rsid w:val="007C216B"/>
    <w:rsid w:val="007C4EF5"/>
    <w:rsid w:val="007C7D0E"/>
    <w:rsid w:val="007C7E71"/>
    <w:rsid w:val="007D2321"/>
    <w:rsid w:val="007D626E"/>
    <w:rsid w:val="007D6E48"/>
    <w:rsid w:val="007D78C6"/>
    <w:rsid w:val="007E23BB"/>
    <w:rsid w:val="007E280B"/>
    <w:rsid w:val="007E2924"/>
    <w:rsid w:val="007F06D3"/>
    <w:rsid w:val="007F0929"/>
    <w:rsid w:val="007F0A5C"/>
    <w:rsid w:val="007F1DD8"/>
    <w:rsid w:val="007F23E5"/>
    <w:rsid w:val="007F4DC1"/>
    <w:rsid w:val="007F69FA"/>
    <w:rsid w:val="007F75A1"/>
    <w:rsid w:val="00802A60"/>
    <w:rsid w:val="00803BD3"/>
    <w:rsid w:val="00803F46"/>
    <w:rsid w:val="008070F3"/>
    <w:rsid w:val="00807BCF"/>
    <w:rsid w:val="00816189"/>
    <w:rsid w:val="00816229"/>
    <w:rsid w:val="008174B8"/>
    <w:rsid w:val="00822E3B"/>
    <w:rsid w:val="00823F2A"/>
    <w:rsid w:val="00824AC2"/>
    <w:rsid w:val="0082532F"/>
    <w:rsid w:val="00834624"/>
    <w:rsid w:val="00834F60"/>
    <w:rsid w:val="00834FAC"/>
    <w:rsid w:val="0083659D"/>
    <w:rsid w:val="00841A28"/>
    <w:rsid w:val="00841D3B"/>
    <w:rsid w:val="00845F86"/>
    <w:rsid w:val="008474E6"/>
    <w:rsid w:val="0085055B"/>
    <w:rsid w:val="0085118A"/>
    <w:rsid w:val="00851384"/>
    <w:rsid w:val="00853CD6"/>
    <w:rsid w:val="008542F7"/>
    <w:rsid w:val="0085552D"/>
    <w:rsid w:val="008568DE"/>
    <w:rsid w:val="00856925"/>
    <w:rsid w:val="00860E98"/>
    <w:rsid w:val="00861ABC"/>
    <w:rsid w:val="0087130D"/>
    <w:rsid w:val="00876176"/>
    <w:rsid w:val="0088378F"/>
    <w:rsid w:val="0088403F"/>
    <w:rsid w:val="00886223"/>
    <w:rsid w:val="00886952"/>
    <w:rsid w:val="00886FC0"/>
    <w:rsid w:val="0089097F"/>
    <w:rsid w:val="00890D0B"/>
    <w:rsid w:val="00891D55"/>
    <w:rsid w:val="008927DF"/>
    <w:rsid w:val="00895D01"/>
    <w:rsid w:val="008A2A08"/>
    <w:rsid w:val="008B261C"/>
    <w:rsid w:val="008B2DD5"/>
    <w:rsid w:val="008B2E8E"/>
    <w:rsid w:val="008B2F54"/>
    <w:rsid w:val="008B5D73"/>
    <w:rsid w:val="008B6803"/>
    <w:rsid w:val="008C4929"/>
    <w:rsid w:val="008C61FE"/>
    <w:rsid w:val="008C6B16"/>
    <w:rsid w:val="008D033E"/>
    <w:rsid w:val="008D0AAA"/>
    <w:rsid w:val="008D2F6A"/>
    <w:rsid w:val="008D3A5C"/>
    <w:rsid w:val="008D4FCD"/>
    <w:rsid w:val="008D5946"/>
    <w:rsid w:val="008D6A8D"/>
    <w:rsid w:val="008D716F"/>
    <w:rsid w:val="008D720D"/>
    <w:rsid w:val="008E3CEC"/>
    <w:rsid w:val="008F14F2"/>
    <w:rsid w:val="008F2EA6"/>
    <w:rsid w:val="008F5ECB"/>
    <w:rsid w:val="008F72B4"/>
    <w:rsid w:val="0090346E"/>
    <w:rsid w:val="009040E6"/>
    <w:rsid w:val="00904BE3"/>
    <w:rsid w:val="00906504"/>
    <w:rsid w:val="00910F8C"/>
    <w:rsid w:val="00915BC8"/>
    <w:rsid w:val="009228D9"/>
    <w:rsid w:val="00926E1D"/>
    <w:rsid w:val="00930AF3"/>
    <w:rsid w:val="00930E40"/>
    <w:rsid w:val="009314DF"/>
    <w:rsid w:val="00932E09"/>
    <w:rsid w:val="009357B9"/>
    <w:rsid w:val="00935E84"/>
    <w:rsid w:val="009409DB"/>
    <w:rsid w:val="00941E60"/>
    <w:rsid w:val="00941F10"/>
    <w:rsid w:val="00942D2E"/>
    <w:rsid w:val="009436B0"/>
    <w:rsid w:val="00944C9B"/>
    <w:rsid w:val="00946227"/>
    <w:rsid w:val="0095205A"/>
    <w:rsid w:val="00953178"/>
    <w:rsid w:val="0095627A"/>
    <w:rsid w:val="009573AA"/>
    <w:rsid w:val="00965D86"/>
    <w:rsid w:val="009661D9"/>
    <w:rsid w:val="00966704"/>
    <w:rsid w:val="009722FB"/>
    <w:rsid w:val="009724DB"/>
    <w:rsid w:val="00972B11"/>
    <w:rsid w:val="00974900"/>
    <w:rsid w:val="0098008E"/>
    <w:rsid w:val="00980878"/>
    <w:rsid w:val="00980A92"/>
    <w:rsid w:val="00981B11"/>
    <w:rsid w:val="00986629"/>
    <w:rsid w:val="00987607"/>
    <w:rsid w:val="00990914"/>
    <w:rsid w:val="00990F76"/>
    <w:rsid w:val="009914FF"/>
    <w:rsid w:val="0099160D"/>
    <w:rsid w:val="00991FE5"/>
    <w:rsid w:val="009932F0"/>
    <w:rsid w:val="009954DB"/>
    <w:rsid w:val="00996CDC"/>
    <w:rsid w:val="00997DB2"/>
    <w:rsid w:val="009A1261"/>
    <w:rsid w:val="009A3E64"/>
    <w:rsid w:val="009A4EF1"/>
    <w:rsid w:val="009B0452"/>
    <w:rsid w:val="009B1C03"/>
    <w:rsid w:val="009B30CD"/>
    <w:rsid w:val="009B3F52"/>
    <w:rsid w:val="009B6C51"/>
    <w:rsid w:val="009B7BCB"/>
    <w:rsid w:val="009C335E"/>
    <w:rsid w:val="009C4927"/>
    <w:rsid w:val="009C5337"/>
    <w:rsid w:val="009D02D5"/>
    <w:rsid w:val="009D1822"/>
    <w:rsid w:val="009D2E05"/>
    <w:rsid w:val="009D6426"/>
    <w:rsid w:val="009D6CC4"/>
    <w:rsid w:val="009D7656"/>
    <w:rsid w:val="009E1C60"/>
    <w:rsid w:val="009E2B1F"/>
    <w:rsid w:val="009E2ED5"/>
    <w:rsid w:val="009E3896"/>
    <w:rsid w:val="009E5C8F"/>
    <w:rsid w:val="009F0B97"/>
    <w:rsid w:val="009F1AF4"/>
    <w:rsid w:val="009F3C0D"/>
    <w:rsid w:val="009F562A"/>
    <w:rsid w:val="009F6B3A"/>
    <w:rsid w:val="009F748C"/>
    <w:rsid w:val="00A02914"/>
    <w:rsid w:val="00A04B3D"/>
    <w:rsid w:val="00A07029"/>
    <w:rsid w:val="00A07FC2"/>
    <w:rsid w:val="00A100B9"/>
    <w:rsid w:val="00A12A09"/>
    <w:rsid w:val="00A2060D"/>
    <w:rsid w:val="00A20CBE"/>
    <w:rsid w:val="00A213A7"/>
    <w:rsid w:val="00A21B69"/>
    <w:rsid w:val="00A2282B"/>
    <w:rsid w:val="00A22EFD"/>
    <w:rsid w:val="00A23B65"/>
    <w:rsid w:val="00A247FA"/>
    <w:rsid w:val="00A26244"/>
    <w:rsid w:val="00A31C0B"/>
    <w:rsid w:val="00A36681"/>
    <w:rsid w:val="00A37AA2"/>
    <w:rsid w:val="00A4060A"/>
    <w:rsid w:val="00A4621A"/>
    <w:rsid w:val="00A5168D"/>
    <w:rsid w:val="00A518CE"/>
    <w:rsid w:val="00A53D2A"/>
    <w:rsid w:val="00A5564D"/>
    <w:rsid w:val="00A5683E"/>
    <w:rsid w:val="00A56DD3"/>
    <w:rsid w:val="00A6093F"/>
    <w:rsid w:val="00A62009"/>
    <w:rsid w:val="00A631EC"/>
    <w:rsid w:val="00A633CC"/>
    <w:rsid w:val="00A63655"/>
    <w:rsid w:val="00A666BC"/>
    <w:rsid w:val="00A75FE3"/>
    <w:rsid w:val="00A768C1"/>
    <w:rsid w:val="00A77DFC"/>
    <w:rsid w:val="00A822B7"/>
    <w:rsid w:val="00A825CB"/>
    <w:rsid w:val="00A85546"/>
    <w:rsid w:val="00A85645"/>
    <w:rsid w:val="00A87F7A"/>
    <w:rsid w:val="00A90BE7"/>
    <w:rsid w:val="00A935BB"/>
    <w:rsid w:val="00AB15B1"/>
    <w:rsid w:val="00AB1935"/>
    <w:rsid w:val="00AB2A81"/>
    <w:rsid w:val="00AB58E0"/>
    <w:rsid w:val="00AB63BB"/>
    <w:rsid w:val="00AB6DBA"/>
    <w:rsid w:val="00AB6EC4"/>
    <w:rsid w:val="00AB7777"/>
    <w:rsid w:val="00AC1994"/>
    <w:rsid w:val="00AC1D5B"/>
    <w:rsid w:val="00AC1D78"/>
    <w:rsid w:val="00AC5707"/>
    <w:rsid w:val="00AD0EE4"/>
    <w:rsid w:val="00AD2B8C"/>
    <w:rsid w:val="00AD3701"/>
    <w:rsid w:val="00AD3BC5"/>
    <w:rsid w:val="00AD404A"/>
    <w:rsid w:val="00AE0BD1"/>
    <w:rsid w:val="00AE0F4B"/>
    <w:rsid w:val="00AE0F56"/>
    <w:rsid w:val="00AE11FA"/>
    <w:rsid w:val="00AE4507"/>
    <w:rsid w:val="00AE523E"/>
    <w:rsid w:val="00AE5E47"/>
    <w:rsid w:val="00AE61CF"/>
    <w:rsid w:val="00AE7122"/>
    <w:rsid w:val="00AF33DE"/>
    <w:rsid w:val="00AF3985"/>
    <w:rsid w:val="00AF6671"/>
    <w:rsid w:val="00AF7135"/>
    <w:rsid w:val="00B00156"/>
    <w:rsid w:val="00B00532"/>
    <w:rsid w:val="00B03816"/>
    <w:rsid w:val="00B03B7A"/>
    <w:rsid w:val="00B04043"/>
    <w:rsid w:val="00B04B51"/>
    <w:rsid w:val="00B062DB"/>
    <w:rsid w:val="00B11068"/>
    <w:rsid w:val="00B171B3"/>
    <w:rsid w:val="00B20854"/>
    <w:rsid w:val="00B21AB8"/>
    <w:rsid w:val="00B24BC8"/>
    <w:rsid w:val="00B31887"/>
    <w:rsid w:val="00B32988"/>
    <w:rsid w:val="00B33526"/>
    <w:rsid w:val="00B33CCD"/>
    <w:rsid w:val="00B33F02"/>
    <w:rsid w:val="00B3513A"/>
    <w:rsid w:val="00B3549B"/>
    <w:rsid w:val="00B369D8"/>
    <w:rsid w:val="00B37574"/>
    <w:rsid w:val="00B405D4"/>
    <w:rsid w:val="00B40897"/>
    <w:rsid w:val="00B44316"/>
    <w:rsid w:val="00B47853"/>
    <w:rsid w:val="00B52BD7"/>
    <w:rsid w:val="00B54624"/>
    <w:rsid w:val="00B61611"/>
    <w:rsid w:val="00B621E9"/>
    <w:rsid w:val="00B66AA3"/>
    <w:rsid w:val="00B713E1"/>
    <w:rsid w:val="00B7303D"/>
    <w:rsid w:val="00B75533"/>
    <w:rsid w:val="00B8049B"/>
    <w:rsid w:val="00B82A24"/>
    <w:rsid w:val="00B86902"/>
    <w:rsid w:val="00B87BF9"/>
    <w:rsid w:val="00B910A8"/>
    <w:rsid w:val="00B92C59"/>
    <w:rsid w:val="00B97200"/>
    <w:rsid w:val="00B9770C"/>
    <w:rsid w:val="00B97D8F"/>
    <w:rsid w:val="00BA214A"/>
    <w:rsid w:val="00BA22A5"/>
    <w:rsid w:val="00BA6537"/>
    <w:rsid w:val="00BA65D8"/>
    <w:rsid w:val="00BA6D8F"/>
    <w:rsid w:val="00BC013E"/>
    <w:rsid w:val="00BC0E6E"/>
    <w:rsid w:val="00BC0FD6"/>
    <w:rsid w:val="00BC32A9"/>
    <w:rsid w:val="00BC38E5"/>
    <w:rsid w:val="00BC4865"/>
    <w:rsid w:val="00BC6171"/>
    <w:rsid w:val="00BC6AD0"/>
    <w:rsid w:val="00BC7BB8"/>
    <w:rsid w:val="00BD07DD"/>
    <w:rsid w:val="00BD09D3"/>
    <w:rsid w:val="00BD15E5"/>
    <w:rsid w:val="00BD1781"/>
    <w:rsid w:val="00BE0EB4"/>
    <w:rsid w:val="00BE1FB9"/>
    <w:rsid w:val="00BE6F0A"/>
    <w:rsid w:val="00BF4938"/>
    <w:rsid w:val="00BF4AEA"/>
    <w:rsid w:val="00BF5091"/>
    <w:rsid w:val="00C0272C"/>
    <w:rsid w:val="00C039EE"/>
    <w:rsid w:val="00C062FB"/>
    <w:rsid w:val="00C07E83"/>
    <w:rsid w:val="00C11BD9"/>
    <w:rsid w:val="00C12A7D"/>
    <w:rsid w:val="00C141B4"/>
    <w:rsid w:val="00C16280"/>
    <w:rsid w:val="00C16836"/>
    <w:rsid w:val="00C20B70"/>
    <w:rsid w:val="00C2207C"/>
    <w:rsid w:val="00C22284"/>
    <w:rsid w:val="00C224A3"/>
    <w:rsid w:val="00C23BDD"/>
    <w:rsid w:val="00C30467"/>
    <w:rsid w:val="00C3069A"/>
    <w:rsid w:val="00C31A5F"/>
    <w:rsid w:val="00C335D4"/>
    <w:rsid w:val="00C34552"/>
    <w:rsid w:val="00C374D0"/>
    <w:rsid w:val="00C3781D"/>
    <w:rsid w:val="00C401FA"/>
    <w:rsid w:val="00C402B1"/>
    <w:rsid w:val="00C40AFB"/>
    <w:rsid w:val="00C436BE"/>
    <w:rsid w:val="00C437C4"/>
    <w:rsid w:val="00C463A8"/>
    <w:rsid w:val="00C47F01"/>
    <w:rsid w:val="00C527FD"/>
    <w:rsid w:val="00C56DD9"/>
    <w:rsid w:val="00C60A8B"/>
    <w:rsid w:val="00C60ACE"/>
    <w:rsid w:val="00C6112D"/>
    <w:rsid w:val="00C61816"/>
    <w:rsid w:val="00C62E37"/>
    <w:rsid w:val="00C633EF"/>
    <w:rsid w:val="00C648FF"/>
    <w:rsid w:val="00C70A5C"/>
    <w:rsid w:val="00C739F2"/>
    <w:rsid w:val="00C7720B"/>
    <w:rsid w:val="00C77808"/>
    <w:rsid w:val="00C8164B"/>
    <w:rsid w:val="00C835B5"/>
    <w:rsid w:val="00C850B6"/>
    <w:rsid w:val="00C85906"/>
    <w:rsid w:val="00C85B3A"/>
    <w:rsid w:val="00C85E24"/>
    <w:rsid w:val="00C86872"/>
    <w:rsid w:val="00C927E8"/>
    <w:rsid w:val="00C95551"/>
    <w:rsid w:val="00C962A6"/>
    <w:rsid w:val="00CA0122"/>
    <w:rsid w:val="00CA0BAB"/>
    <w:rsid w:val="00CA1900"/>
    <w:rsid w:val="00CA21C8"/>
    <w:rsid w:val="00CA249A"/>
    <w:rsid w:val="00CA5893"/>
    <w:rsid w:val="00CB1EB7"/>
    <w:rsid w:val="00CB38A2"/>
    <w:rsid w:val="00CC0726"/>
    <w:rsid w:val="00CC0F9A"/>
    <w:rsid w:val="00CC2B35"/>
    <w:rsid w:val="00CC4B1C"/>
    <w:rsid w:val="00CD10E3"/>
    <w:rsid w:val="00CD1BA3"/>
    <w:rsid w:val="00CD3B0C"/>
    <w:rsid w:val="00CD4916"/>
    <w:rsid w:val="00CD726E"/>
    <w:rsid w:val="00CE0193"/>
    <w:rsid w:val="00CE19DC"/>
    <w:rsid w:val="00CE305A"/>
    <w:rsid w:val="00CE3102"/>
    <w:rsid w:val="00CE6838"/>
    <w:rsid w:val="00CF0C57"/>
    <w:rsid w:val="00CF14DA"/>
    <w:rsid w:val="00CF2279"/>
    <w:rsid w:val="00CF292B"/>
    <w:rsid w:val="00CF299D"/>
    <w:rsid w:val="00D02C2E"/>
    <w:rsid w:val="00D0364F"/>
    <w:rsid w:val="00D05802"/>
    <w:rsid w:val="00D13E84"/>
    <w:rsid w:val="00D1671B"/>
    <w:rsid w:val="00D16ABB"/>
    <w:rsid w:val="00D221A6"/>
    <w:rsid w:val="00D2518F"/>
    <w:rsid w:val="00D30D5A"/>
    <w:rsid w:val="00D33FA6"/>
    <w:rsid w:val="00D35F84"/>
    <w:rsid w:val="00D370E9"/>
    <w:rsid w:val="00D378AF"/>
    <w:rsid w:val="00D40FB3"/>
    <w:rsid w:val="00D41A9E"/>
    <w:rsid w:val="00D44793"/>
    <w:rsid w:val="00D47724"/>
    <w:rsid w:val="00D53C7B"/>
    <w:rsid w:val="00D64041"/>
    <w:rsid w:val="00D64FA9"/>
    <w:rsid w:val="00D72015"/>
    <w:rsid w:val="00D7238F"/>
    <w:rsid w:val="00D73CD7"/>
    <w:rsid w:val="00D7577B"/>
    <w:rsid w:val="00D811F2"/>
    <w:rsid w:val="00D81FA8"/>
    <w:rsid w:val="00D82CE4"/>
    <w:rsid w:val="00D84C22"/>
    <w:rsid w:val="00D8564E"/>
    <w:rsid w:val="00D91A4C"/>
    <w:rsid w:val="00D91D93"/>
    <w:rsid w:val="00D927BE"/>
    <w:rsid w:val="00D92E02"/>
    <w:rsid w:val="00D92F0A"/>
    <w:rsid w:val="00D93B34"/>
    <w:rsid w:val="00D93FB1"/>
    <w:rsid w:val="00D963BD"/>
    <w:rsid w:val="00D9640B"/>
    <w:rsid w:val="00D97032"/>
    <w:rsid w:val="00D976C4"/>
    <w:rsid w:val="00DA198F"/>
    <w:rsid w:val="00DA59D0"/>
    <w:rsid w:val="00DA753C"/>
    <w:rsid w:val="00DA7691"/>
    <w:rsid w:val="00DB004B"/>
    <w:rsid w:val="00DB5570"/>
    <w:rsid w:val="00DC7D8D"/>
    <w:rsid w:val="00DD3920"/>
    <w:rsid w:val="00DD41A3"/>
    <w:rsid w:val="00DE0F96"/>
    <w:rsid w:val="00DE3E7F"/>
    <w:rsid w:val="00DE44E7"/>
    <w:rsid w:val="00DE65A2"/>
    <w:rsid w:val="00DE75E1"/>
    <w:rsid w:val="00DF3A07"/>
    <w:rsid w:val="00DF5E17"/>
    <w:rsid w:val="00E00121"/>
    <w:rsid w:val="00E0121E"/>
    <w:rsid w:val="00E03924"/>
    <w:rsid w:val="00E06457"/>
    <w:rsid w:val="00E10E4F"/>
    <w:rsid w:val="00E12780"/>
    <w:rsid w:val="00E12B14"/>
    <w:rsid w:val="00E12B4E"/>
    <w:rsid w:val="00E14378"/>
    <w:rsid w:val="00E147B4"/>
    <w:rsid w:val="00E1724F"/>
    <w:rsid w:val="00E17BC0"/>
    <w:rsid w:val="00E26783"/>
    <w:rsid w:val="00E300EA"/>
    <w:rsid w:val="00E30C9F"/>
    <w:rsid w:val="00E32087"/>
    <w:rsid w:val="00E32D4C"/>
    <w:rsid w:val="00E343C5"/>
    <w:rsid w:val="00E400C7"/>
    <w:rsid w:val="00E408F9"/>
    <w:rsid w:val="00E458EB"/>
    <w:rsid w:val="00E54093"/>
    <w:rsid w:val="00E6086A"/>
    <w:rsid w:val="00E6115F"/>
    <w:rsid w:val="00E635E9"/>
    <w:rsid w:val="00E63ADA"/>
    <w:rsid w:val="00E64EF7"/>
    <w:rsid w:val="00E65A45"/>
    <w:rsid w:val="00E66FFE"/>
    <w:rsid w:val="00E67D57"/>
    <w:rsid w:val="00E70CED"/>
    <w:rsid w:val="00E71A2B"/>
    <w:rsid w:val="00E74B62"/>
    <w:rsid w:val="00E75B49"/>
    <w:rsid w:val="00E75F97"/>
    <w:rsid w:val="00E81972"/>
    <w:rsid w:val="00E82A10"/>
    <w:rsid w:val="00E8331D"/>
    <w:rsid w:val="00E83962"/>
    <w:rsid w:val="00E84432"/>
    <w:rsid w:val="00E85207"/>
    <w:rsid w:val="00E85901"/>
    <w:rsid w:val="00E8620B"/>
    <w:rsid w:val="00E87944"/>
    <w:rsid w:val="00E87E67"/>
    <w:rsid w:val="00E87F69"/>
    <w:rsid w:val="00E97EEE"/>
    <w:rsid w:val="00EA4AC3"/>
    <w:rsid w:val="00EA5898"/>
    <w:rsid w:val="00EA5E9E"/>
    <w:rsid w:val="00EA7A4E"/>
    <w:rsid w:val="00EB0D7D"/>
    <w:rsid w:val="00EB3A5B"/>
    <w:rsid w:val="00EB4808"/>
    <w:rsid w:val="00EB5390"/>
    <w:rsid w:val="00EB6456"/>
    <w:rsid w:val="00EB7667"/>
    <w:rsid w:val="00EB7C7D"/>
    <w:rsid w:val="00EC6C25"/>
    <w:rsid w:val="00ED07F9"/>
    <w:rsid w:val="00ED2146"/>
    <w:rsid w:val="00ED2EF7"/>
    <w:rsid w:val="00ED4F7D"/>
    <w:rsid w:val="00ED4FB3"/>
    <w:rsid w:val="00ED77EB"/>
    <w:rsid w:val="00EE1BDF"/>
    <w:rsid w:val="00EE2523"/>
    <w:rsid w:val="00EE3BE5"/>
    <w:rsid w:val="00EE7F0B"/>
    <w:rsid w:val="00EF1D94"/>
    <w:rsid w:val="00EF29A5"/>
    <w:rsid w:val="00EF6A1F"/>
    <w:rsid w:val="00F01754"/>
    <w:rsid w:val="00F01E4C"/>
    <w:rsid w:val="00F03A8D"/>
    <w:rsid w:val="00F05472"/>
    <w:rsid w:val="00F111EE"/>
    <w:rsid w:val="00F11A3A"/>
    <w:rsid w:val="00F150E8"/>
    <w:rsid w:val="00F15A8C"/>
    <w:rsid w:val="00F170D3"/>
    <w:rsid w:val="00F175E1"/>
    <w:rsid w:val="00F209E4"/>
    <w:rsid w:val="00F224AF"/>
    <w:rsid w:val="00F232C2"/>
    <w:rsid w:val="00F25E5C"/>
    <w:rsid w:val="00F305EC"/>
    <w:rsid w:val="00F30C8B"/>
    <w:rsid w:val="00F36664"/>
    <w:rsid w:val="00F3727B"/>
    <w:rsid w:val="00F4092A"/>
    <w:rsid w:val="00F41920"/>
    <w:rsid w:val="00F41C1E"/>
    <w:rsid w:val="00F42BC9"/>
    <w:rsid w:val="00F433CB"/>
    <w:rsid w:val="00F45562"/>
    <w:rsid w:val="00F46504"/>
    <w:rsid w:val="00F47833"/>
    <w:rsid w:val="00F57431"/>
    <w:rsid w:val="00F57F81"/>
    <w:rsid w:val="00F605B8"/>
    <w:rsid w:val="00F63B8D"/>
    <w:rsid w:val="00F6754C"/>
    <w:rsid w:val="00F71DEA"/>
    <w:rsid w:val="00F723AE"/>
    <w:rsid w:val="00F74445"/>
    <w:rsid w:val="00F756BA"/>
    <w:rsid w:val="00F81EFA"/>
    <w:rsid w:val="00F856DE"/>
    <w:rsid w:val="00F95B6A"/>
    <w:rsid w:val="00F963BB"/>
    <w:rsid w:val="00F9678E"/>
    <w:rsid w:val="00FA139C"/>
    <w:rsid w:val="00FA3195"/>
    <w:rsid w:val="00FA3403"/>
    <w:rsid w:val="00FA3B66"/>
    <w:rsid w:val="00FA5651"/>
    <w:rsid w:val="00FA6E4F"/>
    <w:rsid w:val="00FA78F5"/>
    <w:rsid w:val="00FB28DE"/>
    <w:rsid w:val="00FB2903"/>
    <w:rsid w:val="00FB63DC"/>
    <w:rsid w:val="00FB7AC0"/>
    <w:rsid w:val="00FB7E81"/>
    <w:rsid w:val="00FC0B09"/>
    <w:rsid w:val="00FC2B51"/>
    <w:rsid w:val="00FC37A2"/>
    <w:rsid w:val="00FC397E"/>
    <w:rsid w:val="00FC4879"/>
    <w:rsid w:val="00FC606D"/>
    <w:rsid w:val="00FD0109"/>
    <w:rsid w:val="00FD5B4E"/>
    <w:rsid w:val="00FD6589"/>
    <w:rsid w:val="00FE016F"/>
    <w:rsid w:val="00FE2010"/>
    <w:rsid w:val="00FE2630"/>
    <w:rsid w:val="00FE2C66"/>
    <w:rsid w:val="00FE36E4"/>
    <w:rsid w:val="00FE4E84"/>
    <w:rsid w:val="00FE5A09"/>
    <w:rsid w:val="00FE6944"/>
    <w:rsid w:val="00FF47BE"/>
    <w:rsid w:val="00FF5D8F"/>
    <w:rsid w:val="00FF6628"/>
    <w:rsid w:val="00FF7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qFormat="1"/>
    <w:lsdException w:name="header" w:uiPriority="99"/>
    <w:lsdException w:name="caption" w:semiHidden="1" w:unhideWhenUsed="1" w:qFormat="1"/>
    <w:lsdException w:name="footnote reference" w:uiPriority="99" w:qFormat="1"/>
    <w:lsdException w:name="Title" w:qFormat="1"/>
    <w:lsdException w:name="Subtitle" w:qFormat="1"/>
    <w:lsdException w:name="Strong" w:uiPriority="22"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7DFC"/>
    <w:rPr>
      <w:sz w:val="24"/>
    </w:rPr>
  </w:style>
  <w:style w:type="paragraph" w:styleId="Heading1">
    <w:name w:val="heading 1"/>
    <w:aliases w:val="Heading 1.I"/>
    <w:basedOn w:val="Normal"/>
    <w:next w:val="Normal"/>
    <w:qFormat/>
    <w:rsid w:val="00A77DFC"/>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A77DFC"/>
    <w:pPr>
      <w:keepNext/>
      <w:numPr>
        <w:ilvl w:val="1"/>
        <w:numId w:val="2"/>
      </w:numPr>
      <w:spacing w:before="240" w:after="60"/>
      <w:outlineLvl w:val="1"/>
    </w:pPr>
    <w:rPr>
      <w:rFonts w:ascii="Arial" w:hAnsi="Arial"/>
      <w:b/>
      <w:i/>
    </w:rPr>
  </w:style>
  <w:style w:type="paragraph" w:styleId="Heading3">
    <w:name w:val="heading 3"/>
    <w:basedOn w:val="Normal"/>
    <w:next w:val="Normal"/>
    <w:qFormat/>
    <w:rsid w:val="00A77DFC"/>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A77DFC"/>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A77DFC"/>
    <w:pPr>
      <w:numPr>
        <w:ilvl w:val="4"/>
        <w:numId w:val="5"/>
      </w:numPr>
      <w:spacing w:before="240" w:after="60"/>
      <w:outlineLvl w:val="4"/>
    </w:pPr>
    <w:rPr>
      <w:sz w:val="22"/>
    </w:rPr>
  </w:style>
  <w:style w:type="paragraph" w:styleId="Heading6">
    <w:name w:val="heading 6"/>
    <w:basedOn w:val="Normal"/>
    <w:next w:val="Normal"/>
    <w:qFormat/>
    <w:rsid w:val="00A77DFC"/>
    <w:pPr>
      <w:numPr>
        <w:ilvl w:val="5"/>
        <w:numId w:val="6"/>
      </w:numPr>
      <w:spacing w:before="240" w:after="60"/>
      <w:outlineLvl w:val="5"/>
    </w:pPr>
    <w:rPr>
      <w:i/>
      <w:sz w:val="22"/>
    </w:rPr>
  </w:style>
  <w:style w:type="paragraph" w:styleId="Heading7">
    <w:name w:val="heading 7"/>
    <w:basedOn w:val="Normal"/>
    <w:next w:val="Normal"/>
    <w:qFormat/>
    <w:rsid w:val="00A77DFC"/>
    <w:pPr>
      <w:numPr>
        <w:ilvl w:val="6"/>
        <w:numId w:val="7"/>
      </w:numPr>
      <w:spacing w:before="240" w:after="60"/>
      <w:outlineLvl w:val="6"/>
    </w:pPr>
    <w:rPr>
      <w:rFonts w:ascii="Arial" w:hAnsi="Arial"/>
    </w:rPr>
  </w:style>
  <w:style w:type="paragraph" w:styleId="Heading8">
    <w:name w:val="heading 8"/>
    <w:basedOn w:val="Normal"/>
    <w:next w:val="Normal"/>
    <w:qFormat/>
    <w:rsid w:val="00A77DFC"/>
    <w:pPr>
      <w:numPr>
        <w:ilvl w:val="7"/>
        <w:numId w:val="8"/>
      </w:numPr>
      <w:spacing w:before="240" w:after="60"/>
      <w:outlineLvl w:val="7"/>
    </w:pPr>
    <w:rPr>
      <w:rFonts w:ascii="Arial" w:hAnsi="Arial"/>
      <w:i/>
    </w:rPr>
  </w:style>
  <w:style w:type="paragraph" w:styleId="Heading9">
    <w:name w:val="heading 9"/>
    <w:basedOn w:val="Normal"/>
    <w:next w:val="Normal"/>
    <w:qFormat/>
    <w:rsid w:val="00A77DFC"/>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A77DFC"/>
    <w:rPr>
      <w:caps/>
      <w:lang w:val="es-ES_tradnl"/>
    </w:rPr>
  </w:style>
  <w:style w:type="paragraph" w:customStyle="1" w:styleId="ABBR">
    <w:name w:val="ABBR"/>
    <w:basedOn w:val="Annex"/>
    <w:rsid w:val="00A77DFC"/>
  </w:style>
  <w:style w:type="paragraph" w:customStyle="1" w:styleId="AbbrDesc">
    <w:name w:val="AbbrDesc"/>
    <w:basedOn w:val="Normal"/>
    <w:rsid w:val="00A77DFC"/>
    <w:pPr>
      <w:tabs>
        <w:tab w:val="left" w:pos="3060"/>
      </w:tabs>
      <w:jc w:val="both"/>
    </w:pPr>
    <w:rPr>
      <w:lang w:val="es-ES_tradnl"/>
    </w:rPr>
  </w:style>
  <w:style w:type="paragraph" w:styleId="BodyText">
    <w:name w:val="Body Text"/>
    <w:basedOn w:val="Normal"/>
    <w:rsid w:val="00A77DFC"/>
    <w:pPr>
      <w:tabs>
        <w:tab w:val="left" w:pos="3060"/>
      </w:tabs>
      <w:jc w:val="center"/>
    </w:pPr>
  </w:style>
  <w:style w:type="paragraph" w:styleId="BodyTextIndent">
    <w:name w:val="Body Text Indent"/>
    <w:basedOn w:val="Normal"/>
    <w:rsid w:val="00A77DFC"/>
    <w:pPr>
      <w:spacing w:after="120"/>
      <w:ind w:left="360"/>
    </w:pPr>
  </w:style>
  <w:style w:type="paragraph" w:styleId="BodyTextIndent3">
    <w:name w:val="Body Text Indent 3"/>
    <w:basedOn w:val="Normal"/>
    <w:rsid w:val="00A77DFC"/>
    <w:pPr>
      <w:spacing w:after="120"/>
      <w:ind w:left="360"/>
    </w:pPr>
    <w:rPr>
      <w:sz w:val="16"/>
    </w:rPr>
  </w:style>
  <w:style w:type="paragraph" w:customStyle="1" w:styleId="Chapter">
    <w:name w:val="Chapter"/>
    <w:basedOn w:val="Normal"/>
    <w:next w:val="Normal"/>
    <w:rsid w:val="00A77DFC"/>
    <w:pPr>
      <w:numPr>
        <w:numId w:val="14"/>
      </w:numPr>
      <w:tabs>
        <w:tab w:val="left" w:pos="1440"/>
      </w:tabs>
      <w:spacing w:after="240"/>
      <w:jc w:val="center"/>
    </w:pPr>
    <w:rPr>
      <w:b/>
      <w:smallCaps/>
      <w:lang w:val="es-ES"/>
    </w:rPr>
  </w:style>
  <w:style w:type="paragraph" w:styleId="DocumentMap">
    <w:name w:val="Document Map"/>
    <w:basedOn w:val="Normal"/>
    <w:semiHidden/>
    <w:rsid w:val="00A77DFC"/>
    <w:pPr>
      <w:shd w:val="clear" w:color="auto" w:fill="000080"/>
    </w:pPr>
    <w:rPr>
      <w:rFonts w:ascii="Tahoma" w:hAnsi="Tahoma"/>
    </w:rPr>
  </w:style>
  <w:style w:type="paragraph" w:customStyle="1" w:styleId="FirstHeading">
    <w:name w:val="FirstHeading"/>
    <w:basedOn w:val="Normal"/>
    <w:rsid w:val="00A77DFC"/>
    <w:pPr>
      <w:keepNext/>
      <w:numPr>
        <w:numId w:val="11"/>
      </w:numPr>
      <w:tabs>
        <w:tab w:val="left" w:pos="0"/>
        <w:tab w:val="left" w:pos="90"/>
      </w:tabs>
      <w:spacing w:before="120" w:after="120"/>
    </w:pPr>
    <w:rPr>
      <w:b/>
      <w:lang w:val="es-ES"/>
    </w:rPr>
  </w:style>
  <w:style w:type="paragraph" w:styleId="Footer">
    <w:name w:val="footer"/>
    <w:basedOn w:val="Normal"/>
    <w:rsid w:val="00A77DFC"/>
    <w:pPr>
      <w:tabs>
        <w:tab w:val="center" w:pos="4320"/>
        <w:tab w:val="right" w:pos="8640"/>
      </w:tabs>
    </w:p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A77DFC"/>
    <w:rPr>
      <w:sz w:val="20"/>
    </w:rPr>
  </w:style>
  <w:style w:type="paragraph" w:styleId="Header">
    <w:name w:val="header"/>
    <w:basedOn w:val="Normal"/>
    <w:link w:val="HeaderChar"/>
    <w:uiPriority w:val="99"/>
    <w:rsid w:val="00A77DFC"/>
    <w:pPr>
      <w:tabs>
        <w:tab w:val="center" w:pos="4320"/>
        <w:tab w:val="right" w:pos="8640"/>
      </w:tabs>
    </w:pPr>
  </w:style>
  <w:style w:type="character" w:styleId="LineNumber">
    <w:name w:val="line number"/>
    <w:basedOn w:val="DefaultParagraphFont"/>
    <w:rsid w:val="00A77DFC"/>
  </w:style>
  <w:style w:type="paragraph" w:customStyle="1" w:styleId="MasterSourceText">
    <w:name w:val="Master_SourceText"/>
    <w:basedOn w:val="Normal"/>
    <w:rsid w:val="00A77DFC"/>
    <w:pPr>
      <w:tabs>
        <w:tab w:val="left" w:pos="1440"/>
      </w:tabs>
      <w:ind w:left="1440" w:hanging="720"/>
      <w:jc w:val="both"/>
    </w:pPr>
    <w:rPr>
      <w:sz w:val="20"/>
      <w:lang w:val="es-ES_tradnl"/>
    </w:rPr>
  </w:style>
  <w:style w:type="paragraph" w:customStyle="1" w:styleId="Newpage">
    <w:name w:val="Newpage"/>
    <w:basedOn w:val="Chapter"/>
    <w:rsid w:val="00A77DFC"/>
    <w:pPr>
      <w:numPr>
        <w:numId w:val="0"/>
      </w:numPr>
      <w:tabs>
        <w:tab w:val="clear" w:pos="1440"/>
        <w:tab w:val="left" w:pos="3060"/>
      </w:tabs>
      <w:spacing w:after="0"/>
    </w:pPr>
  </w:style>
  <w:style w:type="character" w:styleId="PageNumber">
    <w:name w:val="page number"/>
    <w:basedOn w:val="DefaultParagraphFont"/>
    <w:rsid w:val="00A77DFC"/>
  </w:style>
  <w:style w:type="paragraph" w:customStyle="1" w:styleId="Paragraph">
    <w:name w:val="Paragraph"/>
    <w:aliases w:val="paragraph,p,PARAGRAPH,PG,pa,at"/>
    <w:basedOn w:val="BodyTextIndent"/>
    <w:link w:val="ParagraphChar"/>
    <w:qFormat/>
    <w:rsid w:val="00A77DFC"/>
    <w:pPr>
      <w:numPr>
        <w:ilvl w:val="1"/>
        <w:numId w:val="14"/>
      </w:numPr>
      <w:spacing w:before="120"/>
      <w:jc w:val="both"/>
      <w:outlineLvl w:val="1"/>
    </w:pPr>
    <w:rPr>
      <w:lang w:val="es-ES"/>
    </w:rPr>
  </w:style>
  <w:style w:type="paragraph" w:customStyle="1" w:styleId="RegheadTab">
    <w:name w:val="RegheadTab"/>
    <w:basedOn w:val="FirstHeading"/>
    <w:rsid w:val="00A77DFC"/>
    <w:pPr>
      <w:numPr>
        <w:numId w:val="0"/>
      </w:numPr>
      <w:tabs>
        <w:tab w:val="num" w:pos="504"/>
      </w:tabs>
      <w:spacing w:after="0"/>
      <w:ind w:left="504" w:hanging="504"/>
      <w:jc w:val="center"/>
    </w:pPr>
  </w:style>
  <w:style w:type="paragraph" w:customStyle="1" w:styleId="SecHeading">
    <w:name w:val="SecHeading"/>
    <w:basedOn w:val="Normal"/>
    <w:next w:val="Paragraph"/>
    <w:rsid w:val="00A77DFC"/>
    <w:pPr>
      <w:keepNext/>
      <w:numPr>
        <w:ilvl w:val="1"/>
        <w:numId w:val="11"/>
      </w:numPr>
      <w:spacing w:before="120" w:after="120"/>
    </w:pPr>
    <w:rPr>
      <w:b/>
      <w:lang w:val="es-ES_tradnl"/>
    </w:rPr>
  </w:style>
  <w:style w:type="paragraph" w:customStyle="1" w:styleId="SubHeading1">
    <w:name w:val="SubHeading1"/>
    <w:basedOn w:val="SecHeading"/>
    <w:rsid w:val="00A77DFC"/>
    <w:pPr>
      <w:numPr>
        <w:ilvl w:val="2"/>
      </w:numPr>
    </w:pPr>
  </w:style>
  <w:style w:type="paragraph" w:customStyle="1" w:styleId="Subheading2">
    <w:name w:val="Subheading2"/>
    <w:basedOn w:val="SecHeading"/>
    <w:rsid w:val="00A77DFC"/>
    <w:pPr>
      <w:numPr>
        <w:ilvl w:val="3"/>
      </w:numPr>
    </w:pPr>
  </w:style>
  <w:style w:type="paragraph" w:customStyle="1" w:styleId="subpar">
    <w:name w:val="subpar"/>
    <w:basedOn w:val="BodyTextIndent3"/>
    <w:link w:val="subparChar"/>
    <w:rsid w:val="00A77DFC"/>
    <w:pPr>
      <w:numPr>
        <w:ilvl w:val="2"/>
        <w:numId w:val="14"/>
      </w:numPr>
      <w:spacing w:before="120"/>
      <w:jc w:val="both"/>
      <w:outlineLvl w:val="2"/>
    </w:pPr>
    <w:rPr>
      <w:sz w:val="24"/>
      <w:lang w:val="es-ES_tradnl"/>
    </w:rPr>
  </w:style>
  <w:style w:type="paragraph" w:customStyle="1" w:styleId="SubSubPar">
    <w:name w:val="SubSubPar"/>
    <w:basedOn w:val="subpar"/>
    <w:rsid w:val="00A77DFC"/>
    <w:pPr>
      <w:numPr>
        <w:ilvl w:val="3"/>
      </w:numPr>
      <w:tabs>
        <w:tab w:val="left" w:pos="0"/>
      </w:tabs>
    </w:pPr>
  </w:style>
  <w:style w:type="paragraph" w:styleId="Title">
    <w:name w:val="Title"/>
    <w:basedOn w:val="Normal"/>
    <w:qFormat/>
    <w:rsid w:val="00A77DFC"/>
    <w:pPr>
      <w:tabs>
        <w:tab w:val="left" w:pos="1440"/>
        <w:tab w:val="left" w:pos="3060"/>
      </w:tabs>
      <w:jc w:val="center"/>
      <w:outlineLvl w:val="0"/>
    </w:pPr>
  </w:style>
  <w:style w:type="paragraph" w:styleId="TOC1">
    <w:name w:val="toc 1"/>
    <w:basedOn w:val="Normal"/>
    <w:next w:val="Normal"/>
    <w:autoRedefine/>
    <w:uiPriority w:val="39"/>
    <w:rsid w:val="00A77DFC"/>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A77DF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A77DFC"/>
    <w:pPr>
      <w:tabs>
        <w:tab w:val="left" w:pos="1728"/>
      </w:tabs>
      <w:ind w:left="1714" w:hanging="562"/>
    </w:pPr>
    <w:rPr>
      <w:lang w:val="es-ES"/>
    </w:rPr>
  </w:style>
  <w:style w:type="paragraph" w:styleId="TOC4">
    <w:name w:val="toc 4"/>
    <w:basedOn w:val="Normal"/>
    <w:next w:val="Normal"/>
    <w:autoRedefine/>
    <w:semiHidden/>
    <w:rsid w:val="00A77DFC"/>
    <w:pPr>
      <w:ind w:left="400"/>
    </w:pPr>
  </w:style>
  <w:style w:type="paragraph" w:styleId="TOC5">
    <w:name w:val="toc 5"/>
    <w:basedOn w:val="Normal"/>
    <w:next w:val="Normal"/>
    <w:autoRedefine/>
    <w:semiHidden/>
    <w:rsid w:val="00A77DFC"/>
    <w:pPr>
      <w:ind w:left="600"/>
    </w:pPr>
  </w:style>
  <w:style w:type="paragraph" w:styleId="TOC6">
    <w:name w:val="toc 6"/>
    <w:basedOn w:val="Normal"/>
    <w:next w:val="Normal"/>
    <w:autoRedefine/>
    <w:semiHidden/>
    <w:rsid w:val="00A77DFC"/>
    <w:pPr>
      <w:ind w:left="800"/>
    </w:pPr>
  </w:style>
  <w:style w:type="paragraph" w:styleId="TOC7">
    <w:name w:val="toc 7"/>
    <w:basedOn w:val="Normal"/>
    <w:next w:val="Normal"/>
    <w:autoRedefine/>
    <w:semiHidden/>
    <w:rsid w:val="00A77DFC"/>
    <w:pPr>
      <w:ind w:left="1000"/>
    </w:pPr>
  </w:style>
  <w:style w:type="paragraph" w:styleId="TOC8">
    <w:name w:val="toc 8"/>
    <w:basedOn w:val="Normal"/>
    <w:next w:val="Normal"/>
    <w:autoRedefine/>
    <w:semiHidden/>
    <w:rsid w:val="00A77DFC"/>
    <w:pPr>
      <w:ind w:left="1200"/>
    </w:pPr>
  </w:style>
  <w:style w:type="paragraph" w:styleId="TOC9">
    <w:name w:val="toc 9"/>
    <w:basedOn w:val="Normal"/>
    <w:next w:val="Normal"/>
    <w:autoRedefine/>
    <w:semiHidden/>
    <w:rsid w:val="00A77DFC"/>
    <w:pPr>
      <w:ind w:left="1400"/>
    </w:pPr>
  </w:style>
  <w:style w:type="character" w:styleId="Hyperlink">
    <w:name w:val="Hyperlink"/>
    <w:rsid w:val="00A77DFC"/>
    <w:rPr>
      <w:color w:val="0000FF"/>
      <w:u w:val="single"/>
    </w:rPr>
  </w:style>
  <w:style w:type="character" w:styleId="FollowedHyperlink">
    <w:name w:val="FollowedHyperlink"/>
    <w:rsid w:val="00A77DFC"/>
    <w:rPr>
      <w:color w:val="800080"/>
      <w:u w:val="single"/>
    </w:rPr>
  </w:style>
  <w:style w:type="character" w:styleId="FootnoteReference">
    <w:name w:val="footnote reference"/>
    <w:aliases w:val="16 Point,Superscript 6 Point,ftref,Ref,de nota al pie,referencia nota al pie,Ref. de nota al pie.,titulo 2,Fußnotenzeichen DISS,Ref. de nota al pie EDEP,pie pddes,FC,Footnote Reference Number,Footnote Reference_LVL6,fr,SUPERS"/>
    <w:uiPriority w:val="99"/>
    <w:qFormat/>
    <w:rsid w:val="004D302C"/>
    <w:rPr>
      <w:vertAlign w:val="superscript"/>
    </w:rPr>
  </w:style>
  <w:style w:type="character" w:customStyle="1" w:styleId="gt-icon-text1">
    <w:name w:val="gt-icon-text1"/>
    <w:basedOn w:val="DefaultParagraphFont"/>
    <w:rsid w:val="00FA3B66"/>
  </w:style>
  <w:style w:type="paragraph" w:customStyle="1" w:styleId="AutoNumpara">
    <w:name w:val="AutoNumpara"/>
    <w:basedOn w:val="BodyTextIndent"/>
    <w:rsid w:val="00FA3B66"/>
    <w:pPr>
      <w:tabs>
        <w:tab w:val="num" w:pos="720"/>
      </w:tabs>
      <w:spacing w:before="120"/>
      <w:ind w:left="720" w:hanging="720"/>
      <w:jc w:val="both"/>
    </w:pPr>
    <w:rPr>
      <w:noProof/>
      <w:spacing w:val="-2"/>
      <w:lang w:val="es-ES_tradnl"/>
    </w:rPr>
  </w:style>
  <w:style w:type="paragraph" w:customStyle="1" w:styleId="RomanParagraph">
    <w:name w:val="RomanParagraph"/>
    <w:rsid w:val="00FA3B66"/>
    <w:pPr>
      <w:numPr>
        <w:numId w:val="12"/>
      </w:numPr>
      <w:spacing w:before="120" w:after="120"/>
      <w:jc w:val="both"/>
    </w:pPr>
    <w:rPr>
      <w:noProof/>
      <w:sz w:val="24"/>
    </w:rPr>
  </w:style>
  <w:style w:type="paragraph" w:customStyle="1" w:styleId="Regtable">
    <w:name w:val="Regtable"/>
    <w:basedOn w:val="Normal"/>
    <w:link w:val="RegtableChar"/>
    <w:rsid w:val="00FA3B66"/>
    <w:pPr>
      <w:keepLines/>
      <w:framePr w:wrap="around" w:vAnchor="text" w:hAnchor="text" w:y="1"/>
      <w:spacing w:before="20" w:after="20"/>
    </w:pPr>
    <w:rPr>
      <w:noProof/>
      <w:spacing w:val="-3"/>
      <w:lang w:val="es-ES_tradnl"/>
    </w:rPr>
  </w:style>
  <w:style w:type="character" w:customStyle="1" w:styleId="RegtableChar">
    <w:name w:val="Regtable Char"/>
    <w:link w:val="Regtable"/>
    <w:rsid w:val="00FA3B66"/>
    <w:rPr>
      <w:noProof/>
      <w:spacing w:val="-3"/>
      <w:sz w:val="24"/>
      <w:lang w:val="es-ES_tradnl"/>
    </w:rPr>
  </w:style>
  <w:style w:type="paragraph" w:customStyle="1" w:styleId="TableTitle">
    <w:name w:val="TableTitle"/>
    <w:basedOn w:val="Normal"/>
    <w:link w:val="TableTitleChar"/>
    <w:rsid w:val="00FA3B66"/>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link w:val="TableTitle"/>
    <w:rsid w:val="00FA3B66"/>
    <w:rPr>
      <w:rFonts w:ascii="Times New Roman Bold" w:hAnsi="Times New Roman Bold"/>
      <w:b/>
      <w:spacing w:val="-3"/>
      <w:lang w:val="es-ES"/>
    </w:rPr>
  </w:style>
  <w:style w:type="character" w:customStyle="1" w:styleId="subparChar">
    <w:name w:val="subpar Char"/>
    <w:link w:val="subpar"/>
    <w:rsid w:val="00617A20"/>
    <w:rPr>
      <w:sz w:val="24"/>
      <w:lang w:val="es-ES_tradnl"/>
    </w:rPr>
  </w:style>
  <w:style w:type="character" w:customStyle="1" w:styleId="ColorfulList-Accent1Char">
    <w:name w:val="Colorful List - Accent 1 Char"/>
    <w:link w:val="ColorfulList-Accent1"/>
    <w:uiPriority w:val="34"/>
    <w:rsid w:val="00617A20"/>
    <w:rPr>
      <w:sz w:val="22"/>
      <w:szCs w:val="22"/>
    </w:rPr>
  </w:style>
  <w:style w:type="paragraph" w:styleId="ListParagraph">
    <w:name w:val="List Paragraph"/>
    <w:basedOn w:val="Normal"/>
    <w:link w:val="ListParagraphChar"/>
    <w:uiPriority w:val="34"/>
    <w:qFormat/>
    <w:rsid w:val="00617A20"/>
    <w:pPr>
      <w:spacing w:after="200" w:line="276" w:lineRule="auto"/>
      <w:ind w:left="720"/>
      <w:contextualSpacing/>
    </w:pPr>
    <w:rPr>
      <w:rFonts w:ascii="Calibri" w:eastAsia="Calibri" w:hAnsi="Calibri"/>
      <w:sz w:val="22"/>
      <w:szCs w:val="22"/>
    </w:rPr>
  </w:style>
  <w:style w:type="table" w:styleId="ColorfulList-Accent1">
    <w:name w:val="Colorful List Accent 1"/>
    <w:basedOn w:val="TableNormal"/>
    <w:link w:val="ColorfulList-Accent1Char"/>
    <w:uiPriority w:val="34"/>
    <w:rsid w:val="00617A20"/>
    <w:rPr>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eaderChar">
    <w:name w:val="Header Char"/>
    <w:link w:val="Header"/>
    <w:uiPriority w:val="99"/>
    <w:rsid w:val="00617A20"/>
    <w:rPr>
      <w:sz w:val="24"/>
    </w:rPr>
  </w:style>
  <w:style w:type="paragraph" w:styleId="BalloonText">
    <w:name w:val="Balloon Text"/>
    <w:basedOn w:val="Normal"/>
    <w:link w:val="BalloonTextChar"/>
    <w:rsid w:val="00C8164B"/>
    <w:rPr>
      <w:rFonts w:ascii="Tahoma" w:hAnsi="Tahoma"/>
      <w:sz w:val="16"/>
      <w:szCs w:val="16"/>
    </w:rPr>
  </w:style>
  <w:style w:type="character" w:customStyle="1" w:styleId="BalloonTextChar">
    <w:name w:val="Balloon Text Char"/>
    <w:link w:val="BalloonText"/>
    <w:rsid w:val="00C8164B"/>
    <w:rPr>
      <w:rFonts w:ascii="Tahoma" w:hAnsi="Tahoma" w:cs="Tahoma"/>
      <w:sz w:val="16"/>
      <w:szCs w:val="16"/>
    </w:rPr>
  </w:style>
  <w:style w:type="character" w:styleId="CommentReference">
    <w:name w:val="annotation reference"/>
    <w:rsid w:val="006F509E"/>
    <w:rPr>
      <w:sz w:val="16"/>
      <w:szCs w:val="16"/>
    </w:rPr>
  </w:style>
  <w:style w:type="paragraph" w:styleId="CommentText">
    <w:name w:val="annotation text"/>
    <w:basedOn w:val="Normal"/>
    <w:link w:val="CommentTextChar"/>
    <w:rsid w:val="006F509E"/>
    <w:rPr>
      <w:sz w:val="20"/>
    </w:rPr>
  </w:style>
  <w:style w:type="character" w:customStyle="1" w:styleId="CommentTextChar">
    <w:name w:val="Comment Text Char"/>
    <w:basedOn w:val="DefaultParagraphFont"/>
    <w:link w:val="CommentText"/>
    <w:rsid w:val="006F509E"/>
  </w:style>
  <w:style w:type="paragraph" w:styleId="CommentSubject">
    <w:name w:val="annotation subject"/>
    <w:basedOn w:val="CommentText"/>
    <w:next w:val="CommentText"/>
    <w:link w:val="CommentSubjectChar"/>
    <w:rsid w:val="006F509E"/>
    <w:rPr>
      <w:b/>
      <w:bCs/>
    </w:rPr>
  </w:style>
  <w:style w:type="character" w:customStyle="1" w:styleId="CommentSubjectChar">
    <w:name w:val="Comment Subject Char"/>
    <w:link w:val="CommentSubject"/>
    <w:rsid w:val="006F509E"/>
    <w:rPr>
      <w:b/>
      <w:bCs/>
    </w:rPr>
  </w:style>
  <w:style w:type="character" w:customStyle="1" w:styleId="ParagraphChar">
    <w:name w:val="Paragraph Char"/>
    <w:link w:val="Paragraph"/>
    <w:rsid w:val="00861ABC"/>
    <w:rPr>
      <w:sz w:val="24"/>
      <w:lang w:val="es-ES"/>
    </w:rPr>
  </w:style>
  <w:style w:type="character" w:customStyle="1" w:styleId="ParagraphCar">
    <w:name w:val="Paragraph Car"/>
    <w:rsid w:val="00A90BE7"/>
    <w:rPr>
      <w:rFonts w:ascii="Times New Roman" w:eastAsia="Times New Roman" w:hAnsi="Times New Roman" w:cs="Times New Roman"/>
      <w:sz w:val="24"/>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link w:val="FootnoteText"/>
    <w:rsid w:val="00ED2146"/>
  </w:style>
  <w:style w:type="character" w:styleId="Emphasis">
    <w:name w:val="Emphasis"/>
    <w:uiPriority w:val="20"/>
    <w:qFormat/>
    <w:rsid w:val="000D31AD"/>
    <w:rPr>
      <w:i/>
      <w:iCs/>
    </w:rPr>
  </w:style>
  <w:style w:type="character" w:styleId="Strong">
    <w:name w:val="Strong"/>
    <w:uiPriority w:val="22"/>
    <w:qFormat/>
    <w:rsid w:val="00930AF3"/>
    <w:rPr>
      <w:b/>
      <w:bCs/>
    </w:rPr>
  </w:style>
  <w:style w:type="numbering" w:customStyle="1" w:styleId="WWOutlineListStyle">
    <w:name w:val="WW_OutlineListStyle"/>
    <w:basedOn w:val="NoList"/>
    <w:rsid w:val="0082532F"/>
    <w:pPr>
      <w:numPr>
        <w:numId w:val="18"/>
      </w:numPr>
    </w:pPr>
  </w:style>
  <w:style w:type="character" w:styleId="PlaceholderText">
    <w:name w:val="Placeholder Text"/>
    <w:basedOn w:val="DefaultParagraphFont"/>
    <w:uiPriority w:val="99"/>
    <w:semiHidden/>
    <w:rsid w:val="005515D3"/>
    <w:rPr>
      <w:color w:val="808080"/>
    </w:rPr>
  </w:style>
  <w:style w:type="character" w:customStyle="1" w:styleId="addmd">
    <w:name w:val="addmd"/>
    <w:basedOn w:val="DefaultParagraphFont"/>
    <w:rsid w:val="0085552D"/>
  </w:style>
  <w:style w:type="character" w:customStyle="1" w:styleId="apple-converted-space">
    <w:name w:val="apple-converted-space"/>
    <w:basedOn w:val="DefaultParagraphFont"/>
    <w:rsid w:val="0085552D"/>
  </w:style>
  <w:style w:type="character" w:customStyle="1" w:styleId="grame">
    <w:name w:val="grame"/>
    <w:basedOn w:val="DefaultParagraphFont"/>
    <w:rsid w:val="00E12780"/>
  </w:style>
  <w:style w:type="character" w:customStyle="1" w:styleId="ListParagraphChar">
    <w:name w:val="List Paragraph Char"/>
    <w:link w:val="ListParagraph"/>
    <w:uiPriority w:val="34"/>
    <w:locked/>
    <w:rsid w:val="00275C97"/>
    <w:rPr>
      <w:rFonts w:ascii="Calibri" w:eastAsia="Calibri" w:hAnsi="Calibri"/>
      <w:sz w:val="22"/>
      <w:szCs w:val="22"/>
    </w:rPr>
  </w:style>
  <w:style w:type="table" w:styleId="TableGrid">
    <w:name w:val="Table Grid"/>
    <w:basedOn w:val="TableNormal"/>
    <w:uiPriority w:val="59"/>
    <w:rsid w:val="00CE3102"/>
    <w:rPr>
      <w:rFonts w:eastAsiaTheme="minorEastAsia"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5">
    <w:name w:val="WW8Num2z5"/>
    <w:rsid w:val="00B062DB"/>
  </w:style>
  <w:style w:type="paragraph" w:customStyle="1" w:styleId="Standarduser">
    <w:name w:val="Standard (user)"/>
    <w:rsid w:val="00B062DB"/>
    <w:pPr>
      <w:widowControl w:val="0"/>
      <w:suppressAutoHyphens/>
      <w:textAlignment w:val="baseline"/>
    </w:pPr>
    <w:rPr>
      <w:rFonts w:ascii="Liberation Serif" w:eastAsia="Droid Sans Fallback" w:hAnsi="Liberation Serif" w:cs="FreeSans"/>
      <w:kern w:val="1"/>
      <w:sz w:val="24"/>
      <w:szCs w:val="24"/>
      <w:lang w:val="es-UY" w:eastAsia="zh-CN" w:bidi="hi-IN"/>
    </w:rPr>
  </w:style>
  <w:style w:type="paragraph" w:customStyle="1" w:styleId="Contenidodelatabla">
    <w:name w:val="Contenido de la tabla"/>
    <w:basedOn w:val="Normal"/>
    <w:rsid w:val="008A2A08"/>
    <w:pPr>
      <w:widowControl w:val="0"/>
      <w:suppressLineNumbers/>
      <w:suppressAutoHyphens/>
    </w:pPr>
    <w:rPr>
      <w:rFonts w:eastAsia="SimSun" w:cs="Mangal"/>
      <w:kern w:val="1"/>
      <w:szCs w:val="24"/>
      <w:lang w:val="es-UY" w:eastAsia="zh-CN" w:bidi="hi-IN"/>
    </w:rPr>
  </w:style>
  <w:style w:type="character" w:customStyle="1" w:styleId="hps">
    <w:name w:val="hps"/>
    <w:basedOn w:val="DefaultParagraphFont"/>
    <w:rsid w:val="00BF49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qFormat="1"/>
    <w:lsdException w:name="header" w:uiPriority="99"/>
    <w:lsdException w:name="caption" w:semiHidden="1" w:unhideWhenUsed="1" w:qFormat="1"/>
    <w:lsdException w:name="footnote reference" w:uiPriority="99" w:qFormat="1"/>
    <w:lsdException w:name="Title" w:qFormat="1"/>
    <w:lsdException w:name="Subtitle" w:qFormat="1"/>
    <w:lsdException w:name="Strong" w:uiPriority="22"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7DFC"/>
    <w:rPr>
      <w:sz w:val="24"/>
    </w:rPr>
  </w:style>
  <w:style w:type="paragraph" w:styleId="Heading1">
    <w:name w:val="heading 1"/>
    <w:aliases w:val="Heading 1.I"/>
    <w:basedOn w:val="Normal"/>
    <w:next w:val="Normal"/>
    <w:qFormat/>
    <w:rsid w:val="00A77DFC"/>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A77DFC"/>
    <w:pPr>
      <w:keepNext/>
      <w:numPr>
        <w:ilvl w:val="1"/>
        <w:numId w:val="2"/>
      </w:numPr>
      <w:spacing w:before="240" w:after="60"/>
      <w:outlineLvl w:val="1"/>
    </w:pPr>
    <w:rPr>
      <w:rFonts w:ascii="Arial" w:hAnsi="Arial"/>
      <w:b/>
      <w:i/>
    </w:rPr>
  </w:style>
  <w:style w:type="paragraph" w:styleId="Heading3">
    <w:name w:val="heading 3"/>
    <w:basedOn w:val="Normal"/>
    <w:next w:val="Normal"/>
    <w:qFormat/>
    <w:rsid w:val="00A77DFC"/>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A77DFC"/>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A77DFC"/>
    <w:pPr>
      <w:numPr>
        <w:ilvl w:val="4"/>
        <w:numId w:val="5"/>
      </w:numPr>
      <w:spacing w:before="240" w:after="60"/>
      <w:outlineLvl w:val="4"/>
    </w:pPr>
    <w:rPr>
      <w:sz w:val="22"/>
    </w:rPr>
  </w:style>
  <w:style w:type="paragraph" w:styleId="Heading6">
    <w:name w:val="heading 6"/>
    <w:basedOn w:val="Normal"/>
    <w:next w:val="Normal"/>
    <w:qFormat/>
    <w:rsid w:val="00A77DFC"/>
    <w:pPr>
      <w:numPr>
        <w:ilvl w:val="5"/>
        <w:numId w:val="6"/>
      </w:numPr>
      <w:spacing w:before="240" w:after="60"/>
      <w:outlineLvl w:val="5"/>
    </w:pPr>
    <w:rPr>
      <w:i/>
      <w:sz w:val="22"/>
    </w:rPr>
  </w:style>
  <w:style w:type="paragraph" w:styleId="Heading7">
    <w:name w:val="heading 7"/>
    <w:basedOn w:val="Normal"/>
    <w:next w:val="Normal"/>
    <w:qFormat/>
    <w:rsid w:val="00A77DFC"/>
    <w:pPr>
      <w:numPr>
        <w:ilvl w:val="6"/>
        <w:numId w:val="7"/>
      </w:numPr>
      <w:spacing w:before="240" w:after="60"/>
      <w:outlineLvl w:val="6"/>
    </w:pPr>
    <w:rPr>
      <w:rFonts w:ascii="Arial" w:hAnsi="Arial"/>
    </w:rPr>
  </w:style>
  <w:style w:type="paragraph" w:styleId="Heading8">
    <w:name w:val="heading 8"/>
    <w:basedOn w:val="Normal"/>
    <w:next w:val="Normal"/>
    <w:qFormat/>
    <w:rsid w:val="00A77DFC"/>
    <w:pPr>
      <w:numPr>
        <w:ilvl w:val="7"/>
        <w:numId w:val="8"/>
      </w:numPr>
      <w:spacing w:before="240" w:after="60"/>
      <w:outlineLvl w:val="7"/>
    </w:pPr>
    <w:rPr>
      <w:rFonts w:ascii="Arial" w:hAnsi="Arial"/>
      <w:i/>
    </w:rPr>
  </w:style>
  <w:style w:type="paragraph" w:styleId="Heading9">
    <w:name w:val="heading 9"/>
    <w:basedOn w:val="Normal"/>
    <w:next w:val="Normal"/>
    <w:qFormat/>
    <w:rsid w:val="00A77DFC"/>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A77DFC"/>
    <w:rPr>
      <w:caps/>
      <w:lang w:val="es-ES_tradnl"/>
    </w:rPr>
  </w:style>
  <w:style w:type="paragraph" w:customStyle="1" w:styleId="ABBR">
    <w:name w:val="ABBR"/>
    <w:basedOn w:val="Annex"/>
    <w:rsid w:val="00A77DFC"/>
  </w:style>
  <w:style w:type="paragraph" w:customStyle="1" w:styleId="AbbrDesc">
    <w:name w:val="AbbrDesc"/>
    <w:basedOn w:val="Normal"/>
    <w:rsid w:val="00A77DFC"/>
    <w:pPr>
      <w:tabs>
        <w:tab w:val="left" w:pos="3060"/>
      </w:tabs>
      <w:jc w:val="both"/>
    </w:pPr>
    <w:rPr>
      <w:lang w:val="es-ES_tradnl"/>
    </w:rPr>
  </w:style>
  <w:style w:type="paragraph" w:styleId="BodyText">
    <w:name w:val="Body Text"/>
    <w:basedOn w:val="Normal"/>
    <w:rsid w:val="00A77DFC"/>
    <w:pPr>
      <w:tabs>
        <w:tab w:val="left" w:pos="3060"/>
      </w:tabs>
      <w:jc w:val="center"/>
    </w:pPr>
  </w:style>
  <w:style w:type="paragraph" w:styleId="BodyTextIndent">
    <w:name w:val="Body Text Indent"/>
    <w:basedOn w:val="Normal"/>
    <w:rsid w:val="00A77DFC"/>
    <w:pPr>
      <w:spacing w:after="120"/>
      <w:ind w:left="360"/>
    </w:pPr>
  </w:style>
  <w:style w:type="paragraph" w:styleId="BodyTextIndent3">
    <w:name w:val="Body Text Indent 3"/>
    <w:basedOn w:val="Normal"/>
    <w:rsid w:val="00A77DFC"/>
    <w:pPr>
      <w:spacing w:after="120"/>
      <w:ind w:left="360"/>
    </w:pPr>
    <w:rPr>
      <w:sz w:val="16"/>
    </w:rPr>
  </w:style>
  <w:style w:type="paragraph" w:customStyle="1" w:styleId="Chapter">
    <w:name w:val="Chapter"/>
    <w:basedOn w:val="Normal"/>
    <w:next w:val="Normal"/>
    <w:rsid w:val="00A77DFC"/>
    <w:pPr>
      <w:numPr>
        <w:numId w:val="14"/>
      </w:numPr>
      <w:tabs>
        <w:tab w:val="left" w:pos="1440"/>
      </w:tabs>
      <w:spacing w:after="240"/>
      <w:jc w:val="center"/>
    </w:pPr>
    <w:rPr>
      <w:b/>
      <w:smallCaps/>
      <w:lang w:val="es-ES"/>
    </w:rPr>
  </w:style>
  <w:style w:type="paragraph" w:styleId="DocumentMap">
    <w:name w:val="Document Map"/>
    <w:basedOn w:val="Normal"/>
    <w:semiHidden/>
    <w:rsid w:val="00A77DFC"/>
    <w:pPr>
      <w:shd w:val="clear" w:color="auto" w:fill="000080"/>
    </w:pPr>
    <w:rPr>
      <w:rFonts w:ascii="Tahoma" w:hAnsi="Tahoma"/>
    </w:rPr>
  </w:style>
  <w:style w:type="paragraph" w:customStyle="1" w:styleId="FirstHeading">
    <w:name w:val="FirstHeading"/>
    <w:basedOn w:val="Normal"/>
    <w:rsid w:val="00A77DFC"/>
    <w:pPr>
      <w:keepNext/>
      <w:numPr>
        <w:numId w:val="11"/>
      </w:numPr>
      <w:tabs>
        <w:tab w:val="left" w:pos="0"/>
        <w:tab w:val="left" w:pos="90"/>
      </w:tabs>
      <w:spacing w:before="120" w:after="120"/>
    </w:pPr>
    <w:rPr>
      <w:b/>
      <w:lang w:val="es-ES"/>
    </w:rPr>
  </w:style>
  <w:style w:type="paragraph" w:styleId="Footer">
    <w:name w:val="footer"/>
    <w:basedOn w:val="Normal"/>
    <w:rsid w:val="00A77DFC"/>
    <w:pPr>
      <w:tabs>
        <w:tab w:val="center" w:pos="4320"/>
        <w:tab w:val="right" w:pos="8640"/>
      </w:tabs>
    </w:p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A77DFC"/>
    <w:rPr>
      <w:sz w:val="20"/>
    </w:rPr>
  </w:style>
  <w:style w:type="paragraph" w:styleId="Header">
    <w:name w:val="header"/>
    <w:basedOn w:val="Normal"/>
    <w:link w:val="HeaderChar"/>
    <w:uiPriority w:val="99"/>
    <w:rsid w:val="00A77DFC"/>
    <w:pPr>
      <w:tabs>
        <w:tab w:val="center" w:pos="4320"/>
        <w:tab w:val="right" w:pos="8640"/>
      </w:tabs>
    </w:pPr>
  </w:style>
  <w:style w:type="character" w:styleId="LineNumber">
    <w:name w:val="line number"/>
    <w:basedOn w:val="DefaultParagraphFont"/>
    <w:rsid w:val="00A77DFC"/>
  </w:style>
  <w:style w:type="paragraph" w:customStyle="1" w:styleId="MasterSourceText">
    <w:name w:val="Master_SourceText"/>
    <w:basedOn w:val="Normal"/>
    <w:rsid w:val="00A77DFC"/>
    <w:pPr>
      <w:tabs>
        <w:tab w:val="left" w:pos="1440"/>
      </w:tabs>
      <w:ind w:left="1440" w:hanging="720"/>
      <w:jc w:val="both"/>
    </w:pPr>
    <w:rPr>
      <w:sz w:val="20"/>
      <w:lang w:val="es-ES_tradnl"/>
    </w:rPr>
  </w:style>
  <w:style w:type="paragraph" w:customStyle="1" w:styleId="Newpage">
    <w:name w:val="Newpage"/>
    <w:basedOn w:val="Chapter"/>
    <w:rsid w:val="00A77DFC"/>
    <w:pPr>
      <w:numPr>
        <w:numId w:val="0"/>
      </w:numPr>
      <w:tabs>
        <w:tab w:val="clear" w:pos="1440"/>
        <w:tab w:val="left" w:pos="3060"/>
      </w:tabs>
      <w:spacing w:after="0"/>
    </w:pPr>
  </w:style>
  <w:style w:type="character" w:styleId="PageNumber">
    <w:name w:val="page number"/>
    <w:basedOn w:val="DefaultParagraphFont"/>
    <w:rsid w:val="00A77DFC"/>
  </w:style>
  <w:style w:type="paragraph" w:customStyle="1" w:styleId="Paragraph">
    <w:name w:val="Paragraph"/>
    <w:aliases w:val="paragraph,p,PARAGRAPH,PG,pa,at"/>
    <w:basedOn w:val="BodyTextIndent"/>
    <w:link w:val="ParagraphChar"/>
    <w:qFormat/>
    <w:rsid w:val="00A77DFC"/>
    <w:pPr>
      <w:numPr>
        <w:ilvl w:val="1"/>
        <w:numId w:val="14"/>
      </w:numPr>
      <w:spacing w:before="120"/>
      <w:jc w:val="both"/>
      <w:outlineLvl w:val="1"/>
    </w:pPr>
    <w:rPr>
      <w:lang w:val="es-ES"/>
    </w:rPr>
  </w:style>
  <w:style w:type="paragraph" w:customStyle="1" w:styleId="RegheadTab">
    <w:name w:val="RegheadTab"/>
    <w:basedOn w:val="FirstHeading"/>
    <w:rsid w:val="00A77DFC"/>
    <w:pPr>
      <w:numPr>
        <w:numId w:val="0"/>
      </w:numPr>
      <w:tabs>
        <w:tab w:val="num" w:pos="504"/>
      </w:tabs>
      <w:spacing w:after="0"/>
      <w:ind w:left="504" w:hanging="504"/>
      <w:jc w:val="center"/>
    </w:pPr>
  </w:style>
  <w:style w:type="paragraph" w:customStyle="1" w:styleId="SecHeading">
    <w:name w:val="SecHeading"/>
    <w:basedOn w:val="Normal"/>
    <w:next w:val="Paragraph"/>
    <w:rsid w:val="00A77DFC"/>
    <w:pPr>
      <w:keepNext/>
      <w:numPr>
        <w:ilvl w:val="1"/>
        <w:numId w:val="11"/>
      </w:numPr>
      <w:spacing w:before="120" w:after="120"/>
    </w:pPr>
    <w:rPr>
      <w:b/>
      <w:lang w:val="es-ES_tradnl"/>
    </w:rPr>
  </w:style>
  <w:style w:type="paragraph" w:customStyle="1" w:styleId="SubHeading1">
    <w:name w:val="SubHeading1"/>
    <w:basedOn w:val="SecHeading"/>
    <w:rsid w:val="00A77DFC"/>
    <w:pPr>
      <w:numPr>
        <w:ilvl w:val="2"/>
      </w:numPr>
    </w:pPr>
  </w:style>
  <w:style w:type="paragraph" w:customStyle="1" w:styleId="Subheading2">
    <w:name w:val="Subheading2"/>
    <w:basedOn w:val="SecHeading"/>
    <w:rsid w:val="00A77DFC"/>
    <w:pPr>
      <w:numPr>
        <w:ilvl w:val="3"/>
      </w:numPr>
    </w:pPr>
  </w:style>
  <w:style w:type="paragraph" w:customStyle="1" w:styleId="subpar">
    <w:name w:val="subpar"/>
    <w:basedOn w:val="BodyTextIndent3"/>
    <w:link w:val="subparChar"/>
    <w:rsid w:val="00A77DFC"/>
    <w:pPr>
      <w:numPr>
        <w:ilvl w:val="2"/>
        <w:numId w:val="14"/>
      </w:numPr>
      <w:spacing w:before="120"/>
      <w:jc w:val="both"/>
      <w:outlineLvl w:val="2"/>
    </w:pPr>
    <w:rPr>
      <w:sz w:val="24"/>
      <w:lang w:val="es-ES_tradnl"/>
    </w:rPr>
  </w:style>
  <w:style w:type="paragraph" w:customStyle="1" w:styleId="SubSubPar">
    <w:name w:val="SubSubPar"/>
    <w:basedOn w:val="subpar"/>
    <w:rsid w:val="00A77DFC"/>
    <w:pPr>
      <w:numPr>
        <w:ilvl w:val="3"/>
      </w:numPr>
      <w:tabs>
        <w:tab w:val="left" w:pos="0"/>
      </w:tabs>
    </w:pPr>
  </w:style>
  <w:style w:type="paragraph" w:styleId="Title">
    <w:name w:val="Title"/>
    <w:basedOn w:val="Normal"/>
    <w:qFormat/>
    <w:rsid w:val="00A77DFC"/>
    <w:pPr>
      <w:tabs>
        <w:tab w:val="left" w:pos="1440"/>
        <w:tab w:val="left" w:pos="3060"/>
      </w:tabs>
      <w:jc w:val="center"/>
      <w:outlineLvl w:val="0"/>
    </w:pPr>
  </w:style>
  <w:style w:type="paragraph" w:styleId="TOC1">
    <w:name w:val="toc 1"/>
    <w:basedOn w:val="Normal"/>
    <w:next w:val="Normal"/>
    <w:autoRedefine/>
    <w:uiPriority w:val="39"/>
    <w:rsid w:val="00A77DFC"/>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A77DF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A77DFC"/>
    <w:pPr>
      <w:tabs>
        <w:tab w:val="left" w:pos="1728"/>
      </w:tabs>
      <w:ind w:left="1714" w:hanging="562"/>
    </w:pPr>
    <w:rPr>
      <w:lang w:val="es-ES"/>
    </w:rPr>
  </w:style>
  <w:style w:type="paragraph" w:styleId="TOC4">
    <w:name w:val="toc 4"/>
    <w:basedOn w:val="Normal"/>
    <w:next w:val="Normal"/>
    <w:autoRedefine/>
    <w:semiHidden/>
    <w:rsid w:val="00A77DFC"/>
    <w:pPr>
      <w:ind w:left="400"/>
    </w:pPr>
  </w:style>
  <w:style w:type="paragraph" w:styleId="TOC5">
    <w:name w:val="toc 5"/>
    <w:basedOn w:val="Normal"/>
    <w:next w:val="Normal"/>
    <w:autoRedefine/>
    <w:semiHidden/>
    <w:rsid w:val="00A77DFC"/>
    <w:pPr>
      <w:ind w:left="600"/>
    </w:pPr>
  </w:style>
  <w:style w:type="paragraph" w:styleId="TOC6">
    <w:name w:val="toc 6"/>
    <w:basedOn w:val="Normal"/>
    <w:next w:val="Normal"/>
    <w:autoRedefine/>
    <w:semiHidden/>
    <w:rsid w:val="00A77DFC"/>
    <w:pPr>
      <w:ind w:left="800"/>
    </w:pPr>
  </w:style>
  <w:style w:type="paragraph" w:styleId="TOC7">
    <w:name w:val="toc 7"/>
    <w:basedOn w:val="Normal"/>
    <w:next w:val="Normal"/>
    <w:autoRedefine/>
    <w:semiHidden/>
    <w:rsid w:val="00A77DFC"/>
    <w:pPr>
      <w:ind w:left="1000"/>
    </w:pPr>
  </w:style>
  <w:style w:type="paragraph" w:styleId="TOC8">
    <w:name w:val="toc 8"/>
    <w:basedOn w:val="Normal"/>
    <w:next w:val="Normal"/>
    <w:autoRedefine/>
    <w:semiHidden/>
    <w:rsid w:val="00A77DFC"/>
    <w:pPr>
      <w:ind w:left="1200"/>
    </w:pPr>
  </w:style>
  <w:style w:type="paragraph" w:styleId="TOC9">
    <w:name w:val="toc 9"/>
    <w:basedOn w:val="Normal"/>
    <w:next w:val="Normal"/>
    <w:autoRedefine/>
    <w:semiHidden/>
    <w:rsid w:val="00A77DFC"/>
    <w:pPr>
      <w:ind w:left="1400"/>
    </w:pPr>
  </w:style>
  <w:style w:type="character" w:styleId="Hyperlink">
    <w:name w:val="Hyperlink"/>
    <w:rsid w:val="00A77DFC"/>
    <w:rPr>
      <w:color w:val="0000FF"/>
      <w:u w:val="single"/>
    </w:rPr>
  </w:style>
  <w:style w:type="character" w:styleId="FollowedHyperlink">
    <w:name w:val="FollowedHyperlink"/>
    <w:rsid w:val="00A77DFC"/>
    <w:rPr>
      <w:color w:val="800080"/>
      <w:u w:val="single"/>
    </w:rPr>
  </w:style>
  <w:style w:type="character" w:styleId="FootnoteReference">
    <w:name w:val="footnote reference"/>
    <w:aliases w:val="16 Point,Superscript 6 Point,ftref,Ref,de nota al pie,referencia nota al pie,Ref. de nota al pie.,titulo 2,Fußnotenzeichen DISS,Ref. de nota al pie EDEP,pie pddes,FC,Footnote Reference Number,Footnote Reference_LVL6,fr,SUPERS"/>
    <w:uiPriority w:val="99"/>
    <w:qFormat/>
    <w:rsid w:val="004D302C"/>
    <w:rPr>
      <w:vertAlign w:val="superscript"/>
    </w:rPr>
  </w:style>
  <w:style w:type="character" w:customStyle="1" w:styleId="gt-icon-text1">
    <w:name w:val="gt-icon-text1"/>
    <w:basedOn w:val="DefaultParagraphFont"/>
    <w:rsid w:val="00FA3B66"/>
  </w:style>
  <w:style w:type="paragraph" w:customStyle="1" w:styleId="AutoNumpara">
    <w:name w:val="AutoNumpara"/>
    <w:basedOn w:val="BodyTextIndent"/>
    <w:rsid w:val="00FA3B66"/>
    <w:pPr>
      <w:tabs>
        <w:tab w:val="num" w:pos="720"/>
      </w:tabs>
      <w:spacing w:before="120"/>
      <w:ind w:left="720" w:hanging="720"/>
      <w:jc w:val="both"/>
    </w:pPr>
    <w:rPr>
      <w:noProof/>
      <w:spacing w:val="-2"/>
      <w:lang w:val="es-ES_tradnl"/>
    </w:rPr>
  </w:style>
  <w:style w:type="paragraph" w:customStyle="1" w:styleId="RomanParagraph">
    <w:name w:val="RomanParagraph"/>
    <w:rsid w:val="00FA3B66"/>
    <w:pPr>
      <w:numPr>
        <w:numId w:val="12"/>
      </w:numPr>
      <w:spacing w:before="120" w:after="120"/>
      <w:jc w:val="both"/>
    </w:pPr>
    <w:rPr>
      <w:noProof/>
      <w:sz w:val="24"/>
    </w:rPr>
  </w:style>
  <w:style w:type="paragraph" w:customStyle="1" w:styleId="Regtable">
    <w:name w:val="Regtable"/>
    <w:basedOn w:val="Normal"/>
    <w:link w:val="RegtableChar"/>
    <w:rsid w:val="00FA3B66"/>
    <w:pPr>
      <w:keepLines/>
      <w:framePr w:wrap="around" w:vAnchor="text" w:hAnchor="text" w:y="1"/>
      <w:spacing w:before="20" w:after="20"/>
    </w:pPr>
    <w:rPr>
      <w:noProof/>
      <w:spacing w:val="-3"/>
      <w:lang w:val="es-ES_tradnl"/>
    </w:rPr>
  </w:style>
  <w:style w:type="character" w:customStyle="1" w:styleId="RegtableChar">
    <w:name w:val="Regtable Char"/>
    <w:link w:val="Regtable"/>
    <w:rsid w:val="00FA3B66"/>
    <w:rPr>
      <w:noProof/>
      <w:spacing w:val="-3"/>
      <w:sz w:val="24"/>
      <w:lang w:val="es-ES_tradnl"/>
    </w:rPr>
  </w:style>
  <w:style w:type="paragraph" w:customStyle="1" w:styleId="TableTitle">
    <w:name w:val="TableTitle"/>
    <w:basedOn w:val="Normal"/>
    <w:link w:val="TableTitleChar"/>
    <w:rsid w:val="00FA3B66"/>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link w:val="TableTitle"/>
    <w:rsid w:val="00FA3B66"/>
    <w:rPr>
      <w:rFonts w:ascii="Times New Roman Bold" w:hAnsi="Times New Roman Bold"/>
      <w:b/>
      <w:spacing w:val="-3"/>
      <w:lang w:val="es-ES"/>
    </w:rPr>
  </w:style>
  <w:style w:type="character" w:customStyle="1" w:styleId="subparChar">
    <w:name w:val="subpar Char"/>
    <w:link w:val="subpar"/>
    <w:rsid w:val="00617A20"/>
    <w:rPr>
      <w:sz w:val="24"/>
      <w:lang w:val="es-ES_tradnl"/>
    </w:rPr>
  </w:style>
  <w:style w:type="character" w:customStyle="1" w:styleId="ColorfulList-Accent1Char">
    <w:name w:val="Colorful List - Accent 1 Char"/>
    <w:link w:val="ColorfulList-Accent1"/>
    <w:uiPriority w:val="34"/>
    <w:rsid w:val="00617A20"/>
    <w:rPr>
      <w:sz w:val="22"/>
      <w:szCs w:val="22"/>
    </w:rPr>
  </w:style>
  <w:style w:type="paragraph" w:styleId="ListParagraph">
    <w:name w:val="List Paragraph"/>
    <w:basedOn w:val="Normal"/>
    <w:link w:val="ListParagraphChar"/>
    <w:uiPriority w:val="34"/>
    <w:qFormat/>
    <w:rsid w:val="00617A20"/>
    <w:pPr>
      <w:spacing w:after="200" w:line="276" w:lineRule="auto"/>
      <w:ind w:left="720"/>
      <w:contextualSpacing/>
    </w:pPr>
    <w:rPr>
      <w:rFonts w:ascii="Calibri" w:eastAsia="Calibri" w:hAnsi="Calibri"/>
      <w:sz w:val="22"/>
      <w:szCs w:val="22"/>
    </w:rPr>
  </w:style>
  <w:style w:type="table" w:styleId="ColorfulList-Accent1">
    <w:name w:val="Colorful List Accent 1"/>
    <w:basedOn w:val="TableNormal"/>
    <w:link w:val="ColorfulList-Accent1Char"/>
    <w:uiPriority w:val="34"/>
    <w:rsid w:val="00617A20"/>
    <w:rPr>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eaderChar">
    <w:name w:val="Header Char"/>
    <w:link w:val="Header"/>
    <w:uiPriority w:val="99"/>
    <w:rsid w:val="00617A20"/>
    <w:rPr>
      <w:sz w:val="24"/>
    </w:rPr>
  </w:style>
  <w:style w:type="paragraph" w:styleId="BalloonText">
    <w:name w:val="Balloon Text"/>
    <w:basedOn w:val="Normal"/>
    <w:link w:val="BalloonTextChar"/>
    <w:rsid w:val="00C8164B"/>
    <w:rPr>
      <w:rFonts w:ascii="Tahoma" w:hAnsi="Tahoma"/>
      <w:sz w:val="16"/>
      <w:szCs w:val="16"/>
    </w:rPr>
  </w:style>
  <w:style w:type="character" w:customStyle="1" w:styleId="BalloonTextChar">
    <w:name w:val="Balloon Text Char"/>
    <w:link w:val="BalloonText"/>
    <w:rsid w:val="00C8164B"/>
    <w:rPr>
      <w:rFonts w:ascii="Tahoma" w:hAnsi="Tahoma" w:cs="Tahoma"/>
      <w:sz w:val="16"/>
      <w:szCs w:val="16"/>
    </w:rPr>
  </w:style>
  <w:style w:type="character" w:styleId="CommentReference">
    <w:name w:val="annotation reference"/>
    <w:rsid w:val="006F509E"/>
    <w:rPr>
      <w:sz w:val="16"/>
      <w:szCs w:val="16"/>
    </w:rPr>
  </w:style>
  <w:style w:type="paragraph" w:styleId="CommentText">
    <w:name w:val="annotation text"/>
    <w:basedOn w:val="Normal"/>
    <w:link w:val="CommentTextChar"/>
    <w:rsid w:val="006F509E"/>
    <w:rPr>
      <w:sz w:val="20"/>
    </w:rPr>
  </w:style>
  <w:style w:type="character" w:customStyle="1" w:styleId="CommentTextChar">
    <w:name w:val="Comment Text Char"/>
    <w:basedOn w:val="DefaultParagraphFont"/>
    <w:link w:val="CommentText"/>
    <w:rsid w:val="006F509E"/>
  </w:style>
  <w:style w:type="paragraph" w:styleId="CommentSubject">
    <w:name w:val="annotation subject"/>
    <w:basedOn w:val="CommentText"/>
    <w:next w:val="CommentText"/>
    <w:link w:val="CommentSubjectChar"/>
    <w:rsid w:val="006F509E"/>
    <w:rPr>
      <w:b/>
      <w:bCs/>
    </w:rPr>
  </w:style>
  <w:style w:type="character" w:customStyle="1" w:styleId="CommentSubjectChar">
    <w:name w:val="Comment Subject Char"/>
    <w:link w:val="CommentSubject"/>
    <w:rsid w:val="006F509E"/>
    <w:rPr>
      <w:b/>
      <w:bCs/>
    </w:rPr>
  </w:style>
  <w:style w:type="character" w:customStyle="1" w:styleId="ParagraphChar">
    <w:name w:val="Paragraph Char"/>
    <w:link w:val="Paragraph"/>
    <w:rsid w:val="00861ABC"/>
    <w:rPr>
      <w:sz w:val="24"/>
      <w:lang w:val="es-ES"/>
    </w:rPr>
  </w:style>
  <w:style w:type="character" w:customStyle="1" w:styleId="ParagraphCar">
    <w:name w:val="Paragraph Car"/>
    <w:rsid w:val="00A90BE7"/>
    <w:rPr>
      <w:rFonts w:ascii="Times New Roman" w:eastAsia="Times New Roman" w:hAnsi="Times New Roman" w:cs="Times New Roman"/>
      <w:sz w:val="24"/>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link w:val="FootnoteText"/>
    <w:rsid w:val="00ED2146"/>
  </w:style>
  <w:style w:type="character" w:styleId="Emphasis">
    <w:name w:val="Emphasis"/>
    <w:uiPriority w:val="20"/>
    <w:qFormat/>
    <w:rsid w:val="000D31AD"/>
    <w:rPr>
      <w:i/>
      <w:iCs/>
    </w:rPr>
  </w:style>
  <w:style w:type="character" w:styleId="Strong">
    <w:name w:val="Strong"/>
    <w:uiPriority w:val="22"/>
    <w:qFormat/>
    <w:rsid w:val="00930AF3"/>
    <w:rPr>
      <w:b/>
      <w:bCs/>
    </w:rPr>
  </w:style>
  <w:style w:type="numbering" w:customStyle="1" w:styleId="WWOutlineListStyle">
    <w:name w:val="WW_OutlineListStyle"/>
    <w:basedOn w:val="NoList"/>
    <w:rsid w:val="0082532F"/>
    <w:pPr>
      <w:numPr>
        <w:numId w:val="18"/>
      </w:numPr>
    </w:pPr>
  </w:style>
  <w:style w:type="character" w:styleId="PlaceholderText">
    <w:name w:val="Placeholder Text"/>
    <w:basedOn w:val="DefaultParagraphFont"/>
    <w:uiPriority w:val="99"/>
    <w:semiHidden/>
    <w:rsid w:val="005515D3"/>
    <w:rPr>
      <w:color w:val="808080"/>
    </w:rPr>
  </w:style>
  <w:style w:type="character" w:customStyle="1" w:styleId="addmd">
    <w:name w:val="addmd"/>
    <w:basedOn w:val="DefaultParagraphFont"/>
    <w:rsid w:val="0085552D"/>
  </w:style>
  <w:style w:type="character" w:customStyle="1" w:styleId="apple-converted-space">
    <w:name w:val="apple-converted-space"/>
    <w:basedOn w:val="DefaultParagraphFont"/>
    <w:rsid w:val="0085552D"/>
  </w:style>
  <w:style w:type="character" w:customStyle="1" w:styleId="grame">
    <w:name w:val="grame"/>
    <w:basedOn w:val="DefaultParagraphFont"/>
    <w:rsid w:val="00E12780"/>
  </w:style>
  <w:style w:type="character" w:customStyle="1" w:styleId="ListParagraphChar">
    <w:name w:val="List Paragraph Char"/>
    <w:link w:val="ListParagraph"/>
    <w:uiPriority w:val="34"/>
    <w:locked/>
    <w:rsid w:val="00275C97"/>
    <w:rPr>
      <w:rFonts w:ascii="Calibri" w:eastAsia="Calibri" w:hAnsi="Calibri"/>
      <w:sz w:val="22"/>
      <w:szCs w:val="22"/>
    </w:rPr>
  </w:style>
  <w:style w:type="table" w:styleId="TableGrid">
    <w:name w:val="Table Grid"/>
    <w:basedOn w:val="TableNormal"/>
    <w:uiPriority w:val="59"/>
    <w:rsid w:val="00CE3102"/>
    <w:rPr>
      <w:rFonts w:eastAsiaTheme="minorEastAsia"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5">
    <w:name w:val="WW8Num2z5"/>
    <w:rsid w:val="00B062DB"/>
  </w:style>
  <w:style w:type="paragraph" w:customStyle="1" w:styleId="Standarduser">
    <w:name w:val="Standard (user)"/>
    <w:rsid w:val="00B062DB"/>
    <w:pPr>
      <w:widowControl w:val="0"/>
      <w:suppressAutoHyphens/>
      <w:textAlignment w:val="baseline"/>
    </w:pPr>
    <w:rPr>
      <w:rFonts w:ascii="Liberation Serif" w:eastAsia="Droid Sans Fallback" w:hAnsi="Liberation Serif" w:cs="FreeSans"/>
      <w:kern w:val="1"/>
      <w:sz w:val="24"/>
      <w:szCs w:val="24"/>
      <w:lang w:val="es-UY" w:eastAsia="zh-CN" w:bidi="hi-IN"/>
    </w:rPr>
  </w:style>
  <w:style w:type="paragraph" w:customStyle="1" w:styleId="Contenidodelatabla">
    <w:name w:val="Contenido de la tabla"/>
    <w:basedOn w:val="Normal"/>
    <w:rsid w:val="008A2A08"/>
    <w:pPr>
      <w:widowControl w:val="0"/>
      <w:suppressLineNumbers/>
      <w:suppressAutoHyphens/>
    </w:pPr>
    <w:rPr>
      <w:rFonts w:eastAsia="SimSun" w:cs="Mangal"/>
      <w:kern w:val="1"/>
      <w:szCs w:val="24"/>
      <w:lang w:val="es-UY" w:eastAsia="zh-CN" w:bidi="hi-IN"/>
    </w:rPr>
  </w:style>
  <w:style w:type="character" w:customStyle="1" w:styleId="hps">
    <w:name w:val="hps"/>
    <w:basedOn w:val="DefaultParagraphFont"/>
    <w:rsid w:val="00BF49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510561">
      <w:bodyDiv w:val="1"/>
      <w:marLeft w:val="0"/>
      <w:marRight w:val="0"/>
      <w:marTop w:val="0"/>
      <w:marBottom w:val="0"/>
      <w:divBdr>
        <w:top w:val="none" w:sz="0" w:space="0" w:color="auto"/>
        <w:left w:val="none" w:sz="0" w:space="0" w:color="auto"/>
        <w:bottom w:val="none" w:sz="0" w:space="0" w:color="auto"/>
        <w:right w:val="none" w:sz="0" w:space="0" w:color="auto"/>
      </w:divBdr>
    </w:div>
    <w:div w:id="558396525">
      <w:bodyDiv w:val="1"/>
      <w:marLeft w:val="0"/>
      <w:marRight w:val="0"/>
      <w:marTop w:val="0"/>
      <w:marBottom w:val="0"/>
      <w:divBdr>
        <w:top w:val="none" w:sz="0" w:space="0" w:color="auto"/>
        <w:left w:val="none" w:sz="0" w:space="0" w:color="auto"/>
        <w:bottom w:val="none" w:sz="0" w:space="0" w:color="auto"/>
        <w:right w:val="none" w:sz="0" w:space="0" w:color="auto"/>
      </w:divBdr>
    </w:div>
    <w:div w:id="971902430">
      <w:bodyDiv w:val="1"/>
      <w:marLeft w:val="0"/>
      <w:marRight w:val="0"/>
      <w:marTop w:val="0"/>
      <w:marBottom w:val="0"/>
      <w:divBdr>
        <w:top w:val="none" w:sz="0" w:space="0" w:color="auto"/>
        <w:left w:val="none" w:sz="0" w:space="0" w:color="auto"/>
        <w:bottom w:val="none" w:sz="0" w:space="0" w:color="auto"/>
        <w:right w:val="none" w:sz="0" w:space="0" w:color="auto"/>
      </w:divBdr>
    </w:div>
    <w:div w:id="1036933360">
      <w:bodyDiv w:val="1"/>
      <w:marLeft w:val="0"/>
      <w:marRight w:val="0"/>
      <w:marTop w:val="0"/>
      <w:marBottom w:val="0"/>
      <w:divBdr>
        <w:top w:val="none" w:sz="0" w:space="0" w:color="auto"/>
        <w:left w:val="none" w:sz="0" w:space="0" w:color="auto"/>
        <w:bottom w:val="none" w:sz="0" w:space="0" w:color="auto"/>
        <w:right w:val="none" w:sz="0" w:space="0" w:color="auto"/>
      </w:divBdr>
    </w:div>
    <w:div w:id="1084886061">
      <w:bodyDiv w:val="1"/>
      <w:marLeft w:val="0"/>
      <w:marRight w:val="0"/>
      <w:marTop w:val="0"/>
      <w:marBottom w:val="0"/>
      <w:divBdr>
        <w:top w:val="none" w:sz="0" w:space="0" w:color="auto"/>
        <w:left w:val="none" w:sz="0" w:space="0" w:color="auto"/>
        <w:bottom w:val="none" w:sz="0" w:space="0" w:color="auto"/>
        <w:right w:val="none" w:sz="0" w:space="0" w:color="auto"/>
      </w:divBdr>
    </w:div>
    <w:div w:id="1195003994">
      <w:bodyDiv w:val="1"/>
      <w:marLeft w:val="0"/>
      <w:marRight w:val="0"/>
      <w:marTop w:val="0"/>
      <w:marBottom w:val="0"/>
      <w:divBdr>
        <w:top w:val="none" w:sz="0" w:space="0" w:color="auto"/>
        <w:left w:val="none" w:sz="0" w:space="0" w:color="auto"/>
        <w:bottom w:val="none" w:sz="0" w:space="0" w:color="auto"/>
        <w:right w:val="none" w:sz="0" w:space="0" w:color="auto"/>
      </w:divBdr>
    </w:div>
    <w:div w:id="1388802984">
      <w:bodyDiv w:val="1"/>
      <w:marLeft w:val="0"/>
      <w:marRight w:val="0"/>
      <w:marTop w:val="0"/>
      <w:marBottom w:val="0"/>
      <w:divBdr>
        <w:top w:val="none" w:sz="0" w:space="0" w:color="auto"/>
        <w:left w:val="none" w:sz="0" w:space="0" w:color="auto"/>
        <w:bottom w:val="none" w:sz="0" w:space="0" w:color="auto"/>
        <w:right w:val="none" w:sz="0" w:space="0" w:color="auto"/>
      </w:divBdr>
    </w:div>
    <w:div w:id="1390346463">
      <w:bodyDiv w:val="1"/>
      <w:marLeft w:val="0"/>
      <w:marRight w:val="0"/>
      <w:marTop w:val="0"/>
      <w:marBottom w:val="0"/>
      <w:divBdr>
        <w:top w:val="none" w:sz="0" w:space="0" w:color="auto"/>
        <w:left w:val="none" w:sz="0" w:space="0" w:color="auto"/>
        <w:bottom w:val="none" w:sz="0" w:space="0" w:color="auto"/>
        <w:right w:val="none" w:sz="0" w:space="0" w:color="auto"/>
      </w:divBdr>
    </w:div>
    <w:div w:id="1572540891">
      <w:bodyDiv w:val="1"/>
      <w:marLeft w:val="0"/>
      <w:marRight w:val="0"/>
      <w:marTop w:val="0"/>
      <w:marBottom w:val="0"/>
      <w:divBdr>
        <w:top w:val="none" w:sz="0" w:space="0" w:color="auto"/>
        <w:left w:val="none" w:sz="0" w:space="0" w:color="auto"/>
        <w:bottom w:val="none" w:sz="0" w:space="0" w:color="auto"/>
        <w:right w:val="none" w:sz="0" w:space="0" w:color="auto"/>
      </w:divBdr>
    </w:div>
    <w:div w:id="1689259788">
      <w:bodyDiv w:val="1"/>
      <w:marLeft w:val="0"/>
      <w:marRight w:val="0"/>
      <w:marTop w:val="0"/>
      <w:marBottom w:val="0"/>
      <w:divBdr>
        <w:top w:val="none" w:sz="0" w:space="0" w:color="auto"/>
        <w:left w:val="none" w:sz="0" w:space="0" w:color="auto"/>
        <w:bottom w:val="none" w:sz="0" w:space="0" w:color="auto"/>
        <w:right w:val="none" w:sz="0" w:space="0" w:color="auto"/>
      </w:divBdr>
    </w:div>
    <w:div w:id="1756122839">
      <w:bodyDiv w:val="1"/>
      <w:marLeft w:val="0"/>
      <w:marRight w:val="0"/>
      <w:marTop w:val="0"/>
      <w:marBottom w:val="0"/>
      <w:divBdr>
        <w:top w:val="none" w:sz="0" w:space="0" w:color="auto"/>
        <w:left w:val="none" w:sz="0" w:space="0" w:color="auto"/>
        <w:bottom w:val="none" w:sz="0" w:space="0" w:color="auto"/>
        <w:right w:val="none" w:sz="0" w:space="0" w:color="auto"/>
      </w:divBdr>
    </w:div>
    <w:div w:id="198111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customXml" Target="../customXml/item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E287C2AAB838043B7FEEB2457323F73" ma:contentTypeVersion="6" ma:contentTypeDescription="A content type to manage public (operations) IDB documents" ma:contentTypeScope="" ma:versionID="d7d0cd963753fb6900d6ce9b72119d94">
  <xsd:schema xmlns:xsd="http://www.w3.org/2001/XMLSchema" xmlns:xs="http://www.w3.org/2001/XMLSchema" xmlns:p="http://schemas.microsoft.com/office/2006/metadata/properties" xmlns:ns2="9c571b2f-e523-4ab2-ba2e-09e151a03ef4" targetNamespace="http://schemas.microsoft.com/office/2006/metadata/properties" ma:root="true" ma:fieldsID="b2d44ecc5afd2313ab298edcf46d5c1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40420843</IDBDocs_x0020_Number>
    <Document_x0020_Author xmlns="9c571b2f-e523-4ab2-ba2e-09e151a03ef4">Perez Alfaro, Marcelo A.</Document_x0020_Author>
    <Publication_x0020_Type xmlns="9c571b2f-e523-4ab2-ba2e-09e151a03ef4" xsi:nil="true"/>
    <Operation_x0020_Type xmlns="9c571b2f-e523-4ab2-ba2e-09e151a03ef4" xsi:nil="true"/>
    <TaxCatchAll xmlns="9c571b2f-e523-4ab2-ba2e-09e151a03ef4">
      <Value>11</Value>
      <Value>10</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UR-L1116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WORD&lt;/APPLICATION&gt;&lt;STAGE_CODE&gt;LP&lt;/STAGE_CODE&gt;&lt;USER_STAGE&gt;Loan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ANNEX</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1C4B3986-1E78-4441-95E0-F3BBBF1756A5}"/>
</file>

<file path=customXml/itemProps2.xml><?xml version="1.0" encoding="utf-8"?>
<ds:datastoreItem xmlns:ds="http://schemas.openxmlformats.org/officeDocument/2006/customXml" ds:itemID="{3CC0574B-EEEC-40A7-8BD8-AE76E51F5B00}"/>
</file>

<file path=customXml/itemProps3.xml><?xml version="1.0" encoding="utf-8"?>
<ds:datastoreItem xmlns:ds="http://schemas.openxmlformats.org/officeDocument/2006/customXml" ds:itemID="{58C957FA-6F26-4981-B38A-EF4ECC1647F0}"/>
</file>

<file path=customXml/itemProps4.xml><?xml version="1.0" encoding="utf-8"?>
<ds:datastoreItem xmlns:ds="http://schemas.openxmlformats.org/officeDocument/2006/customXml" ds:itemID="{0FB12061-9193-41A5-8DF1-6B5F3DBD687E}"/>
</file>

<file path=customXml/itemProps5.xml><?xml version="1.0" encoding="utf-8"?>
<ds:datastoreItem xmlns:ds="http://schemas.openxmlformats.org/officeDocument/2006/customXml" ds:itemID="{31DCF959-283A-453A-81F2-EA70D712987D}"/>
</file>

<file path=customXml/itemProps6.xml><?xml version="1.0" encoding="utf-8"?>
<ds:datastoreItem xmlns:ds="http://schemas.openxmlformats.org/officeDocument/2006/customXml" ds:itemID="{405991C3-FF9E-4CA0-AC27-25EDFCB3EB18}"/>
</file>

<file path=docProps/app.xml><?xml version="1.0" encoding="utf-8"?>
<Properties xmlns="http://schemas.openxmlformats.org/officeDocument/2006/extended-properties" xmlns:vt="http://schemas.openxmlformats.org/officeDocument/2006/docPropsVTypes">
  <Template>INVsp.dot</Template>
  <TotalTime>2</TotalTime>
  <Pages>19</Pages>
  <Words>7374</Words>
  <Characters>42037</Characters>
  <Application>Microsoft Office Word</Application>
  <DocSecurity>4</DocSecurity>
  <Lines>350</Lines>
  <Paragraphs>98</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49313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EER2-Plan de Monitoreo y Evaluación</dc:title>
  <dc:creator>CLAUDIACOX</dc:creator>
  <cp:lastModifiedBy>IADB</cp:lastModifiedBy>
  <cp:revision>2</cp:revision>
  <cp:lastPrinted>2016-09-26T16:38:00Z</cp:lastPrinted>
  <dcterms:created xsi:type="dcterms:W3CDTF">2016-09-26T23:34:00Z</dcterms:created>
  <dcterms:modified xsi:type="dcterms:W3CDTF">2016-09-26T23:34:00Z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0x01010046CF21643EE8D14686A648AA6DAD089200CE287C2AAB838043B7FEEB2457323F73</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