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19E58" w14:textId="77777777" w:rsidR="00716A9C" w:rsidRDefault="00716A9C" w:rsidP="00F96645">
      <w:pPr>
        <w:autoSpaceDE w:val="0"/>
        <w:autoSpaceDN w:val="0"/>
        <w:adjustRightInd w:val="0"/>
        <w:spacing w:after="0"/>
        <w:jc w:val="center"/>
        <w:rPr>
          <w:rFonts w:ascii="Times New Roman" w:hAnsi="Times New Roman"/>
          <w:b/>
          <w:sz w:val="24"/>
          <w:szCs w:val="24"/>
        </w:rPr>
      </w:pPr>
    </w:p>
    <w:p w14:paraId="0FF455E3" w14:textId="77777777" w:rsidR="00F96645" w:rsidRPr="00156E20" w:rsidRDefault="00B3144F" w:rsidP="00F96645">
      <w:pPr>
        <w:autoSpaceDE w:val="0"/>
        <w:autoSpaceDN w:val="0"/>
        <w:adjustRightInd w:val="0"/>
        <w:spacing w:after="0"/>
        <w:jc w:val="center"/>
        <w:rPr>
          <w:rFonts w:ascii="Times New Roman" w:hAnsi="Times New Roman"/>
          <w:b/>
          <w:sz w:val="24"/>
          <w:szCs w:val="24"/>
        </w:rPr>
      </w:pPr>
      <w:bookmarkStart w:id="0" w:name="_GoBack"/>
      <w:r w:rsidRPr="00156E20">
        <w:rPr>
          <w:rFonts w:ascii="Times New Roman" w:hAnsi="Times New Roman"/>
          <w:b/>
          <w:sz w:val="24"/>
          <w:szCs w:val="24"/>
        </w:rPr>
        <w:t>Environmental and Social Management Report</w:t>
      </w:r>
    </w:p>
    <w:p w14:paraId="2B8F969F" w14:textId="77777777" w:rsidR="00F96645" w:rsidRPr="00C01FA2" w:rsidRDefault="00EF33BA" w:rsidP="00F96645">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Mexican </w:t>
      </w:r>
      <w:r w:rsidR="00036341">
        <w:rPr>
          <w:rFonts w:ascii="Times New Roman" w:hAnsi="Times New Roman"/>
          <w:b/>
          <w:sz w:val="24"/>
          <w:szCs w:val="24"/>
        </w:rPr>
        <w:t>Capital Markets Mortgage Financing</w:t>
      </w:r>
    </w:p>
    <w:p w14:paraId="3E920B3B" w14:textId="77777777" w:rsidR="00F96645" w:rsidRPr="006E7AE1" w:rsidRDefault="00145148" w:rsidP="00F96645">
      <w:pPr>
        <w:autoSpaceDE w:val="0"/>
        <w:autoSpaceDN w:val="0"/>
        <w:adjustRightInd w:val="0"/>
        <w:spacing w:after="0"/>
        <w:jc w:val="center"/>
        <w:rPr>
          <w:rFonts w:ascii="Times New Roman" w:hAnsi="Times New Roman"/>
          <w:b/>
          <w:sz w:val="24"/>
          <w:szCs w:val="24"/>
        </w:rPr>
      </w:pPr>
      <w:r w:rsidRPr="006E7AE1">
        <w:rPr>
          <w:rFonts w:ascii="Times New Roman" w:hAnsi="Times New Roman"/>
          <w:b/>
          <w:sz w:val="24"/>
          <w:szCs w:val="24"/>
        </w:rPr>
        <w:t>(</w:t>
      </w:r>
      <w:r w:rsidR="00EF33BA">
        <w:rPr>
          <w:rFonts w:ascii="Times New Roman" w:hAnsi="Times New Roman"/>
          <w:b/>
          <w:sz w:val="24"/>
          <w:szCs w:val="24"/>
        </w:rPr>
        <w:t>ME-L1179</w:t>
      </w:r>
      <w:r w:rsidR="00495619">
        <w:rPr>
          <w:rFonts w:ascii="Times New Roman" w:hAnsi="Times New Roman"/>
          <w:b/>
          <w:sz w:val="24"/>
          <w:szCs w:val="24"/>
        </w:rPr>
        <w:t>)</w:t>
      </w:r>
    </w:p>
    <w:bookmarkEnd w:id="0"/>
    <w:p w14:paraId="03C5BC7D" w14:textId="77777777" w:rsidR="00C0466C" w:rsidRPr="006E7AE1" w:rsidRDefault="00C0466C" w:rsidP="003A1B5F">
      <w:pPr>
        <w:autoSpaceDE w:val="0"/>
        <w:autoSpaceDN w:val="0"/>
        <w:adjustRightInd w:val="0"/>
        <w:spacing w:after="0" w:line="240" w:lineRule="auto"/>
        <w:rPr>
          <w:rFonts w:ascii="Times New Roman" w:hAnsi="Times New Roman"/>
          <w:sz w:val="24"/>
          <w:szCs w:val="24"/>
        </w:rPr>
      </w:pPr>
    </w:p>
    <w:p w14:paraId="53DCCA05" w14:textId="77777777" w:rsidR="00D63B63" w:rsidRPr="006E7AE1" w:rsidRDefault="00D63B63" w:rsidP="003A1B5F">
      <w:pPr>
        <w:autoSpaceDE w:val="0"/>
        <w:autoSpaceDN w:val="0"/>
        <w:adjustRightInd w:val="0"/>
        <w:spacing w:after="0" w:line="240" w:lineRule="auto"/>
        <w:rPr>
          <w:rFonts w:ascii="Times New Roman" w:hAnsi="Times New Roman"/>
          <w:sz w:val="24"/>
          <w:szCs w:val="24"/>
        </w:rPr>
      </w:pPr>
    </w:p>
    <w:p w14:paraId="583F0E03" w14:textId="77777777" w:rsidR="006679F4" w:rsidRPr="00156E20" w:rsidRDefault="006679F4" w:rsidP="006679F4">
      <w:pPr>
        <w:pStyle w:val="ListParagraph"/>
        <w:numPr>
          <w:ilvl w:val="0"/>
          <w:numId w:val="1"/>
        </w:numPr>
        <w:autoSpaceDE w:val="0"/>
        <w:autoSpaceDN w:val="0"/>
        <w:adjustRightInd w:val="0"/>
        <w:spacing w:after="0" w:line="240" w:lineRule="auto"/>
        <w:ind w:left="540" w:hanging="540"/>
        <w:rPr>
          <w:rFonts w:ascii="Times New Roman" w:hAnsi="Times New Roman"/>
          <w:b/>
          <w:sz w:val="24"/>
          <w:szCs w:val="24"/>
        </w:rPr>
      </w:pPr>
      <w:r w:rsidRPr="00156E20">
        <w:rPr>
          <w:rFonts w:ascii="Times New Roman" w:hAnsi="Times New Roman"/>
          <w:b/>
          <w:sz w:val="24"/>
          <w:szCs w:val="24"/>
        </w:rPr>
        <w:t>Project Description</w:t>
      </w:r>
      <w:r w:rsidR="00F07772" w:rsidRPr="00156E20">
        <w:rPr>
          <w:rFonts w:ascii="Times New Roman" w:hAnsi="Times New Roman"/>
          <w:b/>
          <w:sz w:val="24"/>
          <w:szCs w:val="24"/>
        </w:rPr>
        <w:t xml:space="preserve"> and Background</w:t>
      </w:r>
    </w:p>
    <w:p w14:paraId="06096E06" w14:textId="77777777" w:rsidR="0042130B" w:rsidRPr="00156E20" w:rsidRDefault="0042130B" w:rsidP="0042130B">
      <w:pPr>
        <w:pStyle w:val="ListParagraph"/>
        <w:autoSpaceDE w:val="0"/>
        <w:autoSpaceDN w:val="0"/>
        <w:adjustRightInd w:val="0"/>
        <w:spacing w:after="0" w:line="240" w:lineRule="auto"/>
        <w:ind w:left="540"/>
        <w:rPr>
          <w:rFonts w:ascii="Times New Roman" w:hAnsi="Times New Roman"/>
          <w:b/>
          <w:sz w:val="24"/>
          <w:szCs w:val="24"/>
        </w:rPr>
      </w:pPr>
    </w:p>
    <w:p w14:paraId="32CE82FE" w14:textId="77777777" w:rsidR="009A7FFC" w:rsidRDefault="00A22FDB" w:rsidP="009A7FFC">
      <w:pPr>
        <w:pStyle w:val="Paragraph"/>
        <w:numPr>
          <w:ilvl w:val="1"/>
          <w:numId w:val="16"/>
        </w:numPr>
        <w:spacing w:after="0"/>
        <w:ind w:left="720" w:hanging="720"/>
      </w:pPr>
      <w:r w:rsidRPr="008D72A1">
        <w:t xml:space="preserve">The proposed </w:t>
      </w:r>
      <w:r w:rsidR="005441EB">
        <w:t>Project</w:t>
      </w:r>
      <w:r w:rsidRPr="008D72A1">
        <w:t xml:space="preserve"> establishes a strategic partnership with </w:t>
      </w:r>
      <w:r w:rsidR="005441EB">
        <w:t>FHIPO</w:t>
      </w:r>
      <w:r w:rsidRPr="008D72A1">
        <w:t xml:space="preserve">. </w:t>
      </w:r>
      <w:r w:rsidR="009A7FFC" w:rsidRPr="009A7FFC">
        <w:t>The objective of the project is to contribute to the consolidation of the first Mexican Residential Mortgage Investment Trust (FHIPO) as a new asset class in the Mexican capital markets that would increase liquidity of residential mortgage originators. FHIPO aims to further break into lower income segments than those currently served by Mexican private credit providers while maintaining prudent mortgage lending criteria.</w:t>
      </w:r>
    </w:p>
    <w:p w14:paraId="3784278F" w14:textId="77777777" w:rsidR="00E0030A" w:rsidRPr="009A7FFC" w:rsidRDefault="007E7581" w:rsidP="00E0030A">
      <w:pPr>
        <w:pStyle w:val="Paragraph"/>
        <w:numPr>
          <w:ilvl w:val="1"/>
          <w:numId w:val="16"/>
        </w:numPr>
        <w:spacing w:after="0"/>
        <w:ind w:left="720" w:hanging="720"/>
        <w:rPr>
          <w:szCs w:val="24"/>
        </w:rPr>
      </w:pPr>
      <w:r>
        <w:t xml:space="preserve">The Project consists of </w:t>
      </w:r>
      <w:r>
        <w:rPr>
          <w:szCs w:val="24"/>
        </w:rPr>
        <w:t>a 7</w:t>
      </w:r>
      <w:r w:rsidRPr="009A7FFC">
        <w:rPr>
          <w:szCs w:val="24"/>
        </w:rPr>
        <w:t xml:space="preserve">-year revolving </w:t>
      </w:r>
      <w:r>
        <w:t xml:space="preserve">loan of up to US$75,000,000. The Financing is expected to be comprised of an A loan of up to US$75,000,000 to be funded by the IDB, which may be accompanied by a co-loan </w:t>
      </w:r>
      <w:r w:rsidR="006367ED">
        <w:t xml:space="preserve">and/or B-loan </w:t>
      </w:r>
      <w:r>
        <w:t xml:space="preserve">of up to </w:t>
      </w:r>
      <w:r w:rsidRPr="001A3C9A">
        <w:t>US$</w:t>
      </w:r>
      <w:r>
        <w:t xml:space="preserve">25,000,000. The A Loan amount shall be adjusted so that the total amount of the Financing (A Loan </w:t>
      </w:r>
      <w:r w:rsidR="006367ED">
        <w:t>plus</w:t>
      </w:r>
      <w:r>
        <w:t xml:space="preserve"> Co-Loan</w:t>
      </w:r>
      <w:r w:rsidR="006367ED">
        <w:t xml:space="preserve"> and/or B-loan</w:t>
      </w:r>
      <w:r>
        <w:t xml:space="preserve">) will not exceed US$75,000,000. </w:t>
      </w:r>
      <w:r w:rsidR="00E0030A">
        <w:t>ID</w:t>
      </w:r>
      <w:r w:rsidR="00E0030A" w:rsidRPr="009A7FFC">
        <w:t>B’s support will enable FHIPO to expand the scale of its investments, increasing the amount of residential mortgage portfolios acquired by the trust. This in turn will benefit residential mortgage originators that sell residential mortgages to FHIPO (obtaining access to liquidity and funding diversification to increase their operations) and, consequently, the families that have greater availability to mortgage financing. Finally, investors will also benefit from this project, since it will contribute to a wider availability of impact investment opportunities in the domestic capital markets.</w:t>
      </w:r>
    </w:p>
    <w:p w14:paraId="63EE7842" w14:textId="77777777" w:rsidR="006C5431" w:rsidRPr="00E0030A" w:rsidRDefault="006C5431" w:rsidP="009A7FFC">
      <w:pPr>
        <w:pStyle w:val="Paragraph"/>
        <w:numPr>
          <w:ilvl w:val="0"/>
          <w:numId w:val="0"/>
        </w:numPr>
        <w:spacing w:after="0"/>
        <w:rPr>
          <w:sz w:val="14"/>
        </w:rPr>
      </w:pPr>
    </w:p>
    <w:p w14:paraId="4E88579D" w14:textId="77777777" w:rsidR="006679F4" w:rsidRPr="00156E20" w:rsidRDefault="006679F4" w:rsidP="006679F4">
      <w:pPr>
        <w:pStyle w:val="ListParagraph"/>
        <w:numPr>
          <w:ilvl w:val="0"/>
          <w:numId w:val="1"/>
        </w:numPr>
        <w:autoSpaceDE w:val="0"/>
        <w:autoSpaceDN w:val="0"/>
        <w:adjustRightInd w:val="0"/>
        <w:spacing w:after="0" w:line="240" w:lineRule="auto"/>
        <w:ind w:left="540" w:hanging="540"/>
        <w:rPr>
          <w:rFonts w:ascii="Times New Roman" w:hAnsi="Times New Roman"/>
          <w:b/>
          <w:sz w:val="24"/>
          <w:szCs w:val="24"/>
        </w:rPr>
      </w:pPr>
      <w:r w:rsidRPr="00156E20">
        <w:rPr>
          <w:rFonts w:ascii="Times New Roman" w:hAnsi="Times New Roman"/>
          <w:b/>
          <w:sz w:val="24"/>
          <w:szCs w:val="24"/>
        </w:rPr>
        <w:t>Project Status and Compliance</w:t>
      </w:r>
    </w:p>
    <w:p w14:paraId="5F96017E" w14:textId="77777777" w:rsidR="006679F4" w:rsidRPr="00E0030A" w:rsidRDefault="006679F4" w:rsidP="006679F4">
      <w:pPr>
        <w:pStyle w:val="ListParagraph"/>
        <w:autoSpaceDE w:val="0"/>
        <w:autoSpaceDN w:val="0"/>
        <w:adjustRightInd w:val="0"/>
        <w:spacing w:after="0" w:line="240" w:lineRule="auto"/>
        <w:ind w:left="0"/>
        <w:rPr>
          <w:rFonts w:ascii="Times New Roman" w:hAnsi="Times New Roman"/>
          <w:sz w:val="16"/>
          <w:szCs w:val="24"/>
        </w:rPr>
      </w:pPr>
    </w:p>
    <w:p w14:paraId="18C4285A" w14:textId="77777777" w:rsidR="006C5431" w:rsidRPr="006C5431" w:rsidRDefault="006C5431" w:rsidP="006C5431">
      <w:pPr>
        <w:pStyle w:val="ListParagraph"/>
        <w:numPr>
          <w:ilvl w:val="0"/>
          <w:numId w:val="16"/>
        </w:numPr>
        <w:spacing w:before="120" w:after="120" w:line="240" w:lineRule="auto"/>
        <w:contextualSpacing w:val="0"/>
        <w:jc w:val="both"/>
        <w:outlineLvl w:val="1"/>
        <w:rPr>
          <w:rFonts w:ascii="Times New Roman" w:eastAsiaTheme="minorHAnsi" w:hAnsi="Times New Roman"/>
          <w:vanish/>
          <w:sz w:val="24"/>
          <w:szCs w:val="24"/>
        </w:rPr>
      </w:pPr>
    </w:p>
    <w:p w14:paraId="384CB58D" w14:textId="77777777" w:rsidR="00194B86" w:rsidRPr="00194B86" w:rsidRDefault="00194B86" w:rsidP="00194B86">
      <w:pPr>
        <w:pStyle w:val="Paragraph"/>
        <w:numPr>
          <w:ilvl w:val="1"/>
          <w:numId w:val="16"/>
        </w:numPr>
        <w:tabs>
          <w:tab w:val="num" w:pos="720"/>
        </w:tabs>
        <w:ind w:left="720" w:hanging="720"/>
        <w:rPr>
          <w:rFonts w:eastAsiaTheme="minorHAnsi"/>
          <w:szCs w:val="24"/>
        </w:rPr>
      </w:pPr>
      <w:r>
        <w:rPr>
          <w:szCs w:val="24"/>
        </w:rPr>
        <w:t>Based on Directive B.13 of the Environment and Safeguards Compliance Policy (OP-703), this Project is classified as a financial intermediary and as such is not categorized according to its potential environment and social (E&amp;S) impacts and risks</w:t>
      </w:r>
      <w:r w:rsidRPr="006C5431">
        <w:rPr>
          <w:rFonts w:eastAsiaTheme="minorHAnsi"/>
          <w:szCs w:val="24"/>
        </w:rPr>
        <w:t>.</w:t>
      </w:r>
    </w:p>
    <w:p w14:paraId="71DDA62E" w14:textId="77777777" w:rsidR="008D4A63" w:rsidRPr="008D4A63" w:rsidRDefault="009A7FFC" w:rsidP="00F03F1A">
      <w:pPr>
        <w:pStyle w:val="Paragraph"/>
        <w:numPr>
          <w:ilvl w:val="1"/>
          <w:numId w:val="16"/>
        </w:numPr>
        <w:tabs>
          <w:tab w:val="num" w:pos="720"/>
        </w:tabs>
        <w:ind w:left="720" w:hanging="720"/>
        <w:rPr>
          <w:rFonts w:eastAsiaTheme="minorHAnsi"/>
          <w:szCs w:val="24"/>
        </w:rPr>
      </w:pPr>
      <w:r>
        <w:rPr>
          <w:rFonts w:eastAsiaTheme="minorHAnsi"/>
          <w:szCs w:val="24"/>
        </w:rPr>
        <w:t>FHIPO</w:t>
      </w:r>
      <w:r w:rsidR="008D4A63" w:rsidRPr="00192F35">
        <w:rPr>
          <w:rFonts w:eastAsiaTheme="minorHAnsi"/>
          <w:szCs w:val="24"/>
        </w:rPr>
        <w:t xml:space="preserve"> has confirmed that it is in compliance with Directive B.2 (country laws and regulations) of IDB Environmental</w:t>
      </w:r>
      <w:r w:rsidR="008D4A63" w:rsidRPr="00192F35">
        <w:t xml:space="preserve"> and Safeguards Compliance Policy, complying with all applicable legal and regulatory environmental, social, health and safety, and labor (ESHS&amp;L) laws and regulations. </w:t>
      </w:r>
    </w:p>
    <w:p w14:paraId="5F3D293F" w14:textId="77777777" w:rsidR="001C1195" w:rsidRPr="002944AF" w:rsidRDefault="00C64AD9" w:rsidP="002944AF">
      <w:pPr>
        <w:pStyle w:val="Paragraph"/>
        <w:numPr>
          <w:ilvl w:val="1"/>
          <w:numId w:val="16"/>
        </w:numPr>
        <w:tabs>
          <w:tab w:val="num" w:pos="720"/>
        </w:tabs>
        <w:ind w:left="720" w:hanging="720"/>
        <w:rPr>
          <w:rFonts w:eastAsiaTheme="minorHAnsi"/>
          <w:szCs w:val="24"/>
        </w:rPr>
      </w:pPr>
      <w:r>
        <w:rPr>
          <w:rFonts w:eastAsiaTheme="minorHAnsi"/>
          <w:szCs w:val="24"/>
        </w:rPr>
        <w:t xml:space="preserve">Given the focus of this line </w:t>
      </w:r>
      <w:r w:rsidR="00B21C2E">
        <w:rPr>
          <w:rFonts w:eastAsiaTheme="minorHAnsi"/>
          <w:szCs w:val="24"/>
        </w:rPr>
        <w:t xml:space="preserve">on social housing of low purchase price value, </w:t>
      </w:r>
      <w:r>
        <w:rPr>
          <w:rFonts w:eastAsiaTheme="minorHAnsi"/>
          <w:szCs w:val="24"/>
        </w:rPr>
        <w:t xml:space="preserve">combined with </w:t>
      </w:r>
      <w:r w:rsidR="00B21C2E">
        <w:rPr>
          <w:rFonts w:eastAsiaTheme="minorHAnsi"/>
          <w:szCs w:val="24"/>
        </w:rPr>
        <w:t xml:space="preserve">national regulation that includes screening of E&amp;S issues during appraisal, </w:t>
      </w:r>
      <w:r>
        <w:rPr>
          <w:rFonts w:eastAsiaTheme="minorHAnsi"/>
          <w:szCs w:val="24"/>
        </w:rPr>
        <w:t>this loan is considered low risk (FI-3)</w:t>
      </w:r>
      <w:r w:rsidR="00BD74F5" w:rsidRPr="006C5431">
        <w:rPr>
          <w:rFonts w:eastAsiaTheme="minorHAnsi"/>
          <w:szCs w:val="24"/>
        </w:rPr>
        <w:t xml:space="preserve">.  </w:t>
      </w:r>
    </w:p>
    <w:p w14:paraId="48643D83" w14:textId="77777777" w:rsidR="005243FC" w:rsidRPr="00192F35" w:rsidRDefault="005243FC" w:rsidP="00211D68">
      <w:pPr>
        <w:pStyle w:val="Default"/>
        <w:jc w:val="both"/>
      </w:pPr>
    </w:p>
    <w:p w14:paraId="4898AC72" w14:textId="77777777" w:rsidR="00F96645" w:rsidRPr="00A92830" w:rsidRDefault="006679F4" w:rsidP="00312AC0">
      <w:pPr>
        <w:pStyle w:val="ListParagraph"/>
        <w:keepNext/>
        <w:numPr>
          <w:ilvl w:val="0"/>
          <w:numId w:val="1"/>
        </w:numPr>
        <w:autoSpaceDE w:val="0"/>
        <w:autoSpaceDN w:val="0"/>
        <w:adjustRightInd w:val="0"/>
        <w:spacing w:after="0" w:line="240" w:lineRule="auto"/>
        <w:ind w:left="540" w:hanging="540"/>
        <w:rPr>
          <w:rFonts w:ascii="Times New Roman" w:hAnsi="Times New Roman"/>
          <w:b/>
          <w:sz w:val="24"/>
          <w:szCs w:val="24"/>
        </w:rPr>
      </w:pPr>
      <w:r w:rsidRPr="00A92830">
        <w:rPr>
          <w:rFonts w:ascii="Times New Roman" w:hAnsi="Times New Roman"/>
          <w:b/>
          <w:sz w:val="24"/>
          <w:szCs w:val="24"/>
        </w:rPr>
        <w:lastRenderedPageBreak/>
        <w:t>Environmental and Social Risks and Impacts</w:t>
      </w:r>
    </w:p>
    <w:p w14:paraId="241C73CC" w14:textId="77777777" w:rsidR="000F18A1" w:rsidRPr="00192F35" w:rsidRDefault="000F18A1" w:rsidP="00312AC0">
      <w:pPr>
        <w:pStyle w:val="Default"/>
        <w:keepNext/>
      </w:pPr>
    </w:p>
    <w:p w14:paraId="72931F8A" w14:textId="77777777" w:rsidR="00437379" w:rsidRPr="00192F35" w:rsidRDefault="00437379" w:rsidP="00312AC0">
      <w:pPr>
        <w:pStyle w:val="ListParagraph"/>
        <w:keepNext/>
        <w:numPr>
          <w:ilvl w:val="0"/>
          <w:numId w:val="21"/>
        </w:numPr>
        <w:spacing w:after="0" w:line="240" w:lineRule="auto"/>
        <w:rPr>
          <w:rFonts w:ascii="Times New Roman" w:hAnsi="Times New Roman"/>
          <w:i/>
          <w:sz w:val="24"/>
          <w:szCs w:val="24"/>
          <w:u w:val="single"/>
        </w:rPr>
      </w:pPr>
      <w:r w:rsidRPr="00192F35">
        <w:rPr>
          <w:rFonts w:ascii="Times New Roman" w:hAnsi="Times New Roman"/>
          <w:i/>
          <w:sz w:val="24"/>
          <w:szCs w:val="24"/>
          <w:u w:val="single"/>
        </w:rPr>
        <w:t xml:space="preserve">Potential risks and impacts associated with </w:t>
      </w:r>
      <w:r w:rsidR="0026372B">
        <w:rPr>
          <w:rFonts w:ascii="Times New Roman" w:hAnsi="Times New Roman"/>
          <w:i/>
          <w:sz w:val="24"/>
          <w:szCs w:val="24"/>
          <w:u w:val="single"/>
        </w:rPr>
        <w:t>FHIPO</w:t>
      </w:r>
      <w:r w:rsidR="002C6E17">
        <w:rPr>
          <w:rFonts w:ascii="Times New Roman" w:hAnsi="Times New Roman"/>
          <w:i/>
          <w:sz w:val="24"/>
          <w:szCs w:val="24"/>
          <w:u w:val="single"/>
        </w:rPr>
        <w:t>’s</w:t>
      </w:r>
      <w:r w:rsidRPr="00192F35">
        <w:rPr>
          <w:rFonts w:ascii="Times New Roman" w:hAnsi="Times New Roman"/>
          <w:i/>
          <w:sz w:val="24"/>
          <w:szCs w:val="24"/>
          <w:u w:val="single"/>
        </w:rPr>
        <w:t xml:space="preserve"> portfolio</w:t>
      </w:r>
    </w:p>
    <w:p w14:paraId="112DE773" w14:textId="77777777" w:rsidR="00437379" w:rsidRPr="00192F35" w:rsidRDefault="00437379" w:rsidP="00312AC0">
      <w:pPr>
        <w:pStyle w:val="Default"/>
        <w:keepNext/>
      </w:pPr>
    </w:p>
    <w:p w14:paraId="2914D310" w14:textId="77777777" w:rsidR="00E93098" w:rsidRDefault="009A2C64" w:rsidP="00312AC0">
      <w:pPr>
        <w:pStyle w:val="NoSpacing"/>
        <w:keepNext/>
        <w:numPr>
          <w:ilvl w:val="1"/>
          <w:numId w:val="9"/>
        </w:numPr>
        <w:ind w:left="540" w:hanging="540"/>
        <w:jc w:val="both"/>
        <w:rPr>
          <w:rFonts w:ascii="Times New Roman" w:hAnsi="Times New Roman" w:cs="Times New Roman"/>
          <w:sz w:val="24"/>
          <w:szCs w:val="24"/>
        </w:rPr>
      </w:pPr>
      <w:r w:rsidRPr="008734DC">
        <w:rPr>
          <w:rFonts w:ascii="Times New Roman" w:hAnsi="Times New Roman" w:cs="Times New Roman"/>
          <w:sz w:val="24"/>
          <w:szCs w:val="24"/>
        </w:rPr>
        <w:t xml:space="preserve">The potential key environmental, social, health and safety, and labor issues and risks associated with this </w:t>
      </w:r>
      <w:r w:rsidR="00C64AD9">
        <w:rPr>
          <w:rFonts w:ascii="Times New Roman" w:hAnsi="Times New Roman" w:cs="Times New Roman"/>
          <w:sz w:val="24"/>
          <w:szCs w:val="24"/>
        </w:rPr>
        <w:t>Partnership</w:t>
      </w:r>
      <w:r w:rsidRPr="008734DC">
        <w:rPr>
          <w:rFonts w:ascii="Times New Roman" w:hAnsi="Times New Roman" w:cs="Times New Roman"/>
          <w:sz w:val="24"/>
          <w:szCs w:val="24"/>
        </w:rPr>
        <w:t xml:space="preserve"> are mainly those related to the individual </w:t>
      </w:r>
      <w:r>
        <w:rPr>
          <w:rFonts w:ascii="Times New Roman" w:hAnsi="Times New Roman" w:cs="Times New Roman"/>
          <w:sz w:val="24"/>
          <w:szCs w:val="24"/>
        </w:rPr>
        <w:t>characteristics</w:t>
      </w:r>
      <w:r w:rsidRPr="008734DC">
        <w:rPr>
          <w:rFonts w:ascii="Times New Roman" w:hAnsi="Times New Roman" w:cs="Times New Roman"/>
          <w:sz w:val="24"/>
          <w:szCs w:val="24"/>
        </w:rPr>
        <w:t xml:space="preserve"> of </w:t>
      </w:r>
      <w:r>
        <w:rPr>
          <w:rFonts w:ascii="Times New Roman" w:hAnsi="Times New Roman" w:cs="Times New Roman"/>
          <w:sz w:val="24"/>
          <w:szCs w:val="24"/>
        </w:rPr>
        <w:t>the mortgage</w:t>
      </w:r>
      <w:r w:rsidRPr="008734DC">
        <w:rPr>
          <w:rFonts w:ascii="Times New Roman" w:hAnsi="Times New Roman" w:cs="Times New Roman"/>
          <w:sz w:val="24"/>
          <w:szCs w:val="24"/>
        </w:rPr>
        <w:t xml:space="preserve"> loan</w:t>
      </w:r>
      <w:r>
        <w:rPr>
          <w:rFonts w:ascii="Times New Roman" w:hAnsi="Times New Roman" w:cs="Times New Roman"/>
          <w:sz w:val="24"/>
          <w:szCs w:val="24"/>
        </w:rPr>
        <w:t>s</w:t>
      </w:r>
      <w:r w:rsidR="0026372B">
        <w:rPr>
          <w:rFonts w:ascii="Times New Roman" w:hAnsi="Times New Roman" w:cs="Times New Roman"/>
          <w:sz w:val="24"/>
          <w:szCs w:val="24"/>
        </w:rPr>
        <w:t xml:space="preserve"> acquired by FHIPO</w:t>
      </w:r>
      <w:r w:rsidR="002F5A5E">
        <w:rPr>
          <w:rFonts w:ascii="Times New Roman" w:hAnsi="Times New Roman" w:cs="Times New Roman"/>
          <w:sz w:val="24"/>
          <w:szCs w:val="24"/>
        </w:rPr>
        <w:t xml:space="preserve">. </w:t>
      </w:r>
      <w:r w:rsidR="002C6E17">
        <w:rPr>
          <w:rFonts w:ascii="Times New Roman" w:hAnsi="Times New Roman" w:cs="Times New Roman"/>
          <w:sz w:val="24"/>
          <w:szCs w:val="24"/>
        </w:rPr>
        <w:t>Direct</w:t>
      </w:r>
      <w:r w:rsidRPr="008734DC">
        <w:rPr>
          <w:rFonts w:ascii="Times New Roman" w:hAnsi="Times New Roman" w:cs="Times New Roman"/>
          <w:sz w:val="24"/>
          <w:szCs w:val="24"/>
        </w:rPr>
        <w:t xml:space="preserve"> environmental, social, health and safety (ESHS) risks are anticipated to be limited</w:t>
      </w:r>
      <w:r>
        <w:rPr>
          <w:rFonts w:ascii="Times New Roman" w:hAnsi="Times New Roman" w:cs="Times New Roman"/>
          <w:sz w:val="24"/>
          <w:szCs w:val="24"/>
        </w:rPr>
        <w:t xml:space="preserve"> due to </w:t>
      </w:r>
      <w:r w:rsidR="002C6E17">
        <w:rPr>
          <w:rFonts w:ascii="Times New Roman" w:hAnsi="Times New Roman" w:cs="Times New Roman"/>
          <w:sz w:val="24"/>
          <w:szCs w:val="24"/>
        </w:rPr>
        <w:t>the small value of the sub-loan</w:t>
      </w:r>
      <w:r w:rsidR="0026372B">
        <w:rPr>
          <w:rFonts w:ascii="Times New Roman" w:hAnsi="Times New Roman" w:cs="Times New Roman"/>
          <w:sz w:val="24"/>
          <w:szCs w:val="24"/>
        </w:rPr>
        <w:t>s (capped at a maximum of US$50</w:t>
      </w:r>
      <w:r w:rsidR="002C6E17">
        <w:rPr>
          <w:rFonts w:ascii="Times New Roman" w:hAnsi="Times New Roman" w:cs="Times New Roman"/>
          <w:sz w:val="24"/>
          <w:szCs w:val="24"/>
        </w:rPr>
        <w:t xml:space="preserve">,000).  It is estimated that the majority of houses </w:t>
      </w:r>
      <w:r w:rsidR="00B4655E">
        <w:rPr>
          <w:rFonts w:ascii="Times New Roman" w:hAnsi="Times New Roman" w:cs="Times New Roman"/>
          <w:sz w:val="24"/>
          <w:szCs w:val="24"/>
        </w:rPr>
        <w:t>will be</w:t>
      </w:r>
      <w:r w:rsidR="002C6E17">
        <w:rPr>
          <w:rFonts w:ascii="Times New Roman" w:hAnsi="Times New Roman" w:cs="Times New Roman"/>
          <w:sz w:val="24"/>
          <w:szCs w:val="24"/>
        </w:rPr>
        <w:t xml:space="preserve"> </w:t>
      </w:r>
      <w:r w:rsidR="00B4655E">
        <w:rPr>
          <w:rFonts w:ascii="Times New Roman" w:hAnsi="Times New Roman" w:cs="Times New Roman"/>
          <w:sz w:val="24"/>
          <w:szCs w:val="24"/>
        </w:rPr>
        <w:t xml:space="preserve">located in </w:t>
      </w:r>
      <w:r w:rsidR="002C6E17">
        <w:rPr>
          <w:rFonts w:ascii="Times New Roman" w:hAnsi="Times New Roman" w:cs="Times New Roman"/>
          <w:sz w:val="24"/>
          <w:szCs w:val="24"/>
        </w:rPr>
        <w:t>urban area</w:t>
      </w:r>
      <w:r w:rsidR="00B4655E">
        <w:rPr>
          <w:rFonts w:ascii="Times New Roman" w:hAnsi="Times New Roman" w:cs="Times New Roman"/>
          <w:sz w:val="24"/>
          <w:szCs w:val="24"/>
        </w:rPr>
        <w:t>s</w:t>
      </w:r>
      <w:r w:rsidR="002C6E17">
        <w:rPr>
          <w:rFonts w:ascii="Times New Roman" w:hAnsi="Times New Roman" w:cs="Times New Roman"/>
          <w:sz w:val="24"/>
          <w:szCs w:val="24"/>
        </w:rPr>
        <w:t>.</w:t>
      </w:r>
    </w:p>
    <w:p w14:paraId="1EF1CDB4" w14:textId="77777777" w:rsidR="00E93098" w:rsidRDefault="00E93098" w:rsidP="00E93098">
      <w:pPr>
        <w:pStyle w:val="NoSpacing"/>
        <w:ind w:left="540"/>
        <w:jc w:val="both"/>
        <w:rPr>
          <w:rFonts w:ascii="Times New Roman" w:hAnsi="Times New Roman" w:cs="Times New Roman"/>
          <w:sz w:val="24"/>
          <w:szCs w:val="24"/>
        </w:rPr>
      </w:pPr>
    </w:p>
    <w:p w14:paraId="3D6D3168" w14:textId="77777777" w:rsidR="0065685A" w:rsidRPr="00156E20" w:rsidRDefault="008D2EE0" w:rsidP="00CA5DBA">
      <w:pPr>
        <w:pStyle w:val="NoSpacing"/>
        <w:numPr>
          <w:ilvl w:val="1"/>
          <w:numId w:val="9"/>
        </w:numPr>
        <w:ind w:left="540" w:hanging="540"/>
        <w:jc w:val="both"/>
      </w:pPr>
      <w:r w:rsidRPr="00E93098">
        <w:rPr>
          <w:rFonts w:ascii="Times New Roman" w:hAnsi="Times New Roman" w:cs="Times New Roman"/>
          <w:sz w:val="24"/>
          <w:szCs w:val="24"/>
        </w:rPr>
        <w:t>The</w:t>
      </w:r>
      <w:r w:rsidR="004178B5" w:rsidRPr="00E93098">
        <w:rPr>
          <w:rFonts w:ascii="Times New Roman" w:hAnsi="Times New Roman" w:cs="Times New Roman"/>
          <w:sz w:val="24"/>
          <w:szCs w:val="24"/>
        </w:rPr>
        <w:t xml:space="preserve"> ESHS risks and impacts </w:t>
      </w:r>
      <w:r w:rsidR="002C6E17">
        <w:rPr>
          <w:rFonts w:ascii="Times New Roman" w:hAnsi="Times New Roman" w:cs="Times New Roman"/>
          <w:sz w:val="24"/>
          <w:szCs w:val="24"/>
        </w:rPr>
        <w:t>are expected to be minimal</w:t>
      </w:r>
      <w:r w:rsidR="000A5780">
        <w:rPr>
          <w:rFonts w:ascii="Times New Roman" w:hAnsi="Times New Roman" w:cs="Times New Roman"/>
          <w:sz w:val="24"/>
          <w:szCs w:val="24"/>
        </w:rPr>
        <w:t>.</w:t>
      </w:r>
      <w:r w:rsidR="007E65BB">
        <w:rPr>
          <w:rFonts w:ascii="Times New Roman" w:hAnsi="Times New Roman" w:cs="Times New Roman"/>
          <w:sz w:val="24"/>
          <w:szCs w:val="24"/>
        </w:rPr>
        <w:t xml:space="preserve">  </w:t>
      </w:r>
      <w:r w:rsidR="00D329E3" w:rsidRPr="001966CB">
        <w:rPr>
          <w:rFonts w:ascii="Times New Roman" w:hAnsi="Times New Roman" w:cs="Times New Roman"/>
          <w:sz w:val="24"/>
          <w:szCs w:val="24"/>
        </w:rPr>
        <w:t>There may be specific ESHS and labor risks and impacts</w:t>
      </w:r>
      <w:r w:rsidR="00D329E3">
        <w:rPr>
          <w:rFonts w:ascii="Times New Roman" w:hAnsi="Times New Roman" w:cs="Times New Roman"/>
          <w:sz w:val="24"/>
          <w:szCs w:val="24"/>
        </w:rPr>
        <w:t xml:space="preserve"> such as</w:t>
      </w:r>
      <w:r w:rsidR="009F6909" w:rsidRPr="00E93098">
        <w:rPr>
          <w:rFonts w:ascii="Times New Roman" w:hAnsi="Times New Roman" w:cs="Times New Roman"/>
          <w:sz w:val="24"/>
          <w:szCs w:val="24"/>
        </w:rPr>
        <w:t>:</w:t>
      </w:r>
      <w:r w:rsidR="00E93098" w:rsidRPr="00E93098">
        <w:rPr>
          <w:rFonts w:ascii="Times New Roman" w:hAnsi="Times New Roman" w:cs="Times New Roman"/>
          <w:sz w:val="24"/>
          <w:szCs w:val="24"/>
        </w:rPr>
        <w:t xml:space="preserve"> (</w:t>
      </w:r>
      <w:proofErr w:type="spellStart"/>
      <w:r w:rsidR="00E93098" w:rsidRPr="00E93098">
        <w:rPr>
          <w:rFonts w:ascii="Times New Roman" w:hAnsi="Times New Roman" w:cs="Times New Roman"/>
          <w:sz w:val="24"/>
          <w:szCs w:val="24"/>
        </w:rPr>
        <w:t>i</w:t>
      </w:r>
      <w:proofErr w:type="spellEnd"/>
      <w:r w:rsidR="00E93098" w:rsidRPr="00E93098">
        <w:rPr>
          <w:rFonts w:ascii="Times New Roman" w:hAnsi="Times New Roman" w:cs="Times New Roman"/>
          <w:sz w:val="24"/>
          <w:szCs w:val="24"/>
        </w:rPr>
        <w:t xml:space="preserve">) </w:t>
      </w:r>
      <w:r w:rsidR="00177531">
        <w:rPr>
          <w:rFonts w:ascii="Times New Roman" w:hAnsi="Times New Roman" w:cs="Times New Roman"/>
          <w:sz w:val="24"/>
          <w:szCs w:val="24"/>
        </w:rPr>
        <w:t>developments</w:t>
      </w:r>
      <w:r w:rsidR="009A2C64" w:rsidRPr="00E93098">
        <w:rPr>
          <w:rFonts w:ascii="Times New Roman" w:hAnsi="Times New Roman" w:cs="Times New Roman"/>
          <w:sz w:val="24"/>
          <w:szCs w:val="24"/>
        </w:rPr>
        <w:t xml:space="preserve"> located on land which may have contamination such as soil and ground water contamination, which may present a human health risk;</w:t>
      </w:r>
      <w:r w:rsidR="00E93098" w:rsidRPr="00E93098">
        <w:rPr>
          <w:rFonts w:ascii="Times New Roman" w:hAnsi="Times New Roman" w:cs="Times New Roman"/>
          <w:sz w:val="24"/>
          <w:szCs w:val="24"/>
        </w:rPr>
        <w:t xml:space="preserve"> (ii) p</w:t>
      </w:r>
      <w:r w:rsidR="009A2C64" w:rsidRPr="00E93098">
        <w:rPr>
          <w:rFonts w:ascii="Times New Roman" w:hAnsi="Times New Roman" w:cs="Times New Roman"/>
          <w:sz w:val="24"/>
          <w:szCs w:val="24"/>
        </w:rPr>
        <w:t>roperties that are located on sites of archeological, cultural or historical value;</w:t>
      </w:r>
      <w:r w:rsidR="00E93098" w:rsidRPr="00E93098">
        <w:rPr>
          <w:rFonts w:ascii="Times New Roman" w:hAnsi="Times New Roman" w:cs="Times New Roman"/>
          <w:sz w:val="24"/>
          <w:szCs w:val="24"/>
        </w:rPr>
        <w:t xml:space="preserve"> (iii) p</w:t>
      </w:r>
      <w:r w:rsidR="009A2C64" w:rsidRPr="00E93098">
        <w:rPr>
          <w:rFonts w:ascii="Times New Roman" w:hAnsi="Times New Roman" w:cs="Times New Roman"/>
          <w:sz w:val="24"/>
          <w:szCs w:val="24"/>
        </w:rPr>
        <w:t xml:space="preserve">roperties located in areas where current or previous use/activities may result or have resulted in localized environmental problems (i.e. landfills or waste disposal areas, industrial facilities, highways, ports, airports and high voltage transmission lines or substations, etc.). </w:t>
      </w:r>
      <w:r w:rsidR="00E93098" w:rsidRPr="00E93098">
        <w:rPr>
          <w:rFonts w:ascii="Times New Roman" w:hAnsi="Times New Roman" w:cs="Times New Roman"/>
          <w:sz w:val="24"/>
          <w:szCs w:val="24"/>
        </w:rPr>
        <w:t>(iv); p</w:t>
      </w:r>
      <w:r w:rsidR="009A2C64" w:rsidRPr="00E93098">
        <w:rPr>
          <w:rFonts w:ascii="Times New Roman" w:hAnsi="Times New Roman" w:cs="Times New Roman"/>
          <w:sz w:val="24"/>
          <w:szCs w:val="24"/>
        </w:rPr>
        <w:t>roperties located in areas at high risk to natural hazards, such as tornadoes, hurricanes, floods, or</w:t>
      </w:r>
      <w:r w:rsidR="00E93098" w:rsidRPr="00E93098">
        <w:rPr>
          <w:rFonts w:ascii="Times New Roman" w:hAnsi="Times New Roman" w:cs="Times New Roman"/>
          <w:sz w:val="24"/>
          <w:szCs w:val="24"/>
        </w:rPr>
        <w:t xml:space="preserve"> from seismic events, and fires, (v) p</w:t>
      </w:r>
      <w:r w:rsidR="009A2C64" w:rsidRPr="00E93098">
        <w:rPr>
          <w:rFonts w:ascii="Times New Roman" w:hAnsi="Times New Roman" w:cs="Times New Roman"/>
          <w:sz w:val="24"/>
          <w:szCs w:val="24"/>
        </w:rPr>
        <w:t>roperties located in areas near important or sensitive environmental areas (e.g. containing threatened or endangered species, tropical rain forests, natural parks, etc.)</w:t>
      </w:r>
      <w:r w:rsidR="00964693">
        <w:rPr>
          <w:rFonts w:ascii="Times New Roman" w:hAnsi="Times New Roman" w:cs="Times New Roman"/>
          <w:sz w:val="24"/>
          <w:szCs w:val="24"/>
        </w:rPr>
        <w:t xml:space="preserve">.  </w:t>
      </w:r>
      <w:r w:rsidR="00A92830">
        <w:rPr>
          <w:rFonts w:ascii="Times New Roman" w:hAnsi="Times New Roman" w:cs="Times New Roman"/>
          <w:sz w:val="24"/>
          <w:szCs w:val="24"/>
        </w:rPr>
        <w:t xml:space="preserve">These risks are assessed under </w:t>
      </w:r>
      <w:r w:rsidR="000A5780">
        <w:rPr>
          <w:rFonts w:ascii="Times New Roman" w:hAnsi="Times New Roman" w:cs="Times New Roman"/>
          <w:sz w:val="24"/>
          <w:szCs w:val="24"/>
        </w:rPr>
        <w:t>Mexican</w:t>
      </w:r>
      <w:r w:rsidR="00A92830">
        <w:rPr>
          <w:rFonts w:ascii="Times New Roman" w:hAnsi="Times New Roman" w:cs="Times New Roman"/>
          <w:sz w:val="24"/>
          <w:szCs w:val="24"/>
        </w:rPr>
        <w:t xml:space="preserve"> legislation.</w:t>
      </w:r>
    </w:p>
    <w:p w14:paraId="210D3368" w14:textId="77777777" w:rsidR="00A57B1D" w:rsidRPr="00A57B1D" w:rsidRDefault="00A57B1D" w:rsidP="00C01FA2">
      <w:pPr>
        <w:pStyle w:val="Default"/>
        <w:jc w:val="both"/>
      </w:pPr>
    </w:p>
    <w:p w14:paraId="1279E158" w14:textId="77777777" w:rsidR="00C162DA" w:rsidRPr="00156E20" w:rsidRDefault="00C162DA" w:rsidP="00537F97">
      <w:pPr>
        <w:pStyle w:val="ListParagraph"/>
        <w:numPr>
          <w:ilvl w:val="0"/>
          <w:numId w:val="1"/>
        </w:numPr>
        <w:autoSpaceDE w:val="0"/>
        <w:autoSpaceDN w:val="0"/>
        <w:adjustRightInd w:val="0"/>
        <w:spacing w:after="0" w:line="240" w:lineRule="auto"/>
        <w:ind w:left="540" w:hanging="540"/>
        <w:rPr>
          <w:rFonts w:ascii="Times New Roman" w:hAnsi="Times New Roman"/>
          <w:b/>
          <w:sz w:val="24"/>
          <w:szCs w:val="24"/>
        </w:rPr>
      </w:pPr>
      <w:r w:rsidRPr="00156E20">
        <w:rPr>
          <w:rFonts w:ascii="Times New Roman" w:hAnsi="Times New Roman"/>
          <w:b/>
          <w:sz w:val="24"/>
          <w:szCs w:val="24"/>
        </w:rPr>
        <w:t>Environmental and Social Management</w:t>
      </w:r>
    </w:p>
    <w:p w14:paraId="68C6A829" w14:textId="77777777" w:rsidR="00844839" w:rsidRDefault="00844839" w:rsidP="00FB569F">
      <w:pPr>
        <w:pStyle w:val="Default"/>
        <w:jc w:val="both"/>
      </w:pPr>
    </w:p>
    <w:p w14:paraId="282E19C4" w14:textId="77777777" w:rsidR="00514130" w:rsidRPr="00514130" w:rsidRDefault="000A5780" w:rsidP="00514130">
      <w:pPr>
        <w:pStyle w:val="ListParagraph"/>
        <w:numPr>
          <w:ilvl w:val="0"/>
          <w:numId w:val="22"/>
        </w:numPr>
        <w:spacing w:after="0" w:line="240" w:lineRule="auto"/>
        <w:rPr>
          <w:rFonts w:ascii="Times New Roman" w:hAnsi="Times New Roman"/>
          <w:i/>
          <w:sz w:val="24"/>
          <w:szCs w:val="24"/>
          <w:u w:val="single"/>
        </w:rPr>
      </w:pPr>
      <w:r>
        <w:rPr>
          <w:rFonts w:ascii="Times New Roman" w:hAnsi="Times New Roman"/>
          <w:i/>
          <w:sz w:val="24"/>
          <w:szCs w:val="24"/>
          <w:u w:val="single"/>
        </w:rPr>
        <w:t>FHIPO</w:t>
      </w:r>
      <w:r w:rsidR="002C6E17">
        <w:rPr>
          <w:rFonts w:ascii="Times New Roman" w:hAnsi="Times New Roman"/>
          <w:i/>
          <w:sz w:val="24"/>
          <w:szCs w:val="24"/>
          <w:u w:val="single"/>
        </w:rPr>
        <w:t>’s</w:t>
      </w:r>
      <w:r w:rsidR="00FB569F">
        <w:rPr>
          <w:rFonts w:ascii="Times New Roman" w:hAnsi="Times New Roman"/>
          <w:i/>
          <w:sz w:val="24"/>
          <w:szCs w:val="24"/>
          <w:u w:val="single"/>
        </w:rPr>
        <w:t xml:space="preserve"> </w:t>
      </w:r>
      <w:r w:rsidR="00DA7C34">
        <w:rPr>
          <w:rFonts w:ascii="Times New Roman" w:hAnsi="Times New Roman"/>
          <w:i/>
          <w:sz w:val="24"/>
          <w:szCs w:val="24"/>
          <w:u w:val="single"/>
        </w:rPr>
        <w:t>Management of Environmental and Social Risks</w:t>
      </w:r>
      <w:r w:rsidR="00E93098">
        <w:rPr>
          <w:rFonts w:ascii="Times New Roman" w:hAnsi="Times New Roman"/>
          <w:i/>
          <w:sz w:val="24"/>
          <w:szCs w:val="24"/>
          <w:u w:val="single"/>
        </w:rPr>
        <w:t xml:space="preserve"> in Mortgage Lending</w:t>
      </w:r>
      <w:r w:rsidR="00514130">
        <w:rPr>
          <w:rFonts w:ascii="Times New Roman" w:hAnsi="Times New Roman"/>
          <w:i/>
          <w:sz w:val="24"/>
          <w:szCs w:val="24"/>
          <w:u w:val="single"/>
        </w:rPr>
        <w:t xml:space="preserve"> </w:t>
      </w:r>
    </w:p>
    <w:p w14:paraId="0B9F4B20" w14:textId="77777777" w:rsidR="00514130" w:rsidRDefault="00514130" w:rsidP="00514130">
      <w:pPr>
        <w:pStyle w:val="Default"/>
        <w:ind w:left="540"/>
        <w:jc w:val="both"/>
      </w:pPr>
    </w:p>
    <w:p w14:paraId="7911B2B5" w14:textId="77777777" w:rsidR="00C72DE9" w:rsidRDefault="005E7903" w:rsidP="00C72DE9">
      <w:pPr>
        <w:ind w:left="567" w:hanging="567"/>
        <w:jc w:val="both"/>
        <w:rPr>
          <w:rFonts w:ascii="Times New Roman" w:eastAsiaTheme="minorHAnsi" w:hAnsi="Times New Roman"/>
          <w:sz w:val="24"/>
          <w:szCs w:val="24"/>
        </w:rPr>
      </w:pPr>
      <w:r>
        <w:rPr>
          <w:rFonts w:ascii="Times New Roman" w:eastAsiaTheme="minorHAnsi" w:hAnsi="Times New Roman"/>
          <w:sz w:val="24"/>
          <w:szCs w:val="24"/>
        </w:rPr>
        <w:t xml:space="preserve">4.1. </w:t>
      </w:r>
      <w:r w:rsidR="00C72DE9">
        <w:rPr>
          <w:rFonts w:ascii="Times New Roman" w:eastAsiaTheme="minorHAnsi" w:hAnsi="Times New Roman"/>
          <w:sz w:val="24"/>
          <w:szCs w:val="24"/>
        </w:rPr>
        <w:tab/>
        <w:t>FHIPO</w:t>
      </w:r>
      <w:r w:rsidRPr="00214737">
        <w:rPr>
          <w:rFonts w:ascii="Times New Roman" w:eastAsiaTheme="minorHAnsi" w:hAnsi="Times New Roman"/>
          <w:sz w:val="24"/>
          <w:szCs w:val="24"/>
        </w:rPr>
        <w:t xml:space="preserve"> will acquire mortgage portfolios of instit</w:t>
      </w:r>
      <w:r w:rsidR="0086379B">
        <w:rPr>
          <w:rFonts w:ascii="Times New Roman" w:eastAsiaTheme="minorHAnsi" w:hAnsi="Times New Roman"/>
          <w:sz w:val="24"/>
          <w:szCs w:val="24"/>
        </w:rPr>
        <w:t xml:space="preserve">utions or entities that </w:t>
      </w:r>
      <w:r w:rsidR="0086379B" w:rsidRPr="00650A21">
        <w:rPr>
          <w:rFonts w:ascii="Times New Roman" w:eastAsiaTheme="minorHAnsi" w:hAnsi="Times New Roman"/>
          <w:sz w:val="24"/>
          <w:szCs w:val="24"/>
        </w:rPr>
        <w:t xml:space="preserve">declare that they: </w:t>
      </w:r>
      <w:proofErr w:type="spellStart"/>
      <w:r w:rsidR="0086379B" w:rsidRPr="00650A21">
        <w:rPr>
          <w:rFonts w:ascii="Times New Roman" w:eastAsiaTheme="minorHAnsi" w:hAnsi="Times New Roman"/>
          <w:sz w:val="24"/>
          <w:szCs w:val="24"/>
        </w:rPr>
        <w:t>i</w:t>
      </w:r>
      <w:proofErr w:type="spellEnd"/>
      <w:r w:rsidRPr="00650A21">
        <w:rPr>
          <w:rFonts w:ascii="Times New Roman" w:eastAsiaTheme="minorHAnsi" w:hAnsi="Times New Roman"/>
          <w:sz w:val="24"/>
          <w:szCs w:val="24"/>
        </w:rPr>
        <w:t xml:space="preserve">) comply with applicable environmental </w:t>
      </w:r>
      <w:r w:rsidR="008611CA" w:rsidRPr="00650A21">
        <w:rPr>
          <w:rFonts w:ascii="Times New Roman" w:eastAsiaTheme="minorHAnsi" w:hAnsi="Times New Roman"/>
          <w:sz w:val="24"/>
          <w:szCs w:val="24"/>
        </w:rPr>
        <w:t>regulations;</w:t>
      </w:r>
      <w:r w:rsidRPr="00650A21">
        <w:rPr>
          <w:rFonts w:ascii="Times New Roman" w:eastAsiaTheme="minorHAnsi" w:hAnsi="Times New Roman"/>
          <w:sz w:val="24"/>
          <w:szCs w:val="24"/>
        </w:rPr>
        <w:t xml:space="preserve"> ii) have</w:t>
      </w:r>
      <w:r w:rsidR="008611CA">
        <w:rPr>
          <w:rFonts w:ascii="Times New Roman" w:eastAsiaTheme="minorHAnsi" w:hAnsi="Times New Roman"/>
          <w:sz w:val="24"/>
          <w:szCs w:val="24"/>
        </w:rPr>
        <w:t xml:space="preserve"> rules, guidelines and criteria</w:t>
      </w:r>
      <w:r w:rsidRPr="00650A21">
        <w:rPr>
          <w:rFonts w:ascii="Times New Roman" w:eastAsiaTheme="minorHAnsi" w:hAnsi="Times New Roman"/>
          <w:sz w:val="24"/>
          <w:szCs w:val="24"/>
        </w:rPr>
        <w:t xml:space="preserve"> </w:t>
      </w:r>
      <w:r w:rsidR="00650A21" w:rsidRPr="00650A21">
        <w:rPr>
          <w:rFonts w:ascii="Times New Roman" w:eastAsiaTheme="minorHAnsi" w:hAnsi="Times New Roman"/>
          <w:sz w:val="24"/>
          <w:szCs w:val="24"/>
        </w:rPr>
        <w:t xml:space="preserve">stablishing </w:t>
      </w:r>
      <w:r w:rsidRPr="00650A21">
        <w:rPr>
          <w:rFonts w:ascii="Times New Roman" w:eastAsiaTheme="minorHAnsi" w:hAnsi="Times New Roman"/>
          <w:sz w:val="24"/>
          <w:szCs w:val="24"/>
        </w:rPr>
        <w:t xml:space="preserve">the politics in </w:t>
      </w:r>
      <w:r w:rsidR="00650A21" w:rsidRPr="00650A21">
        <w:rPr>
          <w:rFonts w:ascii="Times New Roman" w:eastAsiaTheme="minorHAnsi" w:hAnsi="Times New Roman"/>
          <w:sz w:val="24"/>
          <w:szCs w:val="24"/>
        </w:rPr>
        <w:t>e</w:t>
      </w:r>
      <w:r w:rsidR="00650A21" w:rsidRPr="00C72DE9">
        <w:rPr>
          <w:rFonts w:ascii="Times New Roman" w:eastAsiaTheme="minorHAnsi" w:hAnsi="Times New Roman"/>
          <w:sz w:val="24"/>
          <w:szCs w:val="24"/>
        </w:rPr>
        <w:t>nvironmental</w:t>
      </w:r>
      <w:r w:rsidRPr="00650A21">
        <w:rPr>
          <w:rFonts w:ascii="Times New Roman" w:eastAsiaTheme="minorHAnsi" w:hAnsi="Times New Roman"/>
          <w:sz w:val="24"/>
          <w:szCs w:val="24"/>
        </w:rPr>
        <w:t xml:space="preserve"> matter</w:t>
      </w:r>
      <w:r w:rsidR="00650A21" w:rsidRPr="00650A21">
        <w:rPr>
          <w:rFonts w:ascii="Times New Roman" w:eastAsiaTheme="minorHAnsi" w:hAnsi="Times New Roman"/>
          <w:sz w:val="24"/>
          <w:szCs w:val="24"/>
        </w:rPr>
        <w:t>s</w:t>
      </w:r>
      <w:r w:rsidRPr="00650A21">
        <w:rPr>
          <w:rFonts w:ascii="Times New Roman" w:eastAsiaTheme="minorHAnsi" w:hAnsi="Times New Roman"/>
          <w:sz w:val="24"/>
          <w:szCs w:val="24"/>
        </w:rPr>
        <w:t xml:space="preserve"> for the mortgage </w:t>
      </w:r>
      <w:r w:rsidR="00650A21" w:rsidRPr="00650A21">
        <w:rPr>
          <w:rFonts w:ascii="Times New Roman" w:hAnsi="Times New Roman"/>
          <w:sz w:val="24"/>
          <w:szCs w:val="24"/>
        </w:rPr>
        <w:t>portfolio</w:t>
      </w:r>
      <w:r w:rsidRPr="00650A21">
        <w:rPr>
          <w:rFonts w:ascii="Times New Roman" w:eastAsiaTheme="minorHAnsi" w:hAnsi="Times New Roman"/>
          <w:sz w:val="24"/>
          <w:szCs w:val="24"/>
        </w:rPr>
        <w:t>.</w:t>
      </w:r>
    </w:p>
    <w:p w14:paraId="3701D0C7" w14:textId="77777777" w:rsidR="00C72DE9" w:rsidRDefault="00214737" w:rsidP="00C72DE9">
      <w:pPr>
        <w:ind w:left="567" w:hanging="567"/>
        <w:jc w:val="both"/>
        <w:rPr>
          <w:rFonts w:ascii="Times New Roman" w:eastAsiaTheme="minorHAnsi" w:hAnsi="Times New Roman"/>
          <w:sz w:val="24"/>
          <w:szCs w:val="24"/>
        </w:rPr>
      </w:pPr>
      <w:r>
        <w:rPr>
          <w:rFonts w:ascii="Times New Roman" w:eastAsiaTheme="minorHAnsi" w:hAnsi="Times New Roman"/>
          <w:sz w:val="24"/>
          <w:szCs w:val="24"/>
        </w:rPr>
        <w:t xml:space="preserve">4.2. </w:t>
      </w:r>
      <w:r w:rsidR="00C72DE9">
        <w:rPr>
          <w:rFonts w:ascii="Times New Roman" w:eastAsiaTheme="minorHAnsi" w:hAnsi="Times New Roman"/>
          <w:sz w:val="24"/>
          <w:szCs w:val="24"/>
        </w:rPr>
        <w:tab/>
      </w:r>
      <w:r w:rsidR="005E7903" w:rsidRPr="00214737">
        <w:rPr>
          <w:rFonts w:ascii="Times New Roman" w:eastAsiaTheme="minorHAnsi" w:hAnsi="Times New Roman"/>
          <w:sz w:val="24"/>
          <w:szCs w:val="24"/>
        </w:rPr>
        <w:t xml:space="preserve">The </w:t>
      </w:r>
      <w:r w:rsidR="00650A21" w:rsidRPr="00C72DE9">
        <w:rPr>
          <w:rFonts w:ascii="Times New Roman" w:eastAsiaTheme="minorHAnsi" w:hAnsi="Times New Roman"/>
          <w:sz w:val="24"/>
          <w:szCs w:val="24"/>
        </w:rPr>
        <w:t>acquisition of a mortgage portfolio</w:t>
      </w:r>
      <w:r w:rsidR="00650A21">
        <w:rPr>
          <w:rFonts w:ascii="Times New Roman" w:eastAsiaTheme="minorHAnsi" w:hAnsi="Times New Roman"/>
          <w:sz w:val="24"/>
          <w:szCs w:val="24"/>
        </w:rPr>
        <w:t xml:space="preserve"> </w:t>
      </w:r>
      <w:r w:rsidR="005E7903" w:rsidRPr="00214737">
        <w:rPr>
          <w:rFonts w:ascii="Times New Roman" w:eastAsiaTheme="minorHAnsi" w:hAnsi="Times New Roman"/>
          <w:sz w:val="24"/>
          <w:szCs w:val="24"/>
        </w:rPr>
        <w:t xml:space="preserve">concluded by </w:t>
      </w:r>
      <w:r w:rsidR="00C72DE9">
        <w:rPr>
          <w:rFonts w:ascii="Times New Roman" w:eastAsiaTheme="minorHAnsi" w:hAnsi="Times New Roman"/>
          <w:sz w:val="24"/>
          <w:szCs w:val="24"/>
        </w:rPr>
        <w:t>FHIPO</w:t>
      </w:r>
      <w:r w:rsidR="005E7903" w:rsidRPr="00214737">
        <w:rPr>
          <w:rFonts w:ascii="Times New Roman" w:eastAsiaTheme="minorHAnsi" w:hAnsi="Times New Roman"/>
          <w:sz w:val="24"/>
          <w:szCs w:val="24"/>
        </w:rPr>
        <w:t xml:space="preserve"> with institutions or entities, </w:t>
      </w:r>
      <w:r w:rsidR="00650A21">
        <w:rPr>
          <w:rFonts w:ascii="Times New Roman" w:eastAsiaTheme="minorHAnsi" w:hAnsi="Times New Roman"/>
          <w:sz w:val="24"/>
          <w:szCs w:val="24"/>
        </w:rPr>
        <w:t>must</w:t>
      </w:r>
      <w:r w:rsidR="005E7903" w:rsidRPr="00214737">
        <w:rPr>
          <w:rFonts w:ascii="Times New Roman" w:eastAsiaTheme="minorHAnsi" w:hAnsi="Times New Roman"/>
          <w:sz w:val="24"/>
          <w:szCs w:val="24"/>
        </w:rPr>
        <w:t xml:space="preserve"> include a declaration or a section i</w:t>
      </w:r>
      <w:r w:rsidR="00650A21">
        <w:rPr>
          <w:rFonts w:ascii="Times New Roman" w:eastAsiaTheme="minorHAnsi" w:hAnsi="Times New Roman"/>
          <w:sz w:val="24"/>
          <w:szCs w:val="24"/>
        </w:rPr>
        <w:t>n which the transferor expresses by</w:t>
      </w:r>
      <w:r w:rsidR="005E7903" w:rsidRPr="00214737">
        <w:rPr>
          <w:rFonts w:ascii="Times New Roman" w:eastAsiaTheme="minorHAnsi" w:hAnsi="Times New Roman"/>
          <w:sz w:val="24"/>
          <w:szCs w:val="24"/>
        </w:rPr>
        <w:t xml:space="preserve"> his sole responsibility that </w:t>
      </w:r>
      <w:r w:rsidR="00650A21">
        <w:rPr>
          <w:rFonts w:ascii="Times New Roman" w:eastAsiaTheme="minorHAnsi" w:hAnsi="Times New Roman"/>
          <w:sz w:val="24"/>
          <w:szCs w:val="24"/>
        </w:rPr>
        <w:t xml:space="preserve">the </w:t>
      </w:r>
      <w:r w:rsidR="00650A21" w:rsidRPr="009D6469">
        <w:rPr>
          <w:rFonts w:ascii="Times New Roman" w:eastAsiaTheme="minorHAnsi" w:hAnsi="Times New Roman"/>
          <w:sz w:val="24"/>
          <w:szCs w:val="24"/>
        </w:rPr>
        <w:t>mortgage portfolio</w:t>
      </w:r>
      <w:r w:rsidR="00650A21">
        <w:rPr>
          <w:rFonts w:ascii="Times New Roman" w:eastAsiaTheme="minorHAnsi" w:hAnsi="Times New Roman"/>
          <w:sz w:val="24"/>
          <w:szCs w:val="24"/>
        </w:rPr>
        <w:t xml:space="preserve"> </w:t>
      </w:r>
      <w:r w:rsidR="005E7903" w:rsidRPr="00214737">
        <w:rPr>
          <w:rFonts w:ascii="Times New Roman" w:eastAsiaTheme="minorHAnsi" w:hAnsi="Times New Roman"/>
          <w:sz w:val="24"/>
          <w:szCs w:val="24"/>
        </w:rPr>
        <w:t>meet</w:t>
      </w:r>
      <w:r w:rsidR="00650A21">
        <w:rPr>
          <w:rFonts w:ascii="Times New Roman" w:eastAsiaTheme="minorHAnsi" w:hAnsi="Times New Roman"/>
          <w:sz w:val="24"/>
          <w:szCs w:val="24"/>
        </w:rPr>
        <w:t>s</w:t>
      </w:r>
      <w:r w:rsidR="005E7903" w:rsidRPr="00214737">
        <w:rPr>
          <w:rFonts w:ascii="Times New Roman" w:eastAsiaTheme="minorHAnsi" w:hAnsi="Times New Roman"/>
          <w:sz w:val="24"/>
          <w:szCs w:val="24"/>
        </w:rPr>
        <w:t xml:space="preserve"> with the environmental normative </w:t>
      </w:r>
      <w:r w:rsidR="00650A21">
        <w:rPr>
          <w:rFonts w:ascii="Times New Roman" w:eastAsiaTheme="minorHAnsi" w:hAnsi="Times New Roman"/>
          <w:sz w:val="24"/>
          <w:szCs w:val="24"/>
        </w:rPr>
        <w:t>applicable to them.</w:t>
      </w:r>
    </w:p>
    <w:p w14:paraId="5BB3220E" w14:textId="77777777" w:rsidR="00C72DE9" w:rsidRDefault="00214737" w:rsidP="00C72DE9">
      <w:pPr>
        <w:ind w:left="567" w:hanging="567"/>
        <w:jc w:val="both"/>
        <w:rPr>
          <w:rFonts w:ascii="Times New Roman" w:hAnsi="Times New Roman"/>
          <w:sz w:val="24"/>
          <w:szCs w:val="24"/>
        </w:rPr>
      </w:pPr>
      <w:r w:rsidRPr="00214737">
        <w:rPr>
          <w:rFonts w:ascii="Times New Roman" w:eastAsiaTheme="minorHAnsi" w:hAnsi="Times New Roman"/>
          <w:sz w:val="24"/>
          <w:szCs w:val="24"/>
        </w:rPr>
        <w:t>4.3.</w:t>
      </w:r>
      <w:r w:rsidRPr="00214737">
        <w:rPr>
          <w:rFonts w:ascii="Times New Roman" w:hAnsi="Times New Roman"/>
          <w:sz w:val="24"/>
          <w:szCs w:val="24"/>
        </w:rPr>
        <w:t xml:space="preserve"> </w:t>
      </w:r>
      <w:r w:rsidR="00C72DE9">
        <w:rPr>
          <w:rFonts w:ascii="Times New Roman" w:hAnsi="Times New Roman"/>
          <w:sz w:val="24"/>
          <w:szCs w:val="24"/>
        </w:rPr>
        <w:tab/>
      </w:r>
      <w:r>
        <w:rPr>
          <w:rFonts w:ascii="Times New Roman" w:hAnsi="Times New Roman"/>
          <w:sz w:val="24"/>
          <w:szCs w:val="24"/>
        </w:rPr>
        <w:t>I</w:t>
      </w:r>
      <w:r w:rsidRPr="00214737">
        <w:rPr>
          <w:rFonts w:ascii="Times New Roman" w:hAnsi="Times New Roman"/>
          <w:sz w:val="24"/>
          <w:szCs w:val="24"/>
        </w:rPr>
        <w:t xml:space="preserve">n regular audits </w:t>
      </w:r>
      <w:r w:rsidR="00C72DE9">
        <w:rPr>
          <w:rFonts w:ascii="Times New Roman" w:hAnsi="Times New Roman"/>
          <w:sz w:val="24"/>
          <w:szCs w:val="24"/>
        </w:rPr>
        <w:t>FHIPO</w:t>
      </w:r>
      <w:r w:rsidRPr="00214737">
        <w:rPr>
          <w:rFonts w:ascii="Times New Roman" w:hAnsi="Times New Roman"/>
          <w:sz w:val="24"/>
          <w:szCs w:val="24"/>
        </w:rPr>
        <w:t xml:space="preserve">, </w:t>
      </w:r>
      <w:r w:rsidR="00650A21">
        <w:rPr>
          <w:rFonts w:ascii="Times New Roman" w:hAnsi="Times New Roman"/>
          <w:sz w:val="24"/>
          <w:szCs w:val="24"/>
        </w:rPr>
        <w:t xml:space="preserve">must revise that </w:t>
      </w:r>
      <w:r w:rsidRPr="00214737">
        <w:rPr>
          <w:rFonts w:ascii="Times New Roman" w:hAnsi="Times New Roman"/>
          <w:sz w:val="24"/>
          <w:szCs w:val="24"/>
        </w:rPr>
        <w:t>the transfer agreements</w:t>
      </w:r>
      <w:r w:rsidR="00650A21">
        <w:rPr>
          <w:rFonts w:ascii="Times New Roman" w:hAnsi="Times New Roman"/>
          <w:sz w:val="24"/>
          <w:szCs w:val="24"/>
        </w:rPr>
        <w:t xml:space="preserve"> entered in to by </w:t>
      </w:r>
      <w:r w:rsidR="00C72DE9">
        <w:rPr>
          <w:rFonts w:ascii="Times New Roman" w:hAnsi="Times New Roman"/>
          <w:sz w:val="24"/>
          <w:szCs w:val="24"/>
        </w:rPr>
        <w:t>FHIPO</w:t>
      </w:r>
      <w:r w:rsidR="00650A21">
        <w:rPr>
          <w:rFonts w:ascii="Times New Roman" w:hAnsi="Times New Roman"/>
          <w:sz w:val="24"/>
          <w:szCs w:val="24"/>
        </w:rPr>
        <w:t xml:space="preserve"> include the </w:t>
      </w:r>
      <w:r w:rsidRPr="00214737">
        <w:rPr>
          <w:rFonts w:ascii="Times New Roman" w:hAnsi="Times New Roman"/>
          <w:sz w:val="24"/>
          <w:szCs w:val="24"/>
        </w:rPr>
        <w:t>declaration referred to in the preceding paragraph.</w:t>
      </w:r>
    </w:p>
    <w:p w14:paraId="022E6308" w14:textId="77777777" w:rsidR="00B13D5B" w:rsidRPr="00C72DE9" w:rsidRDefault="00C72DE9" w:rsidP="00C72DE9">
      <w:pPr>
        <w:ind w:left="567" w:hanging="567"/>
        <w:jc w:val="both"/>
        <w:rPr>
          <w:rFonts w:ascii="Times New Roman" w:hAnsi="Times New Roman"/>
          <w:sz w:val="24"/>
          <w:szCs w:val="24"/>
        </w:rPr>
      </w:pPr>
      <w:r>
        <w:rPr>
          <w:rFonts w:ascii="Times New Roman" w:hAnsi="Times New Roman"/>
          <w:sz w:val="24"/>
          <w:szCs w:val="24"/>
        </w:rPr>
        <w:t xml:space="preserve">4.4. </w:t>
      </w:r>
      <w:r>
        <w:rPr>
          <w:rFonts w:ascii="Times New Roman" w:hAnsi="Times New Roman"/>
          <w:sz w:val="24"/>
          <w:szCs w:val="24"/>
        </w:rPr>
        <w:tab/>
      </w:r>
      <w:r w:rsidR="00B13D5B" w:rsidRPr="00C72DE9">
        <w:rPr>
          <w:rFonts w:ascii="Times New Roman" w:eastAsiaTheme="minorHAnsi" w:hAnsi="Times New Roman"/>
          <w:sz w:val="24"/>
          <w:szCs w:val="24"/>
        </w:rPr>
        <w:t xml:space="preserve">FHIPO will </w:t>
      </w:r>
      <w:r w:rsidR="0052035A" w:rsidRPr="00C72DE9">
        <w:rPr>
          <w:rFonts w:ascii="Times New Roman" w:eastAsiaTheme="minorHAnsi" w:hAnsi="Times New Roman"/>
          <w:sz w:val="24"/>
          <w:szCs w:val="24"/>
        </w:rPr>
        <w:t xml:space="preserve">present a policy named “Environmental criteria for the acquisition of Mortgage Portfolios” to the Practices Committee for their approval, </w:t>
      </w:r>
      <w:r w:rsidR="00B13D5B" w:rsidRPr="00C72DE9">
        <w:rPr>
          <w:rFonts w:ascii="Times New Roman" w:eastAsiaTheme="minorHAnsi" w:hAnsi="Times New Roman"/>
          <w:sz w:val="24"/>
          <w:szCs w:val="24"/>
        </w:rPr>
        <w:t xml:space="preserve">through which FHIPO will require </w:t>
      </w:r>
      <w:r w:rsidR="001551AF" w:rsidRPr="00C72DE9">
        <w:rPr>
          <w:rFonts w:ascii="Times New Roman" w:eastAsiaTheme="minorHAnsi" w:hAnsi="Times New Roman"/>
          <w:sz w:val="24"/>
          <w:szCs w:val="24"/>
        </w:rPr>
        <w:t>to comply with the afore mentioned</w:t>
      </w:r>
      <w:r w:rsidR="0052035A" w:rsidRPr="00C72DE9">
        <w:rPr>
          <w:rFonts w:ascii="Times New Roman" w:eastAsiaTheme="minorHAnsi" w:hAnsi="Times New Roman"/>
          <w:sz w:val="24"/>
          <w:szCs w:val="24"/>
        </w:rPr>
        <w:t xml:space="preserve">. </w:t>
      </w:r>
    </w:p>
    <w:p w14:paraId="4899EB9E" w14:textId="77777777" w:rsidR="00167E4C" w:rsidRDefault="00167E4C" w:rsidP="00167E4C">
      <w:pPr>
        <w:pStyle w:val="Default"/>
        <w:jc w:val="both"/>
      </w:pPr>
    </w:p>
    <w:p w14:paraId="53F0F1B4" w14:textId="77777777" w:rsidR="00C72DE9" w:rsidRPr="00156E20" w:rsidRDefault="00C72DE9" w:rsidP="00167E4C">
      <w:pPr>
        <w:pStyle w:val="Default"/>
        <w:jc w:val="both"/>
      </w:pPr>
    </w:p>
    <w:p w14:paraId="5D75670C" w14:textId="77777777" w:rsidR="00E74703" w:rsidRPr="00156E20" w:rsidRDefault="00E74703" w:rsidP="007E0AE6">
      <w:pPr>
        <w:pStyle w:val="ListParagraph"/>
        <w:numPr>
          <w:ilvl w:val="0"/>
          <w:numId w:val="1"/>
        </w:numPr>
        <w:autoSpaceDE w:val="0"/>
        <w:autoSpaceDN w:val="0"/>
        <w:adjustRightInd w:val="0"/>
        <w:spacing w:after="0" w:line="240" w:lineRule="auto"/>
        <w:ind w:left="540" w:hanging="540"/>
        <w:rPr>
          <w:rFonts w:ascii="Times New Roman" w:hAnsi="Times New Roman"/>
          <w:b/>
          <w:sz w:val="24"/>
          <w:szCs w:val="24"/>
        </w:rPr>
      </w:pPr>
      <w:r w:rsidRPr="00156E20">
        <w:rPr>
          <w:rFonts w:ascii="Times New Roman" w:hAnsi="Times New Roman"/>
          <w:b/>
          <w:sz w:val="24"/>
          <w:szCs w:val="24"/>
        </w:rPr>
        <w:lastRenderedPageBreak/>
        <w:t>Environmental and Social Requirements</w:t>
      </w:r>
    </w:p>
    <w:p w14:paraId="7BFF1D55" w14:textId="77777777" w:rsidR="00E74703" w:rsidRPr="00156E20" w:rsidRDefault="00E74703" w:rsidP="00E74703">
      <w:pPr>
        <w:pStyle w:val="Default"/>
        <w:ind w:left="540"/>
        <w:jc w:val="both"/>
      </w:pPr>
    </w:p>
    <w:p w14:paraId="05154E41" w14:textId="437C78C2" w:rsidR="00E74703" w:rsidRDefault="0052035A" w:rsidP="00B13D5B">
      <w:pPr>
        <w:pStyle w:val="Default"/>
        <w:numPr>
          <w:ilvl w:val="1"/>
          <w:numId w:val="10"/>
        </w:numPr>
        <w:tabs>
          <w:tab w:val="clear" w:pos="360"/>
          <w:tab w:val="num" w:pos="540"/>
        </w:tabs>
        <w:ind w:left="540" w:hanging="540"/>
        <w:jc w:val="both"/>
      </w:pPr>
      <w:r>
        <w:t xml:space="preserve">This </w:t>
      </w:r>
      <w:r w:rsidR="0021284B">
        <w:t xml:space="preserve">operation </w:t>
      </w:r>
      <w:r>
        <w:t xml:space="preserve">is considered a low risk operation and thus the Bank </w:t>
      </w:r>
      <w:r w:rsidR="00E74703" w:rsidRPr="00156E20">
        <w:t xml:space="preserve">will require </w:t>
      </w:r>
      <w:r w:rsidR="009B5CB2">
        <w:t>FHIPO</w:t>
      </w:r>
      <w:r w:rsidR="00EA1D88">
        <w:t xml:space="preserve"> to</w:t>
      </w:r>
      <w:r w:rsidR="00973461">
        <w:t xml:space="preserve"> comply with:</w:t>
      </w:r>
      <w:r w:rsidR="00B13D5B">
        <w:t xml:space="preserve"> </w:t>
      </w:r>
      <w:r w:rsidR="00973461">
        <w:t>(</w:t>
      </w:r>
      <w:proofErr w:type="spellStart"/>
      <w:r w:rsidR="00973461">
        <w:t>i</w:t>
      </w:r>
      <w:proofErr w:type="spellEnd"/>
      <w:r w:rsidR="00973461">
        <w:t xml:space="preserve">) </w:t>
      </w:r>
      <w:r w:rsidR="00E74703" w:rsidRPr="00156E20">
        <w:t>all applicable</w:t>
      </w:r>
      <w:r w:rsidR="00950036">
        <w:t xml:space="preserve"> </w:t>
      </w:r>
      <w:r w:rsidR="009B5CB2">
        <w:t>Mexica</w:t>
      </w:r>
      <w:r w:rsidR="00A92830">
        <w:t>n</w:t>
      </w:r>
      <w:r w:rsidR="00950036">
        <w:t xml:space="preserve"> </w:t>
      </w:r>
      <w:r w:rsidR="00C72DE9">
        <w:t xml:space="preserve">environmental </w:t>
      </w:r>
      <w:r w:rsidR="00E74703" w:rsidRPr="00156E20">
        <w:t>and labor regulatory requirements,</w:t>
      </w:r>
      <w:r w:rsidR="00973461">
        <w:t xml:space="preserve"> (ii) the </w:t>
      </w:r>
      <w:r w:rsidR="00973461" w:rsidRPr="00156E20">
        <w:t>IDB List of Excluded Activities for Non-Sovereign-Guaranteed (NSG) operations</w:t>
      </w:r>
      <w:r w:rsidR="00973461">
        <w:t>;</w:t>
      </w:r>
      <w:r w:rsidR="00E74703" w:rsidRPr="00156E20">
        <w:t xml:space="preserve"> </w:t>
      </w:r>
      <w:r w:rsidR="00EA1D88">
        <w:t xml:space="preserve">and </w:t>
      </w:r>
      <w:r w:rsidR="00973461">
        <w:t xml:space="preserve">(iii) </w:t>
      </w:r>
      <w:r w:rsidR="00EA1D88">
        <w:t xml:space="preserve">in relation to </w:t>
      </w:r>
      <w:r w:rsidR="00973461">
        <w:t xml:space="preserve">the acquisition of </w:t>
      </w:r>
      <w:r w:rsidR="009B5CB2">
        <w:t>mortgage portfolio</w:t>
      </w:r>
      <w:r>
        <w:t>s</w:t>
      </w:r>
      <w:r w:rsidR="009B5CB2">
        <w:t xml:space="preserve"> </w:t>
      </w:r>
      <w:r w:rsidR="00EA1D88">
        <w:t xml:space="preserve">to ensure that </w:t>
      </w:r>
      <w:r w:rsidR="00A109F8">
        <w:t xml:space="preserve">the </w:t>
      </w:r>
      <w:r w:rsidR="00D45D1E">
        <w:t xml:space="preserve">mortgage portfolio </w:t>
      </w:r>
      <w:r w:rsidR="00EA1D88">
        <w:t>complies with: (a) in-country regulations</w:t>
      </w:r>
      <w:r w:rsidR="00D45D1E">
        <w:t xml:space="preserve"> applicable to them</w:t>
      </w:r>
      <w:r w:rsidR="00EA1D88">
        <w:t xml:space="preserve">; (b) the </w:t>
      </w:r>
      <w:r w:rsidR="00E74703" w:rsidRPr="00156E20">
        <w:t>IDB List of Excluded Activities for Non-Sovereign-Guaranteed (NSG) operations</w:t>
      </w:r>
      <w:r w:rsidR="00EA1D88">
        <w:t xml:space="preserve">; </w:t>
      </w:r>
      <w:r w:rsidR="009B5CB2">
        <w:t xml:space="preserve">and </w:t>
      </w:r>
      <w:r w:rsidR="00EA1D88">
        <w:t xml:space="preserve">(c) </w:t>
      </w:r>
      <w:r w:rsidR="009B5CB2">
        <w:t>FHIPO’s Environmental criteria for the acquisition of Mortgage Portfolios</w:t>
      </w:r>
      <w:r w:rsidR="00A92830">
        <w:t>.</w:t>
      </w:r>
    </w:p>
    <w:p w14:paraId="1D67B735" w14:textId="77777777" w:rsidR="00E74703" w:rsidRPr="00156E20" w:rsidRDefault="00E74703" w:rsidP="00E74703">
      <w:pPr>
        <w:pStyle w:val="Default"/>
        <w:jc w:val="both"/>
      </w:pPr>
    </w:p>
    <w:p w14:paraId="2EEC2A72" w14:textId="77777777" w:rsidR="00E74703" w:rsidRDefault="00E74703" w:rsidP="00E74703">
      <w:pPr>
        <w:pStyle w:val="Default"/>
        <w:numPr>
          <w:ilvl w:val="1"/>
          <w:numId w:val="10"/>
        </w:numPr>
        <w:tabs>
          <w:tab w:val="clear" w:pos="360"/>
          <w:tab w:val="num" w:pos="540"/>
        </w:tabs>
        <w:ind w:left="540" w:hanging="540"/>
        <w:jc w:val="both"/>
      </w:pPr>
      <w:r w:rsidRPr="00156E20">
        <w:t xml:space="preserve">The IDB will supervise the environmental and social aspects </w:t>
      </w:r>
      <w:r w:rsidR="00597B23">
        <w:t xml:space="preserve">related to the use of the proceeds of the IDB loan </w:t>
      </w:r>
      <w:r w:rsidRPr="00156E20">
        <w:t xml:space="preserve">either by an in-house specialist or with external consultants, </w:t>
      </w:r>
      <w:r w:rsidR="00597B23">
        <w:t xml:space="preserve">and if necessary, will require means of enhancing management of impacts and risks. </w:t>
      </w:r>
    </w:p>
    <w:p w14:paraId="3525281D" w14:textId="77777777" w:rsidR="00441448" w:rsidRDefault="00441448" w:rsidP="00441448">
      <w:pPr>
        <w:pStyle w:val="Default"/>
        <w:jc w:val="both"/>
      </w:pPr>
    </w:p>
    <w:p w14:paraId="6D80AC0F" w14:textId="77777777" w:rsidR="002B6A15" w:rsidRDefault="002B6A15" w:rsidP="002B6A15">
      <w:pPr>
        <w:pStyle w:val="Default"/>
        <w:jc w:val="both"/>
      </w:pPr>
    </w:p>
    <w:sectPr w:rsidR="002B6A15" w:rsidSect="00A43381">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96C136" w15:done="0"/>
  <w15:commentEx w15:paraId="7F1944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9EEE6" w14:textId="77777777" w:rsidR="00780FB1" w:rsidRDefault="00780FB1" w:rsidP="00D3418B">
      <w:pPr>
        <w:spacing w:after="0" w:line="240" w:lineRule="auto"/>
      </w:pPr>
      <w:r>
        <w:separator/>
      </w:r>
    </w:p>
  </w:endnote>
  <w:endnote w:type="continuationSeparator" w:id="0">
    <w:p w14:paraId="7F390A98" w14:textId="77777777" w:rsidR="00780FB1" w:rsidRDefault="00780FB1" w:rsidP="00D34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3603813"/>
      <w:docPartObj>
        <w:docPartGallery w:val="Page Numbers (Bottom of Page)"/>
        <w:docPartUnique/>
      </w:docPartObj>
    </w:sdtPr>
    <w:sdtEndPr/>
    <w:sdtContent>
      <w:p w14:paraId="37DE9336" w14:textId="77777777" w:rsidR="00EB494E" w:rsidRDefault="00597B23">
        <w:pPr>
          <w:pStyle w:val="Footer"/>
          <w:jc w:val="center"/>
        </w:pPr>
        <w:r>
          <w:fldChar w:fldCharType="begin"/>
        </w:r>
        <w:r>
          <w:instrText xml:space="preserve"> PAGE   \* MERGEFORMAT </w:instrText>
        </w:r>
        <w:r>
          <w:fldChar w:fldCharType="separate"/>
        </w:r>
        <w:r w:rsidR="00E50028">
          <w:rPr>
            <w:noProof/>
          </w:rPr>
          <w:t>1</w:t>
        </w:r>
        <w:r>
          <w:rPr>
            <w:noProof/>
          </w:rPr>
          <w:fldChar w:fldCharType="end"/>
        </w:r>
      </w:p>
    </w:sdtContent>
  </w:sdt>
  <w:p w14:paraId="70C259F4" w14:textId="77777777" w:rsidR="00EB494E" w:rsidRDefault="00EB49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09244C" w14:textId="77777777" w:rsidR="00780FB1" w:rsidRDefault="00780FB1" w:rsidP="00D3418B">
      <w:pPr>
        <w:spacing w:after="0" w:line="240" w:lineRule="auto"/>
      </w:pPr>
      <w:r>
        <w:separator/>
      </w:r>
    </w:p>
  </w:footnote>
  <w:footnote w:type="continuationSeparator" w:id="0">
    <w:p w14:paraId="4CF4F7DD" w14:textId="77777777" w:rsidR="00780FB1" w:rsidRDefault="00780FB1" w:rsidP="00D341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9E88014"/>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0047623D"/>
    <w:multiLevelType w:val="hybridMultilevel"/>
    <w:tmpl w:val="5F3CD39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AC66CD5"/>
    <w:multiLevelType w:val="multilevel"/>
    <w:tmpl w:val="350675C0"/>
    <w:lvl w:ilvl="0">
      <w:start w:val="1"/>
      <w:numFmt w:val="upperRoman"/>
      <w:lvlRestart w:val="0"/>
      <w:lvlText w:val="%1."/>
      <w:lvlJc w:val="center"/>
      <w:pPr>
        <w:tabs>
          <w:tab w:val="num" w:pos="6300"/>
        </w:tabs>
        <w:ind w:left="5652" w:firstLine="288"/>
      </w:pPr>
      <w:rPr>
        <w:rFonts w:hint="default"/>
        <w:b/>
        <w:i w:val="0"/>
      </w:rPr>
    </w:lvl>
    <w:lvl w:ilvl="1">
      <w:start w:val="1"/>
      <w:numFmt w:val="decimal"/>
      <w:isLgl/>
      <w:lvlText w:val="%1.%2"/>
      <w:lvlJc w:val="left"/>
      <w:pPr>
        <w:tabs>
          <w:tab w:val="num" w:pos="6948"/>
        </w:tabs>
        <w:ind w:left="6948" w:hanging="1296"/>
      </w:pPr>
      <w:rPr>
        <w:rFonts w:hint="default"/>
      </w:rPr>
    </w:lvl>
    <w:lvl w:ilvl="2">
      <w:start w:val="1"/>
      <w:numFmt w:val="lowerLetter"/>
      <w:lvlText w:val="%3."/>
      <w:lvlJc w:val="left"/>
      <w:pPr>
        <w:tabs>
          <w:tab w:val="num" w:pos="6804"/>
        </w:tabs>
        <w:ind w:left="6804" w:hanging="432"/>
      </w:pPr>
      <w:rPr>
        <w:rFonts w:hint="default"/>
      </w:rPr>
    </w:lvl>
    <w:lvl w:ilvl="3">
      <w:start w:val="1"/>
      <w:numFmt w:val="lowerRoman"/>
      <w:lvlText w:val="%4."/>
      <w:lvlJc w:val="right"/>
      <w:pPr>
        <w:tabs>
          <w:tab w:val="num" w:pos="7236"/>
        </w:tabs>
        <w:ind w:left="7236" w:hanging="288"/>
      </w:pPr>
      <w:rPr>
        <w:rFonts w:hint="default"/>
      </w:rPr>
    </w:lvl>
    <w:lvl w:ilvl="4">
      <w:start w:val="1"/>
      <w:numFmt w:val="lowerLetter"/>
      <w:lvlText w:val="%5."/>
      <w:lvlJc w:val="left"/>
      <w:pPr>
        <w:ind w:left="6660" w:hanging="1008"/>
      </w:pPr>
      <w:rPr>
        <w:rFonts w:hint="default"/>
      </w:rPr>
    </w:lvl>
    <w:lvl w:ilvl="5">
      <w:start w:val="1"/>
      <w:numFmt w:val="decimal"/>
      <w:lvlText w:val="%1.%2.%3.%4.%5.%6"/>
      <w:lvlJc w:val="left"/>
      <w:pPr>
        <w:ind w:left="6804" w:hanging="1152"/>
      </w:pPr>
      <w:rPr>
        <w:rFonts w:hint="default"/>
      </w:rPr>
    </w:lvl>
    <w:lvl w:ilvl="6">
      <w:start w:val="1"/>
      <w:numFmt w:val="decimal"/>
      <w:lvlText w:val="%1.%2.%3.%4.%5.%6.%7"/>
      <w:lvlJc w:val="left"/>
      <w:pPr>
        <w:ind w:left="6948" w:hanging="1296"/>
      </w:pPr>
      <w:rPr>
        <w:rFonts w:hint="default"/>
      </w:rPr>
    </w:lvl>
    <w:lvl w:ilvl="7">
      <w:start w:val="1"/>
      <w:numFmt w:val="decimal"/>
      <w:lvlText w:val="%1.%2.%3.%4.%5.%6.%7.%8"/>
      <w:lvlJc w:val="left"/>
      <w:pPr>
        <w:ind w:left="7092" w:hanging="1440"/>
      </w:pPr>
      <w:rPr>
        <w:rFonts w:hint="default"/>
      </w:rPr>
    </w:lvl>
    <w:lvl w:ilvl="8">
      <w:start w:val="1"/>
      <w:numFmt w:val="decimal"/>
      <w:lvlText w:val="%1.%2.%3.%4.%5.%6.%7.%8.%9"/>
      <w:lvlJc w:val="left"/>
      <w:pPr>
        <w:ind w:left="7236" w:hanging="1584"/>
      </w:pPr>
      <w:rPr>
        <w:rFonts w:hint="default"/>
      </w:rPr>
    </w:lvl>
  </w:abstractNum>
  <w:abstractNum w:abstractNumId="3">
    <w:nsid w:val="0BFC037C"/>
    <w:multiLevelType w:val="hybridMultilevel"/>
    <w:tmpl w:val="BCBC2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AB7FC9"/>
    <w:multiLevelType w:val="multilevel"/>
    <w:tmpl w:val="AD90E140"/>
    <w:lvl w:ilvl="0">
      <w:start w:val="1"/>
      <w:numFmt w:val="decimal"/>
      <w:lvlText w:val="%1"/>
      <w:lvlJc w:val="left"/>
      <w:pPr>
        <w:ind w:left="720" w:hanging="432"/>
      </w:pPr>
      <w:rPr>
        <w:rFonts w:hint="default"/>
        <w:b/>
        <w:i w:val="0"/>
      </w:rPr>
    </w:lvl>
    <w:lvl w:ilvl="1">
      <w:start w:val="1"/>
      <w:numFmt w:val="decimal"/>
      <w:lvlText w:val="%1.%2"/>
      <w:lvlJc w:val="left"/>
      <w:pPr>
        <w:ind w:left="864" w:hanging="576"/>
      </w:pPr>
      <w:rPr>
        <w:rFonts w:hint="default"/>
        <w:b w:val="0"/>
        <w:lang w:val="en-US"/>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5">
    <w:nsid w:val="0E3361A6"/>
    <w:multiLevelType w:val="multilevel"/>
    <w:tmpl w:val="D98667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CE2D73"/>
    <w:multiLevelType w:val="multilevel"/>
    <w:tmpl w:val="9E3612E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5296BE7"/>
    <w:multiLevelType w:val="multilevel"/>
    <w:tmpl w:val="1076BCC0"/>
    <w:lvl w:ilvl="0">
      <w:start w:val="1"/>
      <w:numFmt w:val="upperRoman"/>
      <w:lvlRestart w:val="0"/>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1728"/>
        </w:tabs>
        <w:ind w:left="1728" w:hanging="1296"/>
      </w:pPr>
    </w:lvl>
    <w:lvl w:ilvl="2">
      <w:start w:val="1"/>
      <w:numFmt w:val="lowerLetter"/>
      <w:pStyle w:val="subpar"/>
      <w:lvlText w:val="%3."/>
      <w:lvlJc w:val="left"/>
      <w:pPr>
        <w:tabs>
          <w:tab w:val="num" w:pos="1584"/>
        </w:tabs>
        <w:ind w:left="1584" w:hanging="432"/>
      </w:pPr>
    </w:lvl>
    <w:lvl w:ilvl="3">
      <w:start w:val="1"/>
      <w:numFmt w:val="lowerRoman"/>
      <w:pStyle w:val="SubSubPar"/>
      <w:lvlText w:val="%4."/>
      <w:lvlJc w:val="right"/>
      <w:pPr>
        <w:tabs>
          <w:tab w:val="num" w:pos="2016"/>
        </w:tabs>
        <w:ind w:left="2016" w:hanging="288"/>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8">
    <w:nsid w:val="15EE7448"/>
    <w:multiLevelType w:val="hybridMultilevel"/>
    <w:tmpl w:val="7F9ABB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759732D"/>
    <w:multiLevelType w:val="hybridMultilevel"/>
    <w:tmpl w:val="898A02A0"/>
    <w:lvl w:ilvl="0" w:tplc="04090019">
      <w:start w:val="1"/>
      <w:numFmt w:val="lowerLetter"/>
      <w:lvlText w:val="%1."/>
      <w:lvlJc w:val="left"/>
      <w:pPr>
        <w:tabs>
          <w:tab w:val="num" w:pos="1440"/>
        </w:tabs>
        <w:ind w:left="1440" w:hanging="360"/>
      </w:p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E322CFA"/>
    <w:multiLevelType w:val="multilevel"/>
    <w:tmpl w:val="81029D2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51E22A6"/>
    <w:multiLevelType w:val="hybridMultilevel"/>
    <w:tmpl w:val="676C0AB8"/>
    <w:lvl w:ilvl="0" w:tplc="20420C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9375B3D"/>
    <w:multiLevelType w:val="multilevel"/>
    <w:tmpl w:val="303834F4"/>
    <w:lvl w:ilvl="0">
      <w:start w:val="3"/>
      <w:numFmt w:val="decimal"/>
      <w:lvlText w:val="%1"/>
      <w:lvlJc w:val="left"/>
      <w:pPr>
        <w:ind w:left="360" w:hanging="360"/>
      </w:pPr>
      <w:rPr>
        <w:rFonts w:hint="default"/>
      </w:rPr>
    </w:lvl>
    <w:lvl w:ilvl="1">
      <w:start w:val="3"/>
      <w:numFmt w:val="decimal"/>
      <w:lvlText w:val="%1.%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9D74FEE"/>
    <w:multiLevelType w:val="multilevel"/>
    <w:tmpl w:val="3786827E"/>
    <w:lvl w:ilvl="0">
      <w:start w:val="1"/>
      <w:numFmt w:val="upperRoman"/>
      <w:lvlText w:val="%1."/>
      <w:lvlJc w:val="left"/>
      <w:pPr>
        <w:tabs>
          <w:tab w:val="num" w:pos="1080"/>
        </w:tabs>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9F26AEB"/>
    <w:multiLevelType w:val="multilevel"/>
    <w:tmpl w:val="0409001D"/>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5">
    <w:nsid w:val="2D903702"/>
    <w:multiLevelType w:val="hybridMultilevel"/>
    <w:tmpl w:val="2188C8F4"/>
    <w:lvl w:ilvl="0" w:tplc="E1B466D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EE268F"/>
    <w:multiLevelType w:val="multilevel"/>
    <w:tmpl w:val="D5221228"/>
    <w:lvl w:ilvl="0">
      <w:start w:val="1"/>
      <w:numFmt w:val="upperRoman"/>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30211C02"/>
    <w:multiLevelType w:val="multilevel"/>
    <w:tmpl w:val="4AB8E4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A532D6"/>
    <w:multiLevelType w:val="hybridMultilevel"/>
    <w:tmpl w:val="DDE67F86"/>
    <w:lvl w:ilvl="0" w:tplc="C0A8997A">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45308F"/>
    <w:multiLevelType w:val="hybridMultilevel"/>
    <w:tmpl w:val="6BCE476C"/>
    <w:lvl w:ilvl="0" w:tplc="BBAE9FA0">
      <w:start w:val="1"/>
      <w:numFmt w:val="decimal"/>
      <w:lvlText w:val="2.%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6958A3"/>
    <w:multiLevelType w:val="hybridMultilevel"/>
    <w:tmpl w:val="901E70BE"/>
    <w:lvl w:ilvl="0" w:tplc="18C6A40A">
      <w:start w:val="1"/>
      <w:numFmt w:val="decimal"/>
      <w:lvlText w:val="4.%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4173C0"/>
    <w:multiLevelType w:val="hybridMultilevel"/>
    <w:tmpl w:val="665A1A82"/>
    <w:lvl w:ilvl="0" w:tplc="76D8CEA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510C23"/>
    <w:multiLevelType w:val="hybridMultilevel"/>
    <w:tmpl w:val="A480476A"/>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4CE52844"/>
    <w:multiLevelType w:val="multilevel"/>
    <w:tmpl w:val="1554BED8"/>
    <w:lvl w:ilvl="0">
      <w:start w:val="1"/>
      <w:numFmt w:val="upperRoman"/>
      <w:lvlRestart w:val="0"/>
      <w:lvlText w:val="%1."/>
      <w:lvlJc w:val="center"/>
      <w:pPr>
        <w:tabs>
          <w:tab w:val="num" w:pos="1368"/>
        </w:tabs>
        <w:ind w:left="720" w:firstLine="288"/>
      </w:pPr>
      <w:rPr>
        <w:rFonts w:hint="default"/>
        <w:b/>
        <w:i w:val="0"/>
      </w:rPr>
    </w:lvl>
    <w:lvl w:ilvl="1">
      <w:start w:val="1"/>
      <w:numFmt w:val="decimal"/>
      <w:isLgl/>
      <w:lvlText w:val="%1.%2"/>
      <w:lvlJc w:val="left"/>
      <w:pPr>
        <w:tabs>
          <w:tab w:val="num" w:pos="9666"/>
        </w:tabs>
        <w:ind w:left="9666" w:hanging="1296"/>
      </w:pPr>
      <w:rPr>
        <w:rFonts w:hint="default"/>
        <w:b w:val="0"/>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4">
    <w:nsid w:val="50A6485A"/>
    <w:multiLevelType w:val="hybridMultilevel"/>
    <w:tmpl w:val="A35A35AA"/>
    <w:lvl w:ilvl="0" w:tplc="70FAB210">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34E1BE2"/>
    <w:multiLevelType w:val="multilevel"/>
    <w:tmpl w:val="A5A2C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BFD3AF0"/>
    <w:multiLevelType w:val="hybridMultilevel"/>
    <w:tmpl w:val="0DA2455A"/>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EF101B1"/>
    <w:multiLevelType w:val="multilevel"/>
    <w:tmpl w:val="06B6BF1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02A00DE"/>
    <w:multiLevelType w:val="hybridMultilevel"/>
    <w:tmpl w:val="EB9A1A06"/>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9">
    <w:nsid w:val="610709F6"/>
    <w:multiLevelType w:val="hybridMultilevel"/>
    <w:tmpl w:val="46EC3E2C"/>
    <w:lvl w:ilvl="0" w:tplc="53845688">
      <w:start w:val="1"/>
      <w:numFmt w:val="decimal"/>
      <w:lvlText w:val="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967F00"/>
    <w:multiLevelType w:val="multilevel"/>
    <w:tmpl w:val="D98667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1F63B3A"/>
    <w:multiLevelType w:val="hybridMultilevel"/>
    <w:tmpl w:val="3ADA1F7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2A60E86"/>
    <w:multiLevelType w:val="multilevel"/>
    <w:tmpl w:val="C728D6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5C84032"/>
    <w:multiLevelType w:val="multilevel"/>
    <w:tmpl w:val="F51E1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0D25C3"/>
    <w:multiLevelType w:val="hybridMultilevel"/>
    <w:tmpl w:val="28D6030A"/>
    <w:lvl w:ilvl="0" w:tplc="D10AFC0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C824AA7"/>
    <w:multiLevelType w:val="multilevel"/>
    <w:tmpl w:val="44BA0AA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CBE5D64"/>
    <w:multiLevelType w:val="hybridMultilevel"/>
    <w:tmpl w:val="03C60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C42158"/>
    <w:multiLevelType w:val="multilevel"/>
    <w:tmpl w:val="34D06214"/>
    <w:lvl w:ilvl="0">
      <w:start w:val="1"/>
      <w:numFmt w:val="upperLetter"/>
      <w:pStyle w:val="FirstHeading"/>
      <w:lvlText w:val="%1."/>
      <w:lvlJc w:val="left"/>
      <w:pPr>
        <w:ind w:left="2952" w:hanging="720"/>
      </w:pPr>
      <w:rPr>
        <w:b/>
      </w:rPr>
    </w:lvl>
    <w:lvl w:ilvl="1">
      <w:start w:val="1"/>
      <w:numFmt w:val="decimal"/>
      <w:pStyle w:val="SecHeading"/>
      <w:lvlText w:val="%2."/>
      <w:lvlJc w:val="left"/>
      <w:pPr>
        <w:tabs>
          <w:tab w:val="num" w:pos="3528"/>
        </w:tabs>
        <w:ind w:left="3528" w:hanging="576"/>
      </w:pPr>
      <w:rPr>
        <w:b/>
      </w:rPr>
    </w:lvl>
    <w:lvl w:ilvl="2">
      <w:start w:val="1"/>
      <w:numFmt w:val="lowerLetter"/>
      <w:pStyle w:val="SubHeading1"/>
      <w:lvlText w:val="%3)"/>
      <w:lvlJc w:val="left"/>
      <w:pPr>
        <w:tabs>
          <w:tab w:val="num" w:pos="4104"/>
        </w:tabs>
        <w:ind w:left="4104" w:hanging="576"/>
      </w:pPr>
      <w:rPr>
        <w:b/>
      </w:rPr>
    </w:lvl>
    <w:lvl w:ilvl="3">
      <w:start w:val="1"/>
      <w:numFmt w:val="lowerRoman"/>
      <w:pStyle w:val="Subheading2"/>
      <w:lvlText w:val="(%4)"/>
      <w:lvlJc w:val="right"/>
      <w:pPr>
        <w:tabs>
          <w:tab w:val="num" w:pos="4608"/>
        </w:tabs>
        <w:ind w:left="4608" w:hanging="288"/>
      </w:pPr>
      <w:rPr>
        <w:b/>
      </w:rPr>
    </w:lvl>
    <w:lvl w:ilvl="4">
      <w:start w:val="1"/>
      <w:numFmt w:val="decimal"/>
      <w:pStyle w:val="Heading5"/>
      <w:lvlText w:val="%5)"/>
      <w:lvlJc w:val="left"/>
      <w:pPr>
        <w:ind w:left="3240" w:hanging="432"/>
      </w:pPr>
    </w:lvl>
    <w:lvl w:ilvl="5">
      <w:start w:val="1"/>
      <w:numFmt w:val="lowerLetter"/>
      <w:pStyle w:val="Heading6"/>
      <w:lvlText w:val="%6)"/>
      <w:lvlJc w:val="left"/>
      <w:pPr>
        <w:ind w:left="3384" w:hanging="432"/>
      </w:pPr>
    </w:lvl>
    <w:lvl w:ilvl="6">
      <w:start w:val="1"/>
      <w:numFmt w:val="lowerRoman"/>
      <w:pStyle w:val="Heading7"/>
      <w:lvlText w:val="%7)"/>
      <w:lvlJc w:val="right"/>
      <w:pPr>
        <w:ind w:left="3528" w:hanging="288"/>
      </w:pPr>
    </w:lvl>
    <w:lvl w:ilvl="7">
      <w:start w:val="1"/>
      <w:numFmt w:val="lowerLetter"/>
      <w:pStyle w:val="Heading8"/>
      <w:lvlText w:val="%8."/>
      <w:lvlJc w:val="left"/>
      <w:pPr>
        <w:ind w:left="3672" w:hanging="432"/>
      </w:pPr>
    </w:lvl>
    <w:lvl w:ilvl="8">
      <w:start w:val="1"/>
      <w:numFmt w:val="lowerRoman"/>
      <w:pStyle w:val="Heading9"/>
      <w:lvlText w:val="%9."/>
      <w:lvlJc w:val="right"/>
      <w:pPr>
        <w:ind w:left="3816" w:hanging="144"/>
      </w:pPr>
    </w:lvl>
  </w:abstractNum>
  <w:abstractNum w:abstractNumId="38">
    <w:nsid w:val="7FAD7254"/>
    <w:multiLevelType w:val="multilevel"/>
    <w:tmpl w:val="7AFC7E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6"/>
  </w:num>
  <w:num w:numId="3">
    <w:abstractNumId w:val="32"/>
  </w:num>
  <w:num w:numId="4">
    <w:abstractNumId w:val="25"/>
  </w:num>
  <w:num w:numId="5">
    <w:abstractNumId w:val="12"/>
  </w:num>
  <w:num w:numId="6">
    <w:abstractNumId w:val="38"/>
  </w:num>
  <w:num w:numId="7">
    <w:abstractNumId w:val="27"/>
  </w:num>
  <w:num w:numId="8">
    <w:abstractNumId w:val="17"/>
  </w:num>
  <w:num w:numId="9">
    <w:abstractNumId w:val="5"/>
  </w:num>
  <w:num w:numId="10">
    <w:abstractNumId w:val="10"/>
  </w:num>
  <w:num w:numId="11">
    <w:abstractNumId w:val="1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9"/>
  </w:num>
  <w:num w:numId="15">
    <w:abstractNumId w:val="7"/>
  </w:num>
  <w:num w:numId="16">
    <w:abstractNumId w:val="4"/>
  </w:num>
  <w:num w:numId="17">
    <w:abstractNumId w:val="37"/>
  </w:num>
  <w:num w:numId="18">
    <w:abstractNumId w:val="0"/>
  </w:num>
  <w:num w:numId="19">
    <w:abstractNumId w:val="35"/>
  </w:num>
  <w:num w:numId="20">
    <w:abstractNumId w:val="19"/>
  </w:num>
  <w:num w:numId="21">
    <w:abstractNumId w:val="24"/>
  </w:num>
  <w:num w:numId="22">
    <w:abstractNumId w:val="26"/>
  </w:num>
  <w:num w:numId="23">
    <w:abstractNumId w:val="20"/>
  </w:num>
  <w:num w:numId="24">
    <w:abstractNumId w:val="29"/>
  </w:num>
  <w:num w:numId="25">
    <w:abstractNumId w:val="33"/>
  </w:num>
  <w:num w:numId="26">
    <w:abstractNumId w:val="1"/>
  </w:num>
  <w:num w:numId="27">
    <w:abstractNumId w:val="3"/>
  </w:num>
  <w:num w:numId="28">
    <w:abstractNumId w:val="15"/>
  </w:num>
  <w:num w:numId="29">
    <w:abstractNumId w:val="18"/>
  </w:num>
  <w:num w:numId="30">
    <w:abstractNumId w:val="7"/>
  </w:num>
  <w:num w:numId="31">
    <w:abstractNumId w:val="7"/>
  </w:num>
  <w:num w:numId="32">
    <w:abstractNumId w:val="31"/>
  </w:num>
  <w:num w:numId="33">
    <w:abstractNumId w:val="36"/>
  </w:num>
  <w:num w:numId="34">
    <w:abstractNumId w:val="28"/>
  </w:num>
  <w:num w:numId="35">
    <w:abstractNumId w:val="34"/>
  </w:num>
  <w:num w:numId="36">
    <w:abstractNumId w:val="22"/>
  </w:num>
  <w:num w:numId="37">
    <w:abstractNumId w:val="14"/>
  </w:num>
  <w:num w:numId="38">
    <w:abstractNumId w:val="23"/>
  </w:num>
  <w:num w:numId="39">
    <w:abstractNumId w:val="16"/>
  </w:num>
  <w:num w:numId="40">
    <w:abstractNumId w:val="30"/>
  </w:num>
  <w:num w:numId="41">
    <w:abstractNumId w:val="8"/>
  </w:num>
  <w:num w:numId="42">
    <w:abstractNumId w:val="2"/>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ia Montiel">
    <w15:presenceInfo w15:providerId="None" w15:userId="Patricia Mont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645"/>
    <w:rsid w:val="00000B7E"/>
    <w:rsid w:val="00002FF6"/>
    <w:rsid w:val="00011D36"/>
    <w:rsid w:val="00020AF6"/>
    <w:rsid w:val="00031B0D"/>
    <w:rsid w:val="00036341"/>
    <w:rsid w:val="00037239"/>
    <w:rsid w:val="00037F0E"/>
    <w:rsid w:val="000472AB"/>
    <w:rsid w:val="00060C38"/>
    <w:rsid w:val="00072D67"/>
    <w:rsid w:val="00075FCF"/>
    <w:rsid w:val="00085E74"/>
    <w:rsid w:val="00087714"/>
    <w:rsid w:val="000900D5"/>
    <w:rsid w:val="000941D1"/>
    <w:rsid w:val="00094A1B"/>
    <w:rsid w:val="00097E8B"/>
    <w:rsid w:val="000A5780"/>
    <w:rsid w:val="000A64AA"/>
    <w:rsid w:val="000B60C1"/>
    <w:rsid w:val="000C1CAA"/>
    <w:rsid w:val="000C65EB"/>
    <w:rsid w:val="000C7D6E"/>
    <w:rsid w:val="000D6D9C"/>
    <w:rsid w:val="000F0767"/>
    <w:rsid w:val="000F18A1"/>
    <w:rsid w:val="00102BB7"/>
    <w:rsid w:val="00112A21"/>
    <w:rsid w:val="001135B8"/>
    <w:rsid w:val="00115337"/>
    <w:rsid w:val="001165D8"/>
    <w:rsid w:val="00131BE5"/>
    <w:rsid w:val="00141598"/>
    <w:rsid w:val="00145092"/>
    <w:rsid w:val="00145148"/>
    <w:rsid w:val="00145C91"/>
    <w:rsid w:val="00151D48"/>
    <w:rsid w:val="00154E7D"/>
    <w:rsid w:val="001551AF"/>
    <w:rsid w:val="00156E20"/>
    <w:rsid w:val="00163BC5"/>
    <w:rsid w:val="00167E4C"/>
    <w:rsid w:val="00177531"/>
    <w:rsid w:val="00180BC7"/>
    <w:rsid w:val="0018729E"/>
    <w:rsid w:val="00192F35"/>
    <w:rsid w:val="00194B86"/>
    <w:rsid w:val="00195C09"/>
    <w:rsid w:val="001A1321"/>
    <w:rsid w:val="001B09A3"/>
    <w:rsid w:val="001B3701"/>
    <w:rsid w:val="001B5402"/>
    <w:rsid w:val="001B556D"/>
    <w:rsid w:val="001C1195"/>
    <w:rsid w:val="001C46F3"/>
    <w:rsid w:val="001C7B2A"/>
    <w:rsid w:val="001E75DF"/>
    <w:rsid w:val="00203350"/>
    <w:rsid w:val="00211978"/>
    <w:rsid w:val="00211D68"/>
    <w:rsid w:val="0021284B"/>
    <w:rsid w:val="00214737"/>
    <w:rsid w:val="00222F3F"/>
    <w:rsid w:val="002511B9"/>
    <w:rsid w:val="00260AA7"/>
    <w:rsid w:val="00262FCA"/>
    <w:rsid w:val="0026372B"/>
    <w:rsid w:val="00264DDE"/>
    <w:rsid w:val="002726AD"/>
    <w:rsid w:val="00272F13"/>
    <w:rsid w:val="00274A3D"/>
    <w:rsid w:val="00275ADA"/>
    <w:rsid w:val="002774AF"/>
    <w:rsid w:val="002811F4"/>
    <w:rsid w:val="002851D3"/>
    <w:rsid w:val="0029185C"/>
    <w:rsid w:val="002944AF"/>
    <w:rsid w:val="002A1919"/>
    <w:rsid w:val="002A4066"/>
    <w:rsid w:val="002A55D5"/>
    <w:rsid w:val="002B6A15"/>
    <w:rsid w:val="002C234D"/>
    <w:rsid w:val="002C6E17"/>
    <w:rsid w:val="002C7AE7"/>
    <w:rsid w:val="002D2B33"/>
    <w:rsid w:val="002D79B3"/>
    <w:rsid w:val="002E6B39"/>
    <w:rsid w:val="002F2596"/>
    <w:rsid w:val="002F3106"/>
    <w:rsid w:val="002F3BFF"/>
    <w:rsid w:val="002F5A5E"/>
    <w:rsid w:val="003010C9"/>
    <w:rsid w:val="003021A8"/>
    <w:rsid w:val="00312AC0"/>
    <w:rsid w:val="00316741"/>
    <w:rsid w:val="00322104"/>
    <w:rsid w:val="00324E20"/>
    <w:rsid w:val="00327259"/>
    <w:rsid w:val="0033020B"/>
    <w:rsid w:val="00334BCB"/>
    <w:rsid w:val="0035186B"/>
    <w:rsid w:val="00351A5D"/>
    <w:rsid w:val="00351CFA"/>
    <w:rsid w:val="0035320F"/>
    <w:rsid w:val="00374818"/>
    <w:rsid w:val="00391613"/>
    <w:rsid w:val="00395EF7"/>
    <w:rsid w:val="003A0870"/>
    <w:rsid w:val="003A178A"/>
    <w:rsid w:val="003A1B5F"/>
    <w:rsid w:val="003A2740"/>
    <w:rsid w:val="003A784E"/>
    <w:rsid w:val="003B2447"/>
    <w:rsid w:val="003C27B7"/>
    <w:rsid w:val="003D2472"/>
    <w:rsid w:val="003D7DD3"/>
    <w:rsid w:val="003F0B54"/>
    <w:rsid w:val="003F5BBC"/>
    <w:rsid w:val="00406F80"/>
    <w:rsid w:val="00412D26"/>
    <w:rsid w:val="00417602"/>
    <w:rsid w:val="004178B5"/>
    <w:rsid w:val="0042130B"/>
    <w:rsid w:val="00422F61"/>
    <w:rsid w:val="00425399"/>
    <w:rsid w:val="00433550"/>
    <w:rsid w:val="004351C5"/>
    <w:rsid w:val="00437379"/>
    <w:rsid w:val="00441448"/>
    <w:rsid w:val="004571EC"/>
    <w:rsid w:val="00460A21"/>
    <w:rsid w:val="004711FF"/>
    <w:rsid w:val="004749D9"/>
    <w:rsid w:val="00475730"/>
    <w:rsid w:val="00480528"/>
    <w:rsid w:val="00481F36"/>
    <w:rsid w:val="00491C9A"/>
    <w:rsid w:val="00495619"/>
    <w:rsid w:val="004A75A9"/>
    <w:rsid w:val="004B2E17"/>
    <w:rsid w:val="004B5F36"/>
    <w:rsid w:val="004C02A9"/>
    <w:rsid w:val="004C1EAA"/>
    <w:rsid w:val="004C52F8"/>
    <w:rsid w:val="004C74D2"/>
    <w:rsid w:val="004D35C7"/>
    <w:rsid w:val="004D7C38"/>
    <w:rsid w:val="004E0AFE"/>
    <w:rsid w:val="004E27FC"/>
    <w:rsid w:val="005014F3"/>
    <w:rsid w:val="00505CC5"/>
    <w:rsid w:val="00513228"/>
    <w:rsid w:val="00514130"/>
    <w:rsid w:val="0052035A"/>
    <w:rsid w:val="005243FC"/>
    <w:rsid w:val="00533B41"/>
    <w:rsid w:val="00534212"/>
    <w:rsid w:val="00534903"/>
    <w:rsid w:val="00536EF3"/>
    <w:rsid w:val="00537F97"/>
    <w:rsid w:val="0054167C"/>
    <w:rsid w:val="005441EB"/>
    <w:rsid w:val="00547ADA"/>
    <w:rsid w:val="00553F8F"/>
    <w:rsid w:val="005553DA"/>
    <w:rsid w:val="00557450"/>
    <w:rsid w:val="00562F5E"/>
    <w:rsid w:val="0057181E"/>
    <w:rsid w:val="00573D59"/>
    <w:rsid w:val="00590A6A"/>
    <w:rsid w:val="00591DB7"/>
    <w:rsid w:val="00592433"/>
    <w:rsid w:val="00595280"/>
    <w:rsid w:val="00597B23"/>
    <w:rsid w:val="005A19CB"/>
    <w:rsid w:val="005B5A25"/>
    <w:rsid w:val="005B74D2"/>
    <w:rsid w:val="005B79DB"/>
    <w:rsid w:val="005C5747"/>
    <w:rsid w:val="005D1343"/>
    <w:rsid w:val="005D78CA"/>
    <w:rsid w:val="005E66CE"/>
    <w:rsid w:val="005E7903"/>
    <w:rsid w:val="005F356F"/>
    <w:rsid w:val="005F3912"/>
    <w:rsid w:val="00602B05"/>
    <w:rsid w:val="00604CDC"/>
    <w:rsid w:val="00605908"/>
    <w:rsid w:val="0060786C"/>
    <w:rsid w:val="00612B05"/>
    <w:rsid w:val="00621D6A"/>
    <w:rsid w:val="00627513"/>
    <w:rsid w:val="00630751"/>
    <w:rsid w:val="006367ED"/>
    <w:rsid w:val="00642FBF"/>
    <w:rsid w:val="00650A21"/>
    <w:rsid w:val="00652FBA"/>
    <w:rsid w:val="00654854"/>
    <w:rsid w:val="0065512A"/>
    <w:rsid w:val="0065685A"/>
    <w:rsid w:val="00656C59"/>
    <w:rsid w:val="006637E7"/>
    <w:rsid w:val="00664333"/>
    <w:rsid w:val="0066455C"/>
    <w:rsid w:val="006679F4"/>
    <w:rsid w:val="0068207D"/>
    <w:rsid w:val="00685B1C"/>
    <w:rsid w:val="00696586"/>
    <w:rsid w:val="006A02CD"/>
    <w:rsid w:val="006A2C8B"/>
    <w:rsid w:val="006A31F5"/>
    <w:rsid w:val="006A3612"/>
    <w:rsid w:val="006A3A6B"/>
    <w:rsid w:val="006A3C76"/>
    <w:rsid w:val="006A7183"/>
    <w:rsid w:val="006C5431"/>
    <w:rsid w:val="006C7DD0"/>
    <w:rsid w:val="006D2B39"/>
    <w:rsid w:val="006E7AE1"/>
    <w:rsid w:val="006F00A6"/>
    <w:rsid w:val="006F1925"/>
    <w:rsid w:val="00701D5D"/>
    <w:rsid w:val="0070529D"/>
    <w:rsid w:val="007058E3"/>
    <w:rsid w:val="00706C53"/>
    <w:rsid w:val="00716A9C"/>
    <w:rsid w:val="007272DA"/>
    <w:rsid w:val="0073528C"/>
    <w:rsid w:val="0075158C"/>
    <w:rsid w:val="00756A2C"/>
    <w:rsid w:val="00760F57"/>
    <w:rsid w:val="00763450"/>
    <w:rsid w:val="007645E3"/>
    <w:rsid w:val="00765833"/>
    <w:rsid w:val="00765D3D"/>
    <w:rsid w:val="00775F0B"/>
    <w:rsid w:val="00776910"/>
    <w:rsid w:val="00780FB1"/>
    <w:rsid w:val="00784D80"/>
    <w:rsid w:val="00792F0E"/>
    <w:rsid w:val="00794153"/>
    <w:rsid w:val="007B6C41"/>
    <w:rsid w:val="007C27EF"/>
    <w:rsid w:val="007D21D5"/>
    <w:rsid w:val="007D4552"/>
    <w:rsid w:val="007D589C"/>
    <w:rsid w:val="007D6B95"/>
    <w:rsid w:val="007E0AE6"/>
    <w:rsid w:val="007E2EC5"/>
    <w:rsid w:val="007E4C97"/>
    <w:rsid w:val="007E5356"/>
    <w:rsid w:val="007E65BB"/>
    <w:rsid w:val="007E7581"/>
    <w:rsid w:val="007F558D"/>
    <w:rsid w:val="00801EE3"/>
    <w:rsid w:val="0081109B"/>
    <w:rsid w:val="00811610"/>
    <w:rsid w:val="00812648"/>
    <w:rsid w:val="00825902"/>
    <w:rsid w:val="00826341"/>
    <w:rsid w:val="0084294F"/>
    <w:rsid w:val="00844839"/>
    <w:rsid w:val="00852F76"/>
    <w:rsid w:val="008571F1"/>
    <w:rsid w:val="008611CA"/>
    <w:rsid w:val="008633CC"/>
    <w:rsid w:val="0086379B"/>
    <w:rsid w:val="0086668A"/>
    <w:rsid w:val="00871CD4"/>
    <w:rsid w:val="00880DA6"/>
    <w:rsid w:val="0088309D"/>
    <w:rsid w:val="00886A40"/>
    <w:rsid w:val="008B3E28"/>
    <w:rsid w:val="008C41A7"/>
    <w:rsid w:val="008C5F26"/>
    <w:rsid w:val="008C75D8"/>
    <w:rsid w:val="008D0170"/>
    <w:rsid w:val="008D156F"/>
    <w:rsid w:val="008D2EE0"/>
    <w:rsid w:val="008D4A63"/>
    <w:rsid w:val="008F2CF8"/>
    <w:rsid w:val="008F45F4"/>
    <w:rsid w:val="008F5145"/>
    <w:rsid w:val="0090470E"/>
    <w:rsid w:val="00920933"/>
    <w:rsid w:val="00934F70"/>
    <w:rsid w:val="00935260"/>
    <w:rsid w:val="00935A13"/>
    <w:rsid w:val="00941A45"/>
    <w:rsid w:val="00947A1E"/>
    <w:rsid w:val="00950036"/>
    <w:rsid w:val="009513BE"/>
    <w:rsid w:val="00957C66"/>
    <w:rsid w:val="00964693"/>
    <w:rsid w:val="00964961"/>
    <w:rsid w:val="00973461"/>
    <w:rsid w:val="009878CD"/>
    <w:rsid w:val="009A2C64"/>
    <w:rsid w:val="009A4DE5"/>
    <w:rsid w:val="009A5168"/>
    <w:rsid w:val="009A7FFC"/>
    <w:rsid w:val="009B1600"/>
    <w:rsid w:val="009B47B2"/>
    <w:rsid w:val="009B5CB2"/>
    <w:rsid w:val="009C48BE"/>
    <w:rsid w:val="009D069B"/>
    <w:rsid w:val="009D5A7F"/>
    <w:rsid w:val="009E0D11"/>
    <w:rsid w:val="009E46B5"/>
    <w:rsid w:val="009E7AFE"/>
    <w:rsid w:val="009F09B8"/>
    <w:rsid w:val="009F1A89"/>
    <w:rsid w:val="009F6909"/>
    <w:rsid w:val="00A003E1"/>
    <w:rsid w:val="00A01C06"/>
    <w:rsid w:val="00A044A7"/>
    <w:rsid w:val="00A109F8"/>
    <w:rsid w:val="00A11277"/>
    <w:rsid w:val="00A166C5"/>
    <w:rsid w:val="00A22FDB"/>
    <w:rsid w:val="00A27C1A"/>
    <w:rsid w:val="00A30551"/>
    <w:rsid w:val="00A30C2C"/>
    <w:rsid w:val="00A317A0"/>
    <w:rsid w:val="00A43381"/>
    <w:rsid w:val="00A567CE"/>
    <w:rsid w:val="00A57B1D"/>
    <w:rsid w:val="00A86663"/>
    <w:rsid w:val="00A86EC0"/>
    <w:rsid w:val="00A90D62"/>
    <w:rsid w:val="00A92830"/>
    <w:rsid w:val="00AA36A8"/>
    <w:rsid w:val="00AB0478"/>
    <w:rsid w:val="00AC1958"/>
    <w:rsid w:val="00AC212F"/>
    <w:rsid w:val="00AC379E"/>
    <w:rsid w:val="00AC6C75"/>
    <w:rsid w:val="00AC75D1"/>
    <w:rsid w:val="00AD12C3"/>
    <w:rsid w:val="00AD3CEB"/>
    <w:rsid w:val="00AF13DB"/>
    <w:rsid w:val="00B0679D"/>
    <w:rsid w:val="00B13D5B"/>
    <w:rsid w:val="00B21C2E"/>
    <w:rsid w:val="00B25BE3"/>
    <w:rsid w:val="00B26E80"/>
    <w:rsid w:val="00B27462"/>
    <w:rsid w:val="00B3144F"/>
    <w:rsid w:val="00B43182"/>
    <w:rsid w:val="00B45D1E"/>
    <w:rsid w:val="00B4655E"/>
    <w:rsid w:val="00B472FF"/>
    <w:rsid w:val="00B554A9"/>
    <w:rsid w:val="00B63461"/>
    <w:rsid w:val="00B644A8"/>
    <w:rsid w:val="00B64E18"/>
    <w:rsid w:val="00B67A8E"/>
    <w:rsid w:val="00B709C8"/>
    <w:rsid w:val="00B71923"/>
    <w:rsid w:val="00B768E3"/>
    <w:rsid w:val="00B8548F"/>
    <w:rsid w:val="00B97312"/>
    <w:rsid w:val="00BA1E80"/>
    <w:rsid w:val="00BA2021"/>
    <w:rsid w:val="00BA5566"/>
    <w:rsid w:val="00BB2312"/>
    <w:rsid w:val="00BB57A6"/>
    <w:rsid w:val="00BB66A5"/>
    <w:rsid w:val="00BC585A"/>
    <w:rsid w:val="00BC7EBC"/>
    <w:rsid w:val="00BD5E13"/>
    <w:rsid w:val="00BD74F5"/>
    <w:rsid w:val="00BE0E57"/>
    <w:rsid w:val="00BE32C4"/>
    <w:rsid w:val="00BE59B5"/>
    <w:rsid w:val="00BF2486"/>
    <w:rsid w:val="00BF31B8"/>
    <w:rsid w:val="00BF556C"/>
    <w:rsid w:val="00C01FA2"/>
    <w:rsid w:val="00C0466C"/>
    <w:rsid w:val="00C0556B"/>
    <w:rsid w:val="00C077F8"/>
    <w:rsid w:val="00C162DA"/>
    <w:rsid w:val="00C1747F"/>
    <w:rsid w:val="00C20F7E"/>
    <w:rsid w:val="00C3706B"/>
    <w:rsid w:val="00C40346"/>
    <w:rsid w:val="00C408A8"/>
    <w:rsid w:val="00C4135F"/>
    <w:rsid w:val="00C64AD9"/>
    <w:rsid w:val="00C6757F"/>
    <w:rsid w:val="00C72C78"/>
    <w:rsid w:val="00C72DE9"/>
    <w:rsid w:val="00C802FF"/>
    <w:rsid w:val="00C86686"/>
    <w:rsid w:val="00C95112"/>
    <w:rsid w:val="00C977C3"/>
    <w:rsid w:val="00CA5DBA"/>
    <w:rsid w:val="00CB34D0"/>
    <w:rsid w:val="00CC156D"/>
    <w:rsid w:val="00CD09A8"/>
    <w:rsid w:val="00CE5981"/>
    <w:rsid w:val="00CF7CB7"/>
    <w:rsid w:val="00D01A1B"/>
    <w:rsid w:val="00D02E5C"/>
    <w:rsid w:val="00D03081"/>
    <w:rsid w:val="00D04B65"/>
    <w:rsid w:val="00D133B1"/>
    <w:rsid w:val="00D1445B"/>
    <w:rsid w:val="00D15B33"/>
    <w:rsid w:val="00D17ACD"/>
    <w:rsid w:val="00D329E3"/>
    <w:rsid w:val="00D3418B"/>
    <w:rsid w:val="00D35BD8"/>
    <w:rsid w:val="00D35F17"/>
    <w:rsid w:val="00D402F8"/>
    <w:rsid w:val="00D45D1E"/>
    <w:rsid w:val="00D537A3"/>
    <w:rsid w:val="00D63B63"/>
    <w:rsid w:val="00D64809"/>
    <w:rsid w:val="00D90D96"/>
    <w:rsid w:val="00D97B6D"/>
    <w:rsid w:val="00DA3901"/>
    <w:rsid w:val="00DA3AD4"/>
    <w:rsid w:val="00DA47F7"/>
    <w:rsid w:val="00DA7C34"/>
    <w:rsid w:val="00DB2840"/>
    <w:rsid w:val="00DB4641"/>
    <w:rsid w:val="00DC6709"/>
    <w:rsid w:val="00DD213F"/>
    <w:rsid w:val="00DD5F9A"/>
    <w:rsid w:val="00DF0CD8"/>
    <w:rsid w:val="00DF2220"/>
    <w:rsid w:val="00DF504A"/>
    <w:rsid w:val="00DF5809"/>
    <w:rsid w:val="00DF7C44"/>
    <w:rsid w:val="00E0030A"/>
    <w:rsid w:val="00E01A7B"/>
    <w:rsid w:val="00E03AF2"/>
    <w:rsid w:val="00E053FA"/>
    <w:rsid w:val="00E07B3F"/>
    <w:rsid w:val="00E235D5"/>
    <w:rsid w:val="00E3224C"/>
    <w:rsid w:val="00E33B55"/>
    <w:rsid w:val="00E34720"/>
    <w:rsid w:val="00E43BA7"/>
    <w:rsid w:val="00E465A4"/>
    <w:rsid w:val="00E50028"/>
    <w:rsid w:val="00E526FE"/>
    <w:rsid w:val="00E54F0E"/>
    <w:rsid w:val="00E62F6E"/>
    <w:rsid w:val="00E63A58"/>
    <w:rsid w:val="00E72C89"/>
    <w:rsid w:val="00E74703"/>
    <w:rsid w:val="00E75B54"/>
    <w:rsid w:val="00E760CA"/>
    <w:rsid w:val="00E80DA5"/>
    <w:rsid w:val="00E93098"/>
    <w:rsid w:val="00E956B7"/>
    <w:rsid w:val="00EA1540"/>
    <w:rsid w:val="00EA1D88"/>
    <w:rsid w:val="00EB494E"/>
    <w:rsid w:val="00EB6D1B"/>
    <w:rsid w:val="00EF1778"/>
    <w:rsid w:val="00EF33BA"/>
    <w:rsid w:val="00EF4BAE"/>
    <w:rsid w:val="00EF4E91"/>
    <w:rsid w:val="00F0077C"/>
    <w:rsid w:val="00F03328"/>
    <w:rsid w:val="00F03F1A"/>
    <w:rsid w:val="00F04875"/>
    <w:rsid w:val="00F07772"/>
    <w:rsid w:val="00F07D7B"/>
    <w:rsid w:val="00F27256"/>
    <w:rsid w:val="00F37549"/>
    <w:rsid w:val="00F44FF4"/>
    <w:rsid w:val="00F518C2"/>
    <w:rsid w:val="00F55E80"/>
    <w:rsid w:val="00F642CE"/>
    <w:rsid w:val="00F948C5"/>
    <w:rsid w:val="00F96645"/>
    <w:rsid w:val="00FA0896"/>
    <w:rsid w:val="00FA5BCC"/>
    <w:rsid w:val="00FA62D9"/>
    <w:rsid w:val="00FB5138"/>
    <w:rsid w:val="00FB569F"/>
    <w:rsid w:val="00FC3E2F"/>
    <w:rsid w:val="00FC48CA"/>
    <w:rsid w:val="00FC5585"/>
    <w:rsid w:val="00FC658D"/>
    <w:rsid w:val="00FD25FC"/>
    <w:rsid w:val="00FF0C80"/>
    <w:rsid w:val="00FF38C6"/>
    <w:rsid w:val="00FF4284"/>
    <w:rsid w:val="00FF71F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6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645"/>
    <w:rPr>
      <w:rFonts w:ascii="Calibri" w:eastAsia="Calibri" w:hAnsi="Calibri" w:cs="Times New Roman"/>
    </w:rPr>
  </w:style>
  <w:style w:type="paragraph" w:styleId="Heading5">
    <w:name w:val="heading 5"/>
    <w:basedOn w:val="Normal"/>
    <w:next w:val="Normal"/>
    <w:link w:val="Heading5Char"/>
    <w:qFormat/>
    <w:rsid w:val="003A1B5F"/>
    <w:pPr>
      <w:numPr>
        <w:ilvl w:val="4"/>
        <w:numId w:val="17"/>
      </w:numPr>
      <w:spacing w:before="240" w:after="60" w:line="240" w:lineRule="auto"/>
      <w:outlineLvl w:val="4"/>
    </w:pPr>
    <w:rPr>
      <w:rFonts w:ascii="Times New Roman" w:eastAsia="Times New Roman" w:hAnsi="Times New Roman"/>
      <w:szCs w:val="20"/>
    </w:rPr>
  </w:style>
  <w:style w:type="paragraph" w:styleId="Heading6">
    <w:name w:val="heading 6"/>
    <w:basedOn w:val="Normal"/>
    <w:next w:val="Normal"/>
    <w:link w:val="Heading6Char"/>
    <w:qFormat/>
    <w:rsid w:val="003A1B5F"/>
    <w:pPr>
      <w:numPr>
        <w:ilvl w:val="5"/>
        <w:numId w:val="17"/>
      </w:numPr>
      <w:spacing w:before="240" w:after="60" w:line="240" w:lineRule="auto"/>
      <w:outlineLvl w:val="5"/>
    </w:pPr>
    <w:rPr>
      <w:rFonts w:ascii="Times New Roman" w:eastAsia="Times New Roman" w:hAnsi="Times New Roman"/>
      <w:i/>
      <w:szCs w:val="20"/>
    </w:rPr>
  </w:style>
  <w:style w:type="paragraph" w:styleId="Heading7">
    <w:name w:val="heading 7"/>
    <w:basedOn w:val="Normal"/>
    <w:next w:val="Normal"/>
    <w:link w:val="Heading7Char"/>
    <w:qFormat/>
    <w:rsid w:val="003A1B5F"/>
    <w:pPr>
      <w:numPr>
        <w:ilvl w:val="6"/>
        <w:numId w:val="17"/>
      </w:numPr>
      <w:spacing w:before="240" w:after="60" w:line="240" w:lineRule="auto"/>
      <w:outlineLvl w:val="6"/>
    </w:pPr>
    <w:rPr>
      <w:rFonts w:ascii="Arial" w:eastAsia="Times New Roman" w:hAnsi="Arial"/>
      <w:sz w:val="24"/>
      <w:szCs w:val="20"/>
    </w:rPr>
  </w:style>
  <w:style w:type="paragraph" w:styleId="Heading8">
    <w:name w:val="heading 8"/>
    <w:basedOn w:val="Normal"/>
    <w:next w:val="Normal"/>
    <w:link w:val="Heading8Char"/>
    <w:qFormat/>
    <w:rsid w:val="003A1B5F"/>
    <w:pPr>
      <w:numPr>
        <w:ilvl w:val="7"/>
        <w:numId w:val="17"/>
      </w:numPr>
      <w:spacing w:before="240" w:after="60" w:line="240" w:lineRule="auto"/>
      <w:outlineLvl w:val="7"/>
    </w:pPr>
    <w:rPr>
      <w:rFonts w:ascii="Arial" w:eastAsia="Times New Roman" w:hAnsi="Arial"/>
      <w:i/>
      <w:sz w:val="24"/>
      <w:szCs w:val="20"/>
    </w:rPr>
  </w:style>
  <w:style w:type="paragraph" w:styleId="Heading9">
    <w:name w:val="heading 9"/>
    <w:basedOn w:val="Normal"/>
    <w:next w:val="Normal"/>
    <w:link w:val="Heading9Char"/>
    <w:qFormat/>
    <w:rsid w:val="003A1B5F"/>
    <w:pPr>
      <w:numPr>
        <w:ilvl w:val="8"/>
        <w:numId w:val="17"/>
      </w:numPr>
      <w:spacing w:before="240" w:after="60" w:line="240" w:lineRule="auto"/>
      <w:outlineLvl w:val="8"/>
    </w:pPr>
    <w:rPr>
      <w:rFonts w:ascii="Arial" w:eastAsia="Times New Roman"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977C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679F4"/>
    <w:pPr>
      <w:ind w:left="720"/>
      <w:contextualSpacing/>
    </w:pPr>
  </w:style>
  <w:style w:type="paragraph" w:styleId="BalloonText">
    <w:name w:val="Balloon Text"/>
    <w:basedOn w:val="Normal"/>
    <w:link w:val="BalloonTextChar"/>
    <w:uiPriority w:val="99"/>
    <w:semiHidden/>
    <w:unhideWhenUsed/>
    <w:rsid w:val="008F45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5F4"/>
    <w:rPr>
      <w:rFonts w:ascii="Tahoma" w:eastAsia="Calibri" w:hAnsi="Tahoma" w:cs="Tahoma"/>
      <w:sz w:val="16"/>
      <w:szCs w:val="16"/>
    </w:rPr>
  </w:style>
  <w:style w:type="paragraph" w:styleId="Header">
    <w:name w:val="header"/>
    <w:basedOn w:val="Normal"/>
    <w:link w:val="HeaderChar"/>
    <w:uiPriority w:val="99"/>
    <w:semiHidden/>
    <w:unhideWhenUsed/>
    <w:rsid w:val="00D341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418B"/>
    <w:rPr>
      <w:rFonts w:ascii="Calibri" w:eastAsia="Calibri" w:hAnsi="Calibri" w:cs="Times New Roman"/>
    </w:rPr>
  </w:style>
  <w:style w:type="paragraph" w:styleId="Footer">
    <w:name w:val="footer"/>
    <w:basedOn w:val="Normal"/>
    <w:link w:val="FooterChar"/>
    <w:uiPriority w:val="99"/>
    <w:unhideWhenUsed/>
    <w:rsid w:val="00D341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18B"/>
    <w:rPr>
      <w:rFonts w:ascii="Calibri" w:eastAsia="Calibri" w:hAnsi="Calibri" w:cs="Times New Roman"/>
    </w:rPr>
  </w:style>
  <w:style w:type="paragraph" w:customStyle="1" w:styleId="Chapter">
    <w:name w:val="Chapter"/>
    <w:basedOn w:val="Normal"/>
    <w:next w:val="Normal"/>
    <w:rsid w:val="00145C91"/>
    <w:pPr>
      <w:keepNext/>
      <w:numPr>
        <w:numId w:val="15"/>
      </w:numPr>
      <w:tabs>
        <w:tab w:val="clear" w:pos="1080"/>
        <w:tab w:val="num" w:pos="648"/>
        <w:tab w:val="left" w:pos="1440"/>
      </w:tabs>
      <w:spacing w:before="240" w:after="240" w:line="240" w:lineRule="auto"/>
      <w:ind w:left="0"/>
      <w:jc w:val="center"/>
    </w:pPr>
    <w:rPr>
      <w:rFonts w:ascii="Times New Roman" w:eastAsia="Times New Roman" w:hAnsi="Times New Roman"/>
      <w:b/>
      <w:smallCaps/>
      <w:sz w:val="24"/>
      <w:szCs w:val="20"/>
    </w:rPr>
  </w:style>
  <w:style w:type="paragraph" w:customStyle="1" w:styleId="Paragraph">
    <w:name w:val="Paragraph"/>
    <w:aliases w:val="p,PARAGRAPH,PG,pa,at,paragraph"/>
    <w:basedOn w:val="BodyTextIndent"/>
    <w:link w:val="ParagraphChar"/>
    <w:rsid w:val="00145C91"/>
    <w:pPr>
      <w:numPr>
        <w:ilvl w:val="1"/>
        <w:numId w:val="15"/>
      </w:numPr>
      <w:spacing w:before="120" w:line="240" w:lineRule="auto"/>
      <w:jc w:val="both"/>
      <w:outlineLvl w:val="1"/>
    </w:pPr>
    <w:rPr>
      <w:rFonts w:ascii="Times New Roman" w:eastAsia="Times New Roman" w:hAnsi="Times New Roman"/>
      <w:sz w:val="24"/>
      <w:szCs w:val="20"/>
    </w:rPr>
  </w:style>
  <w:style w:type="paragraph" w:customStyle="1" w:styleId="subpar">
    <w:name w:val="subpar"/>
    <w:basedOn w:val="BodyTextIndent3"/>
    <w:rsid w:val="00145C91"/>
    <w:pPr>
      <w:numPr>
        <w:ilvl w:val="2"/>
        <w:numId w:val="15"/>
      </w:numPr>
      <w:tabs>
        <w:tab w:val="clear" w:pos="1584"/>
      </w:tabs>
      <w:ind w:left="360" w:firstLine="0"/>
    </w:pPr>
  </w:style>
  <w:style w:type="paragraph" w:customStyle="1" w:styleId="SubSubPar">
    <w:name w:val="SubSubPar"/>
    <w:basedOn w:val="subpar"/>
    <w:rsid w:val="00145C91"/>
    <w:pPr>
      <w:numPr>
        <w:ilvl w:val="3"/>
      </w:numPr>
      <w:tabs>
        <w:tab w:val="clear" w:pos="2016"/>
        <w:tab w:val="left" w:pos="0"/>
        <w:tab w:val="num" w:pos="1296"/>
      </w:tabs>
      <w:spacing w:before="120" w:line="240" w:lineRule="auto"/>
      <w:ind w:left="1296"/>
      <w:jc w:val="both"/>
      <w:outlineLvl w:val="2"/>
    </w:pPr>
    <w:rPr>
      <w:rFonts w:ascii="Times New Roman" w:eastAsia="Times New Roman" w:hAnsi="Times New Roman"/>
      <w:sz w:val="24"/>
      <w:szCs w:val="20"/>
    </w:rPr>
  </w:style>
  <w:style w:type="character" w:customStyle="1" w:styleId="ParagraphChar">
    <w:name w:val="Paragraph Char"/>
    <w:basedOn w:val="DefaultParagraphFont"/>
    <w:link w:val="Paragraph"/>
    <w:rsid w:val="00145C9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45C91"/>
    <w:pPr>
      <w:spacing w:after="120"/>
      <w:ind w:left="360"/>
    </w:pPr>
  </w:style>
  <w:style w:type="character" w:customStyle="1" w:styleId="BodyTextIndentChar">
    <w:name w:val="Body Text Indent Char"/>
    <w:basedOn w:val="DefaultParagraphFont"/>
    <w:link w:val="BodyTextIndent"/>
    <w:uiPriority w:val="99"/>
    <w:semiHidden/>
    <w:rsid w:val="00145C91"/>
    <w:rPr>
      <w:rFonts w:ascii="Calibri" w:eastAsia="Calibri" w:hAnsi="Calibri" w:cs="Times New Roman"/>
    </w:rPr>
  </w:style>
  <w:style w:type="paragraph" w:styleId="BodyTextIndent3">
    <w:name w:val="Body Text Indent 3"/>
    <w:basedOn w:val="Normal"/>
    <w:link w:val="BodyTextIndent3Char"/>
    <w:uiPriority w:val="99"/>
    <w:semiHidden/>
    <w:unhideWhenUsed/>
    <w:rsid w:val="00145C9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45C91"/>
    <w:rPr>
      <w:rFonts w:ascii="Calibri" w:eastAsia="Calibri" w:hAnsi="Calibri" w:cs="Times New Roman"/>
      <w:sz w:val="16"/>
      <w:szCs w:val="16"/>
    </w:rPr>
  </w:style>
  <w:style w:type="character" w:customStyle="1" w:styleId="Heading5Char">
    <w:name w:val="Heading 5 Char"/>
    <w:basedOn w:val="DefaultParagraphFont"/>
    <w:link w:val="Heading5"/>
    <w:rsid w:val="003A1B5F"/>
    <w:rPr>
      <w:rFonts w:ascii="Times New Roman" w:eastAsia="Times New Roman" w:hAnsi="Times New Roman" w:cs="Times New Roman"/>
      <w:szCs w:val="20"/>
    </w:rPr>
  </w:style>
  <w:style w:type="character" w:customStyle="1" w:styleId="Heading6Char">
    <w:name w:val="Heading 6 Char"/>
    <w:basedOn w:val="DefaultParagraphFont"/>
    <w:link w:val="Heading6"/>
    <w:rsid w:val="003A1B5F"/>
    <w:rPr>
      <w:rFonts w:ascii="Times New Roman" w:eastAsia="Times New Roman" w:hAnsi="Times New Roman" w:cs="Times New Roman"/>
      <w:i/>
      <w:szCs w:val="20"/>
    </w:rPr>
  </w:style>
  <w:style w:type="character" w:customStyle="1" w:styleId="Heading7Char">
    <w:name w:val="Heading 7 Char"/>
    <w:basedOn w:val="DefaultParagraphFont"/>
    <w:link w:val="Heading7"/>
    <w:rsid w:val="003A1B5F"/>
    <w:rPr>
      <w:rFonts w:ascii="Arial" w:eastAsia="Times New Roman" w:hAnsi="Arial" w:cs="Times New Roman"/>
      <w:sz w:val="24"/>
      <w:szCs w:val="20"/>
    </w:rPr>
  </w:style>
  <w:style w:type="character" w:customStyle="1" w:styleId="Heading8Char">
    <w:name w:val="Heading 8 Char"/>
    <w:basedOn w:val="DefaultParagraphFont"/>
    <w:link w:val="Heading8"/>
    <w:rsid w:val="003A1B5F"/>
    <w:rPr>
      <w:rFonts w:ascii="Arial" w:eastAsia="Times New Roman" w:hAnsi="Arial" w:cs="Times New Roman"/>
      <w:i/>
      <w:sz w:val="24"/>
      <w:szCs w:val="20"/>
    </w:rPr>
  </w:style>
  <w:style w:type="character" w:customStyle="1" w:styleId="Heading9Char">
    <w:name w:val="Heading 9 Char"/>
    <w:basedOn w:val="DefaultParagraphFont"/>
    <w:link w:val="Heading9"/>
    <w:rsid w:val="003A1B5F"/>
    <w:rPr>
      <w:rFonts w:ascii="Arial" w:eastAsia="Times New Roman" w:hAnsi="Arial" w:cs="Times New Roman"/>
      <w:b/>
      <w:i/>
      <w:sz w:val="18"/>
      <w:szCs w:val="20"/>
    </w:rPr>
  </w:style>
  <w:style w:type="paragraph" w:customStyle="1" w:styleId="FirstHeading">
    <w:name w:val="FirstHeading"/>
    <w:basedOn w:val="Normal"/>
    <w:next w:val="Normal"/>
    <w:rsid w:val="003A1B5F"/>
    <w:pPr>
      <w:keepNext/>
      <w:numPr>
        <w:numId w:val="17"/>
      </w:numPr>
      <w:tabs>
        <w:tab w:val="left" w:pos="0"/>
        <w:tab w:val="left" w:pos="86"/>
      </w:tabs>
      <w:spacing w:before="120" w:after="120" w:line="240" w:lineRule="auto"/>
    </w:pPr>
    <w:rPr>
      <w:rFonts w:ascii="Times New Roman" w:eastAsia="Times New Roman" w:hAnsi="Times New Roman"/>
      <w:b/>
      <w:sz w:val="24"/>
      <w:szCs w:val="20"/>
    </w:rPr>
  </w:style>
  <w:style w:type="paragraph" w:customStyle="1" w:styleId="SecHeading">
    <w:name w:val="SecHeading"/>
    <w:basedOn w:val="Normal"/>
    <w:next w:val="Paragraph"/>
    <w:rsid w:val="003A1B5F"/>
    <w:pPr>
      <w:keepNext/>
      <w:numPr>
        <w:ilvl w:val="1"/>
        <w:numId w:val="17"/>
      </w:numPr>
      <w:tabs>
        <w:tab w:val="clear" w:pos="3528"/>
        <w:tab w:val="num" w:pos="1296"/>
      </w:tabs>
      <w:spacing w:before="120" w:after="120" w:line="240" w:lineRule="auto"/>
      <w:ind w:left="1296"/>
    </w:pPr>
    <w:rPr>
      <w:rFonts w:ascii="Times New Roman" w:eastAsia="Times New Roman" w:hAnsi="Times New Roman"/>
      <w:b/>
      <w:sz w:val="24"/>
      <w:szCs w:val="20"/>
    </w:rPr>
  </w:style>
  <w:style w:type="paragraph" w:customStyle="1" w:styleId="SubHeading1">
    <w:name w:val="SubHeading1"/>
    <w:basedOn w:val="SecHeading"/>
    <w:rsid w:val="003A1B5F"/>
    <w:pPr>
      <w:numPr>
        <w:ilvl w:val="2"/>
      </w:numPr>
      <w:tabs>
        <w:tab w:val="clear" w:pos="4104"/>
        <w:tab w:val="num" w:pos="1872"/>
      </w:tabs>
      <w:ind w:left="1872"/>
    </w:pPr>
  </w:style>
  <w:style w:type="paragraph" w:customStyle="1" w:styleId="Subheading2">
    <w:name w:val="Subheading2"/>
    <w:basedOn w:val="SecHeading"/>
    <w:rsid w:val="003A1B5F"/>
    <w:pPr>
      <w:numPr>
        <w:ilvl w:val="3"/>
      </w:numPr>
      <w:tabs>
        <w:tab w:val="clear" w:pos="4608"/>
        <w:tab w:val="num" w:pos="2376"/>
      </w:tabs>
      <w:ind w:left="2376"/>
    </w:pPr>
  </w:style>
  <w:style w:type="paragraph" w:styleId="ListBullet5">
    <w:name w:val="List Bullet 5"/>
    <w:basedOn w:val="Normal"/>
    <w:rsid w:val="003A1B5F"/>
    <w:pPr>
      <w:numPr>
        <w:numId w:val="18"/>
      </w:numPr>
      <w:spacing w:after="0" w:line="240" w:lineRule="auto"/>
      <w:contextualSpacing/>
    </w:pPr>
    <w:rPr>
      <w:rFonts w:ascii="Times New Roman" w:eastAsia="Times New Roman" w:hAnsi="Times New Roman"/>
      <w:sz w:val="24"/>
      <w:szCs w:val="20"/>
    </w:rPr>
  </w:style>
  <w:style w:type="character" w:styleId="CommentReference">
    <w:name w:val="annotation reference"/>
    <w:basedOn w:val="DefaultParagraphFont"/>
    <w:uiPriority w:val="99"/>
    <w:semiHidden/>
    <w:unhideWhenUsed/>
    <w:rsid w:val="001C1195"/>
    <w:rPr>
      <w:sz w:val="16"/>
      <w:szCs w:val="16"/>
    </w:rPr>
  </w:style>
  <w:style w:type="paragraph" w:styleId="CommentText">
    <w:name w:val="annotation text"/>
    <w:basedOn w:val="Normal"/>
    <w:link w:val="CommentTextChar"/>
    <w:uiPriority w:val="99"/>
    <w:semiHidden/>
    <w:unhideWhenUsed/>
    <w:rsid w:val="001C1195"/>
    <w:pPr>
      <w:spacing w:line="240" w:lineRule="auto"/>
    </w:pPr>
    <w:rPr>
      <w:sz w:val="20"/>
      <w:szCs w:val="20"/>
    </w:rPr>
  </w:style>
  <w:style w:type="character" w:customStyle="1" w:styleId="CommentTextChar">
    <w:name w:val="Comment Text Char"/>
    <w:basedOn w:val="DefaultParagraphFont"/>
    <w:link w:val="CommentText"/>
    <w:uiPriority w:val="99"/>
    <w:semiHidden/>
    <w:rsid w:val="001C119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C1195"/>
    <w:rPr>
      <w:b/>
      <w:bCs/>
    </w:rPr>
  </w:style>
  <w:style w:type="character" w:customStyle="1" w:styleId="CommentSubjectChar">
    <w:name w:val="Comment Subject Char"/>
    <w:basedOn w:val="CommentTextChar"/>
    <w:link w:val="CommentSubject"/>
    <w:uiPriority w:val="99"/>
    <w:semiHidden/>
    <w:rsid w:val="001C1195"/>
    <w:rPr>
      <w:rFonts w:ascii="Calibri" w:eastAsia="Calibri" w:hAnsi="Calibri" w:cs="Times New Roman"/>
      <w:b/>
      <w:bCs/>
      <w:sz w:val="20"/>
      <w:szCs w:val="20"/>
    </w:rPr>
  </w:style>
  <w:style w:type="table" w:styleId="TableGrid">
    <w:name w:val="Table Grid"/>
    <w:basedOn w:val="TableNormal"/>
    <w:uiPriority w:val="59"/>
    <w:rsid w:val="00A11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
    <w:name w:val="Annex"/>
    <w:basedOn w:val="Normal"/>
    <w:rsid w:val="007E5356"/>
    <w:pPr>
      <w:spacing w:after="0" w:line="240" w:lineRule="auto"/>
    </w:pPr>
    <w:rPr>
      <w:rFonts w:ascii="Times New Roman" w:eastAsia="Times New Roman" w:hAnsi="Times New Roman"/>
      <w:caps/>
      <w:sz w:val="24"/>
      <w:szCs w:val="20"/>
    </w:rPr>
  </w:style>
  <w:style w:type="paragraph" w:styleId="NormalWeb">
    <w:name w:val="Normal (Web)"/>
    <w:basedOn w:val="Normal"/>
    <w:uiPriority w:val="99"/>
    <w:semiHidden/>
    <w:unhideWhenUsed/>
    <w:rsid w:val="000900D5"/>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aliases w:val="F,ft,fn,footnote,Style 25,Texto nota pie IIRSA,foottextfra,footno,St,Styl,f,Texto,nota,pie,Ref.,al,Texto1,nota1,pie1,Ref.1,al1,Texto2,nota2,pie2,Ref.2,al2,Texto3,nota3,pie3,Ref.3,al3,Texto4,nota4,pie4,Ref.4,al4,Texto5,nota5,pie5,Ref.5,al5"/>
    <w:basedOn w:val="Normal"/>
    <w:link w:val="FootnoteTextChar"/>
    <w:unhideWhenUsed/>
    <w:rsid w:val="00A90D62"/>
    <w:pPr>
      <w:spacing w:after="0" w:line="240" w:lineRule="auto"/>
    </w:pPr>
    <w:rPr>
      <w:sz w:val="20"/>
      <w:szCs w:val="20"/>
    </w:rPr>
  </w:style>
  <w:style w:type="character" w:customStyle="1" w:styleId="FootnoteTextChar">
    <w:name w:val="Footnote Text Char"/>
    <w:aliases w:val="F Char,ft Char,fn Char,footnote Char,Style 25 Char,Texto nota pie IIRSA Char,foottextfra Char,footno Char,St Char,Styl Char,f Char,Texto Char,nota Char,pie Char,Ref. Char,al Char,Texto1 Char,nota1 Char,pie1 Char,Ref.1 Char,al1 Char"/>
    <w:basedOn w:val="DefaultParagraphFont"/>
    <w:link w:val="FootnoteText"/>
    <w:uiPriority w:val="99"/>
    <w:rsid w:val="00A90D62"/>
    <w:rPr>
      <w:rFonts w:ascii="Calibri" w:eastAsia="Calibri" w:hAnsi="Calibri" w:cs="Times New Roman"/>
      <w:sz w:val="20"/>
      <w:szCs w:val="20"/>
    </w:rPr>
  </w:style>
  <w:style w:type="character" w:styleId="FootnoteReference">
    <w:name w:val="footnote reference"/>
    <w:aliases w:val="Sty,Style,Style 2,Style 24,titulo 2"/>
    <w:basedOn w:val="DefaultParagraphFont"/>
    <w:uiPriority w:val="99"/>
    <w:unhideWhenUsed/>
    <w:rsid w:val="00A90D62"/>
    <w:rPr>
      <w:vertAlign w:val="superscript"/>
    </w:rPr>
  </w:style>
  <w:style w:type="character" w:styleId="Hyperlink">
    <w:name w:val="Hyperlink"/>
    <w:basedOn w:val="DefaultParagraphFont"/>
    <w:rsid w:val="007E4C97"/>
    <w:rPr>
      <w:color w:val="0000FF"/>
      <w:u w:val="single"/>
    </w:rPr>
  </w:style>
  <w:style w:type="paragraph" w:styleId="NoSpacing">
    <w:name w:val="No Spacing"/>
    <w:uiPriority w:val="1"/>
    <w:qFormat/>
    <w:rsid w:val="009A2C64"/>
    <w:pPr>
      <w:spacing w:after="0" w:line="240" w:lineRule="auto"/>
    </w:pPr>
  </w:style>
  <w:style w:type="paragraph" w:customStyle="1" w:styleId="TableText">
    <w:name w:val="Table Text"/>
    <w:basedOn w:val="Normal"/>
    <w:rsid w:val="007E7581"/>
    <w:pPr>
      <w:spacing w:after="240" w:line="240" w:lineRule="auto"/>
      <w:jc w:val="both"/>
    </w:pPr>
    <w:rPr>
      <w:rFonts w:ascii="Times New Roman" w:eastAsia="Times New Roman" w:hAnsi="Times New Roman"/>
      <w:sz w:val="20"/>
      <w:szCs w:val="20"/>
    </w:rPr>
  </w:style>
  <w:style w:type="paragraph" w:styleId="PlainText">
    <w:name w:val="Plain Text"/>
    <w:basedOn w:val="Normal"/>
    <w:link w:val="PlainTextChar"/>
    <w:uiPriority w:val="99"/>
    <w:semiHidden/>
    <w:unhideWhenUsed/>
    <w:rsid w:val="00214737"/>
    <w:pPr>
      <w:spacing w:after="0" w:line="240" w:lineRule="auto"/>
    </w:pPr>
    <w:rPr>
      <w:rFonts w:eastAsiaTheme="minorHAnsi" w:cstheme="minorBidi"/>
      <w:szCs w:val="21"/>
      <w:lang w:val="es-MX"/>
    </w:rPr>
  </w:style>
  <w:style w:type="character" w:customStyle="1" w:styleId="PlainTextChar">
    <w:name w:val="Plain Text Char"/>
    <w:basedOn w:val="DefaultParagraphFont"/>
    <w:link w:val="PlainText"/>
    <w:uiPriority w:val="99"/>
    <w:semiHidden/>
    <w:rsid w:val="00214737"/>
    <w:rPr>
      <w:rFonts w:ascii="Calibri" w:hAnsi="Calibri"/>
      <w:szCs w:val="21"/>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645"/>
    <w:rPr>
      <w:rFonts w:ascii="Calibri" w:eastAsia="Calibri" w:hAnsi="Calibri" w:cs="Times New Roman"/>
    </w:rPr>
  </w:style>
  <w:style w:type="paragraph" w:styleId="Heading5">
    <w:name w:val="heading 5"/>
    <w:basedOn w:val="Normal"/>
    <w:next w:val="Normal"/>
    <w:link w:val="Heading5Char"/>
    <w:qFormat/>
    <w:rsid w:val="003A1B5F"/>
    <w:pPr>
      <w:numPr>
        <w:ilvl w:val="4"/>
        <w:numId w:val="17"/>
      </w:numPr>
      <w:spacing w:before="240" w:after="60" w:line="240" w:lineRule="auto"/>
      <w:outlineLvl w:val="4"/>
    </w:pPr>
    <w:rPr>
      <w:rFonts w:ascii="Times New Roman" w:eastAsia="Times New Roman" w:hAnsi="Times New Roman"/>
      <w:szCs w:val="20"/>
    </w:rPr>
  </w:style>
  <w:style w:type="paragraph" w:styleId="Heading6">
    <w:name w:val="heading 6"/>
    <w:basedOn w:val="Normal"/>
    <w:next w:val="Normal"/>
    <w:link w:val="Heading6Char"/>
    <w:qFormat/>
    <w:rsid w:val="003A1B5F"/>
    <w:pPr>
      <w:numPr>
        <w:ilvl w:val="5"/>
        <w:numId w:val="17"/>
      </w:numPr>
      <w:spacing w:before="240" w:after="60" w:line="240" w:lineRule="auto"/>
      <w:outlineLvl w:val="5"/>
    </w:pPr>
    <w:rPr>
      <w:rFonts w:ascii="Times New Roman" w:eastAsia="Times New Roman" w:hAnsi="Times New Roman"/>
      <w:i/>
      <w:szCs w:val="20"/>
    </w:rPr>
  </w:style>
  <w:style w:type="paragraph" w:styleId="Heading7">
    <w:name w:val="heading 7"/>
    <w:basedOn w:val="Normal"/>
    <w:next w:val="Normal"/>
    <w:link w:val="Heading7Char"/>
    <w:qFormat/>
    <w:rsid w:val="003A1B5F"/>
    <w:pPr>
      <w:numPr>
        <w:ilvl w:val="6"/>
        <w:numId w:val="17"/>
      </w:numPr>
      <w:spacing w:before="240" w:after="60" w:line="240" w:lineRule="auto"/>
      <w:outlineLvl w:val="6"/>
    </w:pPr>
    <w:rPr>
      <w:rFonts w:ascii="Arial" w:eastAsia="Times New Roman" w:hAnsi="Arial"/>
      <w:sz w:val="24"/>
      <w:szCs w:val="20"/>
    </w:rPr>
  </w:style>
  <w:style w:type="paragraph" w:styleId="Heading8">
    <w:name w:val="heading 8"/>
    <w:basedOn w:val="Normal"/>
    <w:next w:val="Normal"/>
    <w:link w:val="Heading8Char"/>
    <w:qFormat/>
    <w:rsid w:val="003A1B5F"/>
    <w:pPr>
      <w:numPr>
        <w:ilvl w:val="7"/>
        <w:numId w:val="17"/>
      </w:numPr>
      <w:spacing w:before="240" w:after="60" w:line="240" w:lineRule="auto"/>
      <w:outlineLvl w:val="7"/>
    </w:pPr>
    <w:rPr>
      <w:rFonts w:ascii="Arial" w:eastAsia="Times New Roman" w:hAnsi="Arial"/>
      <w:i/>
      <w:sz w:val="24"/>
      <w:szCs w:val="20"/>
    </w:rPr>
  </w:style>
  <w:style w:type="paragraph" w:styleId="Heading9">
    <w:name w:val="heading 9"/>
    <w:basedOn w:val="Normal"/>
    <w:next w:val="Normal"/>
    <w:link w:val="Heading9Char"/>
    <w:qFormat/>
    <w:rsid w:val="003A1B5F"/>
    <w:pPr>
      <w:numPr>
        <w:ilvl w:val="8"/>
        <w:numId w:val="17"/>
      </w:numPr>
      <w:spacing w:before="240" w:after="60" w:line="240" w:lineRule="auto"/>
      <w:outlineLvl w:val="8"/>
    </w:pPr>
    <w:rPr>
      <w:rFonts w:ascii="Arial" w:eastAsia="Times New Roman"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977C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679F4"/>
    <w:pPr>
      <w:ind w:left="720"/>
      <w:contextualSpacing/>
    </w:pPr>
  </w:style>
  <w:style w:type="paragraph" w:styleId="BalloonText">
    <w:name w:val="Balloon Text"/>
    <w:basedOn w:val="Normal"/>
    <w:link w:val="BalloonTextChar"/>
    <w:uiPriority w:val="99"/>
    <w:semiHidden/>
    <w:unhideWhenUsed/>
    <w:rsid w:val="008F45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5F4"/>
    <w:rPr>
      <w:rFonts w:ascii="Tahoma" w:eastAsia="Calibri" w:hAnsi="Tahoma" w:cs="Tahoma"/>
      <w:sz w:val="16"/>
      <w:szCs w:val="16"/>
    </w:rPr>
  </w:style>
  <w:style w:type="paragraph" w:styleId="Header">
    <w:name w:val="header"/>
    <w:basedOn w:val="Normal"/>
    <w:link w:val="HeaderChar"/>
    <w:uiPriority w:val="99"/>
    <w:semiHidden/>
    <w:unhideWhenUsed/>
    <w:rsid w:val="00D341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418B"/>
    <w:rPr>
      <w:rFonts w:ascii="Calibri" w:eastAsia="Calibri" w:hAnsi="Calibri" w:cs="Times New Roman"/>
    </w:rPr>
  </w:style>
  <w:style w:type="paragraph" w:styleId="Footer">
    <w:name w:val="footer"/>
    <w:basedOn w:val="Normal"/>
    <w:link w:val="FooterChar"/>
    <w:uiPriority w:val="99"/>
    <w:unhideWhenUsed/>
    <w:rsid w:val="00D341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18B"/>
    <w:rPr>
      <w:rFonts w:ascii="Calibri" w:eastAsia="Calibri" w:hAnsi="Calibri" w:cs="Times New Roman"/>
    </w:rPr>
  </w:style>
  <w:style w:type="paragraph" w:customStyle="1" w:styleId="Chapter">
    <w:name w:val="Chapter"/>
    <w:basedOn w:val="Normal"/>
    <w:next w:val="Normal"/>
    <w:rsid w:val="00145C91"/>
    <w:pPr>
      <w:keepNext/>
      <w:numPr>
        <w:numId w:val="15"/>
      </w:numPr>
      <w:tabs>
        <w:tab w:val="clear" w:pos="1080"/>
        <w:tab w:val="num" w:pos="648"/>
        <w:tab w:val="left" w:pos="1440"/>
      </w:tabs>
      <w:spacing w:before="240" w:after="240" w:line="240" w:lineRule="auto"/>
      <w:ind w:left="0"/>
      <w:jc w:val="center"/>
    </w:pPr>
    <w:rPr>
      <w:rFonts w:ascii="Times New Roman" w:eastAsia="Times New Roman" w:hAnsi="Times New Roman"/>
      <w:b/>
      <w:smallCaps/>
      <w:sz w:val="24"/>
      <w:szCs w:val="20"/>
    </w:rPr>
  </w:style>
  <w:style w:type="paragraph" w:customStyle="1" w:styleId="Paragraph">
    <w:name w:val="Paragraph"/>
    <w:aliases w:val="p,PARAGRAPH,PG,pa,at,paragraph"/>
    <w:basedOn w:val="BodyTextIndent"/>
    <w:link w:val="ParagraphChar"/>
    <w:rsid w:val="00145C91"/>
    <w:pPr>
      <w:numPr>
        <w:ilvl w:val="1"/>
        <w:numId w:val="15"/>
      </w:numPr>
      <w:spacing w:before="120" w:line="240" w:lineRule="auto"/>
      <w:jc w:val="both"/>
      <w:outlineLvl w:val="1"/>
    </w:pPr>
    <w:rPr>
      <w:rFonts w:ascii="Times New Roman" w:eastAsia="Times New Roman" w:hAnsi="Times New Roman"/>
      <w:sz w:val="24"/>
      <w:szCs w:val="20"/>
    </w:rPr>
  </w:style>
  <w:style w:type="paragraph" w:customStyle="1" w:styleId="subpar">
    <w:name w:val="subpar"/>
    <w:basedOn w:val="BodyTextIndent3"/>
    <w:rsid w:val="00145C91"/>
    <w:pPr>
      <w:numPr>
        <w:ilvl w:val="2"/>
        <w:numId w:val="15"/>
      </w:numPr>
      <w:tabs>
        <w:tab w:val="clear" w:pos="1584"/>
      </w:tabs>
      <w:ind w:left="360" w:firstLine="0"/>
    </w:pPr>
  </w:style>
  <w:style w:type="paragraph" w:customStyle="1" w:styleId="SubSubPar">
    <w:name w:val="SubSubPar"/>
    <w:basedOn w:val="subpar"/>
    <w:rsid w:val="00145C91"/>
    <w:pPr>
      <w:numPr>
        <w:ilvl w:val="3"/>
      </w:numPr>
      <w:tabs>
        <w:tab w:val="clear" w:pos="2016"/>
        <w:tab w:val="left" w:pos="0"/>
        <w:tab w:val="num" w:pos="1296"/>
      </w:tabs>
      <w:spacing w:before="120" w:line="240" w:lineRule="auto"/>
      <w:ind w:left="1296"/>
      <w:jc w:val="both"/>
      <w:outlineLvl w:val="2"/>
    </w:pPr>
    <w:rPr>
      <w:rFonts w:ascii="Times New Roman" w:eastAsia="Times New Roman" w:hAnsi="Times New Roman"/>
      <w:sz w:val="24"/>
      <w:szCs w:val="20"/>
    </w:rPr>
  </w:style>
  <w:style w:type="character" w:customStyle="1" w:styleId="ParagraphChar">
    <w:name w:val="Paragraph Char"/>
    <w:basedOn w:val="DefaultParagraphFont"/>
    <w:link w:val="Paragraph"/>
    <w:rsid w:val="00145C9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45C91"/>
    <w:pPr>
      <w:spacing w:after="120"/>
      <w:ind w:left="360"/>
    </w:pPr>
  </w:style>
  <w:style w:type="character" w:customStyle="1" w:styleId="BodyTextIndentChar">
    <w:name w:val="Body Text Indent Char"/>
    <w:basedOn w:val="DefaultParagraphFont"/>
    <w:link w:val="BodyTextIndent"/>
    <w:uiPriority w:val="99"/>
    <w:semiHidden/>
    <w:rsid w:val="00145C91"/>
    <w:rPr>
      <w:rFonts w:ascii="Calibri" w:eastAsia="Calibri" w:hAnsi="Calibri" w:cs="Times New Roman"/>
    </w:rPr>
  </w:style>
  <w:style w:type="paragraph" w:styleId="BodyTextIndent3">
    <w:name w:val="Body Text Indent 3"/>
    <w:basedOn w:val="Normal"/>
    <w:link w:val="BodyTextIndent3Char"/>
    <w:uiPriority w:val="99"/>
    <w:semiHidden/>
    <w:unhideWhenUsed/>
    <w:rsid w:val="00145C9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45C91"/>
    <w:rPr>
      <w:rFonts w:ascii="Calibri" w:eastAsia="Calibri" w:hAnsi="Calibri" w:cs="Times New Roman"/>
      <w:sz w:val="16"/>
      <w:szCs w:val="16"/>
    </w:rPr>
  </w:style>
  <w:style w:type="character" w:customStyle="1" w:styleId="Heading5Char">
    <w:name w:val="Heading 5 Char"/>
    <w:basedOn w:val="DefaultParagraphFont"/>
    <w:link w:val="Heading5"/>
    <w:rsid w:val="003A1B5F"/>
    <w:rPr>
      <w:rFonts w:ascii="Times New Roman" w:eastAsia="Times New Roman" w:hAnsi="Times New Roman" w:cs="Times New Roman"/>
      <w:szCs w:val="20"/>
    </w:rPr>
  </w:style>
  <w:style w:type="character" w:customStyle="1" w:styleId="Heading6Char">
    <w:name w:val="Heading 6 Char"/>
    <w:basedOn w:val="DefaultParagraphFont"/>
    <w:link w:val="Heading6"/>
    <w:rsid w:val="003A1B5F"/>
    <w:rPr>
      <w:rFonts w:ascii="Times New Roman" w:eastAsia="Times New Roman" w:hAnsi="Times New Roman" w:cs="Times New Roman"/>
      <w:i/>
      <w:szCs w:val="20"/>
    </w:rPr>
  </w:style>
  <w:style w:type="character" w:customStyle="1" w:styleId="Heading7Char">
    <w:name w:val="Heading 7 Char"/>
    <w:basedOn w:val="DefaultParagraphFont"/>
    <w:link w:val="Heading7"/>
    <w:rsid w:val="003A1B5F"/>
    <w:rPr>
      <w:rFonts w:ascii="Arial" w:eastAsia="Times New Roman" w:hAnsi="Arial" w:cs="Times New Roman"/>
      <w:sz w:val="24"/>
      <w:szCs w:val="20"/>
    </w:rPr>
  </w:style>
  <w:style w:type="character" w:customStyle="1" w:styleId="Heading8Char">
    <w:name w:val="Heading 8 Char"/>
    <w:basedOn w:val="DefaultParagraphFont"/>
    <w:link w:val="Heading8"/>
    <w:rsid w:val="003A1B5F"/>
    <w:rPr>
      <w:rFonts w:ascii="Arial" w:eastAsia="Times New Roman" w:hAnsi="Arial" w:cs="Times New Roman"/>
      <w:i/>
      <w:sz w:val="24"/>
      <w:szCs w:val="20"/>
    </w:rPr>
  </w:style>
  <w:style w:type="character" w:customStyle="1" w:styleId="Heading9Char">
    <w:name w:val="Heading 9 Char"/>
    <w:basedOn w:val="DefaultParagraphFont"/>
    <w:link w:val="Heading9"/>
    <w:rsid w:val="003A1B5F"/>
    <w:rPr>
      <w:rFonts w:ascii="Arial" w:eastAsia="Times New Roman" w:hAnsi="Arial" w:cs="Times New Roman"/>
      <w:b/>
      <w:i/>
      <w:sz w:val="18"/>
      <w:szCs w:val="20"/>
    </w:rPr>
  </w:style>
  <w:style w:type="paragraph" w:customStyle="1" w:styleId="FirstHeading">
    <w:name w:val="FirstHeading"/>
    <w:basedOn w:val="Normal"/>
    <w:next w:val="Normal"/>
    <w:rsid w:val="003A1B5F"/>
    <w:pPr>
      <w:keepNext/>
      <w:numPr>
        <w:numId w:val="17"/>
      </w:numPr>
      <w:tabs>
        <w:tab w:val="left" w:pos="0"/>
        <w:tab w:val="left" w:pos="86"/>
      </w:tabs>
      <w:spacing w:before="120" w:after="120" w:line="240" w:lineRule="auto"/>
    </w:pPr>
    <w:rPr>
      <w:rFonts w:ascii="Times New Roman" w:eastAsia="Times New Roman" w:hAnsi="Times New Roman"/>
      <w:b/>
      <w:sz w:val="24"/>
      <w:szCs w:val="20"/>
    </w:rPr>
  </w:style>
  <w:style w:type="paragraph" w:customStyle="1" w:styleId="SecHeading">
    <w:name w:val="SecHeading"/>
    <w:basedOn w:val="Normal"/>
    <w:next w:val="Paragraph"/>
    <w:rsid w:val="003A1B5F"/>
    <w:pPr>
      <w:keepNext/>
      <w:numPr>
        <w:ilvl w:val="1"/>
        <w:numId w:val="17"/>
      </w:numPr>
      <w:tabs>
        <w:tab w:val="clear" w:pos="3528"/>
        <w:tab w:val="num" w:pos="1296"/>
      </w:tabs>
      <w:spacing w:before="120" w:after="120" w:line="240" w:lineRule="auto"/>
      <w:ind w:left="1296"/>
    </w:pPr>
    <w:rPr>
      <w:rFonts w:ascii="Times New Roman" w:eastAsia="Times New Roman" w:hAnsi="Times New Roman"/>
      <w:b/>
      <w:sz w:val="24"/>
      <w:szCs w:val="20"/>
    </w:rPr>
  </w:style>
  <w:style w:type="paragraph" w:customStyle="1" w:styleId="SubHeading1">
    <w:name w:val="SubHeading1"/>
    <w:basedOn w:val="SecHeading"/>
    <w:rsid w:val="003A1B5F"/>
    <w:pPr>
      <w:numPr>
        <w:ilvl w:val="2"/>
      </w:numPr>
      <w:tabs>
        <w:tab w:val="clear" w:pos="4104"/>
        <w:tab w:val="num" w:pos="1872"/>
      </w:tabs>
      <w:ind w:left="1872"/>
    </w:pPr>
  </w:style>
  <w:style w:type="paragraph" w:customStyle="1" w:styleId="Subheading2">
    <w:name w:val="Subheading2"/>
    <w:basedOn w:val="SecHeading"/>
    <w:rsid w:val="003A1B5F"/>
    <w:pPr>
      <w:numPr>
        <w:ilvl w:val="3"/>
      </w:numPr>
      <w:tabs>
        <w:tab w:val="clear" w:pos="4608"/>
        <w:tab w:val="num" w:pos="2376"/>
      </w:tabs>
      <w:ind w:left="2376"/>
    </w:pPr>
  </w:style>
  <w:style w:type="paragraph" w:styleId="ListBullet5">
    <w:name w:val="List Bullet 5"/>
    <w:basedOn w:val="Normal"/>
    <w:rsid w:val="003A1B5F"/>
    <w:pPr>
      <w:numPr>
        <w:numId w:val="18"/>
      </w:numPr>
      <w:spacing w:after="0" w:line="240" w:lineRule="auto"/>
      <w:contextualSpacing/>
    </w:pPr>
    <w:rPr>
      <w:rFonts w:ascii="Times New Roman" w:eastAsia="Times New Roman" w:hAnsi="Times New Roman"/>
      <w:sz w:val="24"/>
      <w:szCs w:val="20"/>
    </w:rPr>
  </w:style>
  <w:style w:type="character" w:styleId="CommentReference">
    <w:name w:val="annotation reference"/>
    <w:basedOn w:val="DefaultParagraphFont"/>
    <w:uiPriority w:val="99"/>
    <w:semiHidden/>
    <w:unhideWhenUsed/>
    <w:rsid w:val="001C1195"/>
    <w:rPr>
      <w:sz w:val="16"/>
      <w:szCs w:val="16"/>
    </w:rPr>
  </w:style>
  <w:style w:type="paragraph" w:styleId="CommentText">
    <w:name w:val="annotation text"/>
    <w:basedOn w:val="Normal"/>
    <w:link w:val="CommentTextChar"/>
    <w:uiPriority w:val="99"/>
    <w:semiHidden/>
    <w:unhideWhenUsed/>
    <w:rsid w:val="001C1195"/>
    <w:pPr>
      <w:spacing w:line="240" w:lineRule="auto"/>
    </w:pPr>
    <w:rPr>
      <w:sz w:val="20"/>
      <w:szCs w:val="20"/>
    </w:rPr>
  </w:style>
  <w:style w:type="character" w:customStyle="1" w:styleId="CommentTextChar">
    <w:name w:val="Comment Text Char"/>
    <w:basedOn w:val="DefaultParagraphFont"/>
    <w:link w:val="CommentText"/>
    <w:uiPriority w:val="99"/>
    <w:semiHidden/>
    <w:rsid w:val="001C119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C1195"/>
    <w:rPr>
      <w:b/>
      <w:bCs/>
    </w:rPr>
  </w:style>
  <w:style w:type="character" w:customStyle="1" w:styleId="CommentSubjectChar">
    <w:name w:val="Comment Subject Char"/>
    <w:basedOn w:val="CommentTextChar"/>
    <w:link w:val="CommentSubject"/>
    <w:uiPriority w:val="99"/>
    <w:semiHidden/>
    <w:rsid w:val="001C1195"/>
    <w:rPr>
      <w:rFonts w:ascii="Calibri" w:eastAsia="Calibri" w:hAnsi="Calibri" w:cs="Times New Roman"/>
      <w:b/>
      <w:bCs/>
      <w:sz w:val="20"/>
      <w:szCs w:val="20"/>
    </w:rPr>
  </w:style>
  <w:style w:type="table" w:styleId="TableGrid">
    <w:name w:val="Table Grid"/>
    <w:basedOn w:val="TableNormal"/>
    <w:uiPriority w:val="59"/>
    <w:rsid w:val="00A11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
    <w:name w:val="Annex"/>
    <w:basedOn w:val="Normal"/>
    <w:rsid w:val="007E5356"/>
    <w:pPr>
      <w:spacing w:after="0" w:line="240" w:lineRule="auto"/>
    </w:pPr>
    <w:rPr>
      <w:rFonts w:ascii="Times New Roman" w:eastAsia="Times New Roman" w:hAnsi="Times New Roman"/>
      <w:caps/>
      <w:sz w:val="24"/>
      <w:szCs w:val="20"/>
    </w:rPr>
  </w:style>
  <w:style w:type="paragraph" w:styleId="NormalWeb">
    <w:name w:val="Normal (Web)"/>
    <w:basedOn w:val="Normal"/>
    <w:uiPriority w:val="99"/>
    <w:semiHidden/>
    <w:unhideWhenUsed/>
    <w:rsid w:val="000900D5"/>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aliases w:val="F,ft,fn,footnote,Style 25,Texto nota pie IIRSA,foottextfra,footno,St,Styl,f,Texto,nota,pie,Ref.,al,Texto1,nota1,pie1,Ref.1,al1,Texto2,nota2,pie2,Ref.2,al2,Texto3,nota3,pie3,Ref.3,al3,Texto4,nota4,pie4,Ref.4,al4,Texto5,nota5,pie5,Ref.5,al5"/>
    <w:basedOn w:val="Normal"/>
    <w:link w:val="FootnoteTextChar"/>
    <w:unhideWhenUsed/>
    <w:rsid w:val="00A90D62"/>
    <w:pPr>
      <w:spacing w:after="0" w:line="240" w:lineRule="auto"/>
    </w:pPr>
    <w:rPr>
      <w:sz w:val="20"/>
      <w:szCs w:val="20"/>
    </w:rPr>
  </w:style>
  <w:style w:type="character" w:customStyle="1" w:styleId="FootnoteTextChar">
    <w:name w:val="Footnote Text Char"/>
    <w:aliases w:val="F Char,ft Char,fn Char,footnote Char,Style 25 Char,Texto nota pie IIRSA Char,foottextfra Char,footno Char,St Char,Styl Char,f Char,Texto Char,nota Char,pie Char,Ref. Char,al Char,Texto1 Char,nota1 Char,pie1 Char,Ref.1 Char,al1 Char"/>
    <w:basedOn w:val="DefaultParagraphFont"/>
    <w:link w:val="FootnoteText"/>
    <w:uiPriority w:val="99"/>
    <w:rsid w:val="00A90D62"/>
    <w:rPr>
      <w:rFonts w:ascii="Calibri" w:eastAsia="Calibri" w:hAnsi="Calibri" w:cs="Times New Roman"/>
      <w:sz w:val="20"/>
      <w:szCs w:val="20"/>
    </w:rPr>
  </w:style>
  <w:style w:type="character" w:styleId="FootnoteReference">
    <w:name w:val="footnote reference"/>
    <w:aliases w:val="Sty,Style,Style 2,Style 24,titulo 2"/>
    <w:basedOn w:val="DefaultParagraphFont"/>
    <w:uiPriority w:val="99"/>
    <w:unhideWhenUsed/>
    <w:rsid w:val="00A90D62"/>
    <w:rPr>
      <w:vertAlign w:val="superscript"/>
    </w:rPr>
  </w:style>
  <w:style w:type="character" w:styleId="Hyperlink">
    <w:name w:val="Hyperlink"/>
    <w:basedOn w:val="DefaultParagraphFont"/>
    <w:rsid w:val="007E4C97"/>
    <w:rPr>
      <w:color w:val="0000FF"/>
      <w:u w:val="single"/>
    </w:rPr>
  </w:style>
  <w:style w:type="paragraph" w:styleId="NoSpacing">
    <w:name w:val="No Spacing"/>
    <w:uiPriority w:val="1"/>
    <w:qFormat/>
    <w:rsid w:val="009A2C64"/>
    <w:pPr>
      <w:spacing w:after="0" w:line="240" w:lineRule="auto"/>
    </w:pPr>
  </w:style>
  <w:style w:type="paragraph" w:customStyle="1" w:styleId="TableText">
    <w:name w:val="Table Text"/>
    <w:basedOn w:val="Normal"/>
    <w:rsid w:val="007E7581"/>
    <w:pPr>
      <w:spacing w:after="240" w:line="240" w:lineRule="auto"/>
      <w:jc w:val="both"/>
    </w:pPr>
    <w:rPr>
      <w:rFonts w:ascii="Times New Roman" w:eastAsia="Times New Roman" w:hAnsi="Times New Roman"/>
      <w:sz w:val="20"/>
      <w:szCs w:val="20"/>
    </w:rPr>
  </w:style>
  <w:style w:type="paragraph" w:styleId="PlainText">
    <w:name w:val="Plain Text"/>
    <w:basedOn w:val="Normal"/>
    <w:link w:val="PlainTextChar"/>
    <w:uiPriority w:val="99"/>
    <w:semiHidden/>
    <w:unhideWhenUsed/>
    <w:rsid w:val="00214737"/>
    <w:pPr>
      <w:spacing w:after="0" w:line="240" w:lineRule="auto"/>
    </w:pPr>
    <w:rPr>
      <w:rFonts w:eastAsiaTheme="minorHAnsi" w:cstheme="minorBidi"/>
      <w:szCs w:val="21"/>
      <w:lang w:val="es-MX"/>
    </w:rPr>
  </w:style>
  <w:style w:type="character" w:customStyle="1" w:styleId="PlainTextChar">
    <w:name w:val="Plain Text Char"/>
    <w:basedOn w:val="DefaultParagraphFont"/>
    <w:link w:val="PlainText"/>
    <w:uiPriority w:val="99"/>
    <w:semiHidden/>
    <w:rsid w:val="00214737"/>
    <w:rPr>
      <w:rFonts w:ascii="Calibri" w:hAnsi="Calibri"/>
      <w:szCs w:val="21"/>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94261">
      <w:bodyDiv w:val="1"/>
      <w:marLeft w:val="0"/>
      <w:marRight w:val="0"/>
      <w:marTop w:val="0"/>
      <w:marBottom w:val="0"/>
      <w:divBdr>
        <w:top w:val="none" w:sz="0" w:space="0" w:color="auto"/>
        <w:left w:val="none" w:sz="0" w:space="0" w:color="auto"/>
        <w:bottom w:val="none" w:sz="0" w:space="0" w:color="auto"/>
        <w:right w:val="none" w:sz="0" w:space="0" w:color="auto"/>
      </w:divBdr>
    </w:div>
    <w:div w:id="346105755">
      <w:bodyDiv w:val="1"/>
      <w:marLeft w:val="0"/>
      <w:marRight w:val="0"/>
      <w:marTop w:val="0"/>
      <w:marBottom w:val="0"/>
      <w:divBdr>
        <w:top w:val="none" w:sz="0" w:space="0" w:color="auto"/>
        <w:left w:val="none" w:sz="0" w:space="0" w:color="auto"/>
        <w:bottom w:val="none" w:sz="0" w:space="0" w:color="auto"/>
        <w:right w:val="none" w:sz="0" w:space="0" w:color="auto"/>
      </w:divBdr>
      <w:divsChild>
        <w:div w:id="1902984971">
          <w:marLeft w:val="0"/>
          <w:marRight w:val="0"/>
          <w:marTop w:val="0"/>
          <w:marBottom w:val="0"/>
          <w:divBdr>
            <w:top w:val="none" w:sz="0" w:space="0" w:color="auto"/>
            <w:left w:val="none" w:sz="0" w:space="0" w:color="auto"/>
            <w:bottom w:val="none" w:sz="0" w:space="0" w:color="auto"/>
            <w:right w:val="none" w:sz="0" w:space="0" w:color="auto"/>
          </w:divBdr>
          <w:divsChild>
            <w:div w:id="1346714631">
              <w:marLeft w:val="0"/>
              <w:marRight w:val="0"/>
              <w:marTop w:val="0"/>
              <w:marBottom w:val="0"/>
              <w:divBdr>
                <w:top w:val="none" w:sz="0" w:space="0" w:color="auto"/>
                <w:left w:val="none" w:sz="0" w:space="0" w:color="auto"/>
                <w:bottom w:val="none" w:sz="0" w:space="0" w:color="auto"/>
                <w:right w:val="none" w:sz="0" w:space="0" w:color="auto"/>
              </w:divBdr>
              <w:divsChild>
                <w:div w:id="1483346457">
                  <w:marLeft w:val="0"/>
                  <w:marRight w:val="0"/>
                  <w:marTop w:val="0"/>
                  <w:marBottom w:val="245"/>
                  <w:divBdr>
                    <w:top w:val="none" w:sz="0" w:space="0" w:color="auto"/>
                    <w:left w:val="none" w:sz="0" w:space="0" w:color="auto"/>
                    <w:bottom w:val="none" w:sz="0" w:space="0" w:color="auto"/>
                    <w:right w:val="none" w:sz="0" w:space="0" w:color="auto"/>
                  </w:divBdr>
                  <w:divsChild>
                    <w:div w:id="702364178">
                      <w:marLeft w:val="0"/>
                      <w:marRight w:val="0"/>
                      <w:marTop w:val="0"/>
                      <w:marBottom w:val="0"/>
                      <w:divBdr>
                        <w:top w:val="none" w:sz="0" w:space="0" w:color="auto"/>
                        <w:left w:val="none" w:sz="0" w:space="0" w:color="auto"/>
                        <w:bottom w:val="none" w:sz="0" w:space="0" w:color="auto"/>
                        <w:right w:val="none" w:sz="0" w:space="0" w:color="auto"/>
                      </w:divBdr>
                      <w:divsChild>
                        <w:div w:id="184335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352619">
      <w:bodyDiv w:val="1"/>
      <w:marLeft w:val="0"/>
      <w:marRight w:val="0"/>
      <w:marTop w:val="0"/>
      <w:marBottom w:val="0"/>
      <w:divBdr>
        <w:top w:val="none" w:sz="0" w:space="0" w:color="auto"/>
        <w:left w:val="none" w:sz="0" w:space="0" w:color="auto"/>
        <w:bottom w:val="none" w:sz="0" w:space="0" w:color="auto"/>
        <w:right w:val="none" w:sz="0" w:space="0" w:color="auto"/>
      </w:divBdr>
    </w:div>
    <w:div w:id="875972598">
      <w:bodyDiv w:val="1"/>
      <w:marLeft w:val="0"/>
      <w:marRight w:val="0"/>
      <w:marTop w:val="0"/>
      <w:marBottom w:val="0"/>
      <w:divBdr>
        <w:top w:val="none" w:sz="0" w:space="0" w:color="auto"/>
        <w:left w:val="none" w:sz="0" w:space="0" w:color="auto"/>
        <w:bottom w:val="none" w:sz="0" w:space="0" w:color="auto"/>
        <w:right w:val="none" w:sz="0" w:space="0" w:color="auto"/>
      </w:divBdr>
    </w:div>
    <w:div w:id="1115757898">
      <w:bodyDiv w:val="1"/>
      <w:marLeft w:val="0"/>
      <w:marRight w:val="0"/>
      <w:marTop w:val="0"/>
      <w:marBottom w:val="0"/>
      <w:divBdr>
        <w:top w:val="none" w:sz="0" w:space="0" w:color="auto"/>
        <w:left w:val="none" w:sz="0" w:space="0" w:color="auto"/>
        <w:bottom w:val="none" w:sz="0" w:space="0" w:color="auto"/>
        <w:right w:val="none" w:sz="0" w:space="0" w:color="auto"/>
      </w:divBdr>
    </w:div>
    <w:div w:id="1526212571">
      <w:bodyDiv w:val="1"/>
      <w:marLeft w:val="0"/>
      <w:marRight w:val="0"/>
      <w:marTop w:val="0"/>
      <w:marBottom w:val="0"/>
      <w:divBdr>
        <w:top w:val="none" w:sz="0" w:space="0" w:color="auto"/>
        <w:left w:val="none" w:sz="0" w:space="0" w:color="auto"/>
        <w:bottom w:val="none" w:sz="0" w:space="0" w:color="auto"/>
        <w:right w:val="none" w:sz="0" w:space="0" w:color="auto"/>
      </w:divBdr>
    </w:div>
    <w:div w:id="1677607343">
      <w:bodyDiv w:val="1"/>
      <w:marLeft w:val="0"/>
      <w:marRight w:val="0"/>
      <w:marTop w:val="0"/>
      <w:marBottom w:val="0"/>
      <w:divBdr>
        <w:top w:val="none" w:sz="0" w:space="0" w:color="auto"/>
        <w:left w:val="none" w:sz="0" w:space="0" w:color="auto"/>
        <w:bottom w:val="none" w:sz="0" w:space="0" w:color="auto"/>
        <w:right w:val="none" w:sz="0" w:space="0" w:color="auto"/>
      </w:divBdr>
    </w:div>
    <w:div w:id="1717318862">
      <w:bodyDiv w:val="1"/>
      <w:marLeft w:val="0"/>
      <w:marRight w:val="0"/>
      <w:marTop w:val="0"/>
      <w:marBottom w:val="0"/>
      <w:divBdr>
        <w:top w:val="none" w:sz="0" w:space="0" w:color="auto"/>
        <w:left w:val="none" w:sz="0" w:space="0" w:color="auto"/>
        <w:bottom w:val="none" w:sz="0" w:space="0" w:color="auto"/>
        <w:right w:val="none" w:sz="0" w:space="0" w:color="auto"/>
      </w:divBdr>
    </w:div>
    <w:div w:id="1757436359">
      <w:bodyDiv w:val="1"/>
      <w:marLeft w:val="0"/>
      <w:marRight w:val="0"/>
      <w:marTop w:val="0"/>
      <w:marBottom w:val="0"/>
      <w:divBdr>
        <w:top w:val="none" w:sz="0" w:space="0" w:color="auto"/>
        <w:left w:val="none" w:sz="0" w:space="0" w:color="auto"/>
        <w:bottom w:val="none" w:sz="0" w:space="0" w:color="auto"/>
        <w:right w:val="none" w:sz="0" w:space="0" w:color="auto"/>
      </w:divBdr>
    </w:div>
    <w:div w:id="1852794243">
      <w:bodyDiv w:val="1"/>
      <w:marLeft w:val="0"/>
      <w:marRight w:val="0"/>
      <w:marTop w:val="0"/>
      <w:marBottom w:val="0"/>
      <w:divBdr>
        <w:top w:val="none" w:sz="0" w:space="0" w:color="auto"/>
        <w:left w:val="none" w:sz="0" w:space="0" w:color="auto"/>
        <w:bottom w:val="none" w:sz="0" w:space="0" w:color="auto"/>
        <w:right w:val="none" w:sz="0" w:space="0" w:color="auto"/>
      </w:divBdr>
    </w:div>
    <w:div w:id="1971669819">
      <w:bodyDiv w:val="1"/>
      <w:marLeft w:val="0"/>
      <w:marRight w:val="0"/>
      <w:marTop w:val="0"/>
      <w:marBottom w:val="0"/>
      <w:divBdr>
        <w:top w:val="none" w:sz="0" w:space="0" w:color="auto"/>
        <w:left w:val="none" w:sz="0" w:space="0" w:color="auto"/>
        <w:bottom w:val="none" w:sz="0" w:space="0" w:color="auto"/>
        <w:right w:val="none" w:sz="0" w:space="0" w:color="auto"/>
      </w:divBdr>
      <w:divsChild>
        <w:div w:id="571164823">
          <w:marLeft w:val="0"/>
          <w:marRight w:val="0"/>
          <w:marTop w:val="0"/>
          <w:marBottom w:val="0"/>
          <w:divBdr>
            <w:top w:val="none" w:sz="0" w:space="0" w:color="auto"/>
            <w:left w:val="none" w:sz="0" w:space="0" w:color="auto"/>
            <w:bottom w:val="none" w:sz="0" w:space="0" w:color="auto"/>
            <w:right w:val="none" w:sz="0" w:space="0" w:color="auto"/>
          </w:divBdr>
          <w:divsChild>
            <w:div w:id="659580936">
              <w:marLeft w:val="0"/>
              <w:marRight w:val="0"/>
              <w:marTop w:val="0"/>
              <w:marBottom w:val="0"/>
              <w:divBdr>
                <w:top w:val="none" w:sz="0" w:space="0" w:color="auto"/>
                <w:left w:val="none" w:sz="0" w:space="0" w:color="auto"/>
                <w:bottom w:val="none" w:sz="0" w:space="0" w:color="auto"/>
                <w:right w:val="none" w:sz="0" w:space="0" w:color="auto"/>
              </w:divBdr>
              <w:divsChild>
                <w:div w:id="270552120">
                  <w:marLeft w:val="0"/>
                  <w:marRight w:val="0"/>
                  <w:marTop w:val="0"/>
                  <w:marBottom w:val="245"/>
                  <w:divBdr>
                    <w:top w:val="none" w:sz="0" w:space="0" w:color="auto"/>
                    <w:left w:val="none" w:sz="0" w:space="0" w:color="auto"/>
                    <w:bottom w:val="none" w:sz="0" w:space="0" w:color="auto"/>
                    <w:right w:val="none" w:sz="0" w:space="0" w:color="auto"/>
                  </w:divBdr>
                  <w:divsChild>
                    <w:div w:id="14310570">
                      <w:marLeft w:val="0"/>
                      <w:marRight w:val="0"/>
                      <w:marTop w:val="0"/>
                      <w:marBottom w:val="0"/>
                      <w:divBdr>
                        <w:top w:val="none" w:sz="0" w:space="0" w:color="auto"/>
                        <w:left w:val="none" w:sz="0" w:space="0" w:color="auto"/>
                        <w:bottom w:val="none" w:sz="0" w:space="0" w:color="auto"/>
                        <w:right w:val="none" w:sz="0" w:space="0" w:color="auto"/>
                      </w:divBdr>
                      <w:divsChild>
                        <w:div w:id="135692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611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ntTable" Target="fontTable.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40018253</IDBDocs_x0020_Number>
    <TaxCatchAll xmlns="9c571b2f-e523-4ab2-ba2e-09e151a03ef4">
      <Value>2</Value>
      <Value>15</Value>
      <Value>1</Value>
    </TaxCatchAll>
    <Phase xmlns="9c571b2f-e523-4ab2-ba2e-09e151a03ef4" xsi:nil="true"/>
    <SISCOR_x0020_Number xmlns="9c571b2f-e523-4ab2-ba2e-09e151a03ef4" xsi:nil="true"/>
    <Division_x0020_or_x0020_Unit xmlns="9c571b2f-e523-4ab2-ba2e-09e151a03ef4">SCF/FMK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 xsi:nil="true"/>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ME-L1179</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j8b96605ee2f4c4e988849e658583fee>
    <Migration_x0020_Info xmlns="9c571b2f-e523-4ab2-ba2e-09e151a03ef4">&lt;Data&gt;&lt;APPLICATION&gt;MS WORD&lt;/APPLICATION&gt;&lt;STAGE_CODE&gt;ESMR&lt;/STAGE_CODE&gt;&lt;USER_STAGE&gt;Environmental &amp; Social Management Reports&lt;/USER_STAGE&gt;&lt;PD_OBJ_TYPE&gt;0&lt;/PD_OBJ_TYPE&gt;&lt;MAKERECORD&gt;N&lt;/MAKERECORD&gt;&lt;/Data&gt;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Environmental and Social Management Report Mexican Capital Markets Mortgage Financing (ME-L1179)
 </Identifier>
    <Disclosure_x0020_Activity xmlns="9c571b2f-e523-4ab2-ba2e-09e151a03ef4">Environmental and Social Management Reports</Disclosure_x0020_Activity>
    <Webtopic xmlns="9c571b2f-e523-4ab2-ba2e-09e151a03ef4">Manufacturing</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87CE9FE3D13E4189B1E95DD61628B6" ma:contentTypeVersion="0" ma:contentTypeDescription="A content type to manage public (operations) IDB documents" ma:contentTypeScope="" ma:versionID="42cce9409239f931bf1c170cb6902144">
  <xsd:schema xmlns:xsd="http://www.w3.org/2001/XMLSchema" xmlns:xs="http://www.w3.org/2001/XMLSchema" xmlns:p="http://schemas.microsoft.com/office/2006/metadata/properties" xmlns:ns2="9c571b2f-e523-4ab2-ba2e-09e151a03ef4" targetNamespace="http://schemas.microsoft.com/office/2006/metadata/properties" ma:root="true" ma:fieldsID="e2af45e4a4ff33c06f6ae30fb386a4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08a4625-26f1-4cc5-a5e3-eb0bbc9d1506}" ma:internalName="TaxCatchAll" ma:showField="CatchAllData"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08a4625-26f1-4cc5-a5e3-eb0bbc9d1506}" ma:internalName="TaxCatchAllLabel" ma:readOnly="true" ma:showField="CatchAllDataLabel"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F3FACE7A-1A46-4C49-8AD0-3F43A4982F2D}"/>
</file>

<file path=customXml/itemProps2.xml><?xml version="1.0" encoding="utf-8"?>
<ds:datastoreItem xmlns:ds="http://schemas.openxmlformats.org/officeDocument/2006/customXml" ds:itemID="{D45F326A-83AA-4DF9-8DCA-6F8BA40644D3}"/>
</file>

<file path=customXml/itemProps3.xml><?xml version="1.0" encoding="utf-8"?>
<ds:datastoreItem xmlns:ds="http://schemas.openxmlformats.org/officeDocument/2006/customXml" ds:itemID="{5731DD42-2F8D-47FC-BCC3-014FB3843574}"/>
</file>

<file path=customXml/itemProps4.xml><?xml version="1.0" encoding="utf-8"?>
<ds:datastoreItem xmlns:ds="http://schemas.openxmlformats.org/officeDocument/2006/customXml" ds:itemID="{36C86569-36B5-49B9-BC9B-49F584EC0271}"/>
</file>

<file path=customXml/itemProps5.xml><?xml version="1.0" encoding="utf-8"?>
<ds:datastoreItem xmlns:ds="http://schemas.openxmlformats.org/officeDocument/2006/customXml" ds:itemID="{50B01E36-9A31-4315-A31F-18AC74D8FE05}"/>
</file>

<file path=customXml/itemProps6.xml><?xml version="1.0" encoding="utf-8"?>
<ds:datastoreItem xmlns:ds="http://schemas.openxmlformats.org/officeDocument/2006/customXml" ds:itemID="{398EFA26-8EB7-4688-92C8-25477A30A850}"/>
</file>

<file path=docProps/app.xml><?xml version="1.0" encoding="utf-8"?>
<Properties xmlns="http://schemas.openxmlformats.org/officeDocument/2006/extended-properties" xmlns:vt="http://schemas.openxmlformats.org/officeDocument/2006/docPropsVTypes">
  <Template>Normal.dotm</Template>
  <TotalTime>4</TotalTime>
  <Pages>3</Pages>
  <Words>886</Words>
  <Characters>5053</Characters>
  <Application>Microsoft Office Word</Application>
  <DocSecurity>4</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and Social Management Report Mexican Capital Markets Mortgage Financing (ME-L1179)</dc:title>
  <dc:creator>Natasha Ward</dc:creator>
  <cp:lastModifiedBy>IADB</cp:lastModifiedBy>
  <cp:revision>2</cp:revision>
  <cp:lastPrinted>2015-11-09T15:49:00Z</cp:lastPrinted>
  <dcterms:created xsi:type="dcterms:W3CDTF">2015-12-11T22:10:00Z</dcterms:created>
  <dcterms:modified xsi:type="dcterms:W3CDTF">2015-12-11T22:10:00Z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0x01010046CF21643EE8D14686A648AA6DAD0892009587CE9FE3D13E4189B1E95DD61628B6</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15;#Mexico|0eba6470-e7ea-46fd-a959-d4c243acaf26</vt:lpwstr>
  </property>
  <property fmtid="{D5CDD505-2E9C-101B-9397-08002B2CF9AE}" pid="10" name="Fund 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