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77" w:rsidRPr="008D1488" w:rsidRDefault="00797177" w:rsidP="00797177">
      <w:pPr>
        <w:pStyle w:val="Subtitle"/>
        <w:jc w:val="left"/>
        <w:rPr>
          <w:rFonts w:ascii="Times New Roman" w:hAnsi="Times New Roman"/>
          <w:b w:val="0"/>
          <w:sz w:val="24"/>
          <w:szCs w:val="24"/>
          <w:lang w:val="es-ES"/>
        </w:rPr>
      </w:pPr>
      <w:r w:rsidRPr="008D1488">
        <w:rPr>
          <w:rFonts w:ascii="Times New Roman" w:hAnsi="Times New Roman"/>
          <w:b w:val="0"/>
          <w:sz w:val="24"/>
          <w:szCs w:val="24"/>
          <w:lang w:val="es-ES"/>
        </w:rPr>
        <w:t>IDB597-780/10</w:t>
      </w:r>
    </w:p>
    <w:p w:rsidR="00797177" w:rsidRPr="008D1488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szCs w:val="24"/>
        </w:rPr>
      </w:pPr>
    </w:p>
    <w:p w:rsidR="00797177" w:rsidRPr="00797177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797177">
        <w:rPr>
          <w:rFonts w:ascii="Times New Roman" w:hAnsi="Times New Roman"/>
          <w:b/>
          <w:szCs w:val="24"/>
        </w:rPr>
        <w:t>Argentina</w:t>
      </w:r>
    </w:p>
    <w:p w:rsidR="00797177" w:rsidRPr="00797177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797177">
        <w:rPr>
          <w:rFonts w:ascii="Times New Roman" w:hAnsi="Times New Roman"/>
          <w:b/>
          <w:szCs w:val="24"/>
        </w:rPr>
        <w:t>PROGRAMA DE APOYO A LA POLÍTICA DE MEJORAMIENTO DE LA EQUIDAD EDUCATIVA</w:t>
      </w:r>
    </w:p>
    <w:p w:rsidR="00797177" w:rsidRPr="00797177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797177">
        <w:rPr>
          <w:rFonts w:ascii="Times New Roman" w:hAnsi="Times New Roman"/>
          <w:b/>
          <w:szCs w:val="24"/>
        </w:rPr>
        <w:t>J (</w:t>
      </w:r>
      <w:proofErr w:type="spellStart"/>
      <w:r w:rsidRPr="00797177">
        <w:rPr>
          <w:rFonts w:ascii="Times New Roman" w:hAnsi="Times New Roman"/>
          <w:b/>
          <w:szCs w:val="24"/>
        </w:rPr>
        <w:t>education</w:t>
      </w:r>
      <w:proofErr w:type="spellEnd"/>
      <w:r w:rsidRPr="00797177">
        <w:rPr>
          <w:rFonts w:ascii="Times New Roman" w:hAnsi="Times New Roman"/>
          <w:b/>
          <w:szCs w:val="24"/>
        </w:rPr>
        <w:t>)</w:t>
      </w:r>
    </w:p>
    <w:p w:rsidR="00797177" w:rsidRPr="00797177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797177">
        <w:rPr>
          <w:rFonts w:ascii="Times New Roman" w:hAnsi="Times New Roman"/>
          <w:b/>
          <w:szCs w:val="24"/>
        </w:rPr>
        <w:t>MATERIAL DIDÁCTICO</w:t>
      </w:r>
    </w:p>
    <w:p w:rsidR="00797177" w:rsidRPr="00797177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797177">
        <w:rPr>
          <w:rFonts w:ascii="Times New Roman" w:hAnsi="Times New Roman"/>
          <w:b/>
          <w:szCs w:val="24"/>
        </w:rPr>
        <w:t xml:space="preserve">Préstamo No. 1966 OC/AR </w:t>
      </w:r>
    </w:p>
    <w:p w:rsidR="00797177" w:rsidRPr="008D1488" w:rsidRDefault="00797177" w:rsidP="00797177">
      <w:pPr>
        <w:pStyle w:val="EstiloCentradoDespus10pto"/>
        <w:spacing w:after="0"/>
        <w:jc w:val="left"/>
        <w:rPr>
          <w:rFonts w:ascii="Times New Roman" w:hAnsi="Times New Roman"/>
          <w:szCs w:val="24"/>
        </w:rPr>
      </w:pPr>
      <w:r w:rsidRPr="008D1488">
        <w:rPr>
          <w:rFonts w:ascii="Times New Roman" w:hAnsi="Times New Roman"/>
          <w:szCs w:val="24"/>
        </w:rPr>
        <w:t>Licitación pública internacional No.02/09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Fecha límite: 31 de agosto de 2010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A62A75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Este llamado a licitación se emite como resultado del Aviso General de Adquisiciones que para este proyecto fuese publicado en el &lt;I&gt;</w:t>
      </w:r>
      <w:proofErr w:type="spellStart"/>
      <w:r w:rsidRPr="008D1488">
        <w:rPr>
          <w:rFonts w:ascii="Times New Roman" w:hAnsi="Times New Roman"/>
          <w:sz w:val="24"/>
          <w:szCs w:val="24"/>
        </w:rPr>
        <w:t>Development</w:t>
      </w:r>
      <w:proofErr w:type="spellEnd"/>
      <w:r w:rsidRPr="008D1488">
        <w:rPr>
          <w:rFonts w:ascii="Times New Roman" w:hAnsi="Times New Roman"/>
          <w:sz w:val="24"/>
          <w:szCs w:val="24"/>
        </w:rPr>
        <w:t xml:space="preserve"> Business&lt;/I&gt;, edición No. </w:t>
      </w:r>
      <w:r w:rsidRPr="00A62A75">
        <w:rPr>
          <w:rFonts w:ascii="Times New Roman" w:hAnsi="Times New Roman"/>
          <w:sz w:val="24"/>
          <w:szCs w:val="24"/>
        </w:rPr>
        <w:t xml:space="preserve">737, de </w:t>
      </w:r>
      <w:r w:rsidRPr="008D1488">
        <w:rPr>
          <w:rFonts w:ascii="Times New Roman" w:hAnsi="Times New Roman"/>
          <w:sz w:val="24"/>
          <w:szCs w:val="24"/>
        </w:rPr>
        <w:t>fecha</w:t>
      </w:r>
      <w:r w:rsidRPr="00A62A75">
        <w:rPr>
          <w:rFonts w:ascii="Times New Roman" w:hAnsi="Times New Roman"/>
          <w:sz w:val="24"/>
          <w:szCs w:val="24"/>
        </w:rPr>
        <w:t xml:space="preserve"> 31 de </w:t>
      </w:r>
      <w:r w:rsidRPr="008D1488">
        <w:rPr>
          <w:rFonts w:ascii="Times New Roman" w:hAnsi="Times New Roman"/>
          <w:sz w:val="24"/>
          <w:szCs w:val="24"/>
        </w:rPr>
        <w:t>Octubre</w:t>
      </w:r>
      <w:r w:rsidRPr="00A62A75">
        <w:rPr>
          <w:rFonts w:ascii="Times New Roman" w:hAnsi="Times New Roman"/>
          <w:sz w:val="24"/>
          <w:szCs w:val="24"/>
        </w:rPr>
        <w:t xml:space="preserve"> de 2008.</w:t>
      </w:r>
    </w:p>
    <w:p w:rsidR="00797177" w:rsidRPr="00A62A75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El Ministerio de Educación de la Nación ha recibido un financiamiento del Banco Interamericano de Desarrollo para financiar el costo del Programa de Apoyo a la Política de Mejoramiento de la Equidad educativa –PROMEDU, y se propone utilizar parte de los fondos de este financiamiento para efectuar los pagos bajo el Contrato de Préstamo No. 1966 OC/AR.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La Unidad Ejecutora Central invita a los oferentes elegibles a presentar ofertas selladas para la adquisición de material didáctico (útiles escolares y mapotecas), para escuelas beneficiarias del Plan Nacional de Becas Educativas.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La licitación se efectuará conforme a los procedimientos de Licitación Pública Internacional (LPI) establecidos en la publicación del Banco Interamericano de Desarrollo titulada &lt;I&gt;</w:t>
      </w:r>
      <w:r w:rsidRPr="008D1488">
        <w:rPr>
          <w:rFonts w:ascii="Times New Roman" w:hAnsi="Times New Roman"/>
          <w:iCs/>
          <w:sz w:val="24"/>
          <w:szCs w:val="24"/>
        </w:rPr>
        <w:t xml:space="preserve">Políticas para </w:t>
      </w:r>
      <w:smartTag w:uri="urn:schemas-microsoft-com:office:smarttags" w:element="PersonName">
        <w:smartTagPr>
          <w:attr w:name="ProductID" w:val="la Adquisici￳n"/>
        </w:smartTagPr>
        <w:r w:rsidRPr="008D1488">
          <w:rPr>
            <w:rFonts w:ascii="Times New Roman" w:hAnsi="Times New Roman"/>
            <w:iCs/>
            <w:sz w:val="24"/>
            <w:szCs w:val="24"/>
          </w:rPr>
          <w:t>la Adquisición</w:t>
        </w:r>
      </w:smartTag>
      <w:r w:rsidRPr="008D1488">
        <w:rPr>
          <w:rFonts w:ascii="Times New Roman" w:hAnsi="Times New Roman"/>
          <w:iCs/>
          <w:sz w:val="24"/>
          <w:szCs w:val="24"/>
        </w:rPr>
        <w:t xml:space="preserve"> de Obras y Bienes financiados por el Banco Interamericano de Desarrollo&lt;/I&gt;</w:t>
      </w:r>
      <w:r w:rsidRPr="008D1488">
        <w:rPr>
          <w:rFonts w:ascii="Times New Roman" w:hAnsi="Times New Roman"/>
          <w:sz w:val="24"/>
          <w:szCs w:val="24"/>
        </w:rPr>
        <w:t>, y está abierta a todos los oferentes de países elegibles, según se definen en dichas normas.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iCs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Los oferentes elegibles que estén interesados podrán obtener información adicional del Área de Adquisiciones, Dirección General Unidad De Financiamiento Internacional por email, y revisar los documentos de licitación en la dirección indicada al final de este llamado </w:t>
      </w:r>
      <w:r w:rsidRPr="008D1488">
        <w:rPr>
          <w:rFonts w:ascii="Times New Roman" w:hAnsi="Times New Roman"/>
          <w:iCs/>
          <w:sz w:val="24"/>
          <w:szCs w:val="24"/>
        </w:rPr>
        <w:t>(1) de 10:00 a 17:00 horas.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iCs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Los requisitos de calificaciones incluyen r</w:t>
      </w:r>
      <w:r w:rsidRPr="008D1488">
        <w:rPr>
          <w:rFonts w:ascii="Times New Roman" w:hAnsi="Times New Roman"/>
          <w:iCs/>
          <w:sz w:val="24"/>
          <w:szCs w:val="24"/>
        </w:rPr>
        <w:t>equisitos clave</w:t>
      </w:r>
      <w:r w:rsidRPr="008D1488">
        <w:rPr>
          <w:rFonts w:ascii="Times New Roman" w:hAnsi="Times New Roman"/>
          <w:sz w:val="24"/>
          <w:szCs w:val="24"/>
        </w:rPr>
        <w:t xml:space="preserve"> </w:t>
      </w:r>
      <w:r w:rsidRPr="008D1488">
        <w:rPr>
          <w:rFonts w:ascii="Times New Roman" w:hAnsi="Times New Roman"/>
          <w:iCs/>
          <w:sz w:val="24"/>
          <w:szCs w:val="24"/>
        </w:rPr>
        <w:t xml:space="preserve">técnicos, financieros y legales. Se otorgará </w:t>
      </w:r>
      <w:r w:rsidRPr="008D1488">
        <w:rPr>
          <w:rFonts w:ascii="Times New Roman" w:hAnsi="Times New Roman"/>
          <w:sz w:val="24"/>
          <w:szCs w:val="24"/>
        </w:rPr>
        <w:t xml:space="preserve">un margen de preferencia a contratistas nacionales elegibles. Mayores detalles se proporcionan en los documentos de licitación. 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Los oferentes interesados podrán obtener un juego completo de los documentos de licitación en el idioma español, mediante presentación de una solicitud por escrito a la dirección indicada al final de este llamado (1) o por correo electrónico.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Las ofertas deberán hacerse llegar a la dirección indicada abajo (2) a más tardar a las 10:30 horas del 31 de agosto de 2010. Ofertas electrónicas </w:t>
      </w:r>
      <w:r w:rsidRPr="008D1488">
        <w:rPr>
          <w:rFonts w:ascii="Times New Roman" w:hAnsi="Times New Roman"/>
          <w:iCs/>
          <w:sz w:val="24"/>
          <w:szCs w:val="24"/>
        </w:rPr>
        <w:t xml:space="preserve">no serán </w:t>
      </w:r>
      <w:r w:rsidRPr="008D1488">
        <w:rPr>
          <w:rFonts w:ascii="Times New Roman" w:hAnsi="Times New Roman"/>
          <w:sz w:val="24"/>
          <w:szCs w:val="24"/>
        </w:rPr>
        <w:t xml:space="preserve">permitidas. Las ofertas que se reciban fuera de plazo serán rechazadas. Las ofertas se abrirán en presencia de los representantes de los </w:t>
      </w:r>
      <w:r w:rsidRPr="008D1488">
        <w:rPr>
          <w:rFonts w:ascii="Times New Roman" w:hAnsi="Times New Roman"/>
          <w:sz w:val="24"/>
          <w:szCs w:val="24"/>
        </w:rPr>
        <w:lastRenderedPageBreak/>
        <w:t xml:space="preserve">oferentes que deseen asistir en persona en la dirección indicada al final de este llamado (1), a las 11:00 horas del 31 de agosto de 2010. </w:t>
      </w:r>
      <w:r w:rsidRPr="008D1488">
        <w:rPr>
          <w:rFonts w:ascii="Times New Roman" w:hAnsi="Times New Roman"/>
          <w:iCs/>
          <w:sz w:val="24"/>
          <w:szCs w:val="24"/>
        </w:rPr>
        <w:t xml:space="preserve">Todas las ofertas deberán estar acompañadas de una garantía de mantenimiento de la oferta conforme los montos determinados en el documento respectivo, </w:t>
      </w:r>
      <w:r w:rsidRPr="008D1488">
        <w:rPr>
          <w:rFonts w:ascii="Times New Roman" w:hAnsi="Times New Roman"/>
          <w:sz w:val="24"/>
          <w:szCs w:val="24"/>
        </w:rPr>
        <w:t>por cada lote cotizado.</w:t>
      </w: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797177" w:rsidRPr="008D1488" w:rsidRDefault="00797177" w:rsidP="00797177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Cualquier prórroga o noticia relativa a plazos del presente proceso se efectuará vía electrónica, publicada en el sitio web de este Ministerio en la solapa correspondiente a Programas / </w:t>
      </w:r>
      <w:proofErr w:type="spellStart"/>
      <w:r w:rsidRPr="008D1488">
        <w:rPr>
          <w:rFonts w:ascii="Times New Roman" w:hAnsi="Times New Roman"/>
          <w:sz w:val="24"/>
          <w:szCs w:val="24"/>
        </w:rPr>
        <w:t>Promedu</w:t>
      </w:r>
      <w:proofErr w:type="spellEnd"/>
      <w:r w:rsidRPr="008D1488">
        <w:rPr>
          <w:rFonts w:ascii="Times New Roman" w:hAnsi="Times New Roman"/>
          <w:sz w:val="24"/>
          <w:szCs w:val="24"/>
        </w:rPr>
        <w:t xml:space="preserve"> / Adquisiciones y Contrataciones.</w:t>
      </w:r>
    </w:p>
    <w:p w:rsidR="00797177" w:rsidRPr="006656BC" w:rsidRDefault="00797177" w:rsidP="00797177">
      <w:pPr>
        <w:widowControl w:val="0"/>
        <w:rPr>
          <w:lang w:val="es-ES_tradnl"/>
        </w:rPr>
      </w:pPr>
    </w:p>
    <w:p w:rsidR="00797177" w:rsidRPr="006656BC" w:rsidRDefault="00797177" w:rsidP="00797177">
      <w:pPr>
        <w:widowControl w:val="0"/>
        <w:rPr>
          <w:lang w:val="es-ES_tradnl"/>
        </w:rPr>
      </w:pPr>
      <w:r w:rsidRPr="006656BC">
        <w:rPr>
          <w:lang w:val="es-ES_tradnl"/>
        </w:rPr>
        <w:t>Ministerio de Educación. Dirección General de Unidad de Financiamiento Internacional</w:t>
      </w:r>
    </w:p>
    <w:p w:rsidR="00797177" w:rsidRPr="006656BC" w:rsidRDefault="00797177" w:rsidP="00797177">
      <w:pPr>
        <w:widowControl w:val="0"/>
        <w:rPr>
          <w:lang w:val="es-ES_tradnl"/>
        </w:rPr>
      </w:pPr>
      <w:r w:rsidRPr="006656BC">
        <w:rPr>
          <w:lang w:val="es-ES_tradnl"/>
        </w:rPr>
        <w:t>Lavalle 2540, 4to Piso</w:t>
      </w:r>
    </w:p>
    <w:p w:rsidR="00797177" w:rsidRPr="006656BC" w:rsidRDefault="00797177" w:rsidP="00797177">
      <w:pPr>
        <w:widowControl w:val="0"/>
        <w:rPr>
          <w:iCs/>
          <w:lang w:val="es-ES_tradnl"/>
        </w:rPr>
      </w:pPr>
      <w:r w:rsidRPr="006656BC">
        <w:rPr>
          <w:iCs/>
          <w:lang w:val="es-ES_tradnl"/>
        </w:rPr>
        <w:t xml:space="preserve">(1) </w:t>
      </w:r>
      <w:r w:rsidRPr="006656BC">
        <w:rPr>
          <w:lang w:val="es-ES_tradnl"/>
        </w:rPr>
        <w:t>Área de adquisiciones:</w:t>
      </w:r>
      <w:r w:rsidRPr="006656BC">
        <w:rPr>
          <w:iCs/>
          <w:lang w:val="es-ES_tradnl"/>
        </w:rPr>
        <w:t xml:space="preserve"> Oficina 405</w:t>
      </w:r>
    </w:p>
    <w:p w:rsidR="00797177" w:rsidRPr="006656BC" w:rsidRDefault="00797177" w:rsidP="00797177">
      <w:pPr>
        <w:widowControl w:val="0"/>
        <w:rPr>
          <w:iCs/>
          <w:lang w:val="es-ES_tradnl"/>
        </w:rPr>
      </w:pPr>
      <w:r w:rsidRPr="006656BC">
        <w:rPr>
          <w:iCs/>
          <w:lang w:val="es-ES_tradnl"/>
        </w:rPr>
        <w:t>(2) Mesa de Entradas: Oficina 403</w:t>
      </w:r>
    </w:p>
    <w:p w:rsidR="00797177" w:rsidRPr="006656BC" w:rsidRDefault="00797177" w:rsidP="00797177">
      <w:pPr>
        <w:widowControl w:val="0"/>
        <w:rPr>
          <w:lang w:val="es-ES_tradnl"/>
        </w:rPr>
      </w:pPr>
      <w:r w:rsidRPr="006656BC">
        <w:rPr>
          <w:iCs/>
          <w:lang w:val="es-ES_tradnl"/>
        </w:rPr>
        <w:t xml:space="preserve">CP </w:t>
      </w:r>
      <w:r w:rsidRPr="006656BC">
        <w:rPr>
          <w:lang w:val="es-ES_tradnl"/>
        </w:rPr>
        <w:t>1052</w:t>
      </w:r>
    </w:p>
    <w:p w:rsidR="00797177" w:rsidRPr="006656BC" w:rsidRDefault="00797177" w:rsidP="00797177">
      <w:pPr>
        <w:widowControl w:val="0"/>
        <w:rPr>
          <w:lang w:val="es-ES_tradnl"/>
        </w:rPr>
      </w:pPr>
      <w:r w:rsidRPr="006656BC">
        <w:rPr>
          <w:iCs/>
          <w:lang w:val="es-ES_tradnl"/>
        </w:rPr>
        <w:t xml:space="preserve">Buenos Aires, </w:t>
      </w:r>
      <w:r w:rsidRPr="006656BC">
        <w:rPr>
          <w:lang w:val="es-ES_tradnl"/>
        </w:rPr>
        <w:t>Argentina</w:t>
      </w:r>
    </w:p>
    <w:p w:rsidR="00797177" w:rsidRPr="006656BC" w:rsidRDefault="00797177" w:rsidP="00797177">
      <w:pPr>
        <w:widowControl w:val="0"/>
        <w:rPr>
          <w:lang w:val="es-ES_tradnl"/>
        </w:rPr>
      </w:pPr>
      <w:r w:rsidRPr="006656BC">
        <w:rPr>
          <w:lang w:val="es-ES_tradnl"/>
        </w:rPr>
        <w:t>E-mail: adquisicionesdgufi@me.gov.ar</w:t>
      </w:r>
    </w:p>
    <w:p w:rsidR="00797177" w:rsidRPr="006656BC" w:rsidRDefault="00797177" w:rsidP="00797177">
      <w:pPr>
        <w:widowControl w:val="0"/>
        <w:rPr>
          <w:lang w:val="es-ES_tradnl"/>
        </w:rPr>
      </w:pPr>
      <w:proofErr w:type="spellStart"/>
      <w:r w:rsidRPr="006656BC">
        <w:rPr>
          <w:lang w:val="es-ES_tradnl"/>
        </w:rPr>
        <w:t>Website</w:t>
      </w:r>
      <w:proofErr w:type="spellEnd"/>
      <w:r w:rsidRPr="006656BC">
        <w:rPr>
          <w:lang w:val="es-ES_tradnl"/>
        </w:rPr>
        <w:t xml:space="preserve">: </w:t>
      </w:r>
      <w:hyperlink r:id="rId4" w:history="1">
        <w:r w:rsidRPr="006656BC">
          <w:rPr>
            <w:rStyle w:val="Hyperlink"/>
            <w:lang w:val="es-ES_tradnl"/>
          </w:rPr>
          <w:t>www.me.gov.ar</w:t>
        </w:r>
      </w:hyperlink>
    </w:p>
    <w:p w:rsidR="004961EE" w:rsidRDefault="004961EE"/>
    <w:sectPr w:rsidR="004961EE" w:rsidSect="00496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97177"/>
    <w:rsid w:val="004961EE"/>
    <w:rsid w:val="0079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97177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797177"/>
    <w:pPr>
      <w:jc w:val="center"/>
    </w:pPr>
    <w:rPr>
      <w:rFonts w:ascii="Arial" w:hAnsi="Arial"/>
      <w:b/>
      <w:sz w:val="40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797177"/>
    <w:rPr>
      <w:rFonts w:ascii="Arial" w:eastAsia="Times New Roman" w:hAnsi="Arial" w:cs="Times New Roman"/>
      <w:b/>
      <w:sz w:val="40"/>
      <w:szCs w:val="20"/>
    </w:rPr>
  </w:style>
  <w:style w:type="paragraph" w:customStyle="1" w:styleId="EstiloCentradoDespus10pto">
    <w:name w:val="Estilo Centrado Después:  10 pto"/>
    <w:basedOn w:val="Normal"/>
    <w:rsid w:val="00797177"/>
    <w:pPr>
      <w:spacing w:after="200"/>
      <w:jc w:val="center"/>
    </w:pPr>
    <w:rPr>
      <w:rFonts w:ascii="Arial" w:hAnsi="Arial"/>
      <w:szCs w:val="20"/>
      <w:lang w:val="es-ES" w:eastAsia="en-US"/>
    </w:rPr>
  </w:style>
  <w:style w:type="paragraph" w:customStyle="1" w:styleId="EstiloJustificadoDespus10pto">
    <w:name w:val="Estilo Justificado Después:  10 pto"/>
    <w:basedOn w:val="Normal"/>
    <w:rsid w:val="00797177"/>
    <w:pPr>
      <w:spacing w:after="200"/>
      <w:jc w:val="both"/>
    </w:pPr>
    <w:rPr>
      <w:rFonts w:ascii="Arial" w:hAnsi="Arial"/>
      <w:sz w:val="22"/>
      <w:szCs w:val="20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webSettings" Target="webSettings.xml"/><Relationship Id="rId12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4" Type="http://schemas.openxmlformats.org/officeDocument/2006/relationships/hyperlink" Target="http://www.me.gov.ar" TargetMode="Externa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BB8E8FF541C51498E68DC526FDFFB67" ma:contentTypeVersion="581" ma:contentTypeDescription="The base project type from which other project content types inherit their information." ma:contentTypeScope="" ma:versionID="0f86953011d6e021dac8ded97ec3af1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7a31458f4d823ff72bdd581ec9e734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AR-L103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35256899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1966/OC-AR</Approval_x0020_Number>
    <Document_x0020_Author xmlns="cdc7663a-08f0-4737-9e8c-148ce897a09c">JLEONCRUZ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AR-L1038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WORDSPNSpecific Procurement Notices0</Migration_x0020_Info>
    <Operation_x0020_Type xmlns="cdc7663a-08f0-4737-9e8c-148ce897a09c" xsi:nil="true"/>
    <Record_x0020_Number xmlns="cdc7663a-08f0-4737-9e8c-148ce897a09c">R0002720168</Record_x0020_Number>
    <Document_x0020_Language_x0020_IDB xmlns="cdc7663a-08f0-4737-9e8c-148ce897a09c">Spanish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EZSHARE-1480648516-3676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https://idbg.sharepoint.com/teams/EZ-AR-LON/AR-L1038/_layouts/15/DocIdRedir.aspx?ID=EZSHARE-1480648516-3676</Url>
      <Description>EZSHARE-1480648516-3676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BB8E8FF541C51498E68DC526FDFFB67" ma:contentTypeVersion="2390" ma:contentTypeDescription="The base project type from which other project content types inherit their information." ma:contentTypeScope="" ma:versionID="35c3e37a4e4de798eb02c602dbef698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d7031abc57664ebe8ffeb702069e3a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AR-L103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18A095C3-A9B5-4437-BF13-32AF1E4260ED}"/>
</file>

<file path=customXml/itemProps2.xml><?xml version="1.0" encoding="utf-8"?>
<ds:datastoreItem xmlns:ds="http://schemas.openxmlformats.org/officeDocument/2006/customXml" ds:itemID="{610CFD6D-DD97-4598-B2A2-41512AC8AB23}"/>
</file>

<file path=customXml/itemProps3.xml><?xml version="1.0" encoding="utf-8"?>
<ds:datastoreItem xmlns:ds="http://schemas.openxmlformats.org/officeDocument/2006/customXml" ds:itemID="{0B067453-14BF-45AC-B029-E24D33F87597}"/>
</file>

<file path=customXml/itemProps4.xml><?xml version="1.0" encoding="utf-8"?>
<ds:datastoreItem xmlns:ds="http://schemas.openxmlformats.org/officeDocument/2006/customXml" ds:itemID="{47D13A62-6B56-4108-ABE7-699A604CCA7F}"/>
</file>

<file path=customXml/itemProps5.xml><?xml version="1.0" encoding="utf-8"?>
<ds:datastoreItem xmlns:ds="http://schemas.openxmlformats.org/officeDocument/2006/customXml" ds:itemID="{FBC3EF71-7A37-4D92-8C0A-A5B1AD994A69}"/>
</file>

<file path=customXml/itemProps6.xml><?xml version="1.0" encoding="utf-8"?>
<ds:datastoreItem xmlns:ds="http://schemas.openxmlformats.org/officeDocument/2006/customXml" ds:itemID="{DDB08D6D-3BBF-4ADD-8221-98EC69AC6C17}"/>
</file>

<file path=customXml/itemProps7.xml><?xml version="1.0" encoding="utf-8"?>
<ds:datastoreItem xmlns:ds="http://schemas.openxmlformats.org/officeDocument/2006/customXml" ds:itemID="{045DD3F1-A599-43FB-A5D2-05DB5BDB2A31}"/>
</file>

<file path=customXml/itemProps8.xml><?xml version="1.0" encoding="utf-8"?>
<ds:datastoreItem xmlns:ds="http://schemas.openxmlformats.org/officeDocument/2006/customXml" ds:itemID="{C05C1CC8-7D6B-42F9-B3F7-67526AC915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2833</Characters>
  <Application>Microsoft Office Word</Application>
  <DocSecurity>0</DocSecurity>
  <Lines>23</Lines>
  <Paragraphs>6</Paragraphs>
  <ScaleCrop>false</ScaleCrop>
  <Company>Inter-American Development Bank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APOYO A LA POLÍTICA DE MEJORAMIENTO DE LA EQUIDAD EDUCATIVA</dc:title>
  <dc:subject/>
  <dc:creator>IADB</dc:creator>
  <cp:keywords/>
  <dc:description/>
  <cp:lastModifiedBy>IADB</cp:lastModifiedBy>
  <cp:revision>1</cp:revision>
  <dcterms:created xsi:type="dcterms:W3CDTF">2010-07-13T19:18:00Z</dcterms:created>
  <dcterms:modified xsi:type="dcterms:W3CDTF">2010-07-13T19:19:00Z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0x010100ACF722E9F6B0B149B0CD8BE2560A6672002BB8E8FF541C51498E68DC526FDFFB67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48;#Unclassified|a6dff32e-d477-44cd-a56b-85efe9e0a56c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48;#Unclassified|a6dff32e-d477-44cd-a56b-85efe9e0a56c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367600</vt:r8>
  </property>
  <property fmtid="{D5CDD505-2E9C-101B-9397-08002B2CF9AE}" pid="18" name="Disclosure Activity">
    <vt:lpwstr>Specific Procurement Notices</vt:lpwstr>
  </property>
  <property fmtid="{D5CDD505-2E9C-101B-9397-08002B2CF9AE}" pid="22" name="_dlc_DocIdItemGuid">
    <vt:lpwstr>9731470f-7c9c-43c1-aa6c-c146839844b7</vt:lpwstr>
  </property>
  <property fmtid="{D5CDD505-2E9C-101B-9397-08002B2CF9AE}" pid="23" name="Webtopic">
    <vt:lpwstr>Education Management and Reform</vt:lpwstr>
  </property>
  <property fmtid="{D5CDD505-2E9C-101B-9397-08002B2CF9AE}" pid="25" name="Disclosed">
    <vt:bool>true</vt:bool>
  </property>
</Properties>
</file>