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A45" w:rsidRPr="00220A9E" w:rsidRDefault="00370A45" w:rsidP="00370A45">
      <w:r w:rsidRPr="00220A9E">
        <w:t>IDB624-780/10</w:t>
      </w:r>
    </w:p>
    <w:p w:rsidR="00370A45" w:rsidRPr="00220A9E" w:rsidRDefault="00370A45" w:rsidP="00370A45"/>
    <w:p w:rsidR="00370A45" w:rsidRPr="00370A45" w:rsidRDefault="00370A45" w:rsidP="00370A45">
      <w:pPr>
        <w:rPr>
          <w:b/>
        </w:rPr>
      </w:pPr>
      <w:r w:rsidRPr="00370A45">
        <w:rPr>
          <w:b/>
        </w:rPr>
        <w:t>Panamá</w:t>
      </w:r>
    </w:p>
    <w:p w:rsidR="00370A45" w:rsidRPr="00370A45" w:rsidRDefault="00370A45" w:rsidP="00370A45">
      <w:pPr>
        <w:rPr>
          <w:b/>
        </w:rPr>
      </w:pPr>
      <w:r w:rsidRPr="00370A45">
        <w:rPr>
          <w:b/>
        </w:rPr>
        <w:t>PROGRAMA NACIONAL DE ADMINISTRACION DE TIERRAS</w:t>
      </w:r>
    </w:p>
    <w:p w:rsidR="00370A45" w:rsidRPr="00370A45" w:rsidRDefault="00370A45" w:rsidP="00370A45">
      <w:pPr>
        <w:rPr>
          <w:b/>
        </w:rPr>
      </w:pPr>
      <w:r w:rsidRPr="00370A45">
        <w:rPr>
          <w:b/>
        </w:rPr>
        <w:t>K (</w:t>
      </w:r>
      <w:proofErr w:type="spellStart"/>
      <w:r w:rsidRPr="00370A45">
        <w:rPr>
          <w:b/>
        </w:rPr>
        <w:t>miscellaneous</w:t>
      </w:r>
      <w:proofErr w:type="spellEnd"/>
      <w:r w:rsidRPr="00370A45">
        <w:rPr>
          <w:b/>
        </w:rPr>
        <w:t>)</w:t>
      </w:r>
    </w:p>
    <w:p w:rsidR="00370A45" w:rsidRPr="00370A45" w:rsidRDefault="00370A45" w:rsidP="00370A45">
      <w:pPr>
        <w:rPr>
          <w:b/>
          <w:lang w:val="es-ES"/>
        </w:rPr>
      </w:pPr>
      <w:r w:rsidRPr="00370A45">
        <w:rPr>
          <w:b/>
          <w:lang w:val="es-ES"/>
        </w:rPr>
        <w:t>ESTACIONES FOTOGRAMETRICAS</w:t>
      </w:r>
    </w:p>
    <w:p w:rsidR="00370A45" w:rsidRPr="00370A45" w:rsidRDefault="00370A45" w:rsidP="00370A45">
      <w:pPr>
        <w:rPr>
          <w:b/>
          <w:lang w:val="es-ES"/>
        </w:rPr>
      </w:pPr>
      <w:r w:rsidRPr="00370A45">
        <w:rPr>
          <w:b/>
          <w:lang w:val="es-ES"/>
        </w:rPr>
        <w:t>Préstamo No.1885-OC/PN</w:t>
      </w:r>
    </w:p>
    <w:p w:rsidR="00370A45" w:rsidRPr="00370A45" w:rsidRDefault="00370A45" w:rsidP="00370A45">
      <w:pPr>
        <w:rPr>
          <w:b/>
          <w:lang w:val="es-ES"/>
        </w:rPr>
      </w:pPr>
      <w:r w:rsidRPr="00370A45">
        <w:rPr>
          <w:b/>
          <w:lang w:val="es-ES"/>
        </w:rPr>
        <w:t>Llamado a Licitación Pública Internacional No. 01-2010</w:t>
      </w:r>
    </w:p>
    <w:p w:rsidR="00370A45" w:rsidRPr="00370A45" w:rsidRDefault="00370A45" w:rsidP="00370A45">
      <w:pPr>
        <w:rPr>
          <w:b/>
          <w:lang w:val="es-ES"/>
        </w:rPr>
      </w:pPr>
      <w:r w:rsidRPr="00370A45">
        <w:rPr>
          <w:b/>
          <w:lang w:val="es-ES"/>
        </w:rPr>
        <w:t>Fecha límite: 30 de agosto de 2010</w:t>
      </w:r>
    </w:p>
    <w:p w:rsidR="00370A45" w:rsidRPr="00220A9E" w:rsidRDefault="00370A45" w:rsidP="00370A45">
      <w:pPr>
        <w:rPr>
          <w:lang w:val="es-ES"/>
        </w:rPr>
      </w:pPr>
    </w:p>
    <w:p w:rsidR="00370A45" w:rsidRPr="00220A9E" w:rsidRDefault="00370A45" w:rsidP="00370A45">
      <w:pPr>
        <w:rPr>
          <w:lang w:val="es-ES"/>
        </w:rPr>
      </w:pPr>
      <w:r w:rsidRPr="00220A9E">
        <w:rPr>
          <w:lang w:val="es-ES"/>
        </w:rPr>
        <w:t>El Gobierno de Panamá a través del Ministerio de Economía y Finanzas ha recibido del Banco Interamericano de Desarrollo un préstamo No.1885-OC/PN</w:t>
      </w:r>
      <w:r>
        <w:rPr>
          <w:lang w:val="es-ES"/>
        </w:rPr>
        <w:t xml:space="preserve"> </w:t>
      </w:r>
      <w:r w:rsidRPr="00220A9E">
        <w:rPr>
          <w:lang w:val="es-ES"/>
        </w:rPr>
        <w:t xml:space="preserve">para financiar el costo del Programa Nacional de Administración de Tierras ( PRONAT) – Catastro de la Región Metropolitana y Modernización de Administración de Tierras, y se propone utilizar parte de los fondos de este préstamo para efectuar los pagos bajo el contrato Adquisición de Estaciones Fotogramétricas para el Instituto Geográfico Nacional Tommy Guardia. </w:t>
      </w:r>
    </w:p>
    <w:p w:rsidR="00370A45" w:rsidRPr="00220A9E" w:rsidRDefault="00370A45" w:rsidP="00370A45">
      <w:pPr>
        <w:rPr>
          <w:lang w:val="es-ES"/>
        </w:rPr>
      </w:pPr>
    </w:p>
    <w:p w:rsidR="00370A45" w:rsidRPr="00220A9E" w:rsidRDefault="00370A45" w:rsidP="00370A45">
      <w:pPr>
        <w:rPr>
          <w:lang w:val="es-ES"/>
        </w:rPr>
      </w:pPr>
      <w:r w:rsidRPr="00220A9E">
        <w:rPr>
          <w:lang w:val="es-ES"/>
        </w:rPr>
        <w:t>El Ministerio de Economía y Finanzas</w:t>
      </w:r>
      <w:r>
        <w:rPr>
          <w:lang w:val="es-ES"/>
        </w:rPr>
        <w:t xml:space="preserve"> </w:t>
      </w:r>
      <w:r w:rsidRPr="00220A9E">
        <w:rPr>
          <w:lang w:val="es-ES"/>
        </w:rPr>
        <w:t xml:space="preserve">Programa Nacional de Administración de Tierras-PRONAT, invita a los Oferentes elegibles a presentar ofertas selladas para Adquisición de Estaciones Fotogramétricas para el Instituto Geográfico Nacional Tommy Guardia, el plazo para la entrega de estos equipos es de 45 días. </w:t>
      </w:r>
    </w:p>
    <w:p w:rsidR="00370A45" w:rsidRPr="00220A9E" w:rsidRDefault="00370A45" w:rsidP="00370A45">
      <w:pPr>
        <w:rPr>
          <w:lang w:val="es-ES"/>
        </w:rPr>
      </w:pPr>
    </w:p>
    <w:p w:rsidR="00370A45" w:rsidRPr="00220A9E" w:rsidRDefault="00370A45" w:rsidP="00370A45">
      <w:pPr>
        <w:rPr>
          <w:lang w:val="es-ES"/>
        </w:rPr>
      </w:pPr>
      <w:r w:rsidRPr="00220A9E">
        <w:rPr>
          <w:lang w:val="es-ES"/>
        </w:rPr>
        <w:t>La licitación se efectuará conforme a los procedimientos de Licitación Pública Internacional (ICB) establecidos en la publicación del BID titulada</w:t>
      </w:r>
      <w:r>
        <w:rPr>
          <w:lang w:val="es-ES"/>
        </w:rPr>
        <w:t xml:space="preserve"> </w:t>
      </w:r>
      <w:r w:rsidRPr="00220A9E">
        <w:rPr>
          <w:lang w:val="es-ES"/>
        </w:rPr>
        <w:t>&lt;I&gt;Políticas para la Adquisición de Obras y Bienes financiados por el Banco Interamericano de Desarrollo&lt;/I&gt;, y está abierta a todos los oferentes</w:t>
      </w:r>
      <w:r>
        <w:rPr>
          <w:lang w:val="es-ES"/>
        </w:rPr>
        <w:t xml:space="preserve"> </w:t>
      </w:r>
      <w:r w:rsidRPr="00220A9E">
        <w:rPr>
          <w:lang w:val="es-ES"/>
        </w:rPr>
        <w:t>de países elegibles, según se especifican en dichas</w:t>
      </w:r>
      <w:r>
        <w:rPr>
          <w:lang w:val="es-ES"/>
        </w:rPr>
        <w:t xml:space="preserve"> </w:t>
      </w:r>
      <w:r w:rsidRPr="00220A9E">
        <w:rPr>
          <w:lang w:val="es-ES"/>
        </w:rPr>
        <w:t xml:space="preserve">normas y que se encuentran bajo la siguiente dirección www.iadb.org/procurement. </w:t>
      </w:r>
    </w:p>
    <w:p w:rsidR="00370A45" w:rsidRPr="00220A9E" w:rsidRDefault="00370A45" w:rsidP="00370A45">
      <w:pPr>
        <w:rPr>
          <w:lang w:val="es-ES"/>
        </w:rPr>
      </w:pPr>
    </w:p>
    <w:p w:rsidR="00370A45" w:rsidRPr="00220A9E" w:rsidRDefault="00370A45" w:rsidP="00370A45">
      <w:pPr>
        <w:rPr>
          <w:lang w:val="es-ES"/>
        </w:rPr>
      </w:pPr>
      <w:r w:rsidRPr="00220A9E">
        <w:rPr>
          <w:lang w:val="es-ES"/>
        </w:rPr>
        <w:t>Los oferentes</w:t>
      </w:r>
      <w:r>
        <w:rPr>
          <w:lang w:val="es-ES"/>
        </w:rPr>
        <w:t xml:space="preserve"> </w:t>
      </w:r>
      <w:r w:rsidRPr="00220A9E">
        <w:rPr>
          <w:lang w:val="es-ES"/>
        </w:rPr>
        <w:t>elegibles que estén interesados podrán obtener información adicional del Programa Nacional de Administración de Tierras (PRONAT) con Licda. Fanny Hidalgo y</w:t>
      </w:r>
      <w:r>
        <w:rPr>
          <w:lang w:val="es-ES"/>
        </w:rPr>
        <w:t xml:space="preserve"> </w:t>
      </w:r>
      <w:r w:rsidRPr="00220A9E">
        <w:rPr>
          <w:lang w:val="es-ES"/>
        </w:rPr>
        <w:t>revisar los documentos de licitación en la dirección electrónica y en portal del Programa Nacional de Administración de Tierras, portal del Ministerio de Economía y Finanzas y en el portal de la Dirección Nacional de Compras del Estado indicados al final de este llamado.</w:t>
      </w:r>
    </w:p>
    <w:p w:rsidR="00370A45" w:rsidRPr="00220A9E" w:rsidRDefault="00370A45" w:rsidP="00370A45">
      <w:pPr>
        <w:rPr>
          <w:lang w:val="es-ES"/>
        </w:rPr>
      </w:pPr>
    </w:p>
    <w:p w:rsidR="00370A45" w:rsidRPr="00220A9E" w:rsidRDefault="00370A45" w:rsidP="00370A45">
      <w:pPr>
        <w:rPr>
          <w:lang w:val="es-ES"/>
        </w:rPr>
      </w:pPr>
      <w:r w:rsidRPr="00220A9E">
        <w:rPr>
          <w:lang w:val="es-ES"/>
        </w:rPr>
        <w:t xml:space="preserve">Los requisitos de calificaciones incluyen cumplimiento de especificaciones técnicas descritas en el documento de licitación, presentación de estados financieros, y otros. No se otorgará margen de preferencia a contratistas nacionales elegibles. Mayores detalles se proporcionan en los documentos de licitación. </w:t>
      </w:r>
    </w:p>
    <w:p w:rsidR="00370A45" w:rsidRPr="00220A9E" w:rsidRDefault="00370A45" w:rsidP="00370A45">
      <w:pPr>
        <w:rPr>
          <w:lang w:val="es-ES"/>
        </w:rPr>
      </w:pPr>
    </w:p>
    <w:p w:rsidR="00370A45" w:rsidRPr="00220A9E" w:rsidRDefault="00370A45" w:rsidP="00370A45">
      <w:pPr>
        <w:rPr>
          <w:lang w:val="es-ES"/>
        </w:rPr>
      </w:pPr>
      <w:r w:rsidRPr="00220A9E">
        <w:rPr>
          <w:lang w:val="es-ES"/>
        </w:rPr>
        <w:t>Los oferentes interesados podrán adquirir un juego completo de documentos de licitación en español, mediante presentación de una solicitud</w:t>
      </w:r>
      <w:r>
        <w:rPr>
          <w:lang w:val="es-ES"/>
        </w:rPr>
        <w:t xml:space="preserve"> </w:t>
      </w:r>
      <w:r w:rsidRPr="00220A9E">
        <w:rPr>
          <w:lang w:val="es-ES"/>
        </w:rPr>
        <w:t>por escrito a la dirección electrónica o postal (1) indicada</w:t>
      </w:r>
      <w:r>
        <w:rPr>
          <w:lang w:val="es-ES"/>
        </w:rPr>
        <w:t xml:space="preserve"> </w:t>
      </w:r>
      <w:r w:rsidRPr="00220A9E">
        <w:rPr>
          <w:lang w:val="es-ES"/>
        </w:rPr>
        <w:t xml:space="preserve">al final de este llamado en horario de 8:00 a 16:00 horas. Todo licitante que </w:t>
      </w:r>
      <w:proofErr w:type="spellStart"/>
      <w:r w:rsidRPr="00220A9E">
        <w:rPr>
          <w:lang w:val="es-ES"/>
        </w:rPr>
        <w:t>este</w:t>
      </w:r>
      <w:proofErr w:type="spellEnd"/>
      <w:r w:rsidRPr="00220A9E">
        <w:rPr>
          <w:lang w:val="es-ES"/>
        </w:rPr>
        <w:t xml:space="preserve"> interesado en participar debe manifestarlo mediante nota para que sea incluido de manera oficial en las empresas participantes y recibir toda la información generada a raíz de esta licitación (adendas, notas aclaratorias, etc.).</w:t>
      </w:r>
      <w:r>
        <w:rPr>
          <w:lang w:val="es-ES"/>
        </w:rPr>
        <w:t xml:space="preserve"> </w:t>
      </w:r>
    </w:p>
    <w:p w:rsidR="00370A45" w:rsidRPr="00220A9E" w:rsidRDefault="00370A45" w:rsidP="00370A45">
      <w:pPr>
        <w:rPr>
          <w:lang w:val="es-ES"/>
        </w:rPr>
      </w:pPr>
    </w:p>
    <w:p w:rsidR="00370A45" w:rsidRPr="00220A9E" w:rsidRDefault="00370A45" w:rsidP="00370A45">
      <w:pPr>
        <w:rPr>
          <w:lang w:val="es-ES"/>
        </w:rPr>
      </w:pPr>
      <w:r w:rsidRPr="00220A9E">
        <w:rPr>
          <w:lang w:val="es-ES"/>
        </w:rPr>
        <w:lastRenderedPageBreak/>
        <w:t>Las ofertas deberán hacerse llegar a la siguiente dirección (2) a continuación a más tardar el día lunes 30 de agosto</w:t>
      </w:r>
      <w:r>
        <w:rPr>
          <w:lang w:val="es-ES"/>
        </w:rPr>
        <w:t xml:space="preserve"> </w:t>
      </w:r>
      <w:r w:rsidRPr="00220A9E">
        <w:rPr>
          <w:lang w:val="es-ES"/>
        </w:rPr>
        <w:t>de 2010 a las 9:00 horas, hora local de la República de Panamá. Ofertas electrónicas no serán permitidas. Las ofertas que se reciban fuera del plazo serán rechazadas. Las ofertas se abrirán en presencia de los representantes de los oferentes que deseen asistir en persona en la dirección (2) a las</w:t>
      </w:r>
      <w:r>
        <w:rPr>
          <w:lang w:val="es-ES"/>
        </w:rPr>
        <w:t xml:space="preserve"> </w:t>
      </w:r>
      <w:r w:rsidRPr="00220A9E">
        <w:rPr>
          <w:lang w:val="es-ES"/>
        </w:rPr>
        <w:t xml:space="preserve">9:05 horas, hora local de la Republica de Panamá, del día 30 de agosto de 2010. Todas las ofertas deberán estar acompañadas de una garantía o fianza de mantenimiento de la oferta por la suma de $US 21,000.00. </w:t>
      </w:r>
    </w:p>
    <w:p w:rsidR="00370A45" w:rsidRPr="00220A9E" w:rsidRDefault="00370A45" w:rsidP="00370A45">
      <w:pPr>
        <w:rPr>
          <w:lang w:val="es-ES"/>
        </w:rPr>
      </w:pPr>
    </w:p>
    <w:p w:rsidR="00370A45" w:rsidRPr="00220A9E" w:rsidRDefault="00370A45" w:rsidP="00370A45">
      <w:pPr>
        <w:rPr>
          <w:lang w:val="es-ES"/>
        </w:rPr>
      </w:pPr>
      <w:r w:rsidRPr="00220A9E">
        <w:rPr>
          <w:lang w:val="es-ES"/>
        </w:rPr>
        <w:t>(1) Programa Nacional de Administración de Tierras (PRONAT)</w:t>
      </w:r>
    </w:p>
    <w:p w:rsidR="00370A45" w:rsidRPr="00220A9E" w:rsidRDefault="00370A45" w:rsidP="00370A45">
      <w:pPr>
        <w:rPr>
          <w:lang w:val="es-ES"/>
        </w:rPr>
      </w:pPr>
      <w:r w:rsidRPr="00220A9E">
        <w:rPr>
          <w:lang w:val="es-ES"/>
        </w:rPr>
        <w:t xml:space="preserve">Licda. Fanny Hidalgo, Oficial Encargada de Adquisiciones </w:t>
      </w:r>
    </w:p>
    <w:p w:rsidR="00370A45" w:rsidRPr="00220A9E" w:rsidRDefault="00370A45" w:rsidP="00370A45">
      <w:pPr>
        <w:rPr>
          <w:lang w:val="es-ES"/>
        </w:rPr>
      </w:pPr>
      <w:r w:rsidRPr="00220A9E">
        <w:rPr>
          <w:lang w:val="es-ES"/>
        </w:rPr>
        <w:t xml:space="preserve">Licdo. Alejandro M. </w:t>
      </w:r>
      <w:proofErr w:type="spellStart"/>
      <w:r w:rsidRPr="00220A9E">
        <w:rPr>
          <w:lang w:val="es-ES"/>
        </w:rPr>
        <w:t>Castillero</w:t>
      </w:r>
      <w:proofErr w:type="spellEnd"/>
      <w:r w:rsidRPr="00220A9E">
        <w:rPr>
          <w:lang w:val="es-ES"/>
        </w:rPr>
        <w:t xml:space="preserve"> P., Coordinador Técnico</w:t>
      </w:r>
    </w:p>
    <w:p w:rsidR="00370A45" w:rsidRPr="00220A9E" w:rsidRDefault="00370A45" w:rsidP="00370A45">
      <w:pPr>
        <w:rPr>
          <w:lang w:val="es-ES"/>
        </w:rPr>
      </w:pPr>
      <w:r w:rsidRPr="00220A9E">
        <w:rPr>
          <w:lang w:val="es-ES"/>
        </w:rPr>
        <w:t>Unidad Coordinadora de Proyecto – PRONAT</w:t>
      </w:r>
    </w:p>
    <w:p w:rsidR="00370A45" w:rsidRDefault="00370A45" w:rsidP="00370A45">
      <w:pPr>
        <w:rPr>
          <w:lang w:val="es-ES"/>
        </w:rPr>
      </w:pPr>
      <w:proofErr w:type="spellStart"/>
      <w:r w:rsidRPr="00220A9E">
        <w:rPr>
          <w:lang w:val="es-ES"/>
        </w:rPr>
        <w:t>Albrook</w:t>
      </w:r>
      <w:proofErr w:type="spellEnd"/>
      <w:r w:rsidRPr="00220A9E">
        <w:rPr>
          <w:lang w:val="es-ES"/>
        </w:rPr>
        <w:t>, Corregim</w:t>
      </w:r>
      <w:r>
        <w:rPr>
          <w:lang w:val="es-ES"/>
        </w:rPr>
        <w:t xml:space="preserve">iento de Ancón, Calle </w:t>
      </w:r>
      <w:proofErr w:type="spellStart"/>
      <w:r>
        <w:rPr>
          <w:lang w:val="es-ES"/>
        </w:rPr>
        <w:t>Canfield</w:t>
      </w:r>
      <w:proofErr w:type="spellEnd"/>
    </w:p>
    <w:p w:rsidR="00370A45" w:rsidRPr="00220A9E" w:rsidRDefault="00370A45" w:rsidP="00370A45">
      <w:pPr>
        <w:rPr>
          <w:lang w:val="es-ES"/>
        </w:rPr>
      </w:pPr>
      <w:r w:rsidRPr="00220A9E">
        <w:rPr>
          <w:lang w:val="es-ES"/>
        </w:rPr>
        <w:t>Edificio 868, frente al Instituto Nacional de Música del INAC</w:t>
      </w:r>
    </w:p>
    <w:p w:rsidR="00370A45" w:rsidRPr="00220A9E" w:rsidRDefault="00370A45" w:rsidP="00370A45">
      <w:pPr>
        <w:rPr>
          <w:lang w:val="es-ES"/>
        </w:rPr>
      </w:pPr>
      <w:r w:rsidRPr="00220A9E">
        <w:rPr>
          <w:lang w:val="es-ES"/>
        </w:rPr>
        <w:t>Ciudad de Panamá, Panamá</w:t>
      </w:r>
    </w:p>
    <w:p w:rsidR="00370A45" w:rsidRPr="00220A9E" w:rsidRDefault="00370A45" w:rsidP="00370A45">
      <w:pPr>
        <w:rPr>
          <w:lang w:val="pt-BR"/>
        </w:rPr>
      </w:pPr>
      <w:r w:rsidRPr="00220A9E">
        <w:rPr>
          <w:lang w:val="pt-BR"/>
        </w:rPr>
        <w:t>Tel: (507) 315-9600</w:t>
      </w:r>
    </w:p>
    <w:p w:rsidR="00370A45" w:rsidRPr="00220A9E" w:rsidRDefault="00370A45" w:rsidP="00370A45">
      <w:pPr>
        <w:rPr>
          <w:lang w:val="pt-BR"/>
        </w:rPr>
      </w:pPr>
      <w:r w:rsidRPr="00220A9E">
        <w:rPr>
          <w:lang w:val="pt-BR"/>
        </w:rPr>
        <w:t xml:space="preserve">Fax: (507) 315-9660 </w:t>
      </w:r>
    </w:p>
    <w:p w:rsidR="00370A45" w:rsidRPr="00220A9E" w:rsidRDefault="00370A45" w:rsidP="00370A45">
      <w:pPr>
        <w:rPr>
          <w:lang w:val="pt-BR"/>
        </w:rPr>
      </w:pPr>
      <w:r w:rsidRPr="00220A9E">
        <w:rPr>
          <w:lang w:val="pt-BR"/>
        </w:rPr>
        <w:t>E-mail: adquisiciones@pronat.org.pa</w:t>
      </w:r>
    </w:p>
    <w:p w:rsidR="00370A45" w:rsidRPr="00370A45" w:rsidRDefault="00370A45" w:rsidP="00370A45">
      <w:pPr>
        <w:rPr>
          <w:lang w:val="en-US"/>
        </w:rPr>
      </w:pPr>
      <w:r w:rsidRPr="00370A45">
        <w:rPr>
          <w:lang w:val="en-US"/>
        </w:rPr>
        <w:t>Website: www.pronatpanama.com.pa, www.mef.gob.pa, www.panamacompra.gob.pa</w:t>
      </w:r>
    </w:p>
    <w:p w:rsidR="00370A45" w:rsidRPr="00370A45" w:rsidRDefault="00370A45" w:rsidP="00370A45">
      <w:pPr>
        <w:rPr>
          <w:lang w:val="en-US"/>
        </w:rPr>
      </w:pPr>
    </w:p>
    <w:p w:rsidR="00370A45" w:rsidRPr="00220A9E" w:rsidRDefault="00370A45" w:rsidP="00370A45">
      <w:pPr>
        <w:rPr>
          <w:lang w:val="es-ES"/>
        </w:rPr>
      </w:pPr>
      <w:r w:rsidRPr="00220A9E">
        <w:rPr>
          <w:lang w:val="es-ES"/>
        </w:rPr>
        <w:t xml:space="preserve">(2) El Dorado, Plaza </w:t>
      </w:r>
      <w:proofErr w:type="spellStart"/>
      <w:r w:rsidRPr="00220A9E">
        <w:rPr>
          <w:lang w:val="es-ES"/>
        </w:rPr>
        <w:t>Psari</w:t>
      </w:r>
      <w:proofErr w:type="spellEnd"/>
      <w:r w:rsidRPr="00220A9E">
        <w:rPr>
          <w:lang w:val="es-ES"/>
        </w:rPr>
        <w:t>, Primer Alto, Local 218</w:t>
      </w:r>
    </w:p>
    <w:p w:rsidR="00370A45" w:rsidRPr="00220A9E" w:rsidRDefault="00370A45" w:rsidP="00370A45">
      <w:pPr>
        <w:rPr>
          <w:lang w:val="es-ES"/>
        </w:rPr>
      </w:pPr>
      <w:r w:rsidRPr="00220A9E">
        <w:rPr>
          <w:lang w:val="es-ES"/>
        </w:rPr>
        <w:t>Salón de Reuniones</w:t>
      </w:r>
    </w:p>
    <w:p w:rsidR="00370A45" w:rsidRPr="00220A9E" w:rsidRDefault="00370A45" w:rsidP="00370A45">
      <w:pPr>
        <w:rPr>
          <w:lang w:val="es-ES"/>
        </w:rPr>
      </w:pPr>
      <w:r w:rsidRPr="00220A9E">
        <w:rPr>
          <w:lang w:val="es-ES"/>
        </w:rPr>
        <w:t>Ciudad de Panamá, Panamá</w:t>
      </w:r>
    </w:p>
    <w:p w:rsidR="00370A45" w:rsidRDefault="00370A45" w:rsidP="00370A45"/>
    <w:p w:rsidR="00BF206F" w:rsidRDefault="00BF206F"/>
    <w:sectPr w:rsidR="00BF206F" w:rsidSect="00EC5B94">
      <w:headerReference w:type="even" r:id="rId4"/>
      <w:headerReference w:type="default" r:id="rId5"/>
      <w:headerReference w:type="first" r:id="rId6"/>
      <w:pgSz w:w="12240" w:h="15840" w:code="1"/>
      <w:pgMar w:top="1417" w:right="1701" w:bottom="1417" w:left="1701" w:header="720" w:footer="720" w:gutter="0"/>
      <w:paperSrc w:first="15" w:other="15"/>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5D3" w:rsidRPr="005D3766" w:rsidRDefault="00370A45" w:rsidP="005D3766">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5D3" w:rsidRDefault="00370A45">
    <w:pPr>
      <w:pStyle w:val="Header"/>
      <w:tabs>
        <w:tab w:val="left" w:pos="8580"/>
        <w:tab w:val="right" w:pos="9180"/>
      </w:tabs>
      <w:rPr>
        <w:lang w:val="es-CO"/>
      </w:rPr>
    </w:pPr>
    <w:r>
      <w:rPr>
        <w:lang w:val="es-CO"/>
      </w:rPr>
      <w:t xml:space="preserve">Llamado a Licitación </w:t>
    </w:r>
    <w:r>
      <w:rPr>
        <w:lang w:val="es-CO"/>
      </w:rPr>
      <w:tab/>
    </w:r>
    <w:r>
      <w:rPr>
        <w:lang w:val="es-CO"/>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lang w:val="es-CO"/>
      </w:rPr>
      <w:tab/>
    </w:r>
    <w:r>
      <w:rPr>
        <w:lang w:val="es-CO"/>
      </w:rPr>
      <w:tab/>
    </w:r>
    <w:r>
      <w:rPr>
        <w:lang w:val="es-CO"/>
      </w:rPr>
      <w:tab/>
    </w:r>
    <w:r>
      <w:rPr>
        <w:lang w:val="es-CO"/>
      </w:rPr>
      <w:tab/>
    </w:r>
    <w:r>
      <w:rPr>
        <w:lang w:val="es-CO"/>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5D3" w:rsidRPr="00260E1C" w:rsidRDefault="00370A45" w:rsidP="00260E1C">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370A45"/>
    <w:rsid w:val="00370A45"/>
    <w:rsid w:val="00BF20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A45"/>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70A45"/>
    <w:rPr>
      <w:rFonts w:cs="Times New Roman"/>
    </w:rPr>
  </w:style>
  <w:style w:type="paragraph" w:styleId="Header">
    <w:name w:val="header"/>
    <w:basedOn w:val="Normal"/>
    <w:link w:val="HeaderChar"/>
    <w:rsid w:val="00370A45"/>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HeaderChar">
    <w:name w:val="Header Char"/>
    <w:basedOn w:val="DefaultParagraphFont"/>
    <w:link w:val="Header"/>
    <w:rsid w:val="00370A45"/>
    <w:rPr>
      <w:rFonts w:ascii="Times New Roman" w:eastAsia="Times New Roman" w:hAnsi="Times New Roman" w:cs="Times New Roman"/>
      <w:sz w:val="20"/>
      <w:szCs w:val="2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3.xml"/><Relationship Id="rId11" Type="http://schemas.openxmlformats.org/officeDocument/2006/relationships/customXml" Target="../customXml/item3.xml"/><Relationship Id="rId5" Type="http://schemas.openxmlformats.org/officeDocument/2006/relationships/header" Target="header2.xml"/><Relationship Id="rId10" Type="http://schemas.openxmlformats.org/officeDocument/2006/relationships/customXml" Target="../customXml/item2.xml"/><Relationship Id="rId4" Type="http://schemas.openxmlformats.org/officeDocument/2006/relationships/header" Target="header1.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02B11D49F0FB445A70AE59A68A51886" ma:contentTypeVersion="894" ma:contentTypeDescription="A content type to manage public (operations) IDB documents" ma:contentTypeScope="" ma:versionID="024992610b3871fb1fc1116b812f8e70">
  <xsd:schema xmlns:xsd="http://www.w3.org/2001/XMLSchema" xmlns:xs="http://www.w3.org/2001/XMLSchema" xmlns:p="http://schemas.microsoft.com/office/2006/metadata/properties" xmlns:ns2="cdc7663a-08f0-4737-9e8c-148ce897a09c" targetNamespace="http://schemas.microsoft.com/office/2006/metadata/properties" ma:root="true" ma:fieldsID="f7410e4157edc2d83b99871112f4c00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01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35259702</IDBDocs_x0020_Number>
    <TaxCatchAll xmlns="cdc7663a-08f0-4737-9e8c-148ce897a09c">
      <Value>10</Value>
      <Value>9</Value>
      <Value>22</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1885/OC-PN</Approval_x0020_Number>
    <Document_x0020_Author xmlns="cdc7663a-08f0-4737-9e8c-148ce897a09c">JLEONCRUZ</Document_x0020_Author>
    <Fiscal_x0020_Year_x0020_IDB xmlns="cdc7663a-08f0-4737-9e8c-148ce897a09c">2010</Fiscal_x0020_Year_x0020_IDB>
    <Other_x0020_Author xmlns="cdc7663a-08f0-4737-9e8c-148ce897a09c" xsi:nil="true"/>
    <Project_x0020_Number xmlns="cdc7663a-08f0-4737-9e8c-148ce897a09c">PN-L1018</Project_x0020_Number>
    <Package_x0020_Code xmlns="cdc7663a-08f0-4737-9e8c-148ce897a09c" xsi:nil="true"/>
    <Key_x0020_Document xmlns="cdc7663a-08f0-4737-9e8c-148ce897a09c">false</Key_x0020_Document>
    <Migration_x0020_Info xmlns="cdc7663a-08f0-4737-9e8c-148ce897a09c">&lt;div class="ExternalClass208BF9463F5D46E881C7FB5B9C57675E"&gt;MS WORDSPNSpecific Procurement Notices0&lt;/div&gt;</Migration_x0020_Info>
    <Operation_x0020_Type xmlns="cdc7663a-08f0-4737-9e8c-148ce897a09c" xsi:nil="true"/>
    <Record_x0020_Number xmlns="cdc7663a-08f0-4737-9e8c-148ce897a09c">R0002778976</Record_x0020_Number>
    <Document_x0020_Language_x0020_IDB xmlns="cdc7663a-08f0-4737-9e8c-148ce897a09c">Spanish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EZSHARE-1605907351-788</_dlc_DocId>
    <Publication_x0020_Type xmlns="cdc7663a-08f0-4737-9e8c-148ce897a09c" xsi:nil="true"/>
    <Issue_x0020_Date xmlns="cdc7663a-08f0-4737-9e8c-148ce897a09c" xsi:nil="true"/>
    <KP_x0020_Topics xmlns="cdc7663a-08f0-4737-9e8c-148ce897a09c" xsi:nil="true"/>
    <Webtopic xmlns="cdc7663a-08f0-4737-9e8c-148ce897a09c">Rural Land Management</Webtopic>
    <Publishing_x0020_House xmlns="cdc7663a-08f0-4737-9e8c-148ce897a09c" xsi:nil="true"/>
    <Disclosed xmlns="cdc7663a-08f0-4737-9e8c-148ce897a09c">true</Disclosed>
    <_dlc_DocIdUrl xmlns="cdc7663a-08f0-4737-9e8c-148ce897a09c">
      <Url>https://idbg.sharepoint.com/teams/EZ-PN-LON/PN-L1018/_layouts/15/DocIdRedir.aspx?ID=EZSHARE-1605907351-788</Url>
      <Description>EZSHARE-1605907351-788</Description>
    </_dlc_DocIdUrl>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47ECD3E-5716-4B34-8222-8A84ED9BC3D4}"/>
</file>

<file path=customXml/itemProps2.xml><?xml version="1.0" encoding="utf-8"?>
<ds:datastoreItem xmlns:ds="http://schemas.openxmlformats.org/officeDocument/2006/customXml" ds:itemID="{1F58A2DD-232A-496A-AE88-1069705246B2}"/>
</file>

<file path=customXml/itemProps3.xml><?xml version="1.0" encoding="utf-8"?>
<ds:datastoreItem xmlns:ds="http://schemas.openxmlformats.org/officeDocument/2006/customXml" ds:itemID="{5CCB7F9A-306D-497D-8598-1726FAAD79A5}"/>
</file>

<file path=customXml/itemProps4.xml><?xml version="1.0" encoding="utf-8"?>
<ds:datastoreItem xmlns:ds="http://schemas.openxmlformats.org/officeDocument/2006/customXml" ds:itemID="{14BD5D4B-B5E6-4673-8297-A673F6EA9AD8}"/>
</file>

<file path=customXml/itemProps5.xml><?xml version="1.0" encoding="utf-8"?>
<ds:datastoreItem xmlns:ds="http://schemas.openxmlformats.org/officeDocument/2006/customXml" ds:itemID="{C8E890FB-9278-461E-AB80-5C318401F6AC}"/>
</file>

<file path=customXml/itemProps6.xml><?xml version="1.0" encoding="utf-8"?>
<ds:datastoreItem xmlns:ds="http://schemas.openxmlformats.org/officeDocument/2006/customXml" ds:itemID="{A2A359FC-61B6-4974-B624-A0032C9A3320}"/>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3384</Characters>
  <Application>Microsoft Office Word</Application>
  <DocSecurity>0</DocSecurity>
  <Lines>28</Lines>
  <Paragraphs>7</Paragraphs>
  <ScaleCrop>false</ScaleCrop>
  <Company>Hewlett-Packard</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NACIONAL DE ADMINISTRACION DE TIERRAS ESTACIONES FOTOGRAMETRICAS K</dc:title>
  <dc:creator>Bruno</dc:creator>
  <cp:lastModifiedBy>Bruno</cp:lastModifiedBy>
  <cp:revision>1</cp:revision>
  <dcterms:created xsi:type="dcterms:W3CDTF">2010-07-15T19:17:00Z</dcterms:created>
  <dcterms:modified xsi:type="dcterms:W3CDTF">2010-07-15T19:18:00Z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0x0101001A458A224826124E8B45B1D613300CFC00502B11D49F0FB445A70AE59A68A51886</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14;#Unclassified|a6dff32e-d477-44cd-a56b-85efe9e0a56c</vt:lpwstr>
  </property>
  <property fmtid="{D5CDD505-2E9C-101B-9397-08002B2CF9AE}" pid="8" name="Country">
    <vt:lpwstr>22;#Panama|7af43a84-776d-43d1-b0f2-8a1f2a8ffc7b</vt:lpwstr>
  </property>
  <property fmtid="{D5CDD505-2E9C-101B-9397-08002B2CF9AE}" pid="9" name="Fund IDB">
    <vt:lpwstr/>
  </property>
  <property fmtid="{D5CDD505-2E9C-101B-9397-08002B2CF9AE}" pid="10" name="Series_x0020_Operations_x0020_IDB">
    <vt:lpwstr>14;#Unclassified|a6dff32e-d477-44cd-a56b-85efe9e0a56c</vt:lpwstr>
  </property>
  <property fmtid="{D5CDD505-2E9C-101B-9397-08002B2CF9AE}" pid="13" name="Sector IDB">
    <vt:lpwstr/>
  </property>
  <property fmtid="{D5CDD505-2E9C-101B-9397-08002B2CF9AE}" pid="14" name="Function Operations IDB">
    <vt:lpwstr>9;#IDBDocs|cca77002-e150-4b2d-ab1f-1d7a7cdcae16</vt:lpwstr>
  </property>
  <property fmtid="{D5CDD505-2E9C-101B-9397-08002B2CF9AE}" pid="15" name="Sub-Sector">
    <vt:lpwstr/>
  </property>
  <property fmtid="{D5CDD505-2E9C-101B-9397-08002B2CF9AE}" pid="16" name="Order">
    <vt:r8>78800</vt:r8>
  </property>
  <property fmtid="{D5CDD505-2E9C-101B-9397-08002B2CF9AE}" pid="17" name="_dlc_DocIdItemGuid">
    <vt:lpwstr>d6bfae88-08ea-48b3-b283-55f82031f33c</vt:lpwstr>
  </property>
</Properties>
</file>