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226"/>
      </w:tblGrid>
      <w:tr w:rsidR="00000000">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000000" w:rsidRDefault="00B360D8">
            <w:pPr>
              <w:spacing w:after="240"/>
              <w:rPr>
                <w:rFonts w:ascii="Arial" w:eastAsia="Times New Roman" w:hAnsi="Arial" w:cs="Arial"/>
                <w:sz w:val="20"/>
                <w:szCs w:val="20"/>
              </w:rPr>
            </w:pPr>
            <w:r>
              <w:rPr>
                <w:rFonts w:ascii="Arial" w:eastAsia="Times New Roman" w:hAnsi="Arial" w:cs="Arial"/>
                <w:b/>
                <w:bCs/>
                <w:sz w:val="28"/>
                <w:szCs w:val="28"/>
              </w:rPr>
              <w:br/>
            </w:r>
            <w:r>
              <w:rPr>
                <w:rFonts w:ascii="Arial" w:eastAsia="Times New Roman" w:hAnsi="Arial" w:cs="Arial"/>
                <w:b/>
                <w:bCs/>
                <w:sz w:val="28"/>
                <w:szCs w:val="28"/>
              </w:rPr>
              <w:br/>
              <w:t>SAFEGUARD POLICY FILTER REPORT</w:t>
            </w:r>
            <w:r>
              <w:rPr>
                <w:rFonts w:ascii="Arial" w:eastAsia="Times New Roman" w:hAnsi="Arial" w:cs="Arial"/>
                <w:sz w:val="20"/>
                <w:szCs w:val="20"/>
              </w:rPr>
              <w:br/>
            </w:r>
          </w:p>
          <w:p w:rsidR="00000000" w:rsidRDefault="00B360D8">
            <w:pPr>
              <w:divId w:val="555243974"/>
              <w:rPr>
                <w:rFonts w:ascii="Arial" w:eastAsia="Times New Roman" w:hAnsi="Arial" w:cs="Arial"/>
                <w:sz w:val="20"/>
                <w:szCs w:val="20"/>
              </w:rPr>
            </w:pPr>
            <w:r>
              <w:rPr>
                <w:rFonts w:ascii="Arial" w:eastAsia="Times New Roman" w:hAnsi="Arial" w:cs="Arial"/>
                <w:sz w:val="20"/>
                <w:szCs w:val="20"/>
              </w:rPr>
              <w:t>This Report provides guidance for project teams on safeguard policy triggers and should be attached as an annex to the PP (or equivalent) together with the Safeguard Screening Form, and sent to ESR.</w:t>
            </w:r>
          </w:p>
          <w:p w:rsidR="00000000" w:rsidRDefault="00B360D8">
            <w:pPr>
              <w:rPr>
                <w:rFonts w:ascii="Arial" w:eastAsia="Times New Roman" w:hAnsi="Arial" w:cs="Arial"/>
                <w:sz w:val="20"/>
                <w:szCs w:val="20"/>
              </w:rPr>
            </w:pPr>
          </w:p>
          <w:p w:rsidR="00000000" w:rsidRDefault="00B360D8">
            <w:pPr>
              <w:divId w:val="629671626"/>
              <w:rPr>
                <w:rFonts w:ascii="Arial" w:eastAsia="Times New Roman" w:hAnsi="Arial" w:cs="Arial"/>
                <w:sz w:val="20"/>
                <w:szCs w:val="20"/>
              </w:rPr>
            </w:pPr>
            <w:r>
              <w:rPr>
                <w:rFonts w:ascii="Arial" w:eastAsia="Times New Roman" w:hAnsi="Arial" w:cs="Arial"/>
                <w:sz w:val="20"/>
                <w:szCs w:val="20"/>
              </w:rPr>
              <w:t>1. Save as a Word document. 2. Enter additional information in the spaces provided, where applicable. 3. Save new changes.</w:t>
            </w:r>
          </w:p>
          <w:p w:rsidR="00000000" w:rsidRDefault="00B360D8">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54"/>
              <w:gridCol w:w="2558"/>
              <w:gridCol w:w="5088"/>
            </w:tblGrid>
            <w:tr w:rsidR="00000000">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rPr>
                      <w:rFonts w:ascii="Arial" w:eastAsia="Times New Roman" w:hAnsi="Arial" w:cs="Arial"/>
                      <w:sz w:val="20"/>
                      <w:szCs w:val="20"/>
                    </w:rPr>
                  </w:pPr>
                  <w:r>
                    <w:rPr>
                      <w:rFonts w:ascii="Arial" w:eastAsia="Times New Roman" w:hAnsi="Arial" w:cs="Arial"/>
                      <w:sz w:val="20"/>
                      <w:szCs w:val="20"/>
                    </w:rPr>
                    <w:t>URBAN DEVELOPMENT AND HOUSING</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rPr>
                      <w:rFonts w:ascii="Arial" w:eastAsia="Times New Roman" w:hAnsi="Arial" w:cs="Arial"/>
                      <w:sz w:val="20"/>
                      <w:szCs w:val="20"/>
                    </w:rPr>
                  </w:pPr>
                  <w:r>
                    <w:rPr>
                      <w:rFonts w:ascii="Arial" w:eastAsia="Times New Roman" w:hAnsi="Arial" w:cs="Arial"/>
                      <w:sz w:val="20"/>
                      <w:szCs w:val="20"/>
                    </w:rPr>
                    <w:t>Technical Cooperation</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rPr>
                      <w:rFonts w:ascii="Arial" w:eastAsia="Times New Roman" w:hAnsi="Arial" w:cs="Arial"/>
                      <w:sz w:val="20"/>
                      <w:szCs w:val="20"/>
                    </w:rPr>
                  </w:pP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rPr>
                      <w:rFonts w:ascii="Arial" w:eastAsia="Times New Roman" w:hAnsi="Arial" w:cs="Arial"/>
                      <w:sz w:val="20"/>
                      <w:szCs w:val="20"/>
                    </w:rPr>
                  </w:pPr>
                  <w:r>
                    <w:rPr>
                      <w:rFonts w:ascii="Arial" w:eastAsia="Times New Roman" w:hAnsi="Arial" w:cs="Arial"/>
                      <w:sz w:val="20"/>
                      <w:szCs w:val="20"/>
                    </w:rPr>
                    <w:t>Urban Development</w:t>
                  </w:r>
                </w:p>
              </w:tc>
            </w:tr>
            <w:tr w:rsidR="00000000" w:rsidRPr="005B454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Pr="005B454E" w:rsidRDefault="00B360D8">
                  <w:pPr>
                    <w:rPr>
                      <w:rFonts w:ascii="Arial" w:eastAsia="Times New Roman" w:hAnsi="Arial" w:cs="Arial"/>
                      <w:sz w:val="20"/>
                      <w:szCs w:val="20"/>
                      <w:lang w:val="es-ES_tradnl"/>
                    </w:rPr>
                  </w:pPr>
                  <w:r w:rsidRPr="005B454E">
                    <w:rPr>
                      <w:rFonts w:ascii="Arial" w:eastAsia="Times New Roman" w:hAnsi="Arial" w:cs="Arial"/>
                      <w:sz w:val="20"/>
                      <w:szCs w:val="20"/>
                      <w:lang w:val="es-ES_tradnl"/>
                    </w:rPr>
                    <w:t>Blanco Blanco, Andres Guillermo (ABLANCO@iadb.org)</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Pr="005B454E" w:rsidRDefault="00B360D8">
                  <w:pPr>
                    <w:rPr>
                      <w:rFonts w:ascii="Arial" w:eastAsia="Times New Roman" w:hAnsi="Arial" w:cs="Arial"/>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rPr>
                      <w:rFonts w:ascii="Arial" w:eastAsia="Times New Roman" w:hAnsi="Arial" w:cs="Arial"/>
                      <w:sz w:val="20"/>
                      <w:szCs w:val="20"/>
                    </w:rPr>
                  </w:pPr>
                  <w:r>
                    <w:rPr>
                      <w:rFonts w:ascii="Arial" w:eastAsia="Times New Roman" w:hAnsi="Arial" w:cs="Arial"/>
                      <w:sz w:val="20"/>
                      <w:szCs w:val="20"/>
                    </w:rPr>
                    <w:t>Implementation of the Initiative of Emerging and Sustainable Cities in three Cit</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rPr>
                      <w:rFonts w:ascii="Arial" w:eastAsia="Times New Roman" w:hAnsi="Arial" w:cs="Arial"/>
                      <w:sz w:val="20"/>
                      <w:szCs w:val="20"/>
                    </w:rPr>
                  </w:pPr>
                  <w:r>
                    <w:rPr>
                      <w:rFonts w:ascii="Arial" w:eastAsia="Times New Roman" w:hAnsi="Arial" w:cs="Arial"/>
                      <w:sz w:val="20"/>
                      <w:szCs w:val="20"/>
                    </w:rPr>
                    <w:t>RG-T2312</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rPr>
                      <w:rFonts w:ascii="Arial" w:eastAsia="Times New Roman" w:hAnsi="Arial" w:cs="Arial"/>
                      <w:sz w:val="20"/>
                      <w:szCs w:val="20"/>
                    </w:rPr>
                  </w:pPr>
                  <w:r>
                    <w:rPr>
                      <w:rFonts w:ascii="Arial" w:eastAsia="Times New Roman" w:hAnsi="Arial" w:cs="Arial"/>
                      <w:sz w:val="20"/>
                      <w:szCs w:val="20"/>
                    </w:rPr>
                    <w:t>Lopez-Torres, Luis (luislopez@IADB.ORG)</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rPr>
                      <w:rFonts w:ascii="Arial" w:eastAsia="Times New Roman" w:hAnsi="Arial" w:cs="Arial"/>
                      <w:sz w:val="20"/>
                      <w:szCs w:val="20"/>
                    </w:rPr>
                  </w:pPr>
                  <w:r>
                    <w:rPr>
                      <w:rFonts w:ascii="Arial" w:eastAsia="Times New Roman" w:hAnsi="Arial" w:cs="Arial"/>
                      <w:sz w:val="20"/>
                      <w:szCs w:val="20"/>
                    </w:rPr>
                    <w:t>2013-03-12</w:t>
                  </w:r>
                </w:p>
              </w:tc>
            </w:tr>
            <w:tr w:rsidR="00000000">
              <w:trPr>
                <w:trHeight w:val="1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sz w:val="20"/>
                      <w:szCs w:val="20"/>
                    </w:rPr>
                  </w:pPr>
                </w:p>
              </w:tc>
            </w:tr>
          </w:tbl>
          <w:p w:rsidR="00000000" w:rsidRDefault="00B360D8">
            <w:pPr>
              <w:spacing w:after="240"/>
              <w:rPr>
                <w:rFonts w:ascii="Arial" w:eastAsia="Times New Roman"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85"/>
              <w:gridCol w:w="1985"/>
              <w:gridCol w:w="3092"/>
              <w:gridCol w:w="2438"/>
            </w:tblGrid>
            <w:tr w:rsidR="00000000">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jc w:val="center"/>
                    <w:rPr>
                      <w:rFonts w:ascii="Arial" w:eastAsia="Times New Roman" w:hAnsi="Arial" w:cs="Arial"/>
                      <w:b/>
                      <w:bCs/>
                      <w:sz w:val="20"/>
                      <w:szCs w:val="20"/>
                    </w:rPr>
                  </w:pPr>
                  <w:r>
                    <w:rPr>
                      <w:rFonts w:ascii="Arial" w:eastAsia="Times New Roman" w:hAnsi="Arial" w:cs="Arial"/>
                      <w:b/>
                      <w:bCs/>
                      <w:sz w:val="20"/>
                      <w:szCs w:val="20"/>
                    </w:rPr>
                    <w:t>SAFEGUARD POLICY FILTER RESULTS</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rPr>
                      <w:rFonts w:ascii="Arial" w:eastAsia="Times New Roman" w:hAnsi="Arial" w:cs="Arial"/>
                      <w:sz w:val="20"/>
                      <w:szCs w:val="20"/>
                    </w:rPr>
                  </w:pPr>
                  <w:r>
                    <w:rPr>
                      <w:rFonts w:ascii="Arial" w:eastAsia="Times New Roman" w:hAnsi="Arial" w:cs="Arial"/>
                      <w:sz w:val="20"/>
                      <w:szCs w:val="20"/>
                    </w:rPr>
                    <w:t>Technical Cooperation</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00000" w:rsidRDefault="00B360D8">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w:t>
                  </w:r>
                  <w:r>
                    <w:rPr>
                      <w:rFonts w:ascii="Arial" w:eastAsia="Times New Roman" w:hAnsi="Arial" w:cs="Arial"/>
                      <w:sz w:val="20"/>
                      <w:szCs w:val="20"/>
                    </w:rPr>
                    <w:t>shed under ratified Multilateral Environmental Agreements).</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00000" w:rsidRDefault="00B360D8">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00000" w:rsidRDefault="00B360D8">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00000" w:rsidRDefault="00B360D8">
                  <w:pPr>
                    <w:rPr>
                      <w:rFonts w:ascii="Arial" w:eastAsia="Times New Roman" w:hAnsi="Arial" w:cs="Arial"/>
                      <w:sz w:val="20"/>
                      <w:szCs w:val="20"/>
                    </w:rPr>
                  </w:pPr>
                  <w:r>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w:t>
                  </w:r>
                  <w:r>
                    <w:rPr>
                      <w:rFonts w:ascii="Arial" w:eastAsia="Times New Roman" w:hAnsi="Arial" w:cs="Arial"/>
                      <w:sz w:val="20"/>
                      <w:szCs w:val="20"/>
                    </w:rPr>
                    <w:t>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Potential Safeguard Policy Items</w:t>
                  </w:r>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00000" w:rsidRDefault="00B360D8">
                  <w:pPr>
                    <w:rPr>
                      <w:rFonts w:ascii="Arial" w:eastAsia="Times New Roman" w:hAnsi="Arial" w:cs="Arial"/>
                      <w:sz w:val="20"/>
                      <w:szCs w:val="20"/>
                    </w:rPr>
                  </w:pPr>
                  <w:r>
                    <w:rPr>
                      <w:rFonts w:ascii="Arial" w:eastAsia="Times New Roman" w:hAnsi="Arial" w:cs="Arial"/>
                      <w:sz w:val="20"/>
                      <w:szCs w:val="20"/>
                    </w:rPr>
                    <w:t xml:space="preserve">Activities to be financed in the project area are located within a geographical area or sector exposed to natural hazards* </w:t>
                  </w:r>
                  <w:r>
                    <w:rPr>
                      <w:rFonts w:ascii="Arial" w:eastAsia="Times New Roman" w:hAnsi="Arial" w:cs="Arial"/>
                      <w:sz w:val="20"/>
                      <w:szCs w:val="20"/>
                    </w:rPr>
                    <w:t>(</w:t>
                  </w:r>
                  <w:r>
                    <w:rPr>
                      <w:rFonts w:ascii="Arial" w:eastAsia="Times New Roman" w:hAnsi="Arial" w:cs="Arial"/>
                      <w:sz w:val="20"/>
                      <w:szCs w:val="20"/>
                    </w:rPr>
                    <w:t>Type 1 Disaster Risk Scenario).</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color w:val="0000FF"/>
                      <w:sz w:val="20"/>
                      <w:szCs w:val="20"/>
                    </w:rPr>
                  </w:pPr>
                  <w:r>
                    <w:rPr>
                      <w:rFonts w:ascii="Arial" w:eastAsia="Times New Roman" w:hAnsi="Arial" w:cs="Arial"/>
                      <w:color w:val="0000FF"/>
                      <w:sz w:val="20"/>
                      <w:szCs w:val="20"/>
                    </w:rPr>
                    <w:t>(B.01) Disaster Risk Management Policy–</w:t>
                  </w:r>
                  <w:r>
                    <w:rPr>
                      <w:rFonts w:ascii="Arial" w:eastAsia="Times New Roman" w:hAnsi="Arial" w:cs="Arial"/>
                      <w:color w:val="0000FF"/>
                      <w:sz w:val="20"/>
                      <w:szCs w:val="20"/>
                    </w:rPr>
                    <w:t xml:space="preserve"> OP-704</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w:t>
                  </w:r>
                  <w:r>
                    <w:rPr>
                      <w:rFonts w:ascii="Arial" w:eastAsia="Times New Roman" w:hAnsi="Arial" w:cs="Arial"/>
                      <w:sz w:val="20"/>
                      <w:szCs w:val="20"/>
                    </w:rPr>
                    <w:t>o ESR.</w:t>
                  </w:r>
                  <w:r>
                    <w:rPr>
                      <w:rFonts w:ascii="Arial" w:eastAsia="Times New Roman" w:hAnsi="Arial" w:cs="Arial"/>
                      <w:sz w:val="20"/>
                      <w:szCs w:val="20"/>
                    </w:rPr>
                    <w:br/>
                  </w:r>
                  <w:r>
                    <w:rPr>
                      <w:rFonts w:ascii="Arial" w:eastAsia="Times New Roman" w:hAnsi="Arial" w:cs="Arial"/>
                      <w:sz w:val="20"/>
                      <w:szCs w:val="20"/>
                    </w:rPr>
                    <w:br/>
                  </w:r>
                </w:p>
              </w:tc>
            </w:tr>
            <w:tr w:rsidR="00000000">
              <w:trPr>
                <w:trHeight w:val="12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sz w:val="20"/>
                      <w:szCs w:val="20"/>
                    </w:rPr>
                  </w:pPr>
                </w:p>
              </w:tc>
            </w:tr>
          </w:tbl>
          <w:p w:rsidR="00000000" w:rsidRDefault="00B360D8">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8"/>
              <w:gridCol w:w="2375"/>
              <w:gridCol w:w="5187"/>
            </w:tblGrid>
            <w:tr w:rsidR="00000000">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rPr>
                      <w:rFonts w:ascii="Arial" w:eastAsia="Times New Roman" w:hAnsi="Arial" w:cs="Arial"/>
                      <w:sz w:val="20"/>
                      <w:szCs w:val="20"/>
                    </w:rPr>
                  </w:pPr>
                  <w:r>
                    <w:rPr>
                      <w:rFonts w:ascii="Arial" w:eastAsia="Times New Roman" w:hAnsi="Arial" w:cs="Arial"/>
                      <w:sz w:val="20"/>
                      <w:szCs w:val="20"/>
                    </w:rPr>
                    <w:t>Lopez-Torres, Luis (luislopez@IADB.ORG)</w:t>
                  </w:r>
                </w:p>
              </w:tc>
            </w:tr>
            <w:tr w:rsidR="00000000">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rPr>
                      <w:rFonts w:ascii="Arial" w:eastAsia="Times New Roman" w:hAnsi="Arial" w:cs="Arial"/>
                      <w:sz w:val="20"/>
                      <w:szCs w:val="20"/>
                    </w:rPr>
                  </w:pPr>
                </w:p>
              </w:tc>
            </w:tr>
            <w:tr w:rsidR="00000000">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B360D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00000" w:rsidRDefault="00B360D8">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00000" w:rsidRDefault="00B360D8">
                  <w:pPr>
                    <w:rPr>
                      <w:rFonts w:ascii="Arial" w:eastAsia="Times New Roman" w:hAnsi="Arial" w:cs="Arial"/>
                      <w:sz w:val="20"/>
                      <w:szCs w:val="20"/>
                    </w:rPr>
                  </w:pPr>
                  <w:r>
                    <w:rPr>
                      <w:rFonts w:ascii="Arial" w:eastAsia="Times New Roman" w:hAnsi="Arial" w:cs="Arial"/>
                      <w:sz w:val="20"/>
                      <w:szCs w:val="20"/>
                    </w:rPr>
                    <w:t>2013-03-12</w:t>
                  </w:r>
                </w:p>
              </w:tc>
            </w:tr>
          </w:tbl>
          <w:p w:rsidR="00000000" w:rsidRDefault="00B360D8">
            <w:pPr>
              <w:rPr>
                <w:rFonts w:ascii="Arial" w:eastAsia="Times New Roman" w:hAnsi="Arial" w:cs="Arial"/>
                <w:sz w:val="20"/>
                <w:szCs w:val="20"/>
              </w:rPr>
            </w:pPr>
            <w:r>
              <w:rPr>
                <w:rFonts w:ascii="Arial" w:eastAsia="Times New Roman" w:hAnsi="Arial" w:cs="Arial"/>
                <w:sz w:val="20"/>
                <w:szCs w:val="20"/>
              </w:rPr>
              <w:br/>
              <w:t> </w:t>
            </w:r>
          </w:p>
        </w:tc>
      </w:tr>
    </w:tbl>
    <w:p w:rsidR="005B454E" w:rsidRDefault="005B454E">
      <w:pPr>
        <w:rPr>
          <w:rFonts w:eastAsia="Times New Roman"/>
        </w:rPr>
      </w:pPr>
    </w:p>
    <w:p w:rsidR="005B454E" w:rsidRDefault="005B454E">
      <w:pPr>
        <w:rPr>
          <w:rFonts w:eastAsia="Times New Roman"/>
        </w:rPr>
      </w:pPr>
      <w:r>
        <w:rPr>
          <w:rFonts w:eastAsia="Times New Roman"/>
        </w:rPr>
        <w:br w:type="page"/>
      </w:r>
    </w:p>
    <w:p w:rsidR="005B454E" w:rsidRDefault="005B454E" w:rsidP="005B454E">
      <w:pPr>
        <w:spacing w:after="240"/>
        <w:rPr>
          <w:rFonts w:ascii="Arial" w:eastAsia="Times New Roman" w:hAnsi="Arial" w:cs="Arial"/>
          <w:sz w:val="20"/>
          <w:szCs w:val="20"/>
        </w:rPr>
      </w:pPr>
      <w:r>
        <w:rPr>
          <w:rFonts w:ascii="Arial" w:eastAsia="Times New Roman" w:hAnsi="Arial" w:cs="Arial"/>
          <w:b/>
          <w:bCs/>
          <w:sz w:val="28"/>
          <w:szCs w:val="28"/>
        </w:rPr>
        <w:lastRenderedPageBreak/>
        <w:t>SAFEGUARD SCREENING FORM</w:t>
      </w:r>
      <w:r>
        <w:rPr>
          <w:rFonts w:ascii="Arial" w:eastAsia="Times New Roman" w:hAnsi="Arial" w:cs="Arial"/>
          <w:sz w:val="20"/>
          <w:szCs w:val="20"/>
        </w:rPr>
        <w:br/>
      </w:r>
    </w:p>
    <w:p w:rsidR="005B454E" w:rsidRDefault="005B454E" w:rsidP="005B454E">
      <w:pPr>
        <w:rPr>
          <w:rFonts w:ascii="Arial" w:eastAsia="Times New Roman" w:hAnsi="Arial" w:cs="Arial"/>
          <w:sz w:val="20"/>
          <w:szCs w:val="20"/>
        </w:rPr>
      </w:pPr>
      <w:r>
        <w:rPr>
          <w:rFonts w:ascii="Arial" w:eastAsia="Times New Roman" w:hAnsi="Arial" w:cs="Arial"/>
          <w:sz w:val="20"/>
          <w:szCs w:val="20"/>
        </w:rPr>
        <w:t>This Report provides a summary of the project classification process and is consistent with Safeguard Screening Form requirements. The printed Report should be attached as an annex to the PP (or equivalent) and sent to ESR.</w:t>
      </w:r>
    </w:p>
    <w:p w:rsidR="005B454E" w:rsidRDefault="005B454E" w:rsidP="005B454E">
      <w:pPr>
        <w:rPr>
          <w:rFonts w:ascii="Arial" w:eastAsia="Times New Roman" w:hAnsi="Arial" w:cs="Arial"/>
          <w:sz w:val="20"/>
          <w:szCs w:val="20"/>
        </w:rPr>
      </w:pPr>
    </w:p>
    <w:p w:rsidR="005B454E" w:rsidRDefault="005B454E" w:rsidP="005B454E">
      <w:pPr>
        <w:rPr>
          <w:rFonts w:ascii="Arial" w:eastAsia="Times New Roman" w:hAnsi="Arial" w:cs="Arial"/>
          <w:sz w:val="20"/>
          <w:szCs w:val="20"/>
        </w:rPr>
      </w:pPr>
      <w:r>
        <w:rPr>
          <w:rFonts w:ascii="Arial" w:eastAsia="Times New Roman" w:hAnsi="Arial" w:cs="Arial"/>
          <w:sz w:val="20"/>
          <w:szCs w:val="20"/>
        </w:rPr>
        <w:t>1. Save as a Word document. 2. Enter additional information in the spaces provided, where applicable. 3. Save new changes.</w:t>
      </w:r>
    </w:p>
    <w:p w:rsidR="005B454E" w:rsidRDefault="005B454E" w:rsidP="005B454E">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82"/>
        <w:gridCol w:w="2718"/>
        <w:gridCol w:w="5470"/>
      </w:tblGrid>
      <w:tr w:rsidR="005B454E" w:rsidTr="005B454E">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rPr>
                <w:rFonts w:ascii="Arial" w:eastAsia="Times New Roman" w:hAnsi="Arial" w:cs="Arial"/>
                <w:sz w:val="20"/>
                <w:szCs w:val="20"/>
              </w:rPr>
            </w:pPr>
            <w:r>
              <w:rPr>
                <w:rFonts w:ascii="Arial" w:eastAsia="Times New Roman" w:hAnsi="Arial" w:cs="Arial"/>
                <w:sz w:val="20"/>
                <w:szCs w:val="20"/>
              </w:rPr>
              <w:t>URBAN DEVELOPMENT AND HOUSING</w:t>
            </w:r>
          </w:p>
        </w:tc>
      </w:tr>
      <w:tr w:rsidR="005B454E" w:rsidTr="005B454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rPr>
                <w:rFonts w:ascii="Arial" w:eastAsia="Times New Roman" w:hAnsi="Arial" w:cs="Arial"/>
                <w:sz w:val="20"/>
                <w:szCs w:val="20"/>
              </w:rPr>
            </w:pPr>
            <w:r>
              <w:rPr>
                <w:rFonts w:ascii="Arial" w:eastAsia="Times New Roman" w:hAnsi="Arial" w:cs="Arial"/>
                <w:sz w:val="20"/>
                <w:szCs w:val="20"/>
              </w:rPr>
              <w:t>Technical Cooperation</w:t>
            </w:r>
          </w:p>
        </w:tc>
      </w:tr>
      <w:tr w:rsidR="005B454E" w:rsidTr="005B454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rPr>
                <w:rFonts w:ascii="Arial" w:eastAsia="Times New Roman" w:hAnsi="Arial" w:cs="Arial"/>
                <w:sz w:val="20"/>
                <w:szCs w:val="20"/>
              </w:rPr>
            </w:pPr>
          </w:p>
        </w:tc>
      </w:tr>
      <w:tr w:rsidR="005B454E" w:rsidTr="005B454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rPr>
                <w:rFonts w:ascii="Arial" w:eastAsia="Times New Roman" w:hAnsi="Arial" w:cs="Arial"/>
                <w:sz w:val="20"/>
                <w:szCs w:val="20"/>
              </w:rPr>
            </w:pPr>
            <w:r>
              <w:rPr>
                <w:rFonts w:ascii="Arial" w:eastAsia="Times New Roman" w:hAnsi="Arial" w:cs="Arial"/>
                <w:sz w:val="20"/>
                <w:szCs w:val="20"/>
              </w:rPr>
              <w:t>REGIONAL</w:t>
            </w:r>
          </w:p>
        </w:tc>
      </w:tr>
      <w:tr w:rsidR="005B454E" w:rsidTr="005B454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rPr>
                <w:rFonts w:ascii="Arial" w:eastAsia="Times New Roman" w:hAnsi="Arial" w:cs="Arial"/>
                <w:sz w:val="20"/>
                <w:szCs w:val="20"/>
              </w:rPr>
            </w:pPr>
          </w:p>
        </w:tc>
      </w:tr>
      <w:tr w:rsidR="005B454E" w:rsidTr="005B454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rPr>
                <w:rFonts w:ascii="Arial" w:eastAsia="Times New Roman" w:hAnsi="Arial" w:cs="Arial"/>
                <w:sz w:val="20"/>
                <w:szCs w:val="20"/>
              </w:rPr>
            </w:pPr>
            <w:r>
              <w:rPr>
                <w:rFonts w:ascii="Arial" w:eastAsia="Times New Roman" w:hAnsi="Arial" w:cs="Arial"/>
                <w:sz w:val="20"/>
                <w:szCs w:val="20"/>
              </w:rPr>
              <w:t>Urban Development</w:t>
            </w:r>
          </w:p>
        </w:tc>
      </w:tr>
      <w:tr w:rsidR="005B454E" w:rsidRPr="005B454E" w:rsidTr="005B454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Pr="005B454E" w:rsidRDefault="005B454E" w:rsidP="00486A2E">
            <w:pPr>
              <w:rPr>
                <w:rFonts w:ascii="Arial" w:eastAsia="Times New Roman" w:hAnsi="Arial" w:cs="Arial"/>
                <w:sz w:val="20"/>
                <w:szCs w:val="20"/>
                <w:lang w:val="es-ES_tradnl"/>
              </w:rPr>
            </w:pPr>
            <w:r w:rsidRPr="005B454E">
              <w:rPr>
                <w:rFonts w:ascii="Arial" w:eastAsia="Times New Roman" w:hAnsi="Arial" w:cs="Arial"/>
                <w:sz w:val="20"/>
                <w:szCs w:val="20"/>
                <w:lang w:val="es-ES_tradnl"/>
              </w:rPr>
              <w:t>Blanco Blanco, Andres Guillermo (ABLANCO@iadb.org)</w:t>
            </w:r>
          </w:p>
        </w:tc>
      </w:tr>
      <w:tr w:rsidR="005B454E" w:rsidTr="005B454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Pr="005B454E" w:rsidRDefault="005B454E" w:rsidP="00486A2E">
            <w:pPr>
              <w:rPr>
                <w:rFonts w:ascii="Arial" w:eastAsia="Times New Roman" w:hAnsi="Arial" w:cs="Arial"/>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rPr>
                <w:rFonts w:ascii="Arial" w:eastAsia="Times New Roman" w:hAnsi="Arial" w:cs="Arial"/>
                <w:sz w:val="20"/>
                <w:szCs w:val="20"/>
              </w:rPr>
            </w:pPr>
            <w:r>
              <w:rPr>
                <w:rFonts w:ascii="Arial" w:eastAsia="Times New Roman" w:hAnsi="Arial" w:cs="Arial"/>
                <w:sz w:val="20"/>
                <w:szCs w:val="20"/>
              </w:rPr>
              <w:t>Implementation of the Initiative of Emerging and Sustainable Cities in three Cit</w:t>
            </w:r>
          </w:p>
        </w:tc>
      </w:tr>
      <w:tr w:rsidR="005B454E" w:rsidTr="005B454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rPr>
                <w:rFonts w:ascii="Arial" w:eastAsia="Times New Roman" w:hAnsi="Arial" w:cs="Arial"/>
                <w:sz w:val="20"/>
                <w:szCs w:val="20"/>
              </w:rPr>
            </w:pPr>
            <w:r>
              <w:rPr>
                <w:rFonts w:ascii="Arial" w:eastAsia="Times New Roman" w:hAnsi="Arial" w:cs="Arial"/>
                <w:sz w:val="20"/>
                <w:szCs w:val="20"/>
              </w:rPr>
              <w:t>RG-T2312</w:t>
            </w:r>
          </w:p>
        </w:tc>
      </w:tr>
      <w:tr w:rsidR="005B454E" w:rsidTr="005B454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rPr>
                <w:rFonts w:ascii="Arial" w:eastAsia="Times New Roman" w:hAnsi="Arial" w:cs="Arial"/>
                <w:sz w:val="20"/>
                <w:szCs w:val="20"/>
              </w:rPr>
            </w:pPr>
            <w:r>
              <w:rPr>
                <w:rFonts w:ascii="Arial" w:eastAsia="Times New Roman" w:hAnsi="Arial" w:cs="Arial"/>
                <w:sz w:val="20"/>
                <w:szCs w:val="20"/>
              </w:rPr>
              <w:t>Lopez-Torres, Luis (luislopez@IADB.ORG)</w:t>
            </w:r>
          </w:p>
        </w:tc>
      </w:tr>
      <w:tr w:rsidR="005B454E" w:rsidTr="005B454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rPr>
                <w:rFonts w:ascii="Arial" w:eastAsia="Times New Roman" w:hAnsi="Arial" w:cs="Arial"/>
                <w:sz w:val="20"/>
                <w:szCs w:val="20"/>
              </w:rPr>
            </w:pPr>
            <w:r>
              <w:rPr>
                <w:rFonts w:ascii="Arial" w:eastAsia="Times New Roman" w:hAnsi="Arial" w:cs="Arial"/>
                <w:sz w:val="20"/>
                <w:szCs w:val="20"/>
              </w:rPr>
              <w:t>2013-03-12</w:t>
            </w:r>
          </w:p>
        </w:tc>
      </w:tr>
      <w:tr w:rsidR="005B454E" w:rsidTr="005B454E">
        <w:trPr>
          <w:trHeight w:val="1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sz w:val="20"/>
                <w:szCs w:val="20"/>
              </w:rPr>
            </w:pPr>
          </w:p>
        </w:tc>
      </w:tr>
    </w:tbl>
    <w:p w:rsidR="005B454E" w:rsidRDefault="005B454E" w:rsidP="005B454E">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88"/>
        <w:gridCol w:w="2000"/>
        <w:gridCol w:w="1599"/>
        <w:gridCol w:w="4083"/>
      </w:tblGrid>
      <w:tr w:rsidR="005B454E" w:rsidTr="005B454E">
        <w:trPr>
          <w:trHeight w:val="6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jc w:val="center"/>
              <w:rPr>
                <w:rFonts w:ascii="Arial" w:eastAsia="Times New Roman" w:hAnsi="Arial" w:cs="Arial"/>
                <w:b/>
                <w:bCs/>
                <w:sz w:val="20"/>
                <w:szCs w:val="20"/>
              </w:rPr>
            </w:pPr>
            <w:r>
              <w:rPr>
                <w:rFonts w:ascii="Arial" w:eastAsia="Times New Roman" w:hAnsi="Arial" w:cs="Arial"/>
                <w:b/>
                <w:bCs/>
                <w:sz w:val="20"/>
                <w:szCs w:val="20"/>
              </w:rPr>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Project Category:</w:t>
            </w:r>
            <w:r>
              <w:rPr>
                <w:rFonts w:ascii="Arial" w:eastAsia="Times New Roman" w:hAnsi="Arial" w:cs="Arial"/>
                <w:b/>
                <w:bCs/>
                <w:sz w:val="20"/>
                <w:szCs w:val="20"/>
              </w:rPr>
              <w:br/>
            </w:r>
            <w:r>
              <w:rPr>
                <w:rFonts w:ascii="Arial" w:eastAsia="Times New Roman" w:hAnsi="Arial" w:cs="Arial"/>
                <w:sz w:val="20"/>
                <w:szCs w:val="20"/>
              </w:rPr>
              <w:t>C</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5B454E" w:rsidTr="005B454E">
        <w:trPr>
          <w:trHeight w:val="6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Comments:</w:t>
            </w:r>
          </w:p>
        </w:tc>
      </w:tr>
      <w:tr w:rsidR="005B454E" w:rsidTr="005B454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No environmental assessment studies or consultations are required for Category "C" operations.</w:t>
            </w:r>
          </w:p>
          <w:p w:rsidR="005B454E" w:rsidRDefault="005B454E" w:rsidP="00486A2E">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5B454E" w:rsidRDefault="005B454E" w:rsidP="00486A2E">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 Project Team must send the PP (or equivalent) containing the Environmental and Social Strategy (the requirements for an ESS are described in the Environment </w:t>
            </w:r>
            <w:r>
              <w:rPr>
                <w:rFonts w:ascii="Arial" w:eastAsia="Times New Roman" w:hAnsi="Arial" w:cs="Arial"/>
                <w:sz w:val="20"/>
                <w:szCs w:val="20"/>
              </w:rPr>
              <w:lastRenderedPageBreak/>
              <w:t>Policy Guideline: Directive B.3) as well as the Safeguard Policy Filter and Safeguard Screening Form Reports.</w:t>
            </w:r>
          </w:p>
        </w:tc>
      </w:tr>
    </w:tbl>
    <w:p w:rsidR="005B454E" w:rsidRDefault="005B454E" w:rsidP="005B454E">
      <w:pPr>
        <w:spacing w:after="240"/>
        <w:rPr>
          <w:rFonts w:ascii="Arial" w:eastAsia="Times New Roman"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77"/>
        <w:gridCol w:w="3993"/>
        <w:gridCol w:w="3230"/>
      </w:tblGrid>
      <w:tr w:rsidR="005B454E" w:rsidTr="005B454E">
        <w:tc>
          <w:tcPr>
            <w:tcW w:w="1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jc w:val="center"/>
              <w:rPr>
                <w:rFonts w:ascii="Arial" w:eastAsia="Times New Roman" w:hAnsi="Arial" w:cs="Arial"/>
                <w:b/>
                <w:bCs/>
                <w:sz w:val="20"/>
                <w:szCs w:val="20"/>
              </w:rPr>
            </w:pPr>
            <w:r>
              <w:rPr>
                <w:rFonts w:ascii="Arial" w:eastAsia="Times New Roman" w:hAnsi="Arial" w:cs="Arial"/>
                <w:b/>
                <w:bCs/>
                <w:sz w:val="20"/>
                <w:szCs w:val="20"/>
              </w:rPr>
              <w:t>SUMMARY OF IMPACTS/RISKS AND 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Potential Solutions</w:t>
            </w:r>
          </w:p>
        </w:tc>
      </w:tr>
    </w:tbl>
    <w:p w:rsidR="005B454E" w:rsidRDefault="005B454E" w:rsidP="005B454E">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54"/>
        <w:gridCol w:w="2533"/>
        <w:gridCol w:w="5583"/>
      </w:tblGrid>
      <w:tr w:rsidR="005B454E" w:rsidTr="005B454E">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rPr>
                <w:rFonts w:ascii="Arial" w:eastAsia="Times New Roman" w:hAnsi="Arial" w:cs="Arial"/>
                <w:sz w:val="20"/>
                <w:szCs w:val="20"/>
              </w:rPr>
            </w:pPr>
            <w:r>
              <w:rPr>
                <w:rFonts w:ascii="Arial" w:eastAsia="Times New Roman" w:hAnsi="Arial" w:cs="Arial"/>
                <w:sz w:val="20"/>
                <w:szCs w:val="20"/>
              </w:rPr>
              <w:t>Lopez-Torres, Luis (luislopez@IADB.ORG)</w:t>
            </w:r>
          </w:p>
        </w:tc>
      </w:tr>
      <w:tr w:rsidR="005B454E" w:rsidTr="005B454E">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rPr>
                <w:rFonts w:ascii="Arial" w:eastAsia="Times New Roman" w:hAnsi="Arial" w:cs="Arial"/>
                <w:sz w:val="20"/>
                <w:szCs w:val="20"/>
              </w:rPr>
            </w:pPr>
          </w:p>
        </w:tc>
      </w:tr>
      <w:tr w:rsidR="005B454E" w:rsidTr="005B454E">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454E" w:rsidRDefault="005B454E" w:rsidP="00486A2E">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B454E" w:rsidRDefault="005B454E" w:rsidP="00486A2E">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B454E" w:rsidRDefault="005B454E" w:rsidP="00486A2E">
            <w:pPr>
              <w:rPr>
                <w:rFonts w:ascii="Arial" w:eastAsia="Times New Roman" w:hAnsi="Arial" w:cs="Arial"/>
                <w:sz w:val="20"/>
                <w:szCs w:val="20"/>
              </w:rPr>
            </w:pPr>
            <w:r>
              <w:rPr>
                <w:rFonts w:ascii="Arial" w:eastAsia="Times New Roman" w:hAnsi="Arial" w:cs="Arial"/>
                <w:sz w:val="20"/>
                <w:szCs w:val="20"/>
              </w:rPr>
              <w:t>2013-03-12</w:t>
            </w:r>
          </w:p>
        </w:tc>
      </w:tr>
    </w:tbl>
    <w:p w:rsidR="00000000" w:rsidRDefault="005B454E">
      <w:pPr>
        <w:rPr>
          <w:rFonts w:eastAsia="Times New Roman"/>
        </w:rPr>
      </w:pPr>
      <w:r>
        <w:rPr>
          <w:rFonts w:ascii="Arial" w:eastAsia="Times New Roman" w:hAnsi="Arial" w:cs="Arial"/>
          <w:sz w:val="20"/>
          <w:szCs w:val="20"/>
        </w:rPr>
        <w:br/>
      </w:r>
      <w:bookmarkStart w:id="0" w:name="_GoBack"/>
      <w:bookmarkEnd w:id="0"/>
    </w:p>
    <w:sectPr w:rsidR="0000000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54E" w:rsidRDefault="005B454E" w:rsidP="005B454E">
      <w:r>
        <w:separator/>
      </w:r>
    </w:p>
  </w:endnote>
  <w:endnote w:type="continuationSeparator" w:id="0">
    <w:p w:rsidR="005B454E" w:rsidRDefault="005B454E" w:rsidP="005B4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54E" w:rsidRDefault="005B454E" w:rsidP="005B454E">
      <w:r>
        <w:separator/>
      </w:r>
    </w:p>
  </w:footnote>
  <w:footnote w:type="continuationSeparator" w:id="0">
    <w:p w:rsidR="005B454E" w:rsidRDefault="005B454E" w:rsidP="005B45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5279655"/>
      <w:docPartObj>
        <w:docPartGallery w:val="Page Numbers (Top of Page)"/>
        <w:docPartUnique/>
      </w:docPartObj>
    </w:sdtPr>
    <w:sdtEndPr>
      <w:rPr>
        <w:noProof/>
        <w:sz w:val="20"/>
        <w:szCs w:val="20"/>
      </w:rPr>
    </w:sdtEndPr>
    <w:sdtContent>
      <w:p w:rsidR="005B454E" w:rsidRPr="005B454E" w:rsidRDefault="005B454E">
        <w:pPr>
          <w:pStyle w:val="Header"/>
          <w:jc w:val="right"/>
          <w:rPr>
            <w:b/>
          </w:rPr>
        </w:pPr>
        <w:r w:rsidRPr="005B454E">
          <w:rPr>
            <w:b/>
          </w:rPr>
          <w:t>Anexo IV – RG-T2312</w:t>
        </w:r>
      </w:p>
      <w:p w:rsidR="005B454E" w:rsidRPr="005B454E" w:rsidRDefault="005B454E">
        <w:pPr>
          <w:pStyle w:val="Header"/>
          <w:jc w:val="right"/>
          <w:rPr>
            <w:sz w:val="20"/>
            <w:szCs w:val="20"/>
          </w:rPr>
        </w:pPr>
        <w:r w:rsidRPr="005B454E">
          <w:rPr>
            <w:sz w:val="20"/>
            <w:szCs w:val="20"/>
          </w:rPr>
          <w:t xml:space="preserve">Página </w:t>
        </w:r>
        <w:r w:rsidRPr="005B454E">
          <w:rPr>
            <w:sz w:val="20"/>
            <w:szCs w:val="20"/>
          </w:rPr>
          <w:fldChar w:fldCharType="begin"/>
        </w:r>
        <w:r w:rsidRPr="005B454E">
          <w:rPr>
            <w:sz w:val="20"/>
            <w:szCs w:val="20"/>
          </w:rPr>
          <w:instrText xml:space="preserve"> PAGE   \* MERGEFORMAT </w:instrText>
        </w:r>
        <w:r w:rsidRPr="005B454E">
          <w:rPr>
            <w:sz w:val="20"/>
            <w:szCs w:val="20"/>
          </w:rPr>
          <w:fldChar w:fldCharType="separate"/>
        </w:r>
        <w:r w:rsidR="00B360D8">
          <w:rPr>
            <w:noProof/>
            <w:sz w:val="20"/>
            <w:szCs w:val="20"/>
          </w:rPr>
          <w:t>4</w:t>
        </w:r>
        <w:r w:rsidRPr="005B454E">
          <w:rPr>
            <w:noProof/>
            <w:sz w:val="20"/>
            <w:szCs w:val="20"/>
          </w:rPr>
          <w:fldChar w:fldCharType="end"/>
        </w:r>
        <w:r w:rsidRPr="005B454E">
          <w:rPr>
            <w:noProof/>
            <w:sz w:val="20"/>
            <w:szCs w:val="20"/>
          </w:rPr>
          <w:t xml:space="preserve"> de 4</w:t>
        </w:r>
      </w:p>
    </w:sdtContent>
  </w:sdt>
  <w:p w:rsidR="005B454E" w:rsidRDefault="005B45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5B454E"/>
    <w:rsid w:val="005B454E"/>
    <w:rsid w:val="00B36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5B454E"/>
    <w:pPr>
      <w:tabs>
        <w:tab w:val="center" w:pos="4680"/>
        <w:tab w:val="right" w:pos="9360"/>
      </w:tabs>
    </w:pPr>
  </w:style>
  <w:style w:type="character" w:customStyle="1" w:styleId="HeaderChar">
    <w:name w:val="Header Char"/>
    <w:basedOn w:val="DefaultParagraphFont"/>
    <w:link w:val="Header"/>
    <w:uiPriority w:val="99"/>
    <w:rsid w:val="005B454E"/>
    <w:rPr>
      <w:rFonts w:eastAsiaTheme="minorEastAsia"/>
      <w:sz w:val="24"/>
      <w:szCs w:val="24"/>
    </w:rPr>
  </w:style>
  <w:style w:type="paragraph" w:styleId="Footer">
    <w:name w:val="footer"/>
    <w:basedOn w:val="Normal"/>
    <w:link w:val="FooterChar"/>
    <w:uiPriority w:val="99"/>
    <w:unhideWhenUsed/>
    <w:rsid w:val="005B454E"/>
    <w:pPr>
      <w:tabs>
        <w:tab w:val="center" w:pos="4680"/>
        <w:tab w:val="right" w:pos="9360"/>
      </w:tabs>
    </w:pPr>
  </w:style>
  <w:style w:type="character" w:customStyle="1" w:styleId="FooterChar">
    <w:name w:val="Footer Char"/>
    <w:basedOn w:val="DefaultParagraphFont"/>
    <w:link w:val="Footer"/>
    <w:uiPriority w:val="99"/>
    <w:rsid w:val="005B454E"/>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5B454E"/>
    <w:pPr>
      <w:tabs>
        <w:tab w:val="center" w:pos="4680"/>
        <w:tab w:val="right" w:pos="9360"/>
      </w:tabs>
    </w:pPr>
  </w:style>
  <w:style w:type="character" w:customStyle="1" w:styleId="HeaderChar">
    <w:name w:val="Header Char"/>
    <w:basedOn w:val="DefaultParagraphFont"/>
    <w:link w:val="Header"/>
    <w:uiPriority w:val="99"/>
    <w:rsid w:val="005B454E"/>
    <w:rPr>
      <w:rFonts w:eastAsiaTheme="minorEastAsia"/>
      <w:sz w:val="24"/>
      <w:szCs w:val="24"/>
    </w:rPr>
  </w:style>
  <w:style w:type="paragraph" w:styleId="Footer">
    <w:name w:val="footer"/>
    <w:basedOn w:val="Normal"/>
    <w:link w:val="FooterChar"/>
    <w:uiPriority w:val="99"/>
    <w:unhideWhenUsed/>
    <w:rsid w:val="005B454E"/>
    <w:pPr>
      <w:tabs>
        <w:tab w:val="center" w:pos="4680"/>
        <w:tab w:val="right" w:pos="9360"/>
      </w:tabs>
    </w:pPr>
  </w:style>
  <w:style w:type="character" w:customStyle="1" w:styleId="FooterChar">
    <w:name w:val="Footer Char"/>
    <w:basedOn w:val="DefaultParagraphFont"/>
    <w:link w:val="Footer"/>
    <w:uiPriority w:val="99"/>
    <w:rsid w:val="005B454E"/>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243974">
      <w:marLeft w:val="0"/>
      <w:marRight w:val="0"/>
      <w:marTop w:val="0"/>
      <w:marBottom w:val="0"/>
      <w:divBdr>
        <w:top w:val="none" w:sz="0" w:space="0" w:color="auto"/>
        <w:left w:val="none" w:sz="0" w:space="0" w:color="auto"/>
        <w:bottom w:val="none" w:sz="0" w:space="0" w:color="auto"/>
        <w:right w:val="none" w:sz="0" w:space="0" w:color="auto"/>
      </w:divBdr>
    </w:div>
    <w:div w:id="629671626">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89FD3AFA1D84544AD7C6AD879181AAE" ma:contentTypeVersion="0" ma:contentTypeDescription="A content type to manage public (operations) IDB documents" ma:contentTypeScope="" ma:versionID="76530a8ddc0716fa52c8ebd12d3745e3">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37595008</IDBDocs_x0020_Number>
    <Document_x0020_Author xmlns="9c571b2f-e523-4ab2-ba2e-09e151a03ef4">Blanco Blanco, Andres Guillermo</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RG-T2312,RG-T2326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ATN/OC-13832-RG,ATN/SS-13833-RG</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DU-DUR</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B26FF38D-CE49-443E-A035-79763D29381A}"/>
</file>

<file path=customXml/itemProps2.xml><?xml version="1.0" encoding="utf-8"?>
<ds:datastoreItem xmlns:ds="http://schemas.openxmlformats.org/officeDocument/2006/customXml" ds:itemID="{392603B3-0841-49D5-9CA3-9E89A129D77F}"/>
</file>

<file path=customXml/itemProps3.xml><?xml version="1.0" encoding="utf-8"?>
<ds:datastoreItem xmlns:ds="http://schemas.openxmlformats.org/officeDocument/2006/customXml" ds:itemID="{F540DBEF-FF7C-454C-9FF4-D04305BEAF52}"/>
</file>

<file path=customXml/itemProps4.xml><?xml version="1.0" encoding="utf-8"?>
<ds:datastoreItem xmlns:ds="http://schemas.openxmlformats.org/officeDocument/2006/customXml" ds:itemID="{1FFF5B13-4EF4-4697-99A6-5ADC9BE94405}"/>
</file>

<file path=customXml/itemProps5.xml><?xml version="1.0" encoding="utf-8"?>
<ds:datastoreItem xmlns:ds="http://schemas.openxmlformats.org/officeDocument/2006/customXml" ds:itemID="{572D06DC-1C84-4263-A856-04E19296F335}"/>
</file>

<file path=docProps/app.xml><?xml version="1.0" encoding="utf-8"?>
<Properties xmlns="http://schemas.openxmlformats.org/officeDocument/2006/extended-properties" xmlns:vt="http://schemas.openxmlformats.org/officeDocument/2006/docPropsVTypes">
  <Template>Normal.dotm</Template>
  <TotalTime>0</TotalTime>
  <Pages>4</Pages>
  <Words>562</Words>
  <Characters>3859</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 Filters</dc:title>
  <dc:creator>Test</dc:creator>
  <cp:lastModifiedBy>Test</cp:lastModifiedBy>
  <cp:revision>2</cp:revision>
  <dcterms:created xsi:type="dcterms:W3CDTF">2013-03-12T21:12:00Z</dcterms:created>
  <dcterms:modified xsi:type="dcterms:W3CDTF">2013-03-12T21:12:00Z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0x01010046CF21643EE8D14686A648AA6DAD089200989FD3AFA1D84544AD7C6AD879181AAE</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