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AA6" w:rsidRPr="00C94031" w:rsidRDefault="004326B5" w:rsidP="00F1677F">
      <w:pPr>
        <w:pStyle w:val="Chapter"/>
        <w:numPr>
          <w:ilvl w:val="0"/>
          <w:numId w:val="0"/>
        </w:numPr>
        <w:spacing w:before="0" w:after="0"/>
        <w:ind w:left="540" w:right="-180" w:hanging="540"/>
        <w:rPr>
          <w:sz w:val="28"/>
          <w:szCs w:val="24"/>
        </w:rPr>
      </w:pPr>
      <w:r w:rsidRPr="00C94031">
        <w:rPr>
          <w:sz w:val="28"/>
          <w:szCs w:val="24"/>
        </w:rPr>
        <w:t>Términos de Referencia</w:t>
      </w:r>
    </w:p>
    <w:p w:rsidR="00973E1F" w:rsidRDefault="00973E1F" w:rsidP="00973E1F"/>
    <w:p w:rsidR="00973E1F" w:rsidRDefault="00973E1F" w:rsidP="00973E1F">
      <w:pPr>
        <w:sectPr w:rsidR="00973E1F" w:rsidSect="00C94031">
          <w:headerReference w:type="default" r:id="rId9"/>
          <w:footerReference w:type="even" r:id="rId10"/>
          <w:type w:val="continuous"/>
          <w:pgSz w:w="12240" w:h="15840"/>
          <w:pgMar w:top="1440" w:right="1440" w:bottom="1440" w:left="1800" w:header="720" w:footer="720" w:gutter="0"/>
          <w:cols w:space="720"/>
          <w:docGrid w:linePitch="360"/>
        </w:sectPr>
      </w:pPr>
    </w:p>
    <w:p w:rsidR="00D45F37" w:rsidRDefault="00973E1F" w:rsidP="00973E1F">
      <w:pPr>
        <w:pStyle w:val="Chapter"/>
      </w:pPr>
      <w:r>
        <w:lastRenderedPageBreak/>
        <w:t>Intoducción</w:t>
      </w:r>
    </w:p>
    <w:p w:rsidR="00DD196D" w:rsidRDefault="00DD196D" w:rsidP="00973E1F">
      <w:pPr>
        <w:pStyle w:val="Paragraph"/>
      </w:pPr>
      <w:r>
        <w:t>La ciudad de Santa Ana fue uno de los principales centros económicos y culturales de El Salvador.  En las últimas décadas ha sufrido un proceso de deterioro que ha llevado a una pérdida de actividades productivas y de competitividad.  Consecuentemente se han generado cambios sociales que han afectado particularmente al área central, debido a que las familias que tradicionalmente habitaban en el centro tienen una economía ligada al ejercicio de  actividades (principalmente comercio)  en la misma área. Se ha generado así un proceso de empobrecimiento que ha comportado situaciones de marginalidad social y abandono de edificios. Al mismo tiempo, ha habido un flujo de recursos de las remesas que por un lado empuja para desplazar lo existente para implantar nuevas actividades y por otro a una progresiva transformación de las edificaciones. Este proceso está ocasionando que la población con mayores posibilidades económica se traslade afuera del área consolidada, contribuyendo a una expansión de la ciudad, a un desperdicio de la infraestructura y servicios existentes y mal uso de suelos. Por lo tanto las acciones propuestas ayudarían a revertir e</w:t>
      </w:r>
      <w:bookmarkStart w:id="0" w:name="_GoBack"/>
      <w:bookmarkEnd w:id="0"/>
      <w:r>
        <w:t xml:space="preserve">ste proceso, hacer un mejor uso de lo existente y promover en el área un balance social más equitativo.  </w:t>
      </w:r>
    </w:p>
    <w:p w:rsidR="00DD196D" w:rsidRDefault="00DD196D" w:rsidP="00973E1F">
      <w:pPr>
        <w:pStyle w:val="Paragraph"/>
      </w:pPr>
      <w:r>
        <w:t xml:space="preserve">Lo servicios de asistencia técnica previstos en estos TdR continuarán los esfuerzos </w:t>
      </w:r>
      <w:r w:rsidRPr="00DC012D">
        <w:t>iniciados por</w:t>
      </w:r>
      <w:r>
        <w:t xml:space="preserve"> dos programas del BID: </w:t>
      </w:r>
      <w:r w:rsidRPr="009B5054">
        <w:t>URBELAC (</w:t>
      </w:r>
      <w:r w:rsidRPr="009B5054">
        <w:rPr>
          <w:szCs w:val="24"/>
        </w:rPr>
        <w:t>URBan Europe, Latin America and the Caribbean: Knowledge transfer for sustainable cities) y ICES (</w:t>
      </w:r>
      <w:r>
        <w:t>Iniciativa de Ciudades Emergentes y Sostenibles)</w:t>
      </w:r>
      <w:r w:rsidRPr="00DD196D">
        <w:rPr>
          <w:b/>
        </w:rPr>
        <w:t xml:space="preserve"> </w:t>
      </w:r>
      <w:r>
        <w:t>que la eligió como una de sus ciudades pilotos. Como resultado de la cooperación de ICES, se formuló e</w:t>
      </w:r>
      <w:r w:rsidRPr="00656C2C">
        <w:t>l Plan de Acción para la ciudad, el cual se lanzó en marzo del 2012</w:t>
      </w:r>
      <w:r>
        <w:t xml:space="preserve">. El Plan </w:t>
      </w:r>
      <w:r w:rsidRPr="00656C2C">
        <w:t>identificó como la principal prioridad de intervención el área del Centro Histórico</w:t>
      </w:r>
      <w:r>
        <w:t xml:space="preserve"> (CH)</w:t>
      </w:r>
      <w:r w:rsidRPr="00656C2C">
        <w:t xml:space="preserve"> por considerar que una estrategia de conservación adecuada podría coadyuvar a generar procesos de desarrollo económico, social y cultural en </w:t>
      </w:r>
      <w:r>
        <w:t xml:space="preserve">toda </w:t>
      </w:r>
      <w:r w:rsidRPr="00656C2C">
        <w:t xml:space="preserve">la ciudad. </w:t>
      </w:r>
      <w:r>
        <w:t xml:space="preserve">Con recursos de ICES, también se contrató </w:t>
      </w:r>
      <w:r w:rsidRPr="00656C2C">
        <w:t>un diagnóstico del centro de Santa Ana el cual</w:t>
      </w:r>
      <w:r>
        <w:t>: (i)</w:t>
      </w:r>
      <w:r w:rsidRPr="00656C2C">
        <w:t xml:space="preserve"> identificó los principales problemas del área</w:t>
      </w:r>
      <w:r>
        <w:t xml:space="preserve"> (mencionados en el punto 2.2); (ii)</w:t>
      </w:r>
      <w:r w:rsidRPr="00656C2C">
        <w:t xml:space="preserve"> </w:t>
      </w:r>
      <w:r>
        <w:t xml:space="preserve">identificó la necesidad de una actualización de la catalogación del patrimonio para determinar </w:t>
      </w:r>
      <w:r w:rsidRPr="00656C2C">
        <w:t>niveles de conservación e intervención</w:t>
      </w:r>
      <w:r>
        <w:t xml:space="preserve"> basados en el estado de las edificaciones; y (iii)</w:t>
      </w:r>
      <w:r w:rsidRPr="00656C2C">
        <w:t xml:space="preserve"> </w:t>
      </w:r>
      <w:r>
        <w:t>presentó</w:t>
      </w:r>
      <w:r w:rsidRPr="00656C2C">
        <w:t xml:space="preserve"> recomendaciones </w:t>
      </w:r>
      <w:r>
        <w:t xml:space="preserve">para </w:t>
      </w:r>
      <w:r w:rsidRPr="00656C2C">
        <w:t xml:space="preserve">la elaboración de un </w:t>
      </w:r>
      <w:r w:rsidRPr="00E84E34">
        <w:t>Programa de Rehabilitación Integral del Centro Histórico de Santa Ana</w:t>
      </w:r>
      <w:r>
        <w:t xml:space="preserve">. </w:t>
      </w:r>
    </w:p>
    <w:p w:rsidR="00DD196D" w:rsidRPr="00DD196D" w:rsidRDefault="00DD196D" w:rsidP="00973E1F">
      <w:pPr>
        <w:pStyle w:val="Paragraph"/>
      </w:pPr>
      <w:r w:rsidRPr="00DD196D">
        <w:t xml:space="preserve">Adicionalmente, como resultado de un foro sobre buenas prácticas de recuperación de centros históricos en América Latina, realizado en Santa Ana,  se generó un interés de las instituciones y la ciudadanía por impulsar la renovación del área. Debido a este impulso y a la ejecución de algunos proyectos demostrativos realizados por la municipalidad con apoyo técnico del Banco, esta ha decidido dar continuidad al proceso, para lo cual ha solicitado que el banco continúe apoyando técnica y financieramente el proceso. </w:t>
      </w:r>
    </w:p>
    <w:p w:rsidR="00DD196D" w:rsidRPr="00DD196D" w:rsidRDefault="00DD196D" w:rsidP="00973E1F">
      <w:pPr>
        <w:pStyle w:val="Paragraph"/>
      </w:pPr>
      <w:r w:rsidRPr="00DD196D">
        <w:lastRenderedPageBreak/>
        <w:t xml:space="preserve">El planteamiento sobre el cual se basan las intervenciones propuestas se apoya en el criterio general de  considerar el CH como un todo integral, balanceando conservación con desarrollo y sostenibilidad social, económica y ambiental,  tanto a nivel del área de intervención como en sus impactos a nivel urbano  </w:t>
      </w:r>
    </w:p>
    <w:p w:rsidR="00973E1F" w:rsidRDefault="00973E1F" w:rsidP="00973E1F">
      <w:pPr>
        <w:sectPr w:rsidR="00973E1F" w:rsidSect="00C94031">
          <w:type w:val="continuous"/>
          <w:pgSz w:w="12240" w:h="15840"/>
          <w:pgMar w:top="1440" w:right="1440" w:bottom="1440" w:left="1800" w:header="720" w:footer="720" w:gutter="0"/>
          <w:cols w:space="720"/>
          <w:docGrid w:linePitch="360"/>
        </w:sectPr>
      </w:pPr>
    </w:p>
    <w:p w:rsidR="009F22CC" w:rsidRPr="00656C2C" w:rsidRDefault="00AB6824" w:rsidP="00973E1F">
      <w:pPr>
        <w:pStyle w:val="Chapter"/>
      </w:pPr>
      <w:r w:rsidRPr="00656C2C">
        <w:lastRenderedPageBreak/>
        <w:t>O</w:t>
      </w:r>
      <w:r w:rsidR="001F2BB9" w:rsidRPr="00656C2C">
        <w:t xml:space="preserve">bjetivo </w:t>
      </w:r>
      <w:r w:rsidR="00687B90">
        <w:t>de la Consultoría</w:t>
      </w:r>
    </w:p>
    <w:p w:rsidR="007D2935" w:rsidRPr="00656C2C" w:rsidRDefault="003636F6" w:rsidP="00973E1F">
      <w:pPr>
        <w:pStyle w:val="Paragraph"/>
      </w:pPr>
      <w:r w:rsidRPr="00656C2C">
        <w:rPr>
          <w:b/>
        </w:rPr>
        <w:t>Objetivo</w:t>
      </w:r>
      <w:r w:rsidRPr="00656C2C">
        <w:t xml:space="preserve">: </w:t>
      </w:r>
      <w:r w:rsidR="00F0353F" w:rsidRPr="00656C2C">
        <w:t>E</w:t>
      </w:r>
      <w:r w:rsidRPr="00656C2C">
        <w:t xml:space="preserve">l objetivo principal de esta </w:t>
      </w:r>
      <w:r w:rsidR="006A450D">
        <w:t xml:space="preserve">consultoría consiste en apoyar el Municipio de Santa Ana </w:t>
      </w:r>
      <w:r w:rsidRPr="00656C2C">
        <w:t>e</w:t>
      </w:r>
      <w:r w:rsidR="006A450D">
        <w:t xml:space="preserve">n </w:t>
      </w:r>
      <w:r w:rsidR="00E02AEA" w:rsidRPr="00656C2C">
        <w:t>lleva</w:t>
      </w:r>
      <w:r w:rsidR="006A450D">
        <w:t xml:space="preserve">r </w:t>
      </w:r>
      <w:r w:rsidR="00E02AEA" w:rsidRPr="00656C2C">
        <w:t xml:space="preserve">a cabo </w:t>
      </w:r>
      <w:r w:rsidR="00687B90">
        <w:t>un P</w:t>
      </w:r>
      <w:r w:rsidR="006A450D">
        <w:t xml:space="preserve">rograma de </w:t>
      </w:r>
      <w:r w:rsidR="00687B90">
        <w:t>R</w:t>
      </w:r>
      <w:r w:rsidR="006A450D">
        <w:t xml:space="preserve">ehabilitación </w:t>
      </w:r>
      <w:r w:rsidR="00687B90">
        <w:t>I</w:t>
      </w:r>
      <w:r w:rsidR="00E02AEA" w:rsidRPr="00656C2C">
        <w:t>ntegral en el CH</w:t>
      </w:r>
      <w:r w:rsidR="00F0353F" w:rsidRPr="00656C2C">
        <w:t xml:space="preserve"> de la ciudad</w:t>
      </w:r>
      <w:r w:rsidR="006C50B7" w:rsidRPr="00656C2C">
        <w:t>.</w:t>
      </w:r>
      <w:r w:rsidR="009B623A" w:rsidRPr="00656C2C">
        <w:t xml:space="preserve"> </w:t>
      </w:r>
    </w:p>
    <w:p w:rsidR="00687B90" w:rsidRDefault="009B623A" w:rsidP="00973E1F">
      <w:pPr>
        <w:pStyle w:val="Paragraph"/>
      </w:pPr>
      <w:r w:rsidRPr="00656C2C">
        <w:t xml:space="preserve">A tal fin </w:t>
      </w:r>
      <w:r w:rsidR="007D2935" w:rsidRPr="00656C2C">
        <w:t xml:space="preserve">se </w:t>
      </w:r>
      <w:r w:rsidR="006A450D">
        <w:t xml:space="preserve">aprovecharán </w:t>
      </w:r>
      <w:r w:rsidR="00687B90">
        <w:t>como base los estudios previos</w:t>
      </w:r>
      <w:r w:rsidR="006A450D">
        <w:t xml:space="preserve"> ya realizados por el Municipio, con el apoyo del BID</w:t>
      </w:r>
      <w:r w:rsidR="00D231EF">
        <w:t xml:space="preserve"> (1.2.)</w:t>
      </w:r>
      <w:r w:rsidR="00687B90">
        <w:t xml:space="preserve">. </w:t>
      </w:r>
    </w:p>
    <w:p w:rsidR="00BF6D4A" w:rsidRPr="00656C2C" w:rsidRDefault="00687B90" w:rsidP="00973E1F">
      <w:pPr>
        <w:pStyle w:val="Paragraph"/>
      </w:pPr>
      <w:r>
        <w:t>El producto final</w:t>
      </w:r>
      <w:r w:rsidR="007D2935" w:rsidRPr="00656C2C">
        <w:t xml:space="preserve"> contendrá</w:t>
      </w:r>
      <w:r w:rsidR="002F0231">
        <w:t>: (i)</w:t>
      </w:r>
      <w:r w:rsidR="007D2935" w:rsidRPr="00656C2C">
        <w:t xml:space="preserve"> todos </w:t>
      </w:r>
      <w:r w:rsidR="002F0231">
        <w:t xml:space="preserve">lineamientos  e </w:t>
      </w:r>
      <w:r w:rsidR="002F0231" w:rsidRPr="00656C2C">
        <w:t>instrumentos urbanísticos</w:t>
      </w:r>
      <w:r w:rsidR="002F0231">
        <w:t xml:space="preserve"> necesarios para emprender y </w:t>
      </w:r>
      <w:r w:rsidR="007D2935" w:rsidRPr="00656C2C">
        <w:t>guiar el proceso de rehabilitación de</w:t>
      </w:r>
      <w:r w:rsidR="00FA5071">
        <w:t>l</w:t>
      </w:r>
      <w:r w:rsidR="007D2935" w:rsidRPr="00656C2C">
        <w:t xml:space="preserve"> área</w:t>
      </w:r>
      <w:r w:rsidR="002F0231">
        <w:t xml:space="preserve">; y (ii) </w:t>
      </w:r>
      <w:r w:rsidR="009B623A" w:rsidRPr="00656C2C">
        <w:t>propuestas específicas de intervención</w:t>
      </w:r>
      <w:r w:rsidR="007D2935" w:rsidRPr="00656C2C">
        <w:t xml:space="preserve"> prioritaria</w:t>
      </w:r>
      <w:r w:rsidR="009B623A" w:rsidRPr="00656C2C">
        <w:t xml:space="preserve">.  </w:t>
      </w:r>
    </w:p>
    <w:p w:rsidR="00AA22A2" w:rsidRPr="00687B90" w:rsidRDefault="00C571BD" w:rsidP="00973E1F">
      <w:pPr>
        <w:pStyle w:val="Chapter"/>
      </w:pPr>
      <w:r>
        <w:t>A</w:t>
      </w:r>
      <w:r w:rsidR="00C873D4" w:rsidRPr="00687B90">
        <w:t>ctividades</w:t>
      </w:r>
      <w:r w:rsidR="00116562">
        <w:t xml:space="preserve"> </w:t>
      </w:r>
    </w:p>
    <w:p w:rsidR="002F0231" w:rsidRDefault="002F0231" w:rsidP="00973E1F">
      <w:pPr>
        <w:pStyle w:val="Paragraph"/>
      </w:pPr>
      <w:r>
        <w:t xml:space="preserve">Para la realización el logro de este objetivo la Firma Consultora deberá realizar las actividades específicas que a continuación se detallan. </w:t>
      </w:r>
    </w:p>
    <w:p w:rsidR="00C44272" w:rsidRPr="00F1677F" w:rsidRDefault="00973E1F" w:rsidP="00973E1F">
      <w:pPr>
        <w:pStyle w:val="FirstHeading"/>
      </w:pPr>
      <w:r>
        <w:fldChar w:fldCharType="begin"/>
      </w:r>
      <w:r>
        <w:instrText xml:space="preserve"> SEQ "</w:instrText>
      </w:r>
      <w:fldSimple w:instr=" SECTION  \* MERGEFORMAT ">
        <w:r w:rsidR="009D22A2">
          <w:instrText>3</w:instrText>
        </w:r>
      </w:fldSimple>
      <w:r>
        <w:instrText xml:space="preserve">#"\* ALPHABETIC \* MERGEFORMAT </w:instrText>
      </w:r>
      <w:r>
        <w:fldChar w:fldCharType="separate"/>
      </w:r>
      <w:r w:rsidR="009D22A2">
        <w:rPr>
          <w:noProof/>
        </w:rPr>
        <w:t>A</w:t>
      </w:r>
      <w:r>
        <w:fldChar w:fldCharType="end"/>
      </w:r>
      <w:r>
        <w:t>.</w:t>
      </w:r>
      <w:r>
        <w:tab/>
      </w:r>
      <w:r w:rsidR="00C44272" w:rsidRPr="00F1677F">
        <w:t>Constitución de equipo local de soporte</w:t>
      </w:r>
    </w:p>
    <w:p w:rsidR="00C44272" w:rsidRPr="00F1677F" w:rsidRDefault="00C44272" w:rsidP="00973E1F">
      <w:pPr>
        <w:pStyle w:val="Paragraph"/>
      </w:pPr>
      <w:r w:rsidRPr="00F1677F">
        <w:t>Incluye la selección y contratación de personal local para apoyar el trabajo de los consultores internacionales. Este se realizará en coordinación con el equipo de contraparte local. Este equipo trabará principalmente en la sede de la oficina del centro hist</w:t>
      </w:r>
      <w:r w:rsidR="00F1677F">
        <w:t>órico del Municipio.</w:t>
      </w:r>
      <w:r w:rsidRPr="00F1677F">
        <w:t xml:space="preserve"> </w:t>
      </w:r>
    </w:p>
    <w:p w:rsidR="002F0231" w:rsidRDefault="00973E1F" w:rsidP="00973E1F">
      <w:pPr>
        <w:pStyle w:val="FirstHeading"/>
      </w:pPr>
      <w:r>
        <w:fldChar w:fldCharType="begin"/>
      </w:r>
      <w:r>
        <w:instrText xml:space="preserve"> SEQ "</w:instrText>
      </w:r>
      <w:fldSimple w:instr=" SECTION  \* MERGEFORMAT ">
        <w:r w:rsidR="009D22A2">
          <w:instrText>3</w:instrText>
        </w:r>
      </w:fldSimple>
      <w:r>
        <w:instrText xml:space="preserve">#"\* ALPHABETIC \* MERGEFORMAT </w:instrText>
      </w:r>
      <w:r>
        <w:fldChar w:fldCharType="separate"/>
      </w:r>
      <w:r w:rsidR="009D22A2">
        <w:rPr>
          <w:noProof/>
        </w:rPr>
        <w:t>B</w:t>
      </w:r>
      <w:r>
        <w:fldChar w:fldCharType="end"/>
      </w:r>
      <w:r>
        <w:t>.</w:t>
      </w:r>
      <w:r>
        <w:tab/>
      </w:r>
      <w:r w:rsidR="00404573" w:rsidRPr="00656C2C">
        <w:t>D</w:t>
      </w:r>
      <w:r w:rsidR="00F40EDA" w:rsidRPr="00656C2C">
        <w:t>iseño de nuevas normativas y ordenanzas</w:t>
      </w:r>
    </w:p>
    <w:p w:rsidR="002F410C" w:rsidRDefault="002F410C" w:rsidP="00973E1F">
      <w:pPr>
        <w:pStyle w:val="Paragraph"/>
      </w:pPr>
      <w:r>
        <w:t xml:space="preserve">Esta actividad tienen el objetivo específico de generar las normativas y ordenanzas de  </w:t>
      </w:r>
      <w:r w:rsidR="001C3F88" w:rsidRPr="00656C2C">
        <w:t>protección y regulación de usos de suelos, edificaciones y espacios públicos</w:t>
      </w:r>
      <w:r>
        <w:t xml:space="preserve"> del CH. </w:t>
      </w:r>
    </w:p>
    <w:p w:rsidR="000F588B" w:rsidRDefault="002F410C" w:rsidP="00973E1F">
      <w:pPr>
        <w:pStyle w:val="Paragraph"/>
      </w:pPr>
      <w:r>
        <w:t xml:space="preserve">Este es </w:t>
      </w:r>
      <w:r w:rsidR="004327FC">
        <w:t>la</w:t>
      </w:r>
      <w:r w:rsidR="001C3F88" w:rsidRPr="00656C2C">
        <w:t xml:space="preserve"> herramienta básica </w:t>
      </w:r>
      <w:r w:rsidR="006E3D6D" w:rsidRPr="00656C2C">
        <w:t xml:space="preserve">para </w:t>
      </w:r>
      <w:r w:rsidR="004327FC">
        <w:t xml:space="preserve">solucionar </w:t>
      </w:r>
      <w:r w:rsidR="002F5569" w:rsidRPr="00656C2C">
        <w:t xml:space="preserve">los problemas </w:t>
      </w:r>
      <w:r w:rsidR="004327FC">
        <w:t>existentes y</w:t>
      </w:r>
      <w:r w:rsidR="002F5569" w:rsidRPr="00656C2C">
        <w:t xml:space="preserve"> </w:t>
      </w:r>
      <w:r w:rsidR="006E3D6D" w:rsidRPr="00656C2C">
        <w:t xml:space="preserve">promover la regeneración del </w:t>
      </w:r>
      <w:r w:rsidR="004327FC">
        <w:t>CH</w:t>
      </w:r>
      <w:r w:rsidR="006E3D6D" w:rsidRPr="00656C2C">
        <w:t xml:space="preserve"> y la convivencia urbana. </w:t>
      </w:r>
      <w:r>
        <w:t xml:space="preserve">A tal fin </w:t>
      </w:r>
      <w:r w:rsidR="00836C47">
        <w:t xml:space="preserve">se </w:t>
      </w:r>
      <w:r w:rsidR="006E3D6D" w:rsidRPr="00656C2C">
        <w:t>incluirán los siguientes aspectos</w:t>
      </w:r>
      <w:r w:rsidR="000F588B">
        <w:t>, sin prejuicio de otros que puedan ser identificados</w:t>
      </w:r>
      <w:r w:rsidR="006E3D6D" w:rsidRPr="00656C2C">
        <w:t xml:space="preserve">: </w:t>
      </w:r>
    </w:p>
    <w:p w:rsidR="000F588B" w:rsidRDefault="006E3D6D" w:rsidP="00973E1F">
      <w:pPr>
        <w:pStyle w:val="subpar"/>
      </w:pPr>
      <w:r w:rsidRPr="00656C2C">
        <w:t>Régimen urbanístico del suelo</w:t>
      </w:r>
      <w:r w:rsidR="00501210" w:rsidRPr="00656C2C">
        <w:t xml:space="preserve"> - </w:t>
      </w:r>
      <w:r w:rsidRPr="00656C2C">
        <w:t xml:space="preserve"> </w:t>
      </w:r>
      <w:r w:rsidR="00404573" w:rsidRPr="00656C2C">
        <w:t>Clasificación del suelo</w:t>
      </w:r>
      <w:r w:rsidR="00BE500B" w:rsidRPr="00656C2C">
        <w:t xml:space="preserve">, </w:t>
      </w:r>
      <w:r w:rsidR="00FA5071">
        <w:t>p</w:t>
      </w:r>
      <w:r w:rsidR="00404573" w:rsidRPr="00656C2C">
        <w:t>arámetros y condiciones de los usos</w:t>
      </w:r>
      <w:r w:rsidR="00501210" w:rsidRPr="00656C2C">
        <w:t xml:space="preserve"> (vivienda</w:t>
      </w:r>
      <w:r w:rsidR="005E4C30" w:rsidRPr="00656C2C">
        <w:t>;</w:t>
      </w:r>
      <w:r w:rsidR="00501210" w:rsidRPr="00656C2C">
        <w:t xml:space="preserve"> terciarios</w:t>
      </w:r>
      <w:r w:rsidR="005E4C30" w:rsidRPr="00656C2C">
        <w:t>;</w:t>
      </w:r>
      <w:r w:rsidR="00501210" w:rsidRPr="00656C2C">
        <w:t xml:space="preserve"> turístico</w:t>
      </w:r>
      <w:r w:rsidR="005E4C30" w:rsidRPr="00656C2C">
        <w:t>;</w:t>
      </w:r>
      <w:r w:rsidR="00501210" w:rsidRPr="00656C2C">
        <w:t xml:space="preserve"> comercial</w:t>
      </w:r>
      <w:r w:rsidR="005E4C30" w:rsidRPr="00656C2C">
        <w:t>;</w:t>
      </w:r>
      <w:r w:rsidR="00501210" w:rsidRPr="00656C2C">
        <w:t xml:space="preserve"> oficinas y despachos</w:t>
      </w:r>
      <w:r w:rsidR="005E4C30" w:rsidRPr="00656C2C">
        <w:t>;</w:t>
      </w:r>
      <w:r w:rsidR="00501210" w:rsidRPr="00656C2C">
        <w:t xml:space="preserve"> recreativo</w:t>
      </w:r>
      <w:r w:rsidR="005E4C30" w:rsidRPr="00656C2C">
        <w:t>;</w:t>
      </w:r>
      <w:r w:rsidR="00501210" w:rsidRPr="00656C2C">
        <w:t xml:space="preserve"> servicios y equipamiento</w:t>
      </w:r>
      <w:r w:rsidR="005E4C30" w:rsidRPr="00656C2C">
        <w:t>; industriales; espacios libres</w:t>
      </w:r>
      <w:r w:rsidR="00501210" w:rsidRPr="00656C2C">
        <w:t>)</w:t>
      </w:r>
      <w:r w:rsidR="005E4C30" w:rsidRPr="00656C2C">
        <w:t>.</w:t>
      </w:r>
      <w:r w:rsidR="00501210" w:rsidRPr="00656C2C">
        <w:t xml:space="preserve"> </w:t>
      </w:r>
    </w:p>
    <w:p w:rsidR="000F588B" w:rsidRDefault="00501210" w:rsidP="00973E1F">
      <w:pPr>
        <w:pStyle w:val="subpar"/>
      </w:pPr>
      <w:r w:rsidRPr="00656C2C">
        <w:t>Condiciones de protección del patrimonio</w:t>
      </w:r>
      <w:r w:rsidR="005E4C30" w:rsidRPr="00656C2C">
        <w:t xml:space="preserve"> (grados de protección de la edificación; condiciones de los tipos de intervenciones permitidos). </w:t>
      </w:r>
    </w:p>
    <w:p w:rsidR="000F588B" w:rsidRDefault="00501210" w:rsidP="00973E1F">
      <w:pPr>
        <w:pStyle w:val="subpar"/>
      </w:pPr>
      <w:r w:rsidRPr="00656C2C">
        <w:lastRenderedPageBreak/>
        <w:t>Parámetros y condiciones de construcción de nuevos edificios</w:t>
      </w:r>
      <w:r w:rsidR="005E4C30" w:rsidRPr="00656C2C">
        <w:t xml:space="preserve"> (edificabilidad y volumetrías; alturas de las edificaciones; elementos constructivos decorativos y formales; sótanos semisótanos y entreplantas; patios).</w:t>
      </w:r>
      <w:r w:rsidRPr="00656C2C">
        <w:t xml:space="preserve"> </w:t>
      </w:r>
    </w:p>
    <w:p w:rsidR="00C571BD" w:rsidRDefault="00501210" w:rsidP="00973E1F">
      <w:pPr>
        <w:pStyle w:val="subpar"/>
      </w:pPr>
      <w:r w:rsidRPr="00656C2C">
        <w:t>Conservación y ruinas de las edificaciones</w:t>
      </w:r>
      <w:r w:rsidR="00D12A4F" w:rsidRPr="00656C2C">
        <w:t xml:space="preserve"> (mantenimiento y conservación de las edificaciones; ruina de las edificaciones; demoliciones</w:t>
      </w:r>
      <w:r w:rsidRPr="00656C2C">
        <w:t>)</w:t>
      </w:r>
      <w:r w:rsidR="00D12A4F" w:rsidRPr="00656C2C">
        <w:t xml:space="preserve">. </w:t>
      </w:r>
    </w:p>
    <w:p w:rsidR="00973E1F" w:rsidRDefault="00D12A4F" w:rsidP="00973E1F">
      <w:pPr>
        <w:pStyle w:val="subpar"/>
      </w:pPr>
      <w:r w:rsidRPr="00656C2C">
        <w:t>I</w:t>
      </w:r>
      <w:r w:rsidR="00501210" w:rsidRPr="00656C2C">
        <w:t>nstalaciones comerciales y elementos publicitarios e informativos</w:t>
      </w:r>
      <w:r w:rsidRPr="00656C2C">
        <w:t xml:space="preserve"> (rótulos comerciales; cierres, exposición de mercancías y toldos). </w:t>
      </w:r>
    </w:p>
    <w:p w:rsidR="000F588B" w:rsidRDefault="00501210" w:rsidP="00973E1F">
      <w:pPr>
        <w:pStyle w:val="subpar"/>
      </w:pPr>
      <w:r w:rsidRPr="00656C2C">
        <w:t>Espacios libres y vegetación</w:t>
      </w:r>
      <w:r w:rsidR="00D12A4F" w:rsidRPr="00656C2C">
        <w:t xml:space="preserve"> (medidas de protección de vegetación y áreas verdes; autorización de  trabajos en áreas verdes; patios interiores).</w:t>
      </w:r>
      <w:r w:rsidRPr="00656C2C">
        <w:t xml:space="preserve"> </w:t>
      </w:r>
    </w:p>
    <w:p w:rsidR="000F588B" w:rsidRDefault="00501210" w:rsidP="00973E1F">
      <w:pPr>
        <w:pStyle w:val="subpar"/>
      </w:pPr>
      <w:r w:rsidRPr="00656C2C">
        <w:t>Vialidad, accesibilidad y estacionamientos</w:t>
      </w:r>
      <w:r w:rsidR="00D12A4F" w:rsidRPr="00656C2C">
        <w:t xml:space="preserve"> (vías públicas; semáforos; circulación de vehículos pesados; horarios de vehículos de abastecimiento; tiempos máximos de permanencia y estacionamiento para abastecimientos; espacios peatonales y trafico restringido; contaminación atmosférica y acústica, límites de velocidad, abandono de vehículos en las vías públicas).</w:t>
      </w:r>
      <w:r w:rsidRPr="00656C2C">
        <w:t xml:space="preserve"> </w:t>
      </w:r>
    </w:p>
    <w:p w:rsidR="000F588B" w:rsidRDefault="00501210" w:rsidP="00973E1F">
      <w:pPr>
        <w:pStyle w:val="subpar"/>
      </w:pPr>
      <w:r w:rsidRPr="00656C2C">
        <w:t>Obras e instalaciones de infraestructuras</w:t>
      </w:r>
      <w:r w:rsidR="00D12A4F" w:rsidRPr="00656C2C">
        <w:t xml:space="preserve"> </w:t>
      </w:r>
      <w:r w:rsidR="0024747F" w:rsidRPr="00656C2C">
        <w:t xml:space="preserve">(conservación de la traza y alineamientos originales, proyectos de enterramiento de conducciones de energía eléctrica, telefonía, TV, internet, etc.; reparaciones o ampliaciones del suministro de  instalaciones urbanas, mobiliario urbano, señalización). </w:t>
      </w:r>
    </w:p>
    <w:p w:rsidR="000F588B" w:rsidRDefault="00501210" w:rsidP="00973E1F">
      <w:pPr>
        <w:pStyle w:val="subpar"/>
      </w:pPr>
      <w:r w:rsidRPr="00656C2C">
        <w:t>Trámites administrativos para autorizaciones y permisos de obras en el CH</w:t>
      </w:r>
      <w:r w:rsidR="0024747F" w:rsidRPr="00656C2C">
        <w:t xml:space="preserve"> (licencias o autorizaciones previas; tiempo de vigencia de las licencias; condiciones específicas y documentación; inspecciones, plazo de terminación de las obras; alineaciones volúmenes y rasantes</w:t>
      </w:r>
      <w:r w:rsidRPr="00656C2C">
        <w:t>;</w:t>
      </w:r>
      <w:r w:rsidR="0024747F" w:rsidRPr="00656C2C">
        <w:t xml:space="preserve"> obras mayores y obras menores).</w:t>
      </w:r>
      <w:r w:rsidRPr="00656C2C">
        <w:t xml:space="preserve"> </w:t>
      </w:r>
    </w:p>
    <w:p w:rsidR="00F75E1D" w:rsidRPr="00656C2C" w:rsidRDefault="00501210" w:rsidP="00973E1F">
      <w:pPr>
        <w:pStyle w:val="subpar"/>
      </w:pPr>
      <w:r w:rsidRPr="00656C2C">
        <w:t>Régimen disciplinario, con las infracciones y sanciones</w:t>
      </w:r>
      <w:r w:rsidR="0024747F" w:rsidRPr="00656C2C">
        <w:t xml:space="preserve"> (infracciones leves, graves y muy </w:t>
      </w:r>
      <w:r w:rsidR="001B5679" w:rsidRPr="00656C2C">
        <w:t>graves</w:t>
      </w:r>
      <w:r w:rsidR="0024747F" w:rsidRPr="00656C2C">
        <w:t>; autoridad competente para sancionar, autoridad competente y procedimiento sancionador; sanciones)</w:t>
      </w:r>
      <w:r w:rsidRPr="00656C2C">
        <w:t xml:space="preserve">. </w:t>
      </w:r>
    </w:p>
    <w:p w:rsidR="000F588B" w:rsidRDefault="00973E1F" w:rsidP="00973E1F">
      <w:pPr>
        <w:pStyle w:val="FirstHeading"/>
      </w:pPr>
      <w:r>
        <w:fldChar w:fldCharType="begin"/>
      </w:r>
      <w:r>
        <w:instrText xml:space="preserve"> SEQ "</w:instrText>
      </w:r>
      <w:fldSimple w:instr=" SECTION  \* MERGEFORMAT ">
        <w:r w:rsidR="009D22A2">
          <w:instrText>3</w:instrText>
        </w:r>
      </w:fldSimple>
      <w:r>
        <w:instrText xml:space="preserve">#"\* ALPHABETIC \* MERGEFORMAT </w:instrText>
      </w:r>
      <w:r>
        <w:fldChar w:fldCharType="separate"/>
      </w:r>
      <w:r w:rsidR="009D22A2">
        <w:rPr>
          <w:noProof/>
        </w:rPr>
        <w:t>C</w:t>
      </w:r>
      <w:r>
        <w:fldChar w:fldCharType="end"/>
      </w:r>
      <w:r>
        <w:t>.</w:t>
      </w:r>
      <w:r>
        <w:tab/>
      </w:r>
      <w:r w:rsidR="00F75E1D" w:rsidRPr="00656C2C">
        <w:t>Revisión del inventario y catalogación de la e</w:t>
      </w:r>
      <w:r w:rsidR="00B93C3D">
        <w:t>dificación de valor patrimonial</w:t>
      </w:r>
      <w:r w:rsidR="00F75E1D" w:rsidRPr="00656C2C">
        <w:t xml:space="preserve">  </w:t>
      </w:r>
    </w:p>
    <w:p w:rsidR="0008593E" w:rsidRDefault="000F588B" w:rsidP="00973E1F">
      <w:pPr>
        <w:pStyle w:val="Paragraph"/>
      </w:pPr>
      <w:r w:rsidRPr="00656C2C">
        <w:t>Esta actividad tiene el objetivo de documentar la situación actual de las edificaciones en el CH</w:t>
      </w:r>
      <w:r>
        <w:t xml:space="preserve"> y </w:t>
      </w:r>
      <w:r w:rsidRPr="00656C2C">
        <w:t>genera</w:t>
      </w:r>
      <w:r>
        <w:t xml:space="preserve">r </w:t>
      </w:r>
      <w:r w:rsidRPr="00656C2C">
        <w:t>un instrumento indispensable para una correcta ejecución de las ordenanzas</w:t>
      </w:r>
      <w:r>
        <w:t>, desarrollo de proyectos pilotos y promoción de inversiones en el área.</w:t>
      </w:r>
      <w:r w:rsidR="0008593E">
        <w:t xml:space="preserve"> </w:t>
      </w:r>
    </w:p>
    <w:p w:rsidR="0008593E" w:rsidRDefault="0008593E" w:rsidP="00973E1F">
      <w:pPr>
        <w:pStyle w:val="Paragraph"/>
      </w:pPr>
      <w:r>
        <w:t>A tal fin será necesario desarrollar las siguientes actividades:</w:t>
      </w:r>
    </w:p>
    <w:p w:rsidR="001F32D7" w:rsidRDefault="0008593E" w:rsidP="00973E1F">
      <w:pPr>
        <w:pStyle w:val="subpar"/>
      </w:pPr>
      <w:r>
        <w:t xml:space="preserve">Revisión de la información existente y análisis del proceso de transformación sufrido por el CH.  </w:t>
      </w:r>
    </w:p>
    <w:p w:rsidR="0008593E" w:rsidRDefault="0008593E" w:rsidP="00973E1F">
      <w:pPr>
        <w:pStyle w:val="subpar"/>
      </w:pPr>
      <w:r>
        <w:t xml:space="preserve">Identificación de </w:t>
      </w:r>
      <w:r w:rsidR="00F75E1D" w:rsidRPr="00656C2C">
        <w:t xml:space="preserve">los factores negativos que la estrategia de revitalización tienen que revertir si se pretende que el CH no se sigua destruyendo. </w:t>
      </w:r>
    </w:p>
    <w:p w:rsidR="00101F28" w:rsidRPr="00656C2C" w:rsidRDefault="0008593E" w:rsidP="00973E1F">
      <w:pPr>
        <w:pStyle w:val="subpar"/>
      </w:pPr>
      <w:r>
        <w:lastRenderedPageBreak/>
        <w:t>R</w:t>
      </w:r>
      <w:r w:rsidR="00F75E1D" w:rsidRPr="00656C2C">
        <w:t xml:space="preserve">e-catalogación de las edificaciones </w:t>
      </w:r>
      <w:r>
        <w:t xml:space="preserve">en base a  </w:t>
      </w:r>
      <w:r w:rsidR="00F75E1D" w:rsidRPr="00656C2C">
        <w:t>la situación actual</w:t>
      </w:r>
      <w:r w:rsidR="00101F28" w:rsidRPr="00656C2C">
        <w:t xml:space="preserve"> de la parcelación existente en el CH</w:t>
      </w:r>
      <w:r>
        <w:t xml:space="preserve">. Esto incluirá la elaboración de fichas por cada inmueble, estableciendo, obligaciones condicionantes, grados de modificación posible, etc. </w:t>
      </w:r>
      <w:r w:rsidR="00101F28" w:rsidRPr="00656C2C">
        <w:t>Esto vale tanto para edificios patrimoniales</w:t>
      </w:r>
      <w:r w:rsidR="002F410C">
        <w:t>,</w:t>
      </w:r>
      <w:r w:rsidR="00101F28" w:rsidRPr="00656C2C">
        <w:t xml:space="preserve"> como para nuevas edificaciones.</w:t>
      </w:r>
    </w:p>
    <w:p w:rsidR="002F410C" w:rsidRDefault="00973E1F" w:rsidP="00973E1F">
      <w:pPr>
        <w:pStyle w:val="FirstHeading"/>
      </w:pPr>
      <w:r>
        <w:fldChar w:fldCharType="begin"/>
      </w:r>
      <w:r>
        <w:instrText xml:space="preserve"> SEQ "</w:instrText>
      </w:r>
      <w:fldSimple w:instr=" SECTION  \* MERGEFORMAT ">
        <w:r w:rsidR="009D22A2">
          <w:instrText>3</w:instrText>
        </w:r>
      </w:fldSimple>
      <w:r>
        <w:instrText xml:space="preserve">#"\* ALPHABETIC \* MERGEFORMAT </w:instrText>
      </w:r>
      <w:r>
        <w:fldChar w:fldCharType="separate"/>
      </w:r>
      <w:r w:rsidR="009D22A2">
        <w:rPr>
          <w:noProof/>
        </w:rPr>
        <w:t>D</w:t>
      </w:r>
      <w:r>
        <w:fldChar w:fldCharType="end"/>
      </w:r>
      <w:r>
        <w:t>.</w:t>
      </w:r>
      <w:r>
        <w:tab/>
      </w:r>
      <w:r w:rsidR="001B5679" w:rsidRPr="002F410C">
        <w:t>Identificación</w:t>
      </w:r>
      <w:r w:rsidR="001B5679" w:rsidRPr="00656C2C">
        <w:t xml:space="preserve"> de proyectos pilotos de intervención</w:t>
      </w:r>
    </w:p>
    <w:p w:rsidR="00836C47" w:rsidRDefault="00836C47" w:rsidP="00973E1F">
      <w:pPr>
        <w:pStyle w:val="Paragraph"/>
      </w:pPr>
      <w:r>
        <w:t>El objetivo específico de esta actividad es la elaboración de proyectos pilotos de rehabilitación urbana.</w:t>
      </w:r>
    </w:p>
    <w:p w:rsidR="00AC48D0" w:rsidRDefault="00BA28AC" w:rsidP="00973E1F">
      <w:pPr>
        <w:pStyle w:val="Paragraph"/>
      </w:pPr>
      <w:r w:rsidRPr="00656C2C">
        <w:t xml:space="preserve">Dentro del CH, se han </w:t>
      </w:r>
      <w:r w:rsidR="00836C47">
        <w:t xml:space="preserve">ya </w:t>
      </w:r>
      <w:r w:rsidRPr="00656C2C">
        <w:t>seleccionado una serie de intervenciones que han sido consideradas prioritarias, por su singularidad, significado, capacidad de regeneración urbana, creación de oportunidades económicas y mejora de la calidad de vida.</w:t>
      </w:r>
      <w:r w:rsidR="004C1E98" w:rsidRPr="00656C2C">
        <w:t xml:space="preserve"> Estas pueden reunirse en dos grandes grupos </w:t>
      </w:r>
      <w:r w:rsidR="00C97599">
        <w:t>d</w:t>
      </w:r>
      <w:r w:rsidR="004C1E98" w:rsidRPr="00656C2C">
        <w:t>e proyectos:</w:t>
      </w:r>
    </w:p>
    <w:p w:rsidR="00AC48D0" w:rsidRDefault="004C1E98" w:rsidP="00973E1F">
      <w:pPr>
        <w:pStyle w:val="subpar"/>
      </w:pPr>
      <w:r w:rsidRPr="00656C2C">
        <w:rPr>
          <w:i/>
          <w:u w:val="single"/>
        </w:rPr>
        <w:t>Proyectos de reurbanización y mejora de espacios públicos</w:t>
      </w:r>
      <w:r w:rsidRPr="00656C2C">
        <w:t xml:space="preserve"> (Parque Libertad, Parque</w:t>
      </w:r>
      <w:r w:rsidR="002F5569">
        <w:rPr>
          <w:b/>
        </w:rPr>
        <w:t xml:space="preserve"> </w:t>
      </w:r>
      <w:r w:rsidR="002F5569" w:rsidRPr="00AC48D0">
        <w:t xml:space="preserve">Menéndez/del Calvario, Eje de </w:t>
      </w:r>
      <w:r w:rsidRPr="00AC48D0">
        <w:t>l</w:t>
      </w:r>
      <w:r w:rsidR="002F5569" w:rsidRPr="00AC48D0">
        <w:t>a</w:t>
      </w:r>
      <w:r w:rsidRPr="00656C2C">
        <w:t xml:space="preserve"> segunda calle, avda. Independencia).</w:t>
      </w:r>
    </w:p>
    <w:p w:rsidR="00AC48D0" w:rsidRDefault="004C1E98" w:rsidP="00973E1F">
      <w:pPr>
        <w:pStyle w:val="subpar"/>
      </w:pPr>
      <w:r w:rsidRPr="00656C2C">
        <w:rPr>
          <w:i/>
          <w:u w:val="single"/>
        </w:rPr>
        <w:t>Proyectos de recuperación de edificios públicos</w:t>
      </w:r>
      <w:r w:rsidRPr="00656C2C">
        <w:t xml:space="preserve"> (Alcaldía, Mercado Municipal, Casa del Niño, Antigua Escuela de Bellas Artes).</w:t>
      </w:r>
    </w:p>
    <w:p w:rsidR="00836C47" w:rsidRDefault="00836C47" w:rsidP="00973E1F">
      <w:pPr>
        <w:pStyle w:val="Paragraph"/>
      </w:pPr>
      <w:r>
        <w:t>A partir de esta información habrá que:</w:t>
      </w:r>
    </w:p>
    <w:p w:rsidR="001F32D7" w:rsidRDefault="00836C47" w:rsidP="00973E1F">
      <w:pPr>
        <w:pStyle w:val="subpar"/>
      </w:pPr>
      <w:r>
        <w:t>E</w:t>
      </w:r>
      <w:r w:rsidR="002F5569" w:rsidRPr="00AC48D0">
        <w:t>valua</w:t>
      </w:r>
      <w:r>
        <w:t xml:space="preserve">r </w:t>
      </w:r>
      <w:r w:rsidR="002F5569" w:rsidRPr="00AC48D0">
        <w:t>l</w:t>
      </w:r>
      <w:r>
        <w:t>as propuestas existentes.</w:t>
      </w:r>
    </w:p>
    <w:p w:rsidR="00836C47" w:rsidRDefault="00836C47" w:rsidP="00973E1F">
      <w:pPr>
        <w:pStyle w:val="subpar"/>
      </w:pPr>
      <w:r>
        <w:t>Llevar por l</w:t>
      </w:r>
      <w:r w:rsidR="002F5569" w:rsidRPr="00AC48D0">
        <w:t>o menos cuatro de ell</w:t>
      </w:r>
      <w:r>
        <w:t>a</w:t>
      </w:r>
      <w:r w:rsidR="002F5569" w:rsidRPr="00AC48D0">
        <w:t>s a nivel de diseños previos (pre-factibilidad)</w:t>
      </w:r>
      <w:r>
        <w:t>, incluyendo propuestas de fuentes de financiación (alianzas estratégicas con sector privados, recursos disponibles a nivel nacional e internacional, etc,).</w:t>
      </w:r>
    </w:p>
    <w:p w:rsidR="00836C47" w:rsidRPr="00B93C3D" w:rsidRDefault="00B93C3D" w:rsidP="00B93C3D">
      <w:pPr>
        <w:pStyle w:val="FirstHeading"/>
      </w:pPr>
      <w:r>
        <w:fldChar w:fldCharType="begin"/>
      </w:r>
      <w:r>
        <w:instrText xml:space="preserve"> SEQ "</w:instrText>
      </w:r>
      <w:fldSimple w:instr=" SECTION  \* MERGEFORMAT ">
        <w:r w:rsidR="009D22A2">
          <w:instrText>3</w:instrText>
        </w:r>
      </w:fldSimple>
      <w:r>
        <w:instrText xml:space="preserve">#"\* ALPHABETIC \* MERGEFORMAT </w:instrText>
      </w:r>
      <w:r>
        <w:fldChar w:fldCharType="separate"/>
      </w:r>
      <w:r w:rsidR="009D22A2">
        <w:rPr>
          <w:noProof/>
        </w:rPr>
        <w:t>E</w:t>
      </w:r>
      <w:r>
        <w:fldChar w:fldCharType="end"/>
      </w:r>
      <w:r>
        <w:t>.</w:t>
      </w:r>
      <w:r>
        <w:tab/>
      </w:r>
      <w:r w:rsidR="00836C47" w:rsidRPr="00B93C3D">
        <w:t xml:space="preserve">Apoyo a la </w:t>
      </w:r>
      <w:r w:rsidR="008752AC" w:rsidRPr="00B93C3D">
        <w:t xml:space="preserve">Sostenibilidad social </w:t>
      </w:r>
      <w:r w:rsidR="00DD196D" w:rsidRPr="00B93C3D">
        <w:t xml:space="preserve">y económica </w:t>
      </w:r>
      <w:r>
        <w:t>de la rehabilitación urbana</w:t>
      </w:r>
      <w:r w:rsidR="008752AC" w:rsidRPr="00B93C3D">
        <w:t xml:space="preserve"> </w:t>
      </w:r>
    </w:p>
    <w:p w:rsidR="00DD196D" w:rsidRPr="006A0C43" w:rsidRDefault="00DD196D" w:rsidP="006A0C43"/>
    <w:p w:rsidR="00DD196D" w:rsidRDefault="00106EF5" w:rsidP="00973E1F">
      <w:pPr>
        <w:pStyle w:val="Paragraph"/>
      </w:pPr>
      <w:r>
        <w:t>El objetivo específico de esta actividad consiste en promover la sostenibilidad social del CH</w:t>
      </w:r>
      <w:r w:rsidR="00DD196D">
        <w:t xml:space="preserve"> así como el mejoramiento de las condiciones de las familias </w:t>
      </w:r>
      <w:r w:rsidR="00DD196D" w:rsidRPr="00106EF5">
        <w:t xml:space="preserve">que residen en el </w:t>
      </w:r>
      <w:r w:rsidR="00DD196D">
        <w:t>área</w:t>
      </w:r>
      <w:r w:rsidR="00DD196D" w:rsidRPr="00106EF5">
        <w:t xml:space="preserve">, el crecimiento de las empresas y el apoyo efectivo a las actividades artesanales y tradicionales. </w:t>
      </w:r>
      <w:r w:rsidR="00DD196D">
        <w:t xml:space="preserve"> </w:t>
      </w:r>
    </w:p>
    <w:p w:rsidR="00106EF5" w:rsidRDefault="00106EF5" w:rsidP="00973E1F">
      <w:pPr>
        <w:pStyle w:val="Paragraph"/>
      </w:pPr>
      <w:r>
        <w:t>En</w:t>
      </w:r>
      <w:r w:rsidR="009D4274">
        <w:t xml:space="preserve"> marco de las actividades previamente realizadas, se ha </w:t>
      </w:r>
      <w:r w:rsidR="00947DAD">
        <w:t xml:space="preserve">elaborado </w:t>
      </w:r>
      <w:r w:rsidR="008752AC">
        <w:t xml:space="preserve">un </w:t>
      </w:r>
      <w:r w:rsidR="008752AC" w:rsidRPr="008752AC">
        <w:t>Diagnostico de la Situación Social de lo</w:t>
      </w:r>
      <w:r w:rsidR="008752AC">
        <w:t>s</w:t>
      </w:r>
      <w:r w:rsidR="008752AC" w:rsidRPr="008752AC">
        <w:t xml:space="preserve"> Habitantes de Centro </w:t>
      </w:r>
      <w:r w:rsidR="00947DAD">
        <w:t>H</w:t>
      </w:r>
      <w:r w:rsidR="008752AC" w:rsidRPr="008752AC">
        <w:t>istórico de Santa Ana,</w:t>
      </w:r>
      <w:r w:rsidR="00DD196D" w:rsidRPr="00DD196D">
        <w:t xml:space="preserve"> </w:t>
      </w:r>
      <w:r w:rsidR="00DD196D" w:rsidRPr="006A0C43">
        <w:t xml:space="preserve">y un </w:t>
      </w:r>
      <w:r w:rsidR="00DD196D" w:rsidRPr="001F32D7">
        <w:t>Diagnóstico de la estructura económica del centro histórico de la Ciudad de Santa Ana</w:t>
      </w:r>
      <w:r w:rsidR="00DD196D">
        <w:t xml:space="preserve">, </w:t>
      </w:r>
      <w:r w:rsidR="008752AC" w:rsidRPr="00DD196D">
        <w:t xml:space="preserve"> Febrero-Mayo 2013.</w:t>
      </w:r>
      <w:r w:rsidR="008752AC">
        <w:t xml:space="preserve"> </w:t>
      </w:r>
    </w:p>
    <w:p w:rsidR="00106EF5" w:rsidRDefault="00947DAD" w:rsidP="00973E1F">
      <w:pPr>
        <w:pStyle w:val="Paragraph"/>
      </w:pPr>
      <w:r>
        <w:t>Sobre esta base, e</w:t>
      </w:r>
      <w:r w:rsidR="001345D4">
        <w:t>n la fase actual se</w:t>
      </w:r>
      <w:r w:rsidR="00106EF5">
        <w:t xml:space="preserve"> diseñaran  </w:t>
      </w:r>
      <w:r w:rsidR="001345D4">
        <w:t>acciones específicas que</w:t>
      </w:r>
      <w:r w:rsidRPr="00947DAD">
        <w:t xml:space="preserve"> </w:t>
      </w:r>
      <w:r>
        <w:t>contribuyan a promover inclusión social y desarrollo socio-económico</w:t>
      </w:r>
      <w:r w:rsidRPr="00947DAD">
        <w:t xml:space="preserve"> </w:t>
      </w:r>
      <w:r>
        <w:t xml:space="preserve">y </w:t>
      </w:r>
      <w:r w:rsidR="001345D4">
        <w:t xml:space="preserve">garanticen la sostenibilidad social </w:t>
      </w:r>
      <w:r>
        <w:t>d</w:t>
      </w:r>
      <w:r w:rsidR="001345D4">
        <w:t>e las intervenciones</w:t>
      </w:r>
      <w:r>
        <w:t xml:space="preserve"> en el área</w:t>
      </w:r>
      <w:r w:rsidR="001345D4">
        <w:t>.</w:t>
      </w:r>
      <w:r w:rsidR="00106EF5">
        <w:t xml:space="preserve"> Sin perjuicio a tras estas incluirán por lo menos los siguientes aspectos:</w:t>
      </w:r>
    </w:p>
    <w:p w:rsidR="00106EF5" w:rsidRDefault="001345D4" w:rsidP="00973E1F">
      <w:pPr>
        <w:pStyle w:val="subpar"/>
      </w:pPr>
      <w:r w:rsidRPr="00106EF5">
        <w:lastRenderedPageBreak/>
        <w:t xml:space="preserve">Problemática de la </w:t>
      </w:r>
      <w:r w:rsidR="00FA5071" w:rsidRPr="00106EF5">
        <w:t>m</w:t>
      </w:r>
      <w:r w:rsidRPr="00106EF5">
        <w:t>ujer</w:t>
      </w:r>
      <w:r w:rsidR="00106EF5">
        <w:t>.</w:t>
      </w:r>
    </w:p>
    <w:p w:rsidR="00106EF5" w:rsidRDefault="001345D4" w:rsidP="00973E1F">
      <w:pPr>
        <w:pStyle w:val="subpar"/>
      </w:pPr>
      <w:r w:rsidRPr="00106EF5">
        <w:t>Problemática de la juventud</w:t>
      </w:r>
      <w:r w:rsidR="00106EF5">
        <w:t>.</w:t>
      </w:r>
      <w:r w:rsidRPr="00106EF5">
        <w:t xml:space="preserve"> </w:t>
      </w:r>
    </w:p>
    <w:p w:rsidR="00106EF5" w:rsidRDefault="001345D4" w:rsidP="00973E1F">
      <w:pPr>
        <w:pStyle w:val="subpar"/>
      </w:pPr>
      <w:r w:rsidRPr="00106EF5">
        <w:t>Problemáticas ciudadanas</w:t>
      </w:r>
      <w:r w:rsidR="00106EF5" w:rsidRPr="00106EF5">
        <w:t xml:space="preserve">, entre cuales: </w:t>
      </w:r>
      <w:r w:rsidRPr="00106EF5">
        <w:t xml:space="preserve"> violencia, delincuencia, robos,  empleo informal, acceso a educación y salud, acceso a servicios urbanos sostenibilidad ambiental, participación ciudadana, migración, cultura.</w:t>
      </w:r>
    </w:p>
    <w:p w:rsidR="00C44272" w:rsidRPr="00C44272" w:rsidRDefault="00C44272" w:rsidP="00973E1F">
      <w:pPr>
        <w:pStyle w:val="subpar"/>
      </w:pPr>
      <w:r w:rsidRPr="00C44272">
        <w:t>Mecanismos para mantener la población actual y atraer nuevos residentes</w:t>
      </w:r>
    </w:p>
    <w:p w:rsidR="00C44272" w:rsidRPr="00C44272" w:rsidRDefault="00C44272" w:rsidP="00973E1F">
      <w:pPr>
        <w:pStyle w:val="subpar"/>
      </w:pPr>
      <w:r w:rsidRPr="00C44272">
        <w:t>Desarrollo de un estudio sobre percepción y opinión de diferentes grupos socioeconómicos sobre el proyecto</w:t>
      </w:r>
      <w:r>
        <w:t xml:space="preserve"> </w:t>
      </w:r>
      <w:r w:rsidRPr="00C44272">
        <w:t>de rehabilitación.</w:t>
      </w:r>
    </w:p>
    <w:p w:rsidR="00C44272" w:rsidRDefault="00C44272" w:rsidP="00973E1F">
      <w:pPr>
        <w:pStyle w:val="subpar"/>
      </w:pPr>
      <w:r w:rsidRPr="00C44272">
        <w:rPr>
          <w:szCs w:val="24"/>
        </w:rPr>
        <w:t>Elaboración</w:t>
      </w:r>
      <w:r>
        <w:t xml:space="preserve"> de una estrategia de comunicación, diseminación de información e educación de la ciudadanía y de los beneficiarios.</w:t>
      </w:r>
    </w:p>
    <w:p w:rsidR="001F32D7" w:rsidRPr="001F32D7" w:rsidRDefault="003E2D1F" w:rsidP="00973E1F">
      <w:pPr>
        <w:pStyle w:val="subpar"/>
      </w:pPr>
      <w:r w:rsidRPr="001F32D7">
        <w:t>Fortalecimiento del sector empresarial en el CH y potencia</w:t>
      </w:r>
      <w:r w:rsidR="00947DAD" w:rsidRPr="001F32D7">
        <w:t>miento de</w:t>
      </w:r>
      <w:r w:rsidRPr="001F32D7">
        <w:t xml:space="preserve"> su capacidad de crecimiento</w:t>
      </w:r>
      <w:r w:rsidR="001F32D7" w:rsidRPr="001F32D7">
        <w:t>.</w:t>
      </w:r>
    </w:p>
    <w:p w:rsidR="001F32D7" w:rsidRDefault="00D231EF" w:rsidP="00973E1F">
      <w:pPr>
        <w:pStyle w:val="subpar"/>
      </w:pPr>
      <w:r>
        <w:t xml:space="preserve"> </w:t>
      </w:r>
      <w:r w:rsidR="003E2D1F" w:rsidRPr="001F32D7">
        <w:t>Atención a las actividades artesanales y tradicionales del CH</w:t>
      </w:r>
      <w:r w:rsidR="001F32D7">
        <w:t>.</w:t>
      </w:r>
      <w:r w:rsidR="003E2D1F" w:rsidRPr="001F32D7">
        <w:t xml:space="preserve"> </w:t>
      </w:r>
    </w:p>
    <w:p w:rsidR="001F32D7" w:rsidRDefault="00D231EF" w:rsidP="00F0246C">
      <w:pPr>
        <w:pStyle w:val="subpar"/>
      </w:pPr>
      <w:r>
        <w:t xml:space="preserve"> </w:t>
      </w:r>
      <w:r w:rsidR="00947DAD" w:rsidRPr="001F32D7">
        <w:t>S</w:t>
      </w:r>
      <w:r w:rsidR="003E2D1F" w:rsidRPr="001F32D7">
        <w:t xml:space="preserve">olución a  problemas estructurales que impiden el </w:t>
      </w:r>
      <w:r w:rsidR="001F32D7">
        <w:t>desarrollo empresarial del área.</w:t>
      </w:r>
      <w:r w:rsidR="003E2D1F" w:rsidRPr="001F32D7">
        <w:t xml:space="preserve"> </w:t>
      </w:r>
    </w:p>
    <w:p w:rsidR="001F32D7" w:rsidRDefault="00D231EF" w:rsidP="00F0246C">
      <w:pPr>
        <w:pStyle w:val="subpar"/>
      </w:pPr>
      <w:r>
        <w:t xml:space="preserve"> </w:t>
      </w:r>
      <w:r w:rsidR="00947DAD" w:rsidRPr="001F32D7">
        <w:t>P</w:t>
      </w:r>
      <w:r w:rsidR="003E2D1F" w:rsidRPr="001F32D7">
        <w:t>romoción de nuevas actividades</w:t>
      </w:r>
      <w:r w:rsidR="001F32D7">
        <w:t>.</w:t>
      </w:r>
    </w:p>
    <w:p w:rsidR="001F32D7" w:rsidRDefault="00D231EF" w:rsidP="00F0246C">
      <w:pPr>
        <w:pStyle w:val="subpar"/>
      </w:pPr>
      <w:r>
        <w:t xml:space="preserve"> </w:t>
      </w:r>
      <w:r w:rsidR="00947DAD" w:rsidRPr="001F32D7">
        <w:t>E</w:t>
      </w:r>
      <w:r w:rsidR="00675A03" w:rsidRPr="001F32D7">
        <w:t xml:space="preserve">strategia de </w:t>
      </w:r>
      <w:r w:rsidR="003E2D1F" w:rsidRPr="001F32D7">
        <w:t>promoción</w:t>
      </w:r>
      <w:r w:rsidR="00675A03" w:rsidRPr="001F32D7">
        <w:t xml:space="preserve"> y gestión del turismo</w:t>
      </w:r>
      <w:r w:rsidR="001F32D7">
        <w:t>.</w:t>
      </w:r>
    </w:p>
    <w:p w:rsidR="001F32D7" w:rsidRDefault="00D231EF" w:rsidP="00F0246C">
      <w:pPr>
        <w:pStyle w:val="subpar"/>
      </w:pPr>
      <w:r>
        <w:t xml:space="preserve"> </w:t>
      </w:r>
      <w:r w:rsidR="00947DAD" w:rsidRPr="001F32D7">
        <w:t>A</w:t>
      </w:r>
      <w:r w:rsidR="00675A03" w:rsidRPr="001F32D7">
        <w:t>ctividades culturales y recreativas.</w:t>
      </w:r>
    </w:p>
    <w:p w:rsidR="00487295" w:rsidRDefault="00675A03" w:rsidP="00B93C3D">
      <w:pPr>
        <w:pStyle w:val="FirstHeading"/>
      </w:pPr>
      <w:r w:rsidRPr="001F32D7">
        <w:rPr>
          <w:szCs w:val="24"/>
        </w:rPr>
        <w:t xml:space="preserve"> </w:t>
      </w:r>
      <w:r w:rsidR="00B93C3D">
        <w:fldChar w:fldCharType="begin"/>
      </w:r>
      <w:r w:rsidR="00B93C3D">
        <w:instrText xml:space="preserve"> SEQ"</w:instrText>
      </w:r>
      <w:fldSimple w:instr=" SECTION  \* MERGEFORMAT ">
        <w:r w:rsidR="009D22A2">
          <w:instrText>3</w:instrText>
        </w:r>
      </w:fldSimple>
      <w:r w:rsidR="00B93C3D">
        <w:instrText xml:space="preserve">#"\* ALPHABETIC \* MERGEFORMAT </w:instrText>
      </w:r>
      <w:r w:rsidR="00B93C3D">
        <w:fldChar w:fldCharType="separate"/>
      </w:r>
      <w:r w:rsidR="009D22A2">
        <w:rPr>
          <w:noProof/>
        </w:rPr>
        <w:t>F</w:t>
      </w:r>
      <w:r w:rsidR="00B93C3D">
        <w:fldChar w:fldCharType="end"/>
      </w:r>
      <w:r w:rsidR="00B93C3D">
        <w:t>.</w:t>
      </w:r>
      <w:r w:rsidR="00B93C3D">
        <w:tab/>
      </w:r>
      <w:r w:rsidRPr="00675A03">
        <w:t xml:space="preserve">Apoyo y fortalecimiento institucional. </w:t>
      </w:r>
    </w:p>
    <w:p w:rsidR="00487295" w:rsidRPr="00487295" w:rsidRDefault="00675A03" w:rsidP="00F0246C">
      <w:pPr>
        <w:pStyle w:val="Paragraph"/>
        <w:rPr>
          <w:b/>
        </w:rPr>
      </w:pPr>
      <w:r w:rsidRPr="00487295">
        <w:t xml:space="preserve">El </w:t>
      </w:r>
      <w:r w:rsidR="00576C79" w:rsidRPr="00487295">
        <w:t xml:space="preserve">Municipio de Santa Ana </w:t>
      </w:r>
      <w:r w:rsidR="00FA5071" w:rsidRPr="00487295">
        <w:t xml:space="preserve">ya </w:t>
      </w:r>
      <w:r w:rsidR="00576C79" w:rsidRPr="00487295">
        <w:t>ha conformado una unidad de gestión del CH</w:t>
      </w:r>
      <w:r w:rsidR="0043726C" w:rsidRPr="00487295">
        <w:t xml:space="preserve"> que </w:t>
      </w:r>
      <w:r w:rsidR="00AC05C0" w:rsidRPr="00487295">
        <w:t xml:space="preserve">ha apoyado las fases de diagnóstico preliminar y ha seguido operando para la </w:t>
      </w:r>
      <w:r w:rsidR="0043726C" w:rsidRPr="00487295">
        <w:t xml:space="preserve">supervisión </w:t>
      </w:r>
      <w:r w:rsidR="00AC05C0" w:rsidRPr="00487295">
        <w:t>de acciones en el área</w:t>
      </w:r>
      <w:r w:rsidR="00576C79" w:rsidRPr="00487295">
        <w:t xml:space="preserve">. Sin embargo, el </w:t>
      </w:r>
      <w:r w:rsidRPr="00487295">
        <w:t xml:space="preserve">desarrollo de las actividades previstas por este proyecto, va a requerir un esfuerzo </w:t>
      </w:r>
      <w:r w:rsidR="00AC05C0" w:rsidRPr="00487295">
        <w:t xml:space="preserve">adicional </w:t>
      </w:r>
      <w:r w:rsidR="00576C79" w:rsidRPr="00487295">
        <w:t xml:space="preserve">para promover la </w:t>
      </w:r>
      <w:r w:rsidRPr="00487295">
        <w:t xml:space="preserve">coordinación </w:t>
      </w:r>
      <w:r w:rsidR="00576C79" w:rsidRPr="00487295">
        <w:t xml:space="preserve">entre las instancias municipales y </w:t>
      </w:r>
      <w:r w:rsidRPr="00487295">
        <w:t xml:space="preserve">con otras instituciones a nivel nacional. </w:t>
      </w:r>
    </w:p>
    <w:p w:rsidR="00C571BD" w:rsidRDefault="005F0277" w:rsidP="00F0246C">
      <w:pPr>
        <w:pStyle w:val="Paragraph"/>
        <w:rPr>
          <w:b/>
        </w:rPr>
      </w:pPr>
      <w:r>
        <w:t>E</w:t>
      </w:r>
      <w:r w:rsidR="00487295">
        <w:t xml:space="preserve">l objetivo de esta actividad es </w:t>
      </w:r>
      <w:r w:rsidR="00576C79">
        <w:t>identificar acciones específicas para fortalecer la eficiencia y la capacidad institucional</w:t>
      </w:r>
      <w:r w:rsidR="00AC05C0">
        <w:t xml:space="preserve"> de</w:t>
      </w:r>
      <w:r w:rsidR="00487295">
        <w:t>l</w:t>
      </w:r>
      <w:r w:rsidR="00AC05C0">
        <w:t xml:space="preserve"> Municipio</w:t>
      </w:r>
      <w:r w:rsidR="00C571BD">
        <w:t xml:space="preserve"> y</w:t>
      </w:r>
      <w:r w:rsidR="00947DAD">
        <w:t xml:space="preserve"> reforzar una </w:t>
      </w:r>
      <w:r w:rsidR="00576C79">
        <w:t>unidad organizacional</w:t>
      </w:r>
      <w:r w:rsidR="00AC05C0">
        <w:t xml:space="preserve"> (puede ser la existente)</w:t>
      </w:r>
      <w:r w:rsidR="00576C79">
        <w:t xml:space="preserve"> que</w:t>
      </w:r>
      <w:r w:rsidR="0043726C">
        <w:t xml:space="preserve">: </w:t>
      </w:r>
    </w:p>
    <w:p w:rsidR="00C571BD" w:rsidRDefault="00C571BD" w:rsidP="00F0246C">
      <w:pPr>
        <w:pStyle w:val="subpar"/>
        <w:rPr>
          <w:b/>
        </w:rPr>
      </w:pPr>
      <w:r>
        <w:t>C</w:t>
      </w:r>
      <w:r w:rsidR="00576C79">
        <w:t>oordine la gestión institucional pública y privada</w:t>
      </w:r>
      <w:r>
        <w:t>.</w:t>
      </w:r>
    </w:p>
    <w:p w:rsidR="00C571BD" w:rsidRDefault="00C571BD" w:rsidP="00F0246C">
      <w:pPr>
        <w:pStyle w:val="subpar"/>
        <w:rPr>
          <w:b/>
        </w:rPr>
      </w:pPr>
      <w:r>
        <w:t>A</w:t>
      </w:r>
      <w:r w:rsidR="00576C79">
        <w:t>poye a las actividades micro-empresariales</w:t>
      </w:r>
      <w:r>
        <w:t>.</w:t>
      </w:r>
      <w:r w:rsidR="00576C79">
        <w:t xml:space="preserve"> </w:t>
      </w:r>
    </w:p>
    <w:p w:rsidR="00C571BD" w:rsidRDefault="00C571BD" w:rsidP="00F0246C">
      <w:pPr>
        <w:pStyle w:val="subpar"/>
        <w:rPr>
          <w:b/>
        </w:rPr>
      </w:pPr>
      <w:r>
        <w:t>O</w:t>
      </w:r>
      <w:r w:rsidR="00576C79">
        <w:t>frezca asesoría a potenciales inversionistas</w:t>
      </w:r>
      <w:r>
        <w:t>.</w:t>
      </w:r>
      <w:r w:rsidR="00576C79">
        <w:t xml:space="preserve"> </w:t>
      </w:r>
    </w:p>
    <w:p w:rsidR="00C571BD" w:rsidRDefault="00C571BD" w:rsidP="00F0246C">
      <w:pPr>
        <w:pStyle w:val="subpar"/>
        <w:rPr>
          <w:b/>
        </w:rPr>
      </w:pPr>
      <w:r>
        <w:lastRenderedPageBreak/>
        <w:t>C</w:t>
      </w:r>
      <w:r w:rsidR="00576C79">
        <w:t>oordine y promueva la dotación de recursos físicos y tecnológicos</w:t>
      </w:r>
      <w:r>
        <w:t>.</w:t>
      </w:r>
      <w:r w:rsidR="0043726C">
        <w:t xml:space="preserve"> </w:t>
      </w:r>
    </w:p>
    <w:p w:rsidR="00C571BD" w:rsidRDefault="00C571BD" w:rsidP="00F0246C">
      <w:pPr>
        <w:pStyle w:val="subpar"/>
        <w:rPr>
          <w:b/>
        </w:rPr>
      </w:pPr>
      <w:r w:rsidRPr="00C571BD">
        <w:t>D</w:t>
      </w:r>
      <w:r w:rsidR="00CA5C98" w:rsidRPr="00C571BD">
        <w:t>esempeñe eficazmente las distintas funciones del proceso administrativo del área</w:t>
      </w:r>
      <w:r w:rsidRPr="00C571BD">
        <w:t>.</w:t>
      </w:r>
      <w:r w:rsidR="00CA5C98" w:rsidRPr="00C571BD">
        <w:t xml:space="preserve"> </w:t>
      </w:r>
    </w:p>
    <w:p w:rsidR="00F0246C" w:rsidRPr="00F0246C" w:rsidRDefault="00C571BD" w:rsidP="00F0246C">
      <w:pPr>
        <w:pStyle w:val="subpar"/>
        <w:rPr>
          <w:b/>
        </w:rPr>
      </w:pPr>
      <w:r w:rsidRPr="00C571BD">
        <w:t>E</w:t>
      </w:r>
      <w:r w:rsidR="00CA5C98" w:rsidRPr="00C571BD">
        <w:t>fectúe estudios que el sirvan de base para tomas de decisiones tendiente a mejorar constantemente la oferta y el posicionamiento del CH en el mercado nacional e internacional.</w:t>
      </w:r>
      <w:r w:rsidR="00576C79" w:rsidRPr="00C571BD">
        <w:t xml:space="preserve">    </w:t>
      </w:r>
    </w:p>
    <w:p w:rsidR="00F0246C" w:rsidRDefault="00F0246C" w:rsidP="00F0246C">
      <w:pPr>
        <w:sectPr w:rsidR="00F0246C" w:rsidSect="00C94031">
          <w:type w:val="continuous"/>
          <w:pgSz w:w="12240" w:h="15840"/>
          <w:pgMar w:top="1440" w:right="1440" w:bottom="1440" w:left="1800" w:header="720" w:footer="720" w:gutter="0"/>
          <w:cols w:space="720"/>
          <w:docGrid w:linePitch="360"/>
        </w:sectPr>
      </w:pPr>
    </w:p>
    <w:p w:rsidR="00C571BD" w:rsidRPr="00F01109" w:rsidRDefault="00C571BD" w:rsidP="00F0246C">
      <w:pPr>
        <w:pStyle w:val="Chapter"/>
      </w:pPr>
      <w:r>
        <w:lastRenderedPageBreak/>
        <w:t>Características de la Consultorí</w:t>
      </w:r>
      <w:r w:rsidRPr="00F01109">
        <w:t>a</w:t>
      </w:r>
    </w:p>
    <w:p w:rsidR="00C571BD" w:rsidRPr="00F01109" w:rsidRDefault="00B93C3D" w:rsidP="00F0246C">
      <w:pPr>
        <w:pStyle w:val="Paragraph"/>
      </w:pPr>
      <w:r>
        <w:rPr>
          <w:b/>
        </w:rPr>
        <w:t>Tipo de consultoría.</w:t>
      </w:r>
      <w:r w:rsidR="00C571BD" w:rsidRPr="00F01109">
        <w:rPr>
          <w:b/>
        </w:rPr>
        <w:t xml:space="preserve"> </w:t>
      </w:r>
      <w:r w:rsidR="00C571BD" w:rsidRPr="00F01109">
        <w:t xml:space="preserve">Internacional, </w:t>
      </w:r>
      <w:r w:rsidR="00F13B8D">
        <w:t>Firma</w:t>
      </w:r>
      <w:r>
        <w:t xml:space="preserve"> consultora</w:t>
      </w:r>
      <w:r w:rsidR="00C571BD" w:rsidRPr="00F01109">
        <w:t>.</w:t>
      </w:r>
    </w:p>
    <w:p w:rsidR="00A56F1E" w:rsidRDefault="00C571BD" w:rsidP="00F0246C">
      <w:pPr>
        <w:pStyle w:val="Paragraph"/>
        <w:rPr>
          <w:lang w:val="es-ES"/>
        </w:rPr>
      </w:pPr>
      <w:r w:rsidRPr="00F01109">
        <w:rPr>
          <w:b/>
          <w:bCs/>
        </w:rPr>
        <w:t>Duración</w:t>
      </w:r>
      <w:r w:rsidR="00B93C3D">
        <w:rPr>
          <w:b/>
          <w:bCs/>
        </w:rPr>
        <w:t>.</w:t>
      </w:r>
      <w:r w:rsidRPr="00F01109">
        <w:t xml:space="preserve"> </w:t>
      </w:r>
      <w:r w:rsidR="00F13B8D">
        <w:t xml:space="preserve">180 </w:t>
      </w:r>
      <w:r w:rsidRPr="00F01109">
        <w:t xml:space="preserve">días, distribuidos en un plazo </w:t>
      </w:r>
      <w:r w:rsidR="00F13B8D">
        <w:t>de 1</w:t>
      </w:r>
      <w:r w:rsidR="00A56F1E">
        <w:t>5</w:t>
      </w:r>
      <w:r w:rsidR="00F13B8D">
        <w:t xml:space="preserve"> meses desde </w:t>
      </w:r>
      <w:r w:rsidRPr="00F01109">
        <w:t xml:space="preserve">la firma del contrato. Esta duración y plazo podrán extenderse de mutuo acuerdo. </w:t>
      </w:r>
      <w:r w:rsidR="00A56F1E">
        <w:t xml:space="preserve">El contrato se realizará por suma alzada, </w:t>
      </w:r>
      <w:r w:rsidR="00A56F1E" w:rsidRPr="00656C2C">
        <w:rPr>
          <w:lang w:val="es-ES"/>
        </w:rPr>
        <w:t xml:space="preserve">por lo cual el monto que se acuerde incluirá los costos de  viaje, viáticos, materiales, proceso de consultas o cualquier otro gasto asociado a las actividades que se requieran para lograr los objetivos propuestos. </w:t>
      </w:r>
      <w:r w:rsidR="00A56F1E">
        <w:rPr>
          <w:lang w:val="es-ES"/>
        </w:rPr>
        <w:t xml:space="preserve">La Firma será responsable de eventuales contrataciones y formación de equipo local de soporte. </w:t>
      </w:r>
    </w:p>
    <w:p w:rsidR="00A56F1E" w:rsidRDefault="00A56F1E" w:rsidP="00F0246C">
      <w:pPr>
        <w:pStyle w:val="Paragraph"/>
      </w:pPr>
      <w:r>
        <w:rPr>
          <w:b/>
        </w:rPr>
        <w:t>L</w:t>
      </w:r>
      <w:r w:rsidR="00C571BD" w:rsidRPr="00F01109">
        <w:rPr>
          <w:b/>
        </w:rPr>
        <w:t>ugar de trabajo</w:t>
      </w:r>
      <w:r w:rsidR="00B93C3D">
        <w:rPr>
          <w:b/>
        </w:rPr>
        <w:t>.</w:t>
      </w:r>
      <w:r w:rsidR="00C571BD" w:rsidRPr="00F01109">
        <w:t xml:space="preserve"> </w:t>
      </w:r>
      <w:r>
        <w:t xml:space="preserve">Santa Ana, El Salvador y </w:t>
      </w:r>
      <w:r w:rsidR="00C571BD" w:rsidRPr="00F01109">
        <w:t>domicilio de</w:t>
      </w:r>
      <w:r>
        <w:t xml:space="preserve"> </w:t>
      </w:r>
      <w:r w:rsidR="00C571BD" w:rsidRPr="00F01109">
        <w:t>l</w:t>
      </w:r>
      <w:r>
        <w:t>a Firma</w:t>
      </w:r>
      <w:r w:rsidR="00C571BD" w:rsidRPr="00F01109">
        <w:t xml:space="preserve">. </w:t>
      </w:r>
      <w:r w:rsidR="00A70E84">
        <w:t>Se espera que l</w:t>
      </w:r>
      <w:r>
        <w:rPr>
          <w:lang w:val="es-ES"/>
        </w:rPr>
        <w:t>os especialistas de la Firma garanti</w:t>
      </w:r>
      <w:r w:rsidR="00A70E84">
        <w:rPr>
          <w:lang w:val="es-ES"/>
        </w:rPr>
        <w:t xml:space="preserve">cen </w:t>
      </w:r>
      <w:r>
        <w:rPr>
          <w:lang w:val="es-ES"/>
        </w:rPr>
        <w:t xml:space="preserve"> una presencia en Santa Ana correspondiente por lo menos al </w:t>
      </w:r>
      <w:r w:rsidR="008F1B48">
        <w:rPr>
          <w:lang w:val="es-ES"/>
        </w:rPr>
        <w:t>3</w:t>
      </w:r>
      <w:r w:rsidR="00A70E84">
        <w:rPr>
          <w:lang w:val="es-ES"/>
        </w:rPr>
        <w:t>0</w:t>
      </w:r>
      <w:r>
        <w:rPr>
          <w:lang w:val="es-ES"/>
        </w:rPr>
        <w:t>% de</w:t>
      </w:r>
      <w:r w:rsidR="00A70E84">
        <w:rPr>
          <w:lang w:val="es-ES"/>
        </w:rPr>
        <w:t xml:space="preserve"> los días laborales previstos por </w:t>
      </w:r>
      <w:r>
        <w:rPr>
          <w:lang w:val="es-ES"/>
        </w:rPr>
        <w:t>el contrato</w:t>
      </w:r>
      <w:r w:rsidR="00A70E84">
        <w:rPr>
          <w:lang w:val="es-ES"/>
        </w:rPr>
        <w:t xml:space="preserve"> (180 días)</w:t>
      </w:r>
      <w:r>
        <w:rPr>
          <w:lang w:val="es-ES"/>
        </w:rPr>
        <w:t xml:space="preserve">. Todos estos aspectos tendrán que ser especificados en la propuesta de trabajo que se solicitarán para el proceso de selección.  </w:t>
      </w:r>
    </w:p>
    <w:p w:rsidR="00C571BD" w:rsidRPr="000634D7" w:rsidRDefault="00C571BD" w:rsidP="00B93C3D">
      <w:pPr>
        <w:pStyle w:val="Paragraph"/>
        <w:rPr>
          <w:rFonts w:eastAsia="Arial Unicode MS"/>
          <w:lang w:eastAsia="es-ES"/>
        </w:rPr>
      </w:pPr>
      <w:r w:rsidRPr="000634D7">
        <w:rPr>
          <w:b/>
        </w:rPr>
        <w:t>Calificaciones</w:t>
      </w:r>
      <w:r w:rsidR="00B93C3D">
        <w:rPr>
          <w:b/>
        </w:rPr>
        <w:t>.</w:t>
      </w:r>
      <w:r w:rsidRPr="000634D7">
        <w:t xml:space="preserve"> </w:t>
      </w:r>
      <w:r w:rsidR="00A56F1E" w:rsidRPr="000634D7">
        <w:t>Firma Consultora</w:t>
      </w:r>
      <w:r w:rsidRPr="000634D7">
        <w:t xml:space="preserve">, </w:t>
      </w:r>
      <w:r w:rsidRPr="000634D7">
        <w:rPr>
          <w:rFonts w:eastAsia="Arial Unicode MS"/>
          <w:lang w:eastAsia="es-ES"/>
        </w:rPr>
        <w:t>con</w:t>
      </w:r>
      <w:r w:rsidR="009E4C38" w:rsidRPr="000634D7">
        <w:rPr>
          <w:rFonts w:eastAsia="Arial Unicode MS"/>
          <w:lang w:eastAsia="es-ES"/>
        </w:rPr>
        <w:t>: (i)</w:t>
      </w:r>
      <w:r w:rsidRPr="000634D7">
        <w:rPr>
          <w:rFonts w:eastAsia="Arial Unicode MS"/>
          <w:lang w:eastAsia="es-ES"/>
        </w:rPr>
        <w:t xml:space="preserve"> amplio conocimiento de la preparación y coordinación de Programas financiados por el Banco Interamericano de Desarrollo</w:t>
      </w:r>
      <w:r w:rsidR="009E4C38" w:rsidRPr="000634D7">
        <w:rPr>
          <w:rFonts w:eastAsia="Arial Unicode MS"/>
          <w:lang w:eastAsia="es-ES"/>
        </w:rPr>
        <w:t>;</w:t>
      </w:r>
      <w:r w:rsidRPr="000634D7">
        <w:rPr>
          <w:rFonts w:eastAsia="Arial Unicode MS"/>
          <w:lang w:eastAsia="es-ES"/>
        </w:rPr>
        <w:t xml:space="preserve"> </w:t>
      </w:r>
      <w:r w:rsidR="009E4C38" w:rsidRPr="000634D7">
        <w:rPr>
          <w:rFonts w:eastAsia="Arial Unicode MS"/>
          <w:lang w:eastAsia="es-ES"/>
        </w:rPr>
        <w:t xml:space="preserve">(ii) experiencia en América Latina y posiblemente en Centro América y El Salvador; (iii) </w:t>
      </w:r>
      <w:r w:rsidRPr="000634D7">
        <w:rPr>
          <w:rFonts w:eastAsia="Arial Unicode MS"/>
          <w:lang w:eastAsia="es-ES"/>
        </w:rPr>
        <w:t xml:space="preserve">amplia experiencia en proyectos </w:t>
      </w:r>
      <w:r w:rsidR="009E4C38" w:rsidRPr="000634D7">
        <w:rPr>
          <w:rFonts w:eastAsia="Arial Unicode MS"/>
          <w:lang w:eastAsia="es-ES"/>
        </w:rPr>
        <w:t>desarrollo urbano y rehabilitación de centros históricos</w:t>
      </w:r>
      <w:r w:rsidRPr="000634D7">
        <w:rPr>
          <w:rFonts w:eastAsia="Arial Unicode MS"/>
          <w:lang w:eastAsia="es-ES"/>
        </w:rPr>
        <w:t>,</w:t>
      </w:r>
      <w:r w:rsidR="009E4C38" w:rsidRPr="000634D7">
        <w:rPr>
          <w:rFonts w:eastAsia="Arial Unicode MS"/>
          <w:lang w:eastAsia="es-ES"/>
        </w:rPr>
        <w:t xml:space="preserve"> a nivel internacional y particularmente en América Latina;  </w:t>
      </w:r>
      <w:r w:rsidRPr="000634D7">
        <w:rPr>
          <w:rFonts w:eastAsia="Arial Unicode MS"/>
          <w:lang w:eastAsia="es-ES"/>
        </w:rPr>
        <w:t xml:space="preserve">desarrollo y </w:t>
      </w:r>
      <w:r w:rsidR="009E4C38" w:rsidRPr="000634D7">
        <w:rPr>
          <w:rFonts w:eastAsia="Arial Unicode MS"/>
          <w:lang w:eastAsia="es-ES"/>
        </w:rPr>
        <w:t>gestión de proyectos integrales de desarrollo urbano y rehabilitación de áreas urbanas centr</w:t>
      </w:r>
      <w:r w:rsidR="005F0277">
        <w:rPr>
          <w:rFonts w:eastAsia="Arial Unicode MS"/>
          <w:lang w:eastAsia="es-ES"/>
        </w:rPr>
        <w:t>al</w:t>
      </w:r>
      <w:r w:rsidR="009E4C38" w:rsidRPr="000634D7">
        <w:rPr>
          <w:rFonts w:eastAsia="Arial Unicode MS"/>
          <w:lang w:eastAsia="es-ES"/>
        </w:rPr>
        <w:t xml:space="preserve">es y patrimoniales. </w:t>
      </w:r>
      <w:r w:rsidRPr="000634D7">
        <w:rPr>
          <w:rFonts w:eastAsia="Arial Unicode MS"/>
          <w:lang w:eastAsia="es-ES"/>
        </w:rPr>
        <w:t>Dominio del idioma español.</w:t>
      </w:r>
    </w:p>
    <w:p w:rsidR="003A1182" w:rsidRPr="00A56F1E" w:rsidRDefault="003A1182" w:rsidP="00B93C3D">
      <w:pPr>
        <w:pStyle w:val="Paragraph"/>
        <w:rPr>
          <w:b/>
          <w:smallCaps/>
          <w:szCs w:val="24"/>
          <w:lang w:val="es-ES"/>
        </w:rPr>
      </w:pPr>
      <w:r w:rsidRPr="003A1182">
        <w:rPr>
          <w:b/>
          <w:lang w:val="es-ES"/>
        </w:rPr>
        <w:t>Reportes</w:t>
      </w:r>
      <w:r w:rsidR="00B93C3D">
        <w:rPr>
          <w:b/>
          <w:lang w:val="es-ES"/>
        </w:rPr>
        <w:t>.</w:t>
      </w:r>
      <w:r>
        <w:rPr>
          <w:lang w:val="es-ES"/>
        </w:rPr>
        <w:t xml:space="preserve"> </w:t>
      </w:r>
      <w:r w:rsidRPr="00A56F1E">
        <w:rPr>
          <w:lang w:val="es-ES"/>
        </w:rPr>
        <w:t xml:space="preserve">La </w:t>
      </w:r>
      <w:r>
        <w:rPr>
          <w:lang w:val="es-ES"/>
        </w:rPr>
        <w:t xml:space="preserve">firma </w:t>
      </w:r>
      <w:r w:rsidRPr="00A56F1E">
        <w:rPr>
          <w:lang w:val="es-ES"/>
        </w:rPr>
        <w:t>consultora preparará cuatro informes</w:t>
      </w:r>
      <w:r>
        <w:rPr>
          <w:lang w:val="es-ES"/>
        </w:rPr>
        <w:t>:</w:t>
      </w:r>
      <w:r w:rsidRPr="00A56F1E">
        <w:rPr>
          <w:lang w:val="es-ES"/>
        </w:rPr>
        <w:t xml:space="preserve"> </w:t>
      </w:r>
      <w:r>
        <w:rPr>
          <w:lang w:val="es-ES"/>
        </w:rPr>
        <w:t xml:space="preserve"> (</w:t>
      </w:r>
      <w:r w:rsidRPr="00A56F1E">
        <w:rPr>
          <w:lang w:val="es-ES"/>
        </w:rPr>
        <w:t xml:space="preserve">i) </w:t>
      </w:r>
      <w:r>
        <w:rPr>
          <w:lang w:val="es-ES"/>
        </w:rPr>
        <w:t>e</w:t>
      </w:r>
      <w:r w:rsidRPr="00A56F1E">
        <w:rPr>
          <w:lang w:val="es-ES"/>
        </w:rPr>
        <w:t>l primer</w:t>
      </w:r>
      <w:r>
        <w:rPr>
          <w:lang w:val="es-ES"/>
        </w:rPr>
        <w:t>o</w:t>
      </w:r>
      <w:r w:rsidRPr="00A56F1E">
        <w:rPr>
          <w:lang w:val="es-ES"/>
        </w:rPr>
        <w:t xml:space="preserve"> , tres semanas después de la firma del contrato, que incluirá el plan de trabajo acordado</w:t>
      </w:r>
      <w:r>
        <w:rPr>
          <w:lang w:val="es-ES"/>
        </w:rPr>
        <w:t xml:space="preserve"> y</w:t>
      </w:r>
      <w:r w:rsidRPr="00A56F1E">
        <w:rPr>
          <w:lang w:val="es-ES"/>
        </w:rPr>
        <w:t xml:space="preserve"> la lista completa de consultores internacionales y locales; </w:t>
      </w:r>
      <w:r>
        <w:rPr>
          <w:lang w:val="es-ES"/>
        </w:rPr>
        <w:t>(</w:t>
      </w:r>
      <w:r w:rsidRPr="00A56F1E">
        <w:rPr>
          <w:lang w:val="es-ES"/>
        </w:rPr>
        <w:t xml:space="preserve">ii) el segundo informe , dos meses después de la firma del contrato, que incluye un primer </w:t>
      </w:r>
      <w:r>
        <w:rPr>
          <w:lang w:val="es-ES"/>
        </w:rPr>
        <w:t xml:space="preserve">estado de avance y </w:t>
      </w:r>
      <w:r w:rsidRPr="00A56F1E">
        <w:rPr>
          <w:lang w:val="es-ES"/>
        </w:rPr>
        <w:t>propuesta</w:t>
      </w:r>
      <w:r>
        <w:rPr>
          <w:lang w:val="es-ES"/>
        </w:rPr>
        <w:t xml:space="preserve"> sobre los proyectos pilotos</w:t>
      </w:r>
      <w:r w:rsidRPr="00A56F1E">
        <w:rPr>
          <w:lang w:val="es-ES"/>
        </w:rPr>
        <w:t xml:space="preserve">; </w:t>
      </w:r>
      <w:r>
        <w:rPr>
          <w:lang w:val="es-ES"/>
        </w:rPr>
        <w:t>(</w:t>
      </w:r>
      <w:r w:rsidRPr="00A56F1E">
        <w:rPr>
          <w:lang w:val="es-ES"/>
        </w:rPr>
        <w:t>iii</w:t>
      </w:r>
      <w:r>
        <w:rPr>
          <w:lang w:val="es-ES"/>
        </w:rPr>
        <w:t>) el tercer informe</w:t>
      </w:r>
      <w:r w:rsidRPr="00A56F1E">
        <w:rPr>
          <w:lang w:val="es-ES"/>
        </w:rPr>
        <w:t xml:space="preserve">, después de seis meses de la firma del contrato, con </w:t>
      </w:r>
      <w:r>
        <w:rPr>
          <w:lang w:val="es-ES"/>
        </w:rPr>
        <w:t>el reporte de las actividades desarrolladas</w:t>
      </w:r>
      <w:r w:rsidR="00222177">
        <w:rPr>
          <w:lang w:val="es-ES"/>
        </w:rPr>
        <w:t xml:space="preserve"> y </w:t>
      </w:r>
      <w:r>
        <w:rPr>
          <w:lang w:val="es-ES"/>
        </w:rPr>
        <w:t xml:space="preserve"> </w:t>
      </w:r>
      <w:r w:rsidR="00222177">
        <w:rPr>
          <w:lang w:val="es-ES"/>
        </w:rPr>
        <w:t>un primer borrador de los productos de cada actividad;</w:t>
      </w:r>
      <w:r w:rsidRPr="00A56F1E">
        <w:rPr>
          <w:lang w:val="es-ES"/>
        </w:rPr>
        <w:t xml:space="preserve"> </w:t>
      </w:r>
      <w:r w:rsidR="00222177">
        <w:rPr>
          <w:lang w:val="es-ES"/>
        </w:rPr>
        <w:t>(</w:t>
      </w:r>
      <w:r w:rsidRPr="00A56F1E">
        <w:rPr>
          <w:lang w:val="es-ES"/>
        </w:rPr>
        <w:t xml:space="preserve">iv ) el informe final con </w:t>
      </w:r>
      <w:r w:rsidR="00222177">
        <w:rPr>
          <w:lang w:val="es-ES"/>
        </w:rPr>
        <w:t xml:space="preserve">todos </w:t>
      </w:r>
      <w:r w:rsidRPr="00A56F1E">
        <w:rPr>
          <w:lang w:val="es-ES"/>
        </w:rPr>
        <w:t>l</w:t>
      </w:r>
      <w:r w:rsidR="00222177">
        <w:rPr>
          <w:lang w:val="es-ES"/>
        </w:rPr>
        <w:t>os productos completados</w:t>
      </w:r>
      <w:r>
        <w:rPr>
          <w:lang w:val="es-ES"/>
        </w:rPr>
        <w:t>.</w:t>
      </w:r>
    </w:p>
    <w:p w:rsidR="00C571BD" w:rsidRPr="000634D7" w:rsidRDefault="00C571BD" w:rsidP="00B93C3D">
      <w:pPr>
        <w:pStyle w:val="Paragraph"/>
      </w:pPr>
      <w:r w:rsidRPr="000634D7">
        <w:rPr>
          <w:b/>
        </w:rPr>
        <w:t>Pagos</w:t>
      </w:r>
      <w:r w:rsidR="00B93C3D">
        <w:rPr>
          <w:b/>
        </w:rPr>
        <w:t>.</w:t>
      </w:r>
      <w:r w:rsidR="00222177" w:rsidRPr="000634D7">
        <w:rPr>
          <w:b/>
        </w:rPr>
        <w:t xml:space="preserve"> </w:t>
      </w:r>
      <w:r w:rsidRPr="000634D7">
        <w:t xml:space="preserve">Pago por suma alzada. Se harán </w:t>
      </w:r>
      <w:r w:rsidR="00222177" w:rsidRPr="000634D7">
        <w:t xml:space="preserve">tres </w:t>
      </w:r>
      <w:r w:rsidRPr="000634D7">
        <w:t>pagos a</w:t>
      </w:r>
      <w:r w:rsidR="001A0E10">
        <w:t xml:space="preserve"> </w:t>
      </w:r>
      <w:r w:rsidR="00665312">
        <w:t xml:space="preserve">la </w:t>
      </w:r>
      <w:r w:rsidR="001A0E10">
        <w:t>firma</w:t>
      </w:r>
      <w:r w:rsidRPr="000634D7">
        <w:t>: </w:t>
      </w:r>
      <w:r w:rsidR="00222177" w:rsidRPr="000634D7">
        <w:t>40</w:t>
      </w:r>
      <w:r w:rsidRPr="000634D7">
        <w:t xml:space="preserve">% a la firma del contrato, </w:t>
      </w:r>
      <w:r w:rsidR="00222177" w:rsidRPr="000634D7">
        <w:t>30</w:t>
      </w:r>
      <w:r w:rsidRPr="000634D7">
        <w:t xml:space="preserve">% a la entrega y aprobación del </w:t>
      </w:r>
      <w:r w:rsidR="00222177" w:rsidRPr="000634D7">
        <w:t xml:space="preserve">tercer reporte, previsto después de seis </w:t>
      </w:r>
      <w:r w:rsidR="00222177" w:rsidRPr="000634D7">
        <w:lastRenderedPageBreak/>
        <w:t>meses de</w:t>
      </w:r>
      <w:r w:rsidRPr="000634D7">
        <w:t xml:space="preserve"> iniciada la consultoría; y 30% una vez aprobado por el Banco el informe final.</w:t>
      </w:r>
    </w:p>
    <w:p w:rsidR="00C571BD" w:rsidRDefault="00C571BD" w:rsidP="00B93C3D">
      <w:pPr>
        <w:pStyle w:val="Paragraph"/>
      </w:pPr>
      <w:r w:rsidRPr="000634D7">
        <w:rPr>
          <w:rFonts w:eastAsia="Arial Unicode MS"/>
          <w:b/>
        </w:rPr>
        <w:t>Coordinación</w:t>
      </w:r>
      <w:r w:rsidR="00B93C3D">
        <w:rPr>
          <w:rFonts w:eastAsia="Arial Unicode MS"/>
          <w:b/>
        </w:rPr>
        <w:t>.</w:t>
      </w:r>
      <w:r w:rsidR="00222177" w:rsidRPr="000634D7">
        <w:rPr>
          <w:rFonts w:eastAsia="Arial Unicode MS"/>
          <w:b/>
        </w:rPr>
        <w:t xml:space="preserve"> </w:t>
      </w:r>
      <w:r w:rsidRPr="000634D7">
        <w:t xml:space="preserve">La coordinación y seguimiento de la consultoría estará a cargo la División de Gestión Fiscal y Municipal (IFD/FMM) del BID; bajo la coordinación técnica de </w:t>
      </w:r>
      <w:r w:rsidR="00222177" w:rsidRPr="000634D7">
        <w:t>Juan Pablo Ortiz Meyer</w:t>
      </w:r>
      <w:r w:rsidR="000634D7" w:rsidRPr="000634D7">
        <w:t xml:space="preserve"> (FMM/CES), Email:</w:t>
      </w:r>
      <w:r w:rsidR="00222177" w:rsidRPr="000634D7">
        <w:t xml:space="preserve"> </w:t>
      </w:r>
      <w:hyperlink r:id="rId11" w:history="1">
        <w:r w:rsidR="00222177" w:rsidRPr="000634D7">
          <w:rPr>
            <w:rStyle w:val="Hyperlink"/>
          </w:rPr>
          <w:t>juanpabloo@iadb.org</w:t>
        </w:r>
      </w:hyperlink>
      <w:r w:rsidR="00222177" w:rsidRPr="000634D7">
        <w:t>; tel.#503- 2233-8963)</w:t>
      </w:r>
      <w:r w:rsidR="000634D7" w:rsidRPr="000634D7">
        <w:t>;</w:t>
      </w:r>
      <w:r w:rsidR="00222177" w:rsidRPr="000634D7">
        <w:t xml:space="preserve"> Francesco Lanzafame</w:t>
      </w:r>
      <w:r w:rsidR="000634D7" w:rsidRPr="000634D7">
        <w:t xml:space="preserve"> (ICF/FMM), Email: </w:t>
      </w:r>
      <w:hyperlink r:id="rId12" w:history="1">
        <w:r w:rsidR="000634D7" w:rsidRPr="000634D7">
          <w:rPr>
            <w:rStyle w:val="Hyperlink"/>
          </w:rPr>
          <w:t>franecscol@iadb.org</w:t>
        </w:r>
      </w:hyperlink>
      <w:r w:rsidR="000634D7" w:rsidRPr="000634D7">
        <w:t xml:space="preserve">, tel #202 623 2311 y Andres Blanco (ICF/FMM), </w:t>
      </w:r>
      <w:r w:rsidRPr="000634D7">
        <w:t xml:space="preserve">Email: </w:t>
      </w:r>
      <w:r w:rsidR="000634D7" w:rsidRPr="000634D7">
        <w:t>ablanco</w:t>
      </w:r>
      <w:r w:rsidRPr="000634D7">
        <w:t xml:space="preserve">@iadb.org; </w:t>
      </w:r>
      <w:r w:rsidR="000634D7" w:rsidRPr="000634D7">
        <w:t>t</w:t>
      </w:r>
      <w:r w:rsidRPr="000634D7">
        <w:t xml:space="preserve">el.: </w:t>
      </w:r>
      <w:r w:rsidR="000634D7" w:rsidRPr="000634D7">
        <w:t>#</w:t>
      </w:r>
      <w:r w:rsidRPr="000634D7">
        <w:t>202-623-</w:t>
      </w:r>
      <w:r w:rsidR="000634D7" w:rsidRPr="000634D7">
        <w:t>1331</w:t>
      </w:r>
      <w:r w:rsidRPr="000634D7">
        <w:t>.</w:t>
      </w:r>
      <w:r w:rsidRPr="00F01109">
        <w:t xml:space="preserve"> </w:t>
      </w:r>
    </w:p>
    <w:p w:rsidR="005F0277" w:rsidRPr="00F01109" w:rsidRDefault="005F0277" w:rsidP="005F0277">
      <w:pPr>
        <w:pStyle w:val="ListParagraph"/>
        <w:ind w:left="540" w:right="-180" w:hanging="540"/>
        <w:jc w:val="both"/>
      </w:pPr>
    </w:p>
    <w:sectPr w:rsidR="005F0277" w:rsidRPr="00F01109" w:rsidSect="00C94031">
      <w:type w:val="continuous"/>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177" w:rsidRDefault="00222177">
      <w:r>
        <w:separator/>
      </w:r>
    </w:p>
  </w:endnote>
  <w:endnote w:type="continuationSeparator" w:id="0">
    <w:p w:rsidR="00222177" w:rsidRDefault="0022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77" w:rsidRDefault="00222177" w:rsidP="002474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22177" w:rsidRDefault="00222177" w:rsidP="0024747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177" w:rsidRDefault="00222177">
      <w:r>
        <w:separator/>
      </w:r>
    </w:p>
  </w:footnote>
  <w:footnote w:type="continuationSeparator" w:id="0">
    <w:p w:rsidR="00222177" w:rsidRDefault="00222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8548384"/>
      <w:docPartObj>
        <w:docPartGallery w:val="Page Numbers (Top of Page)"/>
        <w:docPartUnique/>
      </w:docPartObj>
    </w:sdtPr>
    <w:sdtEndPr>
      <w:rPr>
        <w:noProof/>
      </w:rPr>
    </w:sdtEndPr>
    <w:sdtContent>
      <w:p w:rsidR="00C94031" w:rsidRPr="009D22A2" w:rsidRDefault="009D22A2">
        <w:pPr>
          <w:pStyle w:val="Header"/>
          <w:jc w:val="right"/>
          <w:rPr>
            <w:b/>
            <w:lang w:val="pt-BR"/>
          </w:rPr>
        </w:pPr>
        <w:r w:rsidRPr="009D22A2">
          <w:rPr>
            <w:b/>
            <w:lang w:val="pt-BR"/>
          </w:rPr>
          <w:t xml:space="preserve">Anexo </w:t>
        </w:r>
        <w:r w:rsidR="00C94031" w:rsidRPr="009D22A2">
          <w:rPr>
            <w:b/>
            <w:lang w:val="pt-BR"/>
          </w:rPr>
          <w:t>I – ES-T1217</w:t>
        </w:r>
      </w:p>
      <w:p w:rsidR="00C94031" w:rsidRPr="009D22A2" w:rsidRDefault="00C94031">
        <w:pPr>
          <w:pStyle w:val="Header"/>
          <w:jc w:val="right"/>
          <w:rPr>
            <w:lang w:val="pt-BR"/>
          </w:rPr>
        </w:pPr>
        <w:r w:rsidRPr="009D22A2">
          <w:rPr>
            <w:lang w:val="pt-BR"/>
          </w:rPr>
          <w:t xml:space="preserve">Página </w:t>
        </w:r>
        <w:r>
          <w:fldChar w:fldCharType="begin"/>
        </w:r>
        <w:r w:rsidRPr="009D22A2">
          <w:rPr>
            <w:lang w:val="pt-BR"/>
          </w:rPr>
          <w:instrText xml:space="preserve"> PAGE   \* MERGEFORMAT </w:instrText>
        </w:r>
        <w:r>
          <w:fldChar w:fldCharType="separate"/>
        </w:r>
        <w:r w:rsidR="009B5054">
          <w:rPr>
            <w:noProof/>
            <w:lang w:val="pt-BR"/>
          </w:rPr>
          <w:t>1</w:t>
        </w:r>
        <w:r>
          <w:rPr>
            <w:noProof/>
          </w:rPr>
          <w:fldChar w:fldCharType="end"/>
        </w:r>
        <w:r w:rsidR="00B93C3D" w:rsidRPr="009D22A2">
          <w:rPr>
            <w:noProof/>
            <w:lang w:val="pt-BR"/>
          </w:rPr>
          <w:t xml:space="preserve"> de 7</w:t>
        </w:r>
      </w:p>
    </w:sdtContent>
  </w:sdt>
  <w:p w:rsidR="00C94031" w:rsidRPr="009D22A2" w:rsidRDefault="00C94031">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61D79"/>
    <w:multiLevelType w:val="multilevel"/>
    <w:tmpl w:val="F760C5EA"/>
    <w:lvl w:ilvl="0">
      <w:start w:val="1"/>
      <w:numFmt w:val="none"/>
      <w:lvlRestart w:val="0"/>
      <w:suff w:val="nothing"/>
      <w:lvlText w:val=""/>
      <w:lvlJc w:val="left"/>
      <w:pPr>
        <w:ind w:left="720" w:hanging="720"/>
      </w:pPr>
      <w:rPr>
        <w:b/>
      </w:r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0BC95D2E"/>
    <w:multiLevelType w:val="multilevel"/>
    <w:tmpl w:val="DFDA5594"/>
    <w:lvl w:ilvl="0">
      <w:start w:val="1"/>
      <w:numFmt w:val="none"/>
      <w:lvlRestart w:val="0"/>
      <w:suff w:val="nothing"/>
      <w:lvlText w:val=""/>
      <w:lvlJc w:val="left"/>
      <w:pPr>
        <w:ind w:left="1440" w:hanging="720"/>
      </w:pPr>
      <w:rPr>
        <w:b/>
      </w:r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pStyle w:val="Heading4"/>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
    <w:nsid w:val="0E102640"/>
    <w:multiLevelType w:val="multilevel"/>
    <w:tmpl w:val="A078C50A"/>
    <w:lvl w:ilvl="0">
      <w:start w:val="1"/>
      <w:numFmt w:val="none"/>
      <w:lvlRestart w:val="0"/>
      <w:suff w:val="nothing"/>
      <w:lvlText w:val=""/>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1BA70C30"/>
    <w:multiLevelType w:val="multilevel"/>
    <w:tmpl w:val="3970F53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rPr>
        <w:b w:val="0"/>
      </w:r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3FF6024B"/>
    <w:multiLevelType w:val="multilevel"/>
    <w:tmpl w:val="246A7F2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nsid w:val="74C74592"/>
    <w:multiLevelType w:val="multilevel"/>
    <w:tmpl w:val="7E0042BA"/>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5"/>
  </w:num>
  <w:num w:numId="2">
    <w:abstractNumId w:val="0"/>
  </w:num>
  <w:num w:numId="3">
    <w:abstractNumId w:val="2"/>
  </w:num>
  <w:num w:numId="4">
    <w:abstractNumId w:val="1"/>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F6C"/>
    <w:rsid w:val="00002AF2"/>
    <w:rsid w:val="0000353D"/>
    <w:rsid w:val="0000415D"/>
    <w:rsid w:val="00005F61"/>
    <w:rsid w:val="0000797E"/>
    <w:rsid w:val="0001008B"/>
    <w:rsid w:val="000103FD"/>
    <w:rsid w:val="00013B95"/>
    <w:rsid w:val="00013EB0"/>
    <w:rsid w:val="00015173"/>
    <w:rsid w:val="00015A4B"/>
    <w:rsid w:val="00016123"/>
    <w:rsid w:val="00017883"/>
    <w:rsid w:val="000178A2"/>
    <w:rsid w:val="00020551"/>
    <w:rsid w:val="00020DC8"/>
    <w:rsid w:val="00020E0D"/>
    <w:rsid w:val="0002276B"/>
    <w:rsid w:val="00023833"/>
    <w:rsid w:val="000250FF"/>
    <w:rsid w:val="00026BD2"/>
    <w:rsid w:val="000271AD"/>
    <w:rsid w:val="000300F2"/>
    <w:rsid w:val="00030A97"/>
    <w:rsid w:val="000319B3"/>
    <w:rsid w:val="00031A30"/>
    <w:rsid w:val="00034173"/>
    <w:rsid w:val="000344ED"/>
    <w:rsid w:val="000367A9"/>
    <w:rsid w:val="00036914"/>
    <w:rsid w:val="00040A81"/>
    <w:rsid w:val="00043235"/>
    <w:rsid w:val="00045DFD"/>
    <w:rsid w:val="00051523"/>
    <w:rsid w:val="00052D66"/>
    <w:rsid w:val="00055814"/>
    <w:rsid w:val="00061CA6"/>
    <w:rsid w:val="000623E6"/>
    <w:rsid w:val="000634D7"/>
    <w:rsid w:val="00064699"/>
    <w:rsid w:val="00070A36"/>
    <w:rsid w:val="00070EA8"/>
    <w:rsid w:val="00072655"/>
    <w:rsid w:val="000727B9"/>
    <w:rsid w:val="00073308"/>
    <w:rsid w:val="00073C2A"/>
    <w:rsid w:val="000742B0"/>
    <w:rsid w:val="000804FB"/>
    <w:rsid w:val="0008150E"/>
    <w:rsid w:val="0008184F"/>
    <w:rsid w:val="000820C6"/>
    <w:rsid w:val="00083A44"/>
    <w:rsid w:val="0008593E"/>
    <w:rsid w:val="00086A1E"/>
    <w:rsid w:val="00087BCA"/>
    <w:rsid w:val="00087C7F"/>
    <w:rsid w:val="000921B2"/>
    <w:rsid w:val="00092FC9"/>
    <w:rsid w:val="0009311A"/>
    <w:rsid w:val="000948A1"/>
    <w:rsid w:val="000957F4"/>
    <w:rsid w:val="000970B8"/>
    <w:rsid w:val="000A3C38"/>
    <w:rsid w:val="000A5730"/>
    <w:rsid w:val="000A6A9B"/>
    <w:rsid w:val="000A6B40"/>
    <w:rsid w:val="000B3085"/>
    <w:rsid w:val="000B6359"/>
    <w:rsid w:val="000B7AEF"/>
    <w:rsid w:val="000C000D"/>
    <w:rsid w:val="000C1C74"/>
    <w:rsid w:val="000C3D6E"/>
    <w:rsid w:val="000C570E"/>
    <w:rsid w:val="000C5DF0"/>
    <w:rsid w:val="000C6080"/>
    <w:rsid w:val="000D1D84"/>
    <w:rsid w:val="000D4E31"/>
    <w:rsid w:val="000D6701"/>
    <w:rsid w:val="000D7AE9"/>
    <w:rsid w:val="000D7E52"/>
    <w:rsid w:val="000E59F3"/>
    <w:rsid w:val="000F1DB3"/>
    <w:rsid w:val="000F42E6"/>
    <w:rsid w:val="000F483A"/>
    <w:rsid w:val="000F588B"/>
    <w:rsid w:val="000F7B3B"/>
    <w:rsid w:val="00101F28"/>
    <w:rsid w:val="00103356"/>
    <w:rsid w:val="0010524F"/>
    <w:rsid w:val="00106EF5"/>
    <w:rsid w:val="00110BC3"/>
    <w:rsid w:val="001137DF"/>
    <w:rsid w:val="00116562"/>
    <w:rsid w:val="00117EE3"/>
    <w:rsid w:val="001235CD"/>
    <w:rsid w:val="001253B8"/>
    <w:rsid w:val="001255AC"/>
    <w:rsid w:val="00130516"/>
    <w:rsid w:val="001345D4"/>
    <w:rsid w:val="00135315"/>
    <w:rsid w:val="00136AE7"/>
    <w:rsid w:val="00141AAA"/>
    <w:rsid w:val="001431BE"/>
    <w:rsid w:val="00143342"/>
    <w:rsid w:val="00145D14"/>
    <w:rsid w:val="00146424"/>
    <w:rsid w:val="00147478"/>
    <w:rsid w:val="00147AC5"/>
    <w:rsid w:val="001517DB"/>
    <w:rsid w:val="00152256"/>
    <w:rsid w:val="0015312F"/>
    <w:rsid w:val="001531AA"/>
    <w:rsid w:val="00153EB7"/>
    <w:rsid w:val="00157F73"/>
    <w:rsid w:val="00160D06"/>
    <w:rsid w:val="00162AA6"/>
    <w:rsid w:val="00163AED"/>
    <w:rsid w:val="001649D9"/>
    <w:rsid w:val="0016628B"/>
    <w:rsid w:val="00166634"/>
    <w:rsid w:val="0016673B"/>
    <w:rsid w:val="001712B9"/>
    <w:rsid w:val="0017139C"/>
    <w:rsid w:val="001723EC"/>
    <w:rsid w:val="001754F8"/>
    <w:rsid w:val="00181AC4"/>
    <w:rsid w:val="00182758"/>
    <w:rsid w:val="0018333E"/>
    <w:rsid w:val="001838E8"/>
    <w:rsid w:val="001840F5"/>
    <w:rsid w:val="001841D2"/>
    <w:rsid w:val="00184538"/>
    <w:rsid w:val="00186A13"/>
    <w:rsid w:val="00187D22"/>
    <w:rsid w:val="0019018A"/>
    <w:rsid w:val="0019090E"/>
    <w:rsid w:val="001927DF"/>
    <w:rsid w:val="00193E21"/>
    <w:rsid w:val="00195454"/>
    <w:rsid w:val="001A0E10"/>
    <w:rsid w:val="001A1678"/>
    <w:rsid w:val="001A3951"/>
    <w:rsid w:val="001A563D"/>
    <w:rsid w:val="001A7018"/>
    <w:rsid w:val="001A7224"/>
    <w:rsid w:val="001B0682"/>
    <w:rsid w:val="001B33BF"/>
    <w:rsid w:val="001B5679"/>
    <w:rsid w:val="001B698A"/>
    <w:rsid w:val="001C3709"/>
    <w:rsid w:val="001C3F88"/>
    <w:rsid w:val="001C5553"/>
    <w:rsid w:val="001C678C"/>
    <w:rsid w:val="001D1FFB"/>
    <w:rsid w:val="001D380D"/>
    <w:rsid w:val="001E06C7"/>
    <w:rsid w:val="001E29C0"/>
    <w:rsid w:val="001E49CF"/>
    <w:rsid w:val="001F108C"/>
    <w:rsid w:val="001F2BB9"/>
    <w:rsid w:val="001F32D7"/>
    <w:rsid w:val="001F4AF4"/>
    <w:rsid w:val="001F5035"/>
    <w:rsid w:val="001F54C1"/>
    <w:rsid w:val="001F5DDE"/>
    <w:rsid w:val="0020373D"/>
    <w:rsid w:val="0020401C"/>
    <w:rsid w:val="0020502D"/>
    <w:rsid w:val="002065A3"/>
    <w:rsid w:val="002155A2"/>
    <w:rsid w:val="00216874"/>
    <w:rsid w:val="00220369"/>
    <w:rsid w:val="00221BAA"/>
    <w:rsid w:val="00222177"/>
    <w:rsid w:val="002225A0"/>
    <w:rsid w:val="00223A4B"/>
    <w:rsid w:val="0022512A"/>
    <w:rsid w:val="00225CDF"/>
    <w:rsid w:val="00225D36"/>
    <w:rsid w:val="00230F84"/>
    <w:rsid w:val="00232A3D"/>
    <w:rsid w:val="00234ED3"/>
    <w:rsid w:val="002445CD"/>
    <w:rsid w:val="00246367"/>
    <w:rsid w:val="0024747F"/>
    <w:rsid w:val="00247B3B"/>
    <w:rsid w:val="002523A2"/>
    <w:rsid w:val="00252E84"/>
    <w:rsid w:val="00255ABE"/>
    <w:rsid w:val="0026144B"/>
    <w:rsid w:val="00266FE7"/>
    <w:rsid w:val="00270B95"/>
    <w:rsid w:val="00270BA2"/>
    <w:rsid w:val="00270C81"/>
    <w:rsid w:val="00273C03"/>
    <w:rsid w:val="00275BF5"/>
    <w:rsid w:val="00275CE3"/>
    <w:rsid w:val="00281D18"/>
    <w:rsid w:val="002863A9"/>
    <w:rsid w:val="00291236"/>
    <w:rsid w:val="002917CE"/>
    <w:rsid w:val="00293FE0"/>
    <w:rsid w:val="00294089"/>
    <w:rsid w:val="002950AB"/>
    <w:rsid w:val="00296735"/>
    <w:rsid w:val="0029794F"/>
    <w:rsid w:val="002A0351"/>
    <w:rsid w:val="002A1258"/>
    <w:rsid w:val="002A300A"/>
    <w:rsid w:val="002A3BE8"/>
    <w:rsid w:val="002A53DF"/>
    <w:rsid w:val="002A5546"/>
    <w:rsid w:val="002A74BF"/>
    <w:rsid w:val="002B0542"/>
    <w:rsid w:val="002C2807"/>
    <w:rsid w:val="002C4B87"/>
    <w:rsid w:val="002C4C7C"/>
    <w:rsid w:val="002C5D0F"/>
    <w:rsid w:val="002D55FA"/>
    <w:rsid w:val="002D5951"/>
    <w:rsid w:val="002D621D"/>
    <w:rsid w:val="002D6AD7"/>
    <w:rsid w:val="002D7950"/>
    <w:rsid w:val="002E2861"/>
    <w:rsid w:val="002E79AF"/>
    <w:rsid w:val="002F0231"/>
    <w:rsid w:val="002F0BA1"/>
    <w:rsid w:val="002F3F6C"/>
    <w:rsid w:val="002F3FBE"/>
    <w:rsid w:val="002F410C"/>
    <w:rsid w:val="002F44E7"/>
    <w:rsid w:val="002F45B6"/>
    <w:rsid w:val="002F5569"/>
    <w:rsid w:val="002F5763"/>
    <w:rsid w:val="002F61EE"/>
    <w:rsid w:val="002F6290"/>
    <w:rsid w:val="002F62D8"/>
    <w:rsid w:val="003058FC"/>
    <w:rsid w:val="00310E37"/>
    <w:rsid w:val="00311C95"/>
    <w:rsid w:val="00314140"/>
    <w:rsid w:val="00314915"/>
    <w:rsid w:val="00314D3F"/>
    <w:rsid w:val="003160FF"/>
    <w:rsid w:val="00321388"/>
    <w:rsid w:val="00322783"/>
    <w:rsid w:val="00323CDB"/>
    <w:rsid w:val="00326FE2"/>
    <w:rsid w:val="00332762"/>
    <w:rsid w:val="00332E9F"/>
    <w:rsid w:val="003379C7"/>
    <w:rsid w:val="003449C5"/>
    <w:rsid w:val="003503E6"/>
    <w:rsid w:val="0035137A"/>
    <w:rsid w:val="0035281F"/>
    <w:rsid w:val="003537EB"/>
    <w:rsid w:val="0035742A"/>
    <w:rsid w:val="003636F6"/>
    <w:rsid w:val="00364270"/>
    <w:rsid w:val="00364C59"/>
    <w:rsid w:val="00364CC4"/>
    <w:rsid w:val="00364CDA"/>
    <w:rsid w:val="003659B8"/>
    <w:rsid w:val="00370564"/>
    <w:rsid w:val="0037657C"/>
    <w:rsid w:val="00376DFD"/>
    <w:rsid w:val="003774E4"/>
    <w:rsid w:val="00380A3C"/>
    <w:rsid w:val="00384AF9"/>
    <w:rsid w:val="00384FBD"/>
    <w:rsid w:val="00385BFC"/>
    <w:rsid w:val="0039018E"/>
    <w:rsid w:val="00393853"/>
    <w:rsid w:val="00393D99"/>
    <w:rsid w:val="0039546C"/>
    <w:rsid w:val="003A0507"/>
    <w:rsid w:val="003A1182"/>
    <w:rsid w:val="003A7608"/>
    <w:rsid w:val="003A7CC9"/>
    <w:rsid w:val="003B28C3"/>
    <w:rsid w:val="003B39DC"/>
    <w:rsid w:val="003B4797"/>
    <w:rsid w:val="003B4B5E"/>
    <w:rsid w:val="003B6D44"/>
    <w:rsid w:val="003B6E98"/>
    <w:rsid w:val="003B7E54"/>
    <w:rsid w:val="003C18A7"/>
    <w:rsid w:val="003C3EC1"/>
    <w:rsid w:val="003C7698"/>
    <w:rsid w:val="003D1260"/>
    <w:rsid w:val="003D1DE1"/>
    <w:rsid w:val="003D20D2"/>
    <w:rsid w:val="003D2AFB"/>
    <w:rsid w:val="003D2E86"/>
    <w:rsid w:val="003E1FB0"/>
    <w:rsid w:val="003E2D1F"/>
    <w:rsid w:val="003E430E"/>
    <w:rsid w:val="003E6F51"/>
    <w:rsid w:val="003F10E3"/>
    <w:rsid w:val="003F34E0"/>
    <w:rsid w:val="003F6BF8"/>
    <w:rsid w:val="004001AF"/>
    <w:rsid w:val="00400808"/>
    <w:rsid w:val="004013FC"/>
    <w:rsid w:val="00401CCF"/>
    <w:rsid w:val="00402798"/>
    <w:rsid w:val="00402BC8"/>
    <w:rsid w:val="00404573"/>
    <w:rsid w:val="00404CB2"/>
    <w:rsid w:val="004079B8"/>
    <w:rsid w:val="004117A4"/>
    <w:rsid w:val="004119D2"/>
    <w:rsid w:val="00412BD6"/>
    <w:rsid w:val="00417994"/>
    <w:rsid w:val="00417F04"/>
    <w:rsid w:val="004253A5"/>
    <w:rsid w:val="004303E5"/>
    <w:rsid w:val="004326B5"/>
    <w:rsid w:val="004327FC"/>
    <w:rsid w:val="00432AF6"/>
    <w:rsid w:val="00433B6B"/>
    <w:rsid w:val="00434831"/>
    <w:rsid w:val="00436083"/>
    <w:rsid w:val="004364FC"/>
    <w:rsid w:val="0043726C"/>
    <w:rsid w:val="00437AD1"/>
    <w:rsid w:val="00441CF3"/>
    <w:rsid w:val="00441D2A"/>
    <w:rsid w:val="00442CD7"/>
    <w:rsid w:val="0044442B"/>
    <w:rsid w:val="00444FB9"/>
    <w:rsid w:val="004500D3"/>
    <w:rsid w:val="00451D2E"/>
    <w:rsid w:val="00451F1D"/>
    <w:rsid w:val="00452171"/>
    <w:rsid w:val="00457F9B"/>
    <w:rsid w:val="00461F5D"/>
    <w:rsid w:val="004627C2"/>
    <w:rsid w:val="00464A75"/>
    <w:rsid w:val="00464C85"/>
    <w:rsid w:val="0046584A"/>
    <w:rsid w:val="004667EB"/>
    <w:rsid w:val="00467CC3"/>
    <w:rsid w:val="004709DC"/>
    <w:rsid w:val="00470C1B"/>
    <w:rsid w:val="0047633F"/>
    <w:rsid w:val="00482FE6"/>
    <w:rsid w:val="0048683D"/>
    <w:rsid w:val="00486B58"/>
    <w:rsid w:val="0048715A"/>
    <w:rsid w:val="00487295"/>
    <w:rsid w:val="00491112"/>
    <w:rsid w:val="0049430F"/>
    <w:rsid w:val="00494344"/>
    <w:rsid w:val="0049637B"/>
    <w:rsid w:val="00497B4D"/>
    <w:rsid w:val="004A1EF5"/>
    <w:rsid w:val="004A2F4F"/>
    <w:rsid w:val="004A3169"/>
    <w:rsid w:val="004A549A"/>
    <w:rsid w:val="004A6319"/>
    <w:rsid w:val="004A7C12"/>
    <w:rsid w:val="004B01BD"/>
    <w:rsid w:val="004B1653"/>
    <w:rsid w:val="004B19B3"/>
    <w:rsid w:val="004B2E9C"/>
    <w:rsid w:val="004B715D"/>
    <w:rsid w:val="004C1ACF"/>
    <w:rsid w:val="004C1E98"/>
    <w:rsid w:val="004C31DF"/>
    <w:rsid w:val="004D006F"/>
    <w:rsid w:val="004D39BC"/>
    <w:rsid w:val="004D3DFD"/>
    <w:rsid w:val="004D63B5"/>
    <w:rsid w:val="004E45B8"/>
    <w:rsid w:val="004F0B80"/>
    <w:rsid w:val="004F1AAF"/>
    <w:rsid w:val="004F2F53"/>
    <w:rsid w:val="00501210"/>
    <w:rsid w:val="00501A53"/>
    <w:rsid w:val="005109A2"/>
    <w:rsid w:val="005174F7"/>
    <w:rsid w:val="005211C5"/>
    <w:rsid w:val="005217D1"/>
    <w:rsid w:val="00525359"/>
    <w:rsid w:val="00525863"/>
    <w:rsid w:val="00527786"/>
    <w:rsid w:val="00527EEC"/>
    <w:rsid w:val="00531A72"/>
    <w:rsid w:val="00534DC4"/>
    <w:rsid w:val="00536CD2"/>
    <w:rsid w:val="00537F43"/>
    <w:rsid w:val="005426C1"/>
    <w:rsid w:val="00542DB3"/>
    <w:rsid w:val="00543754"/>
    <w:rsid w:val="00544165"/>
    <w:rsid w:val="00546DF8"/>
    <w:rsid w:val="00546E3D"/>
    <w:rsid w:val="0054710D"/>
    <w:rsid w:val="00547353"/>
    <w:rsid w:val="005474E4"/>
    <w:rsid w:val="0055272B"/>
    <w:rsid w:val="00553B16"/>
    <w:rsid w:val="00553EE9"/>
    <w:rsid w:val="0055536F"/>
    <w:rsid w:val="00555918"/>
    <w:rsid w:val="00555BE6"/>
    <w:rsid w:val="00562266"/>
    <w:rsid w:val="00562AAC"/>
    <w:rsid w:val="00562B00"/>
    <w:rsid w:val="00565019"/>
    <w:rsid w:val="00566491"/>
    <w:rsid w:val="00567045"/>
    <w:rsid w:val="005709AF"/>
    <w:rsid w:val="00573D6B"/>
    <w:rsid w:val="0057423B"/>
    <w:rsid w:val="00576C79"/>
    <w:rsid w:val="005771BE"/>
    <w:rsid w:val="00577796"/>
    <w:rsid w:val="00577C34"/>
    <w:rsid w:val="00580D1A"/>
    <w:rsid w:val="00581FB0"/>
    <w:rsid w:val="00582677"/>
    <w:rsid w:val="005827D0"/>
    <w:rsid w:val="005831FD"/>
    <w:rsid w:val="005902D4"/>
    <w:rsid w:val="005911CB"/>
    <w:rsid w:val="00595AFA"/>
    <w:rsid w:val="005A000D"/>
    <w:rsid w:val="005A16DE"/>
    <w:rsid w:val="005A49C1"/>
    <w:rsid w:val="005B13E6"/>
    <w:rsid w:val="005C0F13"/>
    <w:rsid w:val="005C2D6C"/>
    <w:rsid w:val="005C3DFA"/>
    <w:rsid w:val="005C52FA"/>
    <w:rsid w:val="005C62C1"/>
    <w:rsid w:val="005C68EB"/>
    <w:rsid w:val="005C6CA4"/>
    <w:rsid w:val="005D14C5"/>
    <w:rsid w:val="005D1DA6"/>
    <w:rsid w:val="005D38BF"/>
    <w:rsid w:val="005D3BAC"/>
    <w:rsid w:val="005D4D73"/>
    <w:rsid w:val="005D5C65"/>
    <w:rsid w:val="005D6B51"/>
    <w:rsid w:val="005D784D"/>
    <w:rsid w:val="005E11DA"/>
    <w:rsid w:val="005E2F8C"/>
    <w:rsid w:val="005E32CF"/>
    <w:rsid w:val="005E4C30"/>
    <w:rsid w:val="005E783A"/>
    <w:rsid w:val="005F0277"/>
    <w:rsid w:val="005F16BB"/>
    <w:rsid w:val="005F5FEA"/>
    <w:rsid w:val="005F759F"/>
    <w:rsid w:val="00600F98"/>
    <w:rsid w:val="006013B7"/>
    <w:rsid w:val="00601D68"/>
    <w:rsid w:val="00605D6A"/>
    <w:rsid w:val="00607B5D"/>
    <w:rsid w:val="006159F9"/>
    <w:rsid w:val="006161FC"/>
    <w:rsid w:val="00617F0A"/>
    <w:rsid w:val="00623FE0"/>
    <w:rsid w:val="00633614"/>
    <w:rsid w:val="006420B9"/>
    <w:rsid w:val="006454CF"/>
    <w:rsid w:val="0065069B"/>
    <w:rsid w:val="006506F4"/>
    <w:rsid w:val="00652016"/>
    <w:rsid w:val="0065280C"/>
    <w:rsid w:val="00656C2C"/>
    <w:rsid w:val="0065707F"/>
    <w:rsid w:val="006612CC"/>
    <w:rsid w:val="00661A6E"/>
    <w:rsid w:val="00663FD4"/>
    <w:rsid w:val="00665312"/>
    <w:rsid w:val="006656DD"/>
    <w:rsid w:val="00667B62"/>
    <w:rsid w:val="00670C62"/>
    <w:rsid w:val="00672D98"/>
    <w:rsid w:val="0067488B"/>
    <w:rsid w:val="006756E2"/>
    <w:rsid w:val="00675A03"/>
    <w:rsid w:val="0068170B"/>
    <w:rsid w:val="00681D41"/>
    <w:rsid w:val="00685933"/>
    <w:rsid w:val="00687B90"/>
    <w:rsid w:val="00692667"/>
    <w:rsid w:val="00693A4D"/>
    <w:rsid w:val="006949AA"/>
    <w:rsid w:val="0069723D"/>
    <w:rsid w:val="0069731A"/>
    <w:rsid w:val="00697E46"/>
    <w:rsid w:val="006A0C43"/>
    <w:rsid w:val="006A0DBE"/>
    <w:rsid w:val="006A1CF9"/>
    <w:rsid w:val="006A1D75"/>
    <w:rsid w:val="006A38A9"/>
    <w:rsid w:val="006A450D"/>
    <w:rsid w:val="006A6E6E"/>
    <w:rsid w:val="006B193A"/>
    <w:rsid w:val="006B3B70"/>
    <w:rsid w:val="006B3D4E"/>
    <w:rsid w:val="006B4A0C"/>
    <w:rsid w:val="006C314B"/>
    <w:rsid w:val="006C4052"/>
    <w:rsid w:val="006C50B7"/>
    <w:rsid w:val="006D0C10"/>
    <w:rsid w:val="006D6B67"/>
    <w:rsid w:val="006E2F3A"/>
    <w:rsid w:val="006E3D4E"/>
    <w:rsid w:val="006E3D6D"/>
    <w:rsid w:val="006E4F33"/>
    <w:rsid w:val="006E5C77"/>
    <w:rsid w:val="006E771F"/>
    <w:rsid w:val="006F106C"/>
    <w:rsid w:val="006F1335"/>
    <w:rsid w:val="006F32E4"/>
    <w:rsid w:val="006F5749"/>
    <w:rsid w:val="006F7674"/>
    <w:rsid w:val="006F7934"/>
    <w:rsid w:val="00701CC3"/>
    <w:rsid w:val="00703E53"/>
    <w:rsid w:val="00703FA8"/>
    <w:rsid w:val="00705259"/>
    <w:rsid w:val="00711294"/>
    <w:rsid w:val="00715BC0"/>
    <w:rsid w:val="00715EC7"/>
    <w:rsid w:val="00716282"/>
    <w:rsid w:val="0072590F"/>
    <w:rsid w:val="00726C8C"/>
    <w:rsid w:val="00726DD1"/>
    <w:rsid w:val="00733ED6"/>
    <w:rsid w:val="007354C9"/>
    <w:rsid w:val="00736092"/>
    <w:rsid w:val="007369F7"/>
    <w:rsid w:val="007456E1"/>
    <w:rsid w:val="00745C95"/>
    <w:rsid w:val="00746A79"/>
    <w:rsid w:val="00747C64"/>
    <w:rsid w:val="00751B3B"/>
    <w:rsid w:val="0075425A"/>
    <w:rsid w:val="00763B3F"/>
    <w:rsid w:val="00763C36"/>
    <w:rsid w:val="0076469C"/>
    <w:rsid w:val="00766350"/>
    <w:rsid w:val="00772E5F"/>
    <w:rsid w:val="00773E07"/>
    <w:rsid w:val="00773FFD"/>
    <w:rsid w:val="007761FE"/>
    <w:rsid w:val="00780A4A"/>
    <w:rsid w:val="00781129"/>
    <w:rsid w:val="007811F3"/>
    <w:rsid w:val="00781767"/>
    <w:rsid w:val="00781D42"/>
    <w:rsid w:val="0078369A"/>
    <w:rsid w:val="007845C9"/>
    <w:rsid w:val="00785290"/>
    <w:rsid w:val="007879F4"/>
    <w:rsid w:val="00796617"/>
    <w:rsid w:val="00796A08"/>
    <w:rsid w:val="007A0A0E"/>
    <w:rsid w:val="007A12FD"/>
    <w:rsid w:val="007A4E1B"/>
    <w:rsid w:val="007A6537"/>
    <w:rsid w:val="007A6E41"/>
    <w:rsid w:val="007B033C"/>
    <w:rsid w:val="007B096A"/>
    <w:rsid w:val="007B0DFD"/>
    <w:rsid w:val="007B234E"/>
    <w:rsid w:val="007B2673"/>
    <w:rsid w:val="007B2C0E"/>
    <w:rsid w:val="007B3FAD"/>
    <w:rsid w:val="007B476F"/>
    <w:rsid w:val="007B685C"/>
    <w:rsid w:val="007B7366"/>
    <w:rsid w:val="007C0362"/>
    <w:rsid w:val="007C2F92"/>
    <w:rsid w:val="007C7AB6"/>
    <w:rsid w:val="007D0D92"/>
    <w:rsid w:val="007D2935"/>
    <w:rsid w:val="007D4BE1"/>
    <w:rsid w:val="007D4EC8"/>
    <w:rsid w:val="007E0263"/>
    <w:rsid w:val="007E1722"/>
    <w:rsid w:val="007E26F5"/>
    <w:rsid w:val="007E3313"/>
    <w:rsid w:val="007E342B"/>
    <w:rsid w:val="007F0AC9"/>
    <w:rsid w:val="007F2526"/>
    <w:rsid w:val="007F433D"/>
    <w:rsid w:val="007F4F5D"/>
    <w:rsid w:val="00802F72"/>
    <w:rsid w:val="00803481"/>
    <w:rsid w:val="00806CF4"/>
    <w:rsid w:val="00811408"/>
    <w:rsid w:val="008121DB"/>
    <w:rsid w:val="0081257C"/>
    <w:rsid w:val="00813B3A"/>
    <w:rsid w:val="00823C47"/>
    <w:rsid w:val="0083035C"/>
    <w:rsid w:val="00836C47"/>
    <w:rsid w:val="00843387"/>
    <w:rsid w:val="008477FA"/>
    <w:rsid w:val="00847834"/>
    <w:rsid w:val="00850CED"/>
    <w:rsid w:val="00850F1E"/>
    <w:rsid w:val="00853F8F"/>
    <w:rsid w:val="00854641"/>
    <w:rsid w:val="008609DC"/>
    <w:rsid w:val="00861CC9"/>
    <w:rsid w:val="00864F63"/>
    <w:rsid w:val="00865F54"/>
    <w:rsid w:val="00874B1A"/>
    <w:rsid w:val="008752AC"/>
    <w:rsid w:val="0088047B"/>
    <w:rsid w:val="00881622"/>
    <w:rsid w:val="008834E1"/>
    <w:rsid w:val="00884D16"/>
    <w:rsid w:val="008852A9"/>
    <w:rsid w:val="0088701B"/>
    <w:rsid w:val="008877F3"/>
    <w:rsid w:val="00895C22"/>
    <w:rsid w:val="008975D3"/>
    <w:rsid w:val="008A170E"/>
    <w:rsid w:val="008A2052"/>
    <w:rsid w:val="008A2489"/>
    <w:rsid w:val="008A3D1F"/>
    <w:rsid w:val="008A3D6F"/>
    <w:rsid w:val="008A4DB7"/>
    <w:rsid w:val="008A6557"/>
    <w:rsid w:val="008B43CE"/>
    <w:rsid w:val="008B4D53"/>
    <w:rsid w:val="008B5525"/>
    <w:rsid w:val="008B56B3"/>
    <w:rsid w:val="008B574F"/>
    <w:rsid w:val="008C058D"/>
    <w:rsid w:val="008C124A"/>
    <w:rsid w:val="008C20AD"/>
    <w:rsid w:val="008C2CFC"/>
    <w:rsid w:val="008C2DF0"/>
    <w:rsid w:val="008C3973"/>
    <w:rsid w:val="008C3D95"/>
    <w:rsid w:val="008C521E"/>
    <w:rsid w:val="008C5277"/>
    <w:rsid w:val="008C787F"/>
    <w:rsid w:val="008C7A46"/>
    <w:rsid w:val="008D366A"/>
    <w:rsid w:val="008D4955"/>
    <w:rsid w:val="008D6EC6"/>
    <w:rsid w:val="008E1ADA"/>
    <w:rsid w:val="008E4FE4"/>
    <w:rsid w:val="008E6166"/>
    <w:rsid w:val="008E6623"/>
    <w:rsid w:val="008E754E"/>
    <w:rsid w:val="008F1B48"/>
    <w:rsid w:val="008F7608"/>
    <w:rsid w:val="009002BB"/>
    <w:rsid w:val="0090081D"/>
    <w:rsid w:val="00903153"/>
    <w:rsid w:val="00904751"/>
    <w:rsid w:val="009078C1"/>
    <w:rsid w:val="009100E7"/>
    <w:rsid w:val="00910BAA"/>
    <w:rsid w:val="00913ADC"/>
    <w:rsid w:val="00923047"/>
    <w:rsid w:val="00923424"/>
    <w:rsid w:val="00933486"/>
    <w:rsid w:val="0093401B"/>
    <w:rsid w:val="0093680A"/>
    <w:rsid w:val="00940A10"/>
    <w:rsid w:val="009412CC"/>
    <w:rsid w:val="009444F6"/>
    <w:rsid w:val="00947DAD"/>
    <w:rsid w:val="00950CAB"/>
    <w:rsid w:val="00952114"/>
    <w:rsid w:val="0095271C"/>
    <w:rsid w:val="0095766A"/>
    <w:rsid w:val="00960936"/>
    <w:rsid w:val="00961304"/>
    <w:rsid w:val="00961AB2"/>
    <w:rsid w:val="009626A5"/>
    <w:rsid w:val="009669A9"/>
    <w:rsid w:val="00972679"/>
    <w:rsid w:val="00972B76"/>
    <w:rsid w:val="00973E1F"/>
    <w:rsid w:val="00975BA6"/>
    <w:rsid w:val="00976972"/>
    <w:rsid w:val="00976D42"/>
    <w:rsid w:val="00977481"/>
    <w:rsid w:val="0098069A"/>
    <w:rsid w:val="009830BA"/>
    <w:rsid w:val="0098655E"/>
    <w:rsid w:val="00991039"/>
    <w:rsid w:val="00991E27"/>
    <w:rsid w:val="0099303D"/>
    <w:rsid w:val="00993B4A"/>
    <w:rsid w:val="00994223"/>
    <w:rsid w:val="009978F4"/>
    <w:rsid w:val="009A0192"/>
    <w:rsid w:val="009A1DAF"/>
    <w:rsid w:val="009A5978"/>
    <w:rsid w:val="009A69E7"/>
    <w:rsid w:val="009A6E6E"/>
    <w:rsid w:val="009B4376"/>
    <w:rsid w:val="009B5054"/>
    <w:rsid w:val="009B623A"/>
    <w:rsid w:val="009B6565"/>
    <w:rsid w:val="009C620E"/>
    <w:rsid w:val="009D1AA9"/>
    <w:rsid w:val="009D22A2"/>
    <w:rsid w:val="009D3090"/>
    <w:rsid w:val="009D4274"/>
    <w:rsid w:val="009D53A4"/>
    <w:rsid w:val="009D777E"/>
    <w:rsid w:val="009E00C6"/>
    <w:rsid w:val="009E4C38"/>
    <w:rsid w:val="009F10EE"/>
    <w:rsid w:val="009F22CC"/>
    <w:rsid w:val="009F2F42"/>
    <w:rsid w:val="009F37BD"/>
    <w:rsid w:val="00A04C2B"/>
    <w:rsid w:val="00A0641B"/>
    <w:rsid w:val="00A07C81"/>
    <w:rsid w:val="00A120CF"/>
    <w:rsid w:val="00A126F8"/>
    <w:rsid w:val="00A1306E"/>
    <w:rsid w:val="00A14A20"/>
    <w:rsid w:val="00A156D7"/>
    <w:rsid w:val="00A15A70"/>
    <w:rsid w:val="00A21723"/>
    <w:rsid w:val="00A21D34"/>
    <w:rsid w:val="00A21F14"/>
    <w:rsid w:val="00A2626B"/>
    <w:rsid w:val="00A27C11"/>
    <w:rsid w:val="00A30E53"/>
    <w:rsid w:val="00A31926"/>
    <w:rsid w:val="00A32653"/>
    <w:rsid w:val="00A3274E"/>
    <w:rsid w:val="00A32F28"/>
    <w:rsid w:val="00A3465F"/>
    <w:rsid w:val="00A37920"/>
    <w:rsid w:val="00A42314"/>
    <w:rsid w:val="00A44842"/>
    <w:rsid w:val="00A44EEA"/>
    <w:rsid w:val="00A44F20"/>
    <w:rsid w:val="00A513EF"/>
    <w:rsid w:val="00A532F2"/>
    <w:rsid w:val="00A56F1E"/>
    <w:rsid w:val="00A572F4"/>
    <w:rsid w:val="00A62926"/>
    <w:rsid w:val="00A62BF6"/>
    <w:rsid w:val="00A64732"/>
    <w:rsid w:val="00A64BE7"/>
    <w:rsid w:val="00A66B03"/>
    <w:rsid w:val="00A67E66"/>
    <w:rsid w:val="00A70ACC"/>
    <w:rsid w:val="00A70E84"/>
    <w:rsid w:val="00A71465"/>
    <w:rsid w:val="00A727A4"/>
    <w:rsid w:val="00A7342B"/>
    <w:rsid w:val="00A73800"/>
    <w:rsid w:val="00A7533A"/>
    <w:rsid w:val="00A75650"/>
    <w:rsid w:val="00A76668"/>
    <w:rsid w:val="00A81244"/>
    <w:rsid w:val="00A81F1C"/>
    <w:rsid w:val="00A8202F"/>
    <w:rsid w:val="00A84FC6"/>
    <w:rsid w:val="00A90599"/>
    <w:rsid w:val="00A9607E"/>
    <w:rsid w:val="00A96FD6"/>
    <w:rsid w:val="00A97D95"/>
    <w:rsid w:val="00AA0214"/>
    <w:rsid w:val="00AA0407"/>
    <w:rsid w:val="00AA0AF5"/>
    <w:rsid w:val="00AA22A2"/>
    <w:rsid w:val="00AA63F9"/>
    <w:rsid w:val="00AA73DD"/>
    <w:rsid w:val="00AA78DC"/>
    <w:rsid w:val="00AB6451"/>
    <w:rsid w:val="00AB6824"/>
    <w:rsid w:val="00AC05C0"/>
    <w:rsid w:val="00AC38F1"/>
    <w:rsid w:val="00AC449C"/>
    <w:rsid w:val="00AC48D0"/>
    <w:rsid w:val="00AC4E44"/>
    <w:rsid w:val="00AC5CAF"/>
    <w:rsid w:val="00AC5D79"/>
    <w:rsid w:val="00AD25DB"/>
    <w:rsid w:val="00AD2AD2"/>
    <w:rsid w:val="00AD35E3"/>
    <w:rsid w:val="00AD38DA"/>
    <w:rsid w:val="00AD41BD"/>
    <w:rsid w:val="00AD46A4"/>
    <w:rsid w:val="00AD5982"/>
    <w:rsid w:val="00AD7138"/>
    <w:rsid w:val="00AE0692"/>
    <w:rsid w:val="00AE1A19"/>
    <w:rsid w:val="00AE6778"/>
    <w:rsid w:val="00AF0D17"/>
    <w:rsid w:val="00AF25CA"/>
    <w:rsid w:val="00AF2ECD"/>
    <w:rsid w:val="00AF58D4"/>
    <w:rsid w:val="00AF6F9B"/>
    <w:rsid w:val="00AF72F4"/>
    <w:rsid w:val="00B01DE3"/>
    <w:rsid w:val="00B025A1"/>
    <w:rsid w:val="00B0445E"/>
    <w:rsid w:val="00B05418"/>
    <w:rsid w:val="00B07848"/>
    <w:rsid w:val="00B10C8F"/>
    <w:rsid w:val="00B11DD1"/>
    <w:rsid w:val="00B1747C"/>
    <w:rsid w:val="00B243BC"/>
    <w:rsid w:val="00B25C2D"/>
    <w:rsid w:val="00B25CC0"/>
    <w:rsid w:val="00B30AB4"/>
    <w:rsid w:val="00B34524"/>
    <w:rsid w:val="00B36EB3"/>
    <w:rsid w:val="00B401A1"/>
    <w:rsid w:val="00B418CD"/>
    <w:rsid w:val="00B4288A"/>
    <w:rsid w:val="00B46DE0"/>
    <w:rsid w:val="00B47BF7"/>
    <w:rsid w:val="00B51837"/>
    <w:rsid w:val="00B51CD8"/>
    <w:rsid w:val="00B51E79"/>
    <w:rsid w:val="00B52D11"/>
    <w:rsid w:val="00B54638"/>
    <w:rsid w:val="00B55C55"/>
    <w:rsid w:val="00B571D8"/>
    <w:rsid w:val="00B61E90"/>
    <w:rsid w:val="00B62DE9"/>
    <w:rsid w:val="00B633D5"/>
    <w:rsid w:val="00B6363B"/>
    <w:rsid w:val="00B7002A"/>
    <w:rsid w:val="00B77A02"/>
    <w:rsid w:val="00B77FB0"/>
    <w:rsid w:val="00B80645"/>
    <w:rsid w:val="00B80664"/>
    <w:rsid w:val="00B80EA0"/>
    <w:rsid w:val="00B82BF5"/>
    <w:rsid w:val="00B92A54"/>
    <w:rsid w:val="00B938D8"/>
    <w:rsid w:val="00B93C3D"/>
    <w:rsid w:val="00B97258"/>
    <w:rsid w:val="00B97D52"/>
    <w:rsid w:val="00BA1C27"/>
    <w:rsid w:val="00BA28AC"/>
    <w:rsid w:val="00BA364F"/>
    <w:rsid w:val="00BA384A"/>
    <w:rsid w:val="00BA3CFC"/>
    <w:rsid w:val="00BA7B08"/>
    <w:rsid w:val="00BB049C"/>
    <w:rsid w:val="00BB3173"/>
    <w:rsid w:val="00BB7C16"/>
    <w:rsid w:val="00BC3C8B"/>
    <w:rsid w:val="00BC461D"/>
    <w:rsid w:val="00BC5C89"/>
    <w:rsid w:val="00BD07B4"/>
    <w:rsid w:val="00BD1864"/>
    <w:rsid w:val="00BD4014"/>
    <w:rsid w:val="00BD52C6"/>
    <w:rsid w:val="00BD5753"/>
    <w:rsid w:val="00BD71FE"/>
    <w:rsid w:val="00BD747F"/>
    <w:rsid w:val="00BE1F99"/>
    <w:rsid w:val="00BE500B"/>
    <w:rsid w:val="00BE57BC"/>
    <w:rsid w:val="00BE5E52"/>
    <w:rsid w:val="00BF5C67"/>
    <w:rsid w:val="00BF65F7"/>
    <w:rsid w:val="00BF6D4A"/>
    <w:rsid w:val="00C040F4"/>
    <w:rsid w:val="00C04762"/>
    <w:rsid w:val="00C04763"/>
    <w:rsid w:val="00C0491B"/>
    <w:rsid w:val="00C06BC0"/>
    <w:rsid w:val="00C07112"/>
    <w:rsid w:val="00C1003D"/>
    <w:rsid w:val="00C105C7"/>
    <w:rsid w:val="00C10811"/>
    <w:rsid w:val="00C15219"/>
    <w:rsid w:val="00C1718D"/>
    <w:rsid w:val="00C2042B"/>
    <w:rsid w:val="00C21C2B"/>
    <w:rsid w:val="00C25190"/>
    <w:rsid w:val="00C31093"/>
    <w:rsid w:val="00C31691"/>
    <w:rsid w:val="00C37C50"/>
    <w:rsid w:val="00C40A89"/>
    <w:rsid w:val="00C43CD3"/>
    <w:rsid w:val="00C44272"/>
    <w:rsid w:val="00C44F7C"/>
    <w:rsid w:val="00C46573"/>
    <w:rsid w:val="00C50C21"/>
    <w:rsid w:val="00C51DEC"/>
    <w:rsid w:val="00C545D4"/>
    <w:rsid w:val="00C54B84"/>
    <w:rsid w:val="00C571BD"/>
    <w:rsid w:val="00C573BF"/>
    <w:rsid w:val="00C60CEC"/>
    <w:rsid w:val="00C62392"/>
    <w:rsid w:val="00C63FD7"/>
    <w:rsid w:val="00C64787"/>
    <w:rsid w:val="00C647B7"/>
    <w:rsid w:val="00C674E1"/>
    <w:rsid w:val="00C72A76"/>
    <w:rsid w:val="00C7404E"/>
    <w:rsid w:val="00C841CA"/>
    <w:rsid w:val="00C8599A"/>
    <w:rsid w:val="00C85A01"/>
    <w:rsid w:val="00C85DD7"/>
    <w:rsid w:val="00C873D4"/>
    <w:rsid w:val="00C90F8E"/>
    <w:rsid w:val="00C9188D"/>
    <w:rsid w:val="00C91BD2"/>
    <w:rsid w:val="00C94031"/>
    <w:rsid w:val="00C95EA5"/>
    <w:rsid w:val="00C97599"/>
    <w:rsid w:val="00C97DA1"/>
    <w:rsid w:val="00CA0D86"/>
    <w:rsid w:val="00CA2B97"/>
    <w:rsid w:val="00CA3F29"/>
    <w:rsid w:val="00CA5C98"/>
    <w:rsid w:val="00CA74A7"/>
    <w:rsid w:val="00CB17D7"/>
    <w:rsid w:val="00CC051B"/>
    <w:rsid w:val="00CC3AFE"/>
    <w:rsid w:val="00CD0A47"/>
    <w:rsid w:val="00CD1400"/>
    <w:rsid w:val="00CD4925"/>
    <w:rsid w:val="00CD5AC5"/>
    <w:rsid w:val="00CD6C7F"/>
    <w:rsid w:val="00CE4E69"/>
    <w:rsid w:val="00CE57A9"/>
    <w:rsid w:val="00CE6953"/>
    <w:rsid w:val="00CE701F"/>
    <w:rsid w:val="00CF0B2C"/>
    <w:rsid w:val="00CF386D"/>
    <w:rsid w:val="00CF7EFB"/>
    <w:rsid w:val="00D114CF"/>
    <w:rsid w:val="00D12A4F"/>
    <w:rsid w:val="00D133C4"/>
    <w:rsid w:val="00D13AC7"/>
    <w:rsid w:val="00D17A34"/>
    <w:rsid w:val="00D17BA4"/>
    <w:rsid w:val="00D20C25"/>
    <w:rsid w:val="00D22DD3"/>
    <w:rsid w:val="00D231EF"/>
    <w:rsid w:val="00D233C0"/>
    <w:rsid w:val="00D27800"/>
    <w:rsid w:val="00D31058"/>
    <w:rsid w:val="00D34680"/>
    <w:rsid w:val="00D34B83"/>
    <w:rsid w:val="00D404A7"/>
    <w:rsid w:val="00D43E06"/>
    <w:rsid w:val="00D45F37"/>
    <w:rsid w:val="00D471AB"/>
    <w:rsid w:val="00D50428"/>
    <w:rsid w:val="00D5219C"/>
    <w:rsid w:val="00D52E81"/>
    <w:rsid w:val="00D54920"/>
    <w:rsid w:val="00D54F43"/>
    <w:rsid w:val="00D5604A"/>
    <w:rsid w:val="00D57373"/>
    <w:rsid w:val="00D57AAD"/>
    <w:rsid w:val="00D64485"/>
    <w:rsid w:val="00D64ED0"/>
    <w:rsid w:val="00D65141"/>
    <w:rsid w:val="00D67A56"/>
    <w:rsid w:val="00D771E0"/>
    <w:rsid w:val="00D8016C"/>
    <w:rsid w:val="00D81A77"/>
    <w:rsid w:val="00D821DB"/>
    <w:rsid w:val="00D8245F"/>
    <w:rsid w:val="00D9576A"/>
    <w:rsid w:val="00D97DF2"/>
    <w:rsid w:val="00DA11B7"/>
    <w:rsid w:val="00DA1EBC"/>
    <w:rsid w:val="00DA2571"/>
    <w:rsid w:val="00DA517E"/>
    <w:rsid w:val="00DA73EF"/>
    <w:rsid w:val="00DA75D5"/>
    <w:rsid w:val="00DB0DF3"/>
    <w:rsid w:val="00DB21C0"/>
    <w:rsid w:val="00DB3492"/>
    <w:rsid w:val="00DB5048"/>
    <w:rsid w:val="00DB58C2"/>
    <w:rsid w:val="00DB5ECE"/>
    <w:rsid w:val="00DB7081"/>
    <w:rsid w:val="00DC0F46"/>
    <w:rsid w:val="00DC1C3B"/>
    <w:rsid w:val="00DC2DC5"/>
    <w:rsid w:val="00DC7692"/>
    <w:rsid w:val="00DD0F72"/>
    <w:rsid w:val="00DD13CC"/>
    <w:rsid w:val="00DD196D"/>
    <w:rsid w:val="00DD2648"/>
    <w:rsid w:val="00DD28E2"/>
    <w:rsid w:val="00DD42B5"/>
    <w:rsid w:val="00DD514D"/>
    <w:rsid w:val="00DD6B14"/>
    <w:rsid w:val="00DD6C64"/>
    <w:rsid w:val="00DE120B"/>
    <w:rsid w:val="00DE40AE"/>
    <w:rsid w:val="00DE4316"/>
    <w:rsid w:val="00DF076C"/>
    <w:rsid w:val="00DF0A9E"/>
    <w:rsid w:val="00DF4220"/>
    <w:rsid w:val="00E02AEA"/>
    <w:rsid w:val="00E104F0"/>
    <w:rsid w:val="00E250D4"/>
    <w:rsid w:val="00E25501"/>
    <w:rsid w:val="00E25D24"/>
    <w:rsid w:val="00E26672"/>
    <w:rsid w:val="00E275DC"/>
    <w:rsid w:val="00E31F4A"/>
    <w:rsid w:val="00E325EB"/>
    <w:rsid w:val="00E32CCB"/>
    <w:rsid w:val="00E341AC"/>
    <w:rsid w:val="00E42E03"/>
    <w:rsid w:val="00E434AB"/>
    <w:rsid w:val="00E449D3"/>
    <w:rsid w:val="00E44F7D"/>
    <w:rsid w:val="00E467CE"/>
    <w:rsid w:val="00E50904"/>
    <w:rsid w:val="00E51659"/>
    <w:rsid w:val="00E517B0"/>
    <w:rsid w:val="00E55114"/>
    <w:rsid w:val="00E5665C"/>
    <w:rsid w:val="00E6099E"/>
    <w:rsid w:val="00E622D6"/>
    <w:rsid w:val="00E6676F"/>
    <w:rsid w:val="00E67A12"/>
    <w:rsid w:val="00E70905"/>
    <w:rsid w:val="00E70D91"/>
    <w:rsid w:val="00E71D85"/>
    <w:rsid w:val="00E74388"/>
    <w:rsid w:val="00E76B6F"/>
    <w:rsid w:val="00E77B72"/>
    <w:rsid w:val="00E824E6"/>
    <w:rsid w:val="00EA1B91"/>
    <w:rsid w:val="00EA27FC"/>
    <w:rsid w:val="00EA3A73"/>
    <w:rsid w:val="00EA3D77"/>
    <w:rsid w:val="00EB0207"/>
    <w:rsid w:val="00EB1A91"/>
    <w:rsid w:val="00EB2BE3"/>
    <w:rsid w:val="00EB5EE5"/>
    <w:rsid w:val="00EC2142"/>
    <w:rsid w:val="00EC2281"/>
    <w:rsid w:val="00EC2910"/>
    <w:rsid w:val="00EC580D"/>
    <w:rsid w:val="00EC5D74"/>
    <w:rsid w:val="00EC5EF7"/>
    <w:rsid w:val="00EC69D8"/>
    <w:rsid w:val="00EC7350"/>
    <w:rsid w:val="00EC7662"/>
    <w:rsid w:val="00ED0E01"/>
    <w:rsid w:val="00ED2ECC"/>
    <w:rsid w:val="00ED469E"/>
    <w:rsid w:val="00EE0246"/>
    <w:rsid w:val="00EE08CD"/>
    <w:rsid w:val="00EE135B"/>
    <w:rsid w:val="00EE15AD"/>
    <w:rsid w:val="00EE1A5B"/>
    <w:rsid w:val="00EE3819"/>
    <w:rsid w:val="00EE4DE9"/>
    <w:rsid w:val="00EE6D4E"/>
    <w:rsid w:val="00EE7E4F"/>
    <w:rsid w:val="00EF6577"/>
    <w:rsid w:val="00EF7426"/>
    <w:rsid w:val="00F0246C"/>
    <w:rsid w:val="00F0353F"/>
    <w:rsid w:val="00F07AA0"/>
    <w:rsid w:val="00F13B8D"/>
    <w:rsid w:val="00F14192"/>
    <w:rsid w:val="00F14ED9"/>
    <w:rsid w:val="00F14EF0"/>
    <w:rsid w:val="00F1677F"/>
    <w:rsid w:val="00F173F4"/>
    <w:rsid w:val="00F175D2"/>
    <w:rsid w:val="00F17D2F"/>
    <w:rsid w:val="00F20014"/>
    <w:rsid w:val="00F254A4"/>
    <w:rsid w:val="00F269BD"/>
    <w:rsid w:val="00F26DDF"/>
    <w:rsid w:val="00F32206"/>
    <w:rsid w:val="00F32606"/>
    <w:rsid w:val="00F34201"/>
    <w:rsid w:val="00F40EDA"/>
    <w:rsid w:val="00F40EE9"/>
    <w:rsid w:val="00F41A3B"/>
    <w:rsid w:val="00F428F6"/>
    <w:rsid w:val="00F433A3"/>
    <w:rsid w:val="00F448EC"/>
    <w:rsid w:val="00F4534D"/>
    <w:rsid w:val="00F46E31"/>
    <w:rsid w:val="00F50978"/>
    <w:rsid w:val="00F52B9E"/>
    <w:rsid w:val="00F579C4"/>
    <w:rsid w:val="00F60AF8"/>
    <w:rsid w:val="00F70BC8"/>
    <w:rsid w:val="00F70DE8"/>
    <w:rsid w:val="00F73ACD"/>
    <w:rsid w:val="00F74D03"/>
    <w:rsid w:val="00F75E1D"/>
    <w:rsid w:val="00F769CD"/>
    <w:rsid w:val="00F76C79"/>
    <w:rsid w:val="00F80ACB"/>
    <w:rsid w:val="00F82198"/>
    <w:rsid w:val="00F82CDA"/>
    <w:rsid w:val="00F87312"/>
    <w:rsid w:val="00F92E04"/>
    <w:rsid w:val="00F949CC"/>
    <w:rsid w:val="00F95184"/>
    <w:rsid w:val="00F95866"/>
    <w:rsid w:val="00F95B66"/>
    <w:rsid w:val="00F95EC1"/>
    <w:rsid w:val="00F97129"/>
    <w:rsid w:val="00FA5071"/>
    <w:rsid w:val="00FB0953"/>
    <w:rsid w:val="00FB2F6F"/>
    <w:rsid w:val="00FB33A3"/>
    <w:rsid w:val="00FB3578"/>
    <w:rsid w:val="00FB6F36"/>
    <w:rsid w:val="00FC0406"/>
    <w:rsid w:val="00FC15DF"/>
    <w:rsid w:val="00FC3675"/>
    <w:rsid w:val="00FC4261"/>
    <w:rsid w:val="00FC4D2C"/>
    <w:rsid w:val="00FD00D6"/>
    <w:rsid w:val="00FD0ADB"/>
    <w:rsid w:val="00FD1F2E"/>
    <w:rsid w:val="00FD2BBD"/>
    <w:rsid w:val="00FD3FF8"/>
    <w:rsid w:val="00FD4C4D"/>
    <w:rsid w:val="00FD65EF"/>
    <w:rsid w:val="00FD6808"/>
    <w:rsid w:val="00FE2862"/>
    <w:rsid w:val="00FE57BB"/>
    <w:rsid w:val="00FF048C"/>
    <w:rsid w:val="00FF467E"/>
    <w:rsid w:val="00FF5D7B"/>
    <w:rsid w:val="00FF7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7994"/>
    <w:rPr>
      <w:sz w:val="24"/>
      <w:lang w:val="es-ES_tradnl"/>
    </w:rPr>
  </w:style>
  <w:style w:type="paragraph" w:styleId="Heading1">
    <w:name w:val="heading 1"/>
    <w:basedOn w:val="Normal"/>
    <w:next w:val="Normal"/>
    <w:qFormat/>
    <w:rsid w:val="00417994"/>
    <w:pPr>
      <w:keepNext/>
      <w:numPr>
        <w:numId w:val="1"/>
      </w:numPr>
      <w:spacing w:before="240" w:after="60"/>
      <w:outlineLvl w:val="0"/>
    </w:pPr>
    <w:rPr>
      <w:rFonts w:ascii="Arial" w:hAnsi="Arial"/>
      <w:b/>
      <w:kern w:val="28"/>
      <w:sz w:val="28"/>
    </w:rPr>
  </w:style>
  <w:style w:type="paragraph" w:styleId="Heading2">
    <w:name w:val="heading 2"/>
    <w:aliases w:val="2 headline,h,2 headline1,h1"/>
    <w:basedOn w:val="Normal"/>
    <w:next w:val="Normal"/>
    <w:qFormat/>
    <w:rsid w:val="00B80664"/>
    <w:pPr>
      <w:keepNext/>
      <w:numPr>
        <w:ilvl w:val="1"/>
        <w:numId w:val="2"/>
      </w:numPr>
      <w:spacing w:before="240" w:after="60"/>
      <w:outlineLvl w:val="1"/>
    </w:pPr>
    <w:rPr>
      <w:rFonts w:ascii="Arial" w:hAnsi="Arial"/>
      <w:b/>
      <w:i/>
    </w:rPr>
  </w:style>
  <w:style w:type="paragraph" w:styleId="Heading3">
    <w:name w:val="heading 3"/>
    <w:aliases w:val="3 bullet,b,2,3 bullet1,b1,21"/>
    <w:basedOn w:val="Normal"/>
    <w:next w:val="Normal"/>
    <w:qFormat/>
    <w:rsid w:val="00B80664"/>
    <w:pPr>
      <w:keepNext/>
      <w:numPr>
        <w:ilvl w:val="2"/>
        <w:numId w:val="3"/>
      </w:numPr>
      <w:spacing w:before="240" w:after="60"/>
      <w:outlineLvl w:val="2"/>
    </w:pPr>
    <w:rPr>
      <w:rFonts w:ascii="Arial" w:hAnsi="Arial"/>
    </w:rPr>
  </w:style>
  <w:style w:type="paragraph" w:styleId="Heading4">
    <w:name w:val="heading 4"/>
    <w:aliases w:val="intertitre"/>
    <w:basedOn w:val="Normal"/>
    <w:next w:val="Normal"/>
    <w:qFormat/>
    <w:rsid w:val="00B80664"/>
    <w:pPr>
      <w:keepNext/>
      <w:numPr>
        <w:ilvl w:val="3"/>
        <w:numId w:val="4"/>
      </w:numPr>
      <w:spacing w:before="240" w:after="60"/>
      <w:outlineLvl w:val="3"/>
    </w:pPr>
    <w:rPr>
      <w:rFonts w:ascii="Arial" w:hAnsi="Arial"/>
      <w:b/>
    </w:rPr>
  </w:style>
  <w:style w:type="paragraph" w:styleId="Heading5">
    <w:name w:val="heading 5"/>
    <w:aliases w:val="5 sub-bullet,sb,4,5 sub-bullet1,sb1,41"/>
    <w:basedOn w:val="Normal"/>
    <w:next w:val="Normal"/>
    <w:qFormat/>
    <w:rsid w:val="00973E1F"/>
    <w:pPr>
      <w:numPr>
        <w:ilvl w:val="4"/>
        <w:numId w:val="6"/>
      </w:numPr>
      <w:spacing w:before="240" w:after="60"/>
      <w:outlineLvl w:val="4"/>
    </w:pPr>
    <w:rPr>
      <w:sz w:val="22"/>
    </w:rPr>
  </w:style>
  <w:style w:type="paragraph" w:styleId="Heading6">
    <w:name w:val="heading 6"/>
    <w:aliases w:val="tableau"/>
    <w:basedOn w:val="Normal"/>
    <w:next w:val="Normal"/>
    <w:qFormat/>
    <w:rsid w:val="00973E1F"/>
    <w:pPr>
      <w:numPr>
        <w:ilvl w:val="5"/>
        <w:numId w:val="6"/>
      </w:numPr>
      <w:spacing w:before="240" w:after="60"/>
      <w:outlineLvl w:val="5"/>
    </w:pPr>
    <w:rPr>
      <w:i/>
      <w:sz w:val="22"/>
    </w:rPr>
  </w:style>
  <w:style w:type="paragraph" w:styleId="Heading7">
    <w:name w:val="heading 7"/>
    <w:basedOn w:val="Normal"/>
    <w:next w:val="Normal"/>
    <w:qFormat/>
    <w:rsid w:val="00973E1F"/>
    <w:pPr>
      <w:numPr>
        <w:ilvl w:val="6"/>
        <w:numId w:val="6"/>
      </w:numPr>
      <w:spacing w:before="240" w:after="60"/>
      <w:outlineLvl w:val="6"/>
    </w:pPr>
    <w:rPr>
      <w:rFonts w:ascii="Arial" w:hAnsi="Arial"/>
    </w:rPr>
  </w:style>
  <w:style w:type="paragraph" w:styleId="Heading8">
    <w:name w:val="heading 8"/>
    <w:basedOn w:val="Normal"/>
    <w:next w:val="Normal"/>
    <w:qFormat/>
    <w:rsid w:val="00973E1F"/>
    <w:pPr>
      <w:numPr>
        <w:ilvl w:val="7"/>
        <w:numId w:val="6"/>
      </w:numPr>
      <w:spacing w:before="240" w:after="60"/>
      <w:outlineLvl w:val="7"/>
    </w:pPr>
    <w:rPr>
      <w:rFonts w:ascii="Arial" w:hAnsi="Arial"/>
      <w:i/>
    </w:rPr>
  </w:style>
  <w:style w:type="paragraph" w:styleId="Heading9">
    <w:name w:val="heading 9"/>
    <w:basedOn w:val="Normal"/>
    <w:next w:val="Normal"/>
    <w:qFormat/>
    <w:rsid w:val="00973E1F"/>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17994"/>
    <w:rPr>
      <w:caps/>
    </w:rPr>
  </w:style>
  <w:style w:type="paragraph" w:customStyle="1" w:styleId="ABBR">
    <w:name w:val="ABBR"/>
    <w:basedOn w:val="Annex"/>
    <w:rsid w:val="00417994"/>
  </w:style>
  <w:style w:type="paragraph" w:customStyle="1" w:styleId="AbbrDesc">
    <w:name w:val="AbbrDesc"/>
    <w:basedOn w:val="Normal"/>
    <w:rsid w:val="00417994"/>
    <w:pPr>
      <w:tabs>
        <w:tab w:val="left" w:pos="3060"/>
      </w:tabs>
      <w:jc w:val="both"/>
    </w:pPr>
  </w:style>
  <w:style w:type="paragraph" w:styleId="BodyText">
    <w:name w:val="Body Text"/>
    <w:basedOn w:val="Normal"/>
    <w:rsid w:val="00417994"/>
    <w:pPr>
      <w:tabs>
        <w:tab w:val="left" w:pos="3060"/>
      </w:tabs>
      <w:jc w:val="center"/>
    </w:pPr>
  </w:style>
  <w:style w:type="paragraph" w:styleId="BodyTextIndent">
    <w:name w:val="Body Text Indent"/>
    <w:basedOn w:val="Normal"/>
    <w:link w:val="BodyTextIndentChar"/>
    <w:rsid w:val="00417994"/>
    <w:pPr>
      <w:spacing w:after="120"/>
      <w:ind w:left="360"/>
    </w:pPr>
  </w:style>
  <w:style w:type="paragraph" w:styleId="BodyTextIndent3">
    <w:name w:val="Body Text Indent 3"/>
    <w:basedOn w:val="Normal"/>
    <w:rsid w:val="00417994"/>
    <w:pPr>
      <w:spacing w:after="120"/>
      <w:ind w:left="360"/>
    </w:pPr>
  </w:style>
  <w:style w:type="paragraph" w:customStyle="1" w:styleId="Chapter">
    <w:name w:val="Chapter"/>
    <w:basedOn w:val="Normal"/>
    <w:next w:val="Normal"/>
    <w:uiPriority w:val="99"/>
    <w:rsid w:val="00973E1F"/>
    <w:pPr>
      <w:keepNext/>
      <w:numPr>
        <w:numId w:val="5"/>
      </w:numPr>
      <w:tabs>
        <w:tab w:val="clear" w:pos="2088"/>
        <w:tab w:val="num" w:pos="648"/>
        <w:tab w:val="left" w:pos="1440"/>
      </w:tabs>
      <w:spacing w:before="240" w:after="240"/>
      <w:ind w:left="0"/>
      <w:jc w:val="center"/>
    </w:pPr>
    <w:rPr>
      <w:b/>
      <w:smallCaps/>
    </w:rPr>
  </w:style>
  <w:style w:type="paragraph" w:styleId="DocumentMap">
    <w:name w:val="Document Map"/>
    <w:basedOn w:val="Normal"/>
    <w:semiHidden/>
    <w:rsid w:val="00417994"/>
    <w:pPr>
      <w:shd w:val="clear" w:color="auto" w:fill="000080"/>
    </w:pPr>
    <w:rPr>
      <w:rFonts w:ascii="Tahoma" w:hAnsi="Tahoma"/>
    </w:rPr>
  </w:style>
  <w:style w:type="paragraph" w:customStyle="1" w:styleId="FirstHeading">
    <w:name w:val="FirstHeading"/>
    <w:basedOn w:val="Normal"/>
    <w:next w:val="Normal"/>
    <w:rsid w:val="00973E1F"/>
    <w:pPr>
      <w:keepNext/>
      <w:numPr>
        <w:numId w:val="6"/>
      </w:numPr>
      <w:tabs>
        <w:tab w:val="left" w:pos="0"/>
        <w:tab w:val="left" w:pos="86"/>
      </w:tabs>
      <w:spacing w:before="120" w:after="120"/>
      <w:ind w:left="720"/>
    </w:pPr>
    <w:rPr>
      <w:b/>
    </w:rPr>
  </w:style>
  <w:style w:type="paragraph" w:styleId="Footer">
    <w:name w:val="footer"/>
    <w:basedOn w:val="Normal"/>
    <w:link w:val="FooterChar"/>
    <w:uiPriority w:val="99"/>
    <w:rsid w:val="00417994"/>
    <w:pPr>
      <w:tabs>
        <w:tab w:val="center" w:pos="4320"/>
        <w:tab w:val="right" w:pos="8640"/>
      </w:tabs>
    </w:pPr>
  </w:style>
  <w:style w:type="paragraph" w:styleId="FootnoteText">
    <w:name w:val="footnote text"/>
    <w:aliases w:val="fn,single space,footnote text"/>
    <w:basedOn w:val="Normal"/>
    <w:link w:val="FootnoteTextChar"/>
    <w:uiPriority w:val="99"/>
    <w:rsid w:val="00417994"/>
    <w:pPr>
      <w:keepNext/>
      <w:keepLines/>
      <w:spacing w:after="120"/>
      <w:ind w:left="288" w:hanging="288"/>
      <w:jc w:val="both"/>
    </w:pPr>
    <w:rPr>
      <w:spacing w:val="-3"/>
      <w:sz w:val="20"/>
    </w:rPr>
  </w:style>
  <w:style w:type="paragraph" w:styleId="Header">
    <w:name w:val="header"/>
    <w:basedOn w:val="Normal"/>
    <w:link w:val="HeaderChar"/>
    <w:uiPriority w:val="99"/>
    <w:rsid w:val="00417994"/>
    <w:pPr>
      <w:tabs>
        <w:tab w:val="center" w:pos="4320"/>
        <w:tab w:val="right" w:pos="8640"/>
      </w:tabs>
    </w:pPr>
  </w:style>
  <w:style w:type="character" w:styleId="LineNumber">
    <w:name w:val="line number"/>
    <w:basedOn w:val="DefaultParagraphFont"/>
    <w:rsid w:val="00417994"/>
  </w:style>
  <w:style w:type="paragraph" w:customStyle="1" w:styleId="MasterSourceText">
    <w:name w:val="Master_SourceText"/>
    <w:basedOn w:val="Normal"/>
    <w:rsid w:val="00417994"/>
    <w:pPr>
      <w:tabs>
        <w:tab w:val="left" w:pos="1440"/>
      </w:tabs>
      <w:ind w:left="1440" w:hanging="720"/>
      <w:jc w:val="both"/>
    </w:pPr>
  </w:style>
  <w:style w:type="paragraph" w:customStyle="1" w:styleId="Newpage">
    <w:name w:val="Newpage"/>
    <w:basedOn w:val="Chapter"/>
    <w:rsid w:val="00417994"/>
    <w:pPr>
      <w:numPr>
        <w:numId w:val="0"/>
      </w:numPr>
      <w:tabs>
        <w:tab w:val="left" w:pos="3060"/>
      </w:tabs>
      <w:spacing w:after="0"/>
    </w:pPr>
  </w:style>
  <w:style w:type="character" w:styleId="PageNumber">
    <w:name w:val="page number"/>
    <w:basedOn w:val="DefaultParagraphFont"/>
    <w:rsid w:val="00417994"/>
  </w:style>
  <w:style w:type="paragraph" w:customStyle="1" w:styleId="Paragraph">
    <w:name w:val="Paragraph"/>
    <w:aliases w:val="paragraph,p,PARAGRAPH,PG,pa,at"/>
    <w:basedOn w:val="BodyTextIndent"/>
    <w:link w:val="ParagraphChar"/>
    <w:uiPriority w:val="99"/>
    <w:rsid w:val="00973E1F"/>
    <w:pPr>
      <w:numPr>
        <w:ilvl w:val="1"/>
        <w:numId w:val="5"/>
      </w:numPr>
      <w:tabs>
        <w:tab w:val="clear" w:pos="2736"/>
        <w:tab w:val="num" w:pos="720"/>
      </w:tabs>
      <w:spacing w:before="120"/>
      <w:ind w:left="720" w:hanging="720"/>
      <w:jc w:val="both"/>
      <w:outlineLvl w:val="1"/>
    </w:pPr>
  </w:style>
  <w:style w:type="paragraph" w:customStyle="1" w:styleId="RegheadTab">
    <w:name w:val="RegheadTab"/>
    <w:basedOn w:val="FirstHeading"/>
    <w:rsid w:val="00417994"/>
    <w:pPr>
      <w:numPr>
        <w:numId w:val="0"/>
      </w:numPr>
      <w:tabs>
        <w:tab w:val="num" w:pos="504"/>
      </w:tabs>
      <w:spacing w:after="0"/>
      <w:ind w:left="504" w:hanging="504"/>
      <w:jc w:val="center"/>
    </w:pPr>
  </w:style>
  <w:style w:type="paragraph" w:customStyle="1" w:styleId="SecHeading">
    <w:name w:val="SecHeading"/>
    <w:basedOn w:val="Normal"/>
    <w:next w:val="Paragraph"/>
    <w:rsid w:val="00973E1F"/>
    <w:pPr>
      <w:keepNext/>
      <w:numPr>
        <w:ilvl w:val="1"/>
        <w:numId w:val="6"/>
      </w:numPr>
      <w:tabs>
        <w:tab w:val="clear" w:pos="5400"/>
        <w:tab w:val="num" w:pos="1296"/>
      </w:tabs>
      <w:spacing w:before="120" w:after="120"/>
      <w:ind w:left="1296"/>
    </w:pPr>
    <w:rPr>
      <w:b/>
    </w:rPr>
  </w:style>
  <w:style w:type="paragraph" w:customStyle="1" w:styleId="SubHeading1">
    <w:name w:val="SubHeading1"/>
    <w:basedOn w:val="SecHeading"/>
    <w:rsid w:val="00973E1F"/>
    <w:pPr>
      <w:numPr>
        <w:ilvl w:val="2"/>
      </w:numPr>
      <w:tabs>
        <w:tab w:val="clear" w:pos="5976"/>
        <w:tab w:val="num" w:pos="1872"/>
      </w:tabs>
      <w:ind w:left="1872"/>
    </w:pPr>
  </w:style>
  <w:style w:type="paragraph" w:customStyle="1" w:styleId="Subheading2">
    <w:name w:val="Subheading2"/>
    <w:basedOn w:val="SecHeading"/>
    <w:rsid w:val="00973E1F"/>
    <w:pPr>
      <w:numPr>
        <w:ilvl w:val="3"/>
      </w:numPr>
      <w:tabs>
        <w:tab w:val="clear" w:pos="6480"/>
        <w:tab w:val="num" w:pos="2376"/>
      </w:tabs>
      <w:ind w:left="2376"/>
    </w:pPr>
  </w:style>
  <w:style w:type="paragraph" w:customStyle="1" w:styleId="subpar">
    <w:name w:val="subpar"/>
    <w:basedOn w:val="BodyTextIndent3"/>
    <w:uiPriority w:val="99"/>
    <w:rsid w:val="00973E1F"/>
    <w:pPr>
      <w:numPr>
        <w:ilvl w:val="2"/>
        <w:numId w:val="5"/>
      </w:numPr>
      <w:tabs>
        <w:tab w:val="clear" w:pos="2592"/>
        <w:tab w:val="num" w:pos="1152"/>
      </w:tabs>
      <w:spacing w:before="120"/>
      <w:ind w:left="1152"/>
      <w:jc w:val="both"/>
      <w:outlineLvl w:val="2"/>
    </w:pPr>
  </w:style>
  <w:style w:type="paragraph" w:customStyle="1" w:styleId="SubSubPar">
    <w:name w:val="SubSubPar"/>
    <w:basedOn w:val="subpar"/>
    <w:uiPriority w:val="99"/>
    <w:rsid w:val="00973E1F"/>
    <w:pPr>
      <w:numPr>
        <w:ilvl w:val="3"/>
      </w:numPr>
      <w:tabs>
        <w:tab w:val="clear" w:pos="3024"/>
        <w:tab w:val="left" w:pos="0"/>
        <w:tab w:val="num" w:pos="1296"/>
      </w:tabs>
      <w:ind w:left="1296"/>
    </w:pPr>
  </w:style>
  <w:style w:type="paragraph" w:styleId="Title">
    <w:name w:val="Title"/>
    <w:basedOn w:val="Normal"/>
    <w:qFormat/>
    <w:rsid w:val="00417994"/>
    <w:pPr>
      <w:tabs>
        <w:tab w:val="left" w:pos="1440"/>
        <w:tab w:val="left" w:pos="3060"/>
      </w:tabs>
      <w:jc w:val="center"/>
      <w:outlineLvl w:val="0"/>
    </w:pPr>
  </w:style>
  <w:style w:type="paragraph" w:styleId="TOC1">
    <w:name w:val="toc 1"/>
    <w:basedOn w:val="Normal"/>
    <w:next w:val="Normal"/>
    <w:autoRedefine/>
    <w:semiHidden/>
    <w:rsid w:val="00417994"/>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17994"/>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17994"/>
    <w:pPr>
      <w:tabs>
        <w:tab w:val="left" w:pos="1728"/>
      </w:tabs>
      <w:spacing w:before="120" w:after="120"/>
      <w:ind w:left="1714" w:hanging="562"/>
    </w:pPr>
    <w:rPr>
      <w:noProof/>
    </w:rPr>
  </w:style>
  <w:style w:type="paragraph" w:styleId="TOC4">
    <w:name w:val="toc 4"/>
    <w:basedOn w:val="Normal"/>
    <w:next w:val="Normal"/>
    <w:autoRedefine/>
    <w:semiHidden/>
    <w:rsid w:val="00417994"/>
    <w:pPr>
      <w:ind w:left="400"/>
    </w:pPr>
  </w:style>
  <w:style w:type="paragraph" w:styleId="TOC5">
    <w:name w:val="toc 5"/>
    <w:basedOn w:val="Normal"/>
    <w:next w:val="Normal"/>
    <w:autoRedefine/>
    <w:semiHidden/>
    <w:rsid w:val="00417994"/>
    <w:pPr>
      <w:ind w:left="600"/>
    </w:pPr>
  </w:style>
  <w:style w:type="paragraph" w:styleId="TOC6">
    <w:name w:val="toc 6"/>
    <w:basedOn w:val="Normal"/>
    <w:next w:val="Normal"/>
    <w:autoRedefine/>
    <w:semiHidden/>
    <w:rsid w:val="00417994"/>
    <w:pPr>
      <w:ind w:left="800"/>
    </w:pPr>
  </w:style>
  <w:style w:type="paragraph" w:styleId="TOC7">
    <w:name w:val="toc 7"/>
    <w:basedOn w:val="Normal"/>
    <w:next w:val="Normal"/>
    <w:autoRedefine/>
    <w:semiHidden/>
    <w:rsid w:val="00417994"/>
    <w:pPr>
      <w:ind w:left="1000"/>
    </w:pPr>
  </w:style>
  <w:style w:type="paragraph" w:styleId="TOC8">
    <w:name w:val="toc 8"/>
    <w:basedOn w:val="Normal"/>
    <w:next w:val="Normal"/>
    <w:autoRedefine/>
    <w:semiHidden/>
    <w:rsid w:val="00417994"/>
    <w:pPr>
      <w:ind w:left="1200"/>
    </w:pPr>
  </w:style>
  <w:style w:type="paragraph" w:styleId="TOC9">
    <w:name w:val="toc 9"/>
    <w:basedOn w:val="Normal"/>
    <w:next w:val="Normal"/>
    <w:autoRedefine/>
    <w:semiHidden/>
    <w:rsid w:val="00417994"/>
    <w:pPr>
      <w:ind w:left="1400"/>
    </w:pPr>
  </w:style>
  <w:style w:type="character" w:styleId="FollowedHyperlink">
    <w:name w:val="FollowedHyperlink"/>
    <w:basedOn w:val="DefaultParagraphFont"/>
    <w:rsid w:val="00417994"/>
    <w:rPr>
      <w:color w:val="800080"/>
      <w:u w:val="single"/>
    </w:rPr>
  </w:style>
  <w:style w:type="character" w:styleId="Hyperlink">
    <w:name w:val="Hyperlink"/>
    <w:basedOn w:val="DefaultParagraphFont"/>
    <w:uiPriority w:val="99"/>
    <w:rsid w:val="00417994"/>
    <w:rPr>
      <w:color w:val="0000FF"/>
      <w:u w:val="single"/>
    </w:rPr>
  </w:style>
  <w:style w:type="character" w:styleId="FootnoteReference">
    <w:name w:val="footnote reference"/>
    <w:basedOn w:val="DefaultParagraphFont"/>
    <w:uiPriority w:val="99"/>
    <w:rsid w:val="00417994"/>
    <w:rPr>
      <w:vertAlign w:val="superscript"/>
    </w:rPr>
  </w:style>
  <w:style w:type="character" w:styleId="CommentReference">
    <w:name w:val="annotation reference"/>
    <w:basedOn w:val="DefaultParagraphFont"/>
    <w:uiPriority w:val="99"/>
    <w:semiHidden/>
    <w:rsid w:val="00417994"/>
    <w:rPr>
      <w:sz w:val="16"/>
      <w:szCs w:val="16"/>
    </w:rPr>
  </w:style>
  <w:style w:type="paragraph" w:styleId="CommentText">
    <w:name w:val="annotation text"/>
    <w:basedOn w:val="Normal"/>
    <w:link w:val="CommentTextChar"/>
    <w:uiPriority w:val="99"/>
    <w:semiHidden/>
    <w:rsid w:val="00417994"/>
    <w:rPr>
      <w:sz w:val="20"/>
    </w:rPr>
  </w:style>
  <w:style w:type="paragraph" w:customStyle="1" w:styleId="Textodeglobo1">
    <w:name w:val="Texto de globo1"/>
    <w:basedOn w:val="Normal"/>
    <w:semiHidden/>
    <w:rsid w:val="00417994"/>
    <w:rPr>
      <w:rFonts w:ascii="Tahoma" w:hAnsi="Tahoma" w:cs="Tahoma"/>
      <w:sz w:val="16"/>
      <w:szCs w:val="16"/>
    </w:rPr>
  </w:style>
  <w:style w:type="paragraph" w:customStyle="1" w:styleId="Asuntodelcomentario1">
    <w:name w:val="Asunto del comentario1"/>
    <w:basedOn w:val="CommentText"/>
    <w:next w:val="CommentText"/>
    <w:semiHidden/>
    <w:rsid w:val="00417994"/>
    <w:rPr>
      <w:b/>
      <w:bCs/>
    </w:rPr>
  </w:style>
  <w:style w:type="paragraph" w:styleId="BlockText">
    <w:name w:val="Block Text"/>
    <w:basedOn w:val="Normal"/>
    <w:rsid w:val="00417994"/>
    <w:pPr>
      <w:tabs>
        <w:tab w:val="left" w:pos="450"/>
        <w:tab w:val="left" w:pos="1440"/>
        <w:tab w:val="left" w:pos="1800"/>
      </w:tabs>
      <w:ind w:left="1440" w:right="280"/>
      <w:jc w:val="both"/>
    </w:pPr>
    <w:rPr>
      <w:lang w:val="es-ES"/>
    </w:rPr>
  </w:style>
  <w:style w:type="paragraph" w:styleId="Caption">
    <w:name w:val="caption"/>
    <w:basedOn w:val="Normal"/>
    <w:next w:val="Normal"/>
    <w:qFormat/>
    <w:rsid w:val="00417994"/>
    <w:pPr>
      <w:spacing w:before="120" w:after="120"/>
    </w:pPr>
    <w:rPr>
      <w:b/>
    </w:rPr>
  </w:style>
  <w:style w:type="paragraph" w:styleId="BalloonText">
    <w:name w:val="Balloon Text"/>
    <w:basedOn w:val="Normal"/>
    <w:semiHidden/>
    <w:rsid w:val="00AD38DA"/>
    <w:rPr>
      <w:rFonts w:ascii="Tahoma" w:hAnsi="Tahoma" w:cs="Tahoma"/>
      <w:sz w:val="16"/>
      <w:szCs w:val="16"/>
    </w:rPr>
  </w:style>
  <w:style w:type="paragraph" w:styleId="BodyText2">
    <w:name w:val="Body Text 2"/>
    <w:basedOn w:val="Normal"/>
    <w:rsid w:val="00BB049C"/>
    <w:pPr>
      <w:jc w:val="both"/>
    </w:pPr>
  </w:style>
  <w:style w:type="paragraph" w:styleId="BodyTextIndent2">
    <w:name w:val="Body Text Indent 2"/>
    <w:basedOn w:val="Normal"/>
    <w:rsid w:val="00BB049C"/>
    <w:pPr>
      <w:autoSpaceDE w:val="0"/>
      <w:autoSpaceDN w:val="0"/>
      <w:adjustRightInd w:val="0"/>
      <w:ind w:left="720" w:hanging="720"/>
      <w:jc w:val="both"/>
    </w:pPr>
    <w:rPr>
      <w:szCs w:val="24"/>
      <w:lang w:val="es-UY"/>
    </w:rPr>
  </w:style>
  <w:style w:type="paragraph" w:customStyle="1" w:styleId="Regtable">
    <w:name w:val="Regtable"/>
    <w:basedOn w:val="Normal"/>
    <w:link w:val="RegtableChar"/>
    <w:rsid w:val="00973E1F"/>
    <w:pPr>
      <w:keepLines/>
      <w:framePr w:wrap="around" w:vAnchor="text" w:hAnchor="text" w:y="1"/>
      <w:spacing w:before="20" w:after="20"/>
    </w:pPr>
    <w:rPr>
      <w:lang w:val="es-ES"/>
    </w:rPr>
  </w:style>
  <w:style w:type="character" w:customStyle="1" w:styleId="BodyTextIndentChar">
    <w:name w:val="Body Text Indent Char"/>
    <w:basedOn w:val="DefaultParagraphFont"/>
    <w:link w:val="BodyTextIndent"/>
    <w:rsid w:val="00B80664"/>
    <w:rPr>
      <w:sz w:val="24"/>
      <w:lang w:val="es-ES_tradnl"/>
    </w:rPr>
  </w:style>
  <w:style w:type="character" w:customStyle="1" w:styleId="ParagraphChar">
    <w:name w:val="Paragraph Char"/>
    <w:basedOn w:val="BodyTextIndentChar"/>
    <w:link w:val="Paragraph"/>
    <w:uiPriority w:val="99"/>
    <w:rsid w:val="00973E1F"/>
    <w:rPr>
      <w:sz w:val="24"/>
      <w:lang w:val="es-ES_tradnl"/>
    </w:rPr>
  </w:style>
  <w:style w:type="character" w:customStyle="1" w:styleId="RegtableChar">
    <w:name w:val="Regtable Char"/>
    <w:basedOn w:val="ParagraphChar"/>
    <w:link w:val="Regtable"/>
    <w:rsid w:val="00973E1F"/>
    <w:rPr>
      <w:sz w:val="24"/>
      <w:lang w:val="es-ES"/>
    </w:rPr>
  </w:style>
  <w:style w:type="paragraph" w:customStyle="1" w:styleId="TableTitle">
    <w:name w:val="TableTitle"/>
    <w:basedOn w:val="Normal"/>
    <w:link w:val="TableTitleChar"/>
    <w:rsid w:val="00973E1F"/>
    <w:pPr>
      <w:keepNext/>
      <w:framePr w:wrap="around" w:vAnchor="text" w:hAnchor="text" w:y="1"/>
      <w:spacing w:before="20" w:after="20"/>
      <w:jc w:val="center"/>
    </w:pPr>
    <w:rPr>
      <w:rFonts w:ascii="Times New Roman Bold" w:hAnsi="Times New Roman Bold"/>
      <w:b/>
      <w:spacing w:val="-3"/>
      <w:lang w:val="es-ES"/>
    </w:rPr>
  </w:style>
  <w:style w:type="character" w:customStyle="1" w:styleId="TableTitleChar">
    <w:name w:val="TableTitle Char"/>
    <w:basedOn w:val="ParagraphChar"/>
    <w:link w:val="TableTitle"/>
    <w:rsid w:val="00973E1F"/>
    <w:rPr>
      <w:rFonts w:ascii="Times New Roman Bold" w:hAnsi="Times New Roman Bold"/>
      <w:b/>
      <w:spacing w:val="-3"/>
      <w:sz w:val="24"/>
      <w:lang w:val="es-ES"/>
    </w:rPr>
  </w:style>
  <w:style w:type="paragraph" w:styleId="BodyText3">
    <w:name w:val="Body Text 3"/>
    <w:basedOn w:val="Normal"/>
    <w:link w:val="BodyText3Char"/>
    <w:rsid w:val="00BA364F"/>
    <w:pPr>
      <w:spacing w:after="120"/>
    </w:pPr>
    <w:rPr>
      <w:sz w:val="16"/>
      <w:szCs w:val="16"/>
    </w:rPr>
  </w:style>
  <w:style w:type="character" w:customStyle="1" w:styleId="BodyText3Char">
    <w:name w:val="Body Text 3 Char"/>
    <w:basedOn w:val="DefaultParagraphFont"/>
    <w:link w:val="BodyText3"/>
    <w:rsid w:val="00BA364F"/>
    <w:rPr>
      <w:sz w:val="16"/>
      <w:szCs w:val="16"/>
      <w:lang w:val="es-ES_tradnl"/>
    </w:rPr>
  </w:style>
  <w:style w:type="paragraph" w:styleId="ListParagraph">
    <w:name w:val="List Paragraph"/>
    <w:basedOn w:val="Normal"/>
    <w:link w:val="ListParagraphChar"/>
    <w:uiPriority w:val="34"/>
    <w:qFormat/>
    <w:rsid w:val="00BA364F"/>
    <w:pPr>
      <w:ind w:left="720"/>
    </w:pPr>
    <w:rPr>
      <w:szCs w:val="24"/>
      <w:lang w:val="es-ES" w:eastAsia="es-ES"/>
    </w:rPr>
  </w:style>
  <w:style w:type="character" w:customStyle="1" w:styleId="FooterChar">
    <w:name w:val="Footer Char"/>
    <w:basedOn w:val="DefaultParagraphFont"/>
    <w:link w:val="Footer"/>
    <w:uiPriority w:val="99"/>
    <w:rsid w:val="004627C2"/>
    <w:rPr>
      <w:sz w:val="24"/>
      <w:lang w:val="es-ES_tradnl"/>
    </w:rPr>
  </w:style>
  <w:style w:type="paragraph" w:styleId="CommentSubject">
    <w:name w:val="annotation subject"/>
    <w:basedOn w:val="CommentText"/>
    <w:next w:val="CommentText"/>
    <w:link w:val="CommentSubjectChar"/>
    <w:rsid w:val="00225CDF"/>
    <w:rPr>
      <w:b/>
      <w:bCs/>
    </w:rPr>
  </w:style>
  <w:style w:type="character" w:customStyle="1" w:styleId="CommentTextChar">
    <w:name w:val="Comment Text Char"/>
    <w:basedOn w:val="DefaultParagraphFont"/>
    <w:link w:val="CommentText"/>
    <w:uiPriority w:val="99"/>
    <w:semiHidden/>
    <w:rsid w:val="00225CDF"/>
    <w:rPr>
      <w:lang w:val="es-ES_tradnl"/>
    </w:rPr>
  </w:style>
  <w:style w:type="character" w:customStyle="1" w:styleId="CommentSubjectChar">
    <w:name w:val="Comment Subject Char"/>
    <w:basedOn w:val="CommentTextChar"/>
    <w:link w:val="CommentSubject"/>
    <w:rsid w:val="00225CDF"/>
    <w:rPr>
      <w:lang w:val="es-ES_tradnl"/>
    </w:rPr>
  </w:style>
  <w:style w:type="character" w:customStyle="1" w:styleId="FootnoteTextChar">
    <w:name w:val="Footnote Text Char"/>
    <w:aliases w:val="fn Char,single space Char,footnote text Char"/>
    <w:basedOn w:val="DefaultParagraphFont"/>
    <w:link w:val="FootnoteText"/>
    <w:uiPriority w:val="99"/>
    <w:locked/>
    <w:rsid w:val="006D6B67"/>
    <w:rPr>
      <w:spacing w:val="-3"/>
      <w:lang w:val="es-ES_tradnl"/>
    </w:rPr>
  </w:style>
  <w:style w:type="character" w:customStyle="1" w:styleId="ListParagraphChar">
    <w:name w:val="List Paragraph Char"/>
    <w:basedOn w:val="DefaultParagraphFont"/>
    <w:link w:val="ListParagraph"/>
    <w:uiPriority w:val="34"/>
    <w:locked/>
    <w:rsid w:val="00040A81"/>
    <w:rPr>
      <w:sz w:val="24"/>
      <w:szCs w:val="24"/>
      <w:lang w:val="es-ES" w:eastAsia="es-ES"/>
    </w:rPr>
  </w:style>
  <w:style w:type="paragraph" w:customStyle="1" w:styleId="Default">
    <w:name w:val="Default"/>
    <w:rsid w:val="00E44F7D"/>
    <w:pPr>
      <w:autoSpaceDE w:val="0"/>
      <w:autoSpaceDN w:val="0"/>
      <w:adjustRightInd w:val="0"/>
    </w:pPr>
    <w:rPr>
      <w:color w:val="000000"/>
      <w:sz w:val="24"/>
      <w:szCs w:val="24"/>
    </w:rPr>
  </w:style>
  <w:style w:type="paragraph" w:styleId="NormalWeb">
    <w:name w:val="Normal (Web)"/>
    <w:basedOn w:val="Normal"/>
    <w:uiPriority w:val="99"/>
    <w:unhideWhenUsed/>
    <w:rsid w:val="00C31093"/>
    <w:pPr>
      <w:spacing w:before="100" w:beforeAutospacing="1" w:after="100" w:afterAutospacing="1"/>
    </w:pPr>
    <w:rPr>
      <w:szCs w:val="24"/>
      <w:lang w:val="es-ES" w:eastAsia="es-ES"/>
    </w:rPr>
  </w:style>
  <w:style w:type="table" w:styleId="TableGrid">
    <w:name w:val="Table Grid"/>
    <w:basedOn w:val="TableNormal"/>
    <w:uiPriority w:val="59"/>
    <w:rsid w:val="009D53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865F54"/>
    <w:pPr>
      <w:spacing w:after="200" w:line="276" w:lineRule="auto"/>
      <w:ind w:left="720"/>
      <w:contextualSpacing/>
    </w:pPr>
    <w:rPr>
      <w:rFonts w:ascii="Calibri" w:eastAsia="Calibri" w:hAnsi="Calibri"/>
      <w:sz w:val="22"/>
      <w:szCs w:val="22"/>
      <w:lang w:val="en-US"/>
    </w:rPr>
  </w:style>
  <w:style w:type="character" w:customStyle="1" w:styleId="rwrro">
    <w:name w:val="rwrro"/>
    <w:basedOn w:val="DefaultParagraphFont"/>
    <w:rsid w:val="0069731A"/>
  </w:style>
  <w:style w:type="character" w:customStyle="1" w:styleId="HeaderChar">
    <w:name w:val="Header Char"/>
    <w:basedOn w:val="DefaultParagraphFont"/>
    <w:link w:val="Header"/>
    <w:uiPriority w:val="99"/>
    <w:rsid w:val="00C94031"/>
    <w:rPr>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7994"/>
    <w:rPr>
      <w:sz w:val="24"/>
      <w:lang w:val="es-ES_tradnl"/>
    </w:rPr>
  </w:style>
  <w:style w:type="paragraph" w:styleId="Heading1">
    <w:name w:val="heading 1"/>
    <w:basedOn w:val="Normal"/>
    <w:next w:val="Normal"/>
    <w:qFormat/>
    <w:rsid w:val="00417994"/>
    <w:pPr>
      <w:keepNext/>
      <w:numPr>
        <w:numId w:val="1"/>
      </w:numPr>
      <w:spacing w:before="240" w:after="60"/>
      <w:outlineLvl w:val="0"/>
    </w:pPr>
    <w:rPr>
      <w:rFonts w:ascii="Arial" w:hAnsi="Arial"/>
      <w:b/>
      <w:kern w:val="28"/>
      <w:sz w:val="28"/>
    </w:rPr>
  </w:style>
  <w:style w:type="paragraph" w:styleId="Heading2">
    <w:name w:val="heading 2"/>
    <w:aliases w:val="2 headline,h,2 headline1,h1"/>
    <w:basedOn w:val="Normal"/>
    <w:next w:val="Normal"/>
    <w:qFormat/>
    <w:rsid w:val="00B80664"/>
    <w:pPr>
      <w:keepNext/>
      <w:numPr>
        <w:ilvl w:val="1"/>
        <w:numId w:val="2"/>
      </w:numPr>
      <w:spacing w:before="240" w:after="60"/>
      <w:outlineLvl w:val="1"/>
    </w:pPr>
    <w:rPr>
      <w:rFonts w:ascii="Arial" w:hAnsi="Arial"/>
      <w:b/>
      <w:i/>
    </w:rPr>
  </w:style>
  <w:style w:type="paragraph" w:styleId="Heading3">
    <w:name w:val="heading 3"/>
    <w:aliases w:val="3 bullet,b,2,3 bullet1,b1,21"/>
    <w:basedOn w:val="Normal"/>
    <w:next w:val="Normal"/>
    <w:qFormat/>
    <w:rsid w:val="00B80664"/>
    <w:pPr>
      <w:keepNext/>
      <w:numPr>
        <w:ilvl w:val="2"/>
        <w:numId w:val="3"/>
      </w:numPr>
      <w:spacing w:before="240" w:after="60"/>
      <w:outlineLvl w:val="2"/>
    </w:pPr>
    <w:rPr>
      <w:rFonts w:ascii="Arial" w:hAnsi="Arial"/>
    </w:rPr>
  </w:style>
  <w:style w:type="paragraph" w:styleId="Heading4">
    <w:name w:val="heading 4"/>
    <w:aliases w:val="intertitre"/>
    <w:basedOn w:val="Normal"/>
    <w:next w:val="Normal"/>
    <w:qFormat/>
    <w:rsid w:val="00B80664"/>
    <w:pPr>
      <w:keepNext/>
      <w:numPr>
        <w:ilvl w:val="3"/>
        <w:numId w:val="4"/>
      </w:numPr>
      <w:spacing w:before="240" w:after="60"/>
      <w:outlineLvl w:val="3"/>
    </w:pPr>
    <w:rPr>
      <w:rFonts w:ascii="Arial" w:hAnsi="Arial"/>
      <w:b/>
    </w:rPr>
  </w:style>
  <w:style w:type="paragraph" w:styleId="Heading5">
    <w:name w:val="heading 5"/>
    <w:aliases w:val="5 sub-bullet,sb,4,5 sub-bullet1,sb1,41"/>
    <w:basedOn w:val="Normal"/>
    <w:next w:val="Normal"/>
    <w:qFormat/>
    <w:rsid w:val="00973E1F"/>
    <w:pPr>
      <w:numPr>
        <w:ilvl w:val="4"/>
        <w:numId w:val="6"/>
      </w:numPr>
      <w:spacing w:before="240" w:after="60"/>
      <w:outlineLvl w:val="4"/>
    </w:pPr>
    <w:rPr>
      <w:sz w:val="22"/>
    </w:rPr>
  </w:style>
  <w:style w:type="paragraph" w:styleId="Heading6">
    <w:name w:val="heading 6"/>
    <w:aliases w:val="tableau"/>
    <w:basedOn w:val="Normal"/>
    <w:next w:val="Normal"/>
    <w:qFormat/>
    <w:rsid w:val="00973E1F"/>
    <w:pPr>
      <w:numPr>
        <w:ilvl w:val="5"/>
        <w:numId w:val="6"/>
      </w:numPr>
      <w:spacing w:before="240" w:after="60"/>
      <w:outlineLvl w:val="5"/>
    </w:pPr>
    <w:rPr>
      <w:i/>
      <w:sz w:val="22"/>
    </w:rPr>
  </w:style>
  <w:style w:type="paragraph" w:styleId="Heading7">
    <w:name w:val="heading 7"/>
    <w:basedOn w:val="Normal"/>
    <w:next w:val="Normal"/>
    <w:qFormat/>
    <w:rsid w:val="00973E1F"/>
    <w:pPr>
      <w:numPr>
        <w:ilvl w:val="6"/>
        <w:numId w:val="6"/>
      </w:numPr>
      <w:spacing w:before="240" w:after="60"/>
      <w:outlineLvl w:val="6"/>
    </w:pPr>
    <w:rPr>
      <w:rFonts w:ascii="Arial" w:hAnsi="Arial"/>
    </w:rPr>
  </w:style>
  <w:style w:type="paragraph" w:styleId="Heading8">
    <w:name w:val="heading 8"/>
    <w:basedOn w:val="Normal"/>
    <w:next w:val="Normal"/>
    <w:qFormat/>
    <w:rsid w:val="00973E1F"/>
    <w:pPr>
      <w:numPr>
        <w:ilvl w:val="7"/>
        <w:numId w:val="6"/>
      </w:numPr>
      <w:spacing w:before="240" w:after="60"/>
      <w:outlineLvl w:val="7"/>
    </w:pPr>
    <w:rPr>
      <w:rFonts w:ascii="Arial" w:hAnsi="Arial"/>
      <w:i/>
    </w:rPr>
  </w:style>
  <w:style w:type="paragraph" w:styleId="Heading9">
    <w:name w:val="heading 9"/>
    <w:basedOn w:val="Normal"/>
    <w:next w:val="Normal"/>
    <w:qFormat/>
    <w:rsid w:val="00973E1F"/>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17994"/>
    <w:rPr>
      <w:caps/>
    </w:rPr>
  </w:style>
  <w:style w:type="paragraph" w:customStyle="1" w:styleId="ABBR">
    <w:name w:val="ABBR"/>
    <w:basedOn w:val="Annex"/>
    <w:rsid w:val="00417994"/>
  </w:style>
  <w:style w:type="paragraph" w:customStyle="1" w:styleId="AbbrDesc">
    <w:name w:val="AbbrDesc"/>
    <w:basedOn w:val="Normal"/>
    <w:rsid w:val="00417994"/>
    <w:pPr>
      <w:tabs>
        <w:tab w:val="left" w:pos="3060"/>
      </w:tabs>
      <w:jc w:val="both"/>
    </w:pPr>
  </w:style>
  <w:style w:type="paragraph" w:styleId="BodyText">
    <w:name w:val="Body Text"/>
    <w:basedOn w:val="Normal"/>
    <w:rsid w:val="00417994"/>
    <w:pPr>
      <w:tabs>
        <w:tab w:val="left" w:pos="3060"/>
      </w:tabs>
      <w:jc w:val="center"/>
    </w:pPr>
  </w:style>
  <w:style w:type="paragraph" w:styleId="BodyTextIndent">
    <w:name w:val="Body Text Indent"/>
    <w:basedOn w:val="Normal"/>
    <w:link w:val="BodyTextIndentChar"/>
    <w:rsid w:val="00417994"/>
    <w:pPr>
      <w:spacing w:after="120"/>
      <w:ind w:left="360"/>
    </w:pPr>
  </w:style>
  <w:style w:type="paragraph" w:styleId="BodyTextIndent3">
    <w:name w:val="Body Text Indent 3"/>
    <w:basedOn w:val="Normal"/>
    <w:rsid w:val="00417994"/>
    <w:pPr>
      <w:spacing w:after="120"/>
      <w:ind w:left="360"/>
    </w:pPr>
  </w:style>
  <w:style w:type="paragraph" w:customStyle="1" w:styleId="Chapter">
    <w:name w:val="Chapter"/>
    <w:basedOn w:val="Normal"/>
    <w:next w:val="Normal"/>
    <w:uiPriority w:val="99"/>
    <w:rsid w:val="00973E1F"/>
    <w:pPr>
      <w:keepNext/>
      <w:numPr>
        <w:numId w:val="5"/>
      </w:numPr>
      <w:tabs>
        <w:tab w:val="clear" w:pos="2088"/>
        <w:tab w:val="num" w:pos="648"/>
        <w:tab w:val="left" w:pos="1440"/>
      </w:tabs>
      <w:spacing w:before="240" w:after="240"/>
      <w:ind w:left="0"/>
      <w:jc w:val="center"/>
    </w:pPr>
    <w:rPr>
      <w:b/>
      <w:smallCaps/>
    </w:rPr>
  </w:style>
  <w:style w:type="paragraph" w:styleId="DocumentMap">
    <w:name w:val="Document Map"/>
    <w:basedOn w:val="Normal"/>
    <w:semiHidden/>
    <w:rsid w:val="00417994"/>
    <w:pPr>
      <w:shd w:val="clear" w:color="auto" w:fill="000080"/>
    </w:pPr>
    <w:rPr>
      <w:rFonts w:ascii="Tahoma" w:hAnsi="Tahoma"/>
    </w:rPr>
  </w:style>
  <w:style w:type="paragraph" w:customStyle="1" w:styleId="FirstHeading">
    <w:name w:val="FirstHeading"/>
    <w:basedOn w:val="Normal"/>
    <w:next w:val="Normal"/>
    <w:rsid w:val="00973E1F"/>
    <w:pPr>
      <w:keepNext/>
      <w:numPr>
        <w:numId w:val="6"/>
      </w:numPr>
      <w:tabs>
        <w:tab w:val="left" w:pos="0"/>
        <w:tab w:val="left" w:pos="86"/>
      </w:tabs>
      <w:spacing w:before="120" w:after="120"/>
      <w:ind w:left="720"/>
    </w:pPr>
    <w:rPr>
      <w:b/>
    </w:rPr>
  </w:style>
  <w:style w:type="paragraph" w:styleId="Footer">
    <w:name w:val="footer"/>
    <w:basedOn w:val="Normal"/>
    <w:link w:val="FooterChar"/>
    <w:uiPriority w:val="99"/>
    <w:rsid w:val="00417994"/>
    <w:pPr>
      <w:tabs>
        <w:tab w:val="center" w:pos="4320"/>
        <w:tab w:val="right" w:pos="8640"/>
      </w:tabs>
    </w:pPr>
  </w:style>
  <w:style w:type="paragraph" w:styleId="FootnoteText">
    <w:name w:val="footnote text"/>
    <w:aliases w:val="fn,single space,footnote text"/>
    <w:basedOn w:val="Normal"/>
    <w:link w:val="FootnoteTextChar"/>
    <w:uiPriority w:val="99"/>
    <w:rsid w:val="00417994"/>
    <w:pPr>
      <w:keepNext/>
      <w:keepLines/>
      <w:spacing w:after="120"/>
      <w:ind w:left="288" w:hanging="288"/>
      <w:jc w:val="both"/>
    </w:pPr>
    <w:rPr>
      <w:spacing w:val="-3"/>
      <w:sz w:val="20"/>
    </w:rPr>
  </w:style>
  <w:style w:type="paragraph" w:styleId="Header">
    <w:name w:val="header"/>
    <w:basedOn w:val="Normal"/>
    <w:link w:val="HeaderChar"/>
    <w:uiPriority w:val="99"/>
    <w:rsid w:val="00417994"/>
    <w:pPr>
      <w:tabs>
        <w:tab w:val="center" w:pos="4320"/>
        <w:tab w:val="right" w:pos="8640"/>
      </w:tabs>
    </w:pPr>
  </w:style>
  <w:style w:type="character" w:styleId="LineNumber">
    <w:name w:val="line number"/>
    <w:basedOn w:val="DefaultParagraphFont"/>
    <w:rsid w:val="00417994"/>
  </w:style>
  <w:style w:type="paragraph" w:customStyle="1" w:styleId="MasterSourceText">
    <w:name w:val="Master_SourceText"/>
    <w:basedOn w:val="Normal"/>
    <w:rsid w:val="00417994"/>
    <w:pPr>
      <w:tabs>
        <w:tab w:val="left" w:pos="1440"/>
      </w:tabs>
      <w:ind w:left="1440" w:hanging="720"/>
      <w:jc w:val="both"/>
    </w:pPr>
  </w:style>
  <w:style w:type="paragraph" w:customStyle="1" w:styleId="Newpage">
    <w:name w:val="Newpage"/>
    <w:basedOn w:val="Chapter"/>
    <w:rsid w:val="00417994"/>
    <w:pPr>
      <w:numPr>
        <w:numId w:val="0"/>
      </w:numPr>
      <w:tabs>
        <w:tab w:val="left" w:pos="3060"/>
      </w:tabs>
      <w:spacing w:after="0"/>
    </w:pPr>
  </w:style>
  <w:style w:type="character" w:styleId="PageNumber">
    <w:name w:val="page number"/>
    <w:basedOn w:val="DefaultParagraphFont"/>
    <w:rsid w:val="00417994"/>
  </w:style>
  <w:style w:type="paragraph" w:customStyle="1" w:styleId="Paragraph">
    <w:name w:val="Paragraph"/>
    <w:aliases w:val="paragraph,p,PARAGRAPH,PG,pa,at"/>
    <w:basedOn w:val="BodyTextIndent"/>
    <w:link w:val="ParagraphChar"/>
    <w:uiPriority w:val="99"/>
    <w:rsid w:val="00973E1F"/>
    <w:pPr>
      <w:numPr>
        <w:ilvl w:val="1"/>
        <w:numId w:val="5"/>
      </w:numPr>
      <w:tabs>
        <w:tab w:val="clear" w:pos="2736"/>
        <w:tab w:val="num" w:pos="720"/>
      </w:tabs>
      <w:spacing w:before="120"/>
      <w:ind w:left="720" w:hanging="720"/>
      <w:jc w:val="both"/>
      <w:outlineLvl w:val="1"/>
    </w:pPr>
  </w:style>
  <w:style w:type="paragraph" w:customStyle="1" w:styleId="RegheadTab">
    <w:name w:val="RegheadTab"/>
    <w:basedOn w:val="FirstHeading"/>
    <w:rsid w:val="00417994"/>
    <w:pPr>
      <w:numPr>
        <w:numId w:val="0"/>
      </w:numPr>
      <w:tabs>
        <w:tab w:val="num" w:pos="504"/>
      </w:tabs>
      <w:spacing w:after="0"/>
      <w:ind w:left="504" w:hanging="504"/>
      <w:jc w:val="center"/>
    </w:pPr>
  </w:style>
  <w:style w:type="paragraph" w:customStyle="1" w:styleId="SecHeading">
    <w:name w:val="SecHeading"/>
    <w:basedOn w:val="Normal"/>
    <w:next w:val="Paragraph"/>
    <w:rsid w:val="00973E1F"/>
    <w:pPr>
      <w:keepNext/>
      <w:numPr>
        <w:ilvl w:val="1"/>
        <w:numId w:val="6"/>
      </w:numPr>
      <w:tabs>
        <w:tab w:val="clear" w:pos="5400"/>
        <w:tab w:val="num" w:pos="1296"/>
      </w:tabs>
      <w:spacing w:before="120" w:after="120"/>
      <w:ind w:left="1296"/>
    </w:pPr>
    <w:rPr>
      <w:b/>
    </w:rPr>
  </w:style>
  <w:style w:type="paragraph" w:customStyle="1" w:styleId="SubHeading1">
    <w:name w:val="SubHeading1"/>
    <w:basedOn w:val="SecHeading"/>
    <w:rsid w:val="00973E1F"/>
    <w:pPr>
      <w:numPr>
        <w:ilvl w:val="2"/>
      </w:numPr>
      <w:tabs>
        <w:tab w:val="clear" w:pos="5976"/>
        <w:tab w:val="num" w:pos="1872"/>
      </w:tabs>
      <w:ind w:left="1872"/>
    </w:pPr>
  </w:style>
  <w:style w:type="paragraph" w:customStyle="1" w:styleId="Subheading2">
    <w:name w:val="Subheading2"/>
    <w:basedOn w:val="SecHeading"/>
    <w:rsid w:val="00973E1F"/>
    <w:pPr>
      <w:numPr>
        <w:ilvl w:val="3"/>
      </w:numPr>
      <w:tabs>
        <w:tab w:val="clear" w:pos="6480"/>
        <w:tab w:val="num" w:pos="2376"/>
      </w:tabs>
      <w:ind w:left="2376"/>
    </w:pPr>
  </w:style>
  <w:style w:type="paragraph" w:customStyle="1" w:styleId="subpar">
    <w:name w:val="subpar"/>
    <w:basedOn w:val="BodyTextIndent3"/>
    <w:uiPriority w:val="99"/>
    <w:rsid w:val="00973E1F"/>
    <w:pPr>
      <w:numPr>
        <w:ilvl w:val="2"/>
        <w:numId w:val="5"/>
      </w:numPr>
      <w:tabs>
        <w:tab w:val="clear" w:pos="2592"/>
        <w:tab w:val="num" w:pos="1152"/>
      </w:tabs>
      <w:spacing w:before="120"/>
      <w:ind w:left="1152"/>
      <w:jc w:val="both"/>
      <w:outlineLvl w:val="2"/>
    </w:pPr>
  </w:style>
  <w:style w:type="paragraph" w:customStyle="1" w:styleId="SubSubPar">
    <w:name w:val="SubSubPar"/>
    <w:basedOn w:val="subpar"/>
    <w:uiPriority w:val="99"/>
    <w:rsid w:val="00973E1F"/>
    <w:pPr>
      <w:numPr>
        <w:ilvl w:val="3"/>
      </w:numPr>
      <w:tabs>
        <w:tab w:val="clear" w:pos="3024"/>
        <w:tab w:val="left" w:pos="0"/>
        <w:tab w:val="num" w:pos="1296"/>
      </w:tabs>
      <w:ind w:left="1296"/>
    </w:pPr>
  </w:style>
  <w:style w:type="paragraph" w:styleId="Title">
    <w:name w:val="Title"/>
    <w:basedOn w:val="Normal"/>
    <w:qFormat/>
    <w:rsid w:val="00417994"/>
    <w:pPr>
      <w:tabs>
        <w:tab w:val="left" w:pos="1440"/>
        <w:tab w:val="left" w:pos="3060"/>
      </w:tabs>
      <w:jc w:val="center"/>
      <w:outlineLvl w:val="0"/>
    </w:pPr>
  </w:style>
  <w:style w:type="paragraph" w:styleId="TOC1">
    <w:name w:val="toc 1"/>
    <w:basedOn w:val="Normal"/>
    <w:next w:val="Normal"/>
    <w:autoRedefine/>
    <w:semiHidden/>
    <w:rsid w:val="00417994"/>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17994"/>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17994"/>
    <w:pPr>
      <w:tabs>
        <w:tab w:val="left" w:pos="1728"/>
      </w:tabs>
      <w:spacing w:before="120" w:after="120"/>
      <w:ind w:left="1714" w:hanging="562"/>
    </w:pPr>
    <w:rPr>
      <w:noProof/>
    </w:rPr>
  </w:style>
  <w:style w:type="paragraph" w:styleId="TOC4">
    <w:name w:val="toc 4"/>
    <w:basedOn w:val="Normal"/>
    <w:next w:val="Normal"/>
    <w:autoRedefine/>
    <w:semiHidden/>
    <w:rsid w:val="00417994"/>
    <w:pPr>
      <w:ind w:left="400"/>
    </w:pPr>
  </w:style>
  <w:style w:type="paragraph" w:styleId="TOC5">
    <w:name w:val="toc 5"/>
    <w:basedOn w:val="Normal"/>
    <w:next w:val="Normal"/>
    <w:autoRedefine/>
    <w:semiHidden/>
    <w:rsid w:val="00417994"/>
    <w:pPr>
      <w:ind w:left="600"/>
    </w:pPr>
  </w:style>
  <w:style w:type="paragraph" w:styleId="TOC6">
    <w:name w:val="toc 6"/>
    <w:basedOn w:val="Normal"/>
    <w:next w:val="Normal"/>
    <w:autoRedefine/>
    <w:semiHidden/>
    <w:rsid w:val="00417994"/>
    <w:pPr>
      <w:ind w:left="800"/>
    </w:pPr>
  </w:style>
  <w:style w:type="paragraph" w:styleId="TOC7">
    <w:name w:val="toc 7"/>
    <w:basedOn w:val="Normal"/>
    <w:next w:val="Normal"/>
    <w:autoRedefine/>
    <w:semiHidden/>
    <w:rsid w:val="00417994"/>
    <w:pPr>
      <w:ind w:left="1000"/>
    </w:pPr>
  </w:style>
  <w:style w:type="paragraph" w:styleId="TOC8">
    <w:name w:val="toc 8"/>
    <w:basedOn w:val="Normal"/>
    <w:next w:val="Normal"/>
    <w:autoRedefine/>
    <w:semiHidden/>
    <w:rsid w:val="00417994"/>
    <w:pPr>
      <w:ind w:left="1200"/>
    </w:pPr>
  </w:style>
  <w:style w:type="paragraph" w:styleId="TOC9">
    <w:name w:val="toc 9"/>
    <w:basedOn w:val="Normal"/>
    <w:next w:val="Normal"/>
    <w:autoRedefine/>
    <w:semiHidden/>
    <w:rsid w:val="00417994"/>
    <w:pPr>
      <w:ind w:left="1400"/>
    </w:pPr>
  </w:style>
  <w:style w:type="character" w:styleId="FollowedHyperlink">
    <w:name w:val="FollowedHyperlink"/>
    <w:basedOn w:val="DefaultParagraphFont"/>
    <w:rsid w:val="00417994"/>
    <w:rPr>
      <w:color w:val="800080"/>
      <w:u w:val="single"/>
    </w:rPr>
  </w:style>
  <w:style w:type="character" w:styleId="Hyperlink">
    <w:name w:val="Hyperlink"/>
    <w:basedOn w:val="DefaultParagraphFont"/>
    <w:uiPriority w:val="99"/>
    <w:rsid w:val="00417994"/>
    <w:rPr>
      <w:color w:val="0000FF"/>
      <w:u w:val="single"/>
    </w:rPr>
  </w:style>
  <w:style w:type="character" w:styleId="FootnoteReference">
    <w:name w:val="footnote reference"/>
    <w:basedOn w:val="DefaultParagraphFont"/>
    <w:uiPriority w:val="99"/>
    <w:rsid w:val="00417994"/>
    <w:rPr>
      <w:vertAlign w:val="superscript"/>
    </w:rPr>
  </w:style>
  <w:style w:type="character" w:styleId="CommentReference">
    <w:name w:val="annotation reference"/>
    <w:basedOn w:val="DefaultParagraphFont"/>
    <w:uiPriority w:val="99"/>
    <w:semiHidden/>
    <w:rsid w:val="00417994"/>
    <w:rPr>
      <w:sz w:val="16"/>
      <w:szCs w:val="16"/>
    </w:rPr>
  </w:style>
  <w:style w:type="paragraph" w:styleId="CommentText">
    <w:name w:val="annotation text"/>
    <w:basedOn w:val="Normal"/>
    <w:link w:val="CommentTextChar"/>
    <w:uiPriority w:val="99"/>
    <w:semiHidden/>
    <w:rsid w:val="00417994"/>
    <w:rPr>
      <w:sz w:val="20"/>
    </w:rPr>
  </w:style>
  <w:style w:type="paragraph" w:customStyle="1" w:styleId="Textodeglobo1">
    <w:name w:val="Texto de globo1"/>
    <w:basedOn w:val="Normal"/>
    <w:semiHidden/>
    <w:rsid w:val="00417994"/>
    <w:rPr>
      <w:rFonts w:ascii="Tahoma" w:hAnsi="Tahoma" w:cs="Tahoma"/>
      <w:sz w:val="16"/>
      <w:szCs w:val="16"/>
    </w:rPr>
  </w:style>
  <w:style w:type="paragraph" w:customStyle="1" w:styleId="Asuntodelcomentario1">
    <w:name w:val="Asunto del comentario1"/>
    <w:basedOn w:val="CommentText"/>
    <w:next w:val="CommentText"/>
    <w:semiHidden/>
    <w:rsid w:val="00417994"/>
    <w:rPr>
      <w:b/>
      <w:bCs/>
    </w:rPr>
  </w:style>
  <w:style w:type="paragraph" w:styleId="BlockText">
    <w:name w:val="Block Text"/>
    <w:basedOn w:val="Normal"/>
    <w:rsid w:val="00417994"/>
    <w:pPr>
      <w:tabs>
        <w:tab w:val="left" w:pos="450"/>
        <w:tab w:val="left" w:pos="1440"/>
        <w:tab w:val="left" w:pos="1800"/>
      </w:tabs>
      <w:ind w:left="1440" w:right="280"/>
      <w:jc w:val="both"/>
    </w:pPr>
    <w:rPr>
      <w:lang w:val="es-ES"/>
    </w:rPr>
  </w:style>
  <w:style w:type="paragraph" w:styleId="Caption">
    <w:name w:val="caption"/>
    <w:basedOn w:val="Normal"/>
    <w:next w:val="Normal"/>
    <w:qFormat/>
    <w:rsid w:val="00417994"/>
    <w:pPr>
      <w:spacing w:before="120" w:after="120"/>
    </w:pPr>
    <w:rPr>
      <w:b/>
    </w:rPr>
  </w:style>
  <w:style w:type="paragraph" w:styleId="BalloonText">
    <w:name w:val="Balloon Text"/>
    <w:basedOn w:val="Normal"/>
    <w:semiHidden/>
    <w:rsid w:val="00AD38DA"/>
    <w:rPr>
      <w:rFonts w:ascii="Tahoma" w:hAnsi="Tahoma" w:cs="Tahoma"/>
      <w:sz w:val="16"/>
      <w:szCs w:val="16"/>
    </w:rPr>
  </w:style>
  <w:style w:type="paragraph" w:styleId="BodyText2">
    <w:name w:val="Body Text 2"/>
    <w:basedOn w:val="Normal"/>
    <w:rsid w:val="00BB049C"/>
    <w:pPr>
      <w:jc w:val="both"/>
    </w:pPr>
  </w:style>
  <w:style w:type="paragraph" w:styleId="BodyTextIndent2">
    <w:name w:val="Body Text Indent 2"/>
    <w:basedOn w:val="Normal"/>
    <w:rsid w:val="00BB049C"/>
    <w:pPr>
      <w:autoSpaceDE w:val="0"/>
      <w:autoSpaceDN w:val="0"/>
      <w:adjustRightInd w:val="0"/>
      <w:ind w:left="720" w:hanging="720"/>
      <w:jc w:val="both"/>
    </w:pPr>
    <w:rPr>
      <w:szCs w:val="24"/>
      <w:lang w:val="es-UY"/>
    </w:rPr>
  </w:style>
  <w:style w:type="paragraph" w:customStyle="1" w:styleId="Regtable">
    <w:name w:val="Regtable"/>
    <w:basedOn w:val="Normal"/>
    <w:link w:val="RegtableChar"/>
    <w:rsid w:val="00973E1F"/>
    <w:pPr>
      <w:keepLines/>
      <w:framePr w:wrap="around" w:vAnchor="text" w:hAnchor="text" w:y="1"/>
      <w:spacing w:before="20" w:after="20"/>
    </w:pPr>
    <w:rPr>
      <w:lang w:val="es-ES"/>
    </w:rPr>
  </w:style>
  <w:style w:type="character" w:customStyle="1" w:styleId="BodyTextIndentChar">
    <w:name w:val="Body Text Indent Char"/>
    <w:basedOn w:val="DefaultParagraphFont"/>
    <w:link w:val="BodyTextIndent"/>
    <w:rsid w:val="00B80664"/>
    <w:rPr>
      <w:sz w:val="24"/>
      <w:lang w:val="es-ES_tradnl"/>
    </w:rPr>
  </w:style>
  <w:style w:type="character" w:customStyle="1" w:styleId="ParagraphChar">
    <w:name w:val="Paragraph Char"/>
    <w:basedOn w:val="BodyTextIndentChar"/>
    <w:link w:val="Paragraph"/>
    <w:uiPriority w:val="99"/>
    <w:rsid w:val="00973E1F"/>
    <w:rPr>
      <w:sz w:val="24"/>
      <w:lang w:val="es-ES_tradnl"/>
    </w:rPr>
  </w:style>
  <w:style w:type="character" w:customStyle="1" w:styleId="RegtableChar">
    <w:name w:val="Regtable Char"/>
    <w:basedOn w:val="ParagraphChar"/>
    <w:link w:val="Regtable"/>
    <w:rsid w:val="00973E1F"/>
    <w:rPr>
      <w:sz w:val="24"/>
      <w:lang w:val="es-ES"/>
    </w:rPr>
  </w:style>
  <w:style w:type="paragraph" w:customStyle="1" w:styleId="TableTitle">
    <w:name w:val="TableTitle"/>
    <w:basedOn w:val="Normal"/>
    <w:link w:val="TableTitleChar"/>
    <w:rsid w:val="00973E1F"/>
    <w:pPr>
      <w:keepNext/>
      <w:framePr w:wrap="around" w:vAnchor="text" w:hAnchor="text" w:y="1"/>
      <w:spacing w:before="20" w:after="20"/>
      <w:jc w:val="center"/>
    </w:pPr>
    <w:rPr>
      <w:rFonts w:ascii="Times New Roman Bold" w:hAnsi="Times New Roman Bold"/>
      <w:b/>
      <w:spacing w:val="-3"/>
      <w:lang w:val="es-ES"/>
    </w:rPr>
  </w:style>
  <w:style w:type="character" w:customStyle="1" w:styleId="TableTitleChar">
    <w:name w:val="TableTitle Char"/>
    <w:basedOn w:val="ParagraphChar"/>
    <w:link w:val="TableTitle"/>
    <w:rsid w:val="00973E1F"/>
    <w:rPr>
      <w:rFonts w:ascii="Times New Roman Bold" w:hAnsi="Times New Roman Bold"/>
      <w:b/>
      <w:spacing w:val="-3"/>
      <w:sz w:val="24"/>
      <w:lang w:val="es-ES"/>
    </w:rPr>
  </w:style>
  <w:style w:type="paragraph" w:styleId="BodyText3">
    <w:name w:val="Body Text 3"/>
    <w:basedOn w:val="Normal"/>
    <w:link w:val="BodyText3Char"/>
    <w:rsid w:val="00BA364F"/>
    <w:pPr>
      <w:spacing w:after="120"/>
    </w:pPr>
    <w:rPr>
      <w:sz w:val="16"/>
      <w:szCs w:val="16"/>
    </w:rPr>
  </w:style>
  <w:style w:type="character" w:customStyle="1" w:styleId="BodyText3Char">
    <w:name w:val="Body Text 3 Char"/>
    <w:basedOn w:val="DefaultParagraphFont"/>
    <w:link w:val="BodyText3"/>
    <w:rsid w:val="00BA364F"/>
    <w:rPr>
      <w:sz w:val="16"/>
      <w:szCs w:val="16"/>
      <w:lang w:val="es-ES_tradnl"/>
    </w:rPr>
  </w:style>
  <w:style w:type="paragraph" w:styleId="ListParagraph">
    <w:name w:val="List Paragraph"/>
    <w:basedOn w:val="Normal"/>
    <w:link w:val="ListParagraphChar"/>
    <w:uiPriority w:val="34"/>
    <w:qFormat/>
    <w:rsid w:val="00BA364F"/>
    <w:pPr>
      <w:ind w:left="720"/>
    </w:pPr>
    <w:rPr>
      <w:szCs w:val="24"/>
      <w:lang w:val="es-ES" w:eastAsia="es-ES"/>
    </w:rPr>
  </w:style>
  <w:style w:type="character" w:customStyle="1" w:styleId="FooterChar">
    <w:name w:val="Footer Char"/>
    <w:basedOn w:val="DefaultParagraphFont"/>
    <w:link w:val="Footer"/>
    <w:uiPriority w:val="99"/>
    <w:rsid w:val="004627C2"/>
    <w:rPr>
      <w:sz w:val="24"/>
      <w:lang w:val="es-ES_tradnl"/>
    </w:rPr>
  </w:style>
  <w:style w:type="paragraph" w:styleId="CommentSubject">
    <w:name w:val="annotation subject"/>
    <w:basedOn w:val="CommentText"/>
    <w:next w:val="CommentText"/>
    <w:link w:val="CommentSubjectChar"/>
    <w:rsid w:val="00225CDF"/>
    <w:rPr>
      <w:b/>
      <w:bCs/>
    </w:rPr>
  </w:style>
  <w:style w:type="character" w:customStyle="1" w:styleId="CommentTextChar">
    <w:name w:val="Comment Text Char"/>
    <w:basedOn w:val="DefaultParagraphFont"/>
    <w:link w:val="CommentText"/>
    <w:uiPriority w:val="99"/>
    <w:semiHidden/>
    <w:rsid w:val="00225CDF"/>
    <w:rPr>
      <w:lang w:val="es-ES_tradnl"/>
    </w:rPr>
  </w:style>
  <w:style w:type="character" w:customStyle="1" w:styleId="CommentSubjectChar">
    <w:name w:val="Comment Subject Char"/>
    <w:basedOn w:val="CommentTextChar"/>
    <w:link w:val="CommentSubject"/>
    <w:rsid w:val="00225CDF"/>
    <w:rPr>
      <w:lang w:val="es-ES_tradnl"/>
    </w:rPr>
  </w:style>
  <w:style w:type="character" w:customStyle="1" w:styleId="FootnoteTextChar">
    <w:name w:val="Footnote Text Char"/>
    <w:aliases w:val="fn Char,single space Char,footnote text Char"/>
    <w:basedOn w:val="DefaultParagraphFont"/>
    <w:link w:val="FootnoteText"/>
    <w:uiPriority w:val="99"/>
    <w:locked/>
    <w:rsid w:val="006D6B67"/>
    <w:rPr>
      <w:spacing w:val="-3"/>
      <w:lang w:val="es-ES_tradnl"/>
    </w:rPr>
  </w:style>
  <w:style w:type="character" w:customStyle="1" w:styleId="ListParagraphChar">
    <w:name w:val="List Paragraph Char"/>
    <w:basedOn w:val="DefaultParagraphFont"/>
    <w:link w:val="ListParagraph"/>
    <w:uiPriority w:val="34"/>
    <w:locked/>
    <w:rsid w:val="00040A81"/>
    <w:rPr>
      <w:sz w:val="24"/>
      <w:szCs w:val="24"/>
      <w:lang w:val="es-ES" w:eastAsia="es-ES"/>
    </w:rPr>
  </w:style>
  <w:style w:type="paragraph" w:customStyle="1" w:styleId="Default">
    <w:name w:val="Default"/>
    <w:rsid w:val="00E44F7D"/>
    <w:pPr>
      <w:autoSpaceDE w:val="0"/>
      <w:autoSpaceDN w:val="0"/>
      <w:adjustRightInd w:val="0"/>
    </w:pPr>
    <w:rPr>
      <w:color w:val="000000"/>
      <w:sz w:val="24"/>
      <w:szCs w:val="24"/>
    </w:rPr>
  </w:style>
  <w:style w:type="paragraph" w:styleId="NormalWeb">
    <w:name w:val="Normal (Web)"/>
    <w:basedOn w:val="Normal"/>
    <w:uiPriority w:val="99"/>
    <w:unhideWhenUsed/>
    <w:rsid w:val="00C31093"/>
    <w:pPr>
      <w:spacing w:before="100" w:beforeAutospacing="1" w:after="100" w:afterAutospacing="1"/>
    </w:pPr>
    <w:rPr>
      <w:szCs w:val="24"/>
      <w:lang w:val="es-ES" w:eastAsia="es-ES"/>
    </w:rPr>
  </w:style>
  <w:style w:type="table" w:styleId="TableGrid">
    <w:name w:val="Table Grid"/>
    <w:basedOn w:val="TableNormal"/>
    <w:uiPriority w:val="59"/>
    <w:rsid w:val="009D53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865F54"/>
    <w:pPr>
      <w:spacing w:after="200" w:line="276" w:lineRule="auto"/>
      <w:ind w:left="720"/>
      <w:contextualSpacing/>
    </w:pPr>
    <w:rPr>
      <w:rFonts w:ascii="Calibri" w:eastAsia="Calibri" w:hAnsi="Calibri"/>
      <w:sz w:val="22"/>
      <w:szCs w:val="22"/>
      <w:lang w:val="en-US"/>
    </w:rPr>
  </w:style>
  <w:style w:type="character" w:customStyle="1" w:styleId="rwrro">
    <w:name w:val="rwrro"/>
    <w:basedOn w:val="DefaultParagraphFont"/>
    <w:rsid w:val="0069731A"/>
  </w:style>
  <w:style w:type="character" w:customStyle="1" w:styleId="HeaderChar">
    <w:name w:val="Header Char"/>
    <w:basedOn w:val="DefaultParagraphFont"/>
    <w:link w:val="Header"/>
    <w:uiPriority w:val="99"/>
    <w:rsid w:val="00C94031"/>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59842">
      <w:bodyDiv w:val="1"/>
      <w:marLeft w:val="0"/>
      <w:marRight w:val="0"/>
      <w:marTop w:val="0"/>
      <w:marBottom w:val="0"/>
      <w:divBdr>
        <w:top w:val="none" w:sz="0" w:space="0" w:color="auto"/>
        <w:left w:val="none" w:sz="0" w:space="0" w:color="auto"/>
        <w:bottom w:val="none" w:sz="0" w:space="0" w:color="auto"/>
        <w:right w:val="none" w:sz="0" w:space="0" w:color="auto"/>
      </w:divBdr>
    </w:div>
    <w:div w:id="173806389">
      <w:bodyDiv w:val="1"/>
      <w:marLeft w:val="0"/>
      <w:marRight w:val="0"/>
      <w:marTop w:val="0"/>
      <w:marBottom w:val="0"/>
      <w:divBdr>
        <w:top w:val="none" w:sz="0" w:space="0" w:color="auto"/>
        <w:left w:val="none" w:sz="0" w:space="0" w:color="auto"/>
        <w:bottom w:val="none" w:sz="0" w:space="0" w:color="auto"/>
        <w:right w:val="none" w:sz="0" w:space="0" w:color="auto"/>
      </w:divBdr>
    </w:div>
    <w:div w:id="331765332">
      <w:bodyDiv w:val="1"/>
      <w:marLeft w:val="0"/>
      <w:marRight w:val="0"/>
      <w:marTop w:val="0"/>
      <w:marBottom w:val="0"/>
      <w:divBdr>
        <w:top w:val="none" w:sz="0" w:space="0" w:color="auto"/>
        <w:left w:val="none" w:sz="0" w:space="0" w:color="auto"/>
        <w:bottom w:val="none" w:sz="0" w:space="0" w:color="auto"/>
        <w:right w:val="none" w:sz="0" w:space="0" w:color="auto"/>
      </w:divBdr>
    </w:div>
    <w:div w:id="423232276">
      <w:bodyDiv w:val="1"/>
      <w:marLeft w:val="0"/>
      <w:marRight w:val="0"/>
      <w:marTop w:val="0"/>
      <w:marBottom w:val="0"/>
      <w:divBdr>
        <w:top w:val="none" w:sz="0" w:space="0" w:color="auto"/>
        <w:left w:val="none" w:sz="0" w:space="0" w:color="auto"/>
        <w:bottom w:val="none" w:sz="0" w:space="0" w:color="auto"/>
        <w:right w:val="none" w:sz="0" w:space="0" w:color="auto"/>
      </w:divBdr>
    </w:div>
    <w:div w:id="493036919">
      <w:bodyDiv w:val="1"/>
      <w:marLeft w:val="0"/>
      <w:marRight w:val="0"/>
      <w:marTop w:val="0"/>
      <w:marBottom w:val="0"/>
      <w:divBdr>
        <w:top w:val="none" w:sz="0" w:space="0" w:color="auto"/>
        <w:left w:val="none" w:sz="0" w:space="0" w:color="auto"/>
        <w:bottom w:val="none" w:sz="0" w:space="0" w:color="auto"/>
        <w:right w:val="none" w:sz="0" w:space="0" w:color="auto"/>
      </w:divBdr>
    </w:div>
    <w:div w:id="513804513">
      <w:bodyDiv w:val="1"/>
      <w:marLeft w:val="0"/>
      <w:marRight w:val="0"/>
      <w:marTop w:val="0"/>
      <w:marBottom w:val="0"/>
      <w:divBdr>
        <w:top w:val="none" w:sz="0" w:space="0" w:color="auto"/>
        <w:left w:val="none" w:sz="0" w:space="0" w:color="auto"/>
        <w:bottom w:val="none" w:sz="0" w:space="0" w:color="auto"/>
        <w:right w:val="none" w:sz="0" w:space="0" w:color="auto"/>
      </w:divBdr>
    </w:div>
    <w:div w:id="632835767">
      <w:bodyDiv w:val="1"/>
      <w:marLeft w:val="0"/>
      <w:marRight w:val="0"/>
      <w:marTop w:val="0"/>
      <w:marBottom w:val="0"/>
      <w:divBdr>
        <w:top w:val="none" w:sz="0" w:space="0" w:color="auto"/>
        <w:left w:val="none" w:sz="0" w:space="0" w:color="auto"/>
        <w:bottom w:val="none" w:sz="0" w:space="0" w:color="auto"/>
        <w:right w:val="none" w:sz="0" w:space="0" w:color="auto"/>
      </w:divBdr>
    </w:div>
    <w:div w:id="1335380182">
      <w:bodyDiv w:val="1"/>
      <w:marLeft w:val="0"/>
      <w:marRight w:val="0"/>
      <w:marTop w:val="0"/>
      <w:marBottom w:val="0"/>
      <w:divBdr>
        <w:top w:val="none" w:sz="0" w:space="0" w:color="auto"/>
        <w:left w:val="none" w:sz="0" w:space="0" w:color="auto"/>
        <w:bottom w:val="none" w:sz="0" w:space="0" w:color="auto"/>
        <w:right w:val="none" w:sz="0" w:space="0" w:color="auto"/>
      </w:divBdr>
    </w:div>
    <w:div w:id="1513103928">
      <w:bodyDiv w:val="1"/>
      <w:marLeft w:val="0"/>
      <w:marRight w:val="0"/>
      <w:marTop w:val="0"/>
      <w:marBottom w:val="0"/>
      <w:divBdr>
        <w:top w:val="none" w:sz="0" w:space="0" w:color="auto"/>
        <w:left w:val="none" w:sz="0" w:space="0" w:color="auto"/>
        <w:bottom w:val="none" w:sz="0" w:space="0" w:color="auto"/>
        <w:right w:val="none" w:sz="0" w:space="0" w:color="auto"/>
      </w:divBdr>
    </w:div>
    <w:div w:id="1524974527">
      <w:bodyDiv w:val="1"/>
      <w:marLeft w:val="0"/>
      <w:marRight w:val="0"/>
      <w:marTop w:val="0"/>
      <w:marBottom w:val="0"/>
      <w:divBdr>
        <w:top w:val="none" w:sz="0" w:space="0" w:color="auto"/>
        <w:left w:val="none" w:sz="0" w:space="0" w:color="auto"/>
        <w:bottom w:val="none" w:sz="0" w:space="0" w:color="auto"/>
        <w:right w:val="none" w:sz="0" w:space="0" w:color="auto"/>
      </w:divBdr>
    </w:div>
    <w:div w:id="1833370662">
      <w:bodyDiv w:val="1"/>
      <w:marLeft w:val="0"/>
      <w:marRight w:val="0"/>
      <w:marTop w:val="0"/>
      <w:marBottom w:val="0"/>
      <w:divBdr>
        <w:top w:val="none" w:sz="0" w:space="0" w:color="auto"/>
        <w:left w:val="none" w:sz="0" w:space="0" w:color="auto"/>
        <w:bottom w:val="none" w:sz="0" w:space="0" w:color="auto"/>
        <w:right w:val="none" w:sz="0" w:space="0" w:color="auto"/>
      </w:divBdr>
    </w:div>
    <w:div w:id="1993481414">
      <w:bodyDiv w:val="1"/>
      <w:marLeft w:val="0"/>
      <w:marRight w:val="0"/>
      <w:marTop w:val="0"/>
      <w:marBottom w:val="0"/>
      <w:divBdr>
        <w:top w:val="none" w:sz="0" w:space="0" w:color="auto"/>
        <w:left w:val="none" w:sz="0" w:space="0" w:color="auto"/>
        <w:bottom w:val="none" w:sz="0" w:space="0" w:color="auto"/>
        <w:right w:val="none" w:sz="0" w:space="0" w:color="auto"/>
      </w:divBdr>
    </w:div>
    <w:div w:id="207646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necscol@iadb.org"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uanpabloo@iadb.org"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6F1BE2804A93D46ADA4A2D8D41C621F" ma:contentTypeVersion="0" ma:contentTypeDescription="A content type to manage public (operations) IDB documents" ma:contentTypeScope="" ma:versionID="7fb2610af8a3021092716a7dbac99e58">
  <xsd:schema xmlns:xsd="http://www.w3.org/2001/XMLSchema" xmlns:xs="http://www.w3.org/2001/XMLSchema" xmlns:p="http://schemas.microsoft.com/office/2006/metadata/properties" xmlns:ns2="9c571b2f-e523-4ab2-ba2e-09e151a03ef4" targetNamespace="http://schemas.microsoft.com/office/2006/metadata/properties" ma:root="true" ma:fieldsID="b83b1f4e36724a21a661debdc470f9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14653a0-1d14-479a-88c8-c43da9cca7ee}" ma:internalName="TaxCatchAll" ma:showField="CatchAllData" ma:web="3a3f6a5c-543c-4ae7-95c8-49e381e7588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14653a0-1d14-479a-88c8-c43da9cca7ee}" ma:internalName="TaxCatchAllLabel" ma:readOnly="true" ma:showField="CatchAllDataLabel" ma:web="3a3f6a5c-543c-4ae7-95c8-49e381e7588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38660169</IDBDocs_x0020_Number>
    <Document_x0020_Author xmlns="9c571b2f-e523-4ab2-ba2e-09e151a03ef4">Ortiz Meyer, Juan Pablo</Document_x0020_Author>
    <Publication_x0020_Type xmlns="9c571b2f-e523-4ab2-ba2e-09e151a03ef4" xsi:nil="true"/>
    <Operation_x0020_Type xmlns="9c571b2f-e523-4ab2-ba2e-09e151a03ef4" xsi:nil="true"/>
    <TaxCatchAll xmlns="9c571b2f-e523-4ab2-ba2e-09e151a03ef4">
      <Value>83</Value>
      <Value>8</Value>
      <Value>1</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ES-T1217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WORD&lt;/APPLICATION&gt;&lt;STAGE_CODE&gt;TC-DOCUMENT&lt;/STAGE_CODE&gt;&lt;USER_STAGE&gt;Approved TC document&lt;/USER_STAGE&gt;&lt;PD_OBJ_TYPE&gt;0&lt;/PD_OBJ_TYPE&gt;&lt;MAKERECORD&gt;N&lt;/MAKERECORD&gt;&lt;SPRSEDEBYDOC&gt;&lt;/SPRSEDEBYDOC&gt;&lt;/Data&gt;</Migration_x0020_Info>
    <Approval_x0020_Number xmlns="9c571b2f-e523-4ab2-ba2e-09e151a03ef4">ATN/II-14365-ES</Approval_x0020_Number>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Urban Rehabilitation and Heritage Preservation;Neighborhood Upgrading</Webtopic>
    <Identifier xmlns="9c571b2f-e523-4ab2-ba2e-09e151a03ef4"> ANNEX</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j8b96605ee2f4c4e988849e658583fee>
  </documentManagement>
</p:properties>
</file>

<file path=customXml/itemProps1.xml><?xml version="1.0" encoding="utf-8"?>
<ds:datastoreItem xmlns:ds="http://schemas.openxmlformats.org/officeDocument/2006/customXml" ds:itemID="{DF4929BD-1FDA-4651-8A0F-65612F350E12}"/>
</file>

<file path=customXml/itemProps2.xml><?xml version="1.0" encoding="utf-8"?>
<ds:datastoreItem xmlns:ds="http://schemas.openxmlformats.org/officeDocument/2006/customXml" ds:itemID="{875E4B35-E54C-4103-8FCB-580B6EDD01B2}"/>
</file>

<file path=customXml/itemProps3.xml><?xml version="1.0" encoding="utf-8"?>
<ds:datastoreItem xmlns:ds="http://schemas.openxmlformats.org/officeDocument/2006/customXml" ds:itemID="{A81439E3-E420-41A5-83AC-E14DD34A9AA6}"/>
</file>

<file path=customXml/itemProps4.xml><?xml version="1.0" encoding="utf-8"?>
<ds:datastoreItem xmlns:ds="http://schemas.openxmlformats.org/officeDocument/2006/customXml" ds:itemID="{36C971EB-FB0C-41D2-BF4D-CEE59D20BC1A}"/>
</file>

<file path=customXml/itemProps5.xml><?xml version="1.0" encoding="utf-8"?>
<ds:datastoreItem xmlns:ds="http://schemas.openxmlformats.org/officeDocument/2006/customXml" ds:itemID="{FB7FDD5D-DBBF-49E3-920F-6F5E374DCF82}"/>
</file>

<file path=customXml/itemProps6.xml><?xml version="1.0" encoding="utf-8"?>
<ds:datastoreItem xmlns:ds="http://schemas.openxmlformats.org/officeDocument/2006/customXml" ds:itemID="{9D42F809-62C8-425D-A05A-28FC4C550D37}"/>
</file>

<file path=docProps/app.xml><?xml version="1.0" encoding="utf-8"?>
<Properties xmlns="http://schemas.openxmlformats.org/officeDocument/2006/extended-properties" xmlns:vt="http://schemas.openxmlformats.org/officeDocument/2006/docPropsVTypes">
  <Template>GENERALsp.dot</Template>
  <TotalTime>60</TotalTime>
  <Pages>7</Pages>
  <Words>2214</Words>
  <Characters>13087</Characters>
  <Application>Microsoft Office Word</Application>
  <DocSecurity>0</DocSecurity>
  <Lines>109</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 CONCEPTUAL DE PROYECTO (DCP)</vt:lpstr>
      <vt:lpstr>DOCUMENTO CONCEPTUAL DE PROYECTO (DCP)</vt:lpstr>
    </vt:vector>
  </TitlesOfParts>
  <Company>InterAmerican Development Bank</Company>
  <LinksUpToDate>false</LinksUpToDate>
  <CharactersWithSpaces>15271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Administrator</dc:creator>
  <cp:lastModifiedBy>marinam</cp:lastModifiedBy>
  <cp:revision>6</cp:revision>
  <cp:lastPrinted>2014-03-19T20:38:00Z</cp:lastPrinted>
  <dcterms:created xsi:type="dcterms:W3CDTF">2014-03-19T16:23:00Z</dcterms:created>
  <dcterms:modified xsi:type="dcterms:W3CDTF">2014-03-20T15:18:00Z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0x01010046CF21643EE8D14686A648AA6DAD08920056F1BE2804A93D46ADA4A2D8D41C621F</vt:lpwstr>
  </property>
  <property fmtid="{D5CDD505-2E9C-101B-9397-08002B2CF9AE}" pid="5" name="TaxKeywordTaxHTField">
    <vt:lpwstr/>
  </property>
  <property fmtid="{D5CDD505-2E9C-101B-9397-08002B2CF9AE}" pid="6" name="Series Operations IDB">
    <vt:lpwstr>8;#Loan Proposal|6ee86b6f-6e46-485b-8bfb-87a1f44622ac</vt:lpwstr>
  </property>
  <property fmtid="{D5CDD505-2E9C-101B-9397-08002B2CF9AE}" pid="7" name="Sub-Sector">
    <vt:lpwstr/>
  </property>
  <property fmtid="{D5CDD505-2E9C-101B-9397-08002B2CF9AE}" pid="8" name="Country">
    <vt:lpwstr>83;#El Salvador|057b77a9-2761-48a1-b9dc-78a115c002df</vt:lpwstr>
  </property>
  <property fmtid="{D5CDD505-2E9C-101B-9397-08002B2CF9AE}" pid="9" name="Fund IDB">
    <vt:lpwstr/>
  </property>
  <property fmtid="{D5CDD505-2E9C-101B-9397-08002B2CF9AE}" pid="10" name="Series_x0020_Operations_x0020_IDB">
    <vt:lpwstr>8;#Loan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ies>
</file>