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35234748</IDBDocs_x0020_Number>
    <TaxCatchAll xmlns="cdc7663a-08f0-4737-9e8c-148ce897a09c">
      <Value>24</Value>
      <Value>11</Value>
      <Value>10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2001</Fiscal_x0020_Year_x0020_IDB>
    <Other_x0020_Author xmlns="cdc7663a-08f0-4737-9e8c-148ce897a09c" xsi:nil="true"/>
    <Project_x0020_Number xmlns="cdc7663a-08f0-4737-9e8c-148ce897a09c">PR0094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class="ExternalClass8344C02828A0481A977A155F3DD196F7"&gt;MS WORDSPNSpecific Procurement Notices0&lt;/div&gt;</Migration_x0020_Info>
    <Operation_x0020_Type xmlns="cdc7663a-08f0-4737-9e8c-148ce897a09c" xsi:nil="true"/>
    <Record_x0020_Number xmlns="cdc7663a-08f0-4737-9e8c-148ce897a09c">R0002789450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EZSHARE-1643013155-193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Microenterprise and Microfinance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https://idbg.sharepoint.com/teams/EZ-PR-LON/PR0094/_layouts/15/DocIdRedir.aspx?ID=EZSHARE-1643013155-193</Url>
      <Description>EZSHARE-1643013155-193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302DC9B934A5C439056EA375780B0AE" ma:contentTypeVersion="213" ma:contentTypeDescription="A content type to manage public (operations) IDB documents" ma:contentTypeScope="" ma:versionID="9c6f128ca9c813d1dede73b388b1695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F72A2504-10ED-4EE1-B169-F3636EAC1920}"/>
</file>

<file path=customXml/itemProps2.xml><?xml version="1.0" encoding="utf-8"?>
<ds:datastoreItem xmlns:ds="http://schemas.openxmlformats.org/officeDocument/2006/customXml" ds:itemID="{B5B442F5-4AA9-455B-B025-BED9F0A5E532}"/>
</file>

<file path=customXml/itemProps3.xml><?xml version="1.0" encoding="utf-8"?>
<ds:datastoreItem xmlns:ds="http://schemas.openxmlformats.org/officeDocument/2006/customXml" ds:itemID="{EE76D71A-FCDA-49C8-8345-1F6D434C4C99}"/>
</file>

<file path=customXml/itemProps4.xml><?xml version="1.0" encoding="utf-8"?>
<ds:datastoreItem xmlns:ds="http://schemas.openxmlformats.org/officeDocument/2006/customXml" ds:itemID="{078224E8-028A-4AAD-808C-65A026AEDCD2}"/>
</file>

<file path=customXml/itemProps5.xml><?xml version="1.0" encoding="utf-8"?>
<ds:datastoreItem xmlns:ds="http://schemas.openxmlformats.org/officeDocument/2006/customXml" ds:itemID="{71E91569-66EA-41D7-9E40-1F30ED1DBC45}"/>
</file>

<file path=customXml/itemProps6.xml><?xml version="1.0" encoding="utf-8"?>
<ds:datastoreItem xmlns:ds="http://schemas.openxmlformats.org/officeDocument/2006/customXml" ds:itemID="{38A3287F-A404-4C7B-BBDA-4CF817700D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Consulting Services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0x0101001A458A224826124E8B45B1D613300CFC008302DC9B934A5C439056EA375780B0AE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12;#Unclassified|a6dff32e-d477-44cd-a56b-85efe9e0a56c</vt:lpwstr>
  </property>
  <property fmtid="{D5CDD505-2E9C-101B-9397-08002B2CF9AE}" pid="8" name="Country">
    <vt:lpwstr>24;#Paraguay|50282442-27e7-4526-9d04-55bf5da33a10</vt:lpwstr>
  </property>
  <property fmtid="{D5CDD505-2E9C-101B-9397-08002B2CF9AE}" pid="9" name="Fund IDB">
    <vt:lpwstr/>
  </property>
  <property fmtid="{D5CDD505-2E9C-101B-9397-08002B2CF9AE}" pid="10" name="Series_x0020_Operations_x0020_IDB">
    <vt:lpwstr>12;#Unclassified|a6dff32e-d477-44cd-a56b-85efe9e0a56c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10;#IDBDocs|cca77002-e150-4b2d-ab1f-1d7a7cdcae16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19300</vt:r8>
  </property>
  <property fmtid="{D5CDD505-2E9C-101B-9397-08002B2CF9AE}" pid="17" name="_dlc_DocIdItemGuid">
    <vt:lpwstr>592ead82-6d60-4ede-b3d0-ca7e33e0db53</vt:lpwstr>
  </property>
</Properties>
</file>