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0A1" w:rsidRPr="006F20A1" w:rsidRDefault="006F20A1" w:rsidP="006F20A1">
      <w:pPr>
        <w:tabs>
          <w:tab w:val="left" w:pos="1440"/>
          <w:tab w:val="left" w:pos="2995"/>
          <w:tab w:val="left" w:pos="4680"/>
          <w:tab w:val="left" w:pos="5155"/>
          <w:tab w:val="left" w:pos="9000"/>
          <w:tab w:val="left" w:pos="9599"/>
        </w:tabs>
        <w:ind w:right="-180"/>
        <w:jc w:val="center"/>
        <w:rPr>
          <w:rFonts w:ascii="Times New Roman" w:hAnsi="Times New Roman"/>
          <w:b/>
          <w:bCs/>
          <w:smallCaps/>
          <w:sz w:val="24"/>
          <w:szCs w:val="24"/>
          <w:lang w:val="es-BO"/>
        </w:rPr>
      </w:pPr>
      <w:r w:rsidRPr="006F20A1">
        <w:rPr>
          <w:rFonts w:ascii="Times New Roman" w:hAnsi="Times New Roman"/>
          <w:b/>
          <w:bCs/>
          <w:smallCaps/>
          <w:sz w:val="24"/>
          <w:szCs w:val="24"/>
          <w:lang w:val="es-BO"/>
        </w:rPr>
        <w:t>Colombia</w:t>
      </w:r>
    </w:p>
    <w:p w:rsidR="006F20A1" w:rsidRPr="006F20A1" w:rsidRDefault="006F20A1" w:rsidP="006F20A1">
      <w:pPr>
        <w:tabs>
          <w:tab w:val="left" w:pos="1440"/>
          <w:tab w:val="left" w:pos="2995"/>
          <w:tab w:val="left" w:pos="4680"/>
          <w:tab w:val="left" w:pos="5155"/>
          <w:tab w:val="left" w:pos="9000"/>
          <w:tab w:val="left" w:pos="9599"/>
        </w:tabs>
        <w:ind w:right="-180"/>
        <w:jc w:val="center"/>
        <w:rPr>
          <w:rFonts w:ascii="Times New Roman" w:hAnsi="Times New Roman"/>
          <w:smallCaps/>
          <w:sz w:val="24"/>
          <w:szCs w:val="24"/>
          <w:lang w:val="es-ES"/>
        </w:rPr>
      </w:pPr>
      <w:r w:rsidRPr="006F20A1">
        <w:rPr>
          <w:rFonts w:ascii="Times New Roman" w:hAnsi="Times New Roman"/>
          <w:b/>
          <w:bCs/>
          <w:smallCaps/>
          <w:sz w:val="24"/>
          <w:szCs w:val="24"/>
          <w:lang w:val="es-BO"/>
        </w:rPr>
        <w:t>Financiamiento Suplementario para el Sistema de Transporte Masivo (SITM) de Pasajeros para Santiago de Cali</w:t>
      </w:r>
    </w:p>
    <w:p w:rsidR="006F20A1" w:rsidRDefault="006F20A1" w:rsidP="006F20A1">
      <w:pPr>
        <w:pStyle w:val="Newpage"/>
        <w:tabs>
          <w:tab w:val="clear" w:pos="3060"/>
          <w:tab w:val="left" w:pos="2995"/>
          <w:tab w:val="left" w:pos="4680"/>
          <w:tab w:val="left" w:pos="5155"/>
          <w:tab w:val="left" w:pos="9000"/>
          <w:tab w:val="left" w:pos="9599"/>
        </w:tabs>
        <w:ind w:right="-180"/>
        <w:rPr>
          <w:bCs/>
          <w:szCs w:val="24"/>
          <w:lang w:val="es-ES"/>
        </w:rPr>
      </w:pPr>
      <w:r w:rsidRPr="006F20A1">
        <w:rPr>
          <w:bCs/>
          <w:szCs w:val="24"/>
          <w:lang w:val="es-ES"/>
        </w:rPr>
        <w:t>(CO-L1101)</w:t>
      </w:r>
    </w:p>
    <w:p w:rsidR="006F20A1" w:rsidRPr="006F20A1" w:rsidRDefault="006F20A1" w:rsidP="006F20A1">
      <w:pPr>
        <w:pStyle w:val="Newpage"/>
        <w:tabs>
          <w:tab w:val="clear" w:pos="3060"/>
          <w:tab w:val="left" w:pos="2995"/>
          <w:tab w:val="left" w:pos="4680"/>
          <w:tab w:val="left" w:pos="5155"/>
          <w:tab w:val="left" w:pos="9000"/>
          <w:tab w:val="left" w:pos="9599"/>
        </w:tabs>
        <w:ind w:right="-180"/>
        <w:rPr>
          <w:bCs/>
          <w:sz w:val="14"/>
          <w:szCs w:val="24"/>
          <w:lang w:val="es-ES"/>
        </w:rPr>
      </w:pPr>
    </w:p>
    <w:p w:rsidR="006F20A1" w:rsidRPr="006F20A1" w:rsidRDefault="006F20A1" w:rsidP="006F20A1">
      <w:pPr>
        <w:pStyle w:val="Newpage"/>
        <w:tabs>
          <w:tab w:val="clear" w:pos="3060"/>
          <w:tab w:val="left" w:pos="2995"/>
          <w:tab w:val="left" w:pos="4680"/>
          <w:tab w:val="left" w:pos="5155"/>
          <w:tab w:val="left" w:pos="9000"/>
          <w:tab w:val="left" w:pos="9599"/>
        </w:tabs>
        <w:ind w:right="-180"/>
        <w:rPr>
          <w:szCs w:val="24"/>
          <w:lang w:val="es-ES_tradnl"/>
        </w:rPr>
      </w:pPr>
      <w:r w:rsidRPr="006F20A1">
        <w:rPr>
          <w:szCs w:val="24"/>
          <w:lang w:val="es-ES"/>
        </w:rPr>
        <w:t xml:space="preserve">Relacionado al Sistema de Transporte Masivo (SITM) de Pasajeros para </w:t>
      </w:r>
      <w:r w:rsidRPr="006F20A1">
        <w:rPr>
          <w:szCs w:val="24"/>
          <w:lang w:val="es-ES_tradnl"/>
        </w:rPr>
        <w:t>Santiago de Cali</w:t>
      </w:r>
    </w:p>
    <w:p w:rsidR="006F20A1" w:rsidRDefault="006F20A1" w:rsidP="006F20A1">
      <w:pPr>
        <w:pStyle w:val="Newpage"/>
        <w:tabs>
          <w:tab w:val="clear" w:pos="3060"/>
          <w:tab w:val="left" w:pos="2995"/>
          <w:tab w:val="left" w:pos="4680"/>
          <w:tab w:val="left" w:pos="5155"/>
          <w:tab w:val="left" w:pos="9000"/>
          <w:tab w:val="left" w:pos="9599"/>
        </w:tabs>
        <w:ind w:right="-180"/>
        <w:rPr>
          <w:szCs w:val="24"/>
          <w:lang w:val="es-ES_tradnl"/>
        </w:rPr>
      </w:pPr>
      <w:r w:rsidRPr="006F20A1">
        <w:rPr>
          <w:szCs w:val="24"/>
          <w:lang w:val="es-ES_tradnl"/>
        </w:rPr>
        <w:t>(CO-L1001)</w:t>
      </w:r>
    </w:p>
    <w:p w:rsidR="006F20A1" w:rsidRPr="006F20A1" w:rsidRDefault="006F20A1" w:rsidP="006F20A1">
      <w:pPr>
        <w:pStyle w:val="Newpage"/>
        <w:tabs>
          <w:tab w:val="clear" w:pos="3060"/>
          <w:tab w:val="left" w:pos="2995"/>
          <w:tab w:val="left" w:pos="4680"/>
          <w:tab w:val="left" w:pos="5155"/>
          <w:tab w:val="left" w:pos="9000"/>
          <w:tab w:val="left" w:pos="9599"/>
        </w:tabs>
        <w:ind w:right="-180"/>
        <w:rPr>
          <w:sz w:val="28"/>
          <w:szCs w:val="24"/>
          <w:lang w:val="es-ES_tradnl"/>
        </w:rPr>
      </w:pPr>
    </w:p>
    <w:p w:rsidR="006F20A1" w:rsidRPr="006F20A1" w:rsidRDefault="006F20A1" w:rsidP="006F20A1">
      <w:pPr>
        <w:ind w:right="-180"/>
        <w:jc w:val="center"/>
        <w:rPr>
          <w:rFonts w:ascii="Times New Roman" w:hAnsi="Times New Roman"/>
          <w:b/>
          <w:sz w:val="24"/>
          <w:szCs w:val="24"/>
        </w:rPr>
      </w:pPr>
      <w:r w:rsidRPr="006F20A1">
        <w:rPr>
          <w:rFonts w:ascii="Times New Roman" w:hAnsi="Times New Roman"/>
          <w:b/>
          <w:sz w:val="24"/>
          <w:szCs w:val="24"/>
        </w:rPr>
        <w:t>Programa Operativo Anual (POA)</w:t>
      </w:r>
    </w:p>
    <w:p w:rsidR="000E0D71" w:rsidRPr="006F20A1" w:rsidRDefault="000E0D71" w:rsidP="0063132F">
      <w:pPr>
        <w:ind w:left="1980" w:hanging="1980"/>
        <w:jc w:val="center"/>
        <w:rPr>
          <w:rFonts w:ascii="Times New Roman" w:hAnsi="Times New Roman"/>
          <w:b/>
          <w:sz w:val="14"/>
          <w:szCs w:val="24"/>
          <w:lang w:val="es-ES_tradnl"/>
        </w:rPr>
      </w:pPr>
    </w:p>
    <w:p w:rsidR="006F20A1" w:rsidRDefault="006F20A1">
      <w:pPr>
        <w:jc w:val="center"/>
        <w:rPr>
          <w:rFonts w:ascii="Times New Roman" w:hAnsi="Times New Roman"/>
          <w:b/>
          <w:sz w:val="24"/>
          <w:szCs w:val="24"/>
          <w:lang w:val="es-ES_tradnl"/>
        </w:rPr>
      </w:pPr>
    </w:p>
    <w:p w:rsidR="006F20A1" w:rsidRDefault="006F20A1">
      <w:pPr>
        <w:jc w:val="center"/>
        <w:rPr>
          <w:rFonts w:ascii="Times New Roman" w:hAnsi="Times New Roman"/>
          <w:b/>
          <w:sz w:val="24"/>
          <w:szCs w:val="24"/>
          <w:lang w:val="es-ES_tradnl"/>
        </w:rPr>
      </w:pPr>
    </w:p>
    <w:p w:rsidR="000E0D71" w:rsidRPr="00F9542C" w:rsidRDefault="000E0D71">
      <w:pPr>
        <w:jc w:val="center"/>
        <w:rPr>
          <w:rFonts w:ascii="Times New Roman" w:hAnsi="Times New Roman"/>
          <w:b/>
          <w:sz w:val="24"/>
          <w:szCs w:val="24"/>
          <w:lang w:val="es-ES_tradnl"/>
        </w:rPr>
      </w:pPr>
      <w:r w:rsidRPr="00F9542C">
        <w:rPr>
          <w:rFonts w:ascii="Times New Roman" w:hAnsi="Times New Roman"/>
          <w:b/>
          <w:sz w:val="24"/>
          <w:szCs w:val="24"/>
          <w:lang w:val="es-ES_tradnl"/>
        </w:rPr>
        <w:t>C</w:t>
      </w:r>
      <w:r w:rsidR="00F9542C" w:rsidRPr="00F9542C">
        <w:rPr>
          <w:rFonts w:ascii="Times New Roman" w:hAnsi="Times New Roman"/>
          <w:b/>
          <w:sz w:val="24"/>
          <w:szCs w:val="24"/>
          <w:lang w:val="es-ES_tradnl"/>
        </w:rPr>
        <w:t>uadro de Financiamiento por Categoría de Inversión</w:t>
      </w:r>
    </w:p>
    <w:p w:rsidR="000E0D71" w:rsidRPr="006F20A1" w:rsidRDefault="000E0D71">
      <w:pPr>
        <w:jc w:val="center"/>
        <w:rPr>
          <w:rFonts w:ascii="Times New Roman" w:hAnsi="Times New Roman"/>
          <w:b/>
          <w:lang w:val="es-ES_tradnl"/>
        </w:rPr>
      </w:pPr>
      <w:r w:rsidRPr="006F20A1">
        <w:rPr>
          <w:rFonts w:ascii="Times New Roman" w:hAnsi="Times New Roman"/>
          <w:b/>
          <w:lang w:val="es-ES_tradnl"/>
        </w:rPr>
        <w:t>(</w:t>
      </w:r>
      <w:r w:rsidRPr="00F9542C">
        <w:rPr>
          <w:rFonts w:ascii="Times New Roman" w:hAnsi="Times New Roman"/>
          <w:b/>
          <w:lang w:val="es-ES_tradnl"/>
        </w:rPr>
        <w:t>Cantidades</w:t>
      </w:r>
      <w:r w:rsidRPr="006F20A1">
        <w:rPr>
          <w:rFonts w:ascii="Times New Roman" w:hAnsi="Times New Roman"/>
          <w:b/>
          <w:lang w:val="es-ES_tradnl"/>
        </w:rPr>
        <w:t xml:space="preserve"> en  miles de US</w:t>
      </w:r>
      <w:r w:rsidR="00117B33" w:rsidRPr="006F20A1">
        <w:rPr>
          <w:rFonts w:ascii="Times New Roman" w:hAnsi="Times New Roman"/>
          <w:b/>
          <w:lang w:val="es-ES_tradnl"/>
        </w:rPr>
        <w:t>$)</w:t>
      </w:r>
    </w:p>
    <w:p w:rsidR="000E0D71" w:rsidRPr="007E2442" w:rsidRDefault="000E0D71">
      <w:pPr>
        <w:rPr>
          <w:rFonts w:ascii="Times New Roman" w:hAnsi="Times New Roman"/>
          <w:b/>
          <w:lang w:val="es-ES_tradnl"/>
        </w:rPr>
      </w:pPr>
    </w:p>
    <w:tbl>
      <w:tblPr>
        <w:tblW w:w="10908" w:type="dxa"/>
        <w:tblInd w:w="1035" w:type="dxa"/>
        <w:tblLook w:val="04A0"/>
      </w:tblPr>
      <w:tblGrid>
        <w:gridCol w:w="6840"/>
        <w:gridCol w:w="1260"/>
        <w:gridCol w:w="1261"/>
        <w:gridCol w:w="1547"/>
      </w:tblGrid>
      <w:tr w:rsidR="006F20A1" w:rsidRPr="00A039C3" w:rsidTr="006F20A1">
        <w:trPr>
          <w:trHeight w:val="485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6F20A1" w:rsidRPr="006F20A1" w:rsidRDefault="006F20A1" w:rsidP="006F20A1">
            <w:pPr>
              <w:widowControl/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n-US"/>
              </w:rPr>
            </w:pPr>
            <w:r w:rsidRPr="006F20A1"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n-US"/>
              </w:rPr>
              <w:t>Categoría de inversion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F20A1" w:rsidRPr="006F20A1" w:rsidRDefault="006F20A1" w:rsidP="006F20A1">
            <w:pPr>
              <w:jc w:val="center"/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n-US"/>
              </w:rPr>
            </w:pPr>
            <w:r w:rsidRPr="006F20A1"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n-US"/>
              </w:rPr>
              <w:t>BID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F20A1" w:rsidRPr="006F20A1" w:rsidRDefault="006F20A1" w:rsidP="006F20A1">
            <w:pPr>
              <w:jc w:val="center"/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n-US"/>
              </w:rPr>
            </w:pPr>
            <w:r w:rsidRPr="006F20A1"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n-US"/>
              </w:rPr>
              <w:t>Local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F20A1" w:rsidRPr="006F20A1" w:rsidRDefault="006F20A1" w:rsidP="006F20A1">
            <w:pPr>
              <w:jc w:val="center"/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n-US"/>
              </w:rPr>
            </w:pPr>
            <w:r w:rsidRPr="006F20A1"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n-US"/>
              </w:rPr>
              <w:t>Total</w:t>
            </w:r>
          </w:p>
        </w:tc>
      </w:tr>
      <w:tr w:rsidR="00956736" w:rsidRPr="00A039C3" w:rsidTr="006F20A1">
        <w:trPr>
          <w:trHeight w:val="440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56736" w:rsidRPr="006F20A1" w:rsidRDefault="00A039C3" w:rsidP="006F20A1">
            <w:pPr>
              <w:widowControl/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s-AR"/>
              </w:rPr>
            </w:pPr>
            <w:r w:rsidRPr="006F20A1"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s-AR"/>
              </w:rPr>
              <w:t xml:space="preserve">1. </w:t>
            </w:r>
            <w:r w:rsidR="00956736" w:rsidRPr="006F20A1"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s-AR"/>
              </w:rPr>
              <w:t>Estudios y Supervisión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56736" w:rsidRPr="006F20A1" w:rsidRDefault="00956736" w:rsidP="006F20A1">
            <w:pPr>
              <w:widowControl/>
              <w:jc w:val="right"/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s-AR"/>
              </w:rPr>
            </w:pPr>
            <w:r w:rsidRPr="006F20A1"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s-AR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56736" w:rsidRPr="006F20A1" w:rsidRDefault="00956736" w:rsidP="006F20A1">
            <w:pPr>
              <w:widowControl/>
              <w:jc w:val="right"/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s-AR"/>
              </w:rPr>
            </w:pPr>
            <w:r w:rsidRPr="006F20A1"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s-AR"/>
              </w:rPr>
              <w:t>8</w:t>
            </w:r>
            <w:r w:rsidR="00A039C3" w:rsidRPr="006F20A1"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s-AR"/>
              </w:rPr>
              <w:t>.</w:t>
            </w:r>
            <w:r w:rsidRPr="006F20A1"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s-AR"/>
              </w:rPr>
              <w:t>700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56736" w:rsidRPr="006F20A1" w:rsidRDefault="00A039C3" w:rsidP="006F20A1">
            <w:pPr>
              <w:widowControl/>
              <w:jc w:val="right"/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s-AR"/>
              </w:rPr>
            </w:pPr>
            <w:r w:rsidRPr="006F20A1"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s-AR"/>
              </w:rPr>
              <w:t>8.</w:t>
            </w:r>
            <w:r w:rsidR="00956736" w:rsidRPr="006F20A1"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s-AR"/>
              </w:rPr>
              <w:t>700</w:t>
            </w:r>
          </w:p>
        </w:tc>
      </w:tr>
      <w:tr w:rsidR="00956736" w:rsidRPr="00A039C3" w:rsidTr="006F20A1">
        <w:trPr>
          <w:trHeight w:val="315"/>
        </w:trPr>
        <w:tc>
          <w:tcPr>
            <w:tcW w:w="68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56736" w:rsidRPr="006F20A1" w:rsidRDefault="00956736" w:rsidP="00956736">
            <w:pPr>
              <w:widowControl/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s-AR"/>
              </w:rPr>
            </w:pPr>
            <w:r w:rsidRPr="006F20A1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s-AR"/>
              </w:rPr>
              <w:t>Supervisión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6736" w:rsidRPr="006F20A1" w:rsidRDefault="00956736" w:rsidP="00956736">
            <w:pPr>
              <w:widowControl/>
              <w:jc w:val="right"/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s-AR"/>
              </w:rPr>
            </w:pPr>
            <w:r w:rsidRPr="006F20A1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s-AR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6736" w:rsidRPr="006F20A1" w:rsidRDefault="00956736" w:rsidP="00956736">
            <w:pPr>
              <w:widowControl/>
              <w:jc w:val="right"/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s-AR"/>
              </w:rPr>
            </w:pPr>
            <w:r w:rsidRPr="006F20A1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s-AR"/>
              </w:rPr>
              <w:t>8</w:t>
            </w:r>
            <w:r w:rsidR="00A039C3" w:rsidRPr="006F20A1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s-AR"/>
              </w:rPr>
              <w:t>.</w:t>
            </w:r>
            <w:r w:rsidRPr="006F20A1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s-AR"/>
              </w:rPr>
              <w:t>700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6736" w:rsidRPr="006F20A1" w:rsidRDefault="00956736" w:rsidP="00A039C3">
            <w:pPr>
              <w:widowControl/>
              <w:jc w:val="right"/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s-AR"/>
              </w:rPr>
            </w:pPr>
            <w:r w:rsidRPr="006F20A1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s-AR"/>
              </w:rPr>
              <w:t>8</w:t>
            </w:r>
            <w:r w:rsidR="00A039C3" w:rsidRPr="006F20A1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s-AR"/>
              </w:rPr>
              <w:t>.</w:t>
            </w:r>
            <w:r w:rsidRPr="006F20A1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s-AR"/>
              </w:rPr>
              <w:t>700</w:t>
            </w:r>
          </w:p>
        </w:tc>
      </w:tr>
      <w:tr w:rsidR="00956736" w:rsidRPr="00A039C3" w:rsidTr="006F20A1">
        <w:trPr>
          <w:trHeight w:val="495"/>
        </w:trPr>
        <w:tc>
          <w:tcPr>
            <w:tcW w:w="68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56736" w:rsidRPr="006F20A1" w:rsidRDefault="00A039C3" w:rsidP="006F20A1">
            <w:pPr>
              <w:widowControl/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s-AR"/>
              </w:rPr>
            </w:pPr>
            <w:r w:rsidRPr="006F20A1"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s-AR"/>
              </w:rPr>
              <w:t xml:space="preserve">2. </w:t>
            </w:r>
            <w:r w:rsidR="00956736" w:rsidRPr="006F20A1"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s-AR"/>
              </w:rPr>
              <w:t>Mejora de la Movilidad y Ambiente Urbano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56736" w:rsidRPr="006F20A1" w:rsidRDefault="00956736" w:rsidP="006F20A1">
            <w:pPr>
              <w:widowControl/>
              <w:jc w:val="right"/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s-AR"/>
              </w:rPr>
            </w:pPr>
            <w:r w:rsidRPr="006F20A1"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s-AR"/>
              </w:rPr>
              <w:t>123</w:t>
            </w:r>
            <w:r w:rsidR="00A039C3" w:rsidRPr="006F20A1"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s-AR"/>
              </w:rPr>
              <w:t>.</w:t>
            </w:r>
            <w:r w:rsidRPr="006F20A1"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s-AR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56736" w:rsidRPr="006F20A1" w:rsidRDefault="00956736" w:rsidP="006F20A1">
            <w:pPr>
              <w:widowControl/>
              <w:jc w:val="right"/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s-AR"/>
              </w:rPr>
            </w:pPr>
            <w:r w:rsidRPr="006F20A1"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s-AR"/>
              </w:rPr>
              <w:t>88</w:t>
            </w:r>
            <w:r w:rsidR="00A039C3" w:rsidRPr="006F20A1"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s-AR"/>
              </w:rPr>
              <w:t>.</w:t>
            </w:r>
            <w:r w:rsidRPr="006F20A1"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s-AR"/>
              </w:rPr>
              <w:t>300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56736" w:rsidRPr="006F20A1" w:rsidRDefault="00956736" w:rsidP="00117B33">
            <w:pPr>
              <w:widowControl/>
              <w:jc w:val="right"/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s-AR"/>
              </w:rPr>
            </w:pPr>
            <w:r w:rsidRPr="006F20A1"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s-AR"/>
              </w:rPr>
              <w:t>21</w:t>
            </w:r>
            <w:r w:rsidR="00117B33"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s-AR"/>
              </w:rPr>
              <w:t>1.</w:t>
            </w:r>
            <w:r w:rsidRPr="006F20A1"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s-AR"/>
              </w:rPr>
              <w:t>300</w:t>
            </w:r>
          </w:p>
        </w:tc>
      </w:tr>
      <w:tr w:rsidR="00956736" w:rsidRPr="00A039C3" w:rsidTr="006F20A1">
        <w:trPr>
          <w:trHeight w:val="300"/>
        </w:trPr>
        <w:tc>
          <w:tcPr>
            <w:tcW w:w="68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56736" w:rsidRPr="006F20A1" w:rsidRDefault="002644B9" w:rsidP="00956736">
            <w:pPr>
              <w:widowControl/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s-AR"/>
              </w:rPr>
            </w:pPr>
            <w: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s-AR"/>
              </w:rPr>
              <w:t xml:space="preserve">2.1 </w:t>
            </w:r>
            <w:r w:rsidR="00956736" w:rsidRPr="006F20A1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s-AR"/>
              </w:rPr>
              <w:t>Troncales, Pretroncales y complementarias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6736" w:rsidRPr="006F20A1" w:rsidRDefault="00956736" w:rsidP="00956736">
            <w:pPr>
              <w:widowControl/>
              <w:jc w:val="right"/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s-AR"/>
              </w:rPr>
            </w:pPr>
            <w:r w:rsidRPr="006F20A1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s-AR"/>
              </w:rPr>
              <w:t>95</w:t>
            </w:r>
            <w:r w:rsidR="00A039C3" w:rsidRPr="006F20A1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s-AR"/>
              </w:rPr>
              <w:t>.</w:t>
            </w:r>
            <w:r w:rsidRPr="006F20A1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s-AR"/>
              </w:rPr>
              <w:t>500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6736" w:rsidRPr="006F20A1" w:rsidRDefault="00956736" w:rsidP="00956736">
            <w:pPr>
              <w:widowControl/>
              <w:jc w:val="right"/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s-AR"/>
              </w:rPr>
            </w:pPr>
            <w:r w:rsidRPr="006F20A1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s-AR"/>
              </w:rPr>
              <w:t>27</w:t>
            </w:r>
            <w:r w:rsidR="00A039C3" w:rsidRPr="006F20A1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s-AR"/>
              </w:rPr>
              <w:t>.</w:t>
            </w:r>
            <w:r w:rsidRPr="006F20A1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s-AR"/>
              </w:rPr>
              <w:t>500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6736" w:rsidRPr="006F20A1" w:rsidRDefault="00956736" w:rsidP="00956736">
            <w:pPr>
              <w:widowControl/>
              <w:jc w:val="right"/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/>
              </w:rPr>
            </w:pPr>
            <w:r w:rsidRPr="006F20A1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s-AR"/>
              </w:rPr>
              <w:t>123</w:t>
            </w:r>
            <w:r w:rsidR="00A039C3" w:rsidRPr="006F20A1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s-AR"/>
              </w:rPr>
              <w:t>.</w:t>
            </w:r>
            <w:r w:rsidRPr="006F20A1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/>
              </w:rPr>
              <w:t>000</w:t>
            </w:r>
          </w:p>
        </w:tc>
      </w:tr>
      <w:tr w:rsidR="002644B9" w:rsidRPr="00A039C3" w:rsidTr="006F20A1">
        <w:trPr>
          <w:trHeight w:val="255"/>
        </w:trPr>
        <w:tc>
          <w:tcPr>
            <w:tcW w:w="68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44B9" w:rsidRPr="002644B9" w:rsidRDefault="002644B9" w:rsidP="002644B9">
            <w:pPr>
              <w:widowControl/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s-AR"/>
              </w:rPr>
            </w:pPr>
            <w: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s-AR"/>
              </w:rPr>
              <w:t xml:space="preserve">       Ciclovías, I</w:t>
            </w:r>
            <w:r w:rsidRPr="002644B9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s-AR"/>
              </w:rPr>
              <w:t>ntersecciones</w:t>
            </w:r>
            <w: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s-AR"/>
              </w:rPr>
              <w:t>, y puentes peatonales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44B9" w:rsidRPr="002644B9" w:rsidRDefault="002644B9" w:rsidP="00956736">
            <w:pPr>
              <w:widowControl/>
              <w:jc w:val="right"/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s-AR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44B9" w:rsidRPr="002644B9" w:rsidRDefault="002644B9" w:rsidP="00956736">
            <w:pPr>
              <w:widowControl/>
              <w:jc w:val="right"/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s-AR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44B9" w:rsidRPr="002644B9" w:rsidRDefault="002644B9" w:rsidP="00956736">
            <w:pPr>
              <w:widowControl/>
              <w:jc w:val="right"/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s-AR"/>
              </w:rPr>
            </w:pPr>
          </w:p>
        </w:tc>
      </w:tr>
      <w:tr w:rsidR="00956736" w:rsidRPr="00A039C3" w:rsidTr="006F20A1">
        <w:trPr>
          <w:trHeight w:val="255"/>
        </w:trPr>
        <w:tc>
          <w:tcPr>
            <w:tcW w:w="68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56736" w:rsidRPr="006F20A1" w:rsidRDefault="002644B9" w:rsidP="00956736">
            <w:pPr>
              <w:widowControl/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/>
              </w:rPr>
              <w:t xml:space="preserve">2.2 </w:t>
            </w:r>
            <w:r w:rsidR="00956736" w:rsidRPr="006F20A1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/>
              </w:rPr>
              <w:t>Terminales de cabecera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6736" w:rsidRPr="006F20A1" w:rsidRDefault="00956736" w:rsidP="00956736">
            <w:pPr>
              <w:widowControl/>
              <w:jc w:val="right"/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/>
              </w:rPr>
            </w:pPr>
            <w:r w:rsidRPr="006F20A1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/>
              </w:rPr>
              <w:t>18</w:t>
            </w:r>
            <w:r w:rsidR="00A039C3" w:rsidRPr="006F20A1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/>
              </w:rPr>
              <w:t>.</w:t>
            </w:r>
            <w:r w:rsidRPr="006F20A1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/>
              </w:rPr>
              <w:t>500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6736" w:rsidRPr="006F20A1" w:rsidRDefault="00956736" w:rsidP="00956736">
            <w:pPr>
              <w:widowControl/>
              <w:jc w:val="right"/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/>
              </w:rPr>
            </w:pPr>
            <w:r w:rsidRPr="006F20A1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/>
              </w:rPr>
              <w:t>19</w:t>
            </w:r>
            <w:r w:rsidR="00A039C3" w:rsidRPr="006F20A1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/>
              </w:rPr>
              <w:t>.</w:t>
            </w:r>
            <w:r w:rsidRPr="006F20A1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/>
              </w:rPr>
              <w:t>500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6736" w:rsidRPr="006F20A1" w:rsidRDefault="00117B33" w:rsidP="00956736">
            <w:pPr>
              <w:widowControl/>
              <w:jc w:val="right"/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/>
              </w:rPr>
              <w:t>38</w:t>
            </w:r>
            <w:r w:rsidR="00A039C3" w:rsidRPr="006F20A1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/>
              </w:rPr>
              <w:t>.</w:t>
            </w:r>
            <w:r w:rsidR="00956736" w:rsidRPr="006F20A1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/>
              </w:rPr>
              <w:t>000</w:t>
            </w:r>
          </w:p>
        </w:tc>
      </w:tr>
      <w:tr w:rsidR="00956736" w:rsidRPr="00A039C3" w:rsidTr="006F20A1">
        <w:trPr>
          <w:trHeight w:val="315"/>
        </w:trPr>
        <w:tc>
          <w:tcPr>
            <w:tcW w:w="68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56736" w:rsidRPr="006F20A1" w:rsidRDefault="002644B9" w:rsidP="00956736">
            <w:pPr>
              <w:widowControl/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/>
              </w:rPr>
              <w:t xml:space="preserve">2.3 </w:t>
            </w:r>
            <w:r w:rsidR="00956736" w:rsidRPr="006F20A1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/>
              </w:rPr>
              <w:t>Terminales Intermedias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6736" w:rsidRPr="006F20A1" w:rsidRDefault="002644B9" w:rsidP="00956736">
            <w:pPr>
              <w:widowControl/>
              <w:jc w:val="right"/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/>
              </w:rPr>
              <w:t>8.700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6736" w:rsidRPr="006F20A1" w:rsidRDefault="00956736" w:rsidP="00956736">
            <w:pPr>
              <w:widowControl/>
              <w:jc w:val="right"/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/>
              </w:rPr>
            </w:pPr>
            <w:r w:rsidRPr="006F20A1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/>
              </w:rPr>
              <w:t>500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6736" w:rsidRPr="006F20A1" w:rsidRDefault="00956736" w:rsidP="00956736">
            <w:pPr>
              <w:widowControl/>
              <w:jc w:val="right"/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/>
              </w:rPr>
            </w:pPr>
            <w:r w:rsidRPr="006F20A1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/>
              </w:rPr>
              <w:t>9</w:t>
            </w:r>
            <w:r w:rsidR="00A039C3" w:rsidRPr="006F20A1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/>
              </w:rPr>
              <w:t>.</w:t>
            </w:r>
            <w:r w:rsidR="002644B9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/>
              </w:rPr>
              <w:t>2</w:t>
            </w:r>
            <w:r w:rsidRPr="006F20A1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/>
              </w:rPr>
              <w:t>00</w:t>
            </w:r>
          </w:p>
        </w:tc>
      </w:tr>
      <w:tr w:rsidR="00F47445" w:rsidRPr="00A039C3" w:rsidTr="006F20A1">
        <w:trPr>
          <w:trHeight w:val="300"/>
        </w:trPr>
        <w:tc>
          <w:tcPr>
            <w:tcW w:w="68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7445" w:rsidRPr="002644B9" w:rsidRDefault="002644B9" w:rsidP="00956736">
            <w:pPr>
              <w:widowControl/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s-AR"/>
              </w:rPr>
            </w:pPr>
            <w:r w:rsidRPr="002644B9"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s-AR"/>
              </w:rPr>
              <w:t>5.Auditoria Financiera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7445" w:rsidRPr="002644B9" w:rsidRDefault="002644B9" w:rsidP="00956736">
            <w:pPr>
              <w:widowControl/>
              <w:jc w:val="right"/>
              <w:rPr>
                <w:rFonts w:ascii="Times New Roman" w:hAnsi="Times New Roman"/>
                <w:b/>
                <w:snapToGrid/>
                <w:color w:val="000000"/>
                <w:sz w:val="22"/>
                <w:szCs w:val="22"/>
                <w:lang w:val="en-US"/>
              </w:rPr>
            </w:pPr>
            <w:r w:rsidRPr="002644B9">
              <w:rPr>
                <w:rFonts w:ascii="Times New Roman" w:hAnsi="Times New Roman"/>
                <w:b/>
                <w:snapToGrid/>
                <w:color w:val="000000"/>
                <w:sz w:val="22"/>
                <w:szCs w:val="22"/>
                <w:lang w:val="en-US"/>
              </w:rPr>
              <w:t>300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7445" w:rsidRPr="002644B9" w:rsidRDefault="002644B9" w:rsidP="00956736">
            <w:pPr>
              <w:widowControl/>
              <w:jc w:val="right"/>
              <w:rPr>
                <w:rFonts w:ascii="Times New Roman" w:hAnsi="Times New Roman"/>
                <w:b/>
                <w:snapToGrid/>
                <w:color w:val="000000"/>
                <w:sz w:val="22"/>
                <w:szCs w:val="22"/>
                <w:lang w:val="en-US"/>
              </w:rPr>
            </w:pPr>
            <w:r w:rsidRPr="002644B9">
              <w:rPr>
                <w:rFonts w:ascii="Times New Roman" w:hAnsi="Times New Roman"/>
                <w:b/>
                <w:snapToGrid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7445" w:rsidRPr="002644B9" w:rsidRDefault="002644B9" w:rsidP="00956736">
            <w:pPr>
              <w:widowControl/>
              <w:jc w:val="right"/>
              <w:rPr>
                <w:rFonts w:ascii="Times New Roman" w:hAnsi="Times New Roman"/>
                <w:b/>
                <w:snapToGrid/>
                <w:color w:val="000000"/>
                <w:sz w:val="22"/>
                <w:szCs w:val="22"/>
                <w:lang w:val="en-US"/>
              </w:rPr>
            </w:pPr>
            <w:r w:rsidRPr="002644B9">
              <w:rPr>
                <w:rFonts w:ascii="Times New Roman" w:hAnsi="Times New Roman"/>
                <w:b/>
                <w:snapToGrid/>
                <w:color w:val="000000"/>
                <w:sz w:val="22"/>
                <w:szCs w:val="22"/>
                <w:lang w:val="en-US"/>
              </w:rPr>
              <w:t>300</w:t>
            </w:r>
          </w:p>
        </w:tc>
      </w:tr>
      <w:tr w:rsidR="00956736" w:rsidRPr="00A039C3" w:rsidTr="006F20A1">
        <w:trPr>
          <w:trHeight w:val="315"/>
        </w:trPr>
        <w:tc>
          <w:tcPr>
            <w:tcW w:w="68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56736" w:rsidRPr="006F20A1" w:rsidRDefault="00956736" w:rsidP="00956736">
            <w:pPr>
              <w:widowControl/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n-US"/>
              </w:rPr>
            </w:pPr>
            <w:r w:rsidRPr="006F20A1"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n-US"/>
              </w:rPr>
              <w:t> TOTAL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56736" w:rsidRPr="006F20A1" w:rsidRDefault="00956736" w:rsidP="00956736">
            <w:pPr>
              <w:widowControl/>
              <w:jc w:val="right"/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n-US"/>
              </w:rPr>
            </w:pPr>
            <w:r w:rsidRPr="006F20A1"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n-US"/>
              </w:rPr>
              <w:t>123</w:t>
            </w:r>
            <w:r w:rsidR="00A039C3" w:rsidRPr="006F20A1"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n-US"/>
              </w:rPr>
              <w:t>.</w:t>
            </w:r>
            <w:r w:rsidRPr="006F20A1"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n-US"/>
              </w:rPr>
              <w:t>000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56736" w:rsidRPr="006F20A1" w:rsidRDefault="00956736" w:rsidP="00956736">
            <w:pPr>
              <w:widowControl/>
              <w:jc w:val="right"/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n-US"/>
              </w:rPr>
            </w:pPr>
            <w:r w:rsidRPr="006F20A1"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n-US"/>
              </w:rPr>
              <w:t>97</w:t>
            </w:r>
            <w:r w:rsidR="00A039C3" w:rsidRPr="006F20A1"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n-US"/>
              </w:rPr>
              <w:t>.</w:t>
            </w:r>
            <w:r w:rsidRPr="006F20A1"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n-US"/>
              </w:rPr>
              <w:t>000</w:t>
            </w:r>
          </w:p>
        </w:tc>
        <w:tc>
          <w:tcPr>
            <w:tcW w:w="15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56736" w:rsidRPr="006F20A1" w:rsidRDefault="00956736" w:rsidP="00117B33">
            <w:pPr>
              <w:widowControl/>
              <w:jc w:val="right"/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n-US"/>
              </w:rPr>
            </w:pPr>
            <w:r w:rsidRPr="006F20A1"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n-US"/>
              </w:rPr>
              <w:t>22</w:t>
            </w:r>
            <w:r w:rsidR="00117B33"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n-US"/>
              </w:rPr>
              <w:t>0</w:t>
            </w:r>
            <w:r w:rsidR="00A039C3" w:rsidRPr="006F20A1"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n-US"/>
              </w:rPr>
              <w:t>.</w:t>
            </w:r>
            <w:r w:rsidRPr="006F20A1"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n-US"/>
              </w:rPr>
              <w:t>000</w:t>
            </w:r>
          </w:p>
        </w:tc>
      </w:tr>
    </w:tbl>
    <w:p w:rsidR="000E0D71" w:rsidRPr="00A039C3" w:rsidRDefault="000E0D71">
      <w:pPr>
        <w:rPr>
          <w:rFonts w:ascii="Times New Roman" w:hAnsi="Times New Roman"/>
          <w:b/>
          <w:sz w:val="24"/>
          <w:szCs w:val="24"/>
        </w:rPr>
      </w:pPr>
    </w:p>
    <w:p w:rsidR="000E0D71" w:rsidRPr="00A039C3" w:rsidRDefault="000E0D71">
      <w:pPr>
        <w:rPr>
          <w:rFonts w:ascii="Times New Roman" w:hAnsi="Times New Roman"/>
          <w:b/>
          <w:sz w:val="24"/>
          <w:szCs w:val="24"/>
        </w:rPr>
      </w:pPr>
    </w:p>
    <w:p w:rsidR="00576BEC" w:rsidRDefault="000E0D71" w:rsidP="0063132F">
      <w:pPr>
        <w:rPr>
          <w:bCs/>
          <w:smallCaps/>
          <w:lang w:val="es-CO"/>
        </w:rPr>
      </w:pPr>
      <w:r>
        <w:rPr>
          <w:b/>
        </w:rPr>
        <w:br w:type="page"/>
      </w:r>
      <w:r>
        <w:rPr>
          <w:b/>
        </w:rPr>
        <w:lastRenderedPageBreak/>
        <w:t xml:space="preserve"> </w:t>
      </w:r>
    </w:p>
    <w:p w:rsidR="006F20A1" w:rsidRDefault="006F20A1" w:rsidP="000E0D71">
      <w:pPr>
        <w:pStyle w:val="Newpage"/>
        <w:suppressAutoHyphens/>
        <w:rPr>
          <w:bCs/>
          <w:smallCaps w:val="0"/>
          <w:lang w:val="es-CO"/>
        </w:rPr>
      </w:pPr>
    </w:p>
    <w:p w:rsidR="006F20A1" w:rsidRDefault="006F20A1" w:rsidP="000E0D71">
      <w:pPr>
        <w:pStyle w:val="Newpage"/>
        <w:suppressAutoHyphens/>
        <w:rPr>
          <w:bCs/>
          <w:smallCaps w:val="0"/>
          <w:lang w:val="es-CO"/>
        </w:rPr>
      </w:pPr>
    </w:p>
    <w:p w:rsidR="000E0D71" w:rsidRDefault="000E0D71" w:rsidP="000E0D71">
      <w:pPr>
        <w:pStyle w:val="Newpage"/>
        <w:suppressAutoHyphens/>
        <w:rPr>
          <w:bCs/>
          <w:smallCaps w:val="0"/>
          <w:lang w:val="es-CO"/>
        </w:rPr>
      </w:pPr>
      <w:r w:rsidRPr="000E0D71">
        <w:rPr>
          <w:bCs/>
          <w:smallCaps w:val="0"/>
          <w:lang w:val="es-CO"/>
        </w:rPr>
        <w:t>Cronograma de  Desembolsos</w:t>
      </w:r>
    </w:p>
    <w:p w:rsidR="00A039C3" w:rsidRPr="000E0D71" w:rsidRDefault="00A039C3" w:rsidP="000E0D71">
      <w:pPr>
        <w:pStyle w:val="Newpage"/>
        <w:suppressAutoHyphens/>
        <w:rPr>
          <w:bCs/>
          <w:smallCaps w:val="0"/>
          <w:lang w:val="es-CO"/>
        </w:rPr>
      </w:pPr>
      <w:r>
        <w:rPr>
          <w:bCs/>
          <w:smallCaps w:val="0"/>
          <w:lang w:val="es-CO"/>
        </w:rPr>
        <w:t>BID</w:t>
      </w:r>
    </w:p>
    <w:p w:rsidR="000E0D71" w:rsidRPr="000E0D71" w:rsidRDefault="000E0D71" w:rsidP="000E0D71">
      <w:pPr>
        <w:pStyle w:val="Newpage"/>
        <w:suppressAutoHyphens/>
        <w:rPr>
          <w:b w:val="0"/>
          <w:bCs/>
          <w:lang w:val="es-CO"/>
        </w:rPr>
      </w:pPr>
    </w:p>
    <w:p w:rsidR="000E0D71" w:rsidRPr="000E0D71" w:rsidRDefault="000E0D71" w:rsidP="000E0D71">
      <w:pPr>
        <w:pStyle w:val="Newpage"/>
        <w:suppressAutoHyphens/>
        <w:jc w:val="left"/>
        <w:rPr>
          <w:b w:val="0"/>
          <w:bCs/>
          <w:lang w:val="es-CO"/>
        </w:rPr>
      </w:pPr>
    </w:p>
    <w:tbl>
      <w:tblPr>
        <w:tblW w:w="11162" w:type="dxa"/>
        <w:jc w:val="center"/>
        <w:tblInd w:w="-1597" w:type="dxa"/>
        <w:tblLayout w:type="fixed"/>
        <w:tblLook w:val="0000"/>
      </w:tblPr>
      <w:tblGrid>
        <w:gridCol w:w="5042"/>
        <w:gridCol w:w="1440"/>
        <w:gridCol w:w="1260"/>
        <w:gridCol w:w="1169"/>
        <w:gridCol w:w="1170"/>
        <w:gridCol w:w="1081"/>
      </w:tblGrid>
      <w:tr w:rsidR="00A039C3" w:rsidRPr="000E0D71" w:rsidTr="006F20A1">
        <w:trPr>
          <w:trHeight w:val="255"/>
          <w:jc w:val="center"/>
        </w:trPr>
        <w:tc>
          <w:tcPr>
            <w:tcW w:w="504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039C3" w:rsidRPr="006F20A1" w:rsidRDefault="00A039C3" w:rsidP="000E0D71">
            <w:pPr>
              <w:jc w:val="center"/>
              <w:rPr>
                <w:rFonts w:ascii="Times New Roman" w:eastAsia="Batang" w:hAnsi="Times New Roman"/>
                <w:b/>
                <w:bCs/>
                <w:sz w:val="22"/>
                <w:szCs w:val="22"/>
                <w:lang w:val="es-CO" w:eastAsia="ko-KR"/>
              </w:rPr>
            </w:pPr>
            <w:r w:rsidRPr="006F20A1">
              <w:rPr>
                <w:rFonts w:ascii="Times New Roman" w:eastAsia="Batang" w:hAnsi="Times New Roman"/>
                <w:b/>
                <w:bCs/>
                <w:sz w:val="22"/>
                <w:szCs w:val="22"/>
                <w:lang w:val="es-CO" w:eastAsia="ko-KR"/>
              </w:rPr>
              <w:t>Categorías</w:t>
            </w:r>
          </w:p>
        </w:tc>
        <w:tc>
          <w:tcPr>
            <w:tcW w:w="6120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A039C3" w:rsidRPr="006F20A1" w:rsidRDefault="00A039C3" w:rsidP="000E0D71">
            <w:pPr>
              <w:jc w:val="center"/>
              <w:rPr>
                <w:rFonts w:ascii="Times New Roman" w:eastAsia="Batang" w:hAnsi="Times New Roman"/>
                <w:b/>
                <w:bCs/>
                <w:sz w:val="22"/>
                <w:szCs w:val="22"/>
                <w:lang w:val="es-CO" w:eastAsia="ko-KR"/>
              </w:rPr>
            </w:pPr>
            <w:r w:rsidRPr="006F20A1">
              <w:rPr>
                <w:rFonts w:ascii="Times New Roman" w:eastAsia="Batang" w:hAnsi="Times New Roman"/>
                <w:b/>
                <w:bCs/>
                <w:sz w:val="22"/>
                <w:szCs w:val="22"/>
                <w:lang w:val="es-CO" w:eastAsia="ko-KR"/>
              </w:rPr>
              <w:t>Años</w:t>
            </w:r>
          </w:p>
        </w:tc>
      </w:tr>
      <w:tr w:rsidR="00A039C3" w:rsidRPr="000E0D71" w:rsidTr="006F20A1">
        <w:trPr>
          <w:trHeight w:val="270"/>
          <w:jc w:val="center"/>
        </w:trPr>
        <w:tc>
          <w:tcPr>
            <w:tcW w:w="50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39C3" w:rsidRPr="006F20A1" w:rsidRDefault="00A039C3" w:rsidP="000E0D71">
            <w:pPr>
              <w:jc w:val="center"/>
              <w:rPr>
                <w:rFonts w:ascii="Times New Roman" w:eastAsia="Batang" w:hAnsi="Times New Roman"/>
                <w:b/>
                <w:bCs/>
                <w:sz w:val="22"/>
                <w:szCs w:val="22"/>
                <w:lang w:val="es-CO" w:eastAsia="ko-K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A039C3" w:rsidRPr="006F20A1" w:rsidRDefault="00A039C3" w:rsidP="00A039C3">
            <w:pPr>
              <w:jc w:val="center"/>
              <w:rPr>
                <w:rFonts w:ascii="Times New Roman" w:eastAsia="Batang" w:hAnsi="Times New Roman"/>
                <w:b/>
                <w:bCs/>
                <w:sz w:val="22"/>
                <w:szCs w:val="22"/>
                <w:lang w:val="es-CO" w:eastAsia="ko-KR"/>
              </w:rPr>
            </w:pPr>
            <w:r w:rsidRPr="006F20A1">
              <w:rPr>
                <w:rFonts w:ascii="Times New Roman" w:eastAsia="Batang" w:hAnsi="Times New Roman"/>
                <w:b/>
                <w:bCs/>
                <w:sz w:val="22"/>
                <w:szCs w:val="22"/>
                <w:lang w:val="es-CO" w:eastAsia="ko-KR"/>
              </w:rPr>
              <w:t>2011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A039C3" w:rsidRPr="006F20A1" w:rsidRDefault="00A039C3" w:rsidP="00A039C3">
            <w:pPr>
              <w:jc w:val="center"/>
              <w:rPr>
                <w:rFonts w:ascii="Times New Roman" w:eastAsia="Batang" w:hAnsi="Times New Roman"/>
                <w:b/>
                <w:bCs/>
                <w:sz w:val="22"/>
                <w:szCs w:val="22"/>
                <w:lang w:val="es-CO" w:eastAsia="ko-KR"/>
              </w:rPr>
            </w:pPr>
            <w:r w:rsidRPr="006F20A1">
              <w:rPr>
                <w:rFonts w:ascii="Times New Roman" w:eastAsia="Batang" w:hAnsi="Times New Roman"/>
                <w:b/>
                <w:bCs/>
                <w:sz w:val="22"/>
                <w:szCs w:val="22"/>
                <w:lang w:val="es-CO" w:eastAsia="ko-KR"/>
              </w:rPr>
              <w:t>2012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A039C3" w:rsidRPr="006F20A1" w:rsidRDefault="00A039C3" w:rsidP="000E0D71">
            <w:pPr>
              <w:jc w:val="center"/>
              <w:rPr>
                <w:rFonts w:ascii="Times New Roman" w:eastAsia="Batang" w:hAnsi="Times New Roman"/>
                <w:b/>
                <w:bCs/>
                <w:sz w:val="22"/>
                <w:szCs w:val="22"/>
                <w:lang w:val="es-CO" w:eastAsia="ko-KR"/>
              </w:rPr>
            </w:pPr>
            <w:r w:rsidRPr="006F20A1">
              <w:rPr>
                <w:rFonts w:ascii="Times New Roman" w:eastAsia="Batang" w:hAnsi="Times New Roman"/>
                <w:b/>
                <w:bCs/>
                <w:sz w:val="22"/>
                <w:szCs w:val="22"/>
                <w:lang w:val="es-CO" w:eastAsia="ko-KR"/>
              </w:rPr>
              <w:t>2013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A039C3" w:rsidRPr="006F20A1" w:rsidRDefault="00A039C3" w:rsidP="000E0D71">
            <w:pPr>
              <w:jc w:val="center"/>
              <w:rPr>
                <w:rFonts w:ascii="Times New Roman" w:eastAsia="Batang" w:hAnsi="Times New Roman"/>
                <w:b/>
                <w:bCs/>
                <w:sz w:val="22"/>
                <w:szCs w:val="22"/>
                <w:lang w:val="es-CO" w:eastAsia="ko-KR"/>
              </w:rPr>
            </w:pPr>
            <w:r w:rsidRPr="006F20A1">
              <w:rPr>
                <w:rFonts w:ascii="Times New Roman" w:eastAsia="Batang" w:hAnsi="Times New Roman"/>
                <w:b/>
                <w:bCs/>
                <w:sz w:val="22"/>
                <w:szCs w:val="22"/>
                <w:lang w:val="es-CO" w:eastAsia="ko-KR"/>
              </w:rPr>
              <w:t>2014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A039C3" w:rsidRPr="006F20A1" w:rsidRDefault="00A039C3" w:rsidP="000E0D71">
            <w:pPr>
              <w:jc w:val="center"/>
              <w:rPr>
                <w:rFonts w:ascii="Times New Roman" w:eastAsia="Batang" w:hAnsi="Times New Roman"/>
                <w:b/>
                <w:bCs/>
                <w:sz w:val="22"/>
                <w:szCs w:val="22"/>
                <w:lang w:val="es-CO" w:eastAsia="ko-KR"/>
              </w:rPr>
            </w:pPr>
            <w:r w:rsidRPr="006F20A1">
              <w:rPr>
                <w:rFonts w:ascii="Times New Roman" w:eastAsia="Batang" w:hAnsi="Times New Roman"/>
                <w:b/>
                <w:bCs/>
                <w:sz w:val="22"/>
                <w:szCs w:val="22"/>
                <w:lang w:val="es-CO" w:eastAsia="ko-KR"/>
              </w:rPr>
              <w:t>Total</w:t>
            </w:r>
          </w:p>
        </w:tc>
      </w:tr>
      <w:tr w:rsidR="00A039C3" w:rsidRPr="000E0D71" w:rsidTr="006F20A1">
        <w:trPr>
          <w:trHeight w:val="457"/>
          <w:jc w:val="center"/>
        </w:trPr>
        <w:tc>
          <w:tcPr>
            <w:tcW w:w="5042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9C3" w:rsidRPr="006F20A1" w:rsidRDefault="00A039C3" w:rsidP="00894EEC">
            <w:pPr>
              <w:widowControl/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s-AR"/>
              </w:rPr>
            </w:pPr>
            <w:r w:rsidRPr="006F20A1"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s-AR"/>
              </w:rPr>
              <w:t>2. Mejora de la Movilidad y Ambiente Urbano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9C3" w:rsidRPr="006F20A1" w:rsidRDefault="00A039C3" w:rsidP="009D47B6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es-C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39C3" w:rsidRPr="006F20A1" w:rsidRDefault="00A039C3" w:rsidP="009D47B6">
            <w:pPr>
              <w:jc w:val="right"/>
              <w:rPr>
                <w:rFonts w:ascii="Times New Roman" w:eastAsia="Batang" w:hAnsi="Times New Roman"/>
                <w:b/>
                <w:bCs/>
                <w:sz w:val="22"/>
                <w:szCs w:val="22"/>
                <w:lang w:val="es-CO" w:eastAsia="ko-KR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39C3" w:rsidRPr="006F20A1" w:rsidRDefault="00A039C3" w:rsidP="009D47B6">
            <w:pPr>
              <w:jc w:val="right"/>
              <w:rPr>
                <w:rFonts w:ascii="Times New Roman" w:eastAsia="Batang" w:hAnsi="Times New Roman"/>
                <w:b/>
                <w:bCs/>
                <w:sz w:val="22"/>
                <w:szCs w:val="22"/>
                <w:lang w:val="es-CO" w:eastAsia="ko-K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39C3" w:rsidRPr="006F20A1" w:rsidRDefault="00A039C3" w:rsidP="009D47B6">
            <w:pPr>
              <w:jc w:val="right"/>
              <w:rPr>
                <w:rFonts w:ascii="Times New Roman" w:eastAsia="Batang" w:hAnsi="Times New Roman"/>
                <w:b/>
                <w:bCs/>
                <w:sz w:val="22"/>
                <w:szCs w:val="22"/>
                <w:lang w:val="es-CO" w:eastAsia="ko-KR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039C3" w:rsidRPr="006F20A1" w:rsidRDefault="00A039C3" w:rsidP="00894EEC">
            <w:pPr>
              <w:widowControl/>
              <w:jc w:val="right"/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s-AR"/>
              </w:rPr>
            </w:pPr>
            <w:r w:rsidRPr="006F20A1"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val="es-AR"/>
              </w:rPr>
              <w:t>123.000</w:t>
            </w:r>
          </w:p>
        </w:tc>
      </w:tr>
      <w:tr w:rsidR="00A039C3" w:rsidRPr="000E0D71" w:rsidTr="006F20A1">
        <w:trPr>
          <w:trHeight w:val="255"/>
          <w:jc w:val="center"/>
        </w:trPr>
        <w:tc>
          <w:tcPr>
            <w:tcW w:w="50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9C3" w:rsidRPr="006F20A1" w:rsidRDefault="00A039C3" w:rsidP="00894EEC">
            <w:pPr>
              <w:widowControl/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/>
              </w:rPr>
            </w:pPr>
            <w:r w:rsidRPr="006F20A1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s-AR"/>
              </w:rPr>
              <w:t>Troncales, Pretroncale</w:t>
            </w:r>
            <w:r w:rsidRPr="006F20A1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/>
              </w:rPr>
              <w:t>s y complementarias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132F" w:rsidRPr="006F20A1" w:rsidRDefault="0063132F" w:rsidP="009D47B6">
            <w:pPr>
              <w:jc w:val="right"/>
              <w:rPr>
                <w:rFonts w:ascii="Times New Roman" w:hAnsi="Times New Roman"/>
                <w:bCs/>
                <w:sz w:val="22"/>
                <w:szCs w:val="22"/>
                <w:lang w:val="es-CO"/>
              </w:rPr>
            </w:pPr>
          </w:p>
          <w:p w:rsidR="00A039C3" w:rsidRPr="006F20A1" w:rsidRDefault="00A039C3" w:rsidP="009D47B6">
            <w:pPr>
              <w:jc w:val="right"/>
              <w:rPr>
                <w:rFonts w:ascii="Times New Roman" w:hAnsi="Times New Roman"/>
                <w:bCs/>
                <w:sz w:val="22"/>
                <w:szCs w:val="22"/>
                <w:lang w:val="es-CO"/>
              </w:rPr>
            </w:pPr>
            <w:r w:rsidRPr="006F20A1">
              <w:rPr>
                <w:rFonts w:ascii="Times New Roman" w:hAnsi="Times New Roman"/>
                <w:bCs/>
                <w:sz w:val="22"/>
                <w:szCs w:val="22"/>
                <w:lang w:val="es-CO"/>
              </w:rPr>
              <w:t>2</w:t>
            </w:r>
            <w:r w:rsidR="0063132F" w:rsidRPr="006F20A1">
              <w:rPr>
                <w:rFonts w:ascii="Times New Roman" w:hAnsi="Times New Roman"/>
                <w:bCs/>
                <w:sz w:val="22"/>
                <w:szCs w:val="22"/>
                <w:lang w:val="es-CO"/>
              </w:rPr>
              <w:t>3.</w:t>
            </w:r>
            <w:r w:rsidRPr="006F20A1">
              <w:rPr>
                <w:rFonts w:ascii="Times New Roman" w:hAnsi="Times New Roman"/>
                <w:bCs/>
                <w:sz w:val="22"/>
                <w:szCs w:val="22"/>
                <w:lang w:val="es-CO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3132F" w:rsidRPr="006F20A1" w:rsidRDefault="0063132F" w:rsidP="009D47B6">
            <w:pPr>
              <w:jc w:val="right"/>
              <w:rPr>
                <w:rFonts w:ascii="Times New Roman" w:eastAsia="Batang" w:hAnsi="Times New Roman"/>
                <w:sz w:val="22"/>
                <w:szCs w:val="22"/>
                <w:lang w:val="es-CO" w:eastAsia="ko-KR"/>
              </w:rPr>
            </w:pPr>
          </w:p>
          <w:p w:rsidR="0063132F" w:rsidRPr="006F20A1" w:rsidRDefault="0063132F" w:rsidP="009D47B6">
            <w:pPr>
              <w:jc w:val="right"/>
              <w:rPr>
                <w:rFonts w:ascii="Times New Roman" w:eastAsia="Batang" w:hAnsi="Times New Roman"/>
                <w:sz w:val="22"/>
                <w:szCs w:val="22"/>
                <w:lang w:val="es-CO" w:eastAsia="ko-KR"/>
              </w:rPr>
            </w:pPr>
            <w:r w:rsidRPr="006F20A1">
              <w:rPr>
                <w:rFonts w:ascii="Times New Roman" w:eastAsia="Batang" w:hAnsi="Times New Roman"/>
                <w:sz w:val="22"/>
                <w:szCs w:val="22"/>
                <w:lang w:val="es-CO" w:eastAsia="ko-KR"/>
              </w:rPr>
              <w:t>31.000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39C3" w:rsidRPr="006F20A1" w:rsidRDefault="00A039C3" w:rsidP="009D47B6">
            <w:pPr>
              <w:jc w:val="right"/>
              <w:rPr>
                <w:rFonts w:ascii="Times New Roman" w:eastAsia="Batang" w:hAnsi="Times New Roman"/>
                <w:sz w:val="22"/>
                <w:szCs w:val="22"/>
                <w:lang w:val="es-CO" w:eastAsia="ko-KR"/>
              </w:rPr>
            </w:pPr>
          </w:p>
          <w:p w:rsidR="0063132F" w:rsidRPr="006F20A1" w:rsidRDefault="0063132F" w:rsidP="009D47B6">
            <w:pPr>
              <w:jc w:val="right"/>
              <w:rPr>
                <w:rFonts w:ascii="Times New Roman" w:eastAsia="Batang" w:hAnsi="Times New Roman"/>
                <w:sz w:val="22"/>
                <w:szCs w:val="22"/>
                <w:lang w:val="es-CO" w:eastAsia="ko-KR"/>
              </w:rPr>
            </w:pPr>
            <w:r w:rsidRPr="006F20A1">
              <w:rPr>
                <w:rFonts w:ascii="Times New Roman" w:eastAsia="Batang" w:hAnsi="Times New Roman"/>
                <w:sz w:val="22"/>
                <w:szCs w:val="22"/>
                <w:lang w:val="es-CO" w:eastAsia="ko-KR"/>
              </w:rPr>
              <w:t>30.000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39C3" w:rsidRPr="006F20A1" w:rsidRDefault="00A039C3" w:rsidP="009D47B6">
            <w:pPr>
              <w:jc w:val="right"/>
              <w:rPr>
                <w:rFonts w:ascii="Times New Roman" w:eastAsia="Batang" w:hAnsi="Times New Roman"/>
                <w:sz w:val="22"/>
                <w:szCs w:val="22"/>
                <w:lang w:val="es-CO" w:eastAsia="ko-KR"/>
              </w:rPr>
            </w:pPr>
          </w:p>
          <w:p w:rsidR="0063132F" w:rsidRPr="006F20A1" w:rsidRDefault="0063132F" w:rsidP="009D47B6">
            <w:pPr>
              <w:jc w:val="right"/>
              <w:rPr>
                <w:rFonts w:ascii="Times New Roman" w:eastAsia="Batang" w:hAnsi="Times New Roman"/>
                <w:sz w:val="22"/>
                <w:szCs w:val="22"/>
                <w:lang w:val="es-CO" w:eastAsia="ko-KR"/>
              </w:rPr>
            </w:pPr>
            <w:r w:rsidRPr="006F20A1">
              <w:rPr>
                <w:rFonts w:ascii="Times New Roman" w:eastAsia="Batang" w:hAnsi="Times New Roman"/>
                <w:sz w:val="22"/>
                <w:szCs w:val="22"/>
                <w:lang w:val="es-CO" w:eastAsia="ko-KR"/>
              </w:rPr>
              <w:t>11.500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039C3" w:rsidRPr="006F20A1" w:rsidRDefault="00A039C3" w:rsidP="00894EEC">
            <w:pPr>
              <w:widowControl/>
              <w:jc w:val="right"/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s-AR"/>
              </w:rPr>
            </w:pPr>
            <w:r w:rsidRPr="006F20A1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s-AR"/>
              </w:rPr>
              <w:t>95.500</w:t>
            </w:r>
          </w:p>
        </w:tc>
      </w:tr>
      <w:tr w:rsidR="00A039C3" w:rsidRPr="000E0D71" w:rsidTr="006F20A1">
        <w:trPr>
          <w:trHeight w:val="255"/>
          <w:jc w:val="center"/>
        </w:trPr>
        <w:tc>
          <w:tcPr>
            <w:tcW w:w="50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9C3" w:rsidRPr="006F20A1" w:rsidRDefault="00A039C3" w:rsidP="00894EEC">
            <w:pPr>
              <w:widowControl/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/>
              </w:rPr>
            </w:pPr>
            <w:r w:rsidRPr="006F20A1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/>
              </w:rPr>
              <w:t>Terminales de cabecera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9C3" w:rsidRPr="006F20A1" w:rsidRDefault="00A039C3" w:rsidP="009D47B6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39C3" w:rsidRPr="006F20A1" w:rsidRDefault="0063132F" w:rsidP="009D47B6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20A1">
              <w:rPr>
                <w:rFonts w:ascii="Times New Roman" w:hAnsi="Times New Roman"/>
                <w:sz w:val="22"/>
                <w:szCs w:val="22"/>
              </w:rPr>
              <w:t>10.000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39C3" w:rsidRPr="006F20A1" w:rsidRDefault="00A039C3" w:rsidP="009D47B6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39C3" w:rsidRPr="006F20A1" w:rsidRDefault="0063132F" w:rsidP="009D47B6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20A1">
              <w:rPr>
                <w:rFonts w:ascii="Times New Roman" w:hAnsi="Times New Roman"/>
                <w:sz w:val="22"/>
                <w:szCs w:val="22"/>
              </w:rPr>
              <w:t>8.500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039C3" w:rsidRPr="006F20A1" w:rsidRDefault="00A039C3" w:rsidP="00894EEC">
            <w:pPr>
              <w:widowControl/>
              <w:jc w:val="right"/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/>
              </w:rPr>
            </w:pPr>
            <w:r w:rsidRPr="006F20A1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/>
              </w:rPr>
              <w:t>18.500</w:t>
            </w:r>
          </w:p>
        </w:tc>
      </w:tr>
      <w:tr w:rsidR="00A039C3" w:rsidRPr="000E0D71" w:rsidTr="006F20A1">
        <w:trPr>
          <w:trHeight w:val="255"/>
          <w:jc w:val="center"/>
        </w:trPr>
        <w:tc>
          <w:tcPr>
            <w:tcW w:w="50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9C3" w:rsidRPr="006F20A1" w:rsidRDefault="00A039C3" w:rsidP="00894EEC">
            <w:pPr>
              <w:widowControl/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/>
              </w:rPr>
            </w:pPr>
            <w:r w:rsidRPr="006F20A1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/>
              </w:rPr>
              <w:t>Terminales Intermedias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9C3" w:rsidRPr="006F20A1" w:rsidRDefault="00A039C3" w:rsidP="009D47B6">
            <w:pPr>
              <w:jc w:val="right"/>
              <w:rPr>
                <w:rFonts w:ascii="Times New Roman" w:hAnsi="Times New Roman"/>
                <w:bCs/>
                <w:sz w:val="22"/>
                <w:szCs w:val="22"/>
                <w:lang w:val="es-CO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39C3" w:rsidRPr="006F20A1" w:rsidRDefault="002644B9" w:rsidP="002644B9">
            <w:pPr>
              <w:jc w:val="right"/>
              <w:rPr>
                <w:rFonts w:ascii="Times New Roman" w:eastAsia="Batang" w:hAnsi="Times New Roman"/>
                <w:sz w:val="22"/>
                <w:szCs w:val="22"/>
                <w:lang w:val="es-CO" w:eastAsia="ko-KR"/>
              </w:rPr>
            </w:pPr>
            <w:r>
              <w:rPr>
                <w:rFonts w:ascii="Times New Roman" w:eastAsia="Batang" w:hAnsi="Times New Roman"/>
                <w:sz w:val="22"/>
                <w:szCs w:val="22"/>
                <w:lang w:val="es-CO" w:eastAsia="ko-KR"/>
              </w:rPr>
              <w:t>8</w:t>
            </w:r>
            <w:r w:rsidR="0063132F" w:rsidRPr="006F20A1">
              <w:rPr>
                <w:rFonts w:ascii="Times New Roman" w:eastAsia="Batang" w:hAnsi="Times New Roman"/>
                <w:sz w:val="22"/>
                <w:szCs w:val="22"/>
                <w:lang w:val="es-CO" w:eastAsia="ko-KR"/>
              </w:rPr>
              <w:t>.</w:t>
            </w:r>
            <w:r>
              <w:rPr>
                <w:rFonts w:ascii="Times New Roman" w:eastAsia="Batang" w:hAnsi="Times New Roman"/>
                <w:sz w:val="22"/>
                <w:szCs w:val="22"/>
                <w:lang w:val="es-CO" w:eastAsia="ko-KR"/>
              </w:rPr>
              <w:t>7</w:t>
            </w:r>
            <w:r w:rsidR="0063132F" w:rsidRPr="006F20A1">
              <w:rPr>
                <w:rFonts w:ascii="Times New Roman" w:eastAsia="Batang" w:hAnsi="Times New Roman"/>
                <w:sz w:val="22"/>
                <w:szCs w:val="22"/>
                <w:lang w:val="es-CO" w:eastAsia="ko-KR"/>
              </w:rPr>
              <w:t>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39C3" w:rsidRPr="006F20A1" w:rsidRDefault="00A039C3" w:rsidP="009D47B6">
            <w:pPr>
              <w:jc w:val="right"/>
              <w:rPr>
                <w:rFonts w:ascii="Times New Roman" w:eastAsia="Batang" w:hAnsi="Times New Roman"/>
                <w:sz w:val="22"/>
                <w:szCs w:val="22"/>
                <w:lang w:val="es-CO" w:eastAsia="ko-KR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39C3" w:rsidRPr="006F20A1" w:rsidRDefault="00A039C3" w:rsidP="0063132F">
            <w:pPr>
              <w:jc w:val="right"/>
              <w:rPr>
                <w:rFonts w:ascii="Times New Roman" w:eastAsia="Batang" w:hAnsi="Times New Roman"/>
                <w:sz w:val="22"/>
                <w:szCs w:val="22"/>
                <w:lang w:val="es-CO" w:eastAsia="ko-KR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039C3" w:rsidRPr="006F20A1" w:rsidRDefault="002644B9" w:rsidP="002644B9">
            <w:pPr>
              <w:widowControl/>
              <w:jc w:val="right"/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/>
              </w:rPr>
              <w:t>8</w:t>
            </w:r>
            <w:r w:rsidR="00A039C3" w:rsidRPr="006F20A1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/>
              </w:rPr>
              <w:t>.</w:t>
            </w:r>
            <w: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/>
              </w:rPr>
              <w:t>7</w:t>
            </w:r>
            <w:r w:rsidR="00A039C3" w:rsidRPr="006F20A1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/>
              </w:rPr>
              <w:t>00</w:t>
            </w:r>
          </w:p>
        </w:tc>
      </w:tr>
      <w:tr w:rsidR="002644B9" w:rsidRPr="000E0D71" w:rsidTr="006F20A1">
        <w:trPr>
          <w:trHeight w:val="255"/>
          <w:jc w:val="center"/>
        </w:trPr>
        <w:tc>
          <w:tcPr>
            <w:tcW w:w="50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4B9" w:rsidRPr="002644B9" w:rsidRDefault="002644B9" w:rsidP="00894EEC">
            <w:pPr>
              <w:widowControl/>
              <w:rPr>
                <w:rFonts w:ascii="Times New Roman" w:hAnsi="Times New Roman"/>
                <w:b/>
                <w:snapToGrid/>
                <w:color w:val="000000"/>
                <w:sz w:val="22"/>
                <w:szCs w:val="22"/>
                <w:lang w:val="en-US"/>
              </w:rPr>
            </w:pPr>
            <w:r w:rsidRPr="002644B9">
              <w:rPr>
                <w:rFonts w:ascii="Times New Roman" w:hAnsi="Times New Roman"/>
                <w:b/>
                <w:snapToGrid/>
                <w:color w:val="000000"/>
                <w:sz w:val="22"/>
                <w:szCs w:val="22"/>
                <w:lang w:val="en-US"/>
              </w:rPr>
              <w:t>5.0 Auditoria Financiera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644B9" w:rsidRPr="006F20A1" w:rsidRDefault="002644B9" w:rsidP="009D47B6">
            <w:pPr>
              <w:jc w:val="right"/>
              <w:rPr>
                <w:rFonts w:ascii="Times New Roman" w:hAnsi="Times New Roman"/>
                <w:bCs/>
                <w:sz w:val="22"/>
                <w:szCs w:val="22"/>
                <w:lang w:val="es-CO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44B9" w:rsidRPr="006F20A1" w:rsidRDefault="002644B9" w:rsidP="0063132F">
            <w:pPr>
              <w:jc w:val="right"/>
              <w:rPr>
                <w:rFonts w:ascii="Times New Roman" w:eastAsia="Batang" w:hAnsi="Times New Roman"/>
                <w:sz w:val="22"/>
                <w:szCs w:val="22"/>
                <w:lang w:val="es-CO" w:eastAsia="ko-KR"/>
              </w:rPr>
            </w:pPr>
            <w:r>
              <w:rPr>
                <w:rFonts w:ascii="Times New Roman" w:eastAsia="Batang" w:hAnsi="Times New Roman"/>
                <w:sz w:val="22"/>
                <w:szCs w:val="22"/>
                <w:lang w:val="es-CO" w:eastAsia="ko-KR"/>
              </w:rPr>
              <w:t>100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4B9" w:rsidRPr="006F20A1" w:rsidRDefault="002644B9" w:rsidP="002644B9">
            <w:pPr>
              <w:jc w:val="right"/>
              <w:rPr>
                <w:rFonts w:ascii="Times New Roman" w:eastAsia="Batang" w:hAnsi="Times New Roman"/>
                <w:sz w:val="22"/>
                <w:szCs w:val="22"/>
                <w:lang w:val="es-CO" w:eastAsia="ko-KR"/>
              </w:rPr>
            </w:pPr>
            <w:r>
              <w:rPr>
                <w:rFonts w:ascii="Times New Roman" w:eastAsia="Batang" w:hAnsi="Times New Roman"/>
                <w:sz w:val="22"/>
                <w:szCs w:val="22"/>
                <w:lang w:val="es-CO" w:eastAsia="ko-KR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44B9" w:rsidRPr="006F20A1" w:rsidRDefault="002644B9" w:rsidP="0063132F">
            <w:pPr>
              <w:jc w:val="right"/>
              <w:rPr>
                <w:rFonts w:ascii="Times New Roman" w:eastAsia="Batang" w:hAnsi="Times New Roman"/>
                <w:sz w:val="22"/>
                <w:szCs w:val="22"/>
                <w:lang w:val="es-CO" w:eastAsia="ko-KR"/>
              </w:rPr>
            </w:pPr>
            <w:r>
              <w:rPr>
                <w:rFonts w:ascii="Times New Roman" w:eastAsia="Batang" w:hAnsi="Times New Roman"/>
                <w:sz w:val="22"/>
                <w:szCs w:val="22"/>
                <w:lang w:val="es-CO" w:eastAsia="ko-KR"/>
              </w:rPr>
              <w:t>100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644B9" w:rsidRPr="006F20A1" w:rsidRDefault="002644B9" w:rsidP="00894EEC">
            <w:pPr>
              <w:widowControl/>
              <w:jc w:val="right"/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/>
              </w:rPr>
              <w:t>300</w:t>
            </w:r>
          </w:p>
        </w:tc>
      </w:tr>
      <w:tr w:rsidR="00A039C3" w:rsidRPr="000E0D71" w:rsidTr="006F20A1">
        <w:trPr>
          <w:trHeight w:val="548"/>
          <w:jc w:val="center"/>
        </w:trPr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039C3" w:rsidRPr="006F20A1" w:rsidRDefault="00A039C3" w:rsidP="00E4336B">
            <w:pPr>
              <w:rPr>
                <w:rFonts w:ascii="Times New Roman" w:eastAsia="Batang" w:hAnsi="Times New Roman"/>
                <w:b/>
                <w:bCs/>
                <w:sz w:val="22"/>
                <w:szCs w:val="22"/>
                <w:lang w:val="es-CO" w:eastAsia="ko-KR"/>
              </w:rPr>
            </w:pPr>
            <w:r w:rsidRPr="006F20A1">
              <w:rPr>
                <w:rFonts w:ascii="Times New Roman" w:hAnsi="Times New Roman"/>
                <w:b/>
                <w:bCs/>
                <w:sz w:val="22"/>
                <w:szCs w:val="22"/>
                <w:lang w:val="es-ES"/>
              </w:rPr>
              <w:t xml:space="preserve">T O T A L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039C3" w:rsidRPr="006F20A1" w:rsidRDefault="0063132F" w:rsidP="00E4336B">
            <w:pPr>
              <w:jc w:val="right"/>
              <w:rPr>
                <w:rFonts w:ascii="Times New Roman" w:eastAsia="Arial Unicode MS" w:hAnsi="Times New Roman"/>
                <w:b/>
                <w:sz w:val="22"/>
                <w:szCs w:val="22"/>
                <w:lang w:val="es-CO"/>
              </w:rPr>
            </w:pPr>
            <w:r w:rsidRPr="006F20A1">
              <w:rPr>
                <w:rFonts w:ascii="Times New Roman" w:eastAsia="Arial Unicode MS" w:hAnsi="Times New Roman"/>
                <w:b/>
                <w:sz w:val="22"/>
                <w:szCs w:val="22"/>
                <w:lang w:val="es-CO"/>
              </w:rPr>
              <w:t>23.000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039C3" w:rsidRPr="006F20A1" w:rsidRDefault="002644B9" w:rsidP="002644B9">
            <w:pPr>
              <w:jc w:val="right"/>
              <w:rPr>
                <w:rFonts w:ascii="Times New Roman" w:eastAsia="Batang" w:hAnsi="Times New Roman"/>
                <w:b/>
                <w:bCs/>
                <w:sz w:val="22"/>
                <w:szCs w:val="22"/>
                <w:lang w:val="es-CO" w:eastAsia="ko-KR"/>
              </w:rPr>
            </w:pPr>
            <w:r>
              <w:rPr>
                <w:rFonts w:ascii="Times New Roman" w:eastAsia="Batang" w:hAnsi="Times New Roman"/>
                <w:b/>
                <w:bCs/>
                <w:sz w:val="22"/>
                <w:szCs w:val="22"/>
                <w:lang w:val="es-CO" w:eastAsia="ko-KR"/>
              </w:rPr>
              <w:t>49</w:t>
            </w:r>
            <w:r w:rsidR="0063132F" w:rsidRPr="006F20A1">
              <w:rPr>
                <w:rFonts w:ascii="Times New Roman" w:eastAsia="Batang" w:hAnsi="Times New Roman"/>
                <w:b/>
                <w:bCs/>
                <w:sz w:val="22"/>
                <w:szCs w:val="22"/>
                <w:lang w:val="es-CO" w:eastAsia="ko-KR"/>
              </w:rPr>
              <w:t>.</w:t>
            </w:r>
            <w:r>
              <w:rPr>
                <w:rFonts w:ascii="Times New Roman" w:eastAsia="Batang" w:hAnsi="Times New Roman"/>
                <w:b/>
                <w:bCs/>
                <w:sz w:val="22"/>
                <w:szCs w:val="22"/>
                <w:lang w:val="es-CO" w:eastAsia="ko-KR"/>
              </w:rPr>
              <w:t>8</w:t>
            </w:r>
            <w:r w:rsidR="0063132F" w:rsidRPr="006F20A1">
              <w:rPr>
                <w:rFonts w:ascii="Times New Roman" w:eastAsia="Batang" w:hAnsi="Times New Roman"/>
                <w:b/>
                <w:bCs/>
                <w:sz w:val="22"/>
                <w:szCs w:val="22"/>
                <w:lang w:val="es-CO" w:eastAsia="ko-KR"/>
              </w:rPr>
              <w:t>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039C3" w:rsidRPr="006F20A1" w:rsidRDefault="002644B9" w:rsidP="00E4336B">
            <w:pPr>
              <w:jc w:val="right"/>
              <w:rPr>
                <w:rFonts w:ascii="Times New Roman" w:eastAsia="Batang" w:hAnsi="Times New Roman"/>
                <w:b/>
                <w:bCs/>
                <w:sz w:val="22"/>
                <w:szCs w:val="22"/>
                <w:lang w:val="es-CO" w:eastAsia="ko-KR"/>
              </w:rPr>
            </w:pPr>
            <w:r>
              <w:rPr>
                <w:rFonts w:ascii="Times New Roman" w:eastAsia="Batang" w:hAnsi="Times New Roman"/>
                <w:b/>
                <w:bCs/>
                <w:sz w:val="22"/>
                <w:szCs w:val="22"/>
                <w:lang w:val="es-CO" w:eastAsia="ko-KR"/>
              </w:rPr>
              <w:t>30.1</w:t>
            </w:r>
            <w:r w:rsidR="0063132F" w:rsidRPr="006F20A1">
              <w:rPr>
                <w:rFonts w:ascii="Times New Roman" w:eastAsia="Batang" w:hAnsi="Times New Roman"/>
                <w:b/>
                <w:bCs/>
                <w:sz w:val="22"/>
                <w:szCs w:val="22"/>
                <w:lang w:val="es-CO" w:eastAsia="ko-KR"/>
              </w:rPr>
              <w:t>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039C3" w:rsidRPr="006F20A1" w:rsidRDefault="002644B9" w:rsidP="0063132F">
            <w:pPr>
              <w:jc w:val="right"/>
              <w:rPr>
                <w:rFonts w:ascii="Times New Roman" w:eastAsia="Batang" w:hAnsi="Times New Roman"/>
                <w:b/>
                <w:bCs/>
                <w:sz w:val="22"/>
                <w:szCs w:val="22"/>
                <w:lang w:val="es-CO" w:eastAsia="ko-KR"/>
              </w:rPr>
            </w:pPr>
            <w:r>
              <w:rPr>
                <w:rFonts w:ascii="Times New Roman" w:eastAsia="Batang" w:hAnsi="Times New Roman"/>
                <w:b/>
                <w:bCs/>
                <w:sz w:val="22"/>
                <w:szCs w:val="22"/>
                <w:lang w:val="es-CO" w:eastAsia="ko-KR"/>
              </w:rPr>
              <w:t>20.1</w:t>
            </w:r>
            <w:r w:rsidR="0063132F" w:rsidRPr="006F20A1">
              <w:rPr>
                <w:rFonts w:ascii="Times New Roman" w:eastAsia="Batang" w:hAnsi="Times New Roman"/>
                <w:b/>
                <w:bCs/>
                <w:sz w:val="22"/>
                <w:szCs w:val="22"/>
                <w:lang w:val="es-CO" w:eastAsia="ko-KR"/>
              </w:rPr>
              <w:t>00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039C3" w:rsidRPr="006F20A1" w:rsidRDefault="00A039C3" w:rsidP="00E4336B">
            <w:pPr>
              <w:jc w:val="right"/>
              <w:rPr>
                <w:rFonts w:ascii="Times New Roman" w:eastAsia="Batang" w:hAnsi="Times New Roman"/>
                <w:b/>
                <w:bCs/>
                <w:sz w:val="22"/>
                <w:szCs w:val="22"/>
                <w:lang w:val="es-CO" w:eastAsia="ko-KR"/>
              </w:rPr>
            </w:pPr>
            <w:r w:rsidRPr="006F20A1">
              <w:rPr>
                <w:rFonts w:ascii="Times New Roman" w:eastAsia="Batang" w:hAnsi="Times New Roman"/>
                <w:b/>
                <w:bCs/>
                <w:sz w:val="22"/>
                <w:szCs w:val="22"/>
                <w:lang w:val="es-CO" w:eastAsia="ko-KR"/>
              </w:rPr>
              <w:t>123.000</w:t>
            </w:r>
          </w:p>
        </w:tc>
      </w:tr>
    </w:tbl>
    <w:p w:rsidR="00576BEC" w:rsidRDefault="00576BEC" w:rsidP="0063132F">
      <w:pPr>
        <w:pStyle w:val="Newpage"/>
        <w:suppressAutoHyphens/>
        <w:rPr>
          <w:bCs/>
          <w:smallCaps w:val="0"/>
          <w:lang w:val="es-ES"/>
        </w:rPr>
      </w:pPr>
    </w:p>
    <w:sectPr w:rsidR="00576BEC" w:rsidSect="006F20A1">
      <w:headerReference w:type="default" r:id="rId7"/>
      <w:pgSz w:w="15840" w:h="12240" w:orient="landscape"/>
      <w:pgMar w:top="135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A1E" w:rsidRDefault="00E52A1E" w:rsidP="000E0D71">
      <w:r>
        <w:separator/>
      </w:r>
    </w:p>
  </w:endnote>
  <w:endnote w:type="continuationSeparator" w:id="0">
    <w:p w:rsidR="00E52A1E" w:rsidRDefault="00E52A1E" w:rsidP="000E0D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A1E" w:rsidRDefault="00E52A1E" w:rsidP="000E0D71">
      <w:r>
        <w:separator/>
      </w:r>
    </w:p>
  </w:footnote>
  <w:footnote w:type="continuationSeparator" w:id="0">
    <w:p w:rsidR="00E52A1E" w:rsidRDefault="00E52A1E" w:rsidP="000E0D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0A1" w:rsidRPr="006F20A1" w:rsidRDefault="00034D78" w:rsidP="006F20A1">
    <w:pPr>
      <w:pStyle w:val="Header"/>
      <w:jc w:val="right"/>
      <w:rPr>
        <w:rFonts w:ascii="Times New Roman" w:hAnsi="Times New Roman"/>
        <w:sz w:val="22"/>
        <w:szCs w:val="22"/>
      </w:rPr>
    </w:pPr>
    <w:sdt>
      <w:sdtPr>
        <w:rPr>
          <w:rFonts w:ascii="Times New Roman" w:hAnsi="Times New Roman"/>
          <w:sz w:val="22"/>
          <w:szCs w:val="22"/>
        </w:rPr>
        <w:id w:val="565053097"/>
        <w:docPartObj>
          <w:docPartGallery w:val="Page Numbers (Top of Page)"/>
          <w:docPartUnique/>
        </w:docPartObj>
      </w:sdtPr>
      <w:sdtContent>
        <w:r w:rsidR="006F20A1" w:rsidRPr="006F20A1">
          <w:rPr>
            <w:rFonts w:ascii="Times New Roman" w:hAnsi="Times New Roman"/>
            <w:sz w:val="22"/>
            <w:szCs w:val="22"/>
          </w:rPr>
          <w:t>P</w:t>
        </w:r>
        <w:r w:rsidR="006F20A1">
          <w:rPr>
            <w:rFonts w:ascii="Times New Roman" w:hAnsi="Times New Roman"/>
            <w:sz w:val="22"/>
            <w:szCs w:val="22"/>
          </w:rPr>
          <w:t xml:space="preserve">ágina </w:t>
        </w:r>
        <w:r w:rsidRPr="006F20A1">
          <w:rPr>
            <w:rFonts w:ascii="Times New Roman" w:hAnsi="Times New Roman"/>
            <w:sz w:val="22"/>
            <w:szCs w:val="22"/>
          </w:rPr>
          <w:fldChar w:fldCharType="begin"/>
        </w:r>
        <w:r w:rsidR="006F20A1" w:rsidRPr="006F20A1">
          <w:rPr>
            <w:rFonts w:ascii="Times New Roman" w:hAnsi="Times New Roman"/>
            <w:sz w:val="22"/>
            <w:szCs w:val="22"/>
          </w:rPr>
          <w:instrText xml:space="preserve"> PAGE </w:instrText>
        </w:r>
        <w:r w:rsidRPr="006F20A1">
          <w:rPr>
            <w:rFonts w:ascii="Times New Roman" w:hAnsi="Times New Roman"/>
            <w:sz w:val="22"/>
            <w:szCs w:val="22"/>
          </w:rPr>
          <w:fldChar w:fldCharType="separate"/>
        </w:r>
        <w:r w:rsidR="004660A7">
          <w:rPr>
            <w:rFonts w:ascii="Times New Roman" w:hAnsi="Times New Roman"/>
            <w:noProof/>
            <w:sz w:val="22"/>
            <w:szCs w:val="22"/>
          </w:rPr>
          <w:t>1</w:t>
        </w:r>
        <w:r w:rsidRPr="006F20A1">
          <w:rPr>
            <w:rFonts w:ascii="Times New Roman" w:hAnsi="Times New Roman"/>
            <w:sz w:val="22"/>
            <w:szCs w:val="22"/>
          </w:rPr>
          <w:fldChar w:fldCharType="end"/>
        </w:r>
        <w:r w:rsidR="006F20A1">
          <w:rPr>
            <w:rFonts w:ascii="Times New Roman" w:hAnsi="Times New Roman"/>
            <w:sz w:val="22"/>
            <w:szCs w:val="22"/>
          </w:rPr>
          <w:t xml:space="preserve"> de </w:t>
        </w:r>
        <w:r w:rsidRPr="006F20A1">
          <w:rPr>
            <w:rFonts w:ascii="Times New Roman" w:hAnsi="Times New Roman"/>
            <w:sz w:val="22"/>
            <w:szCs w:val="22"/>
          </w:rPr>
          <w:fldChar w:fldCharType="begin"/>
        </w:r>
        <w:r w:rsidR="006F20A1" w:rsidRPr="006F20A1">
          <w:rPr>
            <w:rFonts w:ascii="Times New Roman" w:hAnsi="Times New Roman"/>
            <w:sz w:val="22"/>
            <w:szCs w:val="22"/>
          </w:rPr>
          <w:instrText xml:space="preserve"> NUMPAGES  </w:instrText>
        </w:r>
        <w:r w:rsidRPr="006F20A1">
          <w:rPr>
            <w:rFonts w:ascii="Times New Roman" w:hAnsi="Times New Roman"/>
            <w:sz w:val="22"/>
            <w:szCs w:val="22"/>
          </w:rPr>
          <w:fldChar w:fldCharType="separate"/>
        </w:r>
        <w:r w:rsidR="004660A7">
          <w:rPr>
            <w:rFonts w:ascii="Times New Roman" w:hAnsi="Times New Roman"/>
            <w:noProof/>
            <w:sz w:val="22"/>
            <w:szCs w:val="22"/>
          </w:rPr>
          <w:t>2</w:t>
        </w:r>
        <w:r w:rsidRPr="006F20A1">
          <w:rPr>
            <w:rFonts w:ascii="Times New Roman" w:hAnsi="Times New Roman"/>
            <w:sz w:val="22"/>
            <w:szCs w:val="22"/>
          </w:rPr>
          <w:fldChar w:fldCharType="end"/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62741"/>
    <w:multiLevelType w:val="multilevel"/>
    <w:tmpl w:val="2B6C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4C74592"/>
    <w:multiLevelType w:val="multilevel"/>
    <w:tmpl w:val="151E851A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0D71"/>
    <w:rsid w:val="00034D78"/>
    <w:rsid w:val="000E0D71"/>
    <w:rsid w:val="00117B33"/>
    <w:rsid w:val="002644B9"/>
    <w:rsid w:val="00287E1F"/>
    <w:rsid w:val="002A38E2"/>
    <w:rsid w:val="003B4639"/>
    <w:rsid w:val="00402832"/>
    <w:rsid w:val="004660A7"/>
    <w:rsid w:val="00532952"/>
    <w:rsid w:val="00564A68"/>
    <w:rsid w:val="005675EF"/>
    <w:rsid w:val="00576BEC"/>
    <w:rsid w:val="00582584"/>
    <w:rsid w:val="0063132F"/>
    <w:rsid w:val="0064519B"/>
    <w:rsid w:val="006A7A67"/>
    <w:rsid w:val="006F20A1"/>
    <w:rsid w:val="00791DEF"/>
    <w:rsid w:val="007E2442"/>
    <w:rsid w:val="00842127"/>
    <w:rsid w:val="008B0FD8"/>
    <w:rsid w:val="008F166A"/>
    <w:rsid w:val="00956736"/>
    <w:rsid w:val="00960D7D"/>
    <w:rsid w:val="009A132B"/>
    <w:rsid w:val="009D47B6"/>
    <w:rsid w:val="00A039C3"/>
    <w:rsid w:val="00A84B1E"/>
    <w:rsid w:val="00B3518D"/>
    <w:rsid w:val="00BA0E53"/>
    <w:rsid w:val="00CB7BA0"/>
    <w:rsid w:val="00D04A29"/>
    <w:rsid w:val="00D5205B"/>
    <w:rsid w:val="00DD7540"/>
    <w:rsid w:val="00E204C0"/>
    <w:rsid w:val="00E4336B"/>
    <w:rsid w:val="00E52A1E"/>
    <w:rsid w:val="00E84520"/>
    <w:rsid w:val="00F47445"/>
    <w:rsid w:val="00F9542C"/>
    <w:rsid w:val="00FA2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A67"/>
    <w:pPr>
      <w:widowControl w:val="0"/>
    </w:pPr>
    <w:rPr>
      <w:rFonts w:ascii="Courier New" w:hAnsi="Courier New"/>
      <w:snapToGrid w:val="0"/>
      <w:lang w:val="pt-BR"/>
    </w:rPr>
  </w:style>
  <w:style w:type="paragraph" w:styleId="Heading1">
    <w:name w:val="heading 1"/>
    <w:basedOn w:val="Normal"/>
    <w:next w:val="Normal"/>
    <w:qFormat/>
    <w:rsid w:val="006A7A67"/>
    <w:pPr>
      <w:keepNext/>
      <w:framePr w:hSpace="141" w:wrap="around" w:vAnchor="text" w:hAnchor="text" w:x="15" w:y="8"/>
      <w:outlineLvl w:val="0"/>
    </w:pPr>
    <w:rPr>
      <w:rFonts w:ascii="Times New Roman" w:hAnsi="Times New Roman"/>
      <w:sz w:val="24"/>
      <w:lang w:val="es-ES"/>
    </w:rPr>
  </w:style>
  <w:style w:type="paragraph" w:styleId="Heading2">
    <w:name w:val="heading 2"/>
    <w:basedOn w:val="Normal"/>
    <w:next w:val="Normal"/>
    <w:qFormat/>
    <w:rsid w:val="006A7A67"/>
    <w:pPr>
      <w:keepNext/>
      <w:framePr w:hSpace="141" w:wrap="around" w:vAnchor="text" w:hAnchor="text" w:x="15" w:y="8"/>
      <w:outlineLvl w:val="1"/>
    </w:pPr>
    <w:rPr>
      <w:rFonts w:ascii="Times New Roman" w:eastAsia="Arial Unicode MS" w:hAnsi="Times New Roman"/>
      <w:b/>
      <w:sz w:val="24"/>
    </w:rPr>
  </w:style>
  <w:style w:type="paragraph" w:styleId="Heading3">
    <w:name w:val="heading 3"/>
    <w:basedOn w:val="Normal"/>
    <w:next w:val="Normal"/>
    <w:qFormat/>
    <w:rsid w:val="006A7A67"/>
    <w:pPr>
      <w:keepNext/>
      <w:widowControl/>
      <w:numPr>
        <w:ilvl w:val="2"/>
        <w:numId w:val="2"/>
      </w:numPr>
      <w:spacing w:before="240" w:after="60"/>
      <w:outlineLvl w:val="2"/>
    </w:pPr>
    <w:rPr>
      <w:rFonts w:ascii="Arial" w:hAnsi="Arial"/>
      <w:snapToGrid/>
      <w:sz w:val="24"/>
      <w:lang w:val="en-US"/>
    </w:rPr>
  </w:style>
  <w:style w:type="paragraph" w:styleId="Heading4">
    <w:name w:val="heading 4"/>
    <w:basedOn w:val="Normal"/>
    <w:next w:val="Normal"/>
    <w:qFormat/>
    <w:rsid w:val="006A7A67"/>
    <w:pPr>
      <w:keepNext/>
      <w:widowControl/>
      <w:numPr>
        <w:ilvl w:val="3"/>
        <w:numId w:val="3"/>
      </w:numPr>
      <w:spacing w:before="240" w:after="60"/>
      <w:outlineLvl w:val="3"/>
    </w:pPr>
    <w:rPr>
      <w:rFonts w:ascii="Arial" w:hAnsi="Arial"/>
      <w:b/>
      <w:snapToGrid/>
      <w:sz w:val="24"/>
      <w:lang w:val="en-US"/>
    </w:rPr>
  </w:style>
  <w:style w:type="paragraph" w:styleId="Heading5">
    <w:name w:val="heading 5"/>
    <w:basedOn w:val="Normal"/>
    <w:next w:val="Normal"/>
    <w:qFormat/>
    <w:rsid w:val="006A7A67"/>
    <w:pPr>
      <w:widowControl/>
      <w:numPr>
        <w:ilvl w:val="4"/>
        <w:numId w:val="4"/>
      </w:numPr>
      <w:spacing w:before="240" w:after="60"/>
      <w:outlineLvl w:val="4"/>
    </w:pPr>
    <w:rPr>
      <w:rFonts w:ascii="Times New Roman" w:hAnsi="Times New Roman"/>
      <w:snapToGrid/>
      <w:sz w:val="22"/>
      <w:lang w:val="en-US"/>
    </w:rPr>
  </w:style>
  <w:style w:type="paragraph" w:styleId="Heading6">
    <w:name w:val="heading 6"/>
    <w:basedOn w:val="Normal"/>
    <w:next w:val="Normal"/>
    <w:qFormat/>
    <w:rsid w:val="006A7A67"/>
    <w:pPr>
      <w:widowControl/>
      <w:numPr>
        <w:ilvl w:val="5"/>
        <w:numId w:val="5"/>
      </w:numPr>
      <w:spacing w:before="240" w:after="60"/>
      <w:outlineLvl w:val="5"/>
    </w:pPr>
    <w:rPr>
      <w:rFonts w:ascii="Times New Roman" w:hAnsi="Times New Roman"/>
      <w:i/>
      <w:snapToGrid/>
      <w:sz w:val="22"/>
      <w:lang w:val="en-US"/>
    </w:rPr>
  </w:style>
  <w:style w:type="paragraph" w:styleId="Heading7">
    <w:name w:val="heading 7"/>
    <w:basedOn w:val="Normal"/>
    <w:next w:val="Normal"/>
    <w:qFormat/>
    <w:rsid w:val="006A7A67"/>
    <w:pPr>
      <w:widowControl/>
      <w:numPr>
        <w:ilvl w:val="6"/>
        <w:numId w:val="6"/>
      </w:numPr>
      <w:spacing w:before="240" w:after="60"/>
      <w:outlineLvl w:val="6"/>
    </w:pPr>
    <w:rPr>
      <w:rFonts w:ascii="Arial" w:hAnsi="Arial"/>
      <w:snapToGrid/>
      <w:sz w:val="24"/>
      <w:lang w:val="en-US"/>
    </w:rPr>
  </w:style>
  <w:style w:type="paragraph" w:styleId="Heading8">
    <w:name w:val="heading 8"/>
    <w:basedOn w:val="Normal"/>
    <w:next w:val="Normal"/>
    <w:qFormat/>
    <w:rsid w:val="006A7A67"/>
    <w:pPr>
      <w:widowControl/>
      <w:numPr>
        <w:ilvl w:val="7"/>
        <w:numId w:val="7"/>
      </w:numPr>
      <w:spacing w:before="240" w:after="60"/>
      <w:outlineLvl w:val="7"/>
    </w:pPr>
    <w:rPr>
      <w:rFonts w:ascii="Arial" w:hAnsi="Arial"/>
      <w:i/>
      <w:snapToGrid/>
      <w:sz w:val="24"/>
      <w:lang w:val="en-US"/>
    </w:rPr>
  </w:style>
  <w:style w:type="paragraph" w:styleId="Heading9">
    <w:name w:val="heading 9"/>
    <w:basedOn w:val="Normal"/>
    <w:next w:val="Normal"/>
    <w:qFormat/>
    <w:rsid w:val="006A7A67"/>
    <w:pPr>
      <w:widowControl/>
      <w:numPr>
        <w:ilvl w:val="8"/>
        <w:numId w:val="8"/>
      </w:numPr>
      <w:spacing w:before="240" w:after="60"/>
      <w:outlineLvl w:val="8"/>
    </w:pPr>
    <w:rPr>
      <w:rFonts w:ascii="Arial" w:hAnsi="Arial"/>
      <w:b/>
      <w:i/>
      <w:snapToGrid/>
      <w:sz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A7A67"/>
    <w:pPr>
      <w:jc w:val="center"/>
    </w:pPr>
    <w:rPr>
      <w:rFonts w:ascii="Times New Roman" w:hAnsi="Times New Roman"/>
      <w:b/>
    </w:rPr>
  </w:style>
  <w:style w:type="paragraph" w:customStyle="1" w:styleId="Newpage">
    <w:name w:val="Newpage"/>
    <w:basedOn w:val="Normal"/>
    <w:rsid w:val="000E0D71"/>
    <w:pPr>
      <w:widowControl/>
      <w:tabs>
        <w:tab w:val="left" w:pos="1440"/>
        <w:tab w:val="left" w:pos="3060"/>
      </w:tabs>
      <w:jc w:val="center"/>
    </w:pPr>
    <w:rPr>
      <w:rFonts w:ascii="Times New Roman" w:hAnsi="Times New Roman" w:cs="Arial"/>
      <w:b/>
      <w:smallCaps/>
      <w:snapToGrid/>
      <w:sz w:val="24"/>
      <w:lang w:val="en-US"/>
    </w:rPr>
  </w:style>
  <w:style w:type="paragraph" w:styleId="Header">
    <w:name w:val="header"/>
    <w:basedOn w:val="Normal"/>
    <w:link w:val="HeaderChar"/>
    <w:uiPriority w:val="99"/>
    <w:rsid w:val="000E0D7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E0D71"/>
    <w:pPr>
      <w:tabs>
        <w:tab w:val="center" w:pos="4320"/>
        <w:tab w:val="right" w:pos="8640"/>
      </w:tabs>
    </w:pPr>
  </w:style>
  <w:style w:type="paragraph" w:customStyle="1" w:styleId="Annex">
    <w:name w:val="Annex"/>
    <w:basedOn w:val="Normal"/>
    <w:rsid w:val="00582584"/>
    <w:pPr>
      <w:widowControl/>
    </w:pPr>
    <w:rPr>
      <w:rFonts w:ascii="Times New Roman" w:hAnsi="Times New Roman"/>
      <w:caps/>
      <w:snapToGrid/>
      <w:sz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6F20A1"/>
    <w:rPr>
      <w:rFonts w:ascii="Courier New" w:hAnsi="Courier New"/>
      <w:snapToGrid w:val="0"/>
      <w:lang w:val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2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5" Type="http://schemas.openxmlformats.org/officeDocument/2006/relationships/customXml" Target="../customXml/item11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10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11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99552C56065BBA4381DE9DF52B134D24" ma:contentTypeVersion="1671" ma:contentTypeDescription="The base project type from which other project content types inherit their information." ma:contentTypeScope="" ma:versionID="ab5981305dc5aa79f44b4bcef40452ee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6d0d86532f9074415740c1ffa3048bd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CO-L1001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>R0002506602</Record_x0020_Number>
    <Key_x0020_Document xmlns="cdc7663a-08f0-4737-9e8c-148ce897a09c">false</Key_x0020_Document>
    <Division_x0020_or_x0020_Unit xmlns="cdc7663a-08f0-4737-9e8c-148ce897a09c">INE/TSP</Division_x0020_or_x0020_Unit>
    <Other_x0020_Author xmlns="cdc7663a-08f0-4737-9e8c-148ce897a09c" xsi:nil="true"/>
    <IDBDocs_x0020_Number xmlns="cdc7663a-08f0-4737-9e8c-148ce897a09c">35831004</IDBDocs_x0020_Number>
    <Document_x0020_Author xmlns="cdc7663a-08f0-4737-9e8c-148ce897a09c">Nevo, Miroslava Errazuriz De</Document_x0020_Author>
    <Operation_x0020_Type xmlns="cdc7663a-08f0-4737-9e8c-148ce897a09c" xsi:nil="true"/>
    <TaxCatchAll xmlns="cdc7663a-08f0-4737-9e8c-148ce897a09c"/>
    <Fiscal_x0020_Year_x0020_IDB xmlns="cdc7663a-08f0-4737-9e8c-148ce897a09c">2011</Fiscal_x0020_Year_x0020_IDB>
    <Project_x0020_Number xmlns="cdc7663a-08f0-4737-9e8c-148ce897a09c">CO-L1001,CO-L1101</Project_x0020_Number>
    <Package_x0020_Code xmlns="cdc7663a-08f0-4737-9e8c-148ce897a09c" xsi:nil="true"/>
    <Migration_x0020_Info xmlns="cdc7663a-08f0-4737-9e8c-148ce897a09c">MS WORDLPLoan ProposalOPOperations Policy Committee0Feb 15 2012 12&amp;#58;00AMYSouth America;Southern ConePO-CO-L1101-Anl112398566</Migration_x0020_Info>
    <Approval_x0020_Number xmlns="cdc7663a-08f0-4737-9e8c-148ce897a09c" xsi:nil="true"/>
    <Business_x0020_Area xmlns="cdc7663a-08f0-4737-9e8c-148ce897a09c" xsi:nil="true"/>
    <SISCOR_x0020_Number xmlns="cdc7663a-08f0-4737-9e8c-148ce897a09c" xsi:nil="true"/>
    <Identifier xmlns="cdc7663a-08f0-4737-9e8c-148ce897a09c">Caterina Vecco x.2460 TECFILE</Identifier>
    <Document_x0020_Language_x0020_IDB xmlns="cdc7663a-08f0-4737-9e8c-148ce897a09c">Spanish</Document_x0020_Language_x0020_IDB>
    <Phase xmlns="cdc7663a-08f0-4737-9e8c-148ce897a09c" xsi:nil="true"/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EZSHARE-1652344016-1444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https://idbg.sharepoint.com/teams/EZ-CO-LON/CO-L1001/_layouts/15/DocIdRedir.aspx?ID=EZSHARE-1652344016-1444</Url>
      <Description>EZSHARE-1652344016-1444</Description>
    </_dlc_DocIdUrl>
  </documentManagement>
</p:properties>
</file>

<file path=customXml/item6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7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9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FD5C0F23-F282-4D19-8436-4BE4A97935EF}"/>
</file>

<file path=customXml/itemProps10.xml><?xml version="1.0" encoding="utf-8"?>
<ds:datastoreItem xmlns:ds="http://schemas.openxmlformats.org/officeDocument/2006/customXml" ds:itemID="{C7FEC4F6-A568-4951-BC6B-C759071FC31B}"/>
</file>

<file path=customXml/itemProps11.xml><?xml version="1.0" encoding="utf-8"?>
<ds:datastoreItem xmlns:ds="http://schemas.openxmlformats.org/officeDocument/2006/customXml" ds:itemID="{487D9C05-1276-447A-9689-AA28870DE6CC}"/>
</file>

<file path=customXml/itemProps2.xml><?xml version="1.0" encoding="utf-8"?>
<ds:datastoreItem xmlns:ds="http://schemas.openxmlformats.org/officeDocument/2006/customXml" ds:itemID="{8F7D0BC4-3226-455B-8936-EEAC407360F2}"/>
</file>

<file path=customXml/itemProps3.xml><?xml version="1.0" encoding="utf-8"?>
<ds:datastoreItem xmlns:ds="http://schemas.openxmlformats.org/officeDocument/2006/customXml" ds:itemID="{FC32373B-2951-41FD-B756-78506FAB4CE4}"/>
</file>

<file path=customXml/itemProps4.xml><?xml version="1.0" encoding="utf-8"?>
<ds:datastoreItem xmlns:ds="http://schemas.openxmlformats.org/officeDocument/2006/customXml" ds:itemID="{79D55F69-F6D2-4B8F-AB5B-8C1ED8D5CF3E}"/>
</file>

<file path=customXml/itemProps5.xml><?xml version="1.0" encoding="utf-8"?>
<ds:datastoreItem xmlns:ds="http://schemas.openxmlformats.org/officeDocument/2006/customXml" ds:itemID="{9E06D896-963A-4EEB-8F99-DF525859287A}"/>
</file>

<file path=customXml/itemProps6.xml><?xml version="1.0" encoding="utf-8"?>
<ds:datastoreItem xmlns:ds="http://schemas.openxmlformats.org/officeDocument/2006/customXml" ds:itemID="{4A4282D7-3B54-4AAC-B51D-C253E123651B}"/>
</file>

<file path=customXml/itemProps7.xml><?xml version="1.0" encoding="utf-8"?>
<ds:datastoreItem xmlns:ds="http://schemas.openxmlformats.org/officeDocument/2006/customXml" ds:itemID="{1384790E-9331-42FD-9B29-68EE32C6BCF1}"/>
</file>

<file path=customXml/itemProps8.xml><?xml version="1.0" encoding="utf-8"?>
<ds:datastoreItem xmlns:ds="http://schemas.openxmlformats.org/officeDocument/2006/customXml" ds:itemID="{EB59BC3E-FE6B-4994-814D-0314DE8E2ABB}"/>
</file>

<file path=customXml/itemProps9.xml><?xml version="1.0" encoding="utf-8"?>
<ds:datastoreItem xmlns:ds="http://schemas.openxmlformats.org/officeDocument/2006/customXml" ds:itemID="{5FE8D5FF-F0F8-4510-ABC2-A921B0F8FCC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QUADRO DE INVESTIMENTOS POR CATEGORIA DE INVERSÃO</vt:lpstr>
    </vt:vector>
  </TitlesOfParts>
  <Company>Inter-American Development Bank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Link Mandatorio_ Plan Operativo Anual (POA) _ POD </dc:title>
  <dc:subject/>
  <dc:creator>MIROSLAVAE</dc:creator>
  <cp:keywords/>
  <dc:description/>
  <cp:lastModifiedBy>Caterina Vecco</cp:lastModifiedBy>
  <cp:revision>2</cp:revision>
  <cp:lastPrinted>2011-04-21T18:17:00Z</cp:lastPrinted>
  <dcterms:created xsi:type="dcterms:W3CDTF">2011-04-22T15:36:00Z</dcterms:created>
  <dcterms:modified xsi:type="dcterms:W3CDTF">2011-04-22T15:36:00Z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0x010100ACF722E9F6B0B149B0CD8BE2560A66720099552C56065BBA4381DE9DF52B134D24</vt:lpwstr>
  </property>
  <property fmtid="{D5CDD505-2E9C-101B-9397-08002B2CF9AE}" pid="5" name="TaxKeywordTaxHTField">
    <vt:lpwstr/>
  </property>
  <property fmtid="{D5CDD505-2E9C-101B-9397-08002B2CF9AE}" pid="6" name="Series Operations IDB">
    <vt:lpwstr>19;#Loan Proposal|6ee86b6f-6e46-485b-8bfb-87a1f44622ac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19;#Loan Proposal|6ee86b6f-6e46-485b-8bfb-87a1f44622ac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6" name="Disclosure Activity">
    <vt:lpwstr>Loan Proposal</vt:lpwstr>
  </property>
  <property fmtid="{D5CDD505-2E9C-101B-9397-08002B2CF9AE}" pid="20" name="Webtopic">
    <vt:lpwstr>Urban Mass Transport;Transportation</vt:lpwstr>
  </property>
  <property fmtid="{D5CDD505-2E9C-101B-9397-08002B2CF9AE}" pid="22" name="Disclosed">
    <vt:bool>true</vt:bool>
  </property>
  <property fmtid="{D5CDD505-2E9C-101B-9397-08002B2CF9AE}" pid="23" name="_dlc_DocIdItemGuid">
    <vt:lpwstr>52bb47ec-3e2c-4d64-af39-60d3d673c28e</vt:lpwstr>
  </property>
</Properties>
</file>