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713" w:rsidRPr="004A35AE" w:rsidRDefault="00F16713" w:rsidP="00F16713">
      <w:pPr>
        <w:pStyle w:val="Heading1"/>
        <w:jc w:val="center"/>
        <w:rPr>
          <w:rFonts w:cs="Arial"/>
        </w:rPr>
      </w:pPr>
      <w:bookmarkStart w:id="0" w:name="_GoBack"/>
      <w:bookmarkEnd w:id="0"/>
      <w:r w:rsidRPr="004A35AE">
        <w:rPr>
          <w:rFonts w:cs="Arial"/>
        </w:rPr>
        <w:t>Bibliografía</w:t>
      </w:r>
    </w:p>
    <w:p w:rsidR="00F16713" w:rsidRPr="004A35AE" w:rsidRDefault="00F16713" w:rsidP="00F16713">
      <w:pPr>
        <w:pStyle w:val="Heading2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1" w:name="_Toc512433803"/>
      <w:bookmarkStart w:id="2" w:name="_Toc513644289"/>
      <w:bookmarkStart w:id="3" w:name="_Toc518911125"/>
      <w:bookmarkStart w:id="4" w:name="_Toc520363953"/>
      <w:r w:rsidRPr="004A35AE">
        <w:rPr>
          <w:rFonts w:ascii="Arial" w:hAnsi="Arial" w:cs="Arial"/>
          <w:b/>
          <w:color w:val="000000" w:themeColor="text1"/>
          <w:sz w:val="22"/>
          <w:szCs w:val="22"/>
        </w:rPr>
        <w:t>Bibliografía asociada a la atribución de resultados</w:t>
      </w:r>
      <w:bookmarkEnd w:id="1"/>
      <w:bookmarkEnd w:id="2"/>
      <w:bookmarkEnd w:id="3"/>
      <w:bookmarkEnd w:id="4"/>
    </w:p>
    <w:p w:rsidR="00F16713" w:rsidRPr="00F2113F" w:rsidRDefault="00F16713" w:rsidP="00F167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rPr>
          <w:rFonts w:ascii="Arial" w:eastAsia="CMR10" w:hAnsi="Arial" w:cs="Arial"/>
          <w:lang w:val="en-US"/>
        </w:rPr>
      </w:pPr>
      <w:r w:rsidRPr="00F2113F">
        <w:rPr>
          <w:rFonts w:ascii="Arial" w:eastAsia="CMR10" w:hAnsi="Arial" w:cs="Arial"/>
          <w:lang w:val="en-US"/>
        </w:rPr>
        <w:t xml:space="preserve">Abadie, A., Diamond, A., and </w:t>
      </w:r>
      <w:proofErr w:type="spellStart"/>
      <w:r w:rsidRPr="00F2113F">
        <w:rPr>
          <w:rFonts w:ascii="Arial" w:eastAsia="CMR10" w:hAnsi="Arial" w:cs="Arial"/>
          <w:lang w:val="en-US"/>
        </w:rPr>
        <w:t>Hainmueller</w:t>
      </w:r>
      <w:proofErr w:type="spellEnd"/>
      <w:r w:rsidRPr="00F2113F">
        <w:rPr>
          <w:rFonts w:ascii="Arial" w:eastAsia="CMR10" w:hAnsi="Arial" w:cs="Arial"/>
          <w:lang w:val="en-US"/>
        </w:rPr>
        <w:t xml:space="preserve">, J. (2014). Comparative Politics and the Synthetic Control Method. </w:t>
      </w:r>
      <w:r w:rsidRPr="00F2113F">
        <w:rPr>
          <w:rFonts w:ascii="Arial" w:eastAsia="CMR10" w:hAnsi="Arial" w:cs="Arial"/>
          <w:i/>
          <w:lang w:val="en-US"/>
        </w:rPr>
        <w:t>American Journal of Political Science</w:t>
      </w:r>
      <w:r w:rsidRPr="00F2113F">
        <w:rPr>
          <w:rFonts w:ascii="Arial" w:eastAsia="CMR10" w:hAnsi="Arial" w:cs="Arial"/>
          <w:lang w:val="en-US"/>
        </w:rPr>
        <w:t>, 59(2):495–510.</w:t>
      </w:r>
    </w:p>
    <w:p w:rsidR="00F16713" w:rsidRPr="00F2113F" w:rsidRDefault="00F16713" w:rsidP="00F167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rPr>
          <w:rFonts w:ascii="Arial" w:eastAsia="CMR10" w:hAnsi="Arial" w:cs="Arial"/>
          <w:lang w:val="en-US"/>
        </w:rPr>
      </w:pPr>
      <w:r w:rsidRPr="00F2113F">
        <w:rPr>
          <w:rFonts w:ascii="Arial" w:eastAsia="CMR10" w:hAnsi="Arial" w:cs="Arial"/>
          <w:lang w:val="en-US"/>
        </w:rPr>
        <w:t xml:space="preserve">Abadie, A., Diamond, A., and </w:t>
      </w:r>
      <w:proofErr w:type="spellStart"/>
      <w:r w:rsidRPr="00F2113F">
        <w:rPr>
          <w:rFonts w:ascii="Arial" w:eastAsia="CMR10" w:hAnsi="Arial" w:cs="Arial"/>
          <w:lang w:val="en-US"/>
        </w:rPr>
        <w:t>Hainmueller</w:t>
      </w:r>
      <w:proofErr w:type="spellEnd"/>
      <w:r w:rsidRPr="00F2113F">
        <w:rPr>
          <w:rFonts w:ascii="Arial" w:eastAsia="CMR10" w:hAnsi="Arial" w:cs="Arial"/>
          <w:lang w:val="en-US"/>
        </w:rPr>
        <w:t xml:space="preserve">, J. (2010). Synthetic Control Methods for Comparative Case Studies: Estimating the Effect of California’s Tobacco Control Program. </w:t>
      </w:r>
      <w:r w:rsidRPr="00F2113F">
        <w:rPr>
          <w:rFonts w:ascii="Arial" w:eastAsia="CMR10" w:hAnsi="Arial" w:cs="Arial"/>
          <w:i/>
          <w:lang w:val="en-US"/>
        </w:rPr>
        <w:t>Journal of the American Statistical Association</w:t>
      </w:r>
      <w:r w:rsidRPr="00F2113F">
        <w:rPr>
          <w:rFonts w:ascii="Arial" w:eastAsia="CMR10" w:hAnsi="Arial" w:cs="Arial"/>
          <w:lang w:val="en-US"/>
        </w:rPr>
        <w:t>, 105(490):493–505.</w:t>
      </w:r>
    </w:p>
    <w:p w:rsidR="00F16713" w:rsidRPr="00F2113F" w:rsidRDefault="00F16713" w:rsidP="00F167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rPr>
          <w:rStyle w:val="Hyperlink"/>
          <w:rFonts w:ascii="Arial" w:eastAsia="CMR10" w:hAnsi="Arial" w:cs="Arial"/>
          <w:lang w:val="en-US"/>
        </w:rPr>
      </w:pPr>
      <w:r w:rsidRPr="00F2113F">
        <w:rPr>
          <w:rFonts w:ascii="Arial" w:eastAsia="CMR10" w:hAnsi="Arial" w:cs="Arial"/>
          <w:lang w:val="en-US"/>
        </w:rPr>
        <w:t xml:space="preserve">Abadie, A. and </w:t>
      </w:r>
      <w:proofErr w:type="spellStart"/>
      <w:r w:rsidRPr="00F2113F">
        <w:rPr>
          <w:rFonts w:ascii="Arial" w:eastAsia="CMR10" w:hAnsi="Arial" w:cs="Arial"/>
          <w:lang w:val="en-US"/>
        </w:rPr>
        <w:t>Gardeazabal</w:t>
      </w:r>
      <w:proofErr w:type="spellEnd"/>
      <w:r w:rsidRPr="00F2113F">
        <w:rPr>
          <w:rFonts w:ascii="Arial" w:eastAsia="CMR10" w:hAnsi="Arial" w:cs="Arial"/>
          <w:lang w:val="en-US"/>
        </w:rPr>
        <w:t xml:space="preserve">, J. (2003). The Economic Costs of Conflict: A Case Study of the Basque Country. </w:t>
      </w:r>
      <w:r w:rsidRPr="00F2113F">
        <w:rPr>
          <w:rFonts w:ascii="Arial" w:eastAsia="CMR10" w:hAnsi="Arial" w:cs="Arial"/>
          <w:i/>
          <w:lang w:val="en-US"/>
        </w:rPr>
        <w:t>American Economic Review</w:t>
      </w:r>
      <w:r w:rsidRPr="00F2113F">
        <w:rPr>
          <w:rFonts w:ascii="Arial" w:eastAsia="CMR10" w:hAnsi="Arial" w:cs="Arial"/>
          <w:lang w:val="en-US"/>
        </w:rPr>
        <w:t>, 93(1):113–132.</w:t>
      </w:r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lang w:val="en-US"/>
        </w:rPr>
      </w:pPr>
      <w:hyperlink r:id="rId7" w:history="1">
        <w:r w:rsidRPr="00F2113F">
          <w:rPr>
            <w:rStyle w:val="Hyperlink"/>
            <w:rFonts w:ascii="Arial" w:hAnsi="Arial" w:cs="Arial"/>
            <w:lang w:val="en-US"/>
          </w:rPr>
          <w:t xml:space="preserve">Allingham, M, G, and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Sandmo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, A, (1972), Income Tax Evasion: A Theoretical </w:t>
        </w:r>
        <w:proofErr w:type="spellStart"/>
        <w:proofErr w:type="gramStart"/>
        <w:r w:rsidRPr="00F2113F">
          <w:rPr>
            <w:rStyle w:val="Hyperlink"/>
            <w:rFonts w:ascii="Arial" w:hAnsi="Arial" w:cs="Arial"/>
            <w:lang w:val="en-US"/>
          </w:rPr>
          <w:t>Analysis,Journal</w:t>
        </w:r>
        <w:proofErr w:type="spellEnd"/>
        <w:proofErr w:type="gramEnd"/>
        <w:r w:rsidRPr="00F2113F">
          <w:rPr>
            <w:rStyle w:val="Hyperlink"/>
            <w:rFonts w:ascii="Arial" w:hAnsi="Arial" w:cs="Arial"/>
            <w:lang w:val="en-US"/>
          </w:rPr>
          <w:t xml:space="preserve"> of Public Economics, 1:323, 338.</w:t>
        </w:r>
      </w:hyperlink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  <w:lang w:val="en-US"/>
        </w:rPr>
      </w:pPr>
      <w:hyperlink r:id="rId8" w:history="1">
        <w:proofErr w:type="spellStart"/>
        <w:r w:rsidRPr="00F2113F">
          <w:rPr>
            <w:rStyle w:val="Hyperlink"/>
            <w:rFonts w:ascii="Arial" w:hAnsi="Arial" w:cs="Arial"/>
            <w:lang w:val="en-US"/>
          </w:rPr>
          <w:t>Alm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>, J., Cherry, T., Jones, M., &amp; McKee, M. (2010). Taxpayer information assistance services and tax compliance behavior. Journal of Economic Psychology, 31(4), 577-586.</w:t>
        </w:r>
      </w:hyperlink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  <w:lang w:val="en-US"/>
        </w:rPr>
      </w:pPr>
      <w:proofErr w:type="spellStart"/>
      <w:r w:rsidRPr="00F2113F">
        <w:rPr>
          <w:rFonts w:ascii="Arial" w:hAnsi="Arial" w:cs="Arial"/>
          <w:lang w:val="en-US"/>
        </w:rPr>
        <w:t>Bandiera</w:t>
      </w:r>
      <w:proofErr w:type="spellEnd"/>
      <w:r w:rsidRPr="00F2113F">
        <w:rPr>
          <w:rFonts w:ascii="Arial" w:hAnsi="Arial" w:cs="Arial"/>
          <w:lang w:val="en-US"/>
        </w:rPr>
        <w:t xml:space="preserve">, Oriana, Renata </w:t>
      </w:r>
      <w:proofErr w:type="spellStart"/>
      <w:r w:rsidRPr="00F2113F">
        <w:rPr>
          <w:rFonts w:ascii="Arial" w:hAnsi="Arial" w:cs="Arial"/>
          <w:lang w:val="en-US"/>
        </w:rPr>
        <w:t>Lemos</w:t>
      </w:r>
      <w:proofErr w:type="spellEnd"/>
      <w:r w:rsidRPr="00F2113F">
        <w:rPr>
          <w:rFonts w:ascii="Arial" w:hAnsi="Arial" w:cs="Arial"/>
          <w:lang w:val="en-US"/>
        </w:rPr>
        <w:t xml:space="preserve">, Andrea Prat and Raffaella </w:t>
      </w:r>
      <w:proofErr w:type="spellStart"/>
      <w:r w:rsidRPr="00F2113F">
        <w:rPr>
          <w:rFonts w:ascii="Arial" w:hAnsi="Arial" w:cs="Arial"/>
          <w:lang w:val="en-US"/>
        </w:rPr>
        <w:t>Sadun</w:t>
      </w:r>
      <w:proofErr w:type="spellEnd"/>
      <w:r w:rsidRPr="00F2113F">
        <w:rPr>
          <w:rFonts w:ascii="Arial" w:hAnsi="Arial" w:cs="Arial"/>
          <w:lang w:val="en-US"/>
        </w:rPr>
        <w:t>. 2016. “Managing the Family Firm: Evidence from CEOs at Work.” Unpublished.</w:t>
      </w:r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  <w:lang w:val="en-US"/>
        </w:rPr>
      </w:pPr>
      <w:hyperlink r:id="rId9" w:history="1">
        <w:proofErr w:type="spellStart"/>
        <w:r w:rsidRPr="00F2113F">
          <w:rPr>
            <w:rStyle w:val="Hyperlink"/>
            <w:rFonts w:ascii="Arial" w:hAnsi="Arial" w:cs="Arial"/>
            <w:lang w:val="en-US"/>
          </w:rPr>
          <w:t>Bandiera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, Oriana, Andrea Prat and Tommaso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Valleti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>. 2009. Active and passive waste in government spending: Evidence from a policy experiment. American Economic Review 99 (4): 1278-1308.</w:t>
        </w:r>
      </w:hyperlink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Style w:val="Hyperlink"/>
          <w:rFonts w:ascii="Arial" w:hAnsi="Arial" w:cs="Arial"/>
          <w:lang w:val="en-US"/>
        </w:rPr>
      </w:pPr>
      <w:hyperlink r:id="rId10" w:history="1">
        <w:r w:rsidRPr="00F2113F">
          <w:rPr>
            <w:rStyle w:val="Hyperlink"/>
            <w:rFonts w:ascii="Arial" w:hAnsi="Arial" w:cs="Arial"/>
            <w:lang w:val="en-US"/>
          </w:rPr>
          <w:t xml:space="preserve">Banerjee,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Ritwik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,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Tushi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Baul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, and Tanya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Rosenblat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>. 2017. E-governance, Accountability, and Leakage in Public Programs: Experimental Evidence from a Financial Management Reform in India.</w:t>
        </w:r>
      </w:hyperlink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F2113F">
        <w:rPr>
          <w:rFonts w:ascii="Arial" w:hAnsi="Arial" w:cs="Arial"/>
        </w:rPr>
        <w:t>Barreix y Zambrano. Editores. Factura Electrónica en América Latina. BID y CIAT.</w:t>
      </w:r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hyperlink r:id="rId11" w:history="1">
        <w:r w:rsidRPr="00F2113F">
          <w:rPr>
            <w:rStyle w:val="Hyperlink"/>
            <w:rFonts w:ascii="Arial" w:hAnsi="Arial" w:cs="Arial"/>
            <w:lang w:val="en-US"/>
          </w:rPr>
          <w:t xml:space="preserve">Becker, Gary S. 1968. “Crime and Punishment: An Economic Approach.” </w:t>
        </w:r>
        <w:proofErr w:type="spellStart"/>
        <w:r w:rsidRPr="00F2113F">
          <w:rPr>
            <w:rStyle w:val="Hyperlink"/>
            <w:rFonts w:ascii="Arial" w:hAnsi="Arial" w:cs="Arial"/>
          </w:rPr>
          <w:t>Journal</w:t>
        </w:r>
        <w:proofErr w:type="spellEnd"/>
        <w:r w:rsidRPr="00F2113F">
          <w:rPr>
            <w:rStyle w:val="Hyperlink"/>
            <w:rFonts w:ascii="Arial" w:hAnsi="Arial" w:cs="Arial"/>
          </w:rPr>
          <w:t xml:space="preserve"> of </w:t>
        </w:r>
        <w:proofErr w:type="spellStart"/>
        <w:r w:rsidRPr="00F2113F">
          <w:rPr>
            <w:rStyle w:val="Hyperlink"/>
            <w:rFonts w:ascii="Arial" w:hAnsi="Arial" w:cs="Arial"/>
          </w:rPr>
          <w:t>Political</w:t>
        </w:r>
        <w:proofErr w:type="spellEnd"/>
        <w:r w:rsidRPr="00F2113F">
          <w:rPr>
            <w:rStyle w:val="Hyperlink"/>
            <w:rFonts w:ascii="Arial" w:hAnsi="Arial" w:cs="Arial"/>
          </w:rPr>
          <w:t xml:space="preserve"> Economy 1968 76:2, 169-217</w:t>
        </w:r>
      </w:hyperlink>
      <w:r w:rsidRPr="00F2113F">
        <w:rPr>
          <w:rFonts w:ascii="Arial" w:hAnsi="Arial" w:cs="Arial"/>
        </w:rPr>
        <w:t xml:space="preserve"> </w:t>
      </w:r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  <w:lang w:val="en-US"/>
        </w:rPr>
      </w:pPr>
      <w:r w:rsidRPr="00F2113F">
        <w:rPr>
          <w:rFonts w:ascii="Arial" w:hAnsi="Arial" w:cs="Arial"/>
          <w:lang w:val="en-US"/>
        </w:rPr>
        <w:t>Bender, Stefan, Nicholas Bloom, David Card, John Van Reenen, and Stefanie Wolter</w:t>
      </w:r>
    </w:p>
    <w:p w:rsidR="00F16713" w:rsidRPr="00F2113F" w:rsidRDefault="00F16713" w:rsidP="00F16713">
      <w:pPr>
        <w:pStyle w:val="ListParagraph"/>
        <w:spacing w:before="120" w:after="120" w:line="240" w:lineRule="auto"/>
        <w:ind w:left="274"/>
        <w:contextualSpacing w:val="0"/>
        <w:jc w:val="both"/>
        <w:rPr>
          <w:rFonts w:ascii="Arial" w:hAnsi="Arial" w:cs="Arial"/>
          <w:lang w:val="en-US"/>
        </w:rPr>
      </w:pPr>
      <w:r w:rsidRPr="00F2113F">
        <w:rPr>
          <w:rFonts w:ascii="Arial" w:hAnsi="Arial" w:cs="Arial"/>
          <w:lang w:val="en-US"/>
        </w:rPr>
        <w:t xml:space="preserve">Management Practices, 2018. ¨Workforce Selection, and </w:t>
      </w:r>
      <w:proofErr w:type="spellStart"/>
      <w:proofErr w:type="gramStart"/>
      <w:r w:rsidRPr="00F2113F">
        <w:rPr>
          <w:rFonts w:ascii="Arial" w:hAnsi="Arial" w:cs="Arial"/>
          <w:lang w:val="en-US"/>
        </w:rPr>
        <w:t>Productivity.¨</w:t>
      </w:r>
      <w:proofErr w:type="gramEnd"/>
      <w:r w:rsidRPr="00F2113F">
        <w:rPr>
          <w:rFonts w:ascii="Arial" w:hAnsi="Arial" w:cs="Arial"/>
          <w:lang w:val="en-US"/>
        </w:rPr>
        <w:t>Journal</w:t>
      </w:r>
      <w:proofErr w:type="spellEnd"/>
      <w:r w:rsidRPr="00F2113F">
        <w:rPr>
          <w:rFonts w:ascii="Arial" w:hAnsi="Arial" w:cs="Arial"/>
          <w:lang w:val="en-US"/>
        </w:rPr>
        <w:t xml:space="preserve"> of Labor Economics 2018 36:S1, S371-S409</w:t>
      </w:r>
    </w:p>
    <w:p w:rsidR="00F16713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  <w:lang w:val="en-US"/>
        </w:rPr>
      </w:pPr>
      <w:r w:rsidRPr="00F2113F">
        <w:rPr>
          <w:rFonts w:ascii="Arial" w:hAnsi="Arial" w:cs="Arial"/>
          <w:lang w:val="en-US"/>
        </w:rPr>
        <w:t xml:space="preserve">Bertrand, Marianne, and Antoinette </w:t>
      </w:r>
      <w:proofErr w:type="spellStart"/>
      <w:r w:rsidRPr="00F2113F">
        <w:rPr>
          <w:rFonts w:ascii="Arial" w:hAnsi="Arial" w:cs="Arial"/>
          <w:lang w:val="en-US"/>
        </w:rPr>
        <w:t>Schoar</w:t>
      </w:r>
      <w:proofErr w:type="spellEnd"/>
      <w:r w:rsidRPr="00F2113F">
        <w:rPr>
          <w:rFonts w:ascii="Arial" w:hAnsi="Arial" w:cs="Arial"/>
          <w:lang w:val="en-US"/>
        </w:rPr>
        <w:t>. 2003. “Managing with Style: The Effect of Managers on Firm Policies.” Quarterly Journal of Economics 118 (4): 1169–1208.</w:t>
      </w:r>
    </w:p>
    <w:p w:rsidR="00F16713" w:rsidRPr="00CB7FC4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hyperlink r:id="rId12" w:history="1">
        <w:proofErr w:type="spellStart"/>
        <w:r w:rsidRPr="00CB7FC4">
          <w:rPr>
            <w:rStyle w:val="Hyperlink"/>
            <w:rFonts w:ascii="Arial" w:hAnsi="Arial" w:cs="Arial"/>
            <w:lang w:val="en-US"/>
          </w:rPr>
          <w:t>Bérgolo</w:t>
        </w:r>
        <w:proofErr w:type="spellEnd"/>
        <w:r w:rsidRPr="00CB7FC4">
          <w:rPr>
            <w:rStyle w:val="Hyperlink"/>
            <w:rFonts w:ascii="Arial" w:hAnsi="Arial" w:cs="Arial"/>
            <w:lang w:val="en-US"/>
          </w:rPr>
          <w:t xml:space="preserve">, M., </w:t>
        </w:r>
        <w:proofErr w:type="spellStart"/>
        <w:r w:rsidRPr="00CB7FC4">
          <w:rPr>
            <w:rStyle w:val="Hyperlink"/>
            <w:rFonts w:ascii="Arial" w:hAnsi="Arial" w:cs="Arial"/>
            <w:lang w:val="en-US"/>
          </w:rPr>
          <w:t>Ceni</w:t>
        </w:r>
        <w:proofErr w:type="spellEnd"/>
        <w:r w:rsidRPr="00CB7FC4">
          <w:rPr>
            <w:rStyle w:val="Hyperlink"/>
            <w:rFonts w:ascii="Arial" w:hAnsi="Arial" w:cs="Arial"/>
            <w:lang w:val="en-US"/>
          </w:rPr>
          <w:t xml:space="preserve">, R., and </w:t>
        </w:r>
        <w:proofErr w:type="spellStart"/>
        <w:r w:rsidRPr="00CB7FC4">
          <w:rPr>
            <w:rStyle w:val="Hyperlink"/>
            <w:rFonts w:ascii="Arial" w:hAnsi="Arial" w:cs="Arial"/>
            <w:lang w:val="en-US"/>
          </w:rPr>
          <w:t>Sauval</w:t>
        </w:r>
        <w:proofErr w:type="spellEnd"/>
        <w:r w:rsidRPr="00CB7FC4">
          <w:rPr>
            <w:rStyle w:val="Hyperlink"/>
            <w:rFonts w:ascii="Arial" w:hAnsi="Arial" w:cs="Arial"/>
            <w:lang w:val="en-US"/>
          </w:rPr>
          <w:t xml:space="preserve">, M. 2018. </w:t>
        </w:r>
        <w:r w:rsidRPr="00CB7FC4">
          <w:rPr>
            <w:rStyle w:val="Hyperlink"/>
            <w:rFonts w:ascii="Arial" w:hAnsi="Arial" w:cs="Arial"/>
          </w:rPr>
          <w:t xml:space="preserve">“Factura electrónica y cumplimiento tributario. Evidencia a partir de un enfoque </w:t>
        </w:r>
        <w:proofErr w:type="gramStart"/>
        <w:r w:rsidRPr="00CB7FC4">
          <w:rPr>
            <w:rStyle w:val="Hyperlink"/>
            <w:rFonts w:ascii="Arial" w:hAnsi="Arial" w:cs="Arial"/>
          </w:rPr>
          <w:t>cuasi-experimental</w:t>
        </w:r>
        <w:proofErr w:type="gramEnd"/>
        <w:r w:rsidRPr="00CB7FC4">
          <w:rPr>
            <w:rStyle w:val="Hyperlink"/>
            <w:rFonts w:ascii="Arial" w:hAnsi="Arial" w:cs="Arial"/>
          </w:rPr>
          <w:t>. “Documento para Discusión No. IDB-DP-561, Banco Interamericano de Desarrollo.</w:t>
        </w:r>
      </w:hyperlink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  <w:lang w:val="en-US"/>
        </w:rPr>
      </w:pPr>
      <w:hyperlink r:id="rId13" w:history="1">
        <w:proofErr w:type="spellStart"/>
        <w:r w:rsidRPr="00F2113F">
          <w:rPr>
            <w:rStyle w:val="Hyperlink"/>
            <w:rFonts w:ascii="Arial" w:hAnsi="Arial" w:cs="Arial"/>
            <w:lang w:val="pt-BR"/>
          </w:rPr>
          <w:t>Carballo</w:t>
        </w:r>
        <w:proofErr w:type="spellEnd"/>
        <w:r w:rsidRPr="00F2113F">
          <w:rPr>
            <w:rStyle w:val="Hyperlink"/>
            <w:rFonts w:ascii="Arial" w:hAnsi="Arial" w:cs="Arial"/>
            <w:lang w:val="pt-BR"/>
          </w:rPr>
          <w:t xml:space="preserve">, J., Graziano, A., </w:t>
        </w:r>
        <w:proofErr w:type="spellStart"/>
        <w:r w:rsidRPr="00F2113F">
          <w:rPr>
            <w:rStyle w:val="Hyperlink"/>
            <w:rFonts w:ascii="Arial" w:hAnsi="Arial" w:cs="Arial"/>
            <w:lang w:val="pt-BR"/>
          </w:rPr>
          <w:t>Schaur</w:t>
        </w:r>
        <w:proofErr w:type="spellEnd"/>
        <w:r w:rsidRPr="00F2113F">
          <w:rPr>
            <w:rStyle w:val="Hyperlink"/>
            <w:rFonts w:ascii="Arial" w:hAnsi="Arial" w:cs="Arial"/>
            <w:lang w:val="pt-BR"/>
          </w:rPr>
          <w:t xml:space="preserve">, G., &amp; Volpe </w:t>
        </w:r>
        <w:proofErr w:type="spellStart"/>
        <w:r w:rsidRPr="00F2113F">
          <w:rPr>
            <w:rStyle w:val="Hyperlink"/>
            <w:rFonts w:ascii="Arial" w:hAnsi="Arial" w:cs="Arial"/>
            <w:lang w:val="pt-BR"/>
          </w:rPr>
          <w:t>Martincus</w:t>
        </w:r>
        <w:proofErr w:type="spellEnd"/>
        <w:r w:rsidRPr="00F2113F">
          <w:rPr>
            <w:rStyle w:val="Hyperlink"/>
            <w:rFonts w:ascii="Arial" w:hAnsi="Arial" w:cs="Arial"/>
            <w:lang w:val="pt-BR"/>
          </w:rPr>
          <w:t xml:space="preserve">, C. (2016). </w:t>
        </w:r>
        <w:r w:rsidRPr="00F2113F">
          <w:rPr>
            <w:rStyle w:val="Hyperlink"/>
            <w:rFonts w:ascii="Arial" w:hAnsi="Arial" w:cs="Arial"/>
            <w:lang w:val="en-US"/>
          </w:rPr>
          <w:t>Endogenous Border Times (No. 7685). Inter-American Development Bank.</w:t>
        </w:r>
      </w:hyperlink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hyperlink r:id="rId14" w:history="1">
        <w:r w:rsidRPr="00F2113F">
          <w:rPr>
            <w:rStyle w:val="Hyperlink"/>
            <w:rFonts w:ascii="Arial" w:hAnsi="Arial" w:cs="Arial"/>
            <w:lang w:val="pt-BR"/>
          </w:rPr>
          <w:t xml:space="preserve">Dos Santos, P. F., de Mendonça, H. L. A., </w:t>
        </w:r>
        <w:proofErr w:type="spellStart"/>
        <w:r w:rsidRPr="00F2113F">
          <w:rPr>
            <w:rStyle w:val="Hyperlink"/>
            <w:rFonts w:ascii="Arial" w:hAnsi="Arial" w:cs="Arial"/>
            <w:lang w:val="pt-BR"/>
          </w:rPr>
          <w:t>Cassuce</w:t>
        </w:r>
        <w:proofErr w:type="spellEnd"/>
        <w:r w:rsidRPr="00F2113F">
          <w:rPr>
            <w:rStyle w:val="Hyperlink"/>
            <w:rFonts w:ascii="Arial" w:hAnsi="Arial" w:cs="Arial"/>
            <w:lang w:val="pt-BR"/>
          </w:rPr>
          <w:t xml:space="preserve">, F., &amp; Rodrigues, C. (2015). O impacto do programa Nota Fiscal Paulista na expansão das receitas tributárias do Estado. </w:t>
        </w:r>
        <w:r w:rsidRPr="00F2113F">
          <w:rPr>
            <w:rStyle w:val="Hyperlink"/>
            <w:rFonts w:ascii="Arial" w:hAnsi="Arial" w:cs="Arial"/>
          </w:rPr>
          <w:t>Revista Espacios| Vol. 36 (</w:t>
        </w:r>
        <w:proofErr w:type="spellStart"/>
        <w:r w:rsidRPr="00F2113F">
          <w:rPr>
            <w:rStyle w:val="Hyperlink"/>
            <w:rFonts w:ascii="Arial" w:hAnsi="Arial" w:cs="Arial"/>
          </w:rPr>
          <w:t>Nº</w:t>
        </w:r>
        <w:proofErr w:type="spellEnd"/>
        <w:r w:rsidRPr="00F2113F">
          <w:rPr>
            <w:rStyle w:val="Hyperlink"/>
            <w:rFonts w:ascii="Arial" w:hAnsi="Arial" w:cs="Arial"/>
          </w:rPr>
          <w:t xml:space="preserve"> 17).</w:t>
        </w:r>
      </w:hyperlink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Style w:val="Hyperlink"/>
          <w:rFonts w:ascii="Arial" w:hAnsi="Arial" w:cs="Arial"/>
        </w:rPr>
      </w:pPr>
      <w:hyperlink r:id="rId15" w:history="1">
        <w:r w:rsidRPr="00F2113F">
          <w:rPr>
            <w:rStyle w:val="Hyperlink"/>
            <w:rFonts w:ascii="Arial" w:hAnsi="Arial" w:cs="Arial"/>
          </w:rPr>
          <w:t xml:space="preserve"> Diaz Yubero, F. Pecho, M., Barreix </w:t>
        </w:r>
        <w:proofErr w:type="gramStart"/>
        <w:r w:rsidRPr="00F2113F">
          <w:rPr>
            <w:rStyle w:val="Hyperlink"/>
            <w:rFonts w:ascii="Arial" w:hAnsi="Arial" w:cs="Arial"/>
          </w:rPr>
          <w:t>A..</w:t>
        </w:r>
        <w:proofErr w:type="gramEnd"/>
        <w:r w:rsidRPr="00F2113F">
          <w:rPr>
            <w:rStyle w:val="Hyperlink"/>
            <w:rFonts w:ascii="Arial" w:hAnsi="Arial" w:cs="Arial"/>
          </w:rPr>
          <w:t xml:space="preserve"> Cremades, L., Vásquez, O. y Velayos, F. </w:t>
        </w:r>
        <w:proofErr w:type="spellStart"/>
        <w:r w:rsidRPr="00F2113F">
          <w:rPr>
            <w:rStyle w:val="Hyperlink"/>
            <w:rFonts w:ascii="Arial" w:hAnsi="Arial" w:cs="Arial"/>
          </w:rPr>
          <w:t>State</w:t>
        </w:r>
        <w:proofErr w:type="spellEnd"/>
        <w:r w:rsidRPr="00F2113F">
          <w:rPr>
            <w:rStyle w:val="Hyperlink"/>
            <w:rFonts w:ascii="Arial" w:hAnsi="Arial" w:cs="Arial"/>
          </w:rPr>
          <w:t xml:space="preserve"> of the Tax Administration in Latin </w:t>
        </w:r>
        <w:proofErr w:type="spellStart"/>
        <w:r w:rsidRPr="00F2113F">
          <w:rPr>
            <w:rStyle w:val="Hyperlink"/>
            <w:rFonts w:ascii="Arial" w:hAnsi="Arial" w:cs="Arial"/>
          </w:rPr>
          <w:t>AmericaAmérica</w:t>
        </w:r>
        <w:proofErr w:type="spellEnd"/>
        <w:r w:rsidRPr="00F2113F">
          <w:rPr>
            <w:rStyle w:val="Hyperlink"/>
            <w:rFonts w:ascii="Arial" w:hAnsi="Arial" w:cs="Arial"/>
          </w:rPr>
          <w:t>: 2006-2010. Inter-American Development Bank (2013).</w:t>
        </w:r>
      </w:hyperlink>
    </w:p>
    <w:p w:rsidR="00F16713" w:rsidRPr="00F2113F" w:rsidRDefault="00F16713" w:rsidP="00F16713">
      <w:pPr>
        <w:pStyle w:val="Default"/>
        <w:numPr>
          <w:ilvl w:val="0"/>
          <w:numId w:val="2"/>
        </w:numPr>
        <w:rPr>
          <w:sz w:val="22"/>
          <w:szCs w:val="22"/>
          <w:lang w:val="es-ES_tradnl"/>
        </w:rPr>
      </w:pPr>
      <w:r w:rsidRPr="00F2113F">
        <w:rPr>
          <w:rFonts w:eastAsia="CMR10"/>
          <w:sz w:val="22"/>
          <w:szCs w:val="22"/>
          <w:lang w:val="es-ES_tradnl"/>
        </w:rPr>
        <w:t xml:space="preserve">División de Gestión Fiscal (FMM). 2017. </w:t>
      </w:r>
      <w:r w:rsidRPr="00F2113F">
        <w:rPr>
          <w:bCs/>
          <w:sz w:val="22"/>
          <w:szCs w:val="22"/>
          <w:lang w:val="es-ES_tradnl"/>
        </w:rPr>
        <w:t xml:space="preserve">Fortalecimiento de las instituciones para mejorar la calidad </w:t>
      </w:r>
      <w:r w:rsidRPr="00F2113F">
        <w:rPr>
          <w:sz w:val="22"/>
          <w:szCs w:val="22"/>
          <w:lang w:val="es-ES_tradnl"/>
        </w:rPr>
        <w:t xml:space="preserve">de la gestión fiscal en Honduras. Contribución al </w:t>
      </w:r>
      <w:r w:rsidRPr="00F2113F">
        <w:rPr>
          <w:i/>
          <w:sz w:val="22"/>
          <w:szCs w:val="22"/>
          <w:lang w:val="es-ES_tradnl"/>
        </w:rPr>
        <w:t>CDC: Honduras</w:t>
      </w:r>
      <w:r w:rsidRPr="00F2113F">
        <w:rPr>
          <w:sz w:val="22"/>
          <w:szCs w:val="22"/>
          <w:lang w:val="es-ES_tradnl"/>
        </w:rPr>
        <w:t>. Banco Interamericano de Desa</w:t>
      </w:r>
      <w:r>
        <w:rPr>
          <w:sz w:val="22"/>
          <w:szCs w:val="22"/>
          <w:lang w:val="es-ES_tradnl"/>
        </w:rPr>
        <w:t>r</w:t>
      </w:r>
      <w:r w:rsidRPr="00F2113F">
        <w:rPr>
          <w:sz w:val="22"/>
          <w:szCs w:val="22"/>
          <w:lang w:val="es-ES_tradnl"/>
        </w:rPr>
        <w:t>rollo.</w:t>
      </w:r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  <w:lang w:val="en-US"/>
        </w:rPr>
      </w:pPr>
      <w:hyperlink r:id="rId16" w:history="1">
        <w:proofErr w:type="spellStart"/>
        <w:r w:rsidRPr="00F2113F">
          <w:rPr>
            <w:rStyle w:val="Hyperlink"/>
            <w:rFonts w:ascii="Arial" w:hAnsi="Arial" w:cs="Arial"/>
            <w:lang w:val="en-US"/>
          </w:rPr>
          <w:t>Dhaliwa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>, Iqbal l, and Rema Hanna. 2017. ¨The devil is in the details: The successes and limitations of bureaucratic reform in India. ¨ Journal of Development Economics, Volume 124, 2017, Pages 1-21.</w:t>
        </w:r>
      </w:hyperlink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  <w:lang w:val="en-US"/>
        </w:rPr>
      </w:pPr>
      <w:hyperlink r:id="rId17" w:history="1">
        <w:proofErr w:type="spellStart"/>
        <w:r w:rsidRPr="00F2113F">
          <w:rPr>
            <w:rStyle w:val="Hyperlink"/>
            <w:rFonts w:ascii="Arial" w:hAnsi="Arial" w:cs="Arial"/>
            <w:lang w:val="en-US"/>
          </w:rPr>
          <w:t>Eissa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, Nada, Zeitlin, Andrew,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Karpe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,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Saahil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 and Murray, Sally (2014), Incidence and Impact of Electronic Billing Machines for VAT in </w:t>
        </w:r>
        <w:proofErr w:type="spellStart"/>
        <w:proofErr w:type="gramStart"/>
        <w:r w:rsidRPr="00F2113F">
          <w:rPr>
            <w:rStyle w:val="Hyperlink"/>
            <w:rFonts w:ascii="Arial" w:hAnsi="Arial" w:cs="Arial"/>
            <w:lang w:val="en-US"/>
          </w:rPr>
          <w:t>Rwanda,Report</w:t>
        </w:r>
        <w:proofErr w:type="spellEnd"/>
        <w:proofErr w:type="gramEnd"/>
        <w:r w:rsidRPr="00F2113F">
          <w:rPr>
            <w:rStyle w:val="Hyperlink"/>
            <w:rFonts w:ascii="Arial" w:hAnsi="Arial" w:cs="Arial"/>
            <w:lang w:val="en-US"/>
          </w:rPr>
          <w:t xml:space="preserve"> submitted by the International Growth Centre, November 2014</w:t>
        </w:r>
      </w:hyperlink>
      <w:r w:rsidRPr="00F2113F">
        <w:rPr>
          <w:rFonts w:ascii="Arial" w:hAnsi="Arial" w:cs="Arial"/>
          <w:lang w:val="en-US"/>
        </w:rPr>
        <w:t>,</w:t>
      </w:r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Style w:val="Hyperlink"/>
          <w:rFonts w:ascii="Arial" w:hAnsi="Arial" w:cs="Arial"/>
        </w:rPr>
      </w:pPr>
      <w:hyperlink r:id="rId18" w:history="1">
        <w:r w:rsidRPr="00F2113F">
          <w:rPr>
            <w:rStyle w:val="Hyperlink"/>
            <w:rFonts w:ascii="Arial" w:hAnsi="Arial" w:cs="Arial"/>
            <w:lang w:val="pt-BR"/>
          </w:rPr>
          <w:t xml:space="preserve">Fernandez da Silva, A., Pinto Passos, G. R, </w:t>
        </w:r>
        <w:proofErr w:type="spellStart"/>
        <w:r w:rsidRPr="00F2113F">
          <w:rPr>
            <w:rStyle w:val="Hyperlink"/>
            <w:rFonts w:ascii="Arial" w:hAnsi="Arial" w:cs="Arial"/>
            <w:lang w:val="pt-BR"/>
          </w:rPr>
          <w:t>Gallo</w:t>
        </w:r>
        <w:proofErr w:type="spellEnd"/>
        <w:r w:rsidRPr="00F2113F">
          <w:rPr>
            <w:rStyle w:val="Hyperlink"/>
            <w:rFonts w:ascii="Arial" w:hAnsi="Arial" w:cs="Arial"/>
            <w:lang w:val="pt-BR"/>
          </w:rPr>
          <w:t xml:space="preserve">, M. F. and Severino Peters, M. R. 2013. </w:t>
        </w:r>
        <w:proofErr w:type="gramStart"/>
        <w:r w:rsidRPr="00F2113F">
          <w:rPr>
            <w:rStyle w:val="Hyperlink"/>
            <w:rFonts w:ascii="Arial" w:hAnsi="Arial" w:cs="Arial"/>
            <w:lang w:val="en-US"/>
          </w:rPr>
          <w:t>“ SPEC</w:t>
        </w:r>
        <w:proofErr w:type="gramEnd"/>
        <w:r w:rsidRPr="00F2113F">
          <w:rPr>
            <w:rStyle w:val="Hyperlink"/>
            <w:rFonts w:ascii="Arial" w:hAnsi="Arial" w:cs="Arial"/>
            <w:lang w:val="en-US"/>
          </w:rPr>
          <w:t xml:space="preserve"> – Public Digital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Bokkeeping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 System: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Infuence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 in the Economic/Financial Results Declared by Companies.” </w:t>
        </w:r>
        <w:r w:rsidRPr="00F2113F">
          <w:rPr>
            <w:rStyle w:val="Hyperlink"/>
            <w:rFonts w:ascii="Arial" w:hAnsi="Arial" w:cs="Arial"/>
          </w:rPr>
          <w:t>Review of Business Management (15) 48 p 445-461.</w:t>
        </w:r>
      </w:hyperlink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F2113F">
        <w:rPr>
          <w:rFonts w:ascii="Arial" w:hAnsi="Arial" w:cs="Arial"/>
        </w:rPr>
        <w:t>Instituto de Estudios Fiscales – Madrid (2017). Los Sistemas Tributarios en América Latina.</w:t>
      </w:r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  <w:lang w:val="en-US"/>
        </w:rPr>
      </w:pPr>
      <w:r w:rsidRPr="00F2113F">
        <w:rPr>
          <w:rFonts w:ascii="Arial" w:hAnsi="Arial" w:cs="Arial"/>
          <w:lang w:val="en-US"/>
        </w:rPr>
        <w:t xml:space="preserve">Kenneth E. Fernandez. 2009. Evaluating School Improvement Plans and their </w:t>
      </w:r>
      <w:proofErr w:type="spellStart"/>
      <w:r w:rsidRPr="00F2113F">
        <w:rPr>
          <w:rFonts w:ascii="Arial" w:hAnsi="Arial" w:cs="Arial"/>
          <w:lang w:val="en-US"/>
        </w:rPr>
        <w:t>Affect</w:t>
      </w:r>
      <w:proofErr w:type="spellEnd"/>
      <w:r w:rsidRPr="00F2113F">
        <w:rPr>
          <w:rFonts w:ascii="Arial" w:hAnsi="Arial" w:cs="Arial"/>
          <w:lang w:val="en-US"/>
        </w:rPr>
        <w:t xml:space="preserve"> on Academic Performance. Volume: 25 issue: 2, page(s): 338-367 </w:t>
      </w:r>
      <w:hyperlink r:id="rId19" w:history="1">
        <w:r w:rsidRPr="00F2113F">
          <w:rPr>
            <w:rStyle w:val="Hyperlink"/>
            <w:rFonts w:ascii="Arial" w:hAnsi="Arial" w:cs="Arial"/>
            <w:lang w:val="en-US"/>
          </w:rPr>
          <w:t>https://doi.org/10.1177/0895904809351693</w:t>
        </w:r>
      </w:hyperlink>
      <w:r w:rsidRPr="00F2113F">
        <w:rPr>
          <w:rFonts w:ascii="Arial" w:hAnsi="Arial" w:cs="Arial"/>
          <w:lang w:val="en-US"/>
        </w:rPr>
        <w:t xml:space="preserve"> </w:t>
      </w:r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  <w:lang w:val="en-US"/>
        </w:rPr>
      </w:pPr>
      <w:hyperlink r:id="rId20" w:history="1">
        <w:r w:rsidRPr="00F2113F">
          <w:rPr>
            <w:rStyle w:val="Hyperlink"/>
            <w:rFonts w:ascii="Arial" w:hAnsi="Arial" w:cs="Arial"/>
            <w:lang w:val="en-US"/>
          </w:rPr>
          <w:t>Lewis-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Faupel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, Sean, Yusuf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Neggers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, Benjamin A.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Olken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 xml:space="preserve">, and Rohini </w:t>
        </w:r>
        <w:proofErr w:type="spellStart"/>
        <w:r w:rsidRPr="00F2113F">
          <w:rPr>
            <w:rStyle w:val="Hyperlink"/>
            <w:rFonts w:ascii="Arial" w:hAnsi="Arial" w:cs="Arial"/>
            <w:lang w:val="en-US"/>
          </w:rPr>
          <w:t>Pande</w:t>
        </w:r>
        <w:proofErr w:type="spellEnd"/>
        <w:r w:rsidRPr="00F2113F">
          <w:rPr>
            <w:rStyle w:val="Hyperlink"/>
            <w:rFonts w:ascii="Arial" w:hAnsi="Arial" w:cs="Arial"/>
            <w:lang w:val="en-US"/>
          </w:rPr>
          <w:t>. 2016. "Can Electronic Procurement Improve Infrastructure Provision? Evidence from Public Works in India and Indonesia." American Economic Journal: Economic Policy, 8(3): 258-83.</w:t>
        </w:r>
      </w:hyperlink>
    </w:p>
    <w:p w:rsidR="00F16713" w:rsidRPr="00F2113F" w:rsidRDefault="00F16713" w:rsidP="00F167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Hyperlink"/>
          <w:rFonts w:ascii="Arial" w:eastAsia="CMR10" w:hAnsi="Arial" w:cs="Arial"/>
          <w:lang w:val="en-US"/>
        </w:rPr>
      </w:pPr>
      <w:r w:rsidRPr="00F2113F">
        <w:rPr>
          <w:rFonts w:ascii="Arial" w:eastAsia="CMR10" w:hAnsi="Arial" w:cs="Arial"/>
          <w:lang w:val="en-US"/>
        </w:rPr>
        <w:t xml:space="preserve">Persson, R., and G. </w:t>
      </w:r>
      <w:proofErr w:type="spellStart"/>
      <w:r w:rsidRPr="00F2113F">
        <w:rPr>
          <w:rFonts w:ascii="Arial" w:eastAsia="CMR10" w:hAnsi="Arial" w:cs="Arial"/>
          <w:lang w:val="en-US"/>
        </w:rPr>
        <w:t>Tabellini</w:t>
      </w:r>
      <w:proofErr w:type="spellEnd"/>
      <w:r w:rsidRPr="00F2113F">
        <w:rPr>
          <w:rFonts w:ascii="Arial" w:eastAsia="CMR10" w:hAnsi="Arial" w:cs="Arial"/>
          <w:lang w:val="en-US"/>
        </w:rPr>
        <w:t xml:space="preserve">. (2003). </w:t>
      </w:r>
      <w:r w:rsidRPr="00F2113F">
        <w:rPr>
          <w:rFonts w:ascii="Arial" w:eastAsia="CMR10" w:hAnsi="Arial" w:cs="Arial"/>
          <w:i/>
          <w:lang w:val="en-US"/>
        </w:rPr>
        <w:t>The economic effects of constitutions</w:t>
      </w:r>
      <w:r w:rsidRPr="00F2113F">
        <w:rPr>
          <w:rFonts w:ascii="Arial" w:eastAsia="CMR10" w:hAnsi="Arial" w:cs="Arial"/>
          <w:lang w:val="en-US"/>
        </w:rPr>
        <w:t>. MIT Press.</w:t>
      </w:r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Style w:val="Hyperlink"/>
          <w:rFonts w:ascii="Arial" w:hAnsi="Arial" w:cs="Arial"/>
          <w:lang w:val="en-US"/>
        </w:rPr>
      </w:pPr>
      <w:hyperlink r:id="rId21" w:history="1">
        <w:r w:rsidRPr="00F2113F">
          <w:rPr>
            <w:rStyle w:val="Hyperlink"/>
            <w:rFonts w:ascii="Arial" w:hAnsi="Arial" w:cs="Arial"/>
            <w:lang w:val="en-US"/>
          </w:rPr>
          <w:t>Pomeranz, D, (2015), “No Taxation without Information: Deterrence and Self-Enforcement in the Value Added Tax,” American Economic Review, 105(8): 2539–2569.</w:t>
        </w:r>
      </w:hyperlink>
    </w:p>
    <w:p w:rsidR="00F16713" w:rsidRPr="00F2113F" w:rsidRDefault="00F16713" w:rsidP="00F16713">
      <w:pPr>
        <w:pStyle w:val="ListParagraph"/>
        <w:numPr>
          <w:ilvl w:val="0"/>
          <w:numId w:val="2"/>
        </w:numPr>
        <w:shd w:val="clear" w:color="auto" w:fill="FFFFFF"/>
        <w:spacing w:before="120"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val="pt-BR"/>
        </w:rPr>
      </w:pPr>
      <w:r w:rsidRPr="00F2113F">
        <w:rPr>
          <w:rFonts w:ascii="Arial" w:eastAsia="Times New Roman" w:hAnsi="Arial" w:cs="Arial"/>
          <w:color w:val="000000"/>
          <w:lang w:val="pt-BR"/>
        </w:rPr>
        <w:t xml:space="preserve">Ribeiro, </w:t>
      </w:r>
      <w:proofErr w:type="spellStart"/>
      <w:r w:rsidRPr="00F2113F">
        <w:rPr>
          <w:rFonts w:ascii="Arial" w:eastAsia="Times New Roman" w:hAnsi="Arial" w:cs="Arial"/>
          <w:color w:val="000000"/>
          <w:lang w:val="pt-BR"/>
        </w:rPr>
        <w:t>Antonia</w:t>
      </w:r>
      <w:proofErr w:type="spellEnd"/>
      <w:r w:rsidRPr="00F2113F">
        <w:rPr>
          <w:rFonts w:ascii="Arial" w:eastAsia="Times New Roman" w:hAnsi="Arial" w:cs="Arial"/>
          <w:color w:val="000000"/>
          <w:lang w:val="pt-BR"/>
        </w:rPr>
        <w:t xml:space="preserve"> de Almeida (2016). O Impacto da Nota Fiscal Eletrônica sobre a Arrecadação do ICMS dos Estados Brasileiros: uma análise com dados em painel para o período 1995 a 2011.</w:t>
      </w:r>
    </w:p>
    <w:p w:rsidR="00F16713" w:rsidRPr="00F2113F" w:rsidRDefault="00F16713" w:rsidP="00F16713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hyperlink r:id="rId22" w:history="1">
        <w:r w:rsidRPr="00F2113F">
          <w:rPr>
            <w:rStyle w:val="Hyperlink"/>
            <w:rFonts w:ascii="Arial" w:hAnsi="Arial" w:cs="Arial"/>
          </w:rPr>
          <w:t xml:space="preserve">Urquía Grande, E., Pérez Estébanez, R., &amp; Muñoz Colomina, C. 2011. </w:t>
        </w:r>
        <w:r w:rsidRPr="00F2113F">
          <w:rPr>
            <w:rStyle w:val="Hyperlink"/>
            <w:rFonts w:ascii="Arial" w:hAnsi="Arial" w:cs="Arial"/>
            <w:lang w:val="en-US"/>
          </w:rPr>
          <w:t xml:space="preserve">“The impact of Accounting Information Systems (AIS) on performance measures: empirical evidence in Spanish SMEs.” </w:t>
        </w:r>
        <w:r w:rsidRPr="00F2113F">
          <w:rPr>
            <w:rStyle w:val="Hyperlink"/>
            <w:rFonts w:ascii="Arial" w:hAnsi="Arial" w:cs="Arial"/>
          </w:rPr>
          <w:t xml:space="preserve">The International </w:t>
        </w:r>
        <w:proofErr w:type="spellStart"/>
        <w:r w:rsidRPr="00F2113F">
          <w:rPr>
            <w:rStyle w:val="Hyperlink"/>
            <w:rFonts w:ascii="Arial" w:hAnsi="Arial" w:cs="Arial"/>
          </w:rPr>
          <w:t>Journal</w:t>
        </w:r>
        <w:proofErr w:type="spellEnd"/>
        <w:r w:rsidRPr="00F2113F">
          <w:rPr>
            <w:rStyle w:val="Hyperlink"/>
            <w:rFonts w:ascii="Arial" w:hAnsi="Arial" w:cs="Arial"/>
          </w:rPr>
          <w:t xml:space="preserve"> of Digital </w:t>
        </w:r>
        <w:proofErr w:type="spellStart"/>
        <w:r w:rsidRPr="00F2113F">
          <w:rPr>
            <w:rStyle w:val="Hyperlink"/>
            <w:rFonts w:ascii="Arial" w:hAnsi="Arial" w:cs="Arial"/>
          </w:rPr>
          <w:t>Accounting</w:t>
        </w:r>
        <w:proofErr w:type="spellEnd"/>
        <w:r w:rsidRPr="00F2113F">
          <w:rPr>
            <w:rStyle w:val="Hyperlink"/>
            <w:rFonts w:ascii="Arial" w:hAnsi="Arial" w:cs="Arial"/>
          </w:rPr>
          <w:t xml:space="preserve"> Research Vol. 11 pp. 25-43.</w:t>
        </w:r>
      </w:hyperlink>
    </w:p>
    <w:p w:rsidR="00F16713" w:rsidRPr="00F2113F" w:rsidRDefault="00F16713" w:rsidP="00F16713">
      <w:pPr>
        <w:pStyle w:val="Heading2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5" w:name="_Toc512433805"/>
      <w:bookmarkStart w:id="6" w:name="_Toc513644291"/>
      <w:bookmarkStart w:id="7" w:name="_Toc518911127"/>
      <w:bookmarkStart w:id="8" w:name="_Toc520363954"/>
      <w:r w:rsidRPr="00F2113F">
        <w:rPr>
          <w:rFonts w:ascii="Arial" w:hAnsi="Arial" w:cs="Arial"/>
          <w:b/>
          <w:color w:val="000000" w:themeColor="text1"/>
          <w:sz w:val="22"/>
          <w:szCs w:val="22"/>
        </w:rPr>
        <w:t>Bibliografía sobre los beneficios de la factura electrónica</w:t>
      </w:r>
      <w:bookmarkEnd w:id="5"/>
      <w:bookmarkEnd w:id="6"/>
      <w:bookmarkEnd w:id="7"/>
      <w:bookmarkEnd w:id="8"/>
    </w:p>
    <w:p w:rsidR="00F16713" w:rsidRPr="00F2113F" w:rsidRDefault="00F16713" w:rsidP="00F16713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274"/>
        <w:contextualSpacing w:val="0"/>
        <w:jc w:val="both"/>
        <w:rPr>
          <w:rFonts w:ascii="Arial" w:eastAsia="Times New Roman" w:hAnsi="Arial" w:cs="Arial"/>
          <w:color w:val="000000"/>
          <w:lang w:val="en-US"/>
        </w:rPr>
      </w:pPr>
      <w:hyperlink r:id="rId23" w:history="1">
        <w:r w:rsidRPr="00F2113F">
          <w:rPr>
            <w:rStyle w:val="Hyperlink"/>
            <w:rFonts w:ascii="Arial" w:hAnsi="Arial" w:cs="Arial"/>
            <w:lang w:val="en-US"/>
          </w:rPr>
          <w:t>OECD 2017 -</w:t>
        </w:r>
      </w:hyperlink>
      <w:r w:rsidRPr="00F2113F">
        <w:rPr>
          <w:rFonts w:ascii="Arial" w:eastAsia="Times New Roman" w:hAnsi="Arial" w:cs="Arial"/>
          <w:color w:val="000000"/>
          <w:lang w:val="en-US"/>
        </w:rPr>
        <w:t xml:space="preserve"> Technology Tools to Tackle Tax Evasion and Tax Fraud.</w:t>
      </w:r>
    </w:p>
    <w:p w:rsidR="00F16713" w:rsidRPr="00F2113F" w:rsidRDefault="00F16713" w:rsidP="00F16713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274"/>
        <w:contextualSpacing w:val="0"/>
        <w:jc w:val="both"/>
        <w:rPr>
          <w:rFonts w:ascii="Arial" w:eastAsia="Times New Roman" w:hAnsi="Arial" w:cs="Arial"/>
          <w:color w:val="000000"/>
          <w:lang w:val="pt-BR"/>
        </w:rPr>
      </w:pPr>
      <w:r w:rsidRPr="00F2113F">
        <w:rPr>
          <w:rFonts w:ascii="Arial" w:eastAsia="Times New Roman" w:hAnsi="Arial" w:cs="Arial"/>
          <w:color w:val="000000"/>
          <w:lang w:val="pt-BR"/>
        </w:rPr>
        <w:t>(</w:t>
      </w:r>
      <w:hyperlink r:id="rId24" w:history="1">
        <w:r w:rsidRPr="00F2113F">
          <w:rPr>
            <w:rStyle w:val="Hyperlink"/>
            <w:rFonts w:ascii="Arial" w:hAnsi="Arial" w:cs="Arial"/>
            <w:lang w:val="pt-BR"/>
          </w:rPr>
          <w:t>Peter Felipe dos SANTOS 1; Hugo Leonardo Alves de MENDONÇA 2; Francisco CASSUCE 3; Cristiana RODRIGUES 4) - 2015.</w:t>
        </w:r>
      </w:hyperlink>
      <w:r w:rsidRPr="00F2113F">
        <w:rPr>
          <w:rFonts w:ascii="Arial" w:eastAsia="Times New Roman" w:hAnsi="Arial" w:cs="Arial"/>
          <w:color w:val="000000"/>
          <w:lang w:val="pt-BR"/>
        </w:rPr>
        <w:t xml:space="preserve"> O Impacto do Programa Nota Fiscal Paulista na Expansão das Receitas Tributárias do Estado.</w:t>
      </w:r>
    </w:p>
    <w:p w:rsidR="00F16713" w:rsidRPr="00F2113F" w:rsidRDefault="00F16713" w:rsidP="00F16713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274"/>
        <w:contextualSpacing w:val="0"/>
        <w:jc w:val="both"/>
        <w:rPr>
          <w:rFonts w:ascii="Arial" w:eastAsia="Times New Roman" w:hAnsi="Arial" w:cs="Arial"/>
          <w:color w:val="000000"/>
          <w:lang w:val="en-US"/>
        </w:rPr>
      </w:pPr>
      <w:hyperlink r:id="rId25" w:history="1">
        <w:r w:rsidRPr="00F2113F">
          <w:rPr>
            <w:rStyle w:val="Hyperlink"/>
            <w:rFonts w:ascii="Arial" w:hAnsi="Arial" w:cs="Arial"/>
            <w:lang w:val="en-US"/>
          </w:rPr>
          <w:t>Federal Reserve Bank of Minneapolis 2016</w:t>
        </w:r>
      </w:hyperlink>
      <w:r w:rsidRPr="00F2113F">
        <w:rPr>
          <w:rFonts w:ascii="Arial" w:eastAsia="Times New Roman" w:hAnsi="Arial" w:cs="Arial"/>
          <w:color w:val="000000"/>
          <w:lang w:val="en-US"/>
        </w:rPr>
        <w:t xml:space="preserve"> - US Adoption of Electronic Invoicing Challenges and Opportunities.</w:t>
      </w:r>
    </w:p>
    <w:p w:rsidR="00F16713" w:rsidRPr="00F2113F" w:rsidRDefault="00F16713" w:rsidP="00F16713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274"/>
        <w:contextualSpacing w:val="0"/>
        <w:jc w:val="both"/>
        <w:rPr>
          <w:rFonts w:ascii="Arial" w:eastAsia="Times New Roman" w:hAnsi="Arial" w:cs="Arial"/>
          <w:color w:val="000000"/>
        </w:rPr>
      </w:pPr>
      <w:hyperlink r:id="rId26" w:history="1">
        <w:r w:rsidRPr="00F2113F">
          <w:rPr>
            <w:rStyle w:val="Hyperlink"/>
            <w:rFonts w:ascii="Arial" w:hAnsi="Arial" w:cs="Arial"/>
          </w:rPr>
          <w:t>Instituto Tecnológico y de Estudios Superiores de Monterrey, México 2016.</w:t>
        </w:r>
      </w:hyperlink>
      <w:r w:rsidRPr="00F2113F">
        <w:rPr>
          <w:rFonts w:ascii="Arial" w:eastAsia="Times New Roman" w:hAnsi="Arial" w:cs="Arial"/>
          <w:color w:val="000000"/>
        </w:rPr>
        <w:t xml:space="preserve"> Impacto en la Evasión por la Introducción de la Factura Electrónica”.</w:t>
      </w:r>
    </w:p>
    <w:p w:rsidR="00F16713" w:rsidRPr="00F2113F" w:rsidRDefault="00F16713" w:rsidP="00F16713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274"/>
        <w:contextualSpacing w:val="0"/>
        <w:jc w:val="both"/>
        <w:rPr>
          <w:rFonts w:ascii="Arial" w:eastAsia="Times New Roman" w:hAnsi="Arial" w:cs="Arial"/>
          <w:color w:val="000000"/>
        </w:rPr>
      </w:pPr>
      <w:hyperlink r:id="rId27" w:history="1">
        <w:r w:rsidRPr="00F2113F">
          <w:rPr>
            <w:rStyle w:val="Hyperlink"/>
            <w:rFonts w:ascii="Arial" w:hAnsi="Arial" w:cs="Arial"/>
          </w:rPr>
          <w:t>Universidad de Vera Cruz, México 2016 -</w:t>
        </w:r>
      </w:hyperlink>
      <w:r w:rsidRPr="00F2113F">
        <w:rPr>
          <w:rFonts w:ascii="Arial" w:eastAsia="Times New Roman" w:hAnsi="Arial" w:cs="Arial"/>
          <w:color w:val="000000"/>
        </w:rPr>
        <w:t xml:space="preserve"> Tecnología de Información: Impacto de la Factura electrónica.</w:t>
      </w:r>
    </w:p>
    <w:p w:rsidR="00F16713" w:rsidRPr="00F2113F" w:rsidRDefault="00F16713" w:rsidP="00F16713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274"/>
        <w:contextualSpacing w:val="0"/>
        <w:jc w:val="both"/>
        <w:rPr>
          <w:rFonts w:ascii="Arial" w:eastAsia="Times New Roman" w:hAnsi="Arial" w:cs="Arial"/>
          <w:color w:val="000000"/>
        </w:rPr>
      </w:pPr>
      <w:hyperlink r:id="rId28" w:history="1">
        <w:proofErr w:type="spellStart"/>
        <w:r w:rsidRPr="00F2113F">
          <w:rPr>
            <w:rStyle w:val="Hyperlink"/>
            <w:rFonts w:ascii="Arial" w:hAnsi="Arial" w:cs="Arial"/>
          </w:rPr>
          <w:t>Sérgio</w:t>
        </w:r>
        <w:proofErr w:type="spellEnd"/>
        <w:r w:rsidRPr="00F2113F">
          <w:rPr>
            <w:rStyle w:val="Hyperlink"/>
            <w:rFonts w:ascii="Arial" w:hAnsi="Arial" w:cs="Arial"/>
          </w:rPr>
          <w:t xml:space="preserve"> Roberto da Silva (FGV), </w:t>
        </w:r>
        <w:proofErr w:type="spellStart"/>
        <w:r w:rsidRPr="00F2113F">
          <w:rPr>
            <w:rStyle w:val="Hyperlink"/>
            <w:rFonts w:ascii="Arial" w:hAnsi="Arial" w:cs="Arial"/>
          </w:rPr>
          <w:t>Ludivia</w:t>
        </w:r>
        <w:proofErr w:type="spellEnd"/>
        <w:r w:rsidRPr="00F2113F">
          <w:rPr>
            <w:rStyle w:val="Hyperlink"/>
            <w:rFonts w:ascii="Arial" w:hAnsi="Arial" w:cs="Arial"/>
          </w:rPr>
          <w:t xml:space="preserve"> Hernandez Aros (Universidad Cooperativa de Colombia), </w:t>
        </w:r>
        <w:proofErr w:type="spellStart"/>
        <w:r w:rsidRPr="00F2113F">
          <w:rPr>
            <w:rStyle w:val="Hyperlink"/>
            <w:rFonts w:ascii="Arial" w:hAnsi="Arial" w:cs="Arial"/>
          </w:rPr>
          <w:t>Márcia</w:t>
        </w:r>
        <w:proofErr w:type="spellEnd"/>
        <w:r w:rsidRPr="00F2113F">
          <w:rPr>
            <w:rStyle w:val="Hyperlink"/>
            <w:rFonts w:ascii="Arial" w:hAnsi="Arial" w:cs="Arial"/>
          </w:rPr>
          <w:t xml:space="preserve"> </w:t>
        </w:r>
        <w:proofErr w:type="spellStart"/>
        <w:r w:rsidRPr="00F2113F">
          <w:rPr>
            <w:rStyle w:val="Hyperlink"/>
            <w:rFonts w:ascii="Arial" w:hAnsi="Arial" w:cs="Arial"/>
          </w:rPr>
          <w:t>Welita</w:t>
        </w:r>
        <w:proofErr w:type="spellEnd"/>
        <w:r w:rsidRPr="00F2113F">
          <w:rPr>
            <w:rStyle w:val="Hyperlink"/>
            <w:rFonts w:ascii="Arial" w:hAnsi="Arial" w:cs="Arial"/>
          </w:rPr>
          <w:t xml:space="preserve"> da Silva y Marcelo Rabelo Henrique (UN. Nove de Julio SP) -2016.</w:t>
        </w:r>
      </w:hyperlink>
      <w:r w:rsidRPr="00F2113F">
        <w:rPr>
          <w:rFonts w:ascii="Arial" w:eastAsia="Times New Roman" w:hAnsi="Arial" w:cs="Arial"/>
          <w:color w:val="000000"/>
        </w:rPr>
        <w:t xml:space="preserve"> Un Análisis del Modelo Operativo y el Rol Fiscal de La Factura Electrónica en Brasil.</w:t>
      </w:r>
    </w:p>
    <w:p w:rsidR="00F16713" w:rsidRPr="00F2113F" w:rsidRDefault="00F16713" w:rsidP="00F16713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274"/>
        <w:contextualSpacing w:val="0"/>
        <w:jc w:val="both"/>
        <w:rPr>
          <w:rFonts w:ascii="Arial" w:eastAsia="Times New Roman" w:hAnsi="Arial" w:cs="Arial"/>
          <w:color w:val="000000"/>
          <w:lang w:val="pt-BR"/>
        </w:rPr>
      </w:pPr>
      <w:hyperlink r:id="rId29" w:history="1">
        <w:r w:rsidRPr="00F2113F">
          <w:rPr>
            <w:rStyle w:val="Hyperlink"/>
            <w:rFonts w:ascii="Arial" w:hAnsi="Arial" w:cs="Arial"/>
            <w:lang w:val="pt-BR"/>
          </w:rPr>
          <w:t>Revista de Contabilidade e Organizações 2016</w:t>
        </w:r>
      </w:hyperlink>
      <w:r w:rsidRPr="00F2113F">
        <w:rPr>
          <w:rFonts w:ascii="Arial" w:eastAsia="Times New Roman" w:hAnsi="Arial" w:cs="Arial"/>
          <w:color w:val="000000"/>
          <w:lang w:val="pt-BR"/>
        </w:rPr>
        <w:t xml:space="preserve"> - Nota fiscal de serviços eletrônica: uma análise dos impactos na arrecadação em municípios brasileiros.</w:t>
      </w:r>
    </w:p>
    <w:p w:rsidR="00F16713" w:rsidRPr="00F2113F" w:rsidRDefault="00F16713" w:rsidP="00F16713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274"/>
        <w:contextualSpacing w:val="0"/>
        <w:jc w:val="both"/>
        <w:rPr>
          <w:rFonts w:ascii="Arial" w:eastAsia="Times New Roman" w:hAnsi="Arial" w:cs="Arial"/>
          <w:color w:val="000000"/>
        </w:rPr>
      </w:pPr>
      <w:proofErr w:type="spellStart"/>
      <w:r w:rsidRPr="00F2113F">
        <w:rPr>
          <w:rFonts w:ascii="Arial" w:eastAsia="Times New Roman" w:hAnsi="Arial" w:cs="Arial"/>
          <w:color w:val="000000"/>
          <w:lang w:val="pt-BR"/>
        </w:rPr>
        <w:lastRenderedPageBreak/>
        <w:t>McKinsey</w:t>
      </w:r>
      <w:proofErr w:type="spellEnd"/>
      <w:r w:rsidRPr="00F2113F">
        <w:rPr>
          <w:rFonts w:ascii="Arial" w:eastAsia="Times New Roman" w:hAnsi="Arial" w:cs="Arial"/>
          <w:color w:val="000000"/>
          <w:lang w:val="pt-BR"/>
        </w:rPr>
        <w:t xml:space="preserve"> (2014). Eliminando barreiras para o crescimento econômico. </w:t>
      </w:r>
      <w:proofErr w:type="spellStart"/>
      <w:r w:rsidRPr="00F2113F">
        <w:rPr>
          <w:rFonts w:ascii="Arial" w:eastAsia="Times New Roman" w:hAnsi="Arial" w:cs="Arial"/>
          <w:color w:val="000000"/>
        </w:rPr>
        <w:t>Uma</w:t>
      </w:r>
      <w:proofErr w:type="spellEnd"/>
      <w:r w:rsidRPr="00F2113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F2113F">
        <w:rPr>
          <w:rFonts w:ascii="Arial" w:eastAsia="Times New Roman" w:hAnsi="Arial" w:cs="Arial"/>
          <w:color w:val="000000"/>
        </w:rPr>
        <w:t>atualização</w:t>
      </w:r>
      <w:proofErr w:type="spellEnd"/>
      <w:r w:rsidRPr="00F2113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F2113F">
        <w:rPr>
          <w:rFonts w:ascii="Arial" w:eastAsia="Times New Roman" w:hAnsi="Arial" w:cs="Arial"/>
          <w:color w:val="000000"/>
        </w:rPr>
        <w:t>com</w:t>
      </w:r>
      <w:proofErr w:type="spellEnd"/>
      <w:r w:rsidRPr="00F2113F">
        <w:rPr>
          <w:rFonts w:ascii="Arial" w:eastAsia="Times New Roman" w:hAnsi="Arial" w:cs="Arial"/>
          <w:color w:val="000000"/>
        </w:rPr>
        <w:t xml:space="preserve"> foco no </w:t>
      </w:r>
      <w:proofErr w:type="spellStart"/>
      <w:r w:rsidRPr="00F2113F">
        <w:rPr>
          <w:rFonts w:ascii="Arial" w:eastAsia="Times New Roman" w:hAnsi="Arial" w:cs="Arial"/>
          <w:color w:val="000000"/>
        </w:rPr>
        <w:t>varejo</w:t>
      </w:r>
      <w:proofErr w:type="spellEnd"/>
      <w:r w:rsidRPr="00F2113F">
        <w:rPr>
          <w:rFonts w:ascii="Arial" w:eastAsia="Times New Roman" w:hAnsi="Arial" w:cs="Arial"/>
          <w:color w:val="000000"/>
        </w:rPr>
        <w:t>.</w:t>
      </w:r>
    </w:p>
    <w:p w:rsidR="00F16713" w:rsidRPr="00F2113F" w:rsidRDefault="00F16713" w:rsidP="00F16713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274"/>
        <w:contextualSpacing w:val="0"/>
        <w:jc w:val="both"/>
        <w:rPr>
          <w:rFonts w:ascii="Arial" w:eastAsia="Times New Roman" w:hAnsi="Arial" w:cs="Arial"/>
          <w:color w:val="000000"/>
        </w:rPr>
      </w:pPr>
      <w:hyperlink r:id="rId30" w:history="1">
        <w:r w:rsidRPr="00F2113F">
          <w:rPr>
            <w:rStyle w:val="Hyperlink"/>
            <w:rFonts w:ascii="Arial" w:hAnsi="Arial" w:cs="Arial"/>
          </w:rPr>
          <w:t xml:space="preserve">Diego </w:t>
        </w:r>
        <w:proofErr w:type="spellStart"/>
        <w:r w:rsidRPr="00F2113F">
          <w:rPr>
            <w:rStyle w:val="Hyperlink"/>
            <w:rFonts w:ascii="Arial" w:hAnsi="Arial" w:cs="Arial"/>
          </w:rPr>
          <w:t>Tarallo</w:t>
        </w:r>
        <w:proofErr w:type="spellEnd"/>
        <w:r w:rsidRPr="00F2113F">
          <w:rPr>
            <w:rStyle w:val="Hyperlink"/>
            <w:rFonts w:ascii="Arial" w:hAnsi="Arial" w:cs="Arial"/>
          </w:rPr>
          <w:t xml:space="preserve"> 2013.</w:t>
        </w:r>
      </w:hyperlink>
      <w:r w:rsidRPr="00F2113F">
        <w:rPr>
          <w:rFonts w:ascii="Arial" w:eastAsia="Times New Roman" w:hAnsi="Arial" w:cs="Arial"/>
          <w:color w:val="000000"/>
        </w:rPr>
        <w:t xml:space="preserve"> Desarrollo de la Factura Electrónica y Portal Tributario para las Micro, Pequeñas y Medianas Empresas de Chile.</w:t>
      </w:r>
    </w:p>
    <w:p w:rsidR="00F16713" w:rsidRPr="00F2113F" w:rsidRDefault="00F16713" w:rsidP="00F16713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274"/>
        <w:contextualSpacing w:val="0"/>
        <w:jc w:val="both"/>
        <w:rPr>
          <w:rFonts w:ascii="Arial" w:eastAsia="Times New Roman" w:hAnsi="Arial" w:cs="Arial"/>
          <w:color w:val="000000"/>
          <w:lang w:val="en-US"/>
        </w:rPr>
      </w:pPr>
      <w:hyperlink r:id="rId31" w:history="1">
        <w:r w:rsidRPr="00F2113F">
          <w:rPr>
            <w:rStyle w:val="Hyperlink"/>
            <w:rFonts w:ascii="Arial" w:hAnsi="Arial" w:cs="Arial"/>
            <w:lang w:val="en-US"/>
          </w:rPr>
          <w:t>John B. Hill 2015.</w:t>
        </w:r>
      </w:hyperlink>
      <w:r w:rsidRPr="00F2113F">
        <w:rPr>
          <w:rFonts w:ascii="Arial" w:eastAsia="Times New Roman" w:hAnsi="Arial" w:cs="Arial"/>
          <w:color w:val="000000"/>
          <w:lang w:val="en-US"/>
        </w:rPr>
        <w:t xml:space="preserve"> (Officer at Treasury’s Bureau of the Fiscal Service). Electronic Invoicing: Why It Matters.</w:t>
      </w:r>
    </w:p>
    <w:p w:rsidR="00F16713" w:rsidRPr="00F2113F" w:rsidRDefault="00F16713" w:rsidP="00F16713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ind w:left="274"/>
        <w:contextualSpacing w:val="0"/>
        <w:jc w:val="both"/>
        <w:rPr>
          <w:rFonts w:ascii="Arial" w:eastAsia="Times New Roman" w:hAnsi="Arial" w:cs="Arial"/>
          <w:color w:val="000000"/>
          <w:lang w:val="en-US"/>
        </w:rPr>
      </w:pPr>
      <w:hyperlink r:id="rId32" w:history="1">
        <w:r w:rsidRPr="00F2113F">
          <w:rPr>
            <w:rStyle w:val="Hyperlink"/>
            <w:rFonts w:ascii="Arial" w:hAnsi="Arial" w:cs="Arial"/>
            <w:lang w:val="en-US"/>
          </w:rPr>
          <w:t>European Union (EU) 2016</w:t>
        </w:r>
      </w:hyperlink>
      <w:r w:rsidRPr="00F2113F">
        <w:rPr>
          <w:rFonts w:ascii="Arial" w:eastAsia="Times New Roman" w:hAnsi="Arial" w:cs="Arial"/>
          <w:color w:val="000000"/>
          <w:lang w:val="en-US"/>
        </w:rPr>
        <w:t xml:space="preserve"> - The adoption of e-invoicing in public procurement.</w:t>
      </w:r>
    </w:p>
    <w:p w:rsidR="00F16713" w:rsidRPr="009E0608" w:rsidRDefault="00F16713" w:rsidP="00F16713">
      <w:pPr>
        <w:spacing w:before="120" w:after="120" w:line="240" w:lineRule="auto"/>
        <w:rPr>
          <w:rFonts w:ascii="Arial" w:hAnsi="Arial" w:cs="Arial"/>
          <w:lang w:val="en-US"/>
        </w:rPr>
      </w:pPr>
    </w:p>
    <w:p w:rsidR="00F16713" w:rsidRPr="00265468" w:rsidRDefault="00F16713" w:rsidP="00F16713">
      <w:pPr>
        <w:rPr>
          <w:lang w:val="en-US"/>
        </w:rPr>
      </w:pPr>
    </w:p>
    <w:p w:rsidR="00AD2A3F" w:rsidRPr="00F16713" w:rsidRDefault="00AD2A3F">
      <w:pPr>
        <w:rPr>
          <w:lang w:val="en-US"/>
        </w:rPr>
      </w:pPr>
    </w:p>
    <w:sectPr w:rsidR="00AD2A3F" w:rsidRPr="00F16713">
      <w:headerReference w:type="default" r:id="rId3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AFC" w:rsidRDefault="00474AFC" w:rsidP="00F16713">
      <w:pPr>
        <w:spacing w:after="0" w:line="240" w:lineRule="auto"/>
      </w:pPr>
      <w:r>
        <w:separator/>
      </w:r>
    </w:p>
  </w:endnote>
  <w:endnote w:type="continuationSeparator" w:id="0">
    <w:p w:rsidR="00474AFC" w:rsidRDefault="00474AFC" w:rsidP="00F16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MR1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AFC" w:rsidRDefault="00474AFC" w:rsidP="00F16713">
      <w:pPr>
        <w:spacing w:after="0" w:line="240" w:lineRule="auto"/>
      </w:pPr>
      <w:r>
        <w:separator/>
      </w:r>
    </w:p>
  </w:footnote>
  <w:footnote w:type="continuationSeparator" w:id="0">
    <w:p w:rsidR="00474AFC" w:rsidRDefault="00474AFC" w:rsidP="00F16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884" w:rsidRPr="00AA4884" w:rsidRDefault="00474AFC" w:rsidP="00AA4884">
    <w:pPr>
      <w:pStyle w:val="Header"/>
      <w:jc w:val="right"/>
      <w:rPr>
        <w:rFonts w:ascii="Arial" w:hAnsi="Arial" w:cs="Arial"/>
        <w:sz w:val="18"/>
        <w:szCs w:val="18"/>
        <w:lang w:val="en-US"/>
      </w:rPr>
    </w:pPr>
    <w:r w:rsidRPr="00AA4884">
      <w:rPr>
        <w:rFonts w:ascii="Arial" w:hAnsi="Arial" w:cs="Arial"/>
        <w:sz w:val="18"/>
        <w:szCs w:val="18"/>
        <w:lang w:val="en-US"/>
      </w:rPr>
      <w:t xml:space="preserve">Enlace </w:t>
    </w:r>
    <w:proofErr w:type="spellStart"/>
    <w:r w:rsidRPr="00AA4884">
      <w:rPr>
        <w:rFonts w:ascii="Arial" w:hAnsi="Arial" w:cs="Arial"/>
        <w:sz w:val="18"/>
        <w:szCs w:val="18"/>
        <w:lang w:val="en-US"/>
      </w:rPr>
      <w:t>electrónico</w:t>
    </w:r>
    <w:proofErr w:type="spellEnd"/>
    <w:r w:rsidRPr="00AA4884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AA4884">
      <w:rPr>
        <w:rFonts w:ascii="Arial" w:hAnsi="Arial" w:cs="Arial"/>
        <w:sz w:val="18"/>
        <w:szCs w:val="18"/>
        <w:lang w:val="en-US"/>
      </w:rPr>
      <w:t>opcional</w:t>
    </w:r>
    <w:proofErr w:type="spellEnd"/>
    <w:r w:rsidRPr="00AA4884">
      <w:rPr>
        <w:rFonts w:ascii="Arial" w:hAnsi="Arial" w:cs="Arial"/>
        <w:sz w:val="18"/>
        <w:szCs w:val="18"/>
        <w:lang w:val="en-US"/>
      </w:rPr>
      <w:t xml:space="preserve"> </w:t>
    </w:r>
    <w:r w:rsidR="00F16713">
      <w:rPr>
        <w:rFonts w:ascii="Arial" w:hAnsi="Arial" w:cs="Arial"/>
        <w:sz w:val="18"/>
        <w:szCs w:val="18"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D522DF"/>
    <w:multiLevelType w:val="hybridMultilevel"/>
    <w:tmpl w:val="8A4AD8F8"/>
    <w:lvl w:ilvl="0" w:tplc="50AE8D18">
      <w:start w:val="1"/>
      <w:numFmt w:val="decimal"/>
      <w:lvlText w:val="%1."/>
      <w:lvlJc w:val="left"/>
      <w:pPr>
        <w:ind w:left="274" w:hanging="360"/>
      </w:pPr>
      <w:rPr>
        <w:rFonts w:ascii="Arial" w:eastAsiaTheme="minorHAnsi" w:hAnsi="Arial" w:cs="Arial"/>
      </w:rPr>
    </w:lvl>
    <w:lvl w:ilvl="1" w:tplc="04090003">
      <w:start w:val="1"/>
      <w:numFmt w:val="bullet"/>
      <w:lvlText w:val="o"/>
      <w:lvlJc w:val="left"/>
      <w:pPr>
        <w:ind w:left="9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4" w:hanging="360"/>
      </w:pPr>
      <w:rPr>
        <w:rFonts w:ascii="Wingdings" w:hAnsi="Wingdings" w:hint="default"/>
      </w:rPr>
    </w:lvl>
  </w:abstractNum>
  <w:abstractNum w:abstractNumId="1" w15:restartNumberingAfterBreak="0">
    <w:nsid w:val="7FF115F3"/>
    <w:multiLevelType w:val="hybridMultilevel"/>
    <w:tmpl w:val="A1E45310"/>
    <w:lvl w:ilvl="0" w:tplc="AE5465E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713"/>
    <w:rsid w:val="00474AFC"/>
    <w:rsid w:val="006B780C"/>
    <w:rsid w:val="00AD2A3F"/>
    <w:rsid w:val="00F16713"/>
    <w:rsid w:val="00FA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0FF8D"/>
  <w15:chartTrackingRefBased/>
  <w15:docId w15:val="{7BFC7422-3098-4867-9423-5B7520DFE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713"/>
    <w:pPr>
      <w:spacing w:after="200" w:line="276" w:lineRule="auto"/>
    </w:pPr>
    <w:rPr>
      <w:lang w:val="es-ES_trad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6713"/>
    <w:pPr>
      <w:keepNext/>
      <w:keepLines/>
      <w:spacing w:before="120" w:after="120" w:line="240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7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6713"/>
    <w:rPr>
      <w:rFonts w:ascii="Arial" w:eastAsiaTheme="majorEastAsia" w:hAnsi="Arial" w:cstheme="majorBidi"/>
      <w:b/>
      <w:bCs/>
      <w:szCs w:val="28"/>
      <w:lang w:val="es-ES_tradnl"/>
    </w:rPr>
  </w:style>
  <w:style w:type="character" w:customStyle="1" w:styleId="Heading2Char">
    <w:name w:val="Heading 2 Char"/>
    <w:basedOn w:val="DefaultParagraphFont"/>
    <w:link w:val="Heading2"/>
    <w:uiPriority w:val="9"/>
    <w:rsid w:val="00F1671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_tradnl"/>
    </w:rPr>
  </w:style>
  <w:style w:type="paragraph" w:styleId="ListParagraph">
    <w:name w:val="List Paragraph"/>
    <w:basedOn w:val="Normal"/>
    <w:link w:val="ListParagraphChar"/>
    <w:uiPriority w:val="34"/>
    <w:qFormat/>
    <w:rsid w:val="00F1671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16713"/>
    <w:rPr>
      <w:lang w:val="es-ES_tradnl"/>
    </w:rPr>
  </w:style>
  <w:style w:type="character" w:styleId="Hyperlink">
    <w:name w:val="Hyperlink"/>
    <w:basedOn w:val="DefaultParagraphFont"/>
    <w:uiPriority w:val="99"/>
    <w:unhideWhenUsed/>
    <w:rsid w:val="00F16713"/>
    <w:rPr>
      <w:color w:val="0563C1" w:themeColor="hyperlink"/>
      <w:u w:val="single"/>
    </w:rPr>
  </w:style>
  <w:style w:type="paragraph" w:customStyle="1" w:styleId="Default">
    <w:name w:val="Default"/>
    <w:rsid w:val="00F167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16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713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F16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713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ublications.iadb.org/bitstream/handle/11319/7685/Endogenous-Border-Times.pdf?sequence=1" TargetMode="External"/><Relationship Id="rId18" Type="http://schemas.openxmlformats.org/officeDocument/2006/relationships/hyperlink" Target="http://www.redalyc.org/service/redalyc/downloadPdf/947/.../6" TargetMode="External"/><Relationship Id="rId26" Type="http://schemas.openxmlformats.org/officeDocument/2006/relationships/hyperlink" Target="http://www.sat.gob.mx/administracion_sat/estudios_evasion_fiscal/Documents/Impacto_CFDI_SAT_29012017%20Definitivo.pdf" TargetMode="External"/><Relationship Id="rId39" Type="http://schemas.openxmlformats.org/officeDocument/2006/relationships/customXml" Target="../customXml/item4.xml"/><Relationship Id="rId21" Type="http://schemas.openxmlformats.org/officeDocument/2006/relationships/hyperlink" Target="http://www.nber.org/papers/w19199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3.nccu.edu.tw/~klueng/tax%20paper/1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ciencedirect.com/science/article/pii/S0304387816300669" TargetMode="External"/><Relationship Id="rId20" Type="http://schemas.openxmlformats.org/officeDocument/2006/relationships/hyperlink" Target="https://scholar.harvard.edu/files/rpande/files/can_electronic_procurement_improve_infrastructure_provision.pdf" TargetMode="External"/><Relationship Id="rId29" Type="http://schemas.openxmlformats.org/officeDocument/2006/relationships/hyperlink" Target="http://www.fucape.br/_public/producao_cientifica/2/NOTA%20FISCAL%20DE%20SERVI%C3%87OS%20ELETR%C3%94NICA.pdf" TargetMode="External"/><Relationship Id="rId41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ber.org/chapters/c3625.pdf" TargetMode="External"/><Relationship Id="rId24" Type="http://schemas.openxmlformats.org/officeDocument/2006/relationships/hyperlink" Target="http://www.revistaespacios.com/a15v36n17/15361703.html" TargetMode="External"/><Relationship Id="rId32" Type="http://schemas.openxmlformats.org/officeDocument/2006/relationships/hyperlink" Target="https://www.google.com/url?sa=t&amp;rct=j&amp;q=&amp;esrc=s&amp;source=web&amp;cd=3&amp;ved=0ahUKEwjV-_qNpsfZAhXpqFkKHQ8cBScQFgg3MAI&amp;url=https%3A%2F%2Fec.europa.eu%2Fdocsroom%2Fdocuments%2F17301%2Fattachments%2F1%2Ftranslations%2Fen%2Frenditions%2Fpdf&amp;usg=AOvVaw1oY8nTHdnuU8OpW06pzLIq" TargetMode="External"/><Relationship Id="rId37" Type="http://schemas.openxmlformats.org/officeDocument/2006/relationships/customXml" Target="../customXml/item2.xml"/><Relationship Id="rId40" Type="http://schemas.openxmlformats.org/officeDocument/2006/relationships/customXml" Target="../customXml/item5.xml"/><Relationship Id="rId5" Type="http://schemas.openxmlformats.org/officeDocument/2006/relationships/footnotes" Target="footnotes.xml"/><Relationship Id="rId15" Type="http://schemas.openxmlformats.org/officeDocument/2006/relationships/hyperlink" Target="https://publications.iadb.org/handle/11319/3506" TargetMode="External"/><Relationship Id="rId23" Type="http://schemas.openxmlformats.org/officeDocument/2006/relationships/hyperlink" Target="https://www.oecd.org/tax/crime/technology-tools-to-tackle-tax-evasion-and-tax-fraud.pdf" TargetMode="External"/><Relationship Id="rId28" Type="http://schemas.openxmlformats.org/officeDocument/2006/relationships/hyperlink" Target="http://www.observatorio-iberoamericano.org/ricg/n_27/sergio_ludivia_marcia_marcelo.pdf" TargetMode="External"/><Relationship Id="rId36" Type="http://schemas.openxmlformats.org/officeDocument/2006/relationships/customXml" Target="../customXml/item1.xml"/><Relationship Id="rId10" Type="http://schemas.openxmlformats.org/officeDocument/2006/relationships/hyperlink" Target="http://www.nber.org/papers/w22803" TargetMode="External"/><Relationship Id="rId19" Type="http://schemas.openxmlformats.org/officeDocument/2006/relationships/hyperlink" Target="https://doi.org/10.1177/0895904809351693" TargetMode="External"/><Relationship Id="rId31" Type="http://schemas.openxmlformats.org/officeDocument/2006/relationships/hyperlink" Target="https://www.ipp.gov/vendors/electronic-invoicing-why-it-matters-part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eaweb.org/articles?id=10.1257/aer.99.4.1278" TargetMode="External"/><Relationship Id="rId14" Type="http://schemas.openxmlformats.org/officeDocument/2006/relationships/hyperlink" Target="http://www.revistaespacios.com/a15v36n17/15361703.html" TargetMode="External"/><Relationship Id="rId22" Type="http://schemas.openxmlformats.org/officeDocument/2006/relationships/hyperlink" Target="http://uhu.es/ijdar/10.4192/1577-8517-v11_2.pdf" TargetMode="External"/><Relationship Id="rId27" Type="http://schemas.openxmlformats.org/officeDocument/2006/relationships/hyperlink" Target="http://www.iiis.org/CDs2013/CD2013SCI/CISCI_2013/PapersPdf/CA124NB.pdf" TargetMode="External"/><Relationship Id="rId30" Type="http://schemas.openxmlformats.org/officeDocument/2006/relationships/hyperlink" Target="file:///C:/Users/Familia%20Cracel/Desktop/Desktop%203/Colombia/DESARROLLO%20DE%20LA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pdfs.semanticscholar.org/8532/366539d40cebe4c0b3a246562786641c7aec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publications.iadb.org/handle/11319/8754" TargetMode="External"/><Relationship Id="rId17" Type="http://schemas.openxmlformats.org/officeDocument/2006/relationships/hyperlink" Target="https://www.theigc.org/blog/the-incidence-and-impact-of-electronic-billing-machines-for-vat-in-rwanda/" TargetMode="External"/><Relationship Id="rId25" Type="http://schemas.openxmlformats.org/officeDocument/2006/relationships/hyperlink" Target="https://fedpaymentsimprovement.org/wp-content/uploads/e-invoicing-white-paper.pdf" TargetMode="External"/><Relationship Id="rId33" Type="http://schemas.openxmlformats.org/officeDocument/2006/relationships/header" Target="header1.xml"/><Relationship Id="rId38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D081E48939420479FE51B8C4708E487" ma:contentTypeVersion="359" ma:contentTypeDescription="A content type to manage public (operations) IDB documents" ma:contentTypeScope="" ma:versionID="220a96ed15986f9c3da64d0fd6d52aa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50c945f8d77284da44574dac739666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O-L110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Honduras</TermName>
          <TermId xmlns="http://schemas.microsoft.com/office/infopath/2007/PartnerControls">0dd9f989-602d-4742-8212-5c1b8b0b74d5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Champi Ticona, Diana Carla</Other_x0020_Author>
    <Migration_x0020_Info xmlns="cdc7663a-08f0-4737-9e8c-148ce897a09c" xsi:nil="true"/>
    <Approval_x0020_Number xmlns="cdc7663a-08f0-4737-9e8c-148ce897a09c">3590/BL-HO;</Approval_x0020_Number>
    <Phase xmlns="cdc7663a-08f0-4737-9e8c-148ce897a09c" xsi:nil="true"/>
    <Document_x0020_Author xmlns="cdc7663a-08f0-4737-9e8c-148ce897a09c">Ardanaz, Martin Jorge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BLD</TermName>
          <TermId xmlns="http://schemas.microsoft.com/office/infopath/2007/PartnerControls">60acb4c1-0ef3-40ba-9d70-f741cd9e6c23</TermId>
        </TermInfo>
      </Terms>
    </g511464f9e53401d84b16fa9b379a574>
    <Related_x0020_SisCor_x0020_Number xmlns="cdc7663a-08f0-4737-9e8c-148ce897a09c" xsi:nil="true"/>
    <TaxCatchAll xmlns="cdc7663a-08f0-4737-9e8c-148ce897a09c">
      <Value>26</Value>
      <Value>25</Value>
      <Value>113</Value>
      <Value>1</Value>
      <Value>98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HO-L1103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R0002857383</Record_x0020_Number>
    <_dlc_DocId xmlns="cdc7663a-08f0-4737-9e8c-148ce897a09c">EZSHARE-1665713934-6</_dlc_DocId>
    <_dlc_DocIdUrl xmlns="cdc7663a-08f0-4737-9e8c-148ce897a09c">
      <Url>https://idbg.sharepoint.com/teams/EZ-HO-LON/HO-L1103/_layouts/15/DocIdRedir.aspx?ID=EZSHARE-1665713934-6</Url>
      <Description>EZSHARE-1665713934-6</Description>
    </_dlc_DocIdUrl>
    <Disclosure_x0020_Activity xmlns="cdc7663a-08f0-4737-9e8c-148ce897a09c">Project Completion Report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85EFC3E8-E852-4339-8682-5706ABB8C945}"/>
</file>

<file path=customXml/itemProps2.xml><?xml version="1.0" encoding="utf-8"?>
<ds:datastoreItem xmlns:ds="http://schemas.openxmlformats.org/officeDocument/2006/customXml" ds:itemID="{9C5AF2AE-F290-4E69-BF23-8C8F0D8332DC}"/>
</file>

<file path=customXml/itemProps3.xml><?xml version="1.0" encoding="utf-8"?>
<ds:datastoreItem xmlns:ds="http://schemas.openxmlformats.org/officeDocument/2006/customXml" ds:itemID="{E0FF6A46-2334-44DC-AB81-A3FDCE92980D}"/>
</file>

<file path=customXml/itemProps4.xml><?xml version="1.0" encoding="utf-8"?>
<ds:datastoreItem xmlns:ds="http://schemas.openxmlformats.org/officeDocument/2006/customXml" ds:itemID="{CE79E21F-C116-43DD-9BAE-19B32B558AB2}"/>
</file>

<file path=customXml/itemProps5.xml><?xml version="1.0" encoding="utf-8"?>
<ds:datastoreItem xmlns:ds="http://schemas.openxmlformats.org/officeDocument/2006/customXml" ds:itemID="{71494A4B-5B10-4CE6-83B5-8846F00FD4EB}"/>
</file>

<file path=customXml/itemProps6.xml><?xml version="1.0" encoding="utf-8"?>
<ds:datastoreItem xmlns:ds="http://schemas.openxmlformats.org/officeDocument/2006/customXml" ds:itemID="{1D7E9720-CE98-46B5-9C56-AA4D655E27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1306</Words>
  <Characters>7448</Characters>
  <Application>Microsoft Office Word</Application>
  <DocSecurity>0</DocSecurity>
  <Lines>62</Lines>
  <Paragraphs>17</Paragraphs>
  <ScaleCrop>false</ScaleCrop>
  <Company/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Champi Ticona, Diana Carla</dc:creator>
  <cp:keywords/>
  <dc:description/>
  <cp:lastModifiedBy>Champi Ticona, Diana Carla</cp:lastModifiedBy>
  <cp:revision>1</cp:revision>
  <dcterms:created xsi:type="dcterms:W3CDTF">2018-09-25T14:41:00Z</dcterms:created>
  <dcterms:modified xsi:type="dcterms:W3CDTF">2018-09-25T14:41:00Z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113;#FISCAL POLICY FOR SUSTAINABILITY AND GROWTH|6e15b5e0-ae82-4b06-920a-eef6dd27cc8b</vt:lpwstr>
  </property>
  <property fmtid="{D5CDD505-2E9C-101B-9397-08002B2CF9AE}" pid="7" name="Fund IDB">
    <vt:lpwstr>25;#BLD|60acb4c1-0ef3-40ba-9d70-f741cd9e6c23</vt:lpwstr>
  </property>
  <property fmtid="{D5CDD505-2E9C-101B-9397-08002B2CF9AE}" pid="8" name="Country">
    <vt:lpwstr>26;#Honduras|0dd9f989-602d-4742-8212-5c1b8b0b74d5</vt:lpwstr>
  </property>
  <property fmtid="{D5CDD505-2E9C-101B-9397-08002B2CF9AE}" pid="9" name="Sector IDB">
    <vt:lpwstr>98;#REFORM / MODERNIZATION OF THE STATE|c8fda4a7-691a-4c65-b227-9825197b5cd2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a9c5d14e-e963-4e6f-bb8b-307d2efb54e9</vt:lpwstr>
  </property>
  <property fmtid="{D5CDD505-2E9C-101B-9397-08002B2CF9AE}" pid="12" name="Disclosure Activity">
    <vt:lpwstr>Electronic Links</vt:lpwstr>
  </property>
  <property fmtid="{D5CDD505-2E9C-101B-9397-08002B2CF9AE}" pid="13" name="ContentTypeId">
    <vt:lpwstr>0x0101001A458A224826124E8B45B1D613300CFC007D081E48939420479FE51B8C4708E487</vt:lpwstr>
  </property>
</Properties>
</file>