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35236484</IDBDocs_x0020_Number>
    <TaxCatchAll xmlns="cdc7663a-08f0-4737-9e8c-148ce897a09c">
      <Value>23</Value>
      <Value>16</Value>
      <Value>15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2005</Fiscal_x0020_Year_x0020_IDB>
    <Other_x0020_Author xmlns="cdc7663a-08f0-4737-9e8c-148ce897a09c" xsi:nil="true"/>
    <Project_x0020_Number xmlns="cdc7663a-08f0-4737-9e8c-148ce897a09c">DR0073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class="ExternalClass763D6B1631C142B3A1B6DB7070AB9D82"&gt;MS WORDSPNSpecific Procurement Notices0&lt;/div&gt;</Migration_x0020_Info>
    <Operation_x0020_Type xmlns="cdc7663a-08f0-4737-9e8c-148ce897a09c" xsi:nil="true"/>
    <Record_x0020_Number xmlns="cdc7663a-08f0-4737-9e8c-148ce897a09c">R0002942974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EZSHARE-1722053121-2852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Government and Public Institutions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https://idbg.sharepoint.com/teams/EZ-DR-LON/DR0073/_layouts/15/DocIdRedir.aspx?ID=EZSHARE-1722053121-2852</Url>
      <Description>EZSHARE-1722053121-2852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7A762773287A947A837BBD17D8CCDCD" ma:contentTypeVersion="142" ma:contentTypeDescription="A content type to manage public (operations) IDB documents" ma:contentTypeScope="" ma:versionID="9d6637ab002fa51206cb6a13d1bdc47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08a45d6c1f68e9680f70af8d825565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DR007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5BEF6E8-F1A5-4CF2-86F9-B4EE3002E136}"/>
</file>

<file path=customXml/itemProps2.xml><?xml version="1.0" encoding="utf-8"?>
<ds:datastoreItem xmlns:ds="http://schemas.openxmlformats.org/officeDocument/2006/customXml" ds:itemID="{61307488-732B-40B8-B648-338CC62EAD4F}"/>
</file>

<file path=customXml/itemProps3.xml><?xml version="1.0" encoding="utf-8"?>
<ds:datastoreItem xmlns:ds="http://schemas.openxmlformats.org/officeDocument/2006/customXml" ds:itemID="{1CA8BDC1-DD0B-4DE1-84C5-A073DB82829F}"/>
</file>

<file path=customXml/itemProps4.xml><?xml version="1.0" encoding="utf-8"?>
<ds:datastoreItem xmlns:ds="http://schemas.openxmlformats.org/officeDocument/2006/customXml" ds:itemID="{B887982E-E45A-4BDD-B49D-4FBFF7C21E40}"/>
</file>

<file path=customXml/itemProps5.xml><?xml version="1.0" encoding="utf-8"?>
<ds:datastoreItem xmlns:ds="http://schemas.openxmlformats.org/officeDocument/2006/customXml" ds:itemID="{691B5069-FCC0-4CF1-851C-C7125313E3E0}"/>
</file>

<file path=customXml/itemProps6.xml><?xml version="1.0" encoding="utf-8"?>
<ds:datastoreItem xmlns:ds="http://schemas.openxmlformats.org/officeDocument/2006/customXml" ds:itemID="{8277CAE6-1D0C-4EE3-9906-1C28EC307E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Adq_ de Bienes de Tecnología de Información y Servicios Conexos para la Implemen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0x0101001A458A224826124E8B45B1D613300CFC0047A762773287A947A837BBD17D8CCDCD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12;#Unclassified|a6dff32e-d477-44cd-a56b-85efe9e0a56c</vt:lpwstr>
  </property>
  <property fmtid="{D5CDD505-2E9C-101B-9397-08002B2CF9AE}" pid="8" name="Country">
    <vt:lpwstr>23;#Dominican Republic|19e8fe34-75bb-4d09-b676-0e9a3c6f1862</vt:lpwstr>
  </property>
  <property fmtid="{D5CDD505-2E9C-101B-9397-08002B2CF9AE}" pid="9" name="Fund IDB">
    <vt:lpwstr/>
  </property>
  <property fmtid="{D5CDD505-2E9C-101B-9397-08002B2CF9AE}" pid="10" name="Series_x0020_Operations_x0020_IDB">
    <vt:lpwstr>12;#Unclassified|a6dff32e-d477-44cd-a56b-85efe9e0a56c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15;#IDBDocs|cca77002-e150-4b2d-ab1f-1d7a7cdcae16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285200</vt:r8>
  </property>
  <property fmtid="{D5CDD505-2E9C-101B-9397-08002B2CF9AE}" pid="17" name="_dlc_DocIdItemGuid">
    <vt:lpwstr>3f647b28-7d24-4a1f-893f-3fa9f9e16e5c</vt:lpwstr>
  </property>
</Properties>
</file>