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26FADFCB" w:rsidR="00A02FEB" w:rsidRPr="001341A5" w:rsidRDefault="00425C4B" w:rsidP="00A02FEB">
      <w:pPr>
        <w:rPr>
          <w:rFonts w:ascii="Calibri" w:hAnsi="Calibri"/>
          <w:b/>
          <w:sz w:val="22"/>
          <w:lang w:val="es-CL"/>
        </w:rPr>
      </w:pPr>
      <w:r w:rsidRPr="001341A5">
        <w:rPr>
          <w:rFonts w:ascii="Calibri" w:hAnsi="Calibri"/>
          <w:b/>
          <w:sz w:val="22"/>
          <w:lang w:val="es-CL"/>
        </w:rPr>
        <w:t xml:space="preserve"> </w:t>
      </w:r>
    </w:p>
    <w:p w14:paraId="09F5BCDA" w14:textId="77777777" w:rsidR="00A02FEB" w:rsidRPr="001341A5" w:rsidRDefault="00A02FEB" w:rsidP="00A02FEB">
      <w:pPr>
        <w:rPr>
          <w:rFonts w:ascii="Calibri" w:hAnsi="Calibri"/>
          <w:sz w:val="22"/>
          <w:lang w:val="es-ES_tradnl"/>
        </w:rPr>
      </w:pPr>
    </w:p>
    <w:p w14:paraId="24E7CA98" w14:textId="4CB8DF6F" w:rsidR="5B898D46" w:rsidRPr="001341A5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2F4D708" w14:textId="4D3CDBE7" w:rsidR="5B898D46" w:rsidRPr="001341A5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35A9EE9" w14:textId="77777777" w:rsidR="00A02FEB" w:rsidRPr="001341A5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1341A5" w:rsidRDefault="00A02FEB" w:rsidP="00A02FEB">
      <w:pPr>
        <w:suppressAutoHyphens/>
        <w:rPr>
          <w:rFonts w:cs="Calibri"/>
          <w:lang w:val="es-ES_tradnl"/>
        </w:rPr>
      </w:pPr>
    </w:p>
    <w:p w14:paraId="292A9917" w14:textId="77777777" w:rsidR="00A02FEB" w:rsidRPr="001341A5" w:rsidRDefault="00A02FEB" w:rsidP="00A02FEB">
      <w:pPr>
        <w:suppressAutoHyphens/>
        <w:rPr>
          <w:rFonts w:cs="Calibri"/>
          <w:lang w:val="es-ES_tradnl"/>
        </w:rPr>
      </w:pPr>
    </w:p>
    <w:p w14:paraId="623FC120" w14:textId="403B3F35" w:rsidR="00A02FEB" w:rsidRPr="001341A5" w:rsidRDefault="00A02FEB" w:rsidP="00A02FEB">
      <w:pPr>
        <w:suppressAutoHyphens/>
        <w:rPr>
          <w:rFonts w:cs="Calibri"/>
          <w:lang w:val="es-CL"/>
        </w:rPr>
      </w:pPr>
      <w:r w:rsidRPr="001341A5">
        <w:rPr>
          <w:rFonts w:cs="Calibri"/>
          <w:lang w:val="es-ES_tradnl"/>
        </w:rPr>
        <w:t xml:space="preserve">RE: # de Selección: </w:t>
      </w:r>
      <w:r w:rsidR="00B32B6D">
        <w:rPr>
          <w:rFonts w:cs="Calibri"/>
          <w:lang w:val="es-ES_tradnl"/>
        </w:rPr>
        <w:t>GU-T1303</w:t>
      </w:r>
      <w:r w:rsidR="00B70C2A" w:rsidRPr="001341A5">
        <w:rPr>
          <w:rFonts w:cs="Calibri"/>
          <w:lang w:val="es-ES_tradnl"/>
        </w:rPr>
        <w:t>-P00</w:t>
      </w:r>
      <w:r w:rsidR="00B32B6D">
        <w:rPr>
          <w:rFonts w:cs="Calibri"/>
          <w:lang w:val="es-ES_tradnl"/>
        </w:rPr>
        <w:t>1</w:t>
      </w:r>
    </w:p>
    <w:p w14:paraId="42E0C430" w14:textId="0D2FA343" w:rsidR="00A02FEB" w:rsidRPr="001341A5" w:rsidRDefault="00A02FEB" w:rsidP="00A02FEB">
      <w:pPr>
        <w:suppressAutoHyphens/>
        <w:rPr>
          <w:rFonts w:cs="Calibri"/>
          <w:lang w:val="es-ES_tradnl"/>
        </w:rPr>
      </w:pPr>
      <w:r w:rsidRPr="001341A5">
        <w:rPr>
          <w:rFonts w:cs="Calibri"/>
          <w:lang w:val="es-ES_tradnl"/>
        </w:rPr>
        <w:tab/>
        <w:t xml:space="preserve">Método de selección: </w:t>
      </w:r>
      <w:proofErr w:type="gramStart"/>
      <w:r w:rsidR="00B70C2A" w:rsidRPr="001341A5">
        <w:rPr>
          <w:rFonts w:cs="Calibri"/>
          <w:lang w:val="es-ES_tradnl"/>
        </w:rPr>
        <w:t>Single</w:t>
      </w:r>
      <w:proofErr w:type="gramEnd"/>
      <w:r w:rsidR="00B70C2A" w:rsidRPr="001341A5">
        <w:rPr>
          <w:rFonts w:cs="Calibri"/>
          <w:lang w:val="es-ES_tradnl"/>
        </w:rPr>
        <w:t xml:space="preserve"> </w:t>
      </w:r>
      <w:proofErr w:type="spellStart"/>
      <w:r w:rsidR="00B70C2A" w:rsidRPr="001341A5">
        <w:rPr>
          <w:rFonts w:cs="Calibri"/>
          <w:lang w:val="es-ES_tradnl"/>
        </w:rPr>
        <w:t>Source</w:t>
      </w:r>
      <w:proofErr w:type="spellEnd"/>
      <w:r w:rsidR="00B70C2A" w:rsidRPr="001341A5">
        <w:rPr>
          <w:rFonts w:cs="Calibri"/>
          <w:lang w:val="es-ES_tradnl"/>
        </w:rPr>
        <w:t xml:space="preserve"> </w:t>
      </w:r>
      <w:proofErr w:type="spellStart"/>
      <w:r w:rsidR="00B70C2A" w:rsidRPr="001341A5">
        <w:rPr>
          <w:rFonts w:cs="Calibri"/>
          <w:lang w:val="es-ES_tradnl"/>
        </w:rPr>
        <w:t>Selection</w:t>
      </w:r>
      <w:proofErr w:type="spellEnd"/>
    </w:p>
    <w:p w14:paraId="43D33DEE" w14:textId="6B776F61" w:rsidR="00A02FEB" w:rsidRPr="001341A5" w:rsidRDefault="00A02FEB" w:rsidP="00A02FEB">
      <w:pPr>
        <w:suppressAutoHyphens/>
        <w:rPr>
          <w:rFonts w:cs="Calibri"/>
          <w:lang w:val="es-ES_tradnl"/>
        </w:rPr>
      </w:pPr>
      <w:r w:rsidRPr="001341A5">
        <w:rPr>
          <w:rFonts w:cs="Calibri"/>
          <w:lang w:val="es-ES_tradnl"/>
        </w:rPr>
        <w:tab/>
        <w:t>Sector:</w:t>
      </w:r>
      <w:r w:rsidR="00B70C2A" w:rsidRPr="001341A5">
        <w:rPr>
          <w:rFonts w:cs="Calibri"/>
          <w:lang w:val="es-ES_tradnl"/>
        </w:rPr>
        <w:t xml:space="preserve"> Social</w:t>
      </w:r>
    </w:p>
    <w:p w14:paraId="19FB9ACC" w14:textId="2F1D3930" w:rsidR="00A02FEB" w:rsidRPr="001341A5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1341A5">
        <w:rPr>
          <w:rFonts w:cs="Calibri"/>
          <w:lang w:val="es-ES_tradnl"/>
        </w:rPr>
        <w:t xml:space="preserve">País: </w:t>
      </w:r>
      <w:r w:rsidR="00B32B6D">
        <w:rPr>
          <w:rFonts w:cs="Calibri"/>
          <w:lang w:val="es-ES_tradnl"/>
        </w:rPr>
        <w:t>Guatemala</w:t>
      </w:r>
      <w:r w:rsidRPr="001341A5">
        <w:rPr>
          <w:rFonts w:cs="Calibri"/>
          <w:i/>
          <w:lang w:val="es-ES_tradnl"/>
        </w:rPr>
        <w:t xml:space="preserve"> </w:t>
      </w:r>
    </w:p>
    <w:p w14:paraId="646E3496" w14:textId="17FD1799" w:rsidR="00A02FEB" w:rsidRPr="00B32B6D" w:rsidRDefault="00A02FEB" w:rsidP="00A02FEB">
      <w:pPr>
        <w:pStyle w:val="BodyText"/>
        <w:ind w:left="720"/>
        <w:rPr>
          <w:rFonts w:ascii="Calibri" w:hAnsi="Calibri" w:cs="Calibri"/>
          <w:i/>
          <w:lang w:val="es-ES_tradnl"/>
        </w:rPr>
      </w:pPr>
      <w:r w:rsidRPr="00B32B6D">
        <w:rPr>
          <w:lang w:val="es-ES_tradnl"/>
        </w:rPr>
        <w:t># de ATN de Financiación</w:t>
      </w:r>
      <w:r w:rsidRPr="00B32B6D">
        <w:rPr>
          <w:rFonts w:ascii="Calibri" w:hAnsi="Calibri" w:cs="Calibri"/>
          <w:i/>
          <w:lang w:val="es-ES_tradnl"/>
        </w:rPr>
        <w:t xml:space="preserve">: </w:t>
      </w:r>
      <w:r w:rsidR="00B32B6D" w:rsidRPr="00B32B6D">
        <w:rPr>
          <w:lang w:val="es-ES_tradnl"/>
        </w:rPr>
        <w:t>ATN/OC-17440-GU</w:t>
      </w:r>
    </w:p>
    <w:p w14:paraId="72E44C56" w14:textId="322B912E" w:rsidR="00A02FEB" w:rsidRPr="00B32B6D" w:rsidRDefault="00A12561" w:rsidP="00A02FEB">
      <w:pPr>
        <w:ind w:firstLine="720"/>
        <w:rPr>
          <w:rFonts w:ascii="CG Times" w:hAnsi="CG Times"/>
          <w:spacing w:val="-2"/>
          <w:szCs w:val="20"/>
          <w:lang w:val="es-ES_tradnl"/>
        </w:rPr>
      </w:pPr>
      <w:r w:rsidRPr="008538DF">
        <w:rPr>
          <w:rFonts w:cs="Calibri"/>
          <w:iCs/>
          <w:lang w:val="es-419"/>
        </w:rPr>
        <w:t>Descripción</w:t>
      </w:r>
      <w:r w:rsidR="00A02FEB" w:rsidRPr="008538DF">
        <w:rPr>
          <w:rFonts w:cs="Calibri"/>
          <w:iCs/>
          <w:lang w:val="es-419"/>
        </w:rPr>
        <w:t xml:space="preserve"> del servicio: </w:t>
      </w:r>
      <w:r w:rsidR="00B32B6D" w:rsidRPr="00B32B6D">
        <w:rPr>
          <w:rFonts w:ascii="CG Times" w:hAnsi="CG Times"/>
          <w:spacing w:val="-2"/>
          <w:szCs w:val="20"/>
          <w:lang w:val="es-ES_tradnl"/>
        </w:rPr>
        <w:t>diagnóstico de la situación en Guatemala, desarrollo de plataforma para empleo y entrenamiento de mujeres, y levantamiento de información de línea de seguimiento.</w:t>
      </w:r>
    </w:p>
    <w:p w14:paraId="3B516405" w14:textId="77777777" w:rsidR="00A02FEB" w:rsidRPr="00B32B6D" w:rsidRDefault="00A02FEB" w:rsidP="00A02FEB">
      <w:pPr>
        <w:rPr>
          <w:rFonts w:ascii="CG Times" w:hAnsi="CG Times"/>
          <w:spacing w:val="-2"/>
          <w:szCs w:val="20"/>
          <w:lang w:val="es-ES_tradnl"/>
        </w:rPr>
      </w:pPr>
    </w:p>
    <w:p w14:paraId="3C76F97F" w14:textId="77777777" w:rsidR="00A02FEB" w:rsidRPr="008538DF" w:rsidRDefault="00A02FEB" w:rsidP="00A02FEB">
      <w:pPr>
        <w:rPr>
          <w:lang w:val="es-419"/>
        </w:rPr>
      </w:pPr>
    </w:p>
    <w:p w14:paraId="3B4E4345" w14:textId="77777777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1341A5" w:rsidRDefault="00A02FEB" w:rsidP="00A02FEB">
      <w:pPr>
        <w:rPr>
          <w:lang w:val="es-ES_tradnl"/>
        </w:rPr>
      </w:pPr>
    </w:p>
    <w:p w14:paraId="38BC9FEB" w14:textId="77777777" w:rsidR="00A02FEB" w:rsidRPr="001341A5" w:rsidRDefault="00A02FEB" w:rsidP="00A02FEB">
      <w:pPr>
        <w:rPr>
          <w:lang w:val="es-ES_tradnl"/>
        </w:rPr>
      </w:pPr>
    </w:p>
    <w:p w14:paraId="374FD928" w14:textId="0CE87D27" w:rsidR="00A02FEB" w:rsidRPr="00B32B6D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B32B6D">
        <w:rPr>
          <w:lang w:val="es-ES_tradnl"/>
        </w:rPr>
        <w:t xml:space="preserve">Nombre de la Firma: </w:t>
      </w:r>
      <w:proofErr w:type="spellStart"/>
      <w:proofErr w:type="gramStart"/>
      <w:r w:rsidR="00B32B6D" w:rsidRPr="00B32B6D">
        <w:rPr>
          <w:rFonts w:ascii="Calibri" w:hAnsi="Calibri" w:cs="Calibri"/>
          <w:lang w:val="es-ES_tradnl"/>
        </w:rPr>
        <w:t>Sh</w:t>
      </w:r>
      <w:r w:rsidR="00B32B6D">
        <w:rPr>
          <w:rFonts w:ascii="Calibri" w:hAnsi="Calibri" w:cs="Calibri"/>
          <w:lang w:val="es-ES_tradnl"/>
        </w:rPr>
        <w:t>eWorks</w:t>
      </w:r>
      <w:proofErr w:type="spellEnd"/>
      <w:r w:rsidR="00B32B6D">
        <w:rPr>
          <w:rFonts w:ascii="Calibri" w:hAnsi="Calibri" w:cs="Calibri"/>
          <w:lang w:val="es-ES_tradnl"/>
        </w:rPr>
        <w:t>!</w:t>
      </w:r>
      <w:proofErr w:type="gramEnd"/>
      <w:r w:rsidR="00B32B6D">
        <w:rPr>
          <w:rFonts w:ascii="Calibri" w:hAnsi="Calibri" w:cs="Calibri"/>
          <w:lang w:val="es-ES_tradnl"/>
        </w:rPr>
        <w:t xml:space="preserve"> Inc.</w:t>
      </w:r>
    </w:p>
    <w:p w14:paraId="0D4AA4C2" w14:textId="20DE211C" w:rsidR="00A02FEB" w:rsidRPr="001341A5" w:rsidRDefault="00A02FEB" w:rsidP="00A02FEB">
      <w:pPr>
        <w:ind w:left="720"/>
        <w:rPr>
          <w:lang w:val="es-ES_tradnl"/>
        </w:rPr>
      </w:pPr>
      <w:r w:rsidRPr="001341A5">
        <w:rPr>
          <w:lang w:val="es-ES_tradnl"/>
        </w:rPr>
        <w:t xml:space="preserve">País de la Firma: </w:t>
      </w:r>
      <w:r w:rsidR="00B32B6D">
        <w:rPr>
          <w:rFonts w:ascii="Calibri" w:hAnsi="Calibri" w:cs="Calibri"/>
          <w:lang w:val="es-ES_tradnl"/>
        </w:rPr>
        <w:t>USA</w:t>
      </w:r>
    </w:p>
    <w:p w14:paraId="039F560F" w14:textId="240AF697" w:rsidR="00A02FEB" w:rsidRPr="001341A5" w:rsidRDefault="00A02FEB" w:rsidP="00A02FEB">
      <w:pPr>
        <w:ind w:left="720"/>
        <w:rPr>
          <w:lang w:val="es-ES_tradnl"/>
        </w:rPr>
      </w:pPr>
      <w:r w:rsidRPr="001341A5">
        <w:rPr>
          <w:lang w:val="es-ES_tradnl"/>
        </w:rPr>
        <w:t>Valor del contrato</w:t>
      </w:r>
      <w:r w:rsidRPr="001341A5">
        <w:rPr>
          <w:rFonts w:ascii="Calibri" w:hAnsi="Calibri"/>
          <w:lang w:val="es-ES_tradnl"/>
        </w:rPr>
        <w:t>:</w:t>
      </w:r>
      <w:r w:rsidRPr="001341A5">
        <w:rPr>
          <w:lang w:val="es-ES_tradnl"/>
        </w:rPr>
        <w:t xml:space="preserve"> </w:t>
      </w:r>
      <w:r w:rsidR="008538DF">
        <w:rPr>
          <w:lang w:val="es-ES_tradnl"/>
        </w:rPr>
        <w:t>US$</w:t>
      </w:r>
      <w:r w:rsidR="00B32B6D">
        <w:rPr>
          <w:lang w:val="es-ES_tradnl"/>
        </w:rPr>
        <w:t>230</w:t>
      </w:r>
      <w:r w:rsidR="00B70C2A" w:rsidRPr="001341A5">
        <w:rPr>
          <w:lang w:val="es-ES_tradnl"/>
        </w:rPr>
        <w:t>,000</w:t>
      </w:r>
      <w:r w:rsidRPr="001341A5">
        <w:rPr>
          <w:lang w:val="es-ES_tradnl"/>
        </w:rPr>
        <w:t xml:space="preserve"> </w:t>
      </w:r>
    </w:p>
    <w:p w14:paraId="12B53E0A" w14:textId="14FCC050" w:rsidR="00A02FEB" w:rsidRPr="001341A5" w:rsidRDefault="00A02FEB" w:rsidP="00A02FEB">
      <w:pPr>
        <w:ind w:left="720"/>
        <w:rPr>
          <w:rFonts w:ascii="Calibri" w:hAnsi="Calibri" w:cs="Calibri"/>
          <w:lang w:val="es-ES_tradnl"/>
        </w:rPr>
      </w:pPr>
      <w:r w:rsidRPr="001341A5">
        <w:rPr>
          <w:rFonts w:ascii="Calibri" w:hAnsi="Calibri"/>
          <w:lang w:val="es-ES_tradnl"/>
        </w:rPr>
        <w:t>Fecha de la fecha de adjudicación/contrato:</w:t>
      </w:r>
      <w:r w:rsidRPr="001341A5">
        <w:rPr>
          <w:lang w:val="es-ES_tradnl"/>
        </w:rPr>
        <w:t xml:space="preserve"> </w:t>
      </w:r>
      <w:r w:rsidR="00B32B6D">
        <w:rPr>
          <w:rFonts w:ascii="Calibri" w:hAnsi="Calibri" w:cs="Calibri"/>
          <w:lang w:val="es-ES_tradnl"/>
        </w:rPr>
        <w:t>9</w:t>
      </w:r>
      <w:r w:rsidR="001341A5" w:rsidRPr="001341A5">
        <w:rPr>
          <w:rFonts w:ascii="Calibri" w:hAnsi="Calibri" w:cs="Calibri"/>
          <w:lang w:val="es-ES_tradnl"/>
        </w:rPr>
        <w:t xml:space="preserve"> de </w:t>
      </w:r>
      <w:r w:rsidR="00B32B6D">
        <w:rPr>
          <w:rFonts w:ascii="Calibri" w:hAnsi="Calibri" w:cs="Calibri"/>
          <w:lang w:val="es-ES_tradnl"/>
        </w:rPr>
        <w:t>agosto</w:t>
      </w:r>
      <w:r w:rsidR="001341A5" w:rsidRPr="001341A5">
        <w:rPr>
          <w:rFonts w:ascii="Calibri" w:hAnsi="Calibri" w:cs="Calibri"/>
          <w:lang w:val="es-ES_tradnl"/>
        </w:rPr>
        <w:t xml:space="preserve"> de 2019</w:t>
      </w:r>
    </w:p>
    <w:p w14:paraId="4E19CF23" w14:textId="77777777" w:rsidR="00A02FEB" w:rsidRPr="001341A5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1341A5" w:rsidRDefault="00A02FEB" w:rsidP="00A02FEB">
      <w:pPr>
        <w:rPr>
          <w:lang w:val="es-ES_tradnl"/>
        </w:rPr>
      </w:pPr>
    </w:p>
    <w:p w14:paraId="72722BB6" w14:textId="77777777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>Gracias</w:t>
      </w:r>
    </w:p>
    <w:p w14:paraId="2103D4C3" w14:textId="50B47FD3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 xml:space="preserve"> </w:t>
      </w:r>
      <w:proofErr w:type="spellStart"/>
      <w:r w:rsidR="00B32B6D">
        <w:rPr>
          <w:rFonts w:ascii="Calibri" w:hAnsi="Calibri" w:cs="Calibri"/>
          <w:i/>
          <w:lang w:val="es-ES_tradnl"/>
        </w:rPr>
        <w:t>Yyannú</w:t>
      </w:r>
      <w:proofErr w:type="spellEnd"/>
      <w:r w:rsidR="00B32B6D">
        <w:rPr>
          <w:rFonts w:ascii="Calibri" w:hAnsi="Calibri" w:cs="Calibri"/>
          <w:i/>
          <w:lang w:val="es-ES_tradnl"/>
        </w:rPr>
        <w:t xml:space="preserve"> Cruz Aguayo</w:t>
      </w:r>
    </w:p>
    <w:p w14:paraId="2B06090B" w14:textId="5FD9DBA9" w:rsidR="00A02FEB" w:rsidRPr="001341A5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1341A5">
        <w:rPr>
          <w:rFonts w:ascii="Calibri" w:hAnsi="Calibri"/>
          <w:lang w:val="es-ES_tradnl"/>
        </w:rPr>
        <w:t xml:space="preserve">División: </w:t>
      </w:r>
      <w:r w:rsidR="005044C9" w:rsidRPr="001341A5">
        <w:rPr>
          <w:rFonts w:ascii="Calibri" w:hAnsi="Calibri" w:cs="Calibri"/>
          <w:i/>
          <w:lang w:val="es-ES_tradnl"/>
        </w:rPr>
        <w:t>Mercados Laborales y Seguridad Social</w:t>
      </w:r>
    </w:p>
    <w:p w14:paraId="2195BA6C" w14:textId="5B2301F8" w:rsidR="00A02FEB" w:rsidRPr="00B32B6D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>Correo electróni</w:t>
      </w:r>
      <w:r w:rsidR="00B32B6D">
        <w:rPr>
          <w:rFonts w:ascii="Calibri" w:hAnsi="Calibri" w:cs="Calibri"/>
          <w:lang w:val="es-ES_tradnl"/>
        </w:rPr>
        <w:t>co: yyannuc</w:t>
      </w:r>
      <w:r w:rsidR="00B32B6D" w:rsidRPr="00B32B6D">
        <w:rPr>
          <w:rFonts w:ascii="Calibri" w:hAnsi="Calibri" w:cs="Calibri"/>
          <w:lang w:val="es-ES_tradnl"/>
        </w:rPr>
        <w:t>@iadb.o</w:t>
      </w:r>
      <w:r w:rsidR="00B32B6D">
        <w:rPr>
          <w:rFonts w:ascii="Calibri" w:hAnsi="Calibri" w:cs="Calibri"/>
          <w:lang w:val="es-ES_tradnl"/>
        </w:rPr>
        <w:t>rg</w:t>
      </w:r>
      <w:bookmarkStart w:id="0" w:name="_GoBack"/>
      <w:bookmarkEnd w:id="0"/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8E48" w14:textId="77777777" w:rsidR="00FB3863" w:rsidRDefault="00FB3863">
      <w:r>
        <w:separator/>
      </w:r>
    </w:p>
  </w:endnote>
  <w:endnote w:type="continuationSeparator" w:id="0">
    <w:p w14:paraId="3A1F990B" w14:textId="77777777" w:rsidR="00FB3863" w:rsidRDefault="00FB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FB3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3BA16" w14:textId="77777777" w:rsidR="00FB3863" w:rsidRDefault="00FB3863">
      <w:r>
        <w:separator/>
      </w:r>
    </w:p>
  </w:footnote>
  <w:footnote w:type="continuationSeparator" w:id="0">
    <w:p w14:paraId="17446CFD" w14:textId="77777777" w:rsidR="00FB3863" w:rsidRDefault="00FB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FB38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341A5"/>
    <w:rsid w:val="001A4DC9"/>
    <w:rsid w:val="001F20AE"/>
    <w:rsid w:val="00425C4B"/>
    <w:rsid w:val="00431F68"/>
    <w:rsid w:val="005044C9"/>
    <w:rsid w:val="007D7524"/>
    <w:rsid w:val="008538DF"/>
    <w:rsid w:val="008C6FBC"/>
    <w:rsid w:val="00980FC7"/>
    <w:rsid w:val="00A02FEB"/>
    <w:rsid w:val="00A12561"/>
    <w:rsid w:val="00A43DCA"/>
    <w:rsid w:val="00A70A00"/>
    <w:rsid w:val="00A90BBA"/>
    <w:rsid w:val="00AE0575"/>
    <w:rsid w:val="00B32B6D"/>
    <w:rsid w:val="00B70C2A"/>
    <w:rsid w:val="00C408DF"/>
    <w:rsid w:val="00C63C3A"/>
    <w:rsid w:val="00E43306"/>
    <w:rsid w:val="00F97C71"/>
    <w:rsid w:val="00FB3863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34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62B892A5D27A54DBB0B163F839A7B6D" ma:contentTypeVersion="1766" ma:contentTypeDescription="A content type to manage public (operations) IDB documents" ma:contentTypeScope="" ma:versionID="8cefe0aaacc8f5268abc6878f2089ce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Guatemala</TermName>
          <TermId xmlns="http://schemas.microsoft.com/office/infopath/2007/PartnerControls">f4a7ece3-5197-4ac8-b0c6-9e241da9714f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Cruz Aguayo, Yyannu</Document_x0020_Author>
    <Document_x0020_Language_x0020_IDB xmlns="cdc7663a-08f0-4737-9e8c-148ce897a09c">Spanish</Document_x0020_Language_x0020_IDB>
    <TaxCatchAll xmlns="cdc7663a-08f0-4737-9e8c-148ce897a09c">
      <Value>75</Value>
      <Value>30</Value>
      <Value>38</Value>
      <Value>2</Value>
      <Value>92</Value>
    </TaxCatchAll>
    <Identifier xmlns="cdc7663a-08f0-4737-9e8c-148ce897a09c" xsi:nil="true"/>
    <_dlc_DocId xmlns="cdc7663a-08f0-4737-9e8c-148ce897a09c">EZSHARE-1794120813-5</_dlc_DocId>
    <_dlc_DocIdUrl xmlns="cdc7663a-08f0-4737-9e8c-148ce897a09c">
      <Url>https://idbg.sharepoint.com/teams/EZ-GU-TCP/GU-T1303/_layouts/15/DocIdRedir.aspx?ID=EZSHARE-1794120813-5</Url>
      <Description>EZSHARE-1794120813-5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ATN/OC-17440-GU;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GU-T1303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Training;Labor and Economics;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215DC-7C73-4AE0-AEE4-A8073D409666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3203C3C0-2873-444B-B9BA-AD11408693E7}"/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697092A-A2F4-4E7F-BCD3-74654B92B1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Cruz Aguayo, Yyannu</cp:lastModifiedBy>
  <cp:revision>2</cp:revision>
  <dcterms:created xsi:type="dcterms:W3CDTF">2019-08-08T19:43:00Z</dcterms:created>
  <dcterms:modified xsi:type="dcterms:W3CDTF">2019-08-08T19:43:00Z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30;#Guatemala|f4a7ece3-5197-4ac8-b0c6-9e241da9714f</vt:lpwstr>
  </property>
  <property fmtid="{D5CDD505-2E9C-101B-9397-08002B2CF9AE}" pid="8" name="_dlc_DocIdItemGuid">
    <vt:lpwstr>f2b368b7-a710-47d9-8813-a1d5fadb8a8b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75;#GENDER EQUALITY ＆ WOMEN'S EMPOWERMENT|f715ad4c-c890-4d3e-a783-2ca5da1f8d08</vt:lpwstr>
  </property>
  <property fmtid="{D5CDD505-2E9C-101B-9397-08002B2CF9AE}" pid="12" name="Fund IDB">
    <vt:lpwstr>92;#SOC|3086ce3f-38db-462a-ad79-6fb1ca9264c8</vt:lpwstr>
  </property>
  <property fmtid="{D5CDD505-2E9C-101B-9397-08002B2CF9AE}" pid="13" name="Sector IDB">
    <vt:lpwstr>38;#SOCIAL INVESTMENT|3f908695-d5b5-49f6-941f-76876b39564f</vt:lpwstr>
  </property>
  <property fmtid="{D5CDD505-2E9C-101B-9397-08002B2CF9AE}" pid="14" name="Function Operations IDB">
    <vt:lpwstr>2;#Goods and Services|5bfebf1b-9f1f-4411-b1dd-4c19b807b799</vt:lpwstr>
  </property>
  <property fmtid="{D5CDD505-2E9C-101B-9397-08002B2CF9AE}" pid="15" name="ContentTypeId">
    <vt:lpwstr>0x0101001A458A224826124E8B45B1D613300CFC00062B892A5D27A54DBB0B163F839A7B6D</vt:lpwstr>
  </property>
</Properties>
</file>