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7B20" w:rsidRPr="00FE3DCF" w:rsidRDefault="004E7B20" w:rsidP="00B820B6">
      <w:pPr>
        <w:spacing w:after="0" w:line="240" w:lineRule="auto"/>
        <w:jc w:val="both"/>
        <w:rPr>
          <w:rFonts w:ascii="Arial" w:hAnsi="Arial" w:cs="Arial"/>
          <w:b/>
          <w:bCs/>
          <w:lang w:val="fr-FR"/>
        </w:rPr>
      </w:pPr>
      <w:r w:rsidRPr="00FE3DCF">
        <w:rPr>
          <w:rFonts w:ascii="Arial" w:hAnsi="Arial" w:cs="Arial"/>
          <w:b/>
          <w:bCs/>
          <w:lang w:val="fr-FR"/>
        </w:rPr>
        <w:t xml:space="preserve">ANEXO </w:t>
      </w:r>
      <w:r w:rsidR="00C15CC2" w:rsidRPr="00FE3DCF">
        <w:rPr>
          <w:rFonts w:ascii="Arial" w:hAnsi="Arial" w:cs="Arial"/>
          <w:b/>
          <w:bCs/>
          <w:lang w:val="fr-FR"/>
        </w:rPr>
        <w:t>B-IV</w:t>
      </w:r>
    </w:p>
    <w:p w:rsidR="00FE3DCF" w:rsidRDefault="00FE3DCF" w:rsidP="00FE3DCF">
      <w:pPr>
        <w:spacing w:after="0" w:line="240" w:lineRule="auto"/>
        <w:jc w:val="both"/>
        <w:rPr>
          <w:rFonts w:ascii="Arial" w:hAnsi="Arial" w:cs="Arial"/>
          <w:b/>
          <w:bCs/>
          <w:lang w:val="fr-FR"/>
        </w:rPr>
      </w:pPr>
    </w:p>
    <w:p w:rsidR="00FE3DCF" w:rsidRPr="00FE3DCF" w:rsidRDefault="00FE3DCF" w:rsidP="00FE3DCF">
      <w:pPr>
        <w:spacing w:after="0" w:line="240" w:lineRule="auto"/>
        <w:jc w:val="both"/>
        <w:rPr>
          <w:rFonts w:ascii="Arial" w:hAnsi="Arial" w:cs="Arial"/>
          <w:b/>
          <w:bCs/>
          <w:lang w:val="fr-FR"/>
        </w:rPr>
      </w:pPr>
      <w:r w:rsidRPr="00FE3DCF">
        <w:rPr>
          <w:rFonts w:ascii="Arial" w:hAnsi="Arial" w:cs="Arial"/>
          <w:b/>
          <w:bCs/>
          <w:lang w:val="fr-FR"/>
        </w:rPr>
        <w:t>R</w:t>
      </w:r>
      <w:r w:rsidRPr="00FE3DCF">
        <w:rPr>
          <w:rFonts w:ascii="Arial" w:hAnsi="Arial" w:cs="Arial"/>
          <w:b/>
          <w:bCs/>
          <w:lang w:val="fr-FR"/>
        </w:rPr>
        <w:t>egional</w:t>
      </w:r>
    </w:p>
    <w:p w:rsidR="00FE3DCF" w:rsidRDefault="00FE3DCF" w:rsidP="00B820B6">
      <w:pPr>
        <w:spacing w:after="0" w:line="240" w:lineRule="auto"/>
        <w:jc w:val="both"/>
        <w:rPr>
          <w:rFonts w:ascii="Arial" w:hAnsi="Arial" w:cs="Arial"/>
          <w:b/>
          <w:bCs/>
          <w:lang w:val="fr-FR"/>
        </w:rPr>
      </w:pPr>
    </w:p>
    <w:p w:rsidR="00B820B6" w:rsidRPr="00C15CC2" w:rsidRDefault="00B820B6" w:rsidP="00B820B6">
      <w:pPr>
        <w:spacing w:after="0" w:line="240" w:lineRule="auto"/>
        <w:jc w:val="both"/>
        <w:rPr>
          <w:rFonts w:ascii="Arial" w:hAnsi="Arial" w:cs="Arial"/>
          <w:b/>
          <w:bCs/>
          <w:lang w:val="fr-FR"/>
        </w:rPr>
      </w:pPr>
      <w:r w:rsidRPr="00C15CC2">
        <w:rPr>
          <w:rFonts w:ascii="Arial" w:hAnsi="Arial" w:cs="Arial"/>
          <w:b/>
          <w:bCs/>
          <w:lang w:val="fr-FR"/>
        </w:rPr>
        <w:t>RG-T3175</w:t>
      </w:r>
    </w:p>
    <w:p w:rsidR="000562C6" w:rsidRPr="00C15CC2" w:rsidRDefault="000562C6" w:rsidP="00B820B6">
      <w:pPr>
        <w:spacing w:after="0" w:line="240" w:lineRule="auto"/>
        <w:jc w:val="both"/>
        <w:rPr>
          <w:rFonts w:ascii="Arial" w:hAnsi="Arial" w:cs="Arial"/>
          <w:b/>
          <w:bCs/>
          <w:lang w:val="fr-FR"/>
        </w:rPr>
      </w:pPr>
      <w:bookmarkStart w:id="0" w:name="_GoBack"/>
      <w:bookmarkEnd w:id="0"/>
    </w:p>
    <w:p w:rsidR="00B820B6" w:rsidRPr="00C15CC2" w:rsidRDefault="00B820B6" w:rsidP="00B820B6">
      <w:pPr>
        <w:spacing w:after="0" w:line="240" w:lineRule="auto"/>
        <w:jc w:val="both"/>
        <w:rPr>
          <w:rFonts w:ascii="Arial" w:hAnsi="Arial" w:cs="Arial"/>
          <w:b/>
          <w:lang w:val="fr-FR"/>
        </w:rPr>
      </w:pPr>
      <w:r w:rsidRPr="00C15CC2">
        <w:rPr>
          <w:rFonts w:ascii="Arial" w:hAnsi="Arial" w:cs="Arial"/>
          <w:b/>
          <w:bCs/>
          <w:lang w:val="fr-FR"/>
        </w:rPr>
        <w:t>INE/INE</w:t>
      </w:r>
    </w:p>
    <w:p w:rsidR="000562C6" w:rsidRPr="00C15CC2" w:rsidRDefault="000562C6" w:rsidP="00B820B6">
      <w:pPr>
        <w:spacing w:after="0" w:line="240" w:lineRule="auto"/>
        <w:jc w:val="both"/>
        <w:rPr>
          <w:rFonts w:ascii="Arial" w:hAnsi="Arial" w:cs="Arial"/>
          <w:b/>
          <w:lang w:val="fr-FR"/>
        </w:rPr>
      </w:pPr>
    </w:p>
    <w:p w:rsidR="00B820B6" w:rsidRPr="00B820B6" w:rsidRDefault="00B820B6" w:rsidP="00B820B6">
      <w:pPr>
        <w:spacing w:after="0" w:line="240" w:lineRule="auto"/>
        <w:jc w:val="both"/>
        <w:rPr>
          <w:rFonts w:ascii="Arial" w:hAnsi="Arial" w:cs="Arial"/>
          <w:b/>
          <w:lang w:val="es-ES_tradnl"/>
        </w:rPr>
      </w:pPr>
      <w:r w:rsidRPr="00B820B6">
        <w:rPr>
          <w:rFonts w:ascii="Arial" w:hAnsi="Arial" w:cs="Arial"/>
          <w:b/>
          <w:lang w:val="es-ES_tradnl"/>
        </w:rPr>
        <w:t>Contractual: Asesoramiento al libro insignia del BID Desarrollo en las Américas (DIA) 2020</w:t>
      </w:r>
    </w:p>
    <w:p w:rsidR="000562C6" w:rsidRDefault="000562C6" w:rsidP="00B820B6">
      <w:pPr>
        <w:spacing w:after="0" w:line="240" w:lineRule="auto"/>
        <w:jc w:val="both"/>
        <w:rPr>
          <w:rFonts w:ascii="Arial" w:hAnsi="Arial" w:cs="Arial"/>
          <w:b/>
          <w:lang w:val="es-ES_tradnl"/>
        </w:rPr>
      </w:pPr>
    </w:p>
    <w:p w:rsidR="004E7B20" w:rsidRPr="00B820B6" w:rsidRDefault="004E7B20" w:rsidP="00B820B6">
      <w:pPr>
        <w:spacing w:after="0" w:line="240" w:lineRule="auto"/>
        <w:jc w:val="both"/>
        <w:rPr>
          <w:rFonts w:ascii="Arial" w:hAnsi="Arial" w:cs="Arial"/>
          <w:b/>
          <w:lang w:val="es-ES_tradnl"/>
        </w:rPr>
      </w:pPr>
      <w:r w:rsidRPr="00B820B6">
        <w:rPr>
          <w:rFonts w:ascii="Arial" w:hAnsi="Arial" w:cs="Arial"/>
          <w:b/>
          <w:lang w:val="es-ES_tradnl"/>
        </w:rPr>
        <w:t>TERMINOS DE REFERENCIA</w:t>
      </w:r>
    </w:p>
    <w:p w:rsidR="00B820B6" w:rsidRPr="00B820B6" w:rsidRDefault="00B820B6" w:rsidP="00B820B6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:rsidR="002E69AB" w:rsidRPr="00B820B6" w:rsidRDefault="002E69AB" w:rsidP="00B820B6">
      <w:pPr>
        <w:spacing w:after="0" w:line="240" w:lineRule="auto"/>
        <w:jc w:val="both"/>
        <w:rPr>
          <w:rFonts w:ascii="Arial" w:hAnsi="Arial" w:cs="Arial"/>
          <w:b/>
          <w:lang w:val="es-ES_tradnl"/>
        </w:rPr>
      </w:pPr>
      <w:r w:rsidRPr="00B820B6">
        <w:rPr>
          <w:rFonts w:ascii="Arial" w:hAnsi="Arial" w:cs="Arial"/>
          <w:b/>
          <w:lang w:val="es-ES_tradnl"/>
        </w:rPr>
        <w:t xml:space="preserve">Antecedentes </w:t>
      </w:r>
    </w:p>
    <w:p w:rsidR="004E7B20" w:rsidRPr="00B820B6" w:rsidRDefault="004E7B20" w:rsidP="00B820B6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B820B6">
        <w:rPr>
          <w:rFonts w:ascii="Arial" w:hAnsi="Arial" w:cs="Arial"/>
          <w:lang w:val="es-ES_tradnl"/>
        </w:rPr>
        <w:t xml:space="preserve">Establecido en 1959, el Banco Interamericano de Desarrollo (" BID " o " Banco") es la principal fuente de financiamiento para el desarrollo </w:t>
      </w:r>
      <w:r w:rsidR="000562C6" w:rsidRPr="00B820B6">
        <w:rPr>
          <w:rFonts w:ascii="Arial" w:hAnsi="Arial" w:cs="Arial"/>
          <w:lang w:val="es-ES_tradnl"/>
        </w:rPr>
        <w:t>económico,</w:t>
      </w:r>
      <w:r w:rsidRPr="00B820B6">
        <w:rPr>
          <w:rFonts w:ascii="Arial" w:hAnsi="Arial" w:cs="Arial"/>
          <w:lang w:val="es-ES_tradnl"/>
        </w:rPr>
        <w:t xml:space="preserve"> social e institucional en América Latina y el Caribe. Proporciona préstamos, subvenciones, garantías, asesoramiento sobre políticas y asistencia técnica a los sectores público y privado de sus países prestatarios.</w:t>
      </w:r>
    </w:p>
    <w:p w:rsidR="004E7B20" w:rsidRPr="00B820B6" w:rsidRDefault="004E7B20" w:rsidP="00B820B6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B820B6">
        <w:rPr>
          <w:rFonts w:ascii="Arial" w:hAnsi="Arial" w:cs="Arial"/>
          <w:lang w:val="es-ES_tradnl"/>
        </w:rPr>
        <w:t>El DIA (reporte insignia) del BID edición 2020 abordará el tema de los servicios de infraestructura. La infraestructura se la define comúnmente como el conjunto de estructuras de ingeniería e instalaciones –por lo general, de larga vida útil que constituyen la base sobre la cual se produce la prestación de servicios considerados necesarios para el desarrollo económico y social</w:t>
      </w:r>
    </w:p>
    <w:p w:rsidR="004E7B20" w:rsidRPr="00B820B6" w:rsidRDefault="004E7B20" w:rsidP="00B820B6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B820B6">
        <w:rPr>
          <w:rFonts w:ascii="Arial" w:hAnsi="Arial" w:cs="Arial"/>
          <w:lang w:val="es-ES_tradnl"/>
        </w:rPr>
        <w:t xml:space="preserve">A modo de definición en forma extensiva se pueden incluir en este concepto los siguientes tipos de infraestructura: Vial, Ferroviaria, Puertos, Aeropuertos, </w:t>
      </w:r>
      <w:r w:rsidR="00AE0DDF" w:rsidRPr="00B820B6">
        <w:rPr>
          <w:rFonts w:ascii="Arial" w:hAnsi="Arial" w:cs="Arial"/>
          <w:lang w:val="es-ES_tradnl"/>
        </w:rPr>
        <w:t>Instalaciones para</w:t>
      </w:r>
      <w:r w:rsidRPr="00B820B6">
        <w:rPr>
          <w:rFonts w:ascii="Arial" w:hAnsi="Arial" w:cs="Arial"/>
          <w:lang w:val="es-ES_tradnl"/>
        </w:rPr>
        <w:t xml:space="preserve"> riego, Obras hídricas, Saneamiento, Suministro de Electricidad y Gas, </w:t>
      </w:r>
      <w:r w:rsidR="00AE0DDF" w:rsidRPr="00B820B6">
        <w:rPr>
          <w:rFonts w:ascii="Arial" w:hAnsi="Arial" w:cs="Arial"/>
          <w:lang w:val="es-ES_tradnl"/>
        </w:rPr>
        <w:t>y tecnologías para la información y comunicación</w:t>
      </w:r>
      <w:r w:rsidRPr="00B820B6">
        <w:rPr>
          <w:rFonts w:ascii="Arial" w:hAnsi="Arial" w:cs="Arial"/>
          <w:lang w:val="es-ES_tradnl"/>
        </w:rPr>
        <w:t>.</w:t>
      </w:r>
    </w:p>
    <w:p w:rsidR="004E7B20" w:rsidRPr="00B820B6" w:rsidRDefault="004E7B20" w:rsidP="00B820B6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B820B6">
        <w:rPr>
          <w:rFonts w:ascii="Arial" w:hAnsi="Arial" w:cs="Arial"/>
          <w:lang w:val="es-ES_tradnl"/>
        </w:rPr>
        <w:t xml:space="preserve">Los trabajos tradicionales han enfocado el análisis del impacto de la infraestructura en la actividad económica y en el bienestar de los hogares mediante el análisis de la infraestructura como componente de la inversión bruta interna y en particular de la inversión pública. El stock de infraestructura, su mantenimiento, así como su reposición a través de la inversión constituye un factor productivo primordial en el análisis de competitividad “no precio” de países, regiones, sectores y empresas. </w:t>
      </w:r>
    </w:p>
    <w:p w:rsidR="004E7B20" w:rsidRPr="00B820B6" w:rsidRDefault="004E7B20" w:rsidP="00B820B6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B820B6">
        <w:rPr>
          <w:rFonts w:ascii="Arial" w:hAnsi="Arial" w:cs="Arial"/>
          <w:lang w:val="es-ES_tradnl"/>
        </w:rPr>
        <w:t>Otro enfoque importante del análisis económico de la infraestructura enfatiza su carácter de bien público y por lo tanto miden su importancia mediante análisis de bienestar: “deseo de pagar”, la calidad en su provisión, el grado de acceso a los servicios por parte de los usuarios, así como también las posibles externalidades. La mejora de la infraestructura es un objetivo ineludible a los fines de resolver estructuralmente la pobreza e inequidad estructural y la movilidad ascendente y bienestar de los hogares de clase media.</w:t>
      </w:r>
    </w:p>
    <w:p w:rsidR="004E7B20" w:rsidRPr="00B820B6" w:rsidRDefault="004E7B20" w:rsidP="00B820B6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B820B6">
        <w:rPr>
          <w:rFonts w:ascii="Arial" w:hAnsi="Arial" w:cs="Arial"/>
          <w:lang w:val="es-ES_tradnl"/>
        </w:rPr>
        <w:t xml:space="preserve">Los impactos de la infraestructura sobre la economía y el bienestar no se encuentran solamente acotados a los típicos efectos directos e indirectos sobre el empleo y la actividad económica que implica su inversión o construcción (efectos demanda) sino también la operación de los servicios provistos por estas (efectos de oferta). </w:t>
      </w:r>
    </w:p>
    <w:p w:rsidR="00D20E51" w:rsidRPr="00B820B6" w:rsidRDefault="00D20E51" w:rsidP="00B820B6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B820B6">
        <w:rPr>
          <w:rFonts w:ascii="Arial" w:hAnsi="Arial" w:cs="Arial"/>
          <w:lang w:val="es-ES_tradnl"/>
        </w:rPr>
        <w:t>Se espera que el DIA 2020 identifique los principales desafíos en la provisión de servicios de infraestructura en América Latina y el Caribe. Para ello deberá generar recomendaciones de política que permitan mejorar la efectividad de todos los procesos del ciclo de proyecto de la infraestructura y la eficiencia en la provisión de los servicios. A su vez deberá identificar las políticas que faciliten la adopción de cambios tecnológicos que permitan aumentar la cantidad y calidad de los servicios de infraestructura respondiendo a los desafíos emergentes de mayor demanda por crecimiento económico, rápida urbanización y aceleración de los impactos del cambio climático.</w:t>
      </w:r>
    </w:p>
    <w:p w:rsidR="004E7B20" w:rsidRPr="00B820B6" w:rsidRDefault="004E7B20" w:rsidP="00B820B6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B820B6">
        <w:rPr>
          <w:rFonts w:ascii="Arial" w:hAnsi="Arial" w:cs="Arial"/>
          <w:lang w:val="es-ES_tradnl"/>
        </w:rPr>
        <w:t xml:space="preserve"> </w:t>
      </w:r>
    </w:p>
    <w:p w:rsidR="000562C6" w:rsidRDefault="000562C6" w:rsidP="00B820B6">
      <w:pPr>
        <w:spacing w:after="0" w:line="240" w:lineRule="auto"/>
        <w:jc w:val="both"/>
        <w:rPr>
          <w:rFonts w:ascii="Arial" w:hAnsi="Arial" w:cs="Arial"/>
          <w:b/>
          <w:lang w:val="es-ES_tradnl"/>
        </w:rPr>
      </w:pPr>
    </w:p>
    <w:p w:rsidR="002E69AB" w:rsidRPr="00B820B6" w:rsidRDefault="002E69AB" w:rsidP="00B820B6">
      <w:pPr>
        <w:spacing w:after="0" w:line="240" w:lineRule="auto"/>
        <w:jc w:val="both"/>
        <w:rPr>
          <w:rFonts w:ascii="Arial" w:hAnsi="Arial" w:cs="Arial"/>
          <w:b/>
          <w:lang w:val="es-ES_tradnl"/>
        </w:rPr>
      </w:pPr>
      <w:r w:rsidRPr="00B820B6">
        <w:rPr>
          <w:rFonts w:ascii="Arial" w:hAnsi="Arial" w:cs="Arial"/>
          <w:b/>
          <w:lang w:val="es-ES_tradnl"/>
        </w:rPr>
        <w:lastRenderedPageBreak/>
        <w:t>Objetivo</w:t>
      </w:r>
      <w:r w:rsidR="007D7DDB" w:rsidRPr="00B820B6">
        <w:rPr>
          <w:rFonts w:ascii="Arial" w:hAnsi="Arial" w:cs="Arial"/>
          <w:b/>
          <w:lang w:val="es-ES_tradnl"/>
        </w:rPr>
        <w:t>s</w:t>
      </w:r>
      <w:r w:rsidRPr="00B820B6">
        <w:rPr>
          <w:rFonts w:ascii="Arial" w:hAnsi="Arial" w:cs="Arial"/>
          <w:b/>
          <w:lang w:val="es-ES_tradnl"/>
        </w:rPr>
        <w:t xml:space="preserve"> de la consultor</w:t>
      </w:r>
      <w:r w:rsidR="007D7DDB" w:rsidRPr="00B820B6">
        <w:rPr>
          <w:rFonts w:ascii="Arial" w:hAnsi="Arial" w:cs="Arial"/>
          <w:b/>
          <w:lang w:val="es-ES_tradnl"/>
        </w:rPr>
        <w:t>í</w:t>
      </w:r>
      <w:r w:rsidRPr="00B820B6">
        <w:rPr>
          <w:rFonts w:ascii="Arial" w:hAnsi="Arial" w:cs="Arial"/>
          <w:b/>
          <w:lang w:val="es-ES_tradnl"/>
        </w:rPr>
        <w:t>a</w:t>
      </w:r>
    </w:p>
    <w:p w:rsidR="007D7DDB" w:rsidRPr="00B820B6" w:rsidRDefault="00D20E51" w:rsidP="00B820B6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B820B6">
        <w:rPr>
          <w:rFonts w:ascii="Arial" w:hAnsi="Arial" w:cs="Arial"/>
          <w:lang w:val="es-ES_tradnl"/>
        </w:rPr>
        <w:t xml:space="preserve">Trabajar con los editores del DIA en varios componentes del DIA 2020, incluyendo la definición del índice del informe y contenido específico de cada capítulo, preguntas de investigación (y propuestas metodológicas) para cada capítulo, identificación de temas a incluir en llamado de interés de una Red de Centros, revisión de material producido por consultores y especialistas y co-autoría de capítulos.  </w:t>
      </w:r>
    </w:p>
    <w:p w:rsidR="000562C6" w:rsidRDefault="000562C6" w:rsidP="00B820B6">
      <w:pPr>
        <w:spacing w:after="0" w:line="240" w:lineRule="auto"/>
        <w:jc w:val="both"/>
        <w:rPr>
          <w:rFonts w:ascii="Arial" w:hAnsi="Arial" w:cs="Arial"/>
          <w:b/>
          <w:lang w:val="es-ES_tradnl"/>
        </w:rPr>
      </w:pPr>
    </w:p>
    <w:p w:rsidR="002E69AB" w:rsidRPr="00B820B6" w:rsidRDefault="002E69AB" w:rsidP="00B820B6">
      <w:pPr>
        <w:spacing w:after="0" w:line="240" w:lineRule="auto"/>
        <w:jc w:val="both"/>
        <w:rPr>
          <w:rFonts w:ascii="Arial" w:hAnsi="Arial" w:cs="Arial"/>
          <w:b/>
          <w:lang w:val="es-ES_tradnl"/>
        </w:rPr>
      </w:pPr>
      <w:r w:rsidRPr="00B820B6">
        <w:rPr>
          <w:rFonts w:ascii="Arial" w:hAnsi="Arial" w:cs="Arial"/>
          <w:b/>
          <w:lang w:val="es-ES_tradnl"/>
        </w:rPr>
        <w:t>Actividades</w:t>
      </w:r>
      <w:r w:rsidR="001A707B" w:rsidRPr="00B820B6">
        <w:rPr>
          <w:rFonts w:ascii="Arial" w:hAnsi="Arial" w:cs="Arial"/>
          <w:b/>
          <w:lang w:val="es-ES_tradnl"/>
        </w:rPr>
        <w:t xml:space="preserve"> principales</w:t>
      </w:r>
    </w:p>
    <w:p w:rsidR="002E69AB" w:rsidRPr="00B820B6" w:rsidRDefault="004E7B20" w:rsidP="00B820B6">
      <w:pPr>
        <w:spacing w:after="0" w:line="240" w:lineRule="auto"/>
        <w:jc w:val="both"/>
        <w:rPr>
          <w:rFonts w:ascii="Arial" w:hAnsi="Arial" w:cs="Arial"/>
          <w:lang w:val="es-ES"/>
        </w:rPr>
      </w:pPr>
      <w:r w:rsidRPr="00B820B6">
        <w:rPr>
          <w:rFonts w:ascii="Arial" w:hAnsi="Arial" w:cs="Arial"/>
          <w:lang w:val="es-ES"/>
        </w:rPr>
        <w:t>Se espera que el contractual</w:t>
      </w:r>
      <w:r w:rsidR="002E69AB" w:rsidRPr="00B820B6">
        <w:rPr>
          <w:rFonts w:ascii="Arial" w:hAnsi="Arial" w:cs="Arial"/>
          <w:lang w:val="es-ES"/>
        </w:rPr>
        <w:t xml:space="preserve"> </w:t>
      </w:r>
      <w:r w:rsidR="00396542" w:rsidRPr="00B820B6">
        <w:rPr>
          <w:rFonts w:ascii="Arial" w:hAnsi="Arial" w:cs="Arial"/>
          <w:lang w:val="es-ES"/>
        </w:rPr>
        <w:t>realice las siguientes tareas</w:t>
      </w:r>
      <w:r w:rsidR="00D20E51" w:rsidRPr="00B820B6">
        <w:rPr>
          <w:rFonts w:ascii="Arial" w:hAnsi="Arial" w:cs="Arial"/>
          <w:lang w:val="es-ES"/>
        </w:rPr>
        <w:t xml:space="preserve"> </w:t>
      </w:r>
    </w:p>
    <w:p w:rsidR="00A053E3" w:rsidRPr="00B820B6" w:rsidRDefault="007A4F3C" w:rsidP="00B820B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lang w:val="es-ES"/>
        </w:rPr>
      </w:pPr>
      <w:r w:rsidRPr="00B820B6">
        <w:rPr>
          <w:rFonts w:ascii="Arial" w:hAnsi="Arial" w:cs="Arial"/>
          <w:lang w:val="es-ES"/>
        </w:rPr>
        <w:t xml:space="preserve">Mantenga reuniones (con frecuencia a definir) para trabajar con los editores del DIA en </w:t>
      </w:r>
      <w:r w:rsidR="009B4E0E" w:rsidRPr="00B820B6">
        <w:rPr>
          <w:rFonts w:ascii="Arial" w:hAnsi="Arial" w:cs="Arial"/>
          <w:lang w:val="es-ES"/>
        </w:rPr>
        <w:t>todos los aspectos necesarios para la producción del informe, incluyendo, entre otros: identificación de los temas a incluir, definición de capítulos y su contenido, identificación de trabajos de investigación y consultores (y especialistas del BID) que los pueden desarrollar, seguimiento de avance de insumos y preparación de capítulos.</w:t>
      </w:r>
    </w:p>
    <w:p w:rsidR="001A707B" w:rsidRPr="00B820B6" w:rsidRDefault="00A053E3" w:rsidP="00B820B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lang w:val="es-ES"/>
        </w:rPr>
      </w:pPr>
      <w:r w:rsidRPr="00B820B6">
        <w:rPr>
          <w:rFonts w:ascii="Arial" w:hAnsi="Arial" w:cs="Arial"/>
          <w:lang w:val="es-ES"/>
        </w:rPr>
        <w:t>Cuente con disponibilidad de tiempo para viajar por períodos de al menos 5 días hábiles a Washington (fechas a definir, pero al menos 4 veces. El pago de los viajes no se incluye en el contrato)</w:t>
      </w:r>
      <w:r w:rsidR="009B4E0E" w:rsidRPr="00B820B6">
        <w:rPr>
          <w:rFonts w:ascii="Arial" w:hAnsi="Arial" w:cs="Arial"/>
          <w:lang w:val="es-ES"/>
        </w:rPr>
        <w:t xml:space="preserve"> </w:t>
      </w:r>
    </w:p>
    <w:p w:rsidR="009B4E0E" w:rsidRPr="00B820B6" w:rsidRDefault="009B4E0E" w:rsidP="00B820B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lang w:val="es-ES_tradnl"/>
        </w:rPr>
      </w:pPr>
      <w:r w:rsidRPr="00B820B6">
        <w:rPr>
          <w:rFonts w:ascii="Arial" w:hAnsi="Arial" w:cs="Arial"/>
          <w:lang w:val="es-ES"/>
        </w:rPr>
        <w:t>Preparación de notas conceptuales en áreas de su experiencia (cantidad a definir con los supervisores del contrato)</w:t>
      </w:r>
    </w:p>
    <w:p w:rsidR="009B4E0E" w:rsidRPr="00B820B6" w:rsidRDefault="009B4E0E" w:rsidP="00B820B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lang w:val="es-ES_tradnl"/>
        </w:rPr>
      </w:pPr>
      <w:r w:rsidRPr="00B820B6">
        <w:rPr>
          <w:rFonts w:ascii="Arial" w:hAnsi="Arial" w:cs="Arial"/>
          <w:lang w:val="es-ES_tradnl"/>
        </w:rPr>
        <w:t>Autoría (y/o co-autoría) de capítulos del DIA 2020 (número a definir con los supervisores del contrato)</w:t>
      </w:r>
    </w:p>
    <w:p w:rsidR="001A707B" w:rsidRPr="00B820B6" w:rsidRDefault="009B4E0E" w:rsidP="00B820B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lang w:val="es-ES_tradnl"/>
        </w:rPr>
      </w:pPr>
      <w:r w:rsidRPr="00B820B6">
        <w:rPr>
          <w:rFonts w:ascii="Arial" w:hAnsi="Arial" w:cs="Arial"/>
          <w:lang w:val="es-ES_tradnl"/>
        </w:rPr>
        <w:t>Revisión de insumos generados por especialistas del BID y reportes preparados por consultores (incluyendo papers generados por una Red de Centros)</w:t>
      </w:r>
      <w:r w:rsidR="001A707B" w:rsidRPr="00B820B6">
        <w:rPr>
          <w:rFonts w:ascii="Arial" w:hAnsi="Arial" w:cs="Arial"/>
          <w:lang w:val="es-ES"/>
        </w:rPr>
        <w:t>.</w:t>
      </w:r>
    </w:p>
    <w:p w:rsidR="00C4330E" w:rsidRPr="00B820B6" w:rsidRDefault="00C4330E" w:rsidP="00B820B6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:rsidR="00C366D4" w:rsidRPr="00B820B6" w:rsidRDefault="00C366D4" w:rsidP="00B820B6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b/>
          <w:lang w:val="es-ES_tradnl"/>
        </w:rPr>
      </w:pPr>
      <w:r w:rsidRPr="00B820B6">
        <w:rPr>
          <w:rFonts w:ascii="Arial" w:hAnsi="Arial" w:cs="Arial"/>
          <w:b/>
          <w:lang w:val="es-ES_tradnl"/>
        </w:rPr>
        <w:t>Cronograma de pago</w:t>
      </w:r>
    </w:p>
    <w:p w:rsidR="00C366D4" w:rsidRPr="00B820B6" w:rsidRDefault="009B4E0E" w:rsidP="00B820B6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B820B6">
        <w:rPr>
          <w:rFonts w:ascii="Arial" w:hAnsi="Arial" w:cs="Arial"/>
          <w:lang w:val="es-ES_tradnl"/>
        </w:rPr>
        <w:t>Los pagos por día trabajado se realizarán contra factura con la previa autorización de los supervisores</w:t>
      </w:r>
      <w:r w:rsidR="000562C6">
        <w:rPr>
          <w:rFonts w:ascii="Arial" w:hAnsi="Arial" w:cs="Arial"/>
          <w:lang w:val="es-ES_tradnl"/>
        </w:rPr>
        <w:t>.</w:t>
      </w:r>
    </w:p>
    <w:p w:rsidR="005E3801" w:rsidRPr="00B820B6" w:rsidRDefault="005E3801" w:rsidP="00B820B6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:rsidR="005E3801" w:rsidRPr="00B820B6" w:rsidRDefault="005E3801" w:rsidP="00B820B6">
      <w:pPr>
        <w:spacing w:after="0" w:line="240" w:lineRule="auto"/>
        <w:jc w:val="both"/>
        <w:rPr>
          <w:rFonts w:ascii="Arial" w:hAnsi="Arial" w:cs="Arial"/>
          <w:lang w:val="es-ES"/>
        </w:rPr>
      </w:pPr>
      <w:r w:rsidRPr="00B820B6">
        <w:rPr>
          <w:rFonts w:ascii="Arial" w:hAnsi="Arial" w:cs="Arial"/>
          <w:b/>
          <w:bCs/>
          <w:lang w:val="es-ES"/>
        </w:rPr>
        <w:t>Calificaciones</w:t>
      </w:r>
    </w:p>
    <w:p w:rsidR="005E3801" w:rsidRPr="00B820B6" w:rsidRDefault="005E3801" w:rsidP="00B820B6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lang w:val="es-ES"/>
        </w:rPr>
      </w:pPr>
      <w:r w:rsidRPr="00B820B6">
        <w:rPr>
          <w:rFonts w:ascii="Arial" w:hAnsi="Arial" w:cs="Arial"/>
          <w:lang w:val="es-ES"/>
        </w:rPr>
        <w:t xml:space="preserve">Título/Nivel Académico &amp; Años de Experiencia Profesional: </w:t>
      </w:r>
      <w:r w:rsidR="00396542" w:rsidRPr="00B820B6">
        <w:rPr>
          <w:rFonts w:ascii="Arial" w:hAnsi="Arial" w:cs="Arial"/>
          <w:lang w:val="es-ES"/>
        </w:rPr>
        <w:t>Doctorado</w:t>
      </w:r>
      <w:r w:rsidRPr="00B820B6">
        <w:rPr>
          <w:rFonts w:ascii="Arial" w:hAnsi="Arial" w:cs="Arial"/>
          <w:lang w:val="es-ES"/>
        </w:rPr>
        <w:t xml:space="preserve"> en Economía y un mínimo de quince años de experiencia relevante.</w:t>
      </w:r>
    </w:p>
    <w:p w:rsidR="005E3801" w:rsidRPr="00B820B6" w:rsidRDefault="005E3801" w:rsidP="00B820B6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lang w:val="es-ES"/>
        </w:rPr>
      </w:pPr>
      <w:r w:rsidRPr="00B820B6">
        <w:rPr>
          <w:rFonts w:ascii="Arial" w:hAnsi="Arial" w:cs="Arial"/>
          <w:lang w:val="es-ES"/>
        </w:rPr>
        <w:t>Idiomas: Español e Inglés</w:t>
      </w:r>
    </w:p>
    <w:p w:rsidR="005E3801" w:rsidRPr="00B820B6" w:rsidRDefault="005E3801" w:rsidP="00B820B6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lang w:val="es-ES"/>
        </w:rPr>
      </w:pPr>
      <w:r w:rsidRPr="00B820B6">
        <w:rPr>
          <w:rFonts w:ascii="Arial" w:hAnsi="Arial" w:cs="Arial"/>
          <w:lang w:val="es-ES"/>
        </w:rPr>
        <w:t>Áreas de Especialización: Economía</w:t>
      </w:r>
    </w:p>
    <w:p w:rsidR="005E3801" w:rsidRPr="00B820B6" w:rsidRDefault="005E3801" w:rsidP="00B820B6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lang w:val="es-ES"/>
        </w:rPr>
      </w:pPr>
      <w:r w:rsidRPr="00B820B6">
        <w:rPr>
          <w:rFonts w:ascii="Arial" w:hAnsi="Arial" w:cs="Arial"/>
          <w:lang w:val="es-ES"/>
        </w:rPr>
        <w:t xml:space="preserve">Habilidades: Metodología y análisis de data, </w:t>
      </w:r>
      <w:r w:rsidRPr="00B820B6">
        <w:rPr>
          <w:rFonts w:ascii="Arial" w:hAnsi="Arial" w:cs="Arial"/>
          <w:lang w:val="es-ES_tradnl"/>
        </w:rPr>
        <w:t>cuentas nacionales, estudios sectoriales, fuentes de crecimiento, inversión y productividad.</w:t>
      </w:r>
      <w:r w:rsidR="00396542" w:rsidRPr="00B820B6">
        <w:rPr>
          <w:rFonts w:ascii="Arial" w:hAnsi="Arial" w:cs="Arial"/>
          <w:lang w:val="es-ES_tradnl"/>
        </w:rPr>
        <w:t xml:space="preserve"> Experiencia en análisis económico en los sectores de infraestructura: energía, agua y saneamiento, transporte y telecomunicaciones.</w:t>
      </w:r>
      <w:r w:rsidRPr="00B820B6">
        <w:rPr>
          <w:rFonts w:ascii="Arial" w:hAnsi="Arial" w:cs="Arial"/>
          <w:lang w:val="es-ES_tradnl"/>
        </w:rPr>
        <w:t xml:space="preserve"> </w:t>
      </w:r>
    </w:p>
    <w:p w:rsidR="005E3801" w:rsidRPr="00B820B6" w:rsidRDefault="005E3801" w:rsidP="00B820B6">
      <w:pPr>
        <w:spacing w:after="0" w:line="240" w:lineRule="auto"/>
        <w:jc w:val="both"/>
        <w:rPr>
          <w:rFonts w:ascii="Arial" w:hAnsi="Arial" w:cs="Arial"/>
          <w:lang w:val="es-ES"/>
        </w:rPr>
      </w:pPr>
    </w:p>
    <w:p w:rsidR="000562C6" w:rsidRDefault="005E3801" w:rsidP="000562C6">
      <w:pPr>
        <w:spacing w:after="0" w:line="240" w:lineRule="auto"/>
        <w:jc w:val="both"/>
        <w:rPr>
          <w:rFonts w:ascii="Arial" w:hAnsi="Arial" w:cs="Arial"/>
          <w:b/>
          <w:bCs/>
          <w:lang w:val="es-ES"/>
        </w:rPr>
      </w:pPr>
      <w:r w:rsidRPr="00B820B6">
        <w:rPr>
          <w:rFonts w:ascii="Arial" w:hAnsi="Arial" w:cs="Arial"/>
          <w:b/>
          <w:bCs/>
          <w:lang w:val="es-ES"/>
        </w:rPr>
        <w:t>Características de la Consultoría</w:t>
      </w:r>
    </w:p>
    <w:p w:rsidR="000562C6" w:rsidRPr="000562C6" w:rsidRDefault="005E3801" w:rsidP="000562C6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Arial" w:hAnsi="Arial" w:cs="Arial"/>
          <w:lang w:val="es-ES"/>
        </w:rPr>
      </w:pPr>
      <w:r w:rsidRPr="00B820B6">
        <w:rPr>
          <w:rFonts w:ascii="Arial" w:hAnsi="Arial" w:cs="Arial"/>
          <w:lang w:val="es-ES"/>
        </w:rPr>
        <w:t xml:space="preserve">Categoría y Modalidad de la Consultoría: </w:t>
      </w:r>
      <w:r w:rsidR="000562C6" w:rsidRPr="000562C6">
        <w:rPr>
          <w:rFonts w:ascii="Arial" w:hAnsi="Arial" w:cs="Arial"/>
          <w:lang w:val="es-ES"/>
        </w:rPr>
        <w:t xml:space="preserve">TTC </w:t>
      </w:r>
    </w:p>
    <w:p w:rsidR="005E3801" w:rsidRPr="00B820B6" w:rsidRDefault="005E3801" w:rsidP="00B820B6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Arial" w:hAnsi="Arial" w:cs="Arial"/>
          <w:lang w:val="es-ES"/>
        </w:rPr>
      </w:pPr>
      <w:r w:rsidRPr="00B820B6">
        <w:rPr>
          <w:rFonts w:ascii="Arial" w:hAnsi="Arial" w:cs="Arial"/>
          <w:lang w:val="es-ES"/>
        </w:rPr>
        <w:t xml:space="preserve">Duración del Contrato: </w:t>
      </w:r>
      <w:r w:rsidR="00396542" w:rsidRPr="00B820B6">
        <w:rPr>
          <w:rFonts w:ascii="Arial" w:hAnsi="Arial" w:cs="Arial"/>
          <w:lang w:val="es-ES"/>
        </w:rPr>
        <w:t>1 año. Días de trabajo: 150</w:t>
      </w:r>
    </w:p>
    <w:p w:rsidR="005E3801" w:rsidRPr="00B820B6" w:rsidRDefault="005E3801" w:rsidP="00B820B6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Arial" w:hAnsi="Arial" w:cs="Arial"/>
          <w:lang w:val="es-ES"/>
        </w:rPr>
      </w:pPr>
      <w:r w:rsidRPr="00B820B6">
        <w:rPr>
          <w:rFonts w:ascii="Arial" w:hAnsi="Arial" w:cs="Arial"/>
          <w:lang w:val="es-ES"/>
        </w:rPr>
        <w:t>Lugar(es) de trabajo: Consultoría Externa. Buenos Aires, Argentina.</w:t>
      </w:r>
    </w:p>
    <w:p w:rsidR="005E3801" w:rsidRPr="00B820B6" w:rsidRDefault="005E3801" w:rsidP="00B820B6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Arial" w:hAnsi="Arial" w:cs="Arial"/>
          <w:bCs/>
          <w:lang w:val="es-ES"/>
        </w:rPr>
      </w:pPr>
      <w:r w:rsidRPr="00B820B6">
        <w:rPr>
          <w:rFonts w:ascii="Arial" w:hAnsi="Arial" w:cs="Arial"/>
          <w:lang w:val="es-ES"/>
        </w:rPr>
        <w:t xml:space="preserve">Coordinador: </w:t>
      </w:r>
      <w:r w:rsidRPr="00B820B6">
        <w:rPr>
          <w:rFonts w:ascii="Arial" w:hAnsi="Arial" w:cs="Arial"/>
          <w:bCs/>
          <w:lang w:val="es-ES"/>
        </w:rPr>
        <w:t>Eduardo Cavallo, Economista Investigador RES/RES y Tomas Serebrisky, Economista Principal INE/INE</w:t>
      </w:r>
    </w:p>
    <w:p w:rsidR="005E3801" w:rsidRPr="00B820B6" w:rsidRDefault="005E3801" w:rsidP="00B820B6">
      <w:pPr>
        <w:spacing w:after="0" w:line="240" w:lineRule="auto"/>
        <w:jc w:val="both"/>
        <w:rPr>
          <w:rFonts w:ascii="Arial" w:hAnsi="Arial" w:cs="Arial"/>
          <w:b/>
          <w:bCs/>
          <w:lang w:val="es-ES"/>
        </w:rPr>
      </w:pPr>
    </w:p>
    <w:p w:rsidR="005E3801" w:rsidRPr="00B820B6" w:rsidRDefault="005E3801" w:rsidP="00B820B6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val="es-ES_tradnl"/>
        </w:rPr>
      </w:pPr>
      <w:r w:rsidRPr="00B820B6">
        <w:rPr>
          <w:rFonts w:ascii="Arial" w:hAnsi="Arial" w:cs="Arial"/>
          <w:b/>
          <w:bCs/>
          <w:lang w:val="es-ES_tradnl"/>
        </w:rPr>
        <w:t>Pago y Condiciones:</w:t>
      </w:r>
      <w:r w:rsidRPr="00B820B6">
        <w:rPr>
          <w:rFonts w:ascii="Arial" w:hAnsi="Arial" w:cs="Arial"/>
          <w:lang w:val="es-ES_tradnl"/>
        </w:rPr>
        <w:t xml:space="preserve"> La compensación será determinada de acuerdo a las políticas y procedimientos del Banco. Adicionalmente, los candidatos deberán ser ciudadanos de uno de los países miembros del BID. </w:t>
      </w:r>
    </w:p>
    <w:p w:rsidR="00B820B6" w:rsidRDefault="00B820B6" w:rsidP="00B820B6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bCs/>
          <w:lang w:val="es-ES_tradnl"/>
        </w:rPr>
      </w:pPr>
    </w:p>
    <w:p w:rsidR="005E3801" w:rsidRPr="00B820B6" w:rsidRDefault="005E3801" w:rsidP="00B820B6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val="es-ES_tradnl"/>
        </w:rPr>
      </w:pPr>
      <w:r w:rsidRPr="00B820B6">
        <w:rPr>
          <w:rFonts w:ascii="Arial" w:hAnsi="Arial" w:cs="Arial"/>
          <w:b/>
          <w:bCs/>
          <w:lang w:val="es-ES_tradnl"/>
        </w:rPr>
        <w:t>Consanguinidad:</w:t>
      </w:r>
      <w:r w:rsidRPr="00B820B6">
        <w:rPr>
          <w:rFonts w:ascii="Arial" w:hAnsi="Arial" w:cs="Arial"/>
          <w:lang w:val="es-ES_tradnl"/>
        </w:rPr>
        <w:t xml:space="preserve"> De conformidad con la política del Banco aplicable, los candidatos con parientes (incluyendo cuarto grado de consanguinidad y segundo grado de afinidad, incluyendo </w:t>
      </w:r>
      <w:r w:rsidRPr="00B820B6">
        <w:rPr>
          <w:rFonts w:ascii="Arial" w:hAnsi="Arial" w:cs="Arial"/>
          <w:lang w:val="es-ES"/>
        </w:rPr>
        <w:lastRenderedPageBreak/>
        <w:t>conyugue</w:t>
      </w:r>
      <w:r w:rsidRPr="00B820B6">
        <w:rPr>
          <w:rFonts w:ascii="Arial" w:hAnsi="Arial" w:cs="Arial"/>
          <w:lang w:val="es-ES_tradnl"/>
        </w:rPr>
        <w:t>) que trabajan para el Banco como funcionario o contractual de la fuerza contractual complementaria, no serán elegibles para proveer servicios al Banco.</w:t>
      </w:r>
    </w:p>
    <w:p w:rsidR="00B820B6" w:rsidRDefault="00B820B6" w:rsidP="00B820B6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val="es-ES_tradnl"/>
        </w:rPr>
      </w:pPr>
    </w:p>
    <w:p w:rsidR="005E3801" w:rsidRPr="00B820B6" w:rsidRDefault="005E3801" w:rsidP="00B820B6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val="es-ES_tradnl"/>
        </w:rPr>
      </w:pPr>
      <w:r w:rsidRPr="00B820B6">
        <w:rPr>
          <w:rFonts w:ascii="Arial" w:hAnsi="Arial" w:cs="Arial"/>
          <w:b/>
          <w:bCs/>
          <w:lang w:val="es-ES_tradnl"/>
        </w:rPr>
        <w:t>Diversidad:</w:t>
      </w:r>
      <w:r w:rsidRPr="00B820B6">
        <w:rPr>
          <w:rFonts w:ascii="Arial" w:hAnsi="Arial" w:cs="Arial"/>
          <w:lang w:val="es-ES_tradnl"/>
        </w:rPr>
        <w:t xml:space="preserve"> El Banco </w:t>
      </w:r>
      <w:r w:rsidRPr="00B820B6">
        <w:rPr>
          <w:rFonts w:ascii="Arial" w:hAnsi="Arial" w:cs="Arial"/>
          <w:lang w:val="es-ES"/>
        </w:rPr>
        <w:t>está</w:t>
      </w:r>
      <w:r w:rsidRPr="00B820B6">
        <w:rPr>
          <w:rFonts w:ascii="Arial" w:hAnsi="Arial" w:cs="Arial"/>
          <w:lang w:val="es-ES_tradnl"/>
        </w:rPr>
        <w:t xml:space="preserve"> comprometido con la diversidad e inclusión y la igualdad de oportunidades para todos los candidatos. Acogemos la diversidad sobre la base de género, edad, educación, origen nacional, origen étnico, raza, discapacidad, orientación sexual, religión, y estatus de VIH/SIDA. Alentamos a aplicar a mujeres, afrodescendientes y a personas de origen indígena.</w:t>
      </w:r>
    </w:p>
    <w:p w:rsidR="005E3801" w:rsidRPr="00B820B6" w:rsidRDefault="005E3801" w:rsidP="00B820B6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lang w:val="es-ES"/>
        </w:rPr>
      </w:pPr>
    </w:p>
    <w:sectPr w:rsidR="005E3801" w:rsidRPr="00B820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54122D"/>
    <w:multiLevelType w:val="hybridMultilevel"/>
    <w:tmpl w:val="12D27C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6A7A17"/>
    <w:multiLevelType w:val="hybridMultilevel"/>
    <w:tmpl w:val="4BD0BA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8850F0"/>
    <w:multiLevelType w:val="hybridMultilevel"/>
    <w:tmpl w:val="9ED4DC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6937CE"/>
    <w:multiLevelType w:val="hybridMultilevel"/>
    <w:tmpl w:val="608EA3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9AB"/>
    <w:rsid w:val="000562C6"/>
    <w:rsid w:val="001A707B"/>
    <w:rsid w:val="002E69AB"/>
    <w:rsid w:val="00396542"/>
    <w:rsid w:val="004E7B20"/>
    <w:rsid w:val="005E3801"/>
    <w:rsid w:val="007A4F3C"/>
    <w:rsid w:val="007D7DDB"/>
    <w:rsid w:val="009A7368"/>
    <w:rsid w:val="009B4E0E"/>
    <w:rsid w:val="00A053E3"/>
    <w:rsid w:val="00A16DDB"/>
    <w:rsid w:val="00A6064F"/>
    <w:rsid w:val="00AE0DDF"/>
    <w:rsid w:val="00B820B6"/>
    <w:rsid w:val="00C15CC2"/>
    <w:rsid w:val="00C366D4"/>
    <w:rsid w:val="00C4330E"/>
    <w:rsid w:val="00CD790D"/>
    <w:rsid w:val="00D20E51"/>
    <w:rsid w:val="00DB0D29"/>
    <w:rsid w:val="00FE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91EFA"/>
  <w15:chartTrackingRefBased/>
  <w15:docId w15:val="{55C87ADF-97A7-4297-ACAA-2371FDB2A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70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3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13" Type="http://schemas.openxmlformats.org/officeDocument/2006/relationships/customXml" Target="../customXml/item8.xml"/><Relationship Id="rId3" Type="http://schemas.openxmlformats.org/officeDocument/2006/relationships/settings" Target="settings.xml"/><Relationship Id="rId12" Type="http://schemas.openxmlformats.org/officeDocument/2006/relationships/customXml" Target="../customXml/item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59A18294CD49674A9193AC6B41223E04" ma:contentTypeVersion="0" ma:contentTypeDescription="A content type to manage public (operations) IDB documents" ma:contentTypeScope="" ma:versionID="cc502dff785bdfea9b789c25205252d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64659b74bfcaee2e979d3adc4a30b75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RG-T3175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IDBDocs_x0020_Number xmlns="cdc7663a-08f0-4737-9e8c-148ce897a09c" xsi:nil="true"/>
    <Division_x0020_or_x0020_Unit xmlns="cdc7663a-08f0-4737-9e8c-148ce897a09c">INE/INE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ATN/OC-16646-RG;</Approval_x0020_Number>
    <Phase xmlns="cdc7663a-08f0-4737-9e8c-148ce897a09c">ACTIVE</Phase>
    <Document_x0020_Author xmlns="cdc7663a-08f0-4737-9e8c-148ce897a09c">Pastor Vargas,Cinthya</Document_x0020_Author>
    <b2ec7cfb18674cb8803df6b262e8b107 xmlns="cdc7663a-08f0-4737-9e8c-148ce897a09c">
      <Terms xmlns="http://schemas.microsoft.com/office/infopath/2007/PartnerControls"/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1</Value>
    </TaxCatchAll>
    <Operation_x0020_Type xmlns="cdc7663a-08f0-4737-9e8c-148ce897a09c">TCP</Operation_x0020_Type>
    <Package_x0020_Code xmlns="cdc7663a-08f0-4737-9e8c-148ce897a09c" xsi:nil="true"/>
    <Identifier xmlns="cdc7663a-08f0-4737-9e8c-148ce897a09c" xsi:nil="true"/>
    <Project_x0020_Number xmlns="cdc7663a-08f0-4737-9e8c-148ce897a09c">RG-T3175</Project_x0020_Number>
    <nddeef1749674d76abdbe4b239a70bc6 xmlns="cdc7663a-08f0-4737-9e8c-148ce897a09c">
      <Terms xmlns="http://schemas.microsoft.com/office/infopath/2007/PartnerControls"/>
    </nddeef1749674d76abdbe4b239a70bc6>
    <Record_x0020_Number xmlns="cdc7663a-08f0-4737-9e8c-148ce897a09c">R0001961019</Record_x0020_Number>
    <_dlc_DocId xmlns="cdc7663a-08f0-4737-9e8c-148ce897a09c">EZSHARE-1809546508-10</_dlc_DocId>
    <_dlc_DocIdUrl xmlns="cdc7663a-08f0-4737-9e8c-148ce897a09c">
      <Url>https://idbg.sharepoint.com/teams/EZ-RG-TCP/RG-T3175/_layouts/15/DocIdRedir.aspx?ID=EZSHARE-1809546508-10</Url>
      <Description>EZSHARE-1809546508-10</Description>
    </_dlc_DocIdUrl>
    <Disclosure_x0020_Activity xmlns="cdc7663a-08f0-4737-9e8c-148ce897a09c">Approved TC document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8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14B1FF62-3C9A-4163-B4F9-CA6F832777CC}"/>
</file>

<file path=customXml/itemProps2.xml><?xml version="1.0" encoding="utf-8"?>
<ds:datastoreItem xmlns:ds="http://schemas.openxmlformats.org/officeDocument/2006/customXml" ds:itemID="{8C33AD2A-43FC-4881-B232-E1EB4389FB27}"/>
</file>

<file path=customXml/itemProps3.xml><?xml version="1.0" encoding="utf-8"?>
<ds:datastoreItem xmlns:ds="http://schemas.openxmlformats.org/officeDocument/2006/customXml" ds:itemID="{9C5CB277-A862-4512-879F-1BB4B72972B8}"/>
</file>

<file path=customXml/itemProps4.xml><?xml version="1.0" encoding="utf-8"?>
<ds:datastoreItem xmlns:ds="http://schemas.openxmlformats.org/officeDocument/2006/customXml" ds:itemID="{252E558B-65E0-4349-87CC-B3BBC45A40F5}"/>
</file>

<file path=customXml/itemProps5.xml><?xml version="1.0" encoding="utf-8"?>
<ds:datastoreItem xmlns:ds="http://schemas.openxmlformats.org/officeDocument/2006/customXml" ds:itemID="{ACC157A0-51EB-4E9B-8E6E-ED8CB372346E}"/>
</file>

<file path=customXml/itemProps6.xml><?xml version="1.0" encoding="utf-8"?>
<ds:datastoreItem xmlns:ds="http://schemas.openxmlformats.org/officeDocument/2006/customXml" ds:itemID="{D93AC5BB-C4D5-47A5-AE81-A5DA6B7DC3DD}"/>
</file>

<file path=customXml/itemProps7.xml><?xml version="1.0" encoding="utf-8"?>
<ds:datastoreItem xmlns:ds="http://schemas.openxmlformats.org/officeDocument/2006/customXml" ds:itemID="{83B5591F-D794-439C-B4ED-70495C976FDB}"/>
</file>

<file path=customXml/itemProps8.xml><?xml version="1.0" encoding="utf-8"?>
<ds:datastoreItem xmlns:ds="http://schemas.openxmlformats.org/officeDocument/2006/customXml" ds:itemID="{6242F810-2884-4FA9-B7D6-95885EAB47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985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Cavallo, Eduardo</dc:creator>
  <cp:keywords/>
  <dc:description/>
  <cp:lastModifiedBy>Pastor Vargas, Cinthya</cp:lastModifiedBy>
  <cp:revision>5</cp:revision>
  <dcterms:created xsi:type="dcterms:W3CDTF">2018-01-11T20:27:00Z</dcterms:created>
  <dcterms:modified xsi:type="dcterms:W3CDTF">2018-01-17T21:53:00Z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/>
  </property>
  <property fmtid="{D5CDD505-2E9C-101B-9397-08002B2CF9AE}" pid="7" name="Fund IDB">
    <vt:lpwstr/>
  </property>
  <property fmtid="{D5CDD505-2E9C-101B-9397-08002B2CF9AE}" pid="8" name="Country">
    <vt:lpwstr/>
  </property>
  <property fmtid="{D5CDD505-2E9C-101B-9397-08002B2CF9AE}" pid="9" name="Sector IDB">
    <vt:lpwstr/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b11ff3a0-194f-4c49-bbcb-d34177135de5</vt:lpwstr>
  </property>
  <property fmtid="{D5CDD505-2E9C-101B-9397-08002B2CF9AE}" pid="20" name="Disclosed">
    <vt:bool>false</vt:bool>
  </property>
  <property fmtid="{D5CDD505-2E9C-101B-9397-08002B2CF9AE}" pid="21" name="RecordPoint_ActiveItemMoved">
    <vt:lpwstr>/teams/EZ-RG-TCP/RG-T3175/05 Basic Data/Draft Area/Terms of Reference IV.docx</vt:lpwstr>
  </property>
  <property fmtid="{D5CDD505-2E9C-101B-9397-08002B2CF9AE}" pid="22" name="RecordStorageActiveId">
    <vt:lpwstr>d1ed0940-11dd-4d38-b5e5-4527ae293b0b</vt:lpwstr>
  </property>
  <property fmtid="{D5CDD505-2E9C-101B-9397-08002B2CF9AE}" pid="23" name="Disclosure Activity">
    <vt:lpwstr>Approved TC document</vt:lpwstr>
  </property>
  <property fmtid="{D5CDD505-2E9C-101B-9397-08002B2CF9AE}" pid="24" name="ContentTypeId">
    <vt:lpwstr>0x0101001A458A224826124E8B45B1D613300CFC0059A18294CD49674A9193AC6B41223E04</vt:lpwstr>
  </property>
</Properties>
</file>