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B28" w:rsidRPr="000B702E" w:rsidRDefault="002B1B28" w:rsidP="002B1B28">
      <w:pPr>
        <w:spacing w:after="0" w:line="360" w:lineRule="auto"/>
        <w:jc w:val="center"/>
        <w:rPr>
          <w:rFonts w:ascii="Gotham Book" w:hAnsi="Gotham Book"/>
          <w:b/>
          <w:lang w:val="es-ES_tradnl"/>
        </w:rPr>
      </w:pPr>
      <w:r w:rsidRPr="000B702E">
        <w:rPr>
          <w:rFonts w:ascii="Gotham Book" w:hAnsi="Gotham Book"/>
          <w:b/>
          <w:lang w:val="es-ES_tradnl"/>
        </w:rPr>
        <w:t>Términos de Referencia</w:t>
      </w:r>
    </w:p>
    <w:p w:rsidR="002B1B28" w:rsidRPr="000B702E" w:rsidRDefault="002B1B28" w:rsidP="002B1B28">
      <w:pPr>
        <w:spacing w:after="0" w:line="360" w:lineRule="auto"/>
        <w:jc w:val="center"/>
        <w:rPr>
          <w:rFonts w:ascii="Gotham Book" w:hAnsi="Gotham Book"/>
          <w:b/>
          <w:lang w:val="es-ES_tradnl"/>
        </w:rPr>
      </w:pPr>
      <w:r w:rsidRPr="000B702E">
        <w:rPr>
          <w:rFonts w:ascii="Gotham Book" w:hAnsi="Gotham Book"/>
          <w:b/>
          <w:lang w:val="es-ES_tradnl"/>
        </w:rPr>
        <w:t xml:space="preserve">Consultoría en materia de </w:t>
      </w:r>
      <w:r>
        <w:rPr>
          <w:rFonts w:ascii="Gotham Book" w:hAnsi="Gotham Book"/>
          <w:b/>
          <w:lang w:val="es-ES_tradnl"/>
        </w:rPr>
        <w:t xml:space="preserve">Alianzas Público Privadas para </w:t>
      </w:r>
      <w:r w:rsidR="0046742B">
        <w:rPr>
          <w:rFonts w:ascii="Gotham Book" w:hAnsi="Gotham Book"/>
          <w:b/>
          <w:lang w:val="es-ES_tradnl"/>
        </w:rPr>
        <w:t>ALC</w:t>
      </w:r>
    </w:p>
    <w:p w:rsidR="002B1B28" w:rsidRPr="00295ECA" w:rsidRDefault="002B1B28" w:rsidP="002B1B28">
      <w:pPr>
        <w:spacing w:after="0" w:line="360" w:lineRule="auto"/>
        <w:jc w:val="center"/>
        <w:rPr>
          <w:rFonts w:ascii="Gotham Book" w:hAnsi="Gotham Book"/>
          <w:b/>
          <w:lang w:val="fr-FR"/>
        </w:rPr>
      </w:pPr>
      <w:r>
        <w:rPr>
          <w:rFonts w:ascii="Gotham Book" w:hAnsi="Gotham Book"/>
          <w:b/>
          <w:lang w:val="fr-FR"/>
        </w:rPr>
        <w:t>RG-T2786</w:t>
      </w:r>
      <w:r w:rsidRPr="00295ECA">
        <w:rPr>
          <w:rFonts w:ascii="Gotham Book" w:hAnsi="Gotham Book"/>
          <w:b/>
          <w:lang w:val="fr-FR"/>
        </w:rPr>
        <w:t xml:space="preserve"> </w:t>
      </w:r>
    </w:p>
    <w:p w:rsidR="002B1B28" w:rsidRPr="00295ECA" w:rsidRDefault="002B1B28" w:rsidP="002B1B28">
      <w:pPr>
        <w:spacing w:after="0" w:line="360" w:lineRule="auto"/>
        <w:jc w:val="center"/>
        <w:rPr>
          <w:rFonts w:ascii="Gotham Book" w:hAnsi="Gotham Book"/>
          <w:lang w:val="fr-FR"/>
        </w:rPr>
      </w:pPr>
    </w:p>
    <w:p w:rsidR="002B1B28" w:rsidRPr="000B702E" w:rsidRDefault="002B1B28" w:rsidP="002B1B28">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Antecedentes</w:t>
      </w:r>
    </w:p>
    <w:p w:rsidR="002B1B28" w:rsidRPr="002B1B28" w:rsidRDefault="002B1B28" w:rsidP="002B1B28">
      <w:pPr>
        <w:spacing w:after="0" w:line="360" w:lineRule="auto"/>
        <w:jc w:val="both"/>
        <w:rPr>
          <w:rFonts w:ascii="Gotham Book" w:hAnsi="Gotham Book"/>
          <w:lang w:val="es-ES_tradnl"/>
        </w:rPr>
      </w:pPr>
      <w:r w:rsidRPr="002B1B28">
        <w:rPr>
          <w:rFonts w:ascii="Gotham Book" w:hAnsi="Gotham Book"/>
          <w:lang w:val="es-ES_tradnl"/>
        </w:rPr>
        <w:t xml:space="preserve">Entre julio de 2014 y junio de 2015, el valor del comercio global decayó 11,8%, lo que representa una caída equivalente aproximadamente a un tercio del colapso comercial de 2008–2009. El reajuste del valor de las importaciones tanto de los países desarrollados como de los países en desarrollo afecta marcadamente las exportaciones de América Latina y el Caribe (ALC) que se redujeron 18%. Esto se produce debido a caídas en las compras de la Unión Europea (UE) (–6,2%) y de la propia región (–3,2%), de un crecimiento nulo de las importaciones de China y de un incremento de apenas 0,6% anual de las importaciones de Estados Unidos (EE.UU.) </w:t>
      </w:r>
    </w:p>
    <w:p w:rsidR="002B1B28" w:rsidRPr="002B1B28" w:rsidRDefault="002B1B28" w:rsidP="002B1B28">
      <w:pPr>
        <w:spacing w:after="0" w:line="360" w:lineRule="auto"/>
        <w:jc w:val="both"/>
        <w:rPr>
          <w:rFonts w:ascii="Gotham Book" w:hAnsi="Gotham Book"/>
          <w:lang w:val="es-ES_tradnl"/>
        </w:rPr>
      </w:pPr>
    </w:p>
    <w:p w:rsidR="002B1B28" w:rsidRPr="002B1B28" w:rsidRDefault="002B1B28" w:rsidP="002B1B28">
      <w:pPr>
        <w:spacing w:after="0" w:line="360" w:lineRule="auto"/>
        <w:jc w:val="both"/>
        <w:rPr>
          <w:rFonts w:ascii="Gotham Book" w:hAnsi="Gotham Book"/>
          <w:lang w:val="es-ES_tradnl"/>
        </w:rPr>
      </w:pPr>
      <w:r w:rsidRPr="002B1B28">
        <w:rPr>
          <w:rFonts w:ascii="Gotham Book" w:hAnsi="Gotham Book"/>
          <w:lang w:val="es-ES_tradnl"/>
        </w:rPr>
        <w:t>En 2014, la economía de EE.UU. creció 2,4% y la zona del euro salió de la recesión, aunque con un crecimiento de apenas 0,9%. En 2015 ambas economías mostraron leves aceleraciones, 2,4% y 1,6% respectivamente, y los pronósticos para este año y el siguiente no prevén un cambio significativo (UE 1,7% en 2016 y 1,9% en 2017 y EE.UU. 2.4% en 2016). La UE es el segundo socio comercial y el principal inversionista en ALC. A su vez EE.UU es el principal socio comercial y el segundo en inversión.</w:t>
      </w:r>
    </w:p>
    <w:p w:rsidR="002B1B28" w:rsidRPr="002B1B28" w:rsidRDefault="002B1B28" w:rsidP="002B1B28">
      <w:pPr>
        <w:spacing w:after="0" w:line="360" w:lineRule="auto"/>
        <w:jc w:val="both"/>
        <w:rPr>
          <w:rFonts w:ascii="Gotham Book" w:hAnsi="Gotham Book"/>
          <w:lang w:val="es-ES_tradnl"/>
        </w:rPr>
      </w:pPr>
    </w:p>
    <w:p w:rsidR="002B1B28" w:rsidRDefault="002B1B28" w:rsidP="002B1B28">
      <w:pPr>
        <w:spacing w:after="0" w:line="360" w:lineRule="auto"/>
        <w:jc w:val="both"/>
        <w:rPr>
          <w:rFonts w:ascii="Gotham Book" w:hAnsi="Gotham Book"/>
          <w:lang w:val="es-ES_tradnl"/>
        </w:rPr>
      </w:pPr>
      <w:r w:rsidRPr="002B1B28">
        <w:rPr>
          <w:rFonts w:ascii="Gotham Book" w:hAnsi="Gotham Book"/>
          <w:lang w:val="es-ES_tradnl"/>
        </w:rPr>
        <w:t xml:space="preserve">Frente a este escenario es importante que los países de ALC estén conscientes que el escenario de los próximos años no será sencillo pues la desaceleración de la economía que empezó a finales de 2014 y se acentuó en 2015, como consecuencia de la caída de los precios de los </w:t>
      </w:r>
      <w:proofErr w:type="spellStart"/>
      <w:r w:rsidRPr="002B1B28">
        <w:rPr>
          <w:rFonts w:ascii="Gotham Book" w:hAnsi="Gotham Book"/>
          <w:lang w:val="es-ES_tradnl"/>
        </w:rPr>
        <w:t>commodities</w:t>
      </w:r>
      <w:proofErr w:type="spellEnd"/>
      <w:r w:rsidRPr="002B1B28">
        <w:rPr>
          <w:rFonts w:ascii="Gotham Book" w:hAnsi="Gotham Book"/>
          <w:lang w:val="es-ES_tradnl"/>
        </w:rPr>
        <w:t xml:space="preserve"> y que seguirá un par de años más, no va a revertir la tendencia de crecimiento en el largo plazo. A esto se suma las restricciones presupuestales que enfrentan los países de la región con la necesidad de hacer inversiones en áreas estratégicas que puedan impulsar el crecimiento económico. En consecuencia es importante examinar qué políticas pueden adoptar los países para hacer frente a esta situación y tomar el escenario adverso como una oportunidad para realizar las tareas pendientes.</w:t>
      </w:r>
    </w:p>
    <w:p w:rsidR="00DE0D9D" w:rsidRPr="0046742B" w:rsidRDefault="002B1B28" w:rsidP="002B1B28">
      <w:pPr>
        <w:spacing w:after="0" w:line="360" w:lineRule="auto"/>
        <w:jc w:val="both"/>
        <w:rPr>
          <w:rFonts w:ascii="Gotham Book" w:hAnsi="Gotham Book"/>
          <w:lang w:val="es-ES_tradnl"/>
        </w:rPr>
      </w:pPr>
      <w:r w:rsidRPr="002B1B28">
        <w:rPr>
          <w:rFonts w:ascii="Gotham Book" w:hAnsi="Gotham Book"/>
          <w:lang w:val="es-ES_tradnl"/>
        </w:rPr>
        <w:t>Los gobiernos, restringidos por los recursos fiscales limitados, han utilizado las Asociaciones Público Privadas (</w:t>
      </w:r>
      <w:proofErr w:type="spellStart"/>
      <w:r w:rsidRPr="002B1B28">
        <w:rPr>
          <w:rFonts w:ascii="Gotham Book" w:hAnsi="Gotham Book"/>
          <w:lang w:val="es-ES_tradnl"/>
        </w:rPr>
        <w:t>APP</w:t>
      </w:r>
      <w:r w:rsidR="004A11AA">
        <w:rPr>
          <w:rFonts w:ascii="Gotham Book" w:hAnsi="Gotham Book"/>
          <w:lang w:val="es-ES_tradnl"/>
        </w:rPr>
        <w:t>s</w:t>
      </w:r>
      <w:proofErr w:type="spellEnd"/>
      <w:r w:rsidRPr="002B1B28">
        <w:rPr>
          <w:rFonts w:ascii="Gotham Book" w:hAnsi="Gotham Book"/>
          <w:lang w:val="es-ES_tradnl"/>
        </w:rPr>
        <w:t xml:space="preserve">) como mecanismo para desarrollar la infraestructura y mejorar el acceso a los servicios básicos. Sin embargo, en </w:t>
      </w:r>
      <w:r w:rsidR="004A11AA">
        <w:rPr>
          <w:rFonts w:ascii="Gotham Book" w:hAnsi="Gotham Book"/>
          <w:lang w:val="es-ES_tradnl"/>
        </w:rPr>
        <w:t>ALC</w:t>
      </w:r>
      <w:r w:rsidRPr="002B1B28">
        <w:rPr>
          <w:rFonts w:ascii="Gotham Book" w:hAnsi="Gotham Book"/>
          <w:lang w:val="es-ES_tradnl"/>
        </w:rPr>
        <w:t xml:space="preserve"> la utilización de las </w:t>
      </w:r>
      <w:proofErr w:type="spellStart"/>
      <w:r w:rsidRPr="002B1B28">
        <w:rPr>
          <w:rFonts w:ascii="Gotham Book" w:hAnsi="Gotham Book"/>
          <w:lang w:val="es-ES_tradnl"/>
        </w:rPr>
        <w:t>APP</w:t>
      </w:r>
      <w:r w:rsidR="004A11AA">
        <w:rPr>
          <w:rFonts w:ascii="Gotham Book" w:hAnsi="Gotham Book"/>
          <w:lang w:val="es-ES_tradnl"/>
        </w:rPr>
        <w:t>s</w:t>
      </w:r>
      <w:proofErr w:type="spellEnd"/>
      <w:r w:rsidRPr="002B1B28">
        <w:rPr>
          <w:rFonts w:ascii="Gotham Book" w:hAnsi="Gotham Book"/>
          <w:lang w:val="es-ES_tradnl"/>
        </w:rPr>
        <w:t xml:space="preserve"> </w:t>
      </w:r>
      <w:r w:rsidR="004A11AA" w:rsidRPr="002B1B28">
        <w:rPr>
          <w:rFonts w:ascii="Gotham Book" w:hAnsi="Gotham Book"/>
          <w:lang w:val="es-ES_tradnl"/>
        </w:rPr>
        <w:t>varía</w:t>
      </w:r>
      <w:r w:rsidRPr="002B1B28">
        <w:rPr>
          <w:rFonts w:ascii="Gotham Book" w:hAnsi="Gotham Book"/>
          <w:lang w:val="es-ES_tradnl"/>
        </w:rPr>
        <w:t xml:space="preserve"> mucho entre países y a nivel nacional. La falta de conocimiento  sobre los beneficios de llevar a cabo </w:t>
      </w:r>
      <w:r w:rsidRPr="002B1B28">
        <w:rPr>
          <w:rFonts w:ascii="Gotham Book" w:hAnsi="Gotham Book"/>
          <w:lang w:val="es-ES_tradnl"/>
        </w:rPr>
        <w:lastRenderedPageBreak/>
        <w:t xml:space="preserve">las APP, así como dificultades para sacar al mercado los proyectos de APP </w:t>
      </w:r>
      <w:proofErr w:type="gramStart"/>
      <w:r w:rsidRPr="002B1B28">
        <w:rPr>
          <w:rFonts w:ascii="Gotham Book" w:hAnsi="Gotham Book"/>
          <w:lang w:val="es-ES_tradnl"/>
        </w:rPr>
        <w:t>impiden</w:t>
      </w:r>
      <w:proofErr w:type="gramEnd"/>
      <w:r w:rsidRPr="002B1B28">
        <w:rPr>
          <w:rFonts w:ascii="Gotham Book" w:hAnsi="Gotham Book"/>
          <w:lang w:val="es-ES_tradnl"/>
        </w:rPr>
        <w:t xml:space="preserve"> su implementación. </w:t>
      </w:r>
      <w:r w:rsidR="0046742B">
        <w:rPr>
          <w:rFonts w:ascii="Gotham Book" w:hAnsi="Gotham Book"/>
          <w:lang w:val="es-ES_tradnl"/>
        </w:rPr>
        <w:t>¿Cómo</w:t>
      </w:r>
      <w:r w:rsidR="0046742B" w:rsidRPr="0046742B">
        <w:rPr>
          <w:rFonts w:ascii="Gotham Book" w:hAnsi="Gotham Book"/>
          <w:lang w:val="es-ES_tradnl"/>
        </w:rPr>
        <w:t xml:space="preserve"> ampliar e integrar el concepto de </w:t>
      </w:r>
      <w:proofErr w:type="spellStart"/>
      <w:r w:rsidR="0046742B" w:rsidRPr="0046742B">
        <w:rPr>
          <w:rFonts w:ascii="Gotham Book" w:hAnsi="Gotham Book"/>
          <w:lang w:val="es-ES_tradnl"/>
        </w:rPr>
        <w:t>APP</w:t>
      </w:r>
      <w:r w:rsidR="004A11AA">
        <w:rPr>
          <w:rFonts w:ascii="Gotham Book" w:hAnsi="Gotham Book"/>
          <w:lang w:val="es-ES_tradnl"/>
        </w:rPr>
        <w:t>s</w:t>
      </w:r>
      <w:proofErr w:type="spellEnd"/>
      <w:r w:rsidR="0046742B" w:rsidRPr="0046742B">
        <w:rPr>
          <w:rFonts w:ascii="Gotham Book" w:hAnsi="Gotham Book"/>
          <w:lang w:val="es-ES_tradnl"/>
        </w:rPr>
        <w:t xml:space="preserve"> en </w:t>
      </w:r>
      <w:r w:rsidR="004A11AA">
        <w:rPr>
          <w:rFonts w:ascii="Gotham Book" w:hAnsi="Gotham Book"/>
          <w:lang w:val="es-ES_tradnl"/>
        </w:rPr>
        <w:t>ALC</w:t>
      </w:r>
      <w:r w:rsidR="0046742B" w:rsidRPr="0046742B">
        <w:rPr>
          <w:rFonts w:ascii="Gotham Book" w:hAnsi="Gotham Book"/>
          <w:lang w:val="es-ES_tradnl"/>
        </w:rPr>
        <w:t xml:space="preserve">, tanto a nivel nacional como sub nacional para ayudar a los países a sacar al mercado los proyectos de </w:t>
      </w:r>
      <w:proofErr w:type="spellStart"/>
      <w:r w:rsidR="0046742B" w:rsidRPr="0046742B">
        <w:rPr>
          <w:rFonts w:ascii="Gotham Book" w:hAnsi="Gotham Book"/>
          <w:lang w:val="es-ES_tradnl"/>
        </w:rPr>
        <w:t>APP</w:t>
      </w:r>
      <w:r w:rsidR="004A11AA">
        <w:rPr>
          <w:rFonts w:ascii="Gotham Book" w:hAnsi="Gotham Book"/>
          <w:lang w:val="es-ES_tradnl"/>
        </w:rPr>
        <w:t>s</w:t>
      </w:r>
      <w:proofErr w:type="spellEnd"/>
      <w:r w:rsidR="0046742B" w:rsidRPr="0046742B">
        <w:rPr>
          <w:rFonts w:ascii="Gotham Book" w:hAnsi="Gotham Book"/>
          <w:lang w:val="es-ES_tradnl"/>
        </w:rPr>
        <w:t xml:space="preserve"> con</w:t>
      </w:r>
      <w:r w:rsidR="0046742B">
        <w:rPr>
          <w:rFonts w:ascii="Gotham Book" w:hAnsi="Gotham Book"/>
          <w:lang w:val="es-ES_tradnl"/>
        </w:rPr>
        <w:t xml:space="preserve"> mayor transparencia y eficacia e impulsen los proyectos estratégicos que necesitan en</w:t>
      </w:r>
      <w:r w:rsidR="00FF3B03">
        <w:rPr>
          <w:rFonts w:ascii="Gotham Book" w:hAnsi="Gotham Book"/>
          <w:lang w:val="es-ES_tradnl"/>
        </w:rPr>
        <w:t xml:space="preserve"> infraestructura,</w:t>
      </w:r>
      <w:r w:rsidR="0046742B">
        <w:rPr>
          <w:rFonts w:ascii="Gotham Book" w:hAnsi="Gotham Book"/>
          <w:lang w:val="es-ES_tradnl"/>
        </w:rPr>
        <w:t xml:space="preserve"> energía renovable, logística y facilitación de comercio para cerrar la brecha que existe con los países desarrollados?</w:t>
      </w:r>
    </w:p>
    <w:p w:rsidR="002B1B28" w:rsidRPr="000B702E" w:rsidRDefault="002B1B28" w:rsidP="002B1B28">
      <w:pPr>
        <w:spacing w:after="0" w:line="360" w:lineRule="auto"/>
        <w:jc w:val="both"/>
        <w:rPr>
          <w:rFonts w:ascii="Gotham Book" w:hAnsi="Gotham Book"/>
          <w:lang w:val="es-ES_tradnl"/>
        </w:rPr>
      </w:pPr>
      <w:r w:rsidRPr="000B702E">
        <w:rPr>
          <w:rFonts w:ascii="Gotham Book" w:hAnsi="Gotham Book"/>
          <w:lang w:val="es-ES_tradnl"/>
        </w:rPr>
        <w:t xml:space="preserve">La </w:t>
      </w:r>
      <w:r>
        <w:rPr>
          <w:rFonts w:ascii="Gotham Book" w:hAnsi="Gotham Book"/>
          <w:lang w:val="es-ES_tradnl"/>
        </w:rPr>
        <w:t xml:space="preserve">División </w:t>
      </w:r>
      <w:r w:rsidRPr="000B702E">
        <w:rPr>
          <w:rFonts w:ascii="Gotham Book" w:hAnsi="Gotham Book"/>
          <w:lang w:val="es-ES_tradnl"/>
        </w:rPr>
        <w:t>de Comercio e Inversión (TI</w:t>
      </w:r>
      <w:r>
        <w:rPr>
          <w:rFonts w:ascii="Gotham Book" w:hAnsi="Gotham Book"/>
          <w:lang w:val="es-ES_tradnl"/>
        </w:rPr>
        <w:t>N</w:t>
      </w:r>
      <w:r w:rsidRPr="000B702E">
        <w:rPr>
          <w:rFonts w:ascii="Gotham Book" w:hAnsi="Gotham Book"/>
          <w:lang w:val="es-ES_tradnl"/>
        </w:rPr>
        <w:t>)</w:t>
      </w:r>
      <w:r w:rsidR="00DE0D9D">
        <w:rPr>
          <w:rFonts w:ascii="Gotham Book" w:hAnsi="Gotham Book"/>
          <w:lang w:val="es-ES_tradnl"/>
        </w:rPr>
        <w:t>, del Sector de Integración y Comercio</w:t>
      </w:r>
      <w:r w:rsidRPr="000B702E">
        <w:rPr>
          <w:rFonts w:ascii="Gotham Book" w:hAnsi="Gotham Book"/>
          <w:lang w:val="es-ES_tradnl"/>
        </w:rPr>
        <w:t xml:space="preserve"> del Banco Interamericano de Desarrollo (BID) brinda asistencia técnica y financiara a los países de América Latina y el Caribe en (i) el diseño e implementación de estrategias de promoción de exportaciones e inversiones (ii) la suscripción, implementación y aprovechamiento de acuerdos comerciales, (iii) y el diseño e implementación de medidas de facilitación comercial. </w:t>
      </w:r>
    </w:p>
    <w:p w:rsidR="002B1B28" w:rsidRPr="000B702E" w:rsidRDefault="002B1B28" w:rsidP="002B1B28">
      <w:pPr>
        <w:pStyle w:val="ListParagraph"/>
        <w:spacing w:after="0" w:line="360" w:lineRule="auto"/>
        <w:jc w:val="both"/>
        <w:rPr>
          <w:rFonts w:ascii="Gotham Book" w:hAnsi="Gotham Book"/>
          <w:lang w:val="es-ES_tradnl"/>
        </w:rPr>
      </w:pPr>
    </w:p>
    <w:p w:rsidR="002B1B28" w:rsidRPr="000B702E" w:rsidRDefault="002B1B28" w:rsidP="002B1B28">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Objetivo</w:t>
      </w:r>
    </w:p>
    <w:p w:rsidR="002B1B28" w:rsidRPr="000B702E" w:rsidRDefault="002B1B28" w:rsidP="002B1B28">
      <w:pPr>
        <w:spacing w:after="0" w:line="360" w:lineRule="auto"/>
        <w:jc w:val="both"/>
        <w:rPr>
          <w:rFonts w:ascii="Gotham Book" w:hAnsi="Gotham Book"/>
          <w:lang w:val="es-ES_tradnl"/>
        </w:rPr>
      </w:pPr>
      <w:r w:rsidRPr="000B702E">
        <w:rPr>
          <w:rFonts w:ascii="Gotham Book" w:hAnsi="Gotham Book"/>
          <w:lang w:val="es-ES_tradnl"/>
        </w:rPr>
        <w:t>El objetivo principal de esta consultoría es</w:t>
      </w:r>
      <w:r w:rsidR="00B67B8F">
        <w:rPr>
          <w:rFonts w:ascii="Gotham Book" w:hAnsi="Gotham Book"/>
          <w:lang w:val="es-ES_tradnl"/>
        </w:rPr>
        <w:t xml:space="preserve"> realizar un estudio que analice</w:t>
      </w:r>
      <w:r w:rsidRPr="000B702E">
        <w:rPr>
          <w:rFonts w:ascii="Gotham Book" w:hAnsi="Gotham Book"/>
          <w:lang w:val="es-ES_tradnl"/>
        </w:rPr>
        <w:t xml:space="preserve"> </w:t>
      </w:r>
      <w:r w:rsidR="004A11AA">
        <w:rPr>
          <w:rFonts w:ascii="Gotham Book" w:hAnsi="Gotham Book"/>
          <w:lang w:val="es-ES_tradnl"/>
        </w:rPr>
        <w:t xml:space="preserve">los esquemas de </w:t>
      </w:r>
      <w:proofErr w:type="spellStart"/>
      <w:r w:rsidR="004A11AA">
        <w:rPr>
          <w:rFonts w:ascii="Gotham Book" w:hAnsi="Gotham Book"/>
          <w:lang w:val="es-ES_tradnl"/>
        </w:rPr>
        <w:t>APPs</w:t>
      </w:r>
      <w:proofErr w:type="spellEnd"/>
      <w:r w:rsidR="004A11AA">
        <w:rPr>
          <w:rFonts w:ascii="Gotham Book" w:hAnsi="Gotham Book"/>
          <w:lang w:val="es-ES_tradnl"/>
        </w:rPr>
        <w:t xml:space="preserve"> en ALC</w:t>
      </w:r>
      <w:r w:rsidRPr="000B702E">
        <w:rPr>
          <w:rFonts w:ascii="Gotham Book" w:hAnsi="Gotham Book"/>
          <w:lang w:val="es-ES_tradnl"/>
        </w:rPr>
        <w:t>, desde un punto de vista</w:t>
      </w:r>
      <w:r w:rsidR="00B67B8F">
        <w:rPr>
          <w:rFonts w:ascii="Gotham Book" w:hAnsi="Gotham Book"/>
          <w:lang w:val="es-ES_tradnl"/>
        </w:rPr>
        <w:t xml:space="preserve"> integral (capacidad institucional, </w:t>
      </w:r>
      <w:r>
        <w:rPr>
          <w:rFonts w:ascii="Gotham Book" w:hAnsi="Gotham Book"/>
          <w:lang w:val="es-ES_tradnl"/>
        </w:rPr>
        <w:t>procedimental</w:t>
      </w:r>
      <w:r w:rsidR="00B67B8F">
        <w:rPr>
          <w:rFonts w:ascii="Gotham Book" w:hAnsi="Gotham Book"/>
          <w:lang w:val="es-ES_tradnl"/>
        </w:rPr>
        <w:t>-marco regulatorio</w:t>
      </w:r>
      <w:r>
        <w:rPr>
          <w:rFonts w:ascii="Gotham Book" w:hAnsi="Gotham Book"/>
          <w:lang w:val="es-ES_tradnl"/>
        </w:rPr>
        <w:t>,</w:t>
      </w:r>
      <w:r w:rsidRPr="000B702E">
        <w:rPr>
          <w:rFonts w:ascii="Gotham Book" w:hAnsi="Gotham Book"/>
          <w:lang w:val="es-ES_tradnl"/>
        </w:rPr>
        <w:t xml:space="preserve"> </w:t>
      </w:r>
      <w:r w:rsidR="008E6A16">
        <w:rPr>
          <w:rFonts w:ascii="Gotham Book" w:hAnsi="Gotham Book"/>
          <w:lang w:val="es-ES_tradnl"/>
        </w:rPr>
        <w:t>incentivos</w:t>
      </w:r>
      <w:r w:rsidRPr="000B702E">
        <w:rPr>
          <w:rFonts w:ascii="Gotham Book" w:hAnsi="Gotham Book"/>
          <w:lang w:val="es-ES_tradnl"/>
        </w:rPr>
        <w:t>,</w:t>
      </w:r>
      <w:r w:rsidR="00B67B8F">
        <w:rPr>
          <w:rFonts w:ascii="Gotham Book" w:hAnsi="Gotham Book"/>
          <w:lang w:val="es-ES_tradnl"/>
        </w:rPr>
        <w:t xml:space="preserve"> etc.)</w:t>
      </w:r>
      <w:r w:rsidRPr="000B702E">
        <w:rPr>
          <w:rFonts w:ascii="Gotham Book" w:hAnsi="Gotham Book"/>
          <w:lang w:val="es-ES_tradnl"/>
        </w:rPr>
        <w:t xml:space="preserve"> y desarrollar, de acuerdo con mejores prácticas internacionales, </w:t>
      </w:r>
      <w:r w:rsidR="004A11AA">
        <w:rPr>
          <w:rFonts w:ascii="Gotham Book" w:hAnsi="Gotham Book"/>
          <w:lang w:val="es-ES_tradnl"/>
        </w:rPr>
        <w:t>recomendaciones sobre cómo se pueden mejorar dichos esquemas</w:t>
      </w:r>
      <w:r w:rsidR="00380FA9">
        <w:rPr>
          <w:rFonts w:ascii="Gotham Book" w:hAnsi="Gotham Book"/>
          <w:lang w:val="es-ES_tradnl"/>
        </w:rPr>
        <w:t>,</w:t>
      </w:r>
      <w:r w:rsidR="004A11AA">
        <w:rPr>
          <w:rFonts w:ascii="Gotham Book" w:hAnsi="Gotham Book"/>
          <w:lang w:val="es-ES_tradnl"/>
        </w:rPr>
        <w:t xml:space="preserve"> y acciones tanto para el sect</w:t>
      </w:r>
      <w:r w:rsidR="008E6A16">
        <w:rPr>
          <w:rFonts w:ascii="Gotham Book" w:hAnsi="Gotham Book"/>
          <w:lang w:val="es-ES_tradnl"/>
        </w:rPr>
        <w:t xml:space="preserve">or público como el privado que impulsen el desarrollo de </w:t>
      </w:r>
      <w:proofErr w:type="spellStart"/>
      <w:r w:rsidR="008E6A16">
        <w:rPr>
          <w:rFonts w:ascii="Gotham Book" w:hAnsi="Gotham Book"/>
          <w:lang w:val="es-ES_tradnl"/>
        </w:rPr>
        <w:t>APPs</w:t>
      </w:r>
      <w:proofErr w:type="spellEnd"/>
      <w:r w:rsidR="008E6A16">
        <w:rPr>
          <w:rFonts w:ascii="Gotham Book" w:hAnsi="Gotham Book"/>
          <w:lang w:val="es-ES_tradnl"/>
        </w:rPr>
        <w:t xml:space="preserve"> en sectores estratégicos</w:t>
      </w:r>
      <w:r w:rsidR="00380FA9">
        <w:rPr>
          <w:rFonts w:ascii="Gotham Book" w:hAnsi="Gotham Book"/>
          <w:lang w:val="es-ES_tradnl"/>
        </w:rPr>
        <w:t xml:space="preserve"> de logística y facilitación del comercio, de energía renovable e infraestructura</w:t>
      </w:r>
      <w:r w:rsidR="008E6A16">
        <w:rPr>
          <w:rFonts w:ascii="Gotham Book" w:hAnsi="Gotham Book"/>
          <w:lang w:val="es-ES_tradnl"/>
        </w:rPr>
        <w:t xml:space="preserve">. </w:t>
      </w:r>
    </w:p>
    <w:p w:rsidR="002B1B28" w:rsidRPr="00450A28" w:rsidRDefault="002B1B28" w:rsidP="002B1B28">
      <w:pPr>
        <w:spacing w:after="0" w:line="360" w:lineRule="auto"/>
        <w:jc w:val="both"/>
        <w:rPr>
          <w:rFonts w:ascii="Gotham Book" w:hAnsi="Gotham Book"/>
          <w:lang w:val="es-ES_tradnl"/>
        </w:rPr>
      </w:pPr>
    </w:p>
    <w:p w:rsidR="002B1B28" w:rsidRDefault="002B1B28" w:rsidP="002B1B28">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Actividades</w:t>
      </w:r>
    </w:p>
    <w:p w:rsidR="002B1B28" w:rsidRDefault="002B1B28" w:rsidP="002B1B28">
      <w:pPr>
        <w:pStyle w:val="ListParagraph"/>
        <w:numPr>
          <w:ilvl w:val="0"/>
          <w:numId w:val="2"/>
        </w:numPr>
        <w:spacing w:after="0" w:line="360" w:lineRule="auto"/>
        <w:ind w:left="270"/>
        <w:jc w:val="both"/>
        <w:rPr>
          <w:rFonts w:ascii="Gotham Book" w:hAnsi="Gotham Book"/>
          <w:lang w:val="es-ES_tradnl"/>
        </w:rPr>
      </w:pPr>
      <w:r w:rsidRPr="000B702E">
        <w:rPr>
          <w:rFonts w:ascii="Gotham Book" w:hAnsi="Gotham Book"/>
          <w:lang w:val="es-ES_tradnl"/>
        </w:rPr>
        <w:t>Realizar un</w:t>
      </w:r>
      <w:r w:rsidR="00B67B8F">
        <w:rPr>
          <w:rFonts w:ascii="Gotham Book" w:hAnsi="Gotham Book"/>
          <w:lang w:val="es-ES_tradnl"/>
        </w:rPr>
        <w:t xml:space="preserve"> estudio que examine </w:t>
      </w:r>
      <w:r w:rsidRPr="000B702E">
        <w:rPr>
          <w:rFonts w:ascii="Gotham Book" w:hAnsi="Gotham Book"/>
          <w:lang w:val="es-ES_tradnl"/>
        </w:rPr>
        <w:t>el estado de situación actual de la eficacia de los mecanismos de</w:t>
      </w:r>
      <w:r w:rsidR="0038380C">
        <w:rPr>
          <w:rFonts w:ascii="Gotham Book" w:hAnsi="Gotham Book"/>
          <w:lang w:val="es-ES_tradnl"/>
        </w:rPr>
        <w:t xml:space="preserve"> </w:t>
      </w:r>
      <w:proofErr w:type="spellStart"/>
      <w:r w:rsidR="0038380C">
        <w:rPr>
          <w:rFonts w:ascii="Gotham Book" w:hAnsi="Gotham Book"/>
          <w:lang w:val="es-ES_tradnl"/>
        </w:rPr>
        <w:t>APPs</w:t>
      </w:r>
      <w:proofErr w:type="spellEnd"/>
      <w:r w:rsidR="0038380C">
        <w:rPr>
          <w:rFonts w:ascii="Gotham Book" w:hAnsi="Gotham Book"/>
          <w:lang w:val="es-ES_tradnl"/>
        </w:rPr>
        <w:t xml:space="preserve"> en ALC </w:t>
      </w:r>
      <w:r w:rsidRPr="000B702E">
        <w:rPr>
          <w:rFonts w:ascii="Gotham Book" w:hAnsi="Gotham Book"/>
          <w:lang w:val="es-ES_tradnl"/>
        </w:rPr>
        <w:t xml:space="preserve">y la capacidad técnica de las instituciones públicas encargadas de </w:t>
      </w:r>
      <w:r w:rsidR="0038380C">
        <w:rPr>
          <w:rFonts w:ascii="Gotham Book" w:hAnsi="Gotham Book"/>
          <w:lang w:val="es-ES_tradnl"/>
        </w:rPr>
        <w:t>desarrolla</w:t>
      </w:r>
      <w:r w:rsidR="00B67B8F">
        <w:rPr>
          <w:rFonts w:ascii="Gotham Book" w:hAnsi="Gotham Book"/>
          <w:lang w:val="es-ES_tradnl"/>
        </w:rPr>
        <w:t xml:space="preserve">rlas con el objetivo de identificar los problemas principales </w:t>
      </w:r>
      <w:r w:rsidR="006A5D20">
        <w:rPr>
          <w:rFonts w:ascii="Gotham Book" w:hAnsi="Gotham Book"/>
          <w:lang w:val="es-ES_tradnl"/>
        </w:rPr>
        <w:t>y brindar una visión general de sus desafíos.</w:t>
      </w:r>
      <w:r w:rsidR="0025427C">
        <w:rPr>
          <w:rFonts w:ascii="Gotham Book" w:hAnsi="Gotham Book"/>
          <w:lang w:val="es-ES_tradnl"/>
        </w:rPr>
        <w:t xml:space="preserve"> Se espera que se realice una revisión de la literatura relevante existente para no duplicar trabajar que se hayan realizado.</w:t>
      </w:r>
    </w:p>
    <w:p w:rsidR="002B1B28" w:rsidRPr="000B702E" w:rsidRDefault="002B1B28" w:rsidP="002B1B28">
      <w:pPr>
        <w:pStyle w:val="ListParagraph"/>
        <w:spacing w:after="0" w:line="360" w:lineRule="auto"/>
        <w:ind w:left="270"/>
        <w:jc w:val="both"/>
        <w:rPr>
          <w:rFonts w:ascii="Gotham Book" w:hAnsi="Gotham Book"/>
          <w:lang w:val="es-ES_tradnl"/>
        </w:rPr>
      </w:pPr>
    </w:p>
    <w:p w:rsidR="0038380C" w:rsidRDefault="002B1B28" w:rsidP="002B1B28">
      <w:pPr>
        <w:pStyle w:val="ListParagraph"/>
        <w:numPr>
          <w:ilvl w:val="0"/>
          <w:numId w:val="2"/>
        </w:numPr>
        <w:spacing w:after="0" w:line="360" w:lineRule="auto"/>
        <w:ind w:left="270"/>
        <w:jc w:val="both"/>
        <w:rPr>
          <w:rFonts w:ascii="Gotham Book" w:hAnsi="Gotham Book"/>
          <w:lang w:val="es-ES_tradnl"/>
        </w:rPr>
      </w:pPr>
      <w:r w:rsidRPr="000B702E">
        <w:rPr>
          <w:rFonts w:ascii="Gotham Book" w:hAnsi="Gotham Book"/>
          <w:lang w:val="es-ES_tradnl"/>
        </w:rPr>
        <w:t>Con base a mejores prácticas internaciones y la realidad política, jurídica y socio-económic</w:t>
      </w:r>
      <w:r w:rsidR="0038380C">
        <w:rPr>
          <w:rFonts w:ascii="Gotham Book" w:hAnsi="Gotham Book"/>
          <w:lang w:val="es-ES_tradnl"/>
        </w:rPr>
        <w:t>a</w:t>
      </w:r>
      <w:r w:rsidRPr="000B702E">
        <w:rPr>
          <w:rFonts w:ascii="Gotham Book" w:hAnsi="Gotham Book"/>
          <w:lang w:val="es-ES_tradnl"/>
        </w:rPr>
        <w:t xml:space="preserve"> </w:t>
      </w:r>
      <w:r w:rsidR="00450A28">
        <w:rPr>
          <w:rFonts w:ascii="Gotham Book" w:hAnsi="Gotham Book"/>
          <w:lang w:val="es-ES_tradnl"/>
        </w:rPr>
        <w:t>de ALC</w:t>
      </w:r>
      <w:r w:rsidRPr="000B702E">
        <w:rPr>
          <w:rFonts w:ascii="Gotham Book" w:hAnsi="Gotham Book"/>
          <w:lang w:val="es-ES_tradnl"/>
        </w:rPr>
        <w:t xml:space="preserve">, recomendar </w:t>
      </w:r>
      <w:r w:rsidR="00450A28">
        <w:rPr>
          <w:rFonts w:ascii="Gotham Book" w:hAnsi="Gotham Book"/>
          <w:lang w:val="es-ES_tradnl"/>
        </w:rPr>
        <w:t>acciones para el corto, mediano y largo plazo</w:t>
      </w:r>
      <w:r w:rsidRPr="000B702E">
        <w:rPr>
          <w:rFonts w:ascii="Gotham Book" w:hAnsi="Gotham Book"/>
          <w:lang w:val="es-ES_tradnl"/>
        </w:rPr>
        <w:t xml:space="preserve"> </w:t>
      </w:r>
      <w:r w:rsidR="0038380C">
        <w:rPr>
          <w:rFonts w:ascii="Gotham Book" w:hAnsi="Gotham Book"/>
          <w:lang w:val="es-ES_tradnl"/>
        </w:rPr>
        <w:t xml:space="preserve">que impulsen las </w:t>
      </w:r>
      <w:proofErr w:type="spellStart"/>
      <w:r w:rsidR="0038380C">
        <w:rPr>
          <w:rFonts w:ascii="Gotham Book" w:hAnsi="Gotham Book"/>
          <w:lang w:val="es-ES_tradnl"/>
        </w:rPr>
        <w:t>APPs</w:t>
      </w:r>
      <w:proofErr w:type="spellEnd"/>
      <w:r w:rsidR="0038380C">
        <w:rPr>
          <w:rFonts w:ascii="Gotham Book" w:hAnsi="Gotham Book"/>
          <w:lang w:val="es-ES_tradnl"/>
        </w:rPr>
        <w:t xml:space="preserve"> como un mecanismo de financiamiento optimo frente a la situación económica que enfrenta la región </w:t>
      </w:r>
      <w:r w:rsidR="00E352E6">
        <w:rPr>
          <w:rFonts w:ascii="Gotham Book" w:hAnsi="Gotham Book"/>
          <w:lang w:val="es-ES_tradnl"/>
        </w:rPr>
        <w:t xml:space="preserve">para que esta herramienta </w:t>
      </w:r>
      <w:r w:rsidR="0038380C">
        <w:rPr>
          <w:rFonts w:ascii="Gotham Book" w:hAnsi="Gotham Book"/>
          <w:lang w:val="es-ES_tradnl"/>
        </w:rPr>
        <w:t>le permita llevar a cabo los proyectos</w:t>
      </w:r>
      <w:r w:rsidR="00E352E6">
        <w:rPr>
          <w:rFonts w:ascii="Gotham Book" w:hAnsi="Gotham Book"/>
          <w:lang w:val="es-ES_tradnl"/>
        </w:rPr>
        <w:t xml:space="preserve"> e inversiones</w:t>
      </w:r>
      <w:r w:rsidR="0038380C">
        <w:rPr>
          <w:rFonts w:ascii="Gotham Book" w:hAnsi="Gotham Book"/>
          <w:lang w:val="es-ES_tradnl"/>
        </w:rPr>
        <w:t xml:space="preserve"> estratégic</w:t>
      </w:r>
      <w:r w:rsidR="00E352E6">
        <w:rPr>
          <w:rFonts w:ascii="Gotham Book" w:hAnsi="Gotham Book"/>
          <w:lang w:val="es-ES_tradnl"/>
        </w:rPr>
        <w:t>a</w:t>
      </w:r>
      <w:r w:rsidR="0038380C">
        <w:rPr>
          <w:rFonts w:ascii="Gotham Book" w:hAnsi="Gotham Book"/>
          <w:lang w:val="es-ES_tradnl"/>
        </w:rPr>
        <w:t>s</w:t>
      </w:r>
      <w:r w:rsidR="00E352E6">
        <w:rPr>
          <w:rFonts w:ascii="Gotham Book" w:hAnsi="Gotham Book"/>
          <w:lang w:val="es-ES_tradnl"/>
        </w:rPr>
        <w:t xml:space="preserve"> que necesita</w:t>
      </w:r>
      <w:r w:rsidR="0038380C">
        <w:rPr>
          <w:rFonts w:ascii="Gotham Book" w:hAnsi="Gotham Book"/>
          <w:lang w:val="es-ES_tradnl"/>
        </w:rPr>
        <w:t>.</w:t>
      </w:r>
      <w:r w:rsidR="0025427C">
        <w:rPr>
          <w:rFonts w:ascii="Gotham Book" w:hAnsi="Gotham Book"/>
          <w:lang w:val="es-ES_tradnl"/>
        </w:rPr>
        <w:t xml:space="preserve"> Se espera que se incluya mención al rol que pueden tener los bancos multilaterales para promover este tipo de iniciativas en ALC.</w:t>
      </w:r>
    </w:p>
    <w:p w:rsidR="00B67B8F" w:rsidRPr="00B67B8F" w:rsidRDefault="00B67B8F" w:rsidP="00B67B8F">
      <w:pPr>
        <w:pStyle w:val="ListParagraph"/>
        <w:rPr>
          <w:rFonts w:ascii="Gotham Book" w:hAnsi="Gotham Book"/>
          <w:lang w:val="es-ES_tradnl"/>
        </w:rPr>
      </w:pPr>
    </w:p>
    <w:p w:rsidR="00B67B8F" w:rsidRDefault="0025427C" w:rsidP="002B1B28">
      <w:pPr>
        <w:pStyle w:val="ListParagraph"/>
        <w:numPr>
          <w:ilvl w:val="0"/>
          <w:numId w:val="2"/>
        </w:numPr>
        <w:spacing w:after="0" w:line="360" w:lineRule="auto"/>
        <w:ind w:left="270"/>
        <w:jc w:val="both"/>
        <w:rPr>
          <w:rFonts w:ascii="Gotham Book" w:hAnsi="Gotham Book"/>
          <w:lang w:val="es-ES_tradnl"/>
        </w:rPr>
      </w:pPr>
      <w:r>
        <w:rPr>
          <w:rFonts w:ascii="Gotham Book" w:hAnsi="Gotham Book"/>
          <w:lang w:val="es-ES_tradnl"/>
        </w:rPr>
        <w:lastRenderedPageBreak/>
        <w:t xml:space="preserve">Analizar los desafíos de la APPS de ALC desde una perspectiva regional resaltando el rol que debe cumplir el sector privado y brindar ejemplos de mejores prácticas en el mundo como el Asean </w:t>
      </w:r>
      <w:proofErr w:type="spellStart"/>
      <w:r>
        <w:rPr>
          <w:rFonts w:ascii="Gotham Book" w:hAnsi="Gotham Book"/>
          <w:lang w:val="es-ES_tradnl"/>
        </w:rPr>
        <w:t>Infrastructure</w:t>
      </w:r>
      <w:proofErr w:type="spellEnd"/>
      <w:r>
        <w:rPr>
          <w:rFonts w:ascii="Gotham Book" w:hAnsi="Gotham Book"/>
          <w:lang w:val="es-ES_tradnl"/>
        </w:rPr>
        <w:t xml:space="preserve"> </w:t>
      </w:r>
      <w:proofErr w:type="spellStart"/>
      <w:r>
        <w:rPr>
          <w:rFonts w:ascii="Gotham Book" w:hAnsi="Gotham Book"/>
          <w:lang w:val="es-ES_tradnl"/>
        </w:rPr>
        <w:t>Fund</w:t>
      </w:r>
      <w:proofErr w:type="spellEnd"/>
      <w:r>
        <w:rPr>
          <w:rFonts w:ascii="Gotham Book" w:hAnsi="Gotham Book"/>
          <w:lang w:val="es-ES_tradnl"/>
        </w:rPr>
        <w:t xml:space="preserve">, </w:t>
      </w:r>
      <w:proofErr w:type="spellStart"/>
      <w:r>
        <w:rPr>
          <w:rFonts w:ascii="Gotham Book" w:hAnsi="Gotham Book"/>
          <w:lang w:val="es-ES_tradnl"/>
        </w:rPr>
        <w:t>Africa</w:t>
      </w:r>
      <w:proofErr w:type="spellEnd"/>
      <w:r>
        <w:rPr>
          <w:rFonts w:ascii="Gotham Book" w:hAnsi="Gotham Book"/>
          <w:lang w:val="es-ES_tradnl"/>
        </w:rPr>
        <w:t xml:space="preserve"> 50, Asia </w:t>
      </w:r>
      <w:proofErr w:type="spellStart"/>
      <w:r>
        <w:rPr>
          <w:rFonts w:ascii="Gotham Book" w:hAnsi="Gotham Book"/>
          <w:lang w:val="es-ES_tradnl"/>
        </w:rPr>
        <w:t>Pacific</w:t>
      </w:r>
      <w:proofErr w:type="spellEnd"/>
      <w:r>
        <w:rPr>
          <w:rFonts w:ascii="Gotham Book" w:hAnsi="Gotham Book"/>
          <w:lang w:val="es-ES_tradnl"/>
        </w:rPr>
        <w:t xml:space="preserve"> Project </w:t>
      </w:r>
      <w:proofErr w:type="spellStart"/>
      <w:r>
        <w:rPr>
          <w:rFonts w:ascii="Gotham Book" w:hAnsi="Gotham Book"/>
          <w:lang w:val="es-ES_tradnl"/>
        </w:rPr>
        <w:t>Preparation</w:t>
      </w:r>
      <w:proofErr w:type="spellEnd"/>
      <w:r>
        <w:rPr>
          <w:rFonts w:ascii="Gotham Book" w:hAnsi="Gotham Book"/>
          <w:lang w:val="es-ES_tradnl"/>
        </w:rPr>
        <w:t xml:space="preserve"> </w:t>
      </w:r>
      <w:proofErr w:type="spellStart"/>
      <w:r>
        <w:rPr>
          <w:rFonts w:ascii="Gotham Book" w:hAnsi="Gotham Book"/>
          <w:lang w:val="es-ES_tradnl"/>
        </w:rPr>
        <w:t>Facility</w:t>
      </w:r>
      <w:proofErr w:type="spellEnd"/>
      <w:r>
        <w:rPr>
          <w:rFonts w:ascii="Gotham Book" w:hAnsi="Gotham Book"/>
          <w:lang w:val="es-ES_tradnl"/>
        </w:rPr>
        <w:t>, que han mostrado su efectividad</w:t>
      </w:r>
      <w:r w:rsidR="00B8033D">
        <w:rPr>
          <w:rFonts w:ascii="Gotham Book" w:hAnsi="Gotham Book"/>
          <w:lang w:val="es-ES_tradnl"/>
        </w:rPr>
        <w:t xml:space="preserve"> en apoyar a otros países a crear la estructura financiera para ejecutar este tipo de proyectos.</w:t>
      </w:r>
      <w:bookmarkStart w:id="0" w:name="_GoBack"/>
      <w:bookmarkEnd w:id="0"/>
    </w:p>
    <w:p w:rsidR="002B1B28" w:rsidRDefault="002B1B28" w:rsidP="002B1B28">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 xml:space="preserve">Productos esperados </w:t>
      </w:r>
    </w:p>
    <w:p w:rsidR="00FF3B03" w:rsidRPr="00482694" w:rsidRDefault="00FF3B03" w:rsidP="00FF3B03">
      <w:pPr>
        <w:pStyle w:val="ListParagraph"/>
        <w:spacing w:after="0" w:line="360" w:lineRule="auto"/>
        <w:ind w:left="0"/>
        <w:jc w:val="both"/>
        <w:rPr>
          <w:rFonts w:ascii="Gotham Book" w:hAnsi="Gotham Book"/>
          <w:lang w:val="es-ES_tradnl"/>
        </w:rPr>
      </w:pPr>
      <w:r w:rsidRPr="00482694">
        <w:rPr>
          <w:rFonts w:ascii="Gotham Book" w:hAnsi="Gotham Book"/>
          <w:lang w:val="es-ES_tradnl"/>
        </w:rPr>
        <w:t>El consultor deberá entregar un estudio que incluya</w:t>
      </w:r>
      <w:r w:rsidR="00482694" w:rsidRPr="00482694">
        <w:rPr>
          <w:rFonts w:ascii="Gotham Book" w:hAnsi="Gotham Book"/>
          <w:lang w:val="es-ES_tradnl"/>
        </w:rPr>
        <w:t>:</w:t>
      </w:r>
    </w:p>
    <w:p w:rsidR="002B1B28" w:rsidRPr="000B702E" w:rsidRDefault="002B1B28" w:rsidP="002B1B28">
      <w:pPr>
        <w:pStyle w:val="ListParagraph"/>
        <w:numPr>
          <w:ilvl w:val="0"/>
          <w:numId w:val="4"/>
        </w:numPr>
        <w:spacing w:after="0" w:line="360" w:lineRule="auto"/>
        <w:jc w:val="both"/>
        <w:rPr>
          <w:rFonts w:ascii="Gotham Book" w:hAnsi="Gotham Book"/>
          <w:lang w:val="es-ES_tradnl"/>
        </w:rPr>
      </w:pPr>
      <w:r w:rsidRPr="000B702E">
        <w:rPr>
          <w:rFonts w:ascii="Gotham Book" w:hAnsi="Gotham Book"/>
          <w:lang w:val="es-ES_tradnl"/>
        </w:rPr>
        <w:t xml:space="preserve">Análisis </w:t>
      </w:r>
      <w:r w:rsidR="00FF3B03">
        <w:rPr>
          <w:rFonts w:ascii="Gotham Book" w:hAnsi="Gotham Book"/>
          <w:lang w:val="es-ES_tradnl"/>
        </w:rPr>
        <w:t>identificando</w:t>
      </w:r>
      <w:r w:rsidR="008E6A16">
        <w:rPr>
          <w:rFonts w:ascii="Gotham Book" w:hAnsi="Gotham Book"/>
          <w:lang w:val="es-ES_tradnl"/>
        </w:rPr>
        <w:t xml:space="preserve"> los principales problemas que impiden el desarrollo exitoso de </w:t>
      </w:r>
      <w:proofErr w:type="spellStart"/>
      <w:r w:rsidR="008E6A16">
        <w:rPr>
          <w:rFonts w:ascii="Gotham Book" w:hAnsi="Gotham Book"/>
          <w:lang w:val="es-ES_tradnl"/>
        </w:rPr>
        <w:t>APPs</w:t>
      </w:r>
      <w:proofErr w:type="spellEnd"/>
      <w:r w:rsidR="008E6A16">
        <w:rPr>
          <w:rFonts w:ascii="Gotham Book" w:hAnsi="Gotham Book"/>
          <w:lang w:val="es-ES_tradnl"/>
        </w:rPr>
        <w:t xml:space="preserve"> en ALC</w:t>
      </w:r>
      <w:r w:rsidR="00FF3B03">
        <w:rPr>
          <w:rFonts w:ascii="Gotham Book" w:hAnsi="Gotham Book"/>
          <w:lang w:val="es-ES_tradnl"/>
        </w:rPr>
        <w:t>. El análi</w:t>
      </w:r>
      <w:r w:rsidR="00B002FB">
        <w:rPr>
          <w:rFonts w:ascii="Gotham Book" w:hAnsi="Gotham Book"/>
          <w:lang w:val="es-ES_tradnl"/>
        </w:rPr>
        <w:t>sis brindará especial énfasis a los</w:t>
      </w:r>
      <w:r w:rsidR="00FF3B03">
        <w:rPr>
          <w:rFonts w:ascii="Gotham Book" w:hAnsi="Gotham Book"/>
          <w:lang w:val="es-ES_tradnl"/>
        </w:rPr>
        <w:t xml:space="preserve"> sector</w:t>
      </w:r>
      <w:r w:rsidR="00B002FB">
        <w:rPr>
          <w:rFonts w:ascii="Gotham Book" w:hAnsi="Gotham Book"/>
          <w:lang w:val="es-ES_tradnl"/>
        </w:rPr>
        <w:t>es de</w:t>
      </w:r>
      <w:r w:rsidR="00FF3B03">
        <w:rPr>
          <w:rFonts w:ascii="Gotham Book" w:hAnsi="Gotham Book"/>
          <w:lang w:val="es-ES_tradnl"/>
        </w:rPr>
        <w:t xml:space="preserve"> </w:t>
      </w:r>
      <w:r w:rsidR="00B002FB">
        <w:rPr>
          <w:rFonts w:ascii="Gotham Book" w:hAnsi="Gotham Book"/>
          <w:lang w:val="es-ES_tradnl"/>
        </w:rPr>
        <w:t>logística</w:t>
      </w:r>
      <w:r w:rsidR="00FF3B03">
        <w:rPr>
          <w:rFonts w:ascii="Gotham Book" w:hAnsi="Gotham Book"/>
          <w:lang w:val="es-ES_tradnl"/>
        </w:rPr>
        <w:t xml:space="preserve"> y facilitación del comercio</w:t>
      </w:r>
      <w:r w:rsidR="00B002FB">
        <w:rPr>
          <w:rFonts w:ascii="Gotham Book" w:hAnsi="Gotham Book"/>
          <w:lang w:val="es-ES_tradnl"/>
        </w:rPr>
        <w:t>, de energía renovable e infraestructura</w:t>
      </w:r>
      <w:r w:rsidR="00FF3B03">
        <w:rPr>
          <w:rFonts w:ascii="Gotham Book" w:hAnsi="Gotham Book"/>
          <w:lang w:val="es-ES_tradnl"/>
        </w:rPr>
        <w:t>.</w:t>
      </w:r>
    </w:p>
    <w:p w:rsidR="002B1B28" w:rsidRDefault="00FF3B03" w:rsidP="002B1B28">
      <w:pPr>
        <w:pStyle w:val="ListParagraph"/>
        <w:numPr>
          <w:ilvl w:val="0"/>
          <w:numId w:val="4"/>
        </w:numPr>
        <w:spacing w:after="0" w:line="360" w:lineRule="auto"/>
        <w:jc w:val="both"/>
        <w:rPr>
          <w:rFonts w:ascii="Gotham Book" w:hAnsi="Gotham Book"/>
          <w:lang w:val="es-ES_tradnl"/>
        </w:rPr>
      </w:pPr>
      <w:r>
        <w:rPr>
          <w:rFonts w:ascii="Gotham Book" w:hAnsi="Gotham Book"/>
          <w:lang w:val="es-ES_tradnl"/>
        </w:rPr>
        <w:t>Comparativo con mejores prácticas internacionales que brinde recomendaciones particularmente en infraestructura, energía renovable y logística y facilitación del comercio</w:t>
      </w:r>
      <w:r w:rsidR="00B002FB">
        <w:rPr>
          <w:rFonts w:ascii="Gotham Book" w:hAnsi="Gotham Book"/>
          <w:lang w:val="es-ES_tradnl"/>
        </w:rPr>
        <w:t>.</w:t>
      </w:r>
    </w:p>
    <w:p w:rsidR="00482694" w:rsidRPr="000B702E" w:rsidRDefault="00482694" w:rsidP="002B1B28">
      <w:pPr>
        <w:pStyle w:val="ListParagraph"/>
        <w:numPr>
          <w:ilvl w:val="0"/>
          <w:numId w:val="4"/>
        </w:numPr>
        <w:spacing w:after="0" w:line="360" w:lineRule="auto"/>
        <w:jc w:val="both"/>
        <w:rPr>
          <w:rFonts w:ascii="Gotham Book" w:hAnsi="Gotham Book"/>
          <w:lang w:val="es-ES_tradnl"/>
        </w:rPr>
      </w:pPr>
      <w:r>
        <w:rPr>
          <w:rFonts w:ascii="Gotham Book" w:hAnsi="Gotham Book"/>
          <w:lang w:val="es-ES_tradnl"/>
        </w:rPr>
        <w:t xml:space="preserve">Recomendaciones a corto, mediano y largo plazo sobre las acciones que pueden realizar tanto el sector público como el privado para </w:t>
      </w:r>
      <w:r w:rsidR="00B002FB">
        <w:rPr>
          <w:rFonts w:ascii="Gotham Book" w:hAnsi="Gotham Book"/>
          <w:lang w:val="es-ES_tradnl"/>
        </w:rPr>
        <w:t xml:space="preserve">sacar al mercado proyectos de </w:t>
      </w:r>
      <w:proofErr w:type="spellStart"/>
      <w:r w:rsidR="00B002FB">
        <w:rPr>
          <w:rFonts w:ascii="Gotham Book" w:hAnsi="Gotham Book"/>
          <w:lang w:val="es-ES_tradnl"/>
        </w:rPr>
        <w:t>APPs</w:t>
      </w:r>
      <w:proofErr w:type="spellEnd"/>
      <w:r w:rsidR="00B002FB">
        <w:rPr>
          <w:rFonts w:ascii="Gotham Book" w:hAnsi="Gotham Book"/>
          <w:lang w:val="es-ES_tradnl"/>
        </w:rPr>
        <w:t xml:space="preserve"> estratégicos para el desarrollo de ALC.</w:t>
      </w:r>
    </w:p>
    <w:p w:rsidR="002B1B28" w:rsidRPr="000B702E" w:rsidRDefault="002B1B28" w:rsidP="002B1B28">
      <w:pPr>
        <w:pStyle w:val="ListParagraph"/>
        <w:spacing w:after="0" w:line="360" w:lineRule="auto"/>
        <w:jc w:val="both"/>
        <w:rPr>
          <w:rFonts w:ascii="Gotham Book" w:hAnsi="Gotham Book"/>
          <w:lang w:val="es-ES_tradnl"/>
        </w:rPr>
      </w:pPr>
    </w:p>
    <w:p w:rsidR="002B1B28" w:rsidRPr="000B702E" w:rsidRDefault="002B1B28" w:rsidP="002B1B28">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 xml:space="preserve">Características de la consultoría </w:t>
      </w:r>
    </w:p>
    <w:p w:rsidR="002B1B28" w:rsidRDefault="002B1B28" w:rsidP="002B1B28">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u w:val="single"/>
          <w:lang w:val="es-ES_tradnl" w:eastAsia="en-US"/>
        </w:rPr>
        <w:t>Categoría y Modalidad de la Consultoría:</w:t>
      </w:r>
      <w:r w:rsidRPr="000B702E">
        <w:rPr>
          <w:rFonts w:ascii="Gotham Book" w:eastAsiaTheme="minorHAnsi" w:hAnsi="Gotham Book" w:cstheme="minorBidi"/>
          <w:kern w:val="0"/>
          <w:sz w:val="22"/>
          <w:szCs w:val="22"/>
          <w:lang w:val="es-ES_tradnl" w:eastAsia="en-US"/>
        </w:rPr>
        <w:t xml:space="preserve"> Contractual de Productos </w:t>
      </w:r>
    </w:p>
    <w:p w:rsidR="002B1B28" w:rsidRPr="000B702E" w:rsidRDefault="002B1B28" w:rsidP="002B1B28">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u w:val="single"/>
          <w:lang w:val="es-ES_tradnl" w:eastAsia="en-US"/>
        </w:rPr>
        <w:t>Duración del Contrato</w:t>
      </w:r>
      <w:r w:rsidRPr="000B702E">
        <w:rPr>
          <w:rFonts w:ascii="Gotham Book" w:eastAsiaTheme="minorHAnsi" w:hAnsi="Gotham Book" w:cstheme="minorBidi"/>
          <w:kern w:val="0"/>
          <w:sz w:val="22"/>
          <w:szCs w:val="22"/>
          <w:lang w:val="es-ES_tradnl" w:eastAsia="en-US"/>
        </w:rPr>
        <w:t xml:space="preserve">: Los servicios de consultoría se desarrollarán en un periodo de </w:t>
      </w:r>
      <w:r w:rsidR="008E6A16">
        <w:rPr>
          <w:rFonts w:ascii="Gotham Book" w:eastAsiaTheme="minorHAnsi" w:hAnsi="Gotham Book" w:cstheme="minorBidi"/>
          <w:kern w:val="0"/>
          <w:sz w:val="22"/>
          <w:szCs w:val="22"/>
          <w:lang w:val="es-ES_tradnl" w:eastAsia="en-US"/>
        </w:rPr>
        <w:t>2 meses</w:t>
      </w:r>
      <w:r w:rsidRPr="000B702E">
        <w:rPr>
          <w:rFonts w:ascii="Gotham Book" w:eastAsiaTheme="minorHAnsi" w:hAnsi="Gotham Book" w:cstheme="minorBidi"/>
          <w:kern w:val="0"/>
          <w:sz w:val="22"/>
          <w:szCs w:val="22"/>
          <w:lang w:val="es-ES_tradnl" w:eastAsia="en-US"/>
        </w:rPr>
        <w:t>, contados a partir del día siguiente de suscrito el contrato.</w:t>
      </w:r>
    </w:p>
    <w:p w:rsidR="002B1B28" w:rsidRDefault="002B1B28" w:rsidP="002B1B28">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u w:val="single"/>
          <w:lang w:val="es-ES_tradnl" w:eastAsia="en-US"/>
        </w:rPr>
        <w:t>Lugar de trabajo</w:t>
      </w:r>
      <w:r w:rsidRPr="000B702E">
        <w:rPr>
          <w:rFonts w:ascii="Gotham Book" w:eastAsiaTheme="minorHAnsi" w:hAnsi="Gotham Book" w:cstheme="minorBidi"/>
          <w:kern w:val="0"/>
          <w:sz w:val="22"/>
          <w:szCs w:val="22"/>
          <w:lang w:val="es-ES_tradnl" w:eastAsia="en-US"/>
        </w:rPr>
        <w:t xml:space="preserve">: El lugar de trabajo del consultor será en su ciudad de residencia y en </w:t>
      </w:r>
      <w:r w:rsidR="008E6A16">
        <w:rPr>
          <w:rFonts w:ascii="Gotham Book" w:eastAsiaTheme="minorHAnsi" w:hAnsi="Gotham Book" w:cstheme="minorBidi"/>
          <w:kern w:val="0"/>
          <w:sz w:val="22"/>
          <w:szCs w:val="22"/>
          <w:lang w:val="es-ES_tradnl" w:eastAsia="en-US"/>
        </w:rPr>
        <w:t>Colombia</w:t>
      </w:r>
      <w:r>
        <w:rPr>
          <w:rFonts w:ascii="Gotham Book" w:eastAsiaTheme="minorHAnsi" w:hAnsi="Gotham Book" w:cstheme="minorBidi"/>
          <w:kern w:val="0"/>
          <w:sz w:val="22"/>
          <w:szCs w:val="22"/>
          <w:lang w:val="es-ES_tradnl" w:eastAsia="en-US"/>
        </w:rPr>
        <w:t>.</w:t>
      </w:r>
    </w:p>
    <w:p w:rsidR="002B1B28" w:rsidRDefault="002B1B28" w:rsidP="002B1B28">
      <w:pPr>
        <w:pStyle w:val="ListParagraph1"/>
        <w:tabs>
          <w:tab w:val="left" w:pos="720"/>
        </w:tabs>
        <w:spacing w:line="240" w:lineRule="auto"/>
        <w:jc w:val="both"/>
        <w:rPr>
          <w:rFonts w:ascii="Gotham Book" w:eastAsiaTheme="minorHAnsi" w:hAnsi="Gotham Book" w:cstheme="minorBidi"/>
          <w:kern w:val="0"/>
          <w:sz w:val="22"/>
          <w:szCs w:val="22"/>
          <w:lang w:val="es-ES_tradnl" w:eastAsia="en-US"/>
        </w:rPr>
      </w:pPr>
      <w:r>
        <w:rPr>
          <w:rFonts w:ascii="Gotham Book" w:eastAsiaTheme="minorHAnsi" w:hAnsi="Gotham Book" w:cstheme="minorBidi"/>
          <w:kern w:val="0"/>
          <w:sz w:val="22"/>
          <w:szCs w:val="22"/>
          <w:u w:val="single"/>
          <w:lang w:val="es-ES_tradnl" w:eastAsia="en-US"/>
        </w:rPr>
        <w:t>Viajes:</w:t>
      </w:r>
      <w:r>
        <w:rPr>
          <w:rFonts w:ascii="Gotham Book" w:eastAsiaTheme="minorHAnsi" w:hAnsi="Gotham Book" w:cstheme="minorBidi"/>
          <w:kern w:val="0"/>
          <w:sz w:val="22"/>
          <w:szCs w:val="22"/>
          <w:lang w:val="es-ES_tradnl" w:eastAsia="en-US"/>
        </w:rPr>
        <w:t xml:space="preserve"> El consultor deberá llevar </w:t>
      </w:r>
      <w:r w:rsidR="008E6A16">
        <w:rPr>
          <w:rFonts w:ascii="Gotham Book" w:eastAsiaTheme="minorHAnsi" w:hAnsi="Gotham Book" w:cstheme="minorBidi"/>
          <w:kern w:val="0"/>
          <w:sz w:val="22"/>
          <w:szCs w:val="22"/>
          <w:lang w:val="es-ES_tradnl" w:eastAsia="en-US"/>
        </w:rPr>
        <w:t>hasta</w:t>
      </w:r>
      <w:r>
        <w:rPr>
          <w:rFonts w:ascii="Gotham Book" w:eastAsiaTheme="minorHAnsi" w:hAnsi="Gotham Book" w:cstheme="minorBidi"/>
          <w:kern w:val="0"/>
          <w:sz w:val="22"/>
          <w:szCs w:val="22"/>
          <w:lang w:val="es-ES_tradnl" w:eastAsia="en-US"/>
        </w:rPr>
        <w:t xml:space="preserve"> </w:t>
      </w:r>
      <w:r w:rsidR="00450A28">
        <w:rPr>
          <w:rFonts w:ascii="Gotham Book" w:eastAsiaTheme="minorHAnsi" w:hAnsi="Gotham Book" w:cstheme="minorBidi"/>
          <w:kern w:val="0"/>
          <w:sz w:val="22"/>
          <w:szCs w:val="22"/>
          <w:lang w:val="es-ES_tradnl" w:eastAsia="en-US"/>
        </w:rPr>
        <w:t xml:space="preserve">3 </w:t>
      </w:r>
      <w:r>
        <w:rPr>
          <w:rFonts w:ascii="Gotham Book" w:eastAsiaTheme="minorHAnsi" w:hAnsi="Gotham Book" w:cstheme="minorBidi"/>
          <w:kern w:val="0"/>
          <w:sz w:val="22"/>
          <w:szCs w:val="22"/>
          <w:lang w:val="es-ES_tradnl" w:eastAsia="en-US"/>
        </w:rPr>
        <w:t xml:space="preserve">viajes (incluyendo viajes internacionales) para el desarrollo de la consultoría, los cuales se incluyen en el monto de esta consultoría. </w:t>
      </w:r>
    </w:p>
    <w:p w:rsidR="002B1B28" w:rsidRPr="000B702E" w:rsidRDefault="002B1B28" w:rsidP="002B1B28">
      <w:pPr>
        <w:pStyle w:val="ListParagraph1"/>
        <w:tabs>
          <w:tab w:val="left" w:pos="720"/>
        </w:tabs>
        <w:spacing w:line="360" w:lineRule="auto"/>
        <w:jc w:val="both"/>
        <w:rPr>
          <w:rFonts w:ascii="Gotham Book" w:eastAsiaTheme="minorHAnsi" w:hAnsi="Gotham Book" w:cstheme="minorBidi"/>
          <w:kern w:val="0"/>
          <w:sz w:val="22"/>
          <w:szCs w:val="22"/>
          <w:lang w:val="es-ES_tradnl" w:eastAsia="en-US"/>
        </w:rPr>
      </w:pPr>
    </w:p>
    <w:p w:rsidR="002B1B28" w:rsidRPr="000B702E" w:rsidRDefault="002B1B28" w:rsidP="002B1B28">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 xml:space="preserve">Perfil del consultor </w:t>
      </w:r>
    </w:p>
    <w:p w:rsidR="002B1B28" w:rsidRPr="000B702E" w:rsidRDefault="002B1B28" w:rsidP="002B1B28">
      <w:pPr>
        <w:pStyle w:val="ListParagraph1"/>
        <w:numPr>
          <w:ilvl w:val="0"/>
          <w:numId w:val="5"/>
        </w:numPr>
        <w:tabs>
          <w:tab w:val="left" w:pos="708"/>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lang w:val="es-ES_tradnl" w:eastAsia="en-US"/>
        </w:rPr>
        <w:t>Profesional titulado en la carrera de Economía, Administración de empresas, Ingeniería Industrial, Comercio Exterior</w:t>
      </w:r>
      <w:r>
        <w:rPr>
          <w:rFonts w:ascii="Gotham Book" w:eastAsiaTheme="minorHAnsi" w:hAnsi="Gotham Book" w:cstheme="minorBidi"/>
          <w:kern w:val="0"/>
          <w:sz w:val="22"/>
          <w:szCs w:val="22"/>
          <w:lang w:val="es-ES_tradnl" w:eastAsia="en-US"/>
        </w:rPr>
        <w:t>, Derecho</w:t>
      </w:r>
      <w:r w:rsidRPr="000B702E">
        <w:rPr>
          <w:rFonts w:ascii="Gotham Book" w:eastAsiaTheme="minorHAnsi" w:hAnsi="Gotham Book" w:cstheme="minorBidi"/>
          <w:kern w:val="0"/>
          <w:sz w:val="22"/>
          <w:szCs w:val="22"/>
          <w:lang w:val="es-ES_tradnl" w:eastAsia="en-US"/>
        </w:rPr>
        <w:t xml:space="preserve"> o carreras afines.</w:t>
      </w:r>
    </w:p>
    <w:p w:rsidR="002B1B28" w:rsidRDefault="002B1B28" w:rsidP="002B1B28">
      <w:pPr>
        <w:pStyle w:val="ListParagraph1"/>
        <w:numPr>
          <w:ilvl w:val="0"/>
          <w:numId w:val="5"/>
        </w:numPr>
        <w:tabs>
          <w:tab w:val="left" w:pos="708"/>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lang w:val="es-ES_tradnl" w:eastAsia="en-US"/>
        </w:rPr>
        <w:t xml:space="preserve">Con conocimiento y experiencia </w:t>
      </w:r>
      <w:r>
        <w:rPr>
          <w:rFonts w:ascii="Gotham Book" w:eastAsiaTheme="minorHAnsi" w:hAnsi="Gotham Book" w:cstheme="minorBidi"/>
          <w:kern w:val="0"/>
          <w:sz w:val="22"/>
          <w:szCs w:val="22"/>
          <w:lang w:val="es-ES_tradnl" w:eastAsia="en-US"/>
        </w:rPr>
        <w:t xml:space="preserve">de </w:t>
      </w:r>
      <w:r w:rsidRPr="000B702E">
        <w:rPr>
          <w:rFonts w:ascii="Gotham Book" w:eastAsiaTheme="minorHAnsi" w:hAnsi="Gotham Book" w:cstheme="minorBidi"/>
          <w:kern w:val="0"/>
          <w:sz w:val="22"/>
          <w:szCs w:val="22"/>
          <w:lang w:val="es-ES_tradnl" w:eastAsia="en-US"/>
        </w:rPr>
        <w:t xml:space="preserve">al menos de 10 años en </w:t>
      </w:r>
      <w:proofErr w:type="spellStart"/>
      <w:r w:rsidR="001B70DB">
        <w:rPr>
          <w:rFonts w:ascii="Gotham Book" w:eastAsiaTheme="minorHAnsi" w:hAnsi="Gotham Book" w:cstheme="minorBidi"/>
          <w:kern w:val="0"/>
          <w:sz w:val="22"/>
          <w:szCs w:val="22"/>
          <w:lang w:val="es-ES_tradnl" w:eastAsia="en-US"/>
        </w:rPr>
        <w:t>APPs</w:t>
      </w:r>
      <w:proofErr w:type="spellEnd"/>
      <w:r w:rsidR="001B70DB">
        <w:rPr>
          <w:rFonts w:ascii="Gotham Book" w:eastAsiaTheme="minorHAnsi" w:hAnsi="Gotham Book" w:cstheme="minorBidi"/>
          <w:kern w:val="0"/>
          <w:sz w:val="22"/>
          <w:szCs w:val="22"/>
          <w:lang w:val="es-ES_tradnl" w:eastAsia="en-US"/>
        </w:rPr>
        <w:t xml:space="preserve">, </w:t>
      </w:r>
      <w:r w:rsidR="0078797A">
        <w:rPr>
          <w:rFonts w:ascii="Gotham Book" w:eastAsiaTheme="minorHAnsi" w:hAnsi="Gotham Book" w:cstheme="minorBidi"/>
          <w:kern w:val="0"/>
          <w:sz w:val="22"/>
          <w:szCs w:val="22"/>
          <w:lang w:val="es-ES_tradnl" w:eastAsia="en-US"/>
        </w:rPr>
        <w:t xml:space="preserve">inversión, </w:t>
      </w:r>
      <w:r w:rsidR="001B70DB">
        <w:rPr>
          <w:rFonts w:ascii="Gotham Book" w:eastAsiaTheme="minorHAnsi" w:hAnsi="Gotham Book" w:cstheme="minorBidi"/>
          <w:kern w:val="0"/>
          <w:sz w:val="22"/>
          <w:szCs w:val="22"/>
          <w:lang w:val="es-ES_tradnl" w:eastAsia="en-US"/>
        </w:rPr>
        <w:t xml:space="preserve"> conocimiento de ALC,</w:t>
      </w:r>
      <w:r>
        <w:rPr>
          <w:rFonts w:ascii="Gotham Book" w:eastAsiaTheme="minorHAnsi" w:hAnsi="Gotham Book" w:cstheme="minorBidi"/>
          <w:kern w:val="0"/>
          <w:sz w:val="22"/>
          <w:szCs w:val="22"/>
          <w:lang w:val="es-ES_tradnl" w:eastAsia="en-US"/>
        </w:rPr>
        <w:t xml:space="preserve"> y que haya trabajado en consultorías con similar objetivo </w:t>
      </w:r>
    </w:p>
    <w:p w:rsidR="002B1B28" w:rsidRDefault="002B1B28" w:rsidP="002B1B28">
      <w:pPr>
        <w:pStyle w:val="ListParagraph1"/>
        <w:numPr>
          <w:ilvl w:val="0"/>
          <w:numId w:val="5"/>
        </w:numPr>
        <w:tabs>
          <w:tab w:val="left" w:pos="708"/>
        </w:tabs>
        <w:spacing w:line="360" w:lineRule="auto"/>
        <w:jc w:val="both"/>
        <w:rPr>
          <w:rFonts w:ascii="Gotham Book" w:eastAsiaTheme="minorHAnsi" w:hAnsi="Gotham Book" w:cstheme="minorBidi"/>
          <w:kern w:val="0"/>
          <w:sz w:val="22"/>
          <w:szCs w:val="22"/>
          <w:lang w:val="es-ES_tradnl" w:eastAsia="en-US"/>
        </w:rPr>
      </w:pPr>
      <w:r w:rsidRPr="000B702E">
        <w:rPr>
          <w:rFonts w:ascii="Gotham Book" w:eastAsiaTheme="minorHAnsi" w:hAnsi="Gotham Book" w:cstheme="minorBidi"/>
          <w:kern w:val="0"/>
          <w:sz w:val="22"/>
          <w:szCs w:val="22"/>
          <w:lang w:val="es-ES_tradnl" w:eastAsia="en-US"/>
        </w:rPr>
        <w:t xml:space="preserve">Capacidad de liderazgo y trabajo en equipo. </w:t>
      </w:r>
    </w:p>
    <w:p w:rsidR="002B1B28" w:rsidRPr="000B702E" w:rsidRDefault="002B1B28" w:rsidP="002B1B28">
      <w:pPr>
        <w:pStyle w:val="ListParagraph1"/>
        <w:numPr>
          <w:ilvl w:val="0"/>
          <w:numId w:val="5"/>
        </w:numPr>
        <w:tabs>
          <w:tab w:val="left" w:pos="708"/>
        </w:tabs>
        <w:spacing w:line="360" w:lineRule="auto"/>
        <w:jc w:val="both"/>
        <w:rPr>
          <w:rFonts w:ascii="Gotham Book" w:eastAsiaTheme="minorHAnsi" w:hAnsi="Gotham Book" w:cstheme="minorBidi"/>
          <w:kern w:val="0"/>
          <w:sz w:val="22"/>
          <w:szCs w:val="22"/>
          <w:lang w:val="es-ES_tradnl" w:eastAsia="en-US"/>
        </w:rPr>
      </w:pPr>
      <w:r>
        <w:rPr>
          <w:rFonts w:ascii="Gotham Book" w:eastAsiaTheme="minorHAnsi" w:hAnsi="Gotham Book" w:cstheme="minorBidi"/>
          <w:kern w:val="0"/>
          <w:sz w:val="22"/>
          <w:szCs w:val="22"/>
          <w:lang w:val="es-ES_tradnl" w:eastAsia="en-US"/>
        </w:rPr>
        <w:t xml:space="preserve">Idiomas: </w:t>
      </w:r>
      <w:r w:rsidR="008E6A16">
        <w:rPr>
          <w:rFonts w:ascii="Gotham Book" w:eastAsiaTheme="minorHAnsi" w:hAnsi="Gotham Book" w:cstheme="minorBidi"/>
          <w:kern w:val="0"/>
          <w:sz w:val="22"/>
          <w:szCs w:val="22"/>
          <w:lang w:val="es-ES_tradnl" w:eastAsia="en-US"/>
        </w:rPr>
        <w:t>Castellano</w:t>
      </w:r>
      <w:r>
        <w:rPr>
          <w:rFonts w:ascii="Gotham Book" w:eastAsiaTheme="minorHAnsi" w:hAnsi="Gotham Book" w:cstheme="minorBidi"/>
          <w:kern w:val="0"/>
          <w:sz w:val="22"/>
          <w:szCs w:val="22"/>
          <w:lang w:val="es-ES_tradnl" w:eastAsia="en-US"/>
        </w:rPr>
        <w:t>,</w:t>
      </w:r>
      <w:r w:rsidR="008E6A16">
        <w:rPr>
          <w:rFonts w:ascii="Gotham Book" w:eastAsiaTheme="minorHAnsi" w:hAnsi="Gotham Book" w:cstheme="minorBidi"/>
          <w:kern w:val="0"/>
          <w:sz w:val="22"/>
          <w:szCs w:val="22"/>
          <w:lang w:val="es-ES_tradnl" w:eastAsia="en-US"/>
        </w:rPr>
        <w:t xml:space="preserve"> y preferiblemente i</w:t>
      </w:r>
      <w:r>
        <w:rPr>
          <w:rFonts w:ascii="Gotham Book" w:eastAsiaTheme="minorHAnsi" w:hAnsi="Gotham Book" w:cstheme="minorBidi"/>
          <w:kern w:val="0"/>
          <w:sz w:val="22"/>
          <w:szCs w:val="22"/>
          <w:lang w:val="es-ES_tradnl" w:eastAsia="en-US"/>
        </w:rPr>
        <w:t>nglés.</w:t>
      </w:r>
    </w:p>
    <w:p w:rsidR="002B1B28" w:rsidRDefault="002B1B28" w:rsidP="002B1B28">
      <w:pPr>
        <w:tabs>
          <w:tab w:val="left" w:pos="708"/>
        </w:tabs>
        <w:spacing w:after="0" w:line="360" w:lineRule="auto"/>
        <w:jc w:val="both"/>
        <w:rPr>
          <w:rFonts w:cs="Arial"/>
          <w:lang w:val="es-ES"/>
        </w:rPr>
      </w:pPr>
    </w:p>
    <w:p w:rsidR="002B1B28" w:rsidRPr="000B702E" w:rsidRDefault="002B1B28" w:rsidP="002B1B28">
      <w:pPr>
        <w:pStyle w:val="ListParagraph"/>
        <w:numPr>
          <w:ilvl w:val="0"/>
          <w:numId w:val="1"/>
        </w:numPr>
        <w:spacing w:after="0" w:line="360" w:lineRule="auto"/>
        <w:ind w:left="0"/>
        <w:jc w:val="both"/>
        <w:rPr>
          <w:rFonts w:ascii="Gotham Book" w:hAnsi="Gotham Book"/>
          <w:b/>
          <w:lang w:val="es-ES_tradnl"/>
        </w:rPr>
      </w:pPr>
      <w:r w:rsidRPr="000B702E">
        <w:rPr>
          <w:rFonts w:ascii="Gotham Book" w:hAnsi="Gotham Book"/>
          <w:b/>
          <w:lang w:val="es-ES_tradnl"/>
        </w:rPr>
        <w:t xml:space="preserve">Coordinación y Supervisión </w:t>
      </w:r>
    </w:p>
    <w:p w:rsidR="002B1B28" w:rsidRPr="000B702E" w:rsidRDefault="002B1B28" w:rsidP="002B1B28">
      <w:pPr>
        <w:tabs>
          <w:tab w:val="left" w:pos="720"/>
        </w:tabs>
        <w:spacing w:after="0" w:line="360" w:lineRule="auto"/>
        <w:jc w:val="both"/>
        <w:rPr>
          <w:rFonts w:ascii="Gotham Book" w:hAnsi="Gotham Book"/>
          <w:lang w:val="es-ES_tradnl"/>
        </w:rPr>
      </w:pPr>
      <w:r w:rsidRPr="000B702E">
        <w:rPr>
          <w:rFonts w:ascii="Gotham Book" w:hAnsi="Gotham Book"/>
          <w:lang w:val="es-ES_tradnl"/>
        </w:rPr>
        <w:lastRenderedPageBreak/>
        <w:t>La consultoría e</w:t>
      </w:r>
      <w:r>
        <w:rPr>
          <w:rFonts w:ascii="Gotham Book" w:hAnsi="Gotham Book"/>
          <w:lang w:val="es-ES_tradnl"/>
        </w:rPr>
        <w:t>stará coordinada y supervisada por</w:t>
      </w:r>
      <w:r w:rsidRPr="000B702E">
        <w:rPr>
          <w:rFonts w:ascii="Gotham Book" w:hAnsi="Gotham Book"/>
          <w:lang w:val="es-ES_tradnl"/>
        </w:rPr>
        <w:t xml:space="preserve"> </w:t>
      </w:r>
      <w:r w:rsidR="008E6A16">
        <w:rPr>
          <w:rFonts w:ascii="Gotham Book" w:hAnsi="Gotham Book"/>
          <w:lang w:val="es-ES_tradnl"/>
        </w:rPr>
        <w:t>Camilo Fernández de Soto</w:t>
      </w:r>
      <w:r w:rsidRPr="000B702E">
        <w:rPr>
          <w:rFonts w:ascii="Gotham Book" w:hAnsi="Gotham Book"/>
          <w:lang w:val="es-ES_tradnl"/>
        </w:rPr>
        <w:t xml:space="preserve"> de la </w:t>
      </w:r>
      <w:r>
        <w:rPr>
          <w:rFonts w:ascii="Gotham Book" w:hAnsi="Gotham Book"/>
          <w:lang w:val="es-ES_tradnl"/>
        </w:rPr>
        <w:t>División</w:t>
      </w:r>
      <w:r w:rsidRPr="000B702E">
        <w:rPr>
          <w:rFonts w:ascii="Gotham Book" w:hAnsi="Gotham Book"/>
          <w:lang w:val="es-ES_tradnl"/>
        </w:rPr>
        <w:t xml:space="preserve"> de Comercio e Inversión del Sector de Integración y Comercio (INT/T</w:t>
      </w:r>
      <w:r>
        <w:rPr>
          <w:rFonts w:ascii="Gotham Book" w:hAnsi="Gotham Book"/>
          <w:lang w:val="es-ES_tradnl"/>
        </w:rPr>
        <w:t>IN</w:t>
      </w:r>
      <w:r w:rsidRPr="000B702E">
        <w:rPr>
          <w:rFonts w:ascii="Gotham Book" w:hAnsi="Gotham Book"/>
          <w:lang w:val="es-ES_tradnl"/>
        </w:rPr>
        <w:t>)</w:t>
      </w:r>
      <w:r>
        <w:rPr>
          <w:rFonts w:ascii="Gotham Book" w:hAnsi="Gotham Book"/>
          <w:lang w:val="es-ES_tradnl"/>
        </w:rPr>
        <w:t xml:space="preserve">. </w:t>
      </w:r>
    </w:p>
    <w:p w:rsidR="006208E1" w:rsidRPr="002B1B28" w:rsidRDefault="00B8033D">
      <w:pPr>
        <w:rPr>
          <w:lang w:val="es-ES_tradnl"/>
        </w:rPr>
      </w:pPr>
    </w:p>
    <w:sectPr w:rsidR="006208E1" w:rsidRPr="002B1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 Book">
    <w:altName w:val="Arial"/>
    <w:panose1 w:val="00000000000000000000"/>
    <w:charset w:val="00"/>
    <w:family w:val="modern"/>
    <w:notTrueType/>
    <w:pitch w:val="variable"/>
    <w:sig w:usb0="00000001" w:usb1="4000005B" w:usb2="00000000" w:usb3="00000000" w:csb0="0000009B" w:csb1="00000000"/>
  </w:font>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3"/>
      <w:numFmt w:val="bullet"/>
      <w:lvlText w:val="-"/>
      <w:lvlJc w:val="left"/>
      <w:pPr>
        <w:tabs>
          <w:tab w:val="num" w:pos="0"/>
        </w:tabs>
        <w:ind w:left="720" w:hanging="360"/>
      </w:pPr>
      <w:rPr>
        <w:rFonts w:ascii="Gotham Book" w:hAnsi="Gotham Book" w:cs="Arial Unicode M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2E315297"/>
    <w:multiLevelType w:val="hybridMultilevel"/>
    <w:tmpl w:val="63F8AD18"/>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1C0539E"/>
    <w:multiLevelType w:val="hybridMultilevel"/>
    <w:tmpl w:val="39E8CE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657350"/>
    <w:multiLevelType w:val="hybridMultilevel"/>
    <w:tmpl w:val="F8C8DABC"/>
    <w:lvl w:ilvl="0" w:tplc="8274F9CE">
      <w:start w:val="1"/>
      <w:numFmt w:val="bullet"/>
      <w:lvlText w:val="-"/>
      <w:lvlJc w:val="left"/>
      <w:pPr>
        <w:ind w:left="630" w:hanging="360"/>
      </w:pPr>
      <w:rPr>
        <w:rFonts w:ascii="Calibri" w:eastAsiaTheme="minorHAnsi" w:hAnsi="Calibri" w:cstheme="minorBid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67F44ED2"/>
    <w:multiLevelType w:val="hybridMultilevel"/>
    <w:tmpl w:val="EB328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28"/>
    <w:rsid w:val="001B70DB"/>
    <w:rsid w:val="002226AE"/>
    <w:rsid w:val="0025427C"/>
    <w:rsid w:val="002B1B28"/>
    <w:rsid w:val="00380FA9"/>
    <w:rsid w:val="0038380C"/>
    <w:rsid w:val="00446D6F"/>
    <w:rsid w:val="00450A28"/>
    <w:rsid w:val="0046742B"/>
    <w:rsid w:val="00482694"/>
    <w:rsid w:val="004A11AA"/>
    <w:rsid w:val="00591ED3"/>
    <w:rsid w:val="006A5D20"/>
    <w:rsid w:val="0078797A"/>
    <w:rsid w:val="008E6A16"/>
    <w:rsid w:val="00A44CF5"/>
    <w:rsid w:val="00B002FB"/>
    <w:rsid w:val="00B67B8F"/>
    <w:rsid w:val="00B8033D"/>
    <w:rsid w:val="00DE0D9D"/>
    <w:rsid w:val="00E320E9"/>
    <w:rsid w:val="00E352E6"/>
    <w:rsid w:val="00F342BE"/>
    <w:rsid w:val="00FA0C6D"/>
    <w:rsid w:val="00FF3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B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B28"/>
    <w:pPr>
      <w:ind w:left="720"/>
      <w:contextualSpacing/>
    </w:pPr>
  </w:style>
  <w:style w:type="paragraph" w:customStyle="1" w:styleId="ListParagraph1">
    <w:name w:val="List Paragraph1"/>
    <w:basedOn w:val="Normal"/>
    <w:rsid w:val="002B1B28"/>
    <w:pPr>
      <w:suppressAutoHyphens/>
      <w:spacing w:after="0" w:line="100" w:lineRule="atLeast"/>
      <w:ind w:left="720"/>
    </w:pPr>
    <w:rPr>
      <w:rFonts w:ascii="Times New Roman" w:eastAsia="Times New Roman" w:hAnsi="Times New Roman" w:cs="Times New Roman"/>
      <w:kern w:val="1"/>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B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B28"/>
    <w:pPr>
      <w:ind w:left="720"/>
      <w:contextualSpacing/>
    </w:pPr>
  </w:style>
  <w:style w:type="paragraph" w:customStyle="1" w:styleId="ListParagraph1">
    <w:name w:val="List Paragraph1"/>
    <w:basedOn w:val="Normal"/>
    <w:rsid w:val="002B1B28"/>
    <w:pPr>
      <w:suppressAutoHyphens/>
      <w:spacing w:after="0" w:line="100" w:lineRule="atLeast"/>
      <w:ind w:left="720"/>
    </w:pPr>
    <w:rPr>
      <w:rFonts w:ascii="Times New Roman" w:eastAsia="Times New Roman" w:hAnsi="Times New Roman" w:cs="Times New Roman"/>
      <w:kern w:val="1"/>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customXml" Target="../customXml/item2.xml"/><Relationship Id="rId14"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40388787</IDBDocs_x0020_Number>
    <TaxCatchAll xmlns="cdc7663a-08f0-4737-9e8c-148ce897a09c"/>
    <Phase xmlns="cdc7663a-08f0-4737-9e8c-148ce897a09c" xsi:nil="true"/>
    <SISCOR_x0020_Number xmlns="cdc7663a-08f0-4737-9e8c-148ce897a09c" xsi:nil="true"/>
    <Division_x0020_or_x0020_Unit xmlns="cdc7663a-08f0-4737-9e8c-148ce897a09c">INT/INT</Division_x0020_or_x0020_Unit>
    <Approval_x0020_Number xmlns="cdc7663a-08f0-4737-9e8c-148ce897a09c" xsi:nil="true"/>
    <Document_x0020_Author xmlns="cdc7663a-08f0-4737-9e8c-148ce897a09c">Fernandez de Soto, Camilo</Document_x0020_Author>
    <Fiscal_x0020_Year_x0020_IDB xmlns="cdc7663a-08f0-4737-9e8c-148ce897a09c">2016</Fiscal_x0020_Year_x0020_IDB>
    <Other_x0020_Author xmlns="cdc7663a-08f0-4737-9e8c-148ce897a09c" xsi:nil="true"/>
    <Project_x0020_Number xmlns="cdc7663a-08f0-4737-9e8c-148ce897a09c">RG-T2786</Project_x0020_Number>
    <Package_x0020_Code xmlns="cdc7663a-08f0-4737-9e8c-148ce897a09c" xsi:nil="true"/>
    <Key_x0020_Document xmlns="cdc7663a-08f0-4737-9e8c-148ce897a09c">false</Key_x0020_Document>
    <Migration_x0020_Info xmlns="cdc7663a-08f0-4737-9e8c-148ce897a09c">MS WORDTC-DOCUMENTApproved TC document0N</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TOR</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EZSHARE-1830483219-15</_dlc_DocId>
    <From_x003a_ xmlns="cdc7663a-08f0-4737-9e8c-148ce897a09c" xsi:nil="true"/>
    <To_x003a_ xmlns="cdc7663a-08f0-4737-9e8c-148ce897a09c" xsi:nil="true"/>
    <_dlc_DocIdUrl xmlns="cdc7663a-08f0-4737-9e8c-148ce897a09c">
      <Url>https://idbg.sharepoint.com/teams/EZ-RG-TCP/RG-T2786/_layouts/15/DocIdRedir.aspx?ID=EZSHARE-1830483219-15</Url>
      <Description>EZSHARE-1830483219-15</Description>
    </_dlc_DocIdUrl>
    <Related_x0020_SisCor_x0020_Number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1462C9061EF9ED458D4044776B45070A" ma:contentTypeVersion="2086" ma:contentTypeDescription="The base project type from which other project content types inherit their information." ma:contentTypeScope="" ma:versionID="6790d81c86958efccc181b6656c7882e">
  <xsd:schema xmlns:xsd="http://www.w3.org/2001/XMLSchema" xmlns:xs="http://www.w3.org/2001/XMLSchema" xmlns:p="http://schemas.microsoft.com/office/2006/metadata/properties" xmlns:ns2="cdc7663a-08f0-4737-9e8c-148ce897a09c" targetNamespace="http://schemas.microsoft.com/office/2006/metadata/properties" ma:root="true" ma:fieldsID="027742dbe2145c238d63a3887947b2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278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875DC2E-5361-4ABB-A707-3D85623BAF75}"/>
</file>

<file path=customXml/itemProps2.xml><?xml version="1.0" encoding="utf-8"?>
<ds:datastoreItem xmlns:ds="http://schemas.openxmlformats.org/officeDocument/2006/customXml" ds:itemID="{72A391B5-5486-431A-AEF9-9D8E69EBCA81}"/>
</file>

<file path=customXml/itemProps3.xml><?xml version="1.0" encoding="utf-8"?>
<ds:datastoreItem xmlns:ds="http://schemas.openxmlformats.org/officeDocument/2006/customXml" ds:itemID="{7D96F9A1-C0A6-4891-AA2A-332D641DAAD0}"/>
</file>

<file path=customXml/itemProps4.xml><?xml version="1.0" encoding="utf-8"?>
<ds:datastoreItem xmlns:ds="http://schemas.openxmlformats.org/officeDocument/2006/customXml" ds:itemID="{A29ACCBA-76CD-4657-8739-B85E634B7512}"/>
</file>

<file path=customXml/itemProps5.xml><?xml version="1.0" encoding="utf-8"?>
<ds:datastoreItem xmlns:ds="http://schemas.openxmlformats.org/officeDocument/2006/customXml" ds:itemID="{557623B1-B48A-417D-8D28-F9A54033D842}"/>
</file>

<file path=customXml/itemProps6.xml><?xml version="1.0" encoding="utf-8"?>
<ds:datastoreItem xmlns:ds="http://schemas.openxmlformats.org/officeDocument/2006/customXml" ds:itemID="{3F277E39-974C-4993-9FA6-D22FD1CA233C}"/>
</file>

<file path=customXml/itemProps7.xml><?xml version="1.0" encoding="utf-8"?>
<ds:datastoreItem xmlns:ds="http://schemas.openxmlformats.org/officeDocument/2006/customXml" ds:itemID="{FC891772-336D-4F08-9227-7FA1D7478BE7}"/>
</file>

<file path=docProps/app.xml><?xml version="1.0" encoding="utf-8"?>
<Properties xmlns="http://schemas.openxmlformats.org/officeDocument/2006/extended-properties" xmlns:vt="http://schemas.openxmlformats.org/officeDocument/2006/docPropsVTypes">
  <Template>Normal.dotm</Template>
  <TotalTime>454</TotalTime>
  <Pages>4</Pages>
  <Words>1054</Words>
  <Characters>6011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TORs APP LAC RG-T2786</dc:title>
  <dc:creator>IADB</dc:creator>
  <cp:lastModifiedBy>IADB</cp:lastModifiedBy>
  <cp:revision>15</cp:revision>
  <dcterms:created xsi:type="dcterms:W3CDTF">2016-07-06T22:57:00Z</dcterms:created>
  <dcterms:modified xsi:type="dcterms:W3CDTF">2016-08-24T01:25:00Z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0x010100ACF722E9F6B0B149B0CD8BE2560A6672001462C9061EF9ED458D4044776B45070A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1500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Approved TC document</vt:lpwstr>
  </property>
  <property fmtid="{D5CDD505-2E9C-101B-9397-08002B2CF9AE}" pid="24" name="Webtopic">
    <vt:lpwstr>Integration and Trade</vt:lpwstr>
  </property>
  <property fmtid="{D5CDD505-2E9C-101B-9397-08002B2CF9AE}" pid="26" name="Disclosed">
    <vt:bool>true</vt:bool>
  </property>
  <property fmtid="{D5CDD505-2E9C-101B-9397-08002B2CF9AE}" pid="27" name="_dlc_DocIdItemGuid">
    <vt:lpwstr>669c5072-2c7c-47e9-81ec-f1d8fb7bdd9f</vt:lpwstr>
  </property>
</Properties>
</file>