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3.xml" ContentType="application/vnd.openxmlformats-officedocument.wordprocessingml.footer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docProps/custom.xml" ContentType="application/vnd.openxmlformats-officedocument.custom-properties+xml"/>
  <Override PartName="/word/fontTable.xml" ContentType="application/vnd.openxmlformats-officedocument.wordprocessingml.fontTable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customXml/itemProps7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24207" w:rsidRPr="00ED3929" w:rsidRDefault="00A201BB" w:rsidP="00FB7E9D">
      <w:pPr>
        <w:jc w:val="right"/>
        <w:rPr>
          <w:rFonts w:ascii="Arial" w:hAnsi="Arial" w:cs="Arial"/>
          <w:b/>
          <w:bCs/>
          <w:sz w:val="22"/>
          <w:szCs w:val="22"/>
          <w:lang w:val="es-ES_tradnl"/>
        </w:rPr>
      </w:pPr>
      <w:r w:rsidRPr="00ED3929">
        <w:rPr>
          <w:rFonts w:ascii="Arial" w:hAnsi="Arial" w:cs="Arial"/>
          <w:b/>
          <w:bCs/>
          <w:sz w:val="22"/>
          <w:szCs w:val="22"/>
          <w:lang w:val="es-ES_tradnl"/>
        </w:rPr>
        <w:t>ANEXO A</w:t>
      </w:r>
    </w:p>
    <w:p w:rsidR="00724207" w:rsidRPr="00ED3929" w:rsidRDefault="00724207" w:rsidP="009345F2">
      <w:pPr>
        <w:jc w:val="both"/>
        <w:rPr>
          <w:rFonts w:ascii="Arial" w:hAnsi="Arial" w:cs="Arial"/>
          <w:b/>
          <w:bCs/>
          <w:sz w:val="22"/>
          <w:szCs w:val="22"/>
          <w:lang w:val="es-ES_tradnl"/>
        </w:rPr>
      </w:pPr>
    </w:p>
    <w:p w:rsidR="00AE2BDA" w:rsidRPr="00ED3929" w:rsidRDefault="008220CE" w:rsidP="009345F2">
      <w:pPr>
        <w:jc w:val="both"/>
        <w:rPr>
          <w:rFonts w:ascii="Arial" w:hAnsi="Arial" w:cs="Arial"/>
          <w:b/>
          <w:bCs/>
          <w:sz w:val="22"/>
          <w:szCs w:val="22"/>
          <w:lang w:val="es-ES_tradnl"/>
        </w:rPr>
      </w:pPr>
      <w:r w:rsidRPr="00ED3929">
        <w:rPr>
          <w:rFonts w:ascii="Arial" w:hAnsi="Arial" w:cs="Arial"/>
          <w:b/>
          <w:bCs/>
          <w:sz w:val="22"/>
          <w:szCs w:val="22"/>
          <w:lang w:val="es-ES_tradnl"/>
        </w:rPr>
        <w:t>República</w:t>
      </w:r>
      <w:r w:rsidR="007D4656" w:rsidRPr="00ED3929">
        <w:rPr>
          <w:rFonts w:ascii="Arial" w:hAnsi="Arial" w:cs="Arial"/>
          <w:b/>
          <w:bCs/>
          <w:sz w:val="22"/>
          <w:szCs w:val="22"/>
          <w:lang w:val="es-ES_tradnl"/>
        </w:rPr>
        <w:t xml:space="preserve"> Dominicana</w:t>
      </w:r>
    </w:p>
    <w:p w:rsidR="00202CC0" w:rsidRPr="00ED3929" w:rsidRDefault="00202CC0" w:rsidP="009345F2">
      <w:pPr>
        <w:jc w:val="both"/>
        <w:rPr>
          <w:rFonts w:ascii="Arial" w:hAnsi="Arial" w:cs="Arial"/>
          <w:b/>
          <w:bCs/>
          <w:sz w:val="22"/>
          <w:szCs w:val="22"/>
          <w:lang w:val="es-ES_tradnl"/>
        </w:rPr>
      </w:pPr>
    </w:p>
    <w:p w:rsidR="00202CC0" w:rsidRPr="00ED3929" w:rsidRDefault="00CC4C60" w:rsidP="009345F2">
      <w:pPr>
        <w:jc w:val="both"/>
        <w:rPr>
          <w:rFonts w:ascii="Arial" w:hAnsi="Arial" w:cs="Arial"/>
          <w:b/>
          <w:bCs/>
          <w:sz w:val="22"/>
          <w:szCs w:val="22"/>
          <w:lang w:val="es-ES_tradnl"/>
        </w:rPr>
      </w:pPr>
      <w:r w:rsidRPr="00ED3929">
        <w:rPr>
          <w:rFonts w:ascii="Arial" w:hAnsi="Arial" w:cs="Arial"/>
          <w:b/>
          <w:bCs/>
          <w:sz w:val="22"/>
          <w:szCs w:val="22"/>
          <w:lang w:val="es-ES_tradnl"/>
        </w:rPr>
        <w:t xml:space="preserve">División de Mercados </w:t>
      </w:r>
      <w:r w:rsidR="00857A89" w:rsidRPr="00ED3929">
        <w:rPr>
          <w:rFonts w:ascii="Arial" w:hAnsi="Arial" w:cs="Arial"/>
          <w:b/>
          <w:bCs/>
          <w:sz w:val="22"/>
          <w:szCs w:val="22"/>
          <w:lang w:val="es-ES_tradnl"/>
        </w:rPr>
        <w:t>Laborales y Seguridad Social (SCL/LMK)</w:t>
      </w:r>
    </w:p>
    <w:p w:rsidR="00202CC0" w:rsidRPr="00ED3929" w:rsidRDefault="00202CC0" w:rsidP="009345F2">
      <w:pPr>
        <w:jc w:val="both"/>
        <w:rPr>
          <w:rFonts w:ascii="Arial" w:hAnsi="Arial" w:cs="Arial"/>
          <w:b/>
          <w:bCs/>
          <w:caps/>
          <w:sz w:val="22"/>
          <w:szCs w:val="22"/>
          <w:lang w:val="es-ES_tradnl"/>
        </w:rPr>
      </w:pPr>
    </w:p>
    <w:p w:rsidR="00FB7E9D" w:rsidRPr="00ED3929" w:rsidRDefault="00AC7711" w:rsidP="00D04E47">
      <w:pPr>
        <w:jc w:val="both"/>
        <w:rPr>
          <w:rFonts w:ascii="Arial" w:hAnsi="Arial" w:cs="Arial"/>
          <w:b/>
          <w:bCs/>
          <w:caps/>
          <w:sz w:val="22"/>
          <w:szCs w:val="22"/>
          <w:lang w:val="es-ES"/>
        </w:rPr>
      </w:pPr>
      <w:r w:rsidRPr="00ED3929">
        <w:rPr>
          <w:rFonts w:ascii="Arial" w:hAnsi="Arial" w:cs="Arial"/>
          <w:b/>
          <w:bCs/>
          <w:caps/>
          <w:sz w:val="22"/>
          <w:szCs w:val="22"/>
          <w:lang w:val="es-ES"/>
        </w:rPr>
        <w:t xml:space="preserve">resumen </w:t>
      </w:r>
      <w:r w:rsidR="00FB7E9D" w:rsidRPr="00ED3929">
        <w:rPr>
          <w:rFonts w:ascii="Arial" w:hAnsi="Arial" w:cs="Arial"/>
          <w:b/>
          <w:bCs/>
          <w:caps/>
          <w:sz w:val="22"/>
          <w:szCs w:val="22"/>
          <w:lang w:val="es-ES"/>
        </w:rPr>
        <w:t>términos de referencia de cooperación técnica</w:t>
      </w:r>
    </w:p>
    <w:p w:rsidR="0002401C" w:rsidRPr="00ED3929" w:rsidRDefault="0002401C" w:rsidP="00D04E47">
      <w:pPr>
        <w:jc w:val="both"/>
        <w:rPr>
          <w:rFonts w:ascii="Arial" w:hAnsi="Arial" w:cs="Arial"/>
          <w:sz w:val="22"/>
          <w:szCs w:val="22"/>
          <w:lang w:val="es-ES_tradnl"/>
        </w:rPr>
      </w:pPr>
      <w:r w:rsidRPr="00ED3929">
        <w:rPr>
          <w:rFonts w:ascii="Arial" w:hAnsi="Arial" w:cs="Arial"/>
          <w:sz w:val="22"/>
          <w:szCs w:val="22"/>
          <w:lang w:val="es-ES_tradnl"/>
        </w:rPr>
        <w:t xml:space="preserve">Modernización del modelo de aprendices vinculado al sector productivo </w:t>
      </w:r>
    </w:p>
    <w:p w:rsidR="0088343B" w:rsidRPr="00ED3929" w:rsidRDefault="00731F76" w:rsidP="009345F2">
      <w:pPr>
        <w:jc w:val="both"/>
        <w:rPr>
          <w:rFonts w:ascii="Arial" w:hAnsi="Arial" w:cs="Arial"/>
          <w:bCs/>
          <w:sz w:val="22"/>
          <w:szCs w:val="22"/>
          <w:lang w:val="es-ES_tradnl"/>
        </w:rPr>
      </w:pPr>
      <w:r w:rsidRPr="00ED3929">
        <w:rPr>
          <w:rFonts w:ascii="Arial" w:hAnsi="Arial" w:cs="Arial"/>
          <w:bCs/>
          <w:sz w:val="22"/>
          <w:szCs w:val="22"/>
          <w:lang w:val="es-ES_tradnl"/>
        </w:rPr>
        <w:t>DR-T1166</w:t>
      </w:r>
    </w:p>
    <w:p w:rsidR="00731F76" w:rsidRDefault="00731F76" w:rsidP="009345F2">
      <w:pPr>
        <w:jc w:val="both"/>
        <w:rPr>
          <w:rFonts w:ascii="Arial" w:hAnsi="Arial" w:cs="Arial"/>
          <w:sz w:val="22"/>
          <w:szCs w:val="22"/>
          <w:lang w:val="es-ES_tradnl"/>
        </w:rPr>
      </w:pPr>
    </w:p>
    <w:p w:rsidR="00D054FB" w:rsidRPr="00D054FB" w:rsidRDefault="00D054FB" w:rsidP="009345F2">
      <w:pPr>
        <w:jc w:val="both"/>
        <w:rPr>
          <w:rFonts w:ascii="Arial" w:hAnsi="Arial" w:cs="Arial"/>
          <w:sz w:val="22"/>
          <w:szCs w:val="22"/>
          <w:lang w:val="es-ES"/>
        </w:rPr>
      </w:pPr>
      <w:r w:rsidRPr="00D054FB">
        <w:rPr>
          <w:rFonts w:ascii="Arial" w:hAnsi="Arial" w:cs="Arial"/>
          <w:sz w:val="22"/>
          <w:szCs w:val="22"/>
          <w:lang w:val="es-ES"/>
        </w:rPr>
        <w:br/>
        <w:t xml:space="preserve">El Sector Social (SCL) es un equipo multidisciplinario convencido de que invertir en las personas es la manera de mejorar vidas y superar los desafíos del desarrollo en América Latina y el Caribe. </w:t>
      </w:r>
      <w:proofErr w:type="gramStart"/>
      <w:r w:rsidRPr="00D054FB">
        <w:rPr>
          <w:rFonts w:ascii="Arial" w:hAnsi="Arial" w:cs="Arial"/>
          <w:sz w:val="22"/>
          <w:szCs w:val="22"/>
          <w:lang w:val="es-ES"/>
        </w:rPr>
        <w:t>Conjuntamente con</w:t>
      </w:r>
      <w:proofErr w:type="gramEnd"/>
      <w:r w:rsidRPr="00D054FB">
        <w:rPr>
          <w:rFonts w:ascii="Arial" w:hAnsi="Arial" w:cs="Arial"/>
          <w:sz w:val="22"/>
          <w:szCs w:val="22"/>
          <w:lang w:val="es-ES"/>
        </w:rPr>
        <w:t xml:space="preserve"> los países de la Región, el Sector Social formula soluciones de políticas públicas para reducir la pobreza y mejorar la prestación de servicios de educación, trabajo, protección social y salud. El objetivo es promover una región más productiva, con igualdad de oportunidades para hombres y mujeres, y una mayor inclusión de los grupos más vulnerables. </w:t>
      </w:r>
    </w:p>
    <w:p w:rsidR="00D054FB" w:rsidRPr="00D054FB" w:rsidRDefault="00D054FB" w:rsidP="009345F2">
      <w:pPr>
        <w:jc w:val="both"/>
        <w:rPr>
          <w:rFonts w:ascii="Arial" w:hAnsi="Arial" w:cs="Arial"/>
          <w:sz w:val="22"/>
          <w:szCs w:val="22"/>
          <w:lang w:val="es-ES"/>
        </w:rPr>
      </w:pPr>
    </w:p>
    <w:p w:rsidR="00D054FB" w:rsidRPr="00D054FB" w:rsidRDefault="00D054FB" w:rsidP="009345F2">
      <w:pPr>
        <w:jc w:val="both"/>
        <w:rPr>
          <w:rFonts w:ascii="Arial" w:hAnsi="Arial" w:cs="Arial"/>
          <w:sz w:val="22"/>
          <w:szCs w:val="22"/>
          <w:lang w:val="es-ES"/>
        </w:rPr>
      </w:pPr>
      <w:r w:rsidRPr="00D054FB">
        <w:rPr>
          <w:rFonts w:ascii="Arial" w:hAnsi="Arial" w:cs="Arial"/>
          <w:sz w:val="22"/>
          <w:szCs w:val="22"/>
          <w:lang w:val="es-ES"/>
        </w:rPr>
        <w:t>La División de Mercados Laborales y Seguridad Social (SCL / LMK) promueve más y mejores empleos en América Latina y el Caribe. El BID trabaja para lograr objetivos regionales en materia de reducción de la pobreza, igualdad de oportunidades y mejora de la productividad laboral, mediante el fortalecimiento de los servicios de empleo y capacitación, mejora en el diseño y alcance de la seguridad social, y análisis de los mercados laborales e información laboral. Para lograr estos objetivos, el BID se está centrando actualmente en el trabajo analítico y los proyectos en las siguientes cuatro áreas principales: intermediación, capacitación laboral, migración de la fuerza laboral y seguridad social.</w:t>
      </w:r>
    </w:p>
    <w:p w:rsidR="00D054FB" w:rsidRPr="00ED3929" w:rsidRDefault="00D054FB" w:rsidP="009345F2">
      <w:pPr>
        <w:jc w:val="both"/>
        <w:rPr>
          <w:rFonts w:ascii="Arial" w:hAnsi="Arial" w:cs="Arial"/>
          <w:sz w:val="22"/>
          <w:szCs w:val="22"/>
          <w:lang w:val="es-ES_tradnl"/>
        </w:rPr>
      </w:pPr>
    </w:p>
    <w:p w:rsidR="00AC7711" w:rsidRPr="00ED3929" w:rsidRDefault="00AC7711" w:rsidP="00AC7711">
      <w:pPr>
        <w:jc w:val="both"/>
        <w:rPr>
          <w:rFonts w:ascii="Arial" w:hAnsi="Arial" w:cs="Arial"/>
          <w:sz w:val="22"/>
          <w:szCs w:val="22"/>
          <w:lang w:val="es-ES"/>
        </w:rPr>
      </w:pPr>
      <w:r w:rsidRPr="00ED3929">
        <w:rPr>
          <w:rFonts w:ascii="Arial" w:hAnsi="Arial" w:cs="Arial"/>
          <w:b/>
          <w:sz w:val="22"/>
          <w:szCs w:val="22"/>
          <w:lang w:val="es-ES_tradnl"/>
        </w:rPr>
        <w:t>Contexto</w:t>
      </w:r>
      <w:r w:rsidR="006817F4" w:rsidRPr="00ED3929">
        <w:rPr>
          <w:rFonts w:ascii="Arial" w:hAnsi="Arial" w:cs="Arial"/>
          <w:b/>
          <w:sz w:val="22"/>
          <w:szCs w:val="22"/>
          <w:lang w:val="es-ES_tradnl"/>
        </w:rPr>
        <w:t xml:space="preserve"> y necesidad de apoyo de la </w:t>
      </w:r>
      <w:r w:rsidR="00C87A04">
        <w:rPr>
          <w:rFonts w:ascii="Arial" w:hAnsi="Arial" w:cs="Arial"/>
          <w:b/>
          <w:sz w:val="22"/>
          <w:szCs w:val="22"/>
          <w:lang w:val="es-ES_tradnl"/>
        </w:rPr>
        <w:t>CT</w:t>
      </w:r>
      <w:r w:rsidRPr="00ED3929">
        <w:rPr>
          <w:rFonts w:ascii="Arial" w:hAnsi="Arial" w:cs="Arial"/>
          <w:b/>
          <w:sz w:val="22"/>
          <w:szCs w:val="22"/>
          <w:lang w:val="es-ES_tradnl"/>
        </w:rPr>
        <w:t xml:space="preserve">: </w:t>
      </w:r>
      <w:r w:rsidR="004D615F" w:rsidRPr="00ED3929">
        <w:rPr>
          <w:rFonts w:ascii="Arial" w:hAnsi="Arial" w:cs="Arial"/>
          <w:sz w:val="22"/>
          <w:szCs w:val="22"/>
          <w:lang w:val="es-ES_tradnl"/>
        </w:rPr>
        <w:t>La</w:t>
      </w:r>
      <w:r w:rsidRPr="00ED3929">
        <w:rPr>
          <w:rFonts w:ascii="Arial" w:hAnsi="Arial" w:cs="Arial"/>
          <w:sz w:val="22"/>
          <w:szCs w:val="22"/>
          <w:lang w:val="es-ES"/>
        </w:rPr>
        <w:t xml:space="preserve"> cooperación técnica</w:t>
      </w:r>
      <w:r w:rsidR="004F0D01" w:rsidRPr="00ED3929">
        <w:rPr>
          <w:rFonts w:ascii="Arial" w:hAnsi="Arial" w:cs="Arial"/>
          <w:sz w:val="22"/>
          <w:szCs w:val="22"/>
          <w:lang w:val="es-ES"/>
        </w:rPr>
        <w:t xml:space="preserve"> </w:t>
      </w:r>
      <w:r w:rsidR="004D615F" w:rsidRPr="00ED3929">
        <w:rPr>
          <w:rFonts w:ascii="Arial" w:hAnsi="Arial" w:cs="Arial"/>
          <w:sz w:val="22"/>
          <w:szCs w:val="22"/>
          <w:lang w:val="es-ES"/>
        </w:rPr>
        <w:t>“</w:t>
      </w:r>
      <w:r w:rsidR="006817F4" w:rsidRPr="00ED3929">
        <w:rPr>
          <w:rFonts w:ascii="Arial" w:hAnsi="Arial" w:cs="Arial"/>
          <w:sz w:val="22"/>
          <w:szCs w:val="22"/>
          <w:lang w:val="es-ES"/>
        </w:rPr>
        <w:t xml:space="preserve">nombre </w:t>
      </w:r>
      <w:r w:rsidR="00C87A04">
        <w:rPr>
          <w:rFonts w:ascii="Arial" w:hAnsi="Arial" w:cs="Arial"/>
          <w:sz w:val="22"/>
          <w:szCs w:val="22"/>
          <w:lang w:val="es-ES"/>
        </w:rPr>
        <w:t>CT</w:t>
      </w:r>
      <w:r w:rsidR="004D615F" w:rsidRPr="00ED3929">
        <w:rPr>
          <w:rFonts w:ascii="Arial" w:hAnsi="Arial" w:cs="Arial"/>
          <w:sz w:val="22"/>
          <w:szCs w:val="22"/>
          <w:lang w:val="es-ES"/>
        </w:rPr>
        <w:t>”</w:t>
      </w:r>
      <w:r w:rsidRPr="00ED3929">
        <w:rPr>
          <w:rFonts w:ascii="Arial" w:hAnsi="Arial" w:cs="Arial"/>
          <w:sz w:val="22"/>
          <w:szCs w:val="22"/>
          <w:lang w:val="es-ES"/>
        </w:rPr>
        <w:t xml:space="preserve"> busca apoyar al gobierno</w:t>
      </w:r>
      <w:r w:rsidR="004268BD" w:rsidRPr="00ED3929">
        <w:rPr>
          <w:rFonts w:ascii="Arial" w:hAnsi="Arial" w:cs="Arial"/>
          <w:sz w:val="22"/>
          <w:szCs w:val="22"/>
          <w:lang w:val="es-ES"/>
        </w:rPr>
        <w:t xml:space="preserve"> de la </w:t>
      </w:r>
      <w:r w:rsidR="00344920" w:rsidRPr="00ED3929">
        <w:rPr>
          <w:rFonts w:ascii="Arial" w:hAnsi="Arial" w:cs="Arial"/>
          <w:sz w:val="22"/>
          <w:szCs w:val="22"/>
          <w:lang w:val="es-ES"/>
        </w:rPr>
        <w:t>República</w:t>
      </w:r>
      <w:r w:rsidR="004268BD" w:rsidRPr="00ED3929">
        <w:rPr>
          <w:rFonts w:ascii="Arial" w:hAnsi="Arial" w:cs="Arial"/>
          <w:sz w:val="22"/>
          <w:szCs w:val="22"/>
          <w:lang w:val="es-ES"/>
        </w:rPr>
        <w:t xml:space="preserve"> Dominicana. </w:t>
      </w:r>
      <w:r w:rsidRPr="00ED3929">
        <w:rPr>
          <w:rFonts w:ascii="Arial" w:hAnsi="Arial" w:cs="Arial"/>
          <w:sz w:val="22"/>
          <w:szCs w:val="22"/>
          <w:lang w:val="es-ES"/>
        </w:rPr>
        <w:t xml:space="preserve">Específicamente </w:t>
      </w:r>
      <w:r w:rsidR="00823F71" w:rsidRPr="00ED3929">
        <w:rPr>
          <w:rFonts w:ascii="Arial" w:hAnsi="Arial" w:cs="Arial"/>
          <w:sz w:val="22"/>
          <w:szCs w:val="22"/>
          <w:lang w:val="es-ES"/>
        </w:rPr>
        <w:t>apunta al apoyo</w:t>
      </w:r>
      <w:r w:rsidRPr="00ED3929">
        <w:rPr>
          <w:rFonts w:ascii="Arial" w:hAnsi="Arial" w:cs="Arial"/>
          <w:sz w:val="22"/>
          <w:szCs w:val="22"/>
          <w:lang w:val="es-ES"/>
        </w:rPr>
        <w:t xml:space="preserve">: (i) </w:t>
      </w:r>
      <w:r w:rsidR="00023DBE" w:rsidRPr="00ED3929">
        <w:rPr>
          <w:rFonts w:ascii="Arial" w:hAnsi="Arial" w:cs="Arial"/>
          <w:sz w:val="22"/>
          <w:szCs w:val="22"/>
          <w:lang w:val="es-ES"/>
        </w:rPr>
        <w:t>articulación con el sector empresarial</w:t>
      </w:r>
      <w:r w:rsidR="006817F4" w:rsidRPr="00ED3929">
        <w:rPr>
          <w:rFonts w:ascii="Arial" w:hAnsi="Arial" w:cs="Arial"/>
          <w:sz w:val="22"/>
          <w:szCs w:val="22"/>
          <w:lang w:val="es-ES"/>
        </w:rPr>
        <w:t>;</w:t>
      </w:r>
      <w:r w:rsidR="00D97E02" w:rsidRPr="00ED3929">
        <w:rPr>
          <w:rFonts w:ascii="Arial" w:hAnsi="Arial" w:cs="Arial"/>
          <w:sz w:val="22"/>
          <w:szCs w:val="22"/>
          <w:lang w:val="es-ES"/>
        </w:rPr>
        <w:t xml:space="preserve"> (</w:t>
      </w:r>
      <w:proofErr w:type="spellStart"/>
      <w:r w:rsidR="00D97E02" w:rsidRPr="00ED3929">
        <w:rPr>
          <w:rFonts w:ascii="Arial" w:hAnsi="Arial" w:cs="Arial"/>
          <w:sz w:val="22"/>
          <w:szCs w:val="22"/>
          <w:lang w:val="es-ES"/>
        </w:rPr>
        <w:t>ii</w:t>
      </w:r>
      <w:proofErr w:type="spellEnd"/>
      <w:r w:rsidR="00D97E02" w:rsidRPr="00ED3929">
        <w:rPr>
          <w:rFonts w:ascii="Arial" w:hAnsi="Arial" w:cs="Arial"/>
          <w:sz w:val="22"/>
          <w:szCs w:val="22"/>
          <w:lang w:val="es-ES"/>
        </w:rPr>
        <w:t>)</w:t>
      </w:r>
      <w:r w:rsidRPr="00ED3929">
        <w:rPr>
          <w:rFonts w:ascii="Arial" w:hAnsi="Arial" w:cs="Arial"/>
          <w:sz w:val="22"/>
          <w:szCs w:val="22"/>
          <w:lang w:val="es-ES"/>
        </w:rPr>
        <w:t xml:space="preserve"> </w:t>
      </w:r>
      <w:r w:rsidR="007F675B">
        <w:rPr>
          <w:rFonts w:ascii="Arial" w:hAnsi="Arial" w:cs="Arial"/>
          <w:sz w:val="22"/>
          <w:szCs w:val="22"/>
          <w:lang w:val="es-ES"/>
        </w:rPr>
        <w:t>el f</w:t>
      </w:r>
      <w:r w:rsidR="00D42811" w:rsidRPr="00ED3929">
        <w:rPr>
          <w:rFonts w:ascii="Arial" w:hAnsi="Arial" w:cs="Arial"/>
          <w:sz w:val="22"/>
          <w:szCs w:val="22"/>
          <w:lang w:val="es-ES"/>
        </w:rPr>
        <w:t>ortalecimiento institucional del INFOTEP</w:t>
      </w:r>
      <w:r w:rsidR="00D97E02" w:rsidRPr="00ED3929">
        <w:rPr>
          <w:rFonts w:ascii="Arial" w:hAnsi="Arial" w:cs="Arial"/>
          <w:sz w:val="22"/>
          <w:szCs w:val="22"/>
          <w:lang w:val="es-ES"/>
        </w:rPr>
        <w:t>; (</w:t>
      </w:r>
      <w:proofErr w:type="spellStart"/>
      <w:r w:rsidR="00D97E02" w:rsidRPr="00ED3929">
        <w:rPr>
          <w:rFonts w:ascii="Arial" w:hAnsi="Arial" w:cs="Arial"/>
          <w:sz w:val="22"/>
          <w:szCs w:val="22"/>
          <w:lang w:val="es-ES"/>
        </w:rPr>
        <w:t>iii</w:t>
      </w:r>
      <w:proofErr w:type="spellEnd"/>
      <w:r w:rsidR="00D97E02" w:rsidRPr="00ED3929">
        <w:rPr>
          <w:rFonts w:ascii="Arial" w:hAnsi="Arial" w:cs="Arial"/>
          <w:sz w:val="22"/>
          <w:szCs w:val="22"/>
          <w:lang w:val="es-ES"/>
        </w:rPr>
        <w:t xml:space="preserve">) </w:t>
      </w:r>
      <w:r w:rsidR="007F675B">
        <w:rPr>
          <w:rFonts w:ascii="Arial" w:hAnsi="Arial" w:cs="Arial"/>
          <w:sz w:val="22"/>
          <w:szCs w:val="22"/>
          <w:lang w:val="es-ES"/>
        </w:rPr>
        <w:t>el d</w:t>
      </w:r>
      <w:proofErr w:type="spellStart"/>
      <w:r w:rsidR="00D97E02" w:rsidRPr="00ED3929">
        <w:rPr>
          <w:rFonts w:ascii="Arial" w:hAnsi="Arial" w:cs="Arial"/>
          <w:sz w:val="22"/>
          <w:szCs w:val="22"/>
          <w:lang w:val="es-ES_tradnl"/>
        </w:rPr>
        <w:t>esarrollo</w:t>
      </w:r>
      <w:proofErr w:type="spellEnd"/>
      <w:r w:rsidR="00D97E02" w:rsidRPr="00ED3929">
        <w:rPr>
          <w:rFonts w:ascii="Arial" w:hAnsi="Arial" w:cs="Arial"/>
          <w:sz w:val="22"/>
          <w:szCs w:val="22"/>
          <w:lang w:val="es-ES_tradnl"/>
        </w:rPr>
        <w:t xml:space="preserve"> </w:t>
      </w:r>
      <w:r w:rsidR="007F675B">
        <w:rPr>
          <w:rFonts w:ascii="Arial" w:hAnsi="Arial" w:cs="Arial"/>
          <w:sz w:val="22"/>
          <w:szCs w:val="22"/>
          <w:lang w:val="es-ES_tradnl"/>
        </w:rPr>
        <w:t>c</w:t>
      </w:r>
      <w:r w:rsidR="00D97E02" w:rsidRPr="00ED3929">
        <w:rPr>
          <w:rFonts w:ascii="Arial" w:hAnsi="Arial" w:cs="Arial"/>
          <w:sz w:val="22"/>
          <w:szCs w:val="22"/>
          <w:lang w:val="es-ES_tradnl"/>
        </w:rPr>
        <w:t xml:space="preserve">urricular y </w:t>
      </w:r>
      <w:r w:rsidR="007F675B">
        <w:rPr>
          <w:rFonts w:ascii="Arial" w:hAnsi="Arial" w:cs="Arial"/>
          <w:sz w:val="22"/>
          <w:szCs w:val="22"/>
          <w:lang w:val="es-ES_tradnl"/>
        </w:rPr>
        <w:t>m</w:t>
      </w:r>
      <w:r w:rsidR="00D97E02" w:rsidRPr="00ED3929">
        <w:rPr>
          <w:rFonts w:ascii="Arial" w:hAnsi="Arial" w:cs="Arial"/>
          <w:sz w:val="22"/>
          <w:szCs w:val="22"/>
          <w:lang w:val="es-ES_tradnl"/>
        </w:rPr>
        <w:t xml:space="preserve">edios de </w:t>
      </w:r>
      <w:r w:rsidR="007F675B">
        <w:rPr>
          <w:rFonts w:ascii="Arial" w:hAnsi="Arial" w:cs="Arial"/>
          <w:sz w:val="22"/>
          <w:szCs w:val="22"/>
          <w:lang w:val="es-ES_tradnl"/>
        </w:rPr>
        <w:t>i</w:t>
      </w:r>
      <w:r w:rsidR="00D97E02" w:rsidRPr="00ED3929">
        <w:rPr>
          <w:rFonts w:ascii="Arial" w:hAnsi="Arial" w:cs="Arial"/>
          <w:sz w:val="22"/>
          <w:szCs w:val="22"/>
          <w:lang w:val="es-ES_tradnl"/>
        </w:rPr>
        <w:t>mplementación</w:t>
      </w:r>
      <w:r w:rsidR="003B65D0" w:rsidRPr="00ED3929">
        <w:rPr>
          <w:rFonts w:ascii="Arial" w:hAnsi="Arial" w:cs="Arial"/>
          <w:sz w:val="22"/>
          <w:szCs w:val="22"/>
          <w:lang w:val="es-ES_tradnl"/>
        </w:rPr>
        <w:t>;</w:t>
      </w:r>
      <w:r w:rsidR="00D42811" w:rsidRPr="00ED3929">
        <w:rPr>
          <w:rFonts w:ascii="Arial" w:hAnsi="Arial" w:cs="Arial"/>
          <w:sz w:val="22"/>
          <w:szCs w:val="22"/>
          <w:lang w:val="es-ES"/>
        </w:rPr>
        <w:t xml:space="preserve"> </w:t>
      </w:r>
      <w:r w:rsidRPr="00ED3929">
        <w:rPr>
          <w:rFonts w:ascii="Arial" w:hAnsi="Arial" w:cs="Arial"/>
          <w:sz w:val="22"/>
          <w:szCs w:val="22"/>
          <w:lang w:val="es-ES"/>
        </w:rPr>
        <w:t>y (</w:t>
      </w:r>
      <w:proofErr w:type="spellStart"/>
      <w:r w:rsidRPr="00ED3929">
        <w:rPr>
          <w:rFonts w:ascii="Arial" w:hAnsi="Arial" w:cs="Arial"/>
          <w:sz w:val="22"/>
          <w:szCs w:val="22"/>
          <w:lang w:val="es-ES"/>
        </w:rPr>
        <w:t>i</w:t>
      </w:r>
      <w:r w:rsidR="00D97E02" w:rsidRPr="00ED3929">
        <w:rPr>
          <w:rFonts w:ascii="Arial" w:hAnsi="Arial" w:cs="Arial"/>
          <w:sz w:val="22"/>
          <w:szCs w:val="22"/>
          <w:lang w:val="es-ES"/>
        </w:rPr>
        <w:t>v</w:t>
      </w:r>
      <w:proofErr w:type="spellEnd"/>
      <w:r w:rsidRPr="00ED3929">
        <w:rPr>
          <w:rFonts w:ascii="Arial" w:hAnsi="Arial" w:cs="Arial"/>
          <w:sz w:val="22"/>
          <w:szCs w:val="22"/>
          <w:lang w:val="es-ES"/>
        </w:rPr>
        <w:t xml:space="preserve">) </w:t>
      </w:r>
      <w:r w:rsidR="007F675B">
        <w:rPr>
          <w:rFonts w:ascii="Arial" w:hAnsi="Arial" w:cs="Arial"/>
          <w:sz w:val="22"/>
          <w:szCs w:val="22"/>
          <w:lang w:val="es-ES"/>
        </w:rPr>
        <w:t>e</w:t>
      </w:r>
      <w:r w:rsidR="003B65D0" w:rsidRPr="00ED3929">
        <w:rPr>
          <w:rFonts w:ascii="Arial" w:hAnsi="Arial" w:cs="Arial"/>
          <w:sz w:val="22"/>
          <w:szCs w:val="22"/>
          <w:lang w:val="es-ES"/>
        </w:rPr>
        <w:t xml:space="preserve">valuación y </w:t>
      </w:r>
      <w:r w:rsidR="007F675B">
        <w:rPr>
          <w:rFonts w:ascii="Arial" w:hAnsi="Arial" w:cs="Arial"/>
          <w:sz w:val="22"/>
          <w:szCs w:val="22"/>
          <w:lang w:val="es-ES"/>
        </w:rPr>
        <w:t>m</w:t>
      </w:r>
      <w:r w:rsidR="003B65D0" w:rsidRPr="00ED3929">
        <w:rPr>
          <w:rFonts w:ascii="Arial" w:hAnsi="Arial" w:cs="Arial"/>
          <w:sz w:val="22"/>
          <w:szCs w:val="22"/>
          <w:lang w:val="es-ES"/>
        </w:rPr>
        <w:t>onitoreo</w:t>
      </w:r>
    </w:p>
    <w:p w:rsidR="004F0D01" w:rsidRPr="00ED3929" w:rsidRDefault="004F0D01" w:rsidP="00AC7711">
      <w:pPr>
        <w:jc w:val="both"/>
        <w:rPr>
          <w:rFonts w:ascii="Arial" w:hAnsi="Arial" w:cs="Arial"/>
          <w:sz w:val="22"/>
          <w:szCs w:val="22"/>
          <w:u w:val="single"/>
          <w:lang w:val="es-ES_tradnl"/>
        </w:rPr>
      </w:pPr>
    </w:p>
    <w:p w:rsidR="004F0D01" w:rsidRPr="00ED3929" w:rsidRDefault="004F0D01" w:rsidP="004F0D01">
      <w:pPr>
        <w:jc w:val="both"/>
        <w:rPr>
          <w:rFonts w:ascii="Arial" w:hAnsi="Arial" w:cs="Arial"/>
          <w:b/>
          <w:bCs/>
          <w:sz w:val="22"/>
          <w:szCs w:val="22"/>
          <w:u w:val="single"/>
          <w:lang w:val="es-ES"/>
        </w:rPr>
      </w:pPr>
      <w:r w:rsidRPr="00ED3929">
        <w:rPr>
          <w:rFonts w:ascii="Arial" w:hAnsi="Arial" w:cs="Arial"/>
          <w:b/>
          <w:bCs/>
          <w:sz w:val="22"/>
          <w:szCs w:val="22"/>
          <w:u w:val="single"/>
          <w:lang w:val="es-ES"/>
        </w:rPr>
        <w:t xml:space="preserve">Componente </w:t>
      </w:r>
      <w:r w:rsidR="0088268E" w:rsidRPr="00ED3929">
        <w:rPr>
          <w:rFonts w:ascii="Arial" w:hAnsi="Arial" w:cs="Arial"/>
          <w:b/>
          <w:bCs/>
          <w:sz w:val="22"/>
          <w:szCs w:val="22"/>
          <w:u w:val="single"/>
          <w:lang w:val="es-ES"/>
        </w:rPr>
        <w:t>I</w:t>
      </w:r>
    </w:p>
    <w:p w:rsidR="004F0D01" w:rsidRPr="00ED3929" w:rsidRDefault="004F0D01" w:rsidP="004F0D01">
      <w:pPr>
        <w:jc w:val="both"/>
        <w:rPr>
          <w:rFonts w:ascii="Arial" w:hAnsi="Arial" w:cs="Arial"/>
          <w:b/>
          <w:bCs/>
          <w:sz w:val="22"/>
          <w:szCs w:val="22"/>
          <w:lang w:val="es-ES"/>
        </w:rPr>
      </w:pPr>
    </w:p>
    <w:p w:rsidR="004F0D01" w:rsidRPr="00ED3929" w:rsidRDefault="004F0D01" w:rsidP="004F0D01">
      <w:pPr>
        <w:jc w:val="both"/>
        <w:rPr>
          <w:rFonts w:ascii="Arial" w:hAnsi="Arial" w:cs="Arial"/>
          <w:b/>
          <w:bCs/>
          <w:sz w:val="22"/>
          <w:szCs w:val="22"/>
          <w:lang w:val="es-ES"/>
        </w:rPr>
      </w:pPr>
      <w:r w:rsidRPr="00ED3929">
        <w:rPr>
          <w:rFonts w:ascii="Arial" w:hAnsi="Arial" w:cs="Arial"/>
          <w:b/>
          <w:bCs/>
          <w:sz w:val="22"/>
          <w:szCs w:val="22"/>
          <w:lang w:val="es-ES"/>
        </w:rPr>
        <w:t xml:space="preserve">Consultoría 1.1: </w:t>
      </w:r>
      <w:r w:rsidR="00AF7A9E" w:rsidRPr="00ED3929">
        <w:rPr>
          <w:rFonts w:ascii="Arial" w:hAnsi="Arial" w:cs="Arial"/>
          <w:bCs/>
          <w:sz w:val="22"/>
          <w:szCs w:val="22"/>
          <w:lang w:val="es-ES"/>
        </w:rPr>
        <w:t xml:space="preserve">Estudio de costo-beneficio </w:t>
      </w:r>
      <w:r w:rsidR="00406E14" w:rsidRPr="00ED3929">
        <w:rPr>
          <w:rFonts w:ascii="Arial" w:hAnsi="Arial" w:cs="Arial"/>
          <w:bCs/>
          <w:sz w:val="22"/>
          <w:szCs w:val="22"/>
          <w:lang w:val="es-ES"/>
        </w:rPr>
        <w:t>de la formación dual y</w:t>
      </w:r>
      <w:r w:rsidR="007F232F" w:rsidRPr="00ED3929">
        <w:rPr>
          <w:rFonts w:ascii="Arial" w:hAnsi="Arial" w:cs="Arial"/>
          <w:bCs/>
          <w:sz w:val="22"/>
          <w:szCs w:val="22"/>
          <w:lang w:val="es-ES"/>
        </w:rPr>
        <w:t xml:space="preserve"> desarrollo de</w:t>
      </w:r>
      <w:r w:rsidR="006E140A" w:rsidRPr="00ED3929">
        <w:rPr>
          <w:rFonts w:ascii="Arial" w:hAnsi="Arial" w:cs="Arial"/>
          <w:bCs/>
          <w:sz w:val="22"/>
          <w:szCs w:val="22"/>
          <w:lang w:val="es-ES"/>
        </w:rPr>
        <w:t xml:space="preserve"> una</w:t>
      </w:r>
      <w:r w:rsidR="00406E14" w:rsidRPr="00ED3929">
        <w:rPr>
          <w:rFonts w:ascii="Arial" w:hAnsi="Arial" w:cs="Arial"/>
          <w:bCs/>
          <w:sz w:val="22"/>
          <w:szCs w:val="22"/>
          <w:lang w:val="es-ES"/>
        </w:rPr>
        <w:t xml:space="preserve"> propuesta de incentivos</w:t>
      </w:r>
      <w:r w:rsidR="00666477" w:rsidRPr="00ED3929">
        <w:rPr>
          <w:rFonts w:ascii="Arial" w:hAnsi="Arial" w:cs="Arial"/>
          <w:bCs/>
          <w:sz w:val="22"/>
          <w:szCs w:val="22"/>
          <w:lang w:val="es-ES"/>
        </w:rPr>
        <w:t xml:space="preserve"> para el sector </w:t>
      </w:r>
      <w:r w:rsidR="006F2180" w:rsidRPr="00ED3929">
        <w:rPr>
          <w:rFonts w:ascii="Arial" w:hAnsi="Arial" w:cs="Arial"/>
          <w:bCs/>
          <w:sz w:val="22"/>
          <w:szCs w:val="22"/>
          <w:lang w:val="es-ES"/>
        </w:rPr>
        <w:t>empresarial</w:t>
      </w:r>
    </w:p>
    <w:p w:rsidR="004F0D01" w:rsidRPr="00ED3929" w:rsidRDefault="004F0D01" w:rsidP="00AC7711">
      <w:pPr>
        <w:jc w:val="both"/>
        <w:rPr>
          <w:rFonts w:ascii="Arial" w:hAnsi="Arial" w:cs="Arial"/>
          <w:sz w:val="22"/>
          <w:szCs w:val="22"/>
          <w:lang w:val="es-ES_tradnl"/>
        </w:rPr>
      </w:pPr>
    </w:p>
    <w:p w:rsidR="00AB2270" w:rsidRPr="00ED3929" w:rsidRDefault="006817F4" w:rsidP="00AB2270">
      <w:pPr>
        <w:jc w:val="both"/>
        <w:rPr>
          <w:rFonts w:ascii="Arial" w:hAnsi="Arial" w:cs="Arial"/>
          <w:b/>
          <w:sz w:val="22"/>
          <w:szCs w:val="22"/>
          <w:lang w:val="es-ES_tradnl"/>
        </w:rPr>
      </w:pPr>
      <w:r w:rsidRPr="00ED3929">
        <w:rPr>
          <w:rFonts w:ascii="Arial" w:hAnsi="Arial" w:cs="Arial"/>
          <w:b/>
          <w:sz w:val="22"/>
          <w:szCs w:val="22"/>
          <w:lang w:val="es-ES_tradnl"/>
        </w:rPr>
        <w:t>Actividades</w:t>
      </w:r>
      <w:r w:rsidR="004F0D01" w:rsidRPr="00ED3929">
        <w:rPr>
          <w:rFonts w:ascii="Arial" w:hAnsi="Arial" w:cs="Arial"/>
          <w:b/>
          <w:sz w:val="22"/>
          <w:szCs w:val="22"/>
          <w:lang w:val="es-ES_tradnl"/>
        </w:rPr>
        <w:t xml:space="preserve">: </w:t>
      </w:r>
    </w:p>
    <w:p w:rsidR="006F2180" w:rsidRPr="00ED3929" w:rsidRDefault="00E02330" w:rsidP="006F2180">
      <w:pPr>
        <w:pStyle w:val="ListParagraph"/>
        <w:numPr>
          <w:ilvl w:val="0"/>
          <w:numId w:val="27"/>
        </w:numPr>
        <w:jc w:val="both"/>
        <w:rPr>
          <w:rFonts w:ascii="Arial" w:hAnsi="Arial" w:cs="Arial"/>
          <w:b/>
          <w:sz w:val="22"/>
          <w:szCs w:val="22"/>
          <w:lang w:val="es-ES_tradnl"/>
        </w:rPr>
      </w:pPr>
      <w:r w:rsidRPr="00ED3929">
        <w:rPr>
          <w:rFonts w:ascii="Arial" w:hAnsi="Arial" w:cs="Arial"/>
          <w:sz w:val="22"/>
          <w:szCs w:val="22"/>
          <w:lang w:val="es-ES_tradnl"/>
        </w:rPr>
        <w:t xml:space="preserve">Elaborar un </w:t>
      </w:r>
      <w:r w:rsidR="00B35F94" w:rsidRPr="00ED3929">
        <w:rPr>
          <w:rFonts w:ascii="Arial" w:hAnsi="Arial" w:cs="Arial"/>
          <w:sz w:val="22"/>
          <w:szCs w:val="22"/>
          <w:lang w:val="es-ES_tradnl"/>
        </w:rPr>
        <w:t>análisis de costo-beneficio de la formación dual provis</w:t>
      </w:r>
      <w:r w:rsidR="00C87A04">
        <w:rPr>
          <w:rFonts w:ascii="Arial" w:hAnsi="Arial" w:cs="Arial"/>
          <w:sz w:val="22"/>
          <w:szCs w:val="22"/>
          <w:lang w:val="es-ES_tradnl"/>
        </w:rPr>
        <w:t>ta</w:t>
      </w:r>
      <w:r w:rsidR="00B35F94" w:rsidRPr="00ED3929">
        <w:rPr>
          <w:rFonts w:ascii="Arial" w:hAnsi="Arial" w:cs="Arial"/>
          <w:sz w:val="22"/>
          <w:szCs w:val="22"/>
          <w:lang w:val="es-ES_tradnl"/>
        </w:rPr>
        <w:t xml:space="preserve"> por INFOTE</w:t>
      </w:r>
      <w:r w:rsidR="007F232F" w:rsidRPr="00ED3929">
        <w:rPr>
          <w:rFonts w:ascii="Arial" w:hAnsi="Arial" w:cs="Arial"/>
          <w:sz w:val="22"/>
          <w:szCs w:val="22"/>
          <w:lang w:val="es-ES_tradnl"/>
        </w:rPr>
        <w:t>P</w:t>
      </w:r>
      <w:r w:rsidR="000B1128" w:rsidRPr="00ED3929">
        <w:rPr>
          <w:rFonts w:ascii="Arial" w:hAnsi="Arial" w:cs="Arial"/>
          <w:sz w:val="22"/>
          <w:szCs w:val="22"/>
          <w:lang w:val="es-ES_tradnl"/>
        </w:rPr>
        <w:t xml:space="preserve"> desde el punto de vista de la empresa.</w:t>
      </w:r>
      <w:r w:rsidR="001731B3" w:rsidRPr="00ED3929">
        <w:rPr>
          <w:rFonts w:ascii="Arial" w:hAnsi="Arial" w:cs="Arial"/>
          <w:sz w:val="22"/>
          <w:szCs w:val="22"/>
          <w:lang w:val="es-ES_tradnl"/>
        </w:rPr>
        <w:t xml:space="preserve"> </w:t>
      </w:r>
      <w:r w:rsidR="002869CF" w:rsidRPr="00ED3929">
        <w:rPr>
          <w:rFonts w:ascii="Arial" w:hAnsi="Arial" w:cs="Arial"/>
          <w:sz w:val="22"/>
          <w:szCs w:val="22"/>
          <w:lang w:val="es-ES_tradnl"/>
        </w:rPr>
        <w:t>S</w:t>
      </w:r>
      <w:r w:rsidR="001731B3" w:rsidRPr="00ED3929">
        <w:rPr>
          <w:rFonts w:ascii="Arial" w:hAnsi="Arial" w:cs="Arial"/>
          <w:sz w:val="22"/>
          <w:szCs w:val="22"/>
          <w:lang w:val="es-ES_tradnl"/>
        </w:rPr>
        <w:t xml:space="preserve">e debe realizar, entre otras actividades, </w:t>
      </w:r>
      <w:r w:rsidR="00AD6C91" w:rsidRPr="00ED3929">
        <w:rPr>
          <w:rFonts w:ascii="Arial" w:hAnsi="Arial" w:cs="Arial"/>
          <w:sz w:val="22"/>
          <w:szCs w:val="22"/>
          <w:lang w:val="es-ES_tradnl"/>
        </w:rPr>
        <w:t>entrevistas con</w:t>
      </w:r>
      <w:r w:rsidR="00BA6621" w:rsidRPr="00ED3929">
        <w:rPr>
          <w:rFonts w:ascii="Arial" w:hAnsi="Arial" w:cs="Arial"/>
          <w:sz w:val="22"/>
          <w:szCs w:val="22"/>
          <w:lang w:val="es-ES_tradnl"/>
        </w:rPr>
        <w:t xml:space="preserve"> </w:t>
      </w:r>
      <w:r w:rsidR="00114D2A" w:rsidRPr="00ED3929">
        <w:rPr>
          <w:rFonts w:ascii="Arial" w:hAnsi="Arial" w:cs="Arial"/>
          <w:sz w:val="22"/>
          <w:szCs w:val="22"/>
          <w:lang w:val="es-ES_tradnl"/>
        </w:rPr>
        <w:t xml:space="preserve">empresas que participaron del programa para </w:t>
      </w:r>
      <w:r w:rsidR="00E33034" w:rsidRPr="00ED3929">
        <w:rPr>
          <w:rFonts w:ascii="Arial" w:hAnsi="Arial" w:cs="Arial"/>
          <w:sz w:val="22"/>
          <w:szCs w:val="22"/>
          <w:lang w:val="es-ES_tradnl"/>
        </w:rPr>
        <w:t>entender el valor del programa</w:t>
      </w:r>
      <w:r w:rsidR="006A76EA" w:rsidRPr="00ED3929">
        <w:rPr>
          <w:rFonts w:ascii="Arial" w:hAnsi="Arial" w:cs="Arial"/>
          <w:sz w:val="22"/>
          <w:szCs w:val="22"/>
          <w:lang w:val="es-ES_tradnl"/>
        </w:rPr>
        <w:t xml:space="preserve"> para la empresa</w:t>
      </w:r>
      <w:r w:rsidR="001731B3" w:rsidRPr="00ED3929">
        <w:rPr>
          <w:rFonts w:ascii="Arial" w:hAnsi="Arial" w:cs="Arial"/>
          <w:sz w:val="22"/>
          <w:szCs w:val="22"/>
          <w:lang w:val="es-ES_tradnl"/>
        </w:rPr>
        <w:t xml:space="preserve"> y las razones para las cuales continúan y/o </w:t>
      </w:r>
      <w:r w:rsidR="00144703" w:rsidRPr="00ED3929">
        <w:rPr>
          <w:rFonts w:ascii="Arial" w:hAnsi="Arial" w:cs="Arial"/>
          <w:sz w:val="22"/>
          <w:szCs w:val="22"/>
          <w:lang w:val="es-ES_tradnl"/>
        </w:rPr>
        <w:t>suspendieron</w:t>
      </w:r>
      <w:r w:rsidR="001731B3" w:rsidRPr="00ED3929">
        <w:rPr>
          <w:rFonts w:ascii="Arial" w:hAnsi="Arial" w:cs="Arial"/>
          <w:sz w:val="22"/>
          <w:szCs w:val="22"/>
          <w:lang w:val="es-ES_tradnl"/>
        </w:rPr>
        <w:t xml:space="preserve"> </w:t>
      </w:r>
      <w:r w:rsidR="00144703" w:rsidRPr="00ED3929">
        <w:rPr>
          <w:rFonts w:ascii="Arial" w:hAnsi="Arial" w:cs="Arial"/>
          <w:sz w:val="22"/>
          <w:szCs w:val="22"/>
          <w:lang w:val="es-ES_tradnl"/>
        </w:rPr>
        <w:t>su</w:t>
      </w:r>
      <w:r w:rsidR="001731B3" w:rsidRPr="00ED3929">
        <w:rPr>
          <w:rFonts w:ascii="Arial" w:hAnsi="Arial" w:cs="Arial"/>
          <w:sz w:val="22"/>
          <w:szCs w:val="22"/>
          <w:lang w:val="es-ES_tradnl"/>
        </w:rPr>
        <w:t xml:space="preserve"> </w:t>
      </w:r>
      <w:r w:rsidR="00144703" w:rsidRPr="00ED3929">
        <w:rPr>
          <w:rFonts w:ascii="Arial" w:hAnsi="Arial" w:cs="Arial"/>
          <w:sz w:val="22"/>
          <w:szCs w:val="22"/>
          <w:lang w:val="es-ES_tradnl"/>
        </w:rPr>
        <w:t xml:space="preserve">participación </w:t>
      </w:r>
    </w:p>
    <w:p w:rsidR="006817F4" w:rsidRPr="00ED3929" w:rsidRDefault="00CB1556" w:rsidP="00F905EF">
      <w:pPr>
        <w:pStyle w:val="ListParagraph"/>
        <w:numPr>
          <w:ilvl w:val="0"/>
          <w:numId w:val="27"/>
        </w:numPr>
        <w:jc w:val="both"/>
        <w:rPr>
          <w:rFonts w:ascii="Arial" w:hAnsi="Arial" w:cs="Arial"/>
          <w:b/>
          <w:sz w:val="22"/>
          <w:szCs w:val="22"/>
          <w:lang w:val="es-ES_tradnl"/>
        </w:rPr>
      </w:pPr>
      <w:r w:rsidRPr="00ED3929">
        <w:rPr>
          <w:rFonts w:ascii="Arial" w:hAnsi="Arial" w:cs="Arial"/>
          <w:bCs/>
          <w:sz w:val="22"/>
          <w:szCs w:val="22"/>
          <w:lang w:val="es-ES"/>
        </w:rPr>
        <w:t>Elaborar un</w:t>
      </w:r>
      <w:r w:rsidR="002D450B" w:rsidRPr="00ED3929">
        <w:rPr>
          <w:rFonts w:ascii="Arial" w:hAnsi="Arial" w:cs="Arial"/>
          <w:bCs/>
          <w:sz w:val="22"/>
          <w:szCs w:val="22"/>
          <w:lang w:val="es-ES"/>
        </w:rPr>
        <w:t>a</w:t>
      </w:r>
      <w:r w:rsidRPr="00ED3929">
        <w:rPr>
          <w:rFonts w:ascii="Arial" w:hAnsi="Arial" w:cs="Arial"/>
          <w:bCs/>
          <w:sz w:val="22"/>
          <w:szCs w:val="22"/>
          <w:lang w:val="es-ES"/>
        </w:rPr>
        <w:t xml:space="preserve"> propuesta de </w:t>
      </w:r>
      <w:r w:rsidR="00F905EF" w:rsidRPr="00ED3929">
        <w:rPr>
          <w:rFonts w:ascii="Arial" w:hAnsi="Arial" w:cs="Arial"/>
          <w:bCs/>
          <w:sz w:val="22"/>
          <w:szCs w:val="22"/>
          <w:lang w:val="es-ES"/>
        </w:rPr>
        <w:t xml:space="preserve">mejora de los incentivos para </w:t>
      </w:r>
      <w:r w:rsidR="006E140A" w:rsidRPr="00ED3929">
        <w:rPr>
          <w:rFonts w:ascii="Arial" w:hAnsi="Arial" w:cs="Arial"/>
          <w:bCs/>
          <w:sz w:val="22"/>
          <w:szCs w:val="22"/>
          <w:lang w:val="es-ES"/>
        </w:rPr>
        <w:t>la participación de empresas</w:t>
      </w:r>
      <w:r w:rsidR="002A0695" w:rsidRPr="00ED3929">
        <w:rPr>
          <w:rFonts w:ascii="Arial" w:hAnsi="Arial" w:cs="Arial"/>
          <w:bCs/>
          <w:sz w:val="22"/>
          <w:szCs w:val="22"/>
          <w:lang w:val="es-ES"/>
        </w:rPr>
        <w:t xml:space="preserve"> en el programa de formación dual del INFOTEP</w:t>
      </w:r>
    </w:p>
    <w:p w:rsidR="00666477" w:rsidRPr="00ED3929" w:rsidRDefault="00666477" w:rsidP="006E140A">
      <w:pPr>
        <w:jc w:val="both"/>
        <w:rPr>
          <w:rFonts w:ascii="Arial" w:hAnsi="Arial" w:cs="Arial"/>
          <w:b/>
          <w:sz w:val="22"/>
          <w:szCs w:val="22"/>
          <w:lang w:val="es-ES_tradnl"/>
        </w:rPr>
      </w:pPr>
    </w:p>
    <w:p w:rsidR="006E140A" w:rsidRPr="00ED3929" w:rsidRDefault="006E140A" w:rsidP="006E140A">
      <w:pPr>
        <w:jc w:val="both"/>
        <w:rPr>
          <w:rFonts w:ascii="Arial" w:hAnsi="Arial" w:cs="Arial"/>
          <w:b/>
          <w:sz w:val="22"/>
          <w:szCs w:val="22"/>
          <w:lang w:val="es-ES_tradnl"/>
        </w:rPr>
      </w:pPr>
      <w:r w:rsidRPr="00ED3929">
        <w:rPr>
          <w:rFonts w:ascii="Arial" w:hAnsi="Arial" w:cs="Arial"/>
          <w:b/>
          <w:sz w:val="22"/>
          <w:szCs w:val="22"/>
          <w:lang w:val="es-ES_tradnl"/>
        </w:rPr>
        <w:t>Características de la consultoría:</w:t>
      </w:r>
    </w:p>
    <w:p w:rsidR="006817F4" w:rsidRPr="00ED3929" w:rsidRDefault="006817F4" w:rsidP="006817F4">
      <w:pPr>
        <w:pStyle w:val="ListParagraph"/>
        <w:numPr>
          <w:ilvl w:val="0"/>
          <w:numId w:val="23"/>
        </w:numPr>
        <w:spacing w:after="200" w:line="276" w:lineRule="auto"/>
        <w:contextualSpacing/>
        <w:jc w:val="both"/>
        <w:rPr>
          <w:rFonts w:ascii="Arial" w:hAnsi="Arial" w:cs="Arial"/>
          <w:b/>
          <w:sz w:val="22"/>
          <w:szCs w:val="22"/>
          <w:lang w:val="es-ES_tradnl"/>
        </w:rPr>
      </w:pPr>
      <w:r w:rsidRPr="00ED3929">
        <w:rPr>
          <w:rFonts w:ascii="Arial" w:hAnsi="Arial" w:cs="Arial"/>
          <w:b/>
          <w:sz w:val="22"/>
          <w:szCs w:val="22"/>
          <w:lang w:val="es-ES_tradnl"/>
        </w:rPr>
        <w:t xml:space="preserve">Tipo de contrato y modalidad: </w:t>
      </w:r>
      <w:r w:rsidRPr="00ED3929">
        <w:rPr>
          <w:rFonts w:ascii="Arial" w:hAnsi="Arial" w:cs="Arial"/>
          <w:sz w:val="22"/>
          <w:szCs w:val="22"/>
          <w:lang w:val="es-ES"/>
        </w:rPr>
        <w:t>Consultoría</w:t>
      </w:r>
      <w:r w:rsidR="007375BE">
        <w:rPr>
          <w:rFonts w:ascii="Arial" w:hAnsi="Arial" w:cs="Arial"/>
          <w:sz w:val="22"/>
          <w:szCs w:val="22"/>
          <w:lang w:val="es-ES"/>
        </w:rPr>
        <w:t xml:space="preserve"> individual</w:t>
      </w:r>
      <w:r w:rsidR="00B15778" w:rsidRPr="00ED3929">
        <w:rPr>
          <w:rFonts w:ascii="Arial" w:hAnsi="Arial" w:cs="Arial"/>
          <w:sz w:val="22"/>
          <w:szCs w:val="22"/>
          <w:lang w:val="es-ES"/>
        </w:rPr>
        <w:t xml:space="preserve"> nacional</w:t>
      </w:r>
      <w:r w:rsidRPr="00ED3929">
        <w:rPr>
          <w:rFonts w:ascii="Arial" w:hAnsi="Arial" w:cs="Arial"/>
          <w:sz w:val="22"/>
          <w:szCs w:val="22"/>
          <w:lang w:val="es-ES"/>
        </w:rPr>
        <w:t>.</w:t>
      </w:r>
    </w:p>
    <w:p w:rsidR="006817F4" w:rsidRPr="00ED3929" w:rsidRDefault="006817F4" w:rsidP="006817F4">
      <w:pPr>
        <w:pStyle w:val="ListParagraph"/>
        <w:numPr>
          <w:ilvl w:val="0"/>
          <w:numId w:val="23"/>
        </w:numPr>
        <w:spacing w:after="200" w:line="276" w:lineRule="auto"/>
        <w:contextualSpacing/>
        <w:jc w:val="both"/>
        <w:rPr>
          <w:rFonts w:ascii="Arial" w:hAnsi="Arial" w:cs="Arial"/>
          <w:b/>
          <w:sz w:val="22"/>
          <w:szCs w:val="22"/>
          <w:lang w:val="es-ES_tradnl"/>
        </w:rPr>
      </w:pPr>
      <w:r w:rsidRPr="00ED3929">
        <w:rPr>
          <w:rFonts w:ascii="Arial" w:hAnsi="Arial" w:cs="Arial"/>
          <w:b/>
          <w:sz w:val="22"/>
          <w:szCs w:val="22"/>
          <w:lang w:val="es-ES_tradnl"/>
        </w:rPr>
        <w:t xml:space="preserve">Duración del contrato: </w:t>
      </w:r>
      <w:r w:rsidR="00DA1223" w:rsidRPr="007F675B">
        <w:rPr>
          <w:rFonts w:ascii="Arial" w:hAnsi="Arial" w:cs="Arial"/>
          <w:sz w:val="22"/>
          <w:szCs w:val="22"/>
          <w:lang w:val="es-ES_tradnl"/>
        </w:rPr>
        <w:t>5 meses</w:t>
      </w:r>
      <w:r w:rsidR="007F675B">
        <w:rPr>
          <w:rFonts w:ascii="Arial" w:hAnsi="Arial" w:cs="Arial"/>
          <w:sz w:val="22"/>
          <w:szCs w:val="22"/>
          <w:lang w:val="es-ES_tradnl"/>
        </w:rPr>
        <w:t>.</w:t>
      </w:r>
    </w:p>
    <w:p w:rsidR="006817F4" w:rsidRPr="00ED3929" w:rsidRDefault="006817F4" w:rsidP="006817F4">
      <w:pPr>
        <w:pStyle w:val="ListParagraph"/>
        <w:numPr>
          <w:ilvl w:val="0"/>
          <w:numId w:val="23"/>
        </w:numPr>
        <w:spacing w:after="200" w:line="276" w:lineRule="auto"/>
        <w:contextualSpacing/>
        <w:jc w:val="both"/>
        <w:rPr>
          <w:rFonts w:ascii="Arial" w:hAnsi="Arial" w:cs="Arial"/>
          <w:sz w:val="22"/>
          <w:szCs w:val="22"/>
          <w:lang w:val="es-ES_tradnl"/>
        </w:rPr>
      </w:pPr>
      <w:r w:rsidRPr="00ED3929">
        <w:rPr>
          <w:rFonts w:ascii="Arial" w:hAnsi="Arial" w:cs="Arial"/>
          <w:b/>
          <w:sz w:val="22"/>
          <w:szCs w:val="22"/>
          <w:lang w:val="es-ES_tradnl"/>
        </w:rPr>
        <w:t xml:space="preserve">Ubicación: </w:t>
      </w:r>
      <w:r w:rsidR="00B15778" w:rsidRPr="00ED3929">
        <w:rPr>
          <w:rFonts w:ascii="Arial" w:hAnsi="Arial" w:cs="Arial"/>
          <w:sz w:val="22"/>
          <w:szCs w:val="22"/>
          <w:lang w:val="es-ES_tradnl"/>
        </w:rPr>
        <w:t>Santo Domin</w:t>
      </w:r>
      <w:r w:rsidR="00657018" w:rsidRPr="00ED3929">
        <w:rPr>
          <w:rFonts w:ascii="Arial" w:hAnsi="Arial" w:cs="Arial"/>
          <w:sz w:val="22"/>
          <w:szCs w:val="22"/>
          <w:lang w:val="es-ES_tradnl"/>
        </w:rPr>
        <w:t xml:space="preserve">go, </w:t>
      </w:r>
      <w:r w:rsidR="007F675B" w:rsidRPr="00ED3929">
        <w:rPr>
          <w:rFonts w:ascii="Arial" w:hAnsi="Arial" w:cs="Arial"/>
          <w:sz w:val="22"/>
          <w:szCs w:val="22"/>
          <w:lang w:val="es-ES_tradnl"/>
        </w:rPr>
        <w:t>República</w:t>
      </w:r>
      <w:r w:rsidR="00657018" w:rsidRPr="00ED3929">
        <w:rPr>
          <w:rFonts w:ascii="Arial" w:hAnsi="Arial" w:cs="Arial"/>
          <w:sz w:val="22"/>
          <w:szCs w:val="22"/>
          <w:lang w:val="es-ES_tradnl"/>
        </w:rPr>
        <w:t xml:space="preserve"> Dominicana</w:t>
      </w:r>
      <w:r w:rsidR="007F675B">
        <w:rPr>
          <w:rFonts w:ascii="Arial" w:hAnsi="Arial" w:cs="Arial"/>
          <w:sz w:val="22"/>
          <w:szCs w:val="22"/>
          <w:lang w:val="es-ES_tradnl"/>
        </w:rPr>
        <w:t>.</w:t>
      </w:r>
    </w:p>
    <w:p w:rsidR="007F675B" w:rsidRPr="00C87A04" w:rsidRDefault="006817F4" w:rsidP="007F675B">
      <w:pPr>
        <w:pStyle w:val="ListParagraph"/>
        <w:numPr>
          <w:ilvl w:val="0"/>
          <w:numId w:val="23"/>
        </w:numPr>
        <w:shd w:val="clear" w:color="auto" w:fill="FFFFFF"/>
        <w:jc w:val="both"/>
        <w:rPr>
          <w:rFonts w:ascii="Arial" w:hAnsi="Arial" w:cs="Arial"/>
          <w:sz w:val="22"/>
          <w:szCs w:val="22"/>
          <w:lang w:val="es-ES_tradnl"/>
        </w:rPr>
      </w:pPr>
      <w:r w:rsidRPr="00ED3929">
        <w:rPr>
          <w:rFonts w:ascii="Arial" w:hAnsi="Arial" w:cs="Arial"/>
          <w:b/>
          <w:sz w:val="22"/>
          <w:szCs w:val="22"/>
          <w:lang w:val="es-ES_tradnl"/>
        </w:rPr>
        <w:t xml:space="preserve">Persona responsable: </w:t>
      </w:r>
      <w:r w:rsidR="007F675B">
        <w:rPr>
          <w:rFonts w:ascii="Arial" w:hAnsi="Arial" w:cs="Arial"/>
          <w:bCs/>
          <w:sz w:val="22"/>
          <w:szCs w:val="22"/>
          <w:lang w:val="es-ES"/>
        </w:rPr>
        <w:t>Especialista en mercados laborales (SCL/LMK).</w:t>
      </w:r>
    </w:p>
    <w:p w:rsidR="006817F4" w:rsidRPr="00ED3929" w:rsidRDefault="006817F4" w:rsidP="006817F4">
      <w:pPr>
        <w:pStyle w:val="ListParagraph"/>
        <w:numPr>
          <w:ilvl w:val="0"/>
          <w:numId w:val="23"/>
        </w:numPr>
        <w:jc w:val="both"/>
        <w:rPr>
          <w:rFonts w:ascii="Arial" w:hAnsi="Arial" w:cs="Arial"/>
          <w:bCs/>
          <w:sz w:val="22"/>
          <w:szCs w:val="22"/>
          <w:lang w:val="es-ES"/>
        </w:rPr>
      </w:pPr>
    </w:p>
    <w:p w:rsidR="00C87A04" w:rsidRPr="00C87A04" w:rsidRDefault="006817F4" w:rsidP="007F675B">
      <w:pPr>
        <w:pStyle w:val="HTMLPreformatted"/>
        <w:shd w:val="clear" w:color="auto" w:fill="FFFFFF"/>
        <w:jc w:val="both"/>
        <w:rPr>
          <w:rFonts w:ascii="inherit" w:hAnsi="inherit"/>
          <w:color w:val="212121"/>
          <w:lang w:val="es-ES_tradnl"/>
        </w:rPr>
      </w:pPr>
      <w:r w:rsidRPr="00ED3929">
        <w:rPr>
          <w:rFonts w:ascii="Arial" w:hAnsi="Arial" w:cs="Arial"/>
          <w:b/>
          <w:sz w:val="22"/>
          <w:szCs w:val="22"/>
          <w:lang w:val="es-ES_tradnl"/>
        </w:rPr>
        <w:t xml:space="preserve">Requisitos: </w:t>
      </w:r>
      <w:r w:rsidR="00F420E8" w:rsidRPr="00F420E8">
        <w:rPr>
          <w:rFonts w:ascii="Arial" w:hAnsi="Arial" w:cs="Arial"/>
          <w:sz w:val="22"/>
          <w:szCs w:val="22"/>
          <w:lang w:val="es-ES_tradnl"/>
        </w:rPr>
        <w:t>título de posgrado en Economía, Administración de Empresas (Finanzas), Administración Pública</w:t>
      </w:r>
      <w:r w:rsidR="00C87A04">
        <w:rPr>
          <w:rFonts w:ascii="Arial" w:hAnsi="Arial" w:cs="Arial"/>
          <w:sz w:val="22"/>
          <w:szCs w:val="22"/>
          <w:lang w:val="es-ES_tradnl"/>
        </w:rPr>
        <w:t xml:space="preserve">, </w:t>
      </w:r>
      <w:r w:rsidR="00F420E8" w:rsidRPr="00F420E8">
        <w:rPr>
          <w:rFonts w:ascii="Arial" w:hAnsi="Arial" w:cs="Arial"/>
          <w:sz w:val="22"/>
          <w:szCs w:val="22"/>
          <w:lang w:val="es-ES_tradnl"/>
        </w:rPr>
        <w:t>Contabilidad</w:t>
      </w:r>
      <w:r w:rsidR="00C87A04">
        <w:rPr>
          <w:rFonts w:ascii="Arial" w:hAnsi="Arial" w:cs="Arial"/>
          <w:sz w:val="22"/>
          <w:szCs w:val="22"/>
          <w:lang w:val="es-ES_tradnl"/>
        </w:rPr>
        <w:t xml:space="preserve"> o afín.</w:t>
      </w:r>
      <w:r w:rsidR="00F420E8" w:rsidRPr="00F420E8">
        <w:rPr>
          <w:rFonts w:ascii="Arial" w:hAnsi="Arial" w:cs="Arial"/>
          <w:sz w:val="22"/>
          <w:szCs w:val="22"/>
          <w:lang w:val="es-ES_tradnl"/>
        </w:rPr>
        <w:t xml:space="preserve"> Debe tener un mínimo de 10 años de experiencia laboral relevante en análisis costo/beneficio de programas con participación del sector privado, especialmente de programas de formación para el trabajo. </w:t>
      </w:r>
      <w:r w:rsidR="00C87A04" w:rsidRPr="00C87A04">
        <w:rPr>
          <w:rFonts w:ascii="Arial" w:hAnsi="Arial" w:cs="Arial"/>
          <w:sz w:val="22"/>
          <w:szCs w:val="22"/>
          <w:lang w:val="es-ES_tradnl"/>
        </w:rPr>
        <w:t>Se valorará lo siguiente: (i)</w:t>
      </w:r>
      <w:r w:rsidR="007F675B">
        <w:rPr>
          <w:rFonts w:ascii="Arial" w:hAnsi="Arial" w:cs="Arial"/>
          <w:sz w:val="22"/>
          <w:szCs w:val="22"/>
          <w:lang w:val="es-ES_tradnl"/>
        </w:rPr>
        <w:t> </w:t>
      </w:r>
      <w:r w:rsidR="00C87A04" w:rsidRPr="00C87A04">
        <w:rPr>
          <w:rFonts w:ascii="Arial" w:hAnsi="Arial" w:cs="Arial"/>
          <w:sz w:val="22"/>
          <w:szCs w:val="22"/>
          <w:lang w:val="es-ES_tradnl"/>
        </w:rPr>
        <w:t>experiencia en el diseño y supervisión de proyectos de mercado laboral y / o seguridad social; (</w:t>
      </w:r>
      <w:proofErr w:type="spellStart"/>
      <w:r w:rsidR="00C87A04" w:rsidRPr="00C87A04">
        <w:rPr>
          <w:rFonts w:ascii="Arial" w:hAnsi="Arial" w:cs="Arial"/>
          <w:sz w:val="22"/>
          <w:szCs w:val="22"/>
          <w:lang w:val="es-ES_tradnl"/>
        </w:rPr>
        <w:t>ii</w:t>
      </w:r>
      <w:proofErr w:type="spellEnd"/>
      <w:r w:rsidR="00C87A04" w:rsidRPr="00C87A04">
        <w:rPr>
          <w:rFonts w:ascii="Arial" w:hAnsi="Arial" w:cs="Arial"/>
          <w:sz w:val="22"/>
          <w:szCs w:val="22"/>
          <w:lang w:val="es-ES_tradnl"/>
        </w:rPr>
        <w:t>) experiencia relevante en el sector público en áreas relacionadas; o (</w:t>
      </w:r>
      <w:proofErr w:type="spellStart"/>
      <w:r w:rsidR="00C87A04" w:rsidRPr="00C87A04">
        <w:rPr>
          <w:rFonts w:ascii="Arial" w:hAnsi="Arial" w:cs="Arial"/>
          <w:sz w:val="22"/>
          <w:szCs w:val="22"/>
          <w:lang w:val="es-ES_tradnl"/>
        </w:rPr>
        <w:t>iii</w:t>
      </w:r>
      <w:proofErr w:type="spellEnd"/>
      <w:r w:rsidR="00C87A04" w:rsidRPr="00C87A04">
        <w:rPr>
          <w:rFonts w:ascii="Arial" w:hAnsi="Arial" w:cs="Arial"/>
          <w:sz w:val="22"/>
          <w:szCs w:val="22"/>
          <w:lang w:val="es-ES_tradnl"/>
        </w:rPr>
        <w:t>) experiencia previa en el Banco o instituciones y áreas similares</w:t>
      </w:r>
    </w:p>
    <w:p w:rsidR="006817F4" w:rsidRPr="00ED3929" w:rsidRDefault="006817F4" w:rsidP="00C87A04">
      <w:pPr>
        <w:pStyle w:val="HTMLPreformatted"/>
        <w:shd w:val="clear" w:color="auto" w:fill="FFFFFF"/>
        <w:rPr>
          <w:rFonts w:ascii="Arial" w:hAnsi="Arial" w:cs="Arial"/>
          <w:sz w:val="22"/>
          <w:szCs w:val="22"/>
          <w:lang w:val="es-ES_tradnl"/>
        </w:rPr>
      </w:pPr>
    </w:p>
    <w:p w:rsidR="00CB1010" w:rsidRPr="00ED3929" w:rsidRDefault="00CB1010" w:rsidP="00BC26AD">
      <w:pPr>
        <w:jc w:val="both"/>
        <w:rPr>
          <w:rFonts w:ascii="Arial" w:hAnsi="Arial" w:cs="Arial"/>
          <w:color w:val="000000"/>
          <w:sz w:val="22"/>
          <w:szCs w:val="22"/>
          <w:lang w:val="es-ES_tradnl"/>
        </w:rPr>
      </w:pPr>
      <w:r w:rsidRPr="00ED3929">
        <w:rPr>
          <w:rFonts w:ascii="Arial" w:hAnsi="Arial" w:cs="Arial"/>
          <w:b/>
          <w:bCs/>
          <w:sz w:val="22"/>
          <w:szCs w:val="22"/>
          <w:lang w:val="es-ES"/>
        </w:rPr>
        <w:t xml:space="preserve">Consultoría 1.2: </w:t>
      </w:r>
      <w:r w:rsidR="00BC26AD" w:rsidRPr="00ED3929">
        <w:rPr>
          <w:rFonts w:ascii="Arial" w:hAnsi="Arial" w:cs="Arial"/>
          <w:color w:val="000000"/>
          <w:sz w:val="22"/>
          <w:szCs w:val="22"/>
          <w:lang w:val="es-ES_tradnl"/>
        </w:rPr>
        <w:t xml:space="preserve">Diseño de un mecanismo de coordinación entre el sector público y privado para </w:t>
      </w:r>
      <w:r w:rsidR="00DC5246" w:rsidRPr="00ED3929">
        <w:rPr>
          <w:rFonts w:ascii="Arial" w:hAnsi="Arial" w:cs="Arial"/>
          <w:color w:val="000000"/>
          <w:sz w:val="22"/>
          <w:szCs w:val="22"/>
          <w:lang w:val="es-ES_tradnl"/>
        </w:rPr>
        <w:t xml:space="preserve">la toma de decisiones estratégicas sobre </w:t>
      </w:r>
      <w:r w:rsidR="00417E2E" w:rsidRPr="00ED3929">
        <w:rPr>
          <w:rFonts w:ascii="Arial" w:hAnsi="Arial" w:cs="Arial"/>
          <w:color w:val="000000"/>
          <w:sz w:val="22"/>
          <w:szCs w:val="22"/>
          <w:lang w:val="es-ES_tradnl"/>
        </w:rPr>
        <w:t>la</w:t>
      </w:r>
      <w:r w:rsidR="00DC5246" w:rsidRPr="00ED3929">
        <w:rPr>
          <w:rFonts w:ascii="Arial" w:hAnsi="Arial" w:cs="Arial"/>
          <w:color w:val="000000"/>
          <w:sz w:val="22"/>
          <w:szCs w:val="22"/>
          <w:lang w:val="es-ES_tradnl"/>
        </w:rPr>
        <w:t xml:space="preserve"> oferta</w:t>
      </w:r>
      <w:r w:rsidR="00097304" w:rsidRPr="00ED3929">
        <w:rPr>
          <w:rFonts w:ascii="Arial" w:hAnsi="Arial" w:cs="Arial"/>
          <w:color w:val="000000"/>
          <w:sz w:val="22"/>
          <w:szCs w:val="22"/>
          <w:lang w:val="es-ES_tradnl"/>
        </w:rPr>
        <w:t xml:space="preserve"> </w:t>
      </w:r>
      <w:r w:rsidR="00DC5246" w:rsidRPr="00ED3929">
        <w:rPr>
          <w:rFonts w:ascii="Arial" w:hAnsi="Arial" w:cs="Arial"/>
          <w:color w:val="000000"/>
          <w:sz w:val="22"/>
          <w:szCs w:val="22"/>
          <w:lang w:val="es-ES_tradnl"/>
        </w:rPr>
        <w:t xml:space="preserve">del programa de formación dual </w:t>
      </w:r>
    </w:p>
    <w:p w:rsidR="00097304" w:rsidRPr="00ED3929" w:rsidRDefault="00097304" w:rsidP="00BC26AD">
      <w:pPr>
        <w:jc w:val="both"/>
        <w:rPr>
          <w:rFonts w:ascii="Arial" w:hAnsi="Arial" w:cs="Arial"/>
          <w:sz w:val="22"/>
          <w:szCs w:val="22"/>
          <w:lang w:val="es-ES_tradnl"/>
        </w:rPr>
      </w:pPr>
    </w:p>
    <w:p w:rsidR="00097304" w:rsidRPr="00ED3929" w:rsidRDefault="00097304" w:rsidP="00097304">
      <w:pPr>
        <w:jc w:val="both"/>
        <w:rPr>
          <w:rFonts w:ascii="Arial" w:hAnsi="Arial" w:cs="Arial"/>
          <w:b/>
          <w:sz w:val="22"/>
          <w:szCs w:val="22"/>
          <w:lang w:val="es-ES_tradnl"/>
        </w:rPr>
      </w:pPr>
      <w:r w:rsidRPr="00ED3929">
        <w:rPr>
          <w:rFonts w:ascii="Arial" w:hAnsi="Arial" w:cs="Arial"/>
          <w:b/>
          <w:sz w:val="22"/>
          <w:szCs w:val="22"/>
          <w:lang w:val="es-ES_tradnl"/>
        </w:rPr>
        <w:t xml:space="preserve">Actividades: </w:t>
      </w:r>
    </w:p>
    <w:p w:rsidR="000679CF" w:rsidRPr="00ED3929" w:rsidRDefault="00B843DB" w:rsidP="00B513C8">
      <w:pPr>
        <w:pStyle w:val="ListParagraph"/>
        <w:numPr>
          <w:ilvl w:val="0"/>
          <w:numId w:val="32"/>
        </w:numPr>
        <w:jc w:val="both"/>
        <w:rPr>
          <w:rFonts w:ascii="Arial" w:hAnsi="Arial" w:cs="Arial"/>
          <w:sz w:val="22"/>
          <w:szCs w:val="22"/>
          <w:lang w:val="es-ES_tradnl"/>
        </w:rPr>
      </w:pPr>
      <w:r w:rsidRPr="00ED3929">
        <w:rPr>
          <w:rFonts w:ascii="Arial" w:hAnsi="Arial" w:cs="Arial"/>
          <w:sz w:val="22"/>
          <w:szCs w:val="22"/>
          <w:lang w:val="es-ES_tradnl"/>
        </w:rPr>
        <w:t>Revis</w:t>
      </w:r>
      <w:r w:rsidR="000679CF" w:rsidRPr="00ED3929">
        <w:rPr>
          <w:rFonts w:ascii="Arial" w:hAnsi="Arial" w:cs="Arial"/>
          <w:sz w:val="22"/>
          <w:szCs w:val="22"/>
          <w:lang w:val="es-ES_tradnl"/>
        </w:rPr>
        <w:t>ar</w:t>
      </w:r>
      <w:r w:rsidRPr="00ED3929">
        <w:rPr>
          <w:rFonts w:ascii="Arial" w:hAnsi="Arial" w:cs="Arial"/>
          <w:sz w:val="22"/>
          <w:szCs w:val="22"/>
          <w:lang w:val="es-ES_tradnl"/>
        </w:rPr>
        <w:t xml:space="preserve"> de </w:t>
      </w:r>
      <w:r w:rsidR="000679CF" w:rsidRPr="00ED3929">
        <w:rPr>
          <w:rFonts w:ascii="Arial" w:hAnsi="Arial" w:cs="Arial"/>
          <w:sz w:val="22"/>
          <w:szCs w:val="22"/>
          <w:lang w:val="es-ES_tradnl"/>
        </w:rPr>
        <w:t xml:space="preserve">la normativa de consejos consultivos </w:t>
      </w:r>
      <w:r w:rsidR="00784779" w:rsidRPr="00ED3929">
        <w:rPr>
          <w:rFonts w:ascii="Arial" w:hAnsi="Arial" w:cs="Arial"/>
          <w:sz w:val="22"/>
          <w:szCs w:val="22"/>
          <w:lang w:val="es-ES_tradnl"/>
        </w:rPr>
        <w:t>estableci</w:t>
      </w:r>
      <w:r w:rsidR="0041522A" w:rsidRPr="00ED3929">
        <w:rPr>
          <w:rFonts w:ascii="Arial" w:hAnsi="Arial" w:cs="Arial"/>
          <w:sz w:val="22"/>
          <w:szCs w:val="22"/>
          <w:lang w:val="es-ES_tradnl"/>
        </w:rPr>
        <w:t>da por INFOTEP</w:t>
      </w:r>
    </w:p>
    <w:p w:rsidR="00170EE4" w:rsidRPr="00ED3929" w:rsidRDefault="00455E62" w:rsidP="00B513C8">
      <w:pPr>
        <w:pStyle w:val="ListParagraph"/>
        <w:numPr>
          <w:ilvl w:val="0"/>
          <w:numId w:val="32"/>
        </w:numPr>
        <w:jc w:val="both"/>
        <w:rPr>
          <w:rFonts w:ascii="Arial" w:hAnsi="Arial" w:cs="Arial"/>
          <w:sz w:val="22"/>
          <w:szCs w:val="22"/>
          <w:lang w:val="es-ES_tradnl"/>
        </w:rPr>
      </w:pPr>
      <w:r w:rsidRPr="00ED3929">
        <w:rPr>
          <w:rFonts w:ascii="Arial" w:hAnsi="Arial" w:cs="Arial"/>
          <w:sz w:val="22"/>
          <w:szCs w:val="22"/>
          <w:lang w:val="es-ES_tradnl"/>
        </w:rPr>
        <w:t>Entrevistar a empresas y asociaciones</w:t>
      </w:r>
      <w:r w:rsidR="005B6B7E" w:rsidRPr="00ED3929">
        <w:rPr>
          <w:rFonts w:ascii="Arial" w:hAnsi="Arial" w:cs="Arial"/>
          <w:sz w:val="22"/>
          <w:szCs w:val="22"/>
          <w:lang w:val="es-ES_tradnl"/>
        </w:rPr>
        <w:t xml:space="preserve"> </w:t>
      </w:r>
      <w:r w:rsidR="0041522A" w:rsidRPr="00ED3929">
        <w:rPr>
          <w:rFonts w:ascii="Arial" w:hAnsi="Arial" w:cs="Arial"/>
          <w:sz w:val="22"/>
          <w:szCs w:val="22"/>
          <w:lang w:val="es-ES_tradnl"/>
        </w:rPr>
        <w:t>empresariales</w:t>
      </w:r>
      <w:r w:rsidR="00170EE4" w:rsidRPr="00ED3929">
        <w:rPr>
          <w:rFonts w:ascii="Arial" w:hAnsi="Arial" w:cs="Arial"/>
          <w:sz w:val="22"/>
          <w:szCs w:val="22"/>
          <w:lang w:val="es-ES_tradnl"/>
        </w:rPr>
        <w:t xml:space="preserve"> que han participado en </w:t>
      </w:r>
      <w:r w:rsidR="00C82E13" w:rsidRPr="00ED3929">
        <w:rPr>
          <w:rFonts w:ascii="Arial" w:hAnsi="Arial" w:cs="Arial"/>
          <w:sz w:val="22"/>
          <w:szCs w:val="22"/>
          <w:lang w:val="es-ES_tradnl"/>
        </w:rPr>
        <w:t xml:space="preserve">consejos consultivos </w:t>
      </w:r>
      <w:r w:rsidR="004F4091" w:rsidRPr="00ED3929">
        <w:rPr>
          <w:rFonts w:ascii="Arial" w:hAnsi="Arial" w:cs="Arial"/>
          <w:sz w:val="22"/>
          <w:szCs w:val="22"/>
          <w:lang w:val="es-ES_tradnl"/>
        </w:rPr>
        <w:t xml:space="preserve">y/o actividades </w:t>
      </w:r>
      <w:r w:rsidR="00676557" w:rsidRPr="00ED3929">
        <w:rPr>
          <w:rFonts w:ascii="Arial" w:hAnsi="Arial" w:cs="Arial"/>
          <w:sz w:val="22"/>
          <w:szCs w:val="22"/>
          <w:lang w:val="es-ES_tradnl"/>
        </w:rPr>
        <w:t>relacionadas con INFOTEP</w:t>
      </w:r>
    </w:p>
    <w:p w:rsidR="00170EE4" w:rsidRPr="00ED3929" w:rsidRDefault="0041522A" w:rsidP="00B513C8">
      <w:pPr>
        <w:pStyle w:val="ListParagraph"/>
        <w:numPr>
          <w:ilvl w:val="0"/>
          <w:numId w:val="32"/>
        </w:numPr>
        <w:jc w:val="both"/>
        <w:rPr>
          <w:rFonts w:ascii="Arial" w:hAnsi="Arial" w:cs="Arial"/>
          <w:sz w:val="22"/>
          <w:szCs w:val="22"/>
          <w:lang w:val="es-ES_tradnl"/>
        </w:rPr>
      </w:pPr>
      <w:r w:rsidRPr="00ED3929">
        <w:rPr>
          <w:rFonts w:ascii="Arial" w:hAnsi="Arial" w:cs="Arial"/>
          <w:sz w:val="22"/>
          <w:szCs w:val="22"/>
          <w:lang w:val="es-ES_tradnl"/>
        </w:rPr>
        <w:t>E</w:t>
      </w:r>
      <w:r w:rsidR="007A1714" w:rsidRPr="00ED3929">
        <w:rPr>
          <w:rFonts w:ascii="Arial" w:hAnsi="Arial" w:cs="Arial"/>
          <w:sz w:val="22"/>
          <w:szCs w:val="22"/>
          <w:lang w:val="es-ES_tradnl"/>
        </w:rPr>
        <w:t>laborar</w:t>
      </w:r>
      <w:r w:rsidRPr="00ED3929">
        <w:rPr>
          <w:rFonts w:ascii="Arial" w:hAnsi="Arial" w:cs="Arial"/>
          <w:sz w:val="22"/>
          <w:szCs w:val="22"/>
          <w:lang w:val="es-ES_tradnl"/>
        </w:rPr>
        <w:t xml:space="preserve"> </w:t>
      </w:r>
      <w:r w:rsidR="00170EE4" w:rsidRPr="00ED3929">
        <w:rPr>
          <w:rFonts w:ascii="Arial" w:hAnsi="Arial" w:cs="Arial"/>
          <w:sz w:val="22"/>
          <w:szCs w:val="22"/>
          <w:lang w:val="es-ES_tradnl"/>
        </w:rPr>
        <w:t xml:space="preserve">un </w:t>
      </w:r>
      <w:r w:rsidR="00676557" w:rsidRPr="00ED3929">
        <w:rPr>
          <w:rFonts w:ascii="Arial" w:hAnsi="Arial" w:cs="Arial"/>
          <w:sz w:val="22"/>
          <w:szCs w:val="22"/>
          <w:lang w:val="es-ES_tradnl"/>
        </w:rPr>
        <w:t>diagnóstico</w:t>
      </w:r>
      <w:r w:rsidR="00170EE4" w:rsidRPr="00ED3929">
        <w:rPr>
          <w:rFonts w:ascii="Arial" w:hAnsi="Arial" w:cs="Arial"/>
          <w:sz w:val="22"/>
          <w:szCs w:val="22"/>
          <w:lang w:val="es-ES_tradnl"/>
        </w:rPr>
        <w:t xml:space="preserve"> </w:t>
      </w:r>
      <w:r w:rsidR="00676557" w:rsidRPr="00ED3929">
        <w:rPr>
          <w:rFonts w:ascii="Arial" w:hAnsi="Arial" w:cs="Arial"/>
          <w:sz w:val="22"/>
          <w:szCs w:val="22"/>
          <w:lang w:val="es-ES_tradnl"/>
        </w:rPr>
        <w:t xml:space="preserve">de los desafíos </w:t>
      </w:r>
      <w:r w:rsidR="00784779" w:rsidRPr="00ED3929">
        <w:rPr>
          <w:rFonts w:ascii="Arial" w:hAnsi="Arial" w:cs="Arial"/>
          <w:sz w:val="22"/>
          <w:szCs w:val="22"/>
          <w:lang w:val="es-ES_tradnl"/>
        </w:rPr>
        <w:t xml:space="preserve">y/o cuellos de botella para </w:t>
      </w:r>
      <w:r w:rsidR="00F6687A" w:rsidRPr="00ED3929">
        <w:rPr>
          <w:rFonts w:ascii="Arial" w:hAnsi="Arial" w:cs="Arial"/>
          <w:sz w:val="22"/>
          <w:szCs w:val="22"/>
          <w:lang w:val="es-ES_tradnl"/>
        </w:rPr>
        <w:t>aumentar la</w:t>
      </w:r>
      <w:r w:rsidRPr="00ED3929">
        <w:rPr>
          <w:rFonts w:ascii="Arial" w:hAnsi="Arial" w:cs="Arial"/>
          <w:sz w:val="22"/>
          <w:szCs w:val="22"/>
          <w:lang w:val="es-ES_tradnl"/>
        </w:rPr>
        <w:t xml:space="preserve"> </w:t>
      </w:r>
      <w:r w:rsidR="00D719EA" w:rsidRPr="00ED3929">
        <w:rPr>
          <w:rFonts w:ascii="Arial" w:hAnsi="Arial" w:cs="Arial"/>
          <w:sz w:val="22"/>
          <w:szCs w:val="22"/>
          <w:lang w:val="es-ES_tradnl"/>
        </w:rPr>
        <w:t>participación</w:t>
      </w:r>
      <w:r w:rsidRPr="00ED3929">
        <w:rPr>
          <w:rFonts w:ascii="Arial" w:hAnsi="Arial" w:cs="Arial"/>
          <w:sz w:val="22"/>
          <w:szCs w:val="22"/>
          <w:lang w:val="es-ES_tradnl"/>
        </w:rPr>
        <w:t xml:space="preserve"> de </w:t>
      </w:r>
      <w:r w:rsidR="00D719EA" w:rsidRPr="00ED3929">
        <w:rPr>
          <w:rFonts w:ascii="Arial" w:hAnsi="Arial" w:cs="Arial"/>
          <w:sz w:val="22"/>
          <w:szCs w:val="22"/>
          <w:lang w:val="es-ES_tradnl"/>
        </w:rPr>
        <w:t>empresas y/o asociaciones empresariales</w:t>
      </w:r>
      <w:r w:rsidR="007A1714" w:rsidRPr="00ED3929">
        <w:rPr>
          <w:rFonts w:ascii="Arial" w:hAnsi="Arial" w:cs="Arial"/>
          <w:sz w:val="22"/>
          <w:szCs w:val="22"/>
          <w:lang w:val="es-ES_tradnl"/>
        </w:rPr>
        <w:t xml:space="preserve"> (sector empresarial)</w:t>
      </w:r>
      <w:r w:rsidR="00D719EA" w:rsidRPr="00ED3929">
        <w:rPr>
          <w:rFonts w:ascii="Arial" w:hAnsi="Arial" w:cs="Arial"/>
          <w:sz w:val="22"/>
          <w:szCs w:val="22"/>
          <w:lang w:val="es-ES_tradnl"/>
        </w:rPr>
        <w:t xml:space="preserve"> en una figura de consejo consultivo</w:t>
      </w:r>
      <w:r w:rsidR="00875F4D" w:rsidRPr="00ED3929">
        <w:rPr>
          <w:rFonts w:ascii="Arial" w:hAnsi="Arial" w:cs="Arial"/>
          <w:sz w:val="22"/>
          <w:szCs w:val="22"/>
          <w:lang w:val="es-ES_tradnl"/>
        </w:rPr>
        <w:t xml:space="preserve"> </w:t>
      </w:r>
      <w:r w:rsidR="00D17192" w:rsidRPr="00ED3929">
        <w:rPr>
          <w:rFonts w:ascii="Arial" w:hAnsi="Arial" w:cs="Arial"/>
          <w:sz w:val="22"/>
          <w:szCs w:val="22"/>
          <w:lang w:val="es-ES_tradnl"/>
        </w:rPr>
        <w:t>(</w:t>
      </w:r>
      <w:r w:rsidR="007A1714" w:rsidRPr="00ED3929">
        <w:rPr>
          <w:rFonts w:ascii="Arial" w:hAnsi="Arial" w:cs="Arial"/>
          <w:sz w:val="22"/>
          <w:szCs w:val="22"/>
          <w:lang w:val="es-ES_tradnl"/>
        </w:rPr>
        <w:t>o</w:t>
      </w:r>
      <w:r w:rsidR="00D17192" w:rsidRPr="00ED3929">
        <w:rPr>
          <w:rFonts w:ascii="Arial" w:hAnsi="Arial" w:cs="Arial"/>
          <w:sz w:val="22"/>
          <w:szCs w:val="22"/>
          <w:lang w:val="es-ES_tradnl"/>
        </w:rPr>
        <w:t xml:space="preserve"> en </w:t>
      </w:r>
      <w:r w:rsidR="009343AD" w:rsidRPr="00ED3929">
        <w:rPr>
          <w:rFonts w:ascii="Arial" w:hAnsi="Arial" w:cs="Arial"/>
          <w:sz w:val="22"/>
          <w:szCs w:val="22"/>
          <w:lang w:val="es-ES_tradnl"/>
        </w:rPr>
        <w:t>un nuevo</w:t>
      </w:r>
      <w:r w:rsidR="007157FA" w:rsidRPr="00ED3929">
        <w:rPr>
          <w:rFonts w:ascii="Arial" w:hAnsi="Arial" w:cs="Arial"/>
          <w:sz w:val="22"/>
          <w:szCs w:val="22"/>
          <w:lang w:val="es-ES_tradnl"/>
        </w:rPr>
        <w:t xml:space="preserve"> mecanismo</w:t>
      </w:r>
      <w:r w:rsidR="00875F4D" w:rsidRPr="00ED3929">
        <w:rPr>
          <w:rFonts w:ascii="Arial" w:hAnsi="Arial" w:cs="Arial"/>
          <w:sz w:val="22"/>
          <w:szCs w:val="22"/>
          <w:lang w:val="es-ES_tradnl"/>
        </w:rPr>
        <w:t xml:space="preserve"> de gobernanza/coordinación) </w:t>
      </w:r>
    </w:p>
    <w:p w:rsidR="00455E62" w:rsidRPr="00ED3929" w:rsidRDefault="007A1714" w:rsidP="00B513C8">
      <w:pPr>
        <w:pStyle w:val="ListParagraph"/>
        <w:numPr>
          <w:ilvl w:val="0"/>
          <w:numId w:val="32"/>
        </w:numPr>
        <w:jc w:val="both"/>
        <w:rPr>
          <w:rFonts w:ascii="Arial" w:hAnsi="Arial" w:cs="Arial"/>
          <w:sz w:val="22"/>
          <w:szCs w:val="22"/>
          <w:lang w:val="es-ES_tradnl"/>
        </w:rPr>
      </w:pPr>
      <w:r w:rsidRPr="00ED3929">
        <w:rPr>
          <w:rFonts w:ascii="Arial" w:hAnsi="Arial" w:cs="Arial"/>
          <w:sz w:val="22"/>
          <w:szCs w:val="22"/>
          <w:lang w:val="es-ES_tradnl"/>
        </w:rPr>
        <w:t>Elaborar</w:t>
      </w:r>
      <w:r w:rsidR="00170EE4" w:rsidRPr="00ED3929">
        <w:rPr>
          <w:rFonts w:ascii="Arial" w:hAnsi="Arial" w:cs="Arial"/>
          <w:sz w:val="22"/>
          <w:szCs w:val="22"/>
          <w:lang w:val="es-ES_tradnl"/>
        </w:rPr>
        <w:t xml:space="preserve"> una propuesta para reformar y </w:t>
      </w:r>
      <w:r w:rsidR="00C82E13" w:rsidRPr="00ED3929">
        <w:rPr>
          <w:rFonts w:ascii="Arial" w:hAnsi="Arial" w:cs="Arial"/>
          <w:sz w:val="22"/>
          <w:szCs w:val="22"/>
          <w:lang w:val="es-ES_tradnl"/>
        </w:rPr>
        <w:t>revitalizar la figura</w:t>
      </w:r>
      <w:r w:rsidR="00455E62" w:rsidRPr="00ED3929">
        <w:rPr>
          <w:rFonts w:ascii="Arial" w:hAnsi="Arial" w:cs="Arial"/>
          <w:sz w:val="22"/>
          <w:szCs w:val="22"/>
          <w:lang w:val="es-ES_tradnl"/>
        </w:rPr>
        <w:t xml:space="preserve"> </w:t>
      </w:r>
      <w:r w:rsidR="0057184F" w:rsidRPr="00ED3929">
        <w:rPr>
          <w:rFonts w:ascii="Arial" w:hAnsi="Arial" w:cs="Arial"/>
          <w:sz w:val="22"/>
          <w:szCs w:val="22"/>
          <w:lang w:val="es-ES_tradnl"/>
        </w:rPr>
        <w:t>de consejo consultivo</w:t>
      </w:r>
      <w:r w:rsidR="007157FA" w:rsidRPr="00ED3929">
        <w:rPr>
          <w:rFonts w:ascii="Arial" w:hAnsi="Arial" w:cs="Arial"/>
          <w:sz w:val="22"/>
          <w:szCs w:val="22"/>
          <w:lang w:val="es-ES_tradnl"/>
        </w:rPr>
        <w:t xml:space="preserve"> o </w:t>
      </w:r>
      <w:r w:rsidR="007F7C24" w:rsidRPr="00ED3929">
        <w:rPr>
          <w:rFonts w:ascii="Arial" w:hAnsi="Arial" w:cs="Arial"/>
          <w:sz w:val="22"/>
          <w:szCs w:val="22"/>
          <w:lang w:val="es-ES_tradnl"/>
        </w:rPr>
        <w:t>una propuesta para</w:t>
      </w:r>
      <w:r w:rsidR="007157FA" w:rsidRPr="00ED3929">
        <w:rPr>
          <w:rFonts w:ascii="Arial" w:hAnsi="Arial" w:cs="Arial"/>
          <w:sz w:val="22"/>
          <w:szCs w:val="22"/>
          <w:lang w:val="es-ES_tradnl"/>
        </w:rPr>
        <w:t xml:space="preserve"> un nuevo mecanismo de coordinación/</w:t>
      </w:r>
      <w:r w:rsidR="001352A1" w:rsidRPr="00ED3929">
        <w:rPr>
          <w:rFonts w:ascii="Arial" w:hAnsi="Arial" w:cs="Arial"/>
          <w:sz w:val="22"/>
          <w:szCs w:val="22"/>
          <w:lang w:val="es-ES_tradnl"/>
        </w:rPr>
        <w:t>gobernanza</w:t>
      </w:r>
      <w:r w:rsidR="00921F95" w:rsidRPr="00ED3929">
        <w:rPr>
          <w:rFonts w:ascii="Arial" w:hAnsi="Arial" w:cs="Arial"/>
          <w:sz w:val="22"/>
          <w:szCs w:val="22"/>
          <w:lang w:val="es-ES_tradnl"/>
        </w:rPr>
        <w:t xml:space="preserve">, </w:t>
      </w:r>
      <w:r w:rsidR="007157FA" w:rsidRPr="00ED3929">
        <w:rPr>
          <w:rFonts w:ascii="Arial" w:hAnsi="Arial" w:cs="Arial"/>
          <w:sz w:val="22"/>
          <w:szCs w:val="22"/>
          <w:lang w:val="es-ES_tradnl"/>
        </w:rPr>
        <w:t xml:space="preserve">incluyendo incentivos para </w:t>
      </w:r>
      <w:r w:rsidR="00F6687A" w:rsidRPr="00ED3929">
        <w:rPr>
          <w:rFonts w:ascii="Arial" w:hAnsi="Arial" w:cs="Arial"/>
          <w:sz w:val="22"/>
          <w:szCs w:val="22"/>
          <w:lang w:val="es-ES_tradnl"/>
        </w:rPr>
        <w:t>aumentar</w:t>
      </w:r>
      <w:r w:rsidR="001352A1" w:rsidRPr="00ED3929">
        <w:rPr>
          <w:rFonts w:ascii="Arial" w:hAnsi="Arial" w:cs="Arial"/>
          <w:sz w:val="22"/>
          <w:szCs w:val="22"/>
          <w:lang w:val="es-ES_tradnl"/>
        </w:rPr>
        <w:t xml:space="preserve"> el involucramiento </w:t>
      </w:r>
      <w:r w:rsidR="007F7C24" w:rsidRPr="00ED3929">
        <w:rPr>
          <w:rFonts w:ascii="Arial" w:hAnsi="Arial" w:cs="Arial"/>
          <w:sz w:val="22"/>
          <w:szCs w:val="22"/>
          <w:lang w:val="es-ES_tradnl"/>
        </w:rPr>
        <w:t xml:space="preserve">del sector empresarial </w:t>
      </w:r>
      <w:r w:rsidR="001352A1" w:rsidRPr="00ED3929">
        <w:rPr>
          <w:rFonts w:ascii="Arial" w:hAnsi="Arial" w:cs="Arial"/>
          <w:sz w:val="22"/>
          <w:szCs w:val="22"/>
          <w:lang w:val="es-ES_tradnl"/>
        </w:rPr>
        <w:t>y asegurar</w:t>
      </w:r>
      <w:r w:rsidR="001903BB" w:rsidRPr="00ED3929">
        <w:rPr>
          <w:rFonts w:ascii="Arial" w:hAnsi="Arial" w:cs="Arial"/>
          <w:sz w:val="22"/>
          <w:szCs w:val="22"/>
          <w:lang w:val="es-ES_tradnl"/>
        </w:rPr>
        <w:t xml:space="preserve"> su</w:t>
      </w:r>
      <w:r w:rsidR="007157FA" w:rsidRPr="00ED3929">
        <w:rPr>
          <w:rFonts w:ascii="Arial" w:hAnsi="Arial" w:cs="Arial"/>
          <w:sz w:val="22"/>
          <w:szCs w:val="22"/>
          <w:lang w:val="es-ES_tradnl"/>
        </w:rPr>
        <w:t xml:space="preserve"> </w:t>
      </w:r>
      <w:r w:rsidR="00F6687A" w:rsidRPr="00ED3929">
        <w:rPr>
          <w:rFonts w:ascii="Arial" w:hAnsi="Arial" w:cs="Arial"/>
          <w:sz w:val="22"/>
          <w:szCs w:val="22"/>
          <w:lang w:val="es-ES_tradnl"/>
        </w:rPr>
        <w:t>participación</w:t>
      </w:r>
      <w:r w:rsidR="007157FA" w:rsidRPr="00ED3929">
        <w:rPr>
          <w:rFonts w:ascii="Arial" w:hAnsi="Arial" w:cs="Arial"/>
          <w:sz w:val="22"/>
          <w:szCs w:val="22"/>
          <w:lang w:val="es-ES_tradnl"/>
        </w:rPr>
        <w:t xml:space="preserve"> </w:t>
      </w:r>
      <w:r w:rsidR="001352A1" w:rsidRPr="00ED3929">
        <w:rPr>
          <w:rFonts w:ascii="Arial" w:hAnsi="Arial" w:cs="Arial"/>
          <w:sz w:val="22"/>
          <w:szCs w:val="22"/>
          <w:lang w:val="es-ES_tradnl"/>
        </w:rPr>
        <w:t xml:space="preserve">más </w:t>
      </w:r>
      <w:r w:rsidR="007157FA" w:rsidRPr="00ED3929">
        <w:rPr>
          <w:rFonts w:ascii="Arial" w:hAnsi="Arial" w:cs="Arial"/>
          <w:sz w:val="22"/>
          <w:szCs w:val="22"/>
          <w:lang w:val="es-ES_tradnl"/>
        </w:rPr>
        <w:t>efectiva</w:t>
      </w:r>
      <w:r w:rsidR="001903BB" w:rsidRPr="00ED3929">
        <w:rPr>
          <w:rFonts w:ascii="Arial" w:hAnsi="Arial" w:cs="Arial"/>
          <w:sz w:val="22"/>
          <w:szCs w:val="22"/>
          <w:lang w:val="es-ES_tradnl"/>
        </w:rPr>
        <w:t xml:space="preserve"> </w:t>
      </w:r>
      <w:r w:rsidR="00F6687A" w:rsidRPr="00ED3929">
        <w:rPr>
          <w:rFonts w:ascii="Arial" w:hAnsi="Arial" w:cs="Arial"/>
          <w:sz w:val="22"/>
          <w:szCs w:val="22"/>
          <w:lang w:val="es-ES_tradnl"/>
        </w:rPr>
        <w:t>en el diseño e implementación de la formación dual</w:t>
      </w:r>
    </w:p>
    <w:p w:rsidR="00097304" w:rsidRPr="00ED3929" w:rsidRDefault="00097304" w:rsidP="00097304">
      <w:pPr>
        <w:jc w:val="both"/>
        <w:rPr>
          <w:rFonts w:ascii="Arial" w:hAnsi="Arial" w:cs="Arial"/>
          <w:b/>
          <w:sz w:val="22"/>
          <w:szCs w:val="22"/>
          <w:lang w:val="es-ES_tradnl"/>
        </w:rPr>
      </w:pPr>
      <w:r w:rsidRPr="00ED3929">
        <w:rPr>
          <w:rFonts w:ascii="Arial" w:hAnsi="Arial" w:cs="Arial"/>
          <w:b/>
          <w:sz w:val="22"/>
          <w:szCs w:val="22"/>
          <w:lang w:val="es-ES_tradnl"/>
        </w:rPr>
        <w:t>Características de la consultoría:</w:t>
      </w:r>
    </w:p>
    <w:p w:rsidR="00097304" w:rsidRPr="00ED3929" w:rsidRDefault="00097304" w:rsidP="00097304">
      <w:pPr>
        <w:pStyle w:val="ListParagraph"/>
        <w:numPr>
          <w:ilvl w:val="0"/>
          <w:numId w:val="23"/>
        </w:numPr>
        <w:spacing w:after="200" w:line="276" w:lineRule="auto"/>
        <w:contextualSpacing/>
        <w:jc w:val="both"/>
        <w:rPr>
          <w:rFonts w:ascii="Arial" w:hAnsi="Arial" w:cs="Arial"/>
          <w:b/>
          <w:sz w:val="22"/>
          <w:szCs w:val="22"/>
          <w:lang w:val="es-ES_tradnl"/>
        </w:rPr>
      </w:pPr>
      <w:r w:rsidRPr="00ED3929">
        <w:rPr>
          <w:rFonts w:ascii="Arial" w:hAnsi="Arial" w:cs="Arial"/>
          <w:b/>
          <w:sz w:val="22"/>
          <w:szCs w:val="22"/>
          <w:lang w:val="es-ES_tradnl"/>
        </w:rPr>
        <w:t xml:space="preserve">Tipo de contrato y modalidad: </w:t>
      </w:r>
      <w:r w:rsidRPr="007F675B">
        <w:rPr>
          <w:rFonts w:ascii="Arial" w:hAnsi="Arial" w:cs="Arial"/>
          <w:sz w:val="22"/>
          <w:szCs w:val="22"/>
          <w:lang w:val="es-ES"/>
        </w:rPr>
        <w:t xml:space="preserve">Consultoría </w:t>
      </w:r>
      <w:r w:rsidR="00DC152E" w:rsidRPr="007F675B">
        <w:rPr>
          <w:rFonts w:ascii="Arial" w:hAnsi="Arial" w:cs="Arial"/>
          <w:sz w:val="22"/>
          <w:szCs w:val="22"/>
          <w:lang w:val="es-ES"/>
        </w:rPr>
        <w:t xml:space="preserve">individual </w:t>
      </w:r>
      <w:r w:rsidRPr="007F675B">
        <w:rPr>
          <w:rFonts w:ascii="Arial" w:hAnsi="Arial" w:cs="Arial"/>
          <w:sz w:val="22"/>
          <w:szCs w:val="22"/>
          <w:lang w:val="es-ES"/>
        </w:rPr>
        <w:t>nacional</w:t>
      </w:r>
      <w:r w:rsidR="00D054FB" w:rsidRPr="007F675B">
        <w:rPr>
          <w:rFonts w:ascii="Arial" w:hAnsi="Arial" w:cs="Arial"/>
          <w:sz w:val="22"/>
          <w:szCs w:val="22"/>
          <w:lang w:val="es-ES"/>
        </w:rPr>
        <w:t xml:space="preserve"> o internacional</w:t>
      </w:r>
      <w:r w:rsidRPr="007F675B">
        <w:rPr>
          <w:rFonts w:ascii="Arial" w:hAnsi="Arial" w:cs="Arial"/>
          <w:sz w:val="22"/>
          <w:szCs w:val="22"/>
          <w:lang w:val="es-ES"/>
        </w:rPr>
        <w:t>.</w:t>
      </w:r>
    </w:p>
    <w:p w:rsidR="00097304" w:rsidRPr="00ED3929" w:rsidRDefault="00097304" w:rsidP="00097304">
      <w:pPr>
        <w:pStyle w:val="ListParagraph"/>
        <w:numPr>
          <w:ilvl w:val="0"/>
          <w:numId w:val="23"/>
        </w:numPr>
        <w:spacing w:after="200" w:line="276" w:lineRule="auto"/>
        <w:contextualSpacing/>
        <w:jc w:val="both"/>
        <w:rPr>
          <w:rFonts w:ascii="Arial" w:hAnsi="Arial" w:cs="Arial"/>
          <w:b/>
          <w:sz w:val="22"/>
          <w:szCs w:val="22"/>
          <w:lang w:val="es-ES_tradnl"/>
        </w:rPr>
      </w:pPr>
      <w:r w:rsidRPr="00ED3929">
        <w:rPr>
          <w:rFonts w:ascii="Arial" w:hAnsi="Arial" w:cs="Arial"/>
          <w:b/>
          <w:sz w:val="22"/>
          <w:szCs w:val="22"/>
          <w:lang w:val="es-ES_tradnl"/>
        </w:rPr>
        <w:t xml:space="preserve">Duración del contrato: </w:t>
      </w:r>
      <w:r w:rsidRPr="007F675B">
        <w:rPr>
          <w:rFonts w:ascii="Arial" w:hAnsi="Arial" w:cs="Arial"/>
          <w:sz w:val="22"/>
          <w:szCs w:val="22"/>
          <w:lang w:val="es-ES_tradnl"/>
        </w:rPr>
        <w:t>5 meses</w:t>
      </w:r>
    </w:p>
    <w:p w:rsidR="00097304" w:rsidRPr="00ED3929" w:rsidRDefault="00097304" w:rsidP="00097304">
      <w:pPr>
        <w:pStyle w:val="ListParagraph"/>
        <w:numPr>
          <w:ilvl w:val="0"/>
          <w:numId w:val="23"/>
        </w:numPr>
        <w:spacing w:after="200" w:line="276" w:lineRule="auto"/>
        <w:contextualSpacing/>
        <w:jc w:val="both"/>
        <w:rPr>
          <w:rFonts w:ascii="Arial" w:hAnsi="Arial" w:cs="Arial"/>
          <w:sz w:val="22"/>
          <w:szCs w:val="22"/>
          <w:lang w:val="es-ES_tradnl"/>
        </w:rPr>
      </w:pPr>
      <w:r w:rsidRPr="00ED3929">
        <w:rPr>
          <w:rFonts w:ascii="Arial" w:hAnsi="Arial" w:cs="Arial"/>
          <w:b/>
          <w:sz w:val="22"/>
          <w:szCs w:val="22"/>
          <w:lang w:val="es-ES_tradnl"/>
        </w:rPr>
        <w:t xml:space="preserve">Ubicación: </w:t>
      </w:r>
      <w:r w:rsidRPr="00ED3929">
        <w:rPr>
          <w:rFonts w:ascii="Arial" w:hAnsi="Arial" w:cs="Arial"/>
          <w:sz w:val="22"/>
          <w:szCs w:val="22"/>
          <w:lang w:val="es-ES_tradnl"/>
        </w:rPr>
        <w:t xml:space="preserve">Santo Domingo, </w:t>
      </w:r>
      <w:r w:rsidR="0073768D" w:rsidRPr="00ED3929">
        <w:rPr>
          <w:rFonts w:ascii="Arial" w:hAnsi="Arial" w:cs="Arial"/>
          <w:sz w:val="22"/>
          <w:szCs w:val="22"/>
          <w:lang w:val="es-ES_tradnl"/>
        </w:rPr>
        <w:t>República</w:t>
      </w:r>
      <w:r w:rsidRPr="00ED3929">
        <w:rPr>
          <w:rFonts w:ascii="Arial" w:hAnsi="Arial" w:cs="Arial"/>
          <w:sz w:val="22"/>
          <w:szCs w:val="22"/>
          <w:lang w:val="es-ES_tradnl"/>
        </w:rPr>
        <w:t xml:space="preserve"> Dominicana </w:t>
      </w:r>
    </w:p>
    <w:p w:rsidR="00C87A04" w:rsidRPr="00C87A04" w:rsidRDefault="00097304" w:rsidP="008B560F">
      <w:pPr>
        <w:pStyle w:val="ListParagraph"/>
        <w:numPr>
          <w:ilvl w:val="0"/>
          <w:numId w:val="23"/>
        </w:numPr>
        <w:shd w:val="clear" w:color="auto" w:fill="FFFFFF"/>
        <w:jc w:val="both"/>
        <w:rPr>
          <w:rFonts w:ascii="Arial" w:hAnsi="Arial" w:cs="Arial"/>
          <w:sz w:val="22"/>
          <w:szCs w:val="22"/>
          <w:lang w:val="es-ES_tradnl"/>
        </w:rPr>
      </w:pPr>
      <w:r w:rsidRPr="00C87A04">
        <w:rPr>
          <w:rFonts w:ascii="Arial" w:hAnsi="Arial" w:cs="Arial"/>
          <w:b/>
          <w:sz w:val="22"/>
          <w:szCs w:val="22"/>
          <w:lang w:val="es-ES_tradnl"/>
        </w:rPr>
        <w:t xml:space="preserve">Persona responsable: </w:t>
      </w:r>
      <w:r w:rsidR="007F675B">
        <w:rPr>
          <w:rFonts w:ascii="Arial" w:hAnsi="Arial" w:cs="Arial"/>
          <w:bCs/>
          <w:sz w:val="22"/>
          <w:szCs w:val="22"/>
          <w:lang w:val="es-ES"/>
        </w:rPr>
        <w:t>Especialista en</w:t>
      </w:r>
      <w:r w:rsidR="007F675B">
        <w:rPr>
          <w:rFonts w:ascii="Arial" w:hAnsi="Arial" w:cs="Arial"/>
          <w:bCs/>
          <w:sz w:val="22"/>
          <w:szCs w:val="22"/>
          <w:lang w:val="es-ES"/>
        </w:rPr>
        <w:t xml:space="preserve"> mercados laborales</w:t>
      </w:r>
      <w:r w:rsidR="007F675B">
        <w:rPr>
          <w:rFonts w:ascii="Arial" w:hAnsi="Arial" w:cs="Arial"/>
          <w:bCs/>
          <w:sz w:val="22"/>
          <w:szCs w:val="22"/>
          <w:lang w:val="es-ES"/>
        </w:rPr>
        <w:t xml:space="preserve"> (SCL/LMK).</w:t>
      </w:r>
    </w:p>
    <w:p w:rsidR="00097304" w:rsidRPr="00C87A04" w:rsidRDefault="00097304" w:rsidP="008B560F">
      <w:pPr>
        <w:pStyle w:val="ListParagraph"/>
        <w:numPr>
          <w:ilvl w:val="0"/>
          <w:numId w:val="23"/>
        </w:numPr>
        <w:shd w:val="clear" w:color="auto" w:fill="FFFFFF"/>
        <w:jc w:val="both"/>
        <w:rPr>
          <w:rFonts w:ascii="Arial" w:hAnsi="Arial" w:cs="Arial"/>
          <w:sz w:val="22"/>
          <w:szCs w:val="22"/>
          <w:lang w:val="es-ES_tradnl"/>
        </w:rPr>
      </w:pPr>
      <w:r w:rsidRPr="00C87A04">
        <w:rPr>
          <w:rFonts w:ascii="Arial" w:hAnsi="Arial" w:cs="Arial"/>
          <w:b/>
          <w:sz w:val="22"/>
          <w:szCs w:val="22"/>
          <w:lang w:val="es-ES_tradnl"/>
        </w:rPr>
        <w:t xml:space="preserve">Requisitos: </w:t>
      </w:r>
      <w:r w:rsidR="00F420E8" w:rsidRPr="00C87A04">
        <w:rPr>
          <w:rFonts w:ascii="Arial" w:hAnsi="Arial" w:cs="Arial"/>
          <w:sz w:val="22"/>
          <w:szCs w:val="22"/>
          <w:lang w:val="es-ES_tradnl"/>
        </w:rPr>
        <w:t xml:space="preserve">título de posgrado en Economía, Administración de Empresas, Administración Pública </w:t>
      </w:r>
      <w:r w:rsidR="00C87A04" w:rsidRPr="00C87A04">
        <w:rPr>
          <w:rFonts w:ascii="Arial" w:hAnsi="Arial" w:cs="Arial"/>
          <w:sz w:val="22"/>
          <w:szCs w:val="22"/>
          <w:lang w:val="es-ES_tradnl"/>
        </w:rPr>
        <w:t xml:space="preserve">Contabilidad o </w:t>
      </w:r>
      <w:proofErr w:type="spellStart"/>
      <w:r w:rsidR="00C87A04" w:rsidRPr="00C87A04">
        <w:rPr>
          <w:rFonts w:ascii="Arial" w:hAnsi="Arial" w:cs="Arial"/>
          <w:sz w:val="22"/>
          <w:szCs w:val="22"/>
          <w:lang w:val="es-ES_tradnl"/>
        </w:rPr>
        <w:t>afin</w:t>
      </w:r>
      <w:proofErr w:type="spellEnd"/>
      <w:r w:rsidR="00F420E8" w:rsidRPr="00C87A04">
        <w:rPr>
          <w:rFonts w:ascii="Arial" w:hAnsi="Arial" w:cs="Arial"/>
          <w:sz w:val="22"/>
          <w:szCs w:val="22"/>
          <w:lang w:val="es-ES_tradnl"/>
        </w:rPr>
        <w:t>. Debe tener un mínimo de 10 años de experiencia laboral relevante tanto en instituciones del sector privado</w:t>
      </w:r>
      <w:r w:rsidR="00D054FB" w:rsidRPr="00C87A04">
        <w:rPr>
          <w:rFonts w:ascii="Arial" w:hAnsi="Arial" w:cs="Arial"/>
          <w:sz w:val="22"/>
          <w:szCs w:val="22"/>
          <w:lang w:val="es-ES_tradnl"/>
        </w:rPr>
        <w:t>, como gestión de recursos humanos,</w:t>
      </w:r>
      <w:r w:rsidR="00F420E8" w:rsidRPr="00C87A04">
        <w:rPr>
          <w:rFonts w:ascii="Arial" w:hAnsi="Arial" w:cs="Arial"/>
          <w:sz w:val="22"/>
          <w:szCs w:val="22"/>
          <w:lang w:val="es-ES_tradnl"/>
        </w:rPr>
        <w:t xml:space="preserve"> </w:t>
      </w:r>
      <w:r w:rsidR="00D054FB" w:rsidRPr="00C87A04">
        <w:rPr>
          <w:rFonts w:ascii="Arial" w:hAnsi="Arial" w:cs="Arial"/>
          <w:sz w:val="22"/>
          <w:szCs w:val="22"/>
          <w:lang w:val="es-ES_tradnl"/>
        </w:rPr>
        <w:t>y</w:t>
      </w:r>
      <w:r w:rsidR="00F420E8" w:rsidRPr="00C87A04">
        <w:rPr>
          <w:rFonts w:ascii="Arial" w:hAnsi="Arial" w:cs="Arial"/>
          <w:sz w:val="22"/>
          <w:szCs w:val="22"/>
          <w:lang w:val="es-ES_tradnl"/>
        </w:rPr>
        <w:t xml:space="preserve"> el área de </w:t>
      </w:r>
      <w:r w:rsidR="00D054FB" w:rsidRPr="00C87A04">
        <w:rPr>
          <w:rFonts w:ascii="Arial" w:hAnsi="Arial" w:cs="Arial"/>
          <w:sz w:val="22"/>
          <w:szCs w:val="22"/>
          <w:lang w:val="es-ES_tradnl"/>
        </w:rPr>
        <w:t>formación</w:t>
      </w:r>
      <w:r w:rsidR="00F420E8" w:rsidRPr="00C87A04">
        <w:rPr>
          <w:rFonts w:ascii="Arial" w:hAnsi="Arial" w:cs="Arial"/>
          <w:sz w:val="22"/>
          <w:szCs w:val="22"/>
          <w:lang w:val="es-ES_tradnl"/>
        </w:rPr>
        <w:t xml:space="preserve"> para el trabajo. </w:t>
      </w:r>
      <w:r w:rsidR="00C87A04" w:rsidRPr="00C87A04">
        <w:rPr>
          <w:rFonts w:ascii="Arial" w:hAnsi="Arial" w:cs="Arial"/>
          <w:sz w:val="22"/>
          <w:szCs w:val="22"/>
          <w:lang w:val="es-ES_tradnl"/>
        </w:rPr>
        <w:t>Se valorará lo siguiente: (i)</w:t>
      </w:r>
      <w:r w:rsidR="007F675B">
        <w:rPr>
          <w:rFonts w:ascii="Arial" w:hAnsi="Arial" w:cs="Arial"/>
          <w:sz w:val="22"/>
          <w:szCs w:val="22"/>
          <w:lang w:val="es-ES_tradnl"/>
        </w:rPr>
        <w:t> </w:t>
      </w:r>
      <w:r w:rsidR="00C87A04" w:rsidRPr="00C87A04">
        <w:rPr>
          <w:rFonts w:ascii="Arial" w:hAnsi="Arial" w:cs="Arial"/>
          <w:sz w:val="22"/>
          <w:szCs w:val="22"/>
          <w:lang w:val="es-ES_tradnl"/>
        </w:rPr>
        <w:t>experiencia en el diseño y supervisión de proyectos de mercado laboral y / o seguridad social; (</w:t>
      </w:r>
      <w:proofErr w:type="spellStart"/>
      <w:r w:rsidR="00C87A04" w:rsidRPr="00C87A04">
        <w:rPr>
          <w:rFonts w:ascii="Arial" w:hAnsi="Arial" w:cs="Arial"/>
          <w:sz w:val="22"/>
          <w:szCs w:val="22"/>
          <w:lang w:val="es-ES_tradnl"/>
        </w:rPr>
        <w:t>ii</w:t>
      </w:r>
      <w:proofErr w:type="spellEnd"/>
      <w:r w:rsidR="00C87A04" w:rsidRPr="00C87A04">
        <w:rPr>
          <w:rFonts w:ascii="Arial" w:hAnsi="Arial" w:cs="Arial"/>
          <w:sz w:val="22"/>
          <w:szCs w:val="22"/>
          <w:lang w:val="es-ES_tradnl"/>
        </w:rPr>
        <w:t>) experiencia relevante en el sector público en áreas relacionadas; o (</w:t>
      </w:r>
      <w:proofErr w:type="spellStart"/>
      <w:r w:rsidR="00C87A04" w:rsidRPr="00C87A04">
        <w:rPr>
          <w:rFonts w:ascii="Arial" w:hAnsi="Arial" w:cs="Arial"/>
          <w:sz w:val="22"/>
          <w:szCs w:val="22"/>
          <w:lang w:val="es-ES_tradnl"/>
        </w:rPr>
        <w:t>iii</w:t>
      </w:r>
      <w:proofErr w:type="spellEnd"/>
      <w:r w:rsidR="00C87A04" w:rsidRPr="00C87A04">
        <w:rPr>
          <w:rFonts w:ascii="Arial" w:hAnsi="Arial" w:cs="Arial"/>
          <w:sz w:val="22"/>
          <w:szCs w:val="22"/>
          <w:lang w:val="es-ES_tradnl"/>
        </w:rPr>
        <w:t>)</w:t>
      </w:r>
      <w:r w:rsidR="007F675B">
        <w:rPr>
          <w:rFonts w:ascii="Arial" w:hAnsi="Arial" w:cs="Arial"/>
          <w:sz w:val="22"/>
          <w:szCs w:val="22"/>
          <w:lang w:val="es-ES_tradnl"/>
        </w:rPr>
        <w:t> </w:t>
      </w:r>
      <w:r w:rsidR="00C87A04" w:rsidRPr="00C87A04">
        <w:rPr>
          <w:rFonts w:ascii="Arial" w:hAnsi="Arial" w:cs="Arial"/>
          <w:sz w:val="22"/>
          <w:szCs w:val="22"/>
          <w:lang w:val="es-ES_tradnl"/>
        </w:rPr>
        <w:t>experiencia previa en el Banco o instituciones y áreas similares.</w:t>
      </w:r>
    </w:p>
    <w:p w:rsidR="006817F4" w:rsidRPr="00ED3929" w:rsidRDefault="006817F4" w:rsidP="0088268E">
      <w:pPr>
        <w:jc w:val="both"/>
        <w:rPr>
          <w:rFonts w:ascii="Arial" w:hAnsi="Arial" w:cs="Arial"/>
          <w:b/>
          <w:sz w:val="22"/>
          <w:szCs w:val="22"/>
          <w:lang w:val="es-ES"/>
        </w:rPr>
      </w:pPr>
    </w:p>
    <w:p w:rsidR="0088268E" w:rsidRPr="00ED3929" w:rsidRDefault="0088268E" w:rsidP="007F675B">
      <w:pPr>
        <w:spacing w:after="160" w:line="259" w:lineRule="auto"/>
        <w:contextualSpacing/>
        <w:jc w:val="both"/>
        <w:rPr>
          <w:rFonts w:ascii="Arial" w:hAnsi="Arial" w:cs="Arial"/>
          <w:color w:val="000000"/>
          <w:sz w:val="22"/>
          <w:szCs w:val="22"/>
          <w:lang w:val="es-ES_tradnl"/>
        </w:rPr>
      </w:pPr>
      <w:r w:rsidRPr="00ED3929">
        <w:rPr>
          <w:rFonts w:ascii="Arial" w:hAnsi="Arial" w:cs="Arial"/>
          <w:b/>
          <w:sz w:val="22"/>
          <w:szCs w:val="22"/>
          <w:lang w:val="es-ES_tradnl"/>
        </w:rPr>
        <w:t xml:space="preserve">Consultoría </w:t>
      </w:r>
      <w:r w:rsidR="00DB6C2A">
        <w:rPr>
          <w:rFonts w:ascii="Arial" w:hAnsi="Arial" w:cs="Arial"/>
          <w:b/>
          <w:sz w:val="22"/>
          <w:szCs w:val="22"/>
          <w:lang w:val="es-ES_tradnl"/>
        </w:rPr>
        <w:t>1.3</w:t>
      </w:r>
      <w:r w:rsidRPr="00ED3929">
        <w:rPr>
          <w:rFonts w:ascii="Arial" w:hAnsi="Arial" w:cs="Arial"/>
          <w:b/>
          <w:sz w:val="22"/>
          <w:szCs w:val="22"/>
          <w:lang w:val="es-ES_tradnl"/>
        </w:rPr>
        <w:t xml:space="preserve">: </w:t>
      </w:r>
      <w:r w:rsidR="00D936CD" w:rsidRPr="00ED3929">
        <w:rPr>
          <w:rFonts w:ascii="Arial" w:hAnsi="Arial" w:cs="Arial"/>
          <w:sz w:val="22"/>
          <w:szCs w:val="22"/>
          <w:lang w:val="es-ES_tradnl"/>
        </w:rPr>
        <w:t xml:space="preserve">Asesoría técnica para el </w:t>
      </w:r>
      <w:r w:rsidR="00D936CD" w:rsidRPr="00ED3929">
        <w:rPr>
          <w:rFonts w:ascii="Arial" w:hAnsi="Arial" w:cs="Arial"/>
          <w:color w:val="000000"/>
          <w:sz w:val="22"/>
          <w:szCs w:val="22"/>
          <w:lang w:val="es-ES_tradnl"/>
        </w:rPr>
        <w:t xml:space="preserve">diseño de un piloto del modelo de aprendices para dos sectores: </w:t>
      </w:r>
      <w:r w:rsidR="007F675B">
        <w:rPr>
          <w:rFonts w:ascii="Arial" w:hAnsi="Arial" w:cs="Arial"/>
          <w:color w:val="000000"/>
          <w:sz w:val="22"/>
          <w:szCs w:val="22"/>
          <w:lang w:val="es-ES_tradnl"/>
        </w:rPr>
        <w:t>(</w:t>
      </w:r>
      <w:r w:rsidR="00C24084" w:rsidRPr="00ED3929">
        <w:rPr>
          <w:rFonts w:ascii="Arial" w:hAnsi="Arial" w:cs="Arial"/>
          <w:color w:val="000000"/>
          <w:sz w:val="22"/>
          <w:szCs w:val="22"/>
          <w:lang w:val="es-ES_tradnl"/>
        </w:rPr>
        <w:t>i)</w:t>
      </w:r>
      <w:r w:rsidR="00927DD4" w:rsidRPr="00ED3929">
        <w:rPr>
          <w:rFonts w:ascii="Arial" w:hAnsi="Arial" w:cs="Arial"/>
          <w:color w:val="000000"/>
          <w:sz w:val="22"/>
          <w:szCs w:val="22"/>
          <w:lang w:val="es-ES_tradnl"/>
        </w:rPr>
        <w:t xml:space="preserve"> </w:t>
      </w:r>
      <w:r w:rsidR="00C24084" w:rsidRPr="00ED3929">
        <w:rPr>
          <w:rFonts w:ascii="Arial" w:hAnsi="Arial" w:cs="Arial"/>
          <w:color w:val="000000"/>
          <w:sz w:val="22"/>
          <w:szCs w:val="22"/>
          <w:lang w:val="es-ES_tradnl"/>
        </w:rPr>
        <w:t>T</w:t>
      </w:r>
      <w:r w:rsidR="00D936CD" w:rsidRPr="00ED3929">
        <w:rPr>
          <w:rFonts w:ascii="Arial" w:hAnsi="Arial" w:cs="Arial"/>
          <w:color w:val="000000"/>
          <w:sz w:val="22"/>
          <w:szCs w:val="22"/>
          <w:lang w:val="es-ES_tradnl"/>
        </w:rPr>
        <w:t>urismo, que tendrá el acompañamiento de la Asociación Nacional de Hoteles y Turismo de República Dominicana (ASONAHORES)</w:t>
      </w:r>
      <w:r w:rsidR="00C24084" w:rsidRPr="00ED3929">
        <w:rPr>
          <w:rFonts w:ascii="Arial" w:hAnsi="Arial" w:cs="Arial"/>
          <w:color w:val="000000"/>
          <w:sz w:val="22"/>
          <w:szCs w:val="22"/>
          <w:lang w:val="es-ES_tradnl"/>
        </w:rPr>
        <w:t xml:space="preserve">; </w:t>
      </w:r>
      <w:r w:rsidR="007F675B">
        <w:rPr>
          <w:rFonts w:ascii="Arial" w:hAnsi="Arial" w:cs="Arial"/>
          <w:color w:val="000000"/>
          <w:sz w:val="22"/>
          <w:szCs w:val="22"/>
          <w:lang w:val="es-ES_tradnl"/>
        </w:rPr>
        <w:t>(</w:t>
      </w:r>
      <w:proofErr w:type="spellStart"/>
      <w:r w:rsidR="00C24084" w:rsidRPr="00ED3929">
        <w:rPr>
          <w:rFonts w:ascii="Arial" w:hAnsi="Arial" w:cs="Arial"/>
          <w:color w:val="000000"/>
          <w:sz w:val="22"/>
          <w:szCs w:val="22"/>
          <w:lang w:val="es-ES_tradnl"/>
        </w:rPr>
        <w:t>ii</w:t>
      </w:r>
      <w:proofErr w:type="spellEnd"/>
      <w:r w:rsidR="00C24084" w:rsidRPr="00ED3929">
        <w:rPr>
          <w:rFonts w:ascii="Arial" w:hAnsi="Arial" w:cs="Arial"/>
          <w:color w:val="000000"/>
          <w:sz w:val="22"/>
          <w:szCs w:val="22"/>
          <w:lang w:val="es-ES_tradnl"/>
        </w:rPr>
        <w:t xml:space="preserve">) </w:t>
      </w:r>
      <w:r w:rsidR="00927DD4" w:rsidRPr="00ED3929">
        <w:rPr>
          <w:rFonts w:ascii="Arial" w:hAnsi="Arial" w:cs="Arial"/>
          <w:color w:val="000000"/>
          <w:sz w:val="22"/>
          <w:szCs w:val="22"/>
          <w:lang w:val="es-ES_tradnl"/>
        </w:rPr>
        <w:t xml:space="preserve">Manufactura de </w:t>
      </w:r>
      <w:r w:rsidR="00D936CD" w:rsidRPr="00ED3929">
        <w:rPr>
          <w:rFonts w:ascii="Arial" w:hAnsi="Arial" w:cs="Arial"/>
          <w:color w:val="000000"/>
          <w:sz w:val="22"/>
          <w:szCs w:val="22"/>
          <w:lang w:val="es-ES_tradnl"/>
        </w:rPr>
        <w:t>dispositivos médicos, que tendrá el acompañamiento de la Clúster de Dispositivos Médicos y Farmacéuticos del Consejo Nacional de Zonas Franca</w:t>
      </w:r>
      <w:r w:rsidR="00C87A04">
        <w:rPr>
          <w:rFonts w:ascii="Arial" w:hAnsi="Arial" w:cs="Arial"/>
          <w:color w:val="000000"/>
          <w:sz w:val="22"/>
          <w:szCs w:val="22"/>
          <w:lang w:val="es-ES_tradnl"/>
        </w:rPr>
        <w:t xml:space="preserve">; </w:t>
      </w:r>
      <w:r w:rsidR="007F675B">
        <w:rPr>
          <w:rFonts w:ascii="Arial" w:hAnsi="Arial" w:cs="Arial"/>
          <w:color w:val="000000"/>
          <w:sz w:val="22"/>
          <w:szCs w:val="22"/>
          <w:lang w:val="es-ES_tradnl"/>
        </w:rPr>
        <w:t>y (</w:t>
      </w:r>
      <w:proofErr w:type="spellStart"/>
      <w:r w:rsidR="00C87A04">
        <w:rPr>
          <w:rFonts w:ascii="Arial" w:hAnsi="Arial" w:cs="Arial"/>
          <w:color w:val="000000"/>
          <w:sz w:val="22"/>
          <w:szCs w:val="22"/>
          <w:lang w:val="es-ES_tradnl"/>
        </w:rPr>
        <w:t>iii</w:t>
      </w:r>
      <w:proofErr w:type="spellEnd"/>
      <w:r w:rsidR="00C87A04">
        <w:rPr>
          <w:rFonts w:ascii="Arial" w:hAnsi="Arial" w:cs="Arial"/>
          <w:color w:val="000000"/>
          <w:sz w:val="22"/>
          <w:szCs w:val="22"/>
          <w:lang w:val="es-ES_tradnl"/>
        </w:rPr>
        <w:t xml:space="preserve">) Servicios Informáticos </w:t>
      </w:r>
    </w:p>
    <w:p w:rsidR="0088268E" w:rsidRPr="00ED3929" w:rsidRDefault="0088268E" w:rsidP="0088268E">
      <w:pPr>
        <w:jc w:val="both"/>
        <w:rPr>
          <w:rFonts w:ascii="Arial" w:hAnsi="Arial" w:cs="Arial"/>
          <w:b/>
          <w:sz w:val="22"/>
          <w:szCs w:val="22"/>
          <w:lang w:val="es-ES_tradnl"/>
        </w:rPr>
      </w:pPr>
    </w:p>
    <w:p w:rsidR="0088268E" w:rsidRPr="00ED3929" w:rsidRDefault="006817F4" w:rsidP="0088268E">
      <w:pPr>
        <w:jc w:val="both"/>
        <w:rPr>
          <w:rFonts w:ascii="Arial" w:hAnsi="Arial" w:cs="Arial"/>
          <w:b/>
          <w:sz w:val="22"/>
          <w:szCs w:val="22"/>
          <w:lang w:val="es-ES_tradnl"/>
        </w:rPr>
      </w:pPr>
      <w:r w:rsidRPr="00ED3929">
        <w:rPr>
          <w:rFonts w:ascii="Arial" w:hAnsi="Arial" w:cs="Arial"/>
          <w:b/>
          <w:sz w:val="22"/>
          <w:szCs w:val="22"/>
          <w:lang w:val="es-ES_tradnl"/>
        </w:rPr>
        <w:t>Actividades</w:t>
      </w:r>
      <w:r w:rsidR="0088268E" w:rsidRPr="00ED3929">
        <w:rPr>
          <w:rFonts w:ascii="Arial" w:hAnsi="Arial" w:cs="Arial"/>
          <w:b/>
          <w:sz w:val="22"/>
          <w:szCs w:val="22"/>
          <w:lang w:val="es-ES_tradnl"/>
        </w:rPr>
        <w:t xml:space="preserve">: </w:t>
      </w:r>
    </w:p>
    <w:p w:rsidR="00E36046" w:rsidRPr="00ED3929" w:rsidRDefault="00412D74" w:rsidP="00E36046">
      <w:pPr>
        <w:pStyle w:val="ListParagraph"/>
        <w:numPr>
          <w:ilvl w:val="0"/>
          <w:numId w:val="25"/>
        </w:num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val="es-ES_tradnl"/>
        </w:rPr>
      </w:pPr>
      <w:r w:rsidRPr="00ED3929">
        <w:rPr>
          <w:rFonts w:ascii="Arial" w:hAnsi="Arial" w:cs="Arial"/>
          <w:sz w:val="22"/>
          <w:szCs w:val="22"/>
          <w:lang w:val="es-ES_tradnl"/>
        </w:rPr>
        <w:t>Coordinar una mesa de trabajo técnica</w:t>
      </w:r>
      <w:r w:rsidR="0003192A" w:rsidRPr="00ED3929">
        <w:rPr>
          <w:rFonts w:ascii="Arial" w:hAnsi="Arial" w:cs="Arial"/>
          <w:sz w:val="22"/>
          <w:szCs w:val="22"/>
          <w:lang w:val="es-ES_tradnl"/>
        </w:rPr>
        <w:t xml:space="preserve"> </w:t>
      </w:r>
      <w:r w:rsidRPr="00ED3929">
        <w:rPr>
          <w:rFonts w:ascii="Arial" w:hAnsi="Arial" w:cs="Arial"/>
          <w:sz w:val="22"/>
          <w:szCs w:val="22"/>
          <w:lang w:val="es-ES_tradnl"/>
        </w:rPr>
        <w:t>con los actores clave para el diseño del piloto</w:t>
      </w:r>
      <w:r w:rsidR="00AD097C" w:rsidRPr="00ED3929">
        <w:rPr>
          <w:rFonts w:ascii="Arial" w:hAnsi="Arial" w:cs="Arial"/>
          <w:sz w:val="22"/>
          <w:szCs w:val="22"/>
          <w:lang w:val="es-ES_tradnl"/>
        </w:rPr>
        <w:t xml:space="preserve">. </w:t>
      </w:r>
      <w:r w:rsidR="00E36046" w:rsidRPr="00ED3929">
        <w:rPr>
          <w:rFonts w:ascii="Arial" w:hAnsi="Arial" w:cs="Arial"/>
          <w:sz w:val="22"/>
          <w:szCs w:val="22"/>
          <w:lang w:val="es-ES_tradnl"/>
        </w:rPr>
        <w:t>Las actividades-clave deben incluir, entre otras:</w:t>
      </w:r>
    </w:p>
    <w:p w:rsidR="00E36046" w:rsidRPr="00ED3929" w:rsidRDefault="00CA27B5" w:rsidP="00E36046">
      <w:pPr>
        <w:pStyle w:val="ListParagraph"/>
        <w:numPr>
          <w:ilvl w:val="1"/>
          <w:numId w:val="25"/>
        </w:num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val="es-ES_tradnl"/>
        </w:rPr>
      </w:pPr>
      <w:r w:rsidRPr="00ED3929">
        <w:rPr>
          <w:rFonts w:ascii="Arial" w:hAnsi="Arial" w:cs="Arial"/>
          <w:sz w:val="22"/>
          <w:szCs w:val="22"/>
          <w:lang w:val="es-ES_tradnl"/>
        </w:rPr>
        <w:t>Identificar y documentar las necesidades de recursos humanos a través de, entre otras actividades</w:t>
      </w:r>
      <w:r w:rsidR="008A5E3C" w:rsidRPr="00ED3929">
        <w:rPr>
          <w:rFonts w:ascii="Arial" w:hAnsi="Arial" w:cs="Arial"/>
          <w:sz w:val="22"/>
          <w:szCs w:val="22"/>
          <w:lang w:val="es-ES_tradnl"/>
        </w:rPr>
        <w:t xml:space="preserve">: </w:t>
      </w:r>
      <w:r w:rsidR="007F675B">
        <w:rPr>
          <w:rFonts w:ascii="Arial" w:hAnsi="Arial" w:cs="Arial"/>
          <w:sz w:val="22"/>
          <w:szCs w:val="22"/>
          <w:lang w:val="es-ES_tradnl"/>
        </w:rPr>
        <w:t>(</w:t>
      </w:r>
      <w:r w:rsidR="008A5E3C" w:rsidRPr="00ED3929">
        <w:rPr>
          <w:rFonts w:ascii="Arial" w:hAnsi="Arial" w:cs="Arial"/>
          <w:sz w:val="22"/>
          <w:szCs w:val="22"/>
          <w:lang w:val="es-ES_tradnl"/>
        </w:rPr>
        <w:t xml:space="preserve">i) </w:t>
      </w:r>
      <w:r w:rsidRPr="00ED3929">
        <w:rPr>
          <w:rFonts w:ascii="Arial" w:hAnsi="Arial" w:cs="Arial"/>
          <w:sz w:val="22"/>
          <w:szCs w:val="22"/>
          <w:lang w:val="es-ES_tradnl"/>
        </w:rPr>
        <w:t xml:space="preserve">la </w:t>
      </w:r>
      <w:r w:rsidR="00FA344D" w:rsidRPr="00ED3929">
        <w:rPr>
          <w:rFonts w:ascii="Arial" w:hAnsi="Arial" w:cs="Arial"/>
          <w:sz w:val="22"/>
          <w:szCs w:val="22"/>
          <w:lang w:val="es-ES_tradnl"/>
        </w:rPr>
        <w:t>revisión</w:t>
      </w:r>
      <w:r w:rsidRPr="00ED3929">
        <w:rPr>
          <w:rFonts w:ascii="Arial" w:hAnsi="Arial" w:cs="Arial"/>
          <w:sz w:val="22"/>
          <w:szCs w:val="22"/>
          <w:lang w:val="es-ES_tradnl"/>
        </w:rPr>
        <w:t xml:space="preserve"> de estudios previos de capital humano del sector</w:t>
      </w:r>
      <w:r w:rsidR="008A5E3C" w:rsidRPr="00ED3929">
        <w:rPr>
          <w:rFonts w:ascii="Arial" w:hAnsi="Arial" w:cs="Arial"/>
          <w:sz w:val="22"/>
          <w:szCs w:val="22"/>
          <w:lang w:val="es-ES_tradnl"/>
        </w:rPr>
        <w:t xml:space="preserve">; </w:t>
      </w:r>
      <w:r w:rsidR="007F675B">
        <w:rPr>
          <w:rFonts w:ascii="Arial" w:hAnsi="Arial" w:cs="Arial"/>
          <w:sz w:val="22"/>
          <w:szCs w:val="22"/>
          <w:lang w:val="es-ES_tradnl"/>
        </w:rPr>
        <w:t>y (</w:t>
      </w:r>
      <w:proofErr w:type="spellStart"/>
      <w:r w:rsidR="008A5E3C" w:rsidRPr="00ED3929">
        <w:rPr>
          <w:rFonts w:ascii="Arial" w:hAnsi="Arial" w:cs="Arial"/>
          <w:sz w:val="22"/>
          <w:szCs w:val="22"/>
          <w:lang w:val="es-ES_tradnl"/>
        </w:rPr>
        <w:t>ii</w:t>
      </w:r>
      <w:proofErr w:type="spellEnd"/>
      <w:r w:rsidR="008A5E3C" w:rsidRPr="00ED3929">
        <w:rPr>
          <w:rFonts w:ascii="Arial" w:hAnsi="Arial" w:cs="Arial"/>
          <w:sz w:val="22"/>
          <w:szCs w:val="22"/>
          <w:lang w:val="es-ES_tradnl"/>
        </w:rPr>
        <w:t>) entrevistas a representantes de empres</w:t>
      </w:r>
      <w:r w:rsidR="00FA344D" w:rsidRPr="00ED3929">
        <w:rPr>
          <w:rFonts w:ascii="Arial" w:hAnsi="Arial" w:cs="Arial"/>
          <w:sz w:val="22"/>
          <w:szCs w:val="22"/>
          <w:lang w:val="es-ES_tradnl"/>
        </w:rPr>
        <w:t>as</w:t>
      </w:r>
      <w:r w:rsidR="008A5E3C" w:rsidRPr="00ED3929">
        <w:rPr>
          <w:rFonts w:ascii="Arial" w:hAnsi="Arial" w:cs="Arial"/>
          <w:sz w:val="22"/>
          <w:szCs w:val="22"/>
          <w:lang w:val="es-ES_tradnl"/>
        </w:rPr>
        <w:t xml:space="preserve"> y/o asociaciones empresariales de</w:t>
      </w:r>
      <w:r w:rsidR="00EB1D14" w:rsidRPr="00ED3929">
        <w:rPr>
          <w:rFonts w:ascii="Arial" w:hAnsi="Arial" w:cs="Arial"/>
          <w:sz w:val="22"/>
          <w:szCs w:val="22"/>
          <w:lang w:val="es-ES_tradnl"/>
        </w:rPr>
        <w:t>l sector</w:t>
      </w:r>
    </w:p>
    <w:p w:rsidR="00E36046" w:rsidRPr="00ED3929" w:rsidRDefault="00D77992" w:rsidP="00E36046">
      <w:pPr>
        <w:pStyle w:val="ListParagraph"/>
        <w:numPr>
          <w:ilvl w:val="1"/>
          <w:numId w:val="25"/>
        </w:num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val="es-ES_tradnl"/>
        </w:rPr>
      </w:pPr>
      <w:r w:rsidRPr="00ED3929">
        <w:rPr>
          <w:rFonts w:ascii="Arial" w:hAnsi="Arial" w:cs="Arial"/>
          <w:sz w:val="22"/>
          <w:szCs w:val="22"/>
          <w:lang w:val="es-ES_tradnl"/>
        </w:rPr>
        <w:lastRenderedPageBreak/>
        <w:t xml:space="preserve">Identificar </w:t>
      </w:r>
      <w:r w:rsidR="00B45EB6" w:rsidRPr="00ED3929">
        <w:rPr>
          <w:rFonts w:ascii="Arial" w:hAnsi="Arial" w:cs="Arial"/>
          <w:sz w:val="22"/>
          <w:szCs w:val="22"/>
          <w:lang w:val="es-ES_tradnl"/>
        </w:rPr>
        <w:t>obstáculos en el</w:t>
      </w:r>
      <w:r w:rsidRPr="00ED3929">
        <w:rPr>
          <w:rFonts w:ascii="Arial" w:hAnsi="Arial" w:cs="Arial"/>
          <w:sz w:val="22"/>
          <w:szCs w:val="22"/>
          <w:lang w:val="es-ES_tradnl"/>
        </w:rPr>
        <w:t xml:space="preserve"> marco legal, institucional y reglamentario </w:t>
      </w:r>
      <w:r w:rsidR="00B45EB6" w:rsidRPr="00ED3929">
        <w:rPr>
          <w:rFonts w:ascii="Arial" w:hAnsi="Arial" w:cs="Arial"/>
          <w:sz w:val="22"/>
          <w:szCs w:val="22"/>
          <w:lang w:val="es-ES_tradnl"/>
        </w:rPr>
        <w:t>de</w:t>
      </w:r>
      <w:r w:rsidR="00A4628E" w:rsidRPr="00ED3929">
        <w:rPr>
          <w:rFonts w:ascii="Arial" w:hAnsi="Arial" w:cs="Arial"/>
          <w:sz w:val="22"/>
          <w:szCs w:val="22"/>
          <w:lang w:val="es-ES_tradnl"/>
        </w:rPr>
        <w:t xml:space="preserve">l programa de Formación Dual </w:t>
      </w:r>
    </w:p>
    <w:p w:rsidR="00E36046" w:rsidRPr="00ED3929" w:rsidRDefault="00D77992" w:rsidP="00E36046">
      <w:pPr>
        <w:pStyle w:val="ListParagraph"/>
        <w:numPr>
          <w:ilvl w:val="1"/>
          <w:numId w:val="25"/>
        </w:num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val="es-ES_tradnl"/>
        </w:rPr>
      </w:pPr>
      <w:r w:rsidRPr="00ED3929">
        <w:rPr>
          <w:rFonts w:ascii="Arial" w:hAnsi="Arial" w:cs="Arial"/>
          <w:sz w:val="22"/>
          <w:szCs w:val="22"/>
          <w:lang w:val="es-ES_tradnl"/>
        </w:rPr>
        <w:t>Identificar temas y procesos</w:t>
      </w:r>
      <w:r w:rsidR="00A22AA2" w:rsidRPr="00ED3929">
        <w:rPr>
          <w:rFonts w:ascii="Arial" w:hAnsi="Arial" w:cs="Arial"/>
          <w:sz w:val="22"/>
          <w:szCs w:val="22"/>
          <w:lang w:val="es-ES_tradnl"/>
        </w:rPr>
        <w:t xml:space="preserve"> clave en la gestión </w:t>
      </w:r>
      <w:r w:rsidR="00EB1D14" w:rsidRPr="00ED3929">
        <w:rPr>
          <w:rFonts w:ascii="Arial" w:hAnsi="Arial" w:cs="Arial"/>
          <w:sz w:val="22"/>
          <w:szCs w:val="22"/>
          <w:lang w:val="es-ES_tradnl"/>
        </w:rPr>
        <w:t>de</w:t>
      </w:r>
      <w:r w:rsidR="00A4628E" w:rsidRPr="00ED3929">
        <w:rPr>
          <w:rFonts w:ascii="Arial" w:hAnsi="Arial" w:cs="Arial"/>
          <w:sz w:val="22"/>
          <w:szCs w:val="22"/>
          <w:lang w:val="es-ES_tradnl"/>
        </w:rPr>
        <w:t xml:space="preserve"> formación dual para ser incorporadas al diseño del piloto</w:t>
      </w:r>
    </w:p>
    <w:p w:rsidR="007F54EB" w:rsidRPr="00ED3929" w:rsidRDefault="007F54EB" w:rsidP="00E36046">
      <w:pPr>
        <w:pStyle w:val="ListParagraph"/>
        <w:numPr>
          <w:ilvl w:val="1"/>
          <w:numId w:val="25"/>
        </w:num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val="es-ES_tradnl"/>
        </w:rPr>
      </w:pPr>
      <w:r w:rsidRPr="00ED3929">
        <w:rPr>
          <w:rFonts w:ascii="Arial" w:hAnsi="Arial" w:cs="Arial"/>
          <w:sz w:val="22"/>
          <w:szCs w:val="22"/>
          <w:lang w:val="es-ES_tradnl"/>
        </w:rPr>
        <w:t>Identificar</w:t>
      </w:r>
      <w:r w:rsidR="00E36046" w:rsidRPr="00ED3929">
        <w:rPr>
          <w:rFonts w:ascii="Arial" w:hAnsi="Arial" w:cs="Arial"/>
          <w:sz w:val="22"/>
          <w:szCs w:val="22"/>
          <w:lang w:val="es-ES_tradnl"/>
        </w:rPr>
        <w:t xml:space="preserve"> y establecer mecanismos de coordinación y</w:t>
      </w:r>
      <w:r w:rsidRPr="00ED3929">
        <w:rPr>
          <w:rFonts w:ascii="Arial" w:hAnsi="Arial" w:cs="Arial"/>
          <w:sz w:val="22"/>
          <w:szCs w:val="22"/>
          <w:lang w:val="es-ES_tradnl"/>
        </w:rPr>
        <w:t xml:space="preserve"> los</w:t>
      </w:r>
      <w:r w:rsidR="00A4628E" w:rsidRPr="00ED3929">
        <w:rPr>
          <w:rFonts w:ascii="Arial" w:hAnsi="Arial" w:cs="Arial"/>
          <w:sz w:val="22"/>
          <w:szCs w:val="22"/>
          <w:lang w:val="es-ES_tradnl"/>
        </w:rPr>
        <w:t xml:space="preserve"> posibles</w:t>
      </w:r>
      <w:r w:rsidRPr="00ED3929">
        <w:rPr>
          <w:rFonts w:ascii="Arial" w:hAnsi="Arial" w:cs="Arial"/>
          <w:sz w:val="22"/>
          <w:szCs w:val="22"/>
          <w:lang w:val="es-ES_tradnl"/>
        </w:rPr>
        <w:t xml:space="preserve"> obstáculos y desafíos de coordinación institucional </w:t>
      </w:r>
      <w:r w:rsidR="00590E03" w:rsidRPr="00ED3929">
        <w:rPr>
          <w:rFonts w:ascii="Arial" w:hAnsi="Arial" w:cs="Arial"/>
          <w:sz w:val="22"/>
          <w:szCs w:val="22"/>
          <w:lang w:val="es-ES_tradnl"/>
        </w:rPr>
        <w:t>entre las empresas</w:t>
      </w:r>
      <w:r w:rsidR="00053367" w:rsidRPr="00ED3929">
        <w:rPr>
          <w:rFonts w:ascii="Arial" w:hAnsi="Arial" w:cs="Arial"/>
          <w:sz w:val="22"/>
          <w:szCs w:val="22"/>
          <w:lang w:val="es-ES_tradnl"/>
        </w:rPr>
        <w:t xml:space="preserve"> formadoras</w:t>
      </w:r>
      <w:r w:rsidR="00590E03" w:rsidRPr="00ED3929">
        <w:rPr>
          <w:rFonts w:ascii="Arial" w:hAnsi="Arial" w:cs="Arial"/>
          <w:sz w:val="22"/>
          <w:szCs w:val="22"/>
          <w:lang w:val="es-ES_tradnl"/>
        </w:rPr>
        <w:t xml:space="preserve"> y INFOTEP</w:t>
      </w:r>
    </w:p>
    <w:p w:rsidR="00DA4D91" w:rsidRPr="00ED3929" w:rsidRDefault="005A3446" w:rsidP="00DA4D91">
      <w:pPr>
        <w:pStyle w:val="ListParagraph"/>
        <w:numPr>
          <w:ilvl w:val="0"/>
          <w:numId w:val="25"/>
        </w:num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val="es-ES_tradnl"/>
        </w:rPr>
      </w:pPr>
      <w:r w:rsidRPr="00ED3929">
        <w:rPr>
          <w:rFonts w:ascii="Arial" w:hAnsi="Arial" w:cs="Arial"/>
          <w:sz w:val="22"/>
          <w:szCs w:val="22"/>
          <w:lang w:val="es-ES_tradnl"/>
        </w:rPr>
        <w:t xml:space="preserve">Proveer asistencia técnica en el desarrollo y </w:t>
      </w:r>
      <w:r w:rsidR="00FF7FCC" w:rsidRPr="00ED3929">
        <w:rPr>
          <w:rFonts w:ascii="Arial" w:hAnsi="Arial" w:cs="Arial"/>
          <w:sz w:val="22"/>
          <w:szCs w:val="22"/>
          <w:lang w:val="es-ES_tradnl"/>
        </w:rPr>
        <w:t xml:space="preserve">validación de </w:t>
      </w:r>
      <w:r w:rsidR="00D61BA5" w:rsidRPr="00ED3929">
        <w:rPr>
          <w:rFonts w:ascii="Arial" w:hAnsi="Arial" w:cs="Arial"/>
          <w:sz w:val="22"/>
          <w:szCs w:val="22"/>
          <w:lang w:val="es-ES_tradnl"/>
        </w:rPr>
        <w:t xml:space="preserve">estándares, </w:t>
      </w:r>
      <w:r w:rsidR="00FF7FCC" w:rsidRPr="00ED3929">
        <w:rPr>
          <w:rFonts w:ascii="Arial" w:hAnsi="Arial" w:cs="Arial"/>
          <w:sz w:val="22"/>
          <w:szCs w:val="22"/>
          <w:lang w:val="es-ES_tradnl"/>
        </w:rPr>
        <w:t>planes de estudi</w:t>
      </w:r>
      <w:r w:rsidR="00D61BA5" w:rsidRPr="00ED3929">
        <w:rPr>
          <w:rFonts w:ascii="Arial" w:hAnsi="Arial" w:cs="Arial"/>
          <w:sz w:val="22"/>
          <w:szCs w:val="22"/>
          <w:lang w:val="es-ES_tradnl"/>
        </w:rPr>
        <w:t>o</w:t>
      </w:r>
      <w:r w:rsidR="00FF7FCC" w:rsidRPr="00ED3929">
        <w:rPr>
          <w:rFonts w:ascii="Arial" w:hAnsi="Arial" w:cs="Arial"/>
          <w:sz w:val="22"/>
          <w:szCs w:val="22"/>
          <w:lang w:val="es-ES_tradnl"/>
        </w:rPr>
        <w:t xml:space="preserve"> y otros materiales relacionados, según l</w:t>
      </w:r>
      <w:r w:rsidR="004C5B68" w:rsidRPr="00ED3929">
        <w:rPr>
          <w:rFonts w:ascii="Arial" w:hAnsi="Arial" w:cs="Arial"/>
          <w:sz w:val="22"/>
          <w:szCs w:val="22"/>
          <w:lang w:val="es-ES_tradnl"/>
        </w:rPr>
        <w:t>as pautas establecidas por INFOTEP para la Formación Dual</w:t>
      </w:r>
    </w:p>
    <w:p w:rsidR="00F27C41" w:rsidRPr="00ED3929" w:rsidRDefault="00FF7FCC" w:rsidP="007A0D02">
      <w:pPr>
        <w:pStyle w:val="ListParagraph"/>
        <w:numPr>
          <w:ilvl w:val="0"/>
          <w:numId w:val="25"/>
        </w:num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val="es-ES_tradnl"/>
        </w:rPr>
      </w:pPr>
      <w:r w:rsidRPr="00ED3929">
        <w:rPr>
          <w:rFonts w:ascii="Arial" w:hAnsi="Arial" w:cs="Arial"/>
          <w:sz w:val="22"/>
          <w:szCs w:val="22"/>
          <w:lang w:val="es-ES_tradnl"/>
        </w:rPr>
        <w:t xml:space="preserve">Proveer asistencia técnica en el desarrollo y diseño de </w:t>
      </w:r>
      <w:r w:rsidR="007A0D02" w:rsidRPr="00ED3929">
        <w:rPr>
          <w:rFonts w:ascii="Arial" w:hAnsi="Arial" w:cs="Arial"/>
          <w:sz w:val="22"/>
          <w:szCs w:val="22"/>
          <w:lang w:val="es-ES_tradnl"/>
        </w:rPr>
        <w:t xml:space="preserve">la </w:t>
      </w:r>
      <w:r w:rsidR="004C5B68" w:rsidRPr="00ED3929">
        <w:rPr>
          <w:rFonts w:ascii="Arial" w:hAnsi="Arial" w:cs="Arial"/>
          <w:sz w:val="22"/>
          <w:szCs w:val="22"/>
          <w:lang w:val="es-ES_tradnl"/>
        </w:rPr>
        <w:t>capacitación</w:t>
      </w:r>
      <w:r w:rsidRPr="00ED3929">
        <w:rPr>
          <w:rFonts w:ascii="Arial" w:hAnsi="Arial" w:cs="Arial"/>
          <w:sz w:val="22"/>
          <w:szCs w:val="22"/>
          <w:lang w:val="es-ES_tradnl"/>
        </w:rPr>
        <w:t xml:space="preserve"> </w:t>
      </w:r>
      <w:r w:rsidR="007A0D02" w:rsidRPr="00ED3929">
        <w:rPr>
          <w:rFonts w:ascii="Arial" w:hAnsi="Arial" w:cs="Arial"/>
          <w:sz w:val="22"/>
          <w:szCs w:val="22"/>
          <w:lang w:val="es-ES_tradnl"/>
        </w:rPr>
        <w:t>para</w:t>
      </w:r>
      <w:r w:rsidRPr="00ED3929">
        <w:rPr>
          <w:rFonts w:ascii="Arial" w:hAnsi="Arial" w:cs="Arial"/>
          <w:sz w:val="22"/>
          <w:szCs w:val="22"/>
          <w:lang w:val="es-ES_tradnl"/>
        </w:rPr>
        <w:t xml:space="preserve"> </w:t>
      </w:r>
      <w:r w:rsidR="004C5B68" w:rsidRPr="00ED3929">
        <w:rPr>
          <w:rFonts w:ascii="Arial" w:hAnsi="Arial" w:cs="Arial"/>
          <w:sz w:val="22"/>
          <w:szCs w:val="22"/>
          <w:lang w:val="es-ES_tradnl"/>
        </w:rPr>
        <w:t>monitores</w:t>
      </w:r>
      <w:r w:rsidR="00F27C41" w:rsidRPr="00ED3929">
        <w:rPr>
          <w:rFonts w:ascii="Arial" w:hAnsi="Arial" w:cs="Arial"/>
          <w:sz w:val="22"/>
          <w:szCs w:val="22"/>
          <w:lang w:val="es-ES_tradnl"/>
        </w:rPr>
        <w:t>, docentes, y otros actores-</w:t>
      </w:r>
      <w:r w:rsidR="00D61BA5" w:rsidRPr="00ED3929">
        <w:rPr>
          <w:rFonts w:ascii="Arial" w:hAnsi="Arial" w:cs="Arial"/>
          <w:sz w:val="22"/>
          <w:szCs w:val="22"/>
          <w:lang w:val="es-ES_tradnl"/>
        </w:rPr>
        <w:t xml:space="preserve">clave que inciden en el diseño </w:t>
      </w:r>
      <w:r w:rsidR="00636024" w:rsidRPr="00ED3929">
        <w:rPr>
          <w:rFonts w:ascii="Arial" w:hAnsi="Arial" w:cs="Arial"/>
          <w:sz w:val="22"/>
          <w:szCs w:val="22"/>
          <w:lang w:val="es-ES_tradnl"/>
        </w:rPr>
        <w:t>e</w:t>
      </w:r>
      <w:r w:rsidR="00D61BA5" w:rsidRPr="00ED3929">
        <w:rPr>
          <w:rFonts w:ascii="Arial" w:hAnsi="Arial" w:cs="Arial"/>
          <w:sz w:val="22"/>
          <w:szCs w:val="22"/>
          <w:lang w:val="es-ES_tradnl"/>
        </w:rPr>
        <w:t xml:space="preserve"> implementación de la </w:t>
      </w:r>
      <w:r w:rsidR="00F3127C" w:rsidRPr="00ED3929">
        <w:rPr>
          <w:rFonts w:ascii="Arial" w:hAnsi="Arial" w:cs="Arial"/>
          <w:sz w:val="22"/>
          <w:szCs w:val="22"/>
          <w:lang w:val="es-ES_tradnl"/>
        </w:rPr>
        <w:t>Formación</w:t>
      </w:r>
      <w:r w:rsidR="00D61BA5" w:rsidRPr="00ED3929">
        <w:rPr>
          <w:rFonts w:ascii="Arial" w:hAnsi="Arial" w:cs="Arial"/>
          <w:sz w:val="22"/>
          <w:szCs w:val="22"/>
          <w:lang w:val="es-ES_tradnl"/>
        </w:rPr>
        <w:t xml:space="preserve"> D</w:t>
      </w:r>
      <w:r w:rsidR="00636024" w:rsidRPr="00ED3929">
        <w:rPr>
          <w:rFonts w:ascii="Arial" w:hAnsi="Arial" w:cs="Arial"/>
          <w:sz w:val="22"/>
          <w:szCs w:val="22"/>
          <w:lang w:val="es-ES_tradnl"/>
        </w:rPr>
        <w:t>u</w:t>
      </w:r>
      <w:r w:rsidR="00D61BA5" w:rsidRPr="00ED3929">
        <w:rPr>
          <w:rFonts w:ascii="Arial" w:hAnsi="Arial" w:cs="Arial"/>
          <w:sz w:val="22"/>
          <w:szCs w:val="22"/>
          <w:lang w:val="es-ES_tradnl"/>
        </w:rPr>
        <w:t>al</w:t>
      </w:r>
    </w:p>
    <w:p w:rsidR="0088268E" w:rsidRPr="00ED3929" w:rsidRDefault="0088268E" w:rsidP="0088268E">
      <w:pPr>
        <w:jc w:val="both"/>
        <w:rPr>
          <w:rFonts w:ascii="Arial" w:hAnsi="Arial" w:cs="Arial"/>
          <w:b/>
          <w:sz w:val="22"/>
          <w:szCs w:val="22"/>
          <w:lang w:val="es-ES_tradnl"/>
        </w:rPr>
      </w:pPr>
    </w:p>
    <w:p w:rsidR="006817F4" w:rsidRPr="00ED3929" w:rsidRDefault="00563591" w:rsidP="006817F4">
      <w:pPr>
        <w:rPr>
          <w:rFonts w:ascii="Arial" w:hAnsi="Arial" w:cs="Arial"/>
          <w:b/>
          <w:sz w:val="22"/>
          <w:szCs w:val="22"/>
          <w:lang w:val="es-ES_tradnl"/>
        </w:rPr>
      </w:pPr>
      <w:r w:rsidRPr="00ED3929">
        <w:rPr>
          <w:rFonts w:ascii="Arial" w:hAnsi="Arial" w:cs="Arial"/>
          <w:b/>
          <w:sz w:val="22"/>
          <w:szCs w:val="22"/>
          <w:lang w:val="es-ES_tradnl"/>
        </w:rPr>
        <w:t>Características</w:t>
      </w:r>
      <w:r w:rsidR="006817F4" w:rsidRPr="00ED3929">
        <w:rPr>
          <w:rFonts w:ascii="Arial" w:hAnsi="Arial" w:cs="Arial"/>
          <w:b/>
          <w:sz w:val="22"/>
          <w:szCs w:val="22"/>
          <w:lang w:val="es-ES_tradnl"/>
        </w:rPr>
        <w:t xml:space="preserve"> de la consultoría:</w:t>
      </w:r>
    </w:p>
    <w:p w:rsidR="006817F4" w:rsidRPr="00ED3929" w:rsidRDefault="006817F4" w:rsidP="006817F4">
      <w:pPr>
        <w:pStyle w:val="ListParagraph"/>
        <w:numPr>
          <w:ilvl w:val="0"/>
          <w:numId w:val="23"/>
        </w:numPr>
        <w:spacing w:after="200" w:line="276" w:lineRule="auto"/>
        <w:contextualSpacing/>
        <w:jc w:val="both"/>
        <w:rPr>
          <w:rFonts w:ascii="Arial" w:hAnsi="Arial" w:cs="Arial"/>
          <w:b/>
          <w:sz w:val="22"/>
          <w:szCs w:val="22"/>
          <w:lang w:val="es-ES_tradnl"/>
        </w:rPr>
      </w:pPr>
      <w:r w:rsidRPr="00ED3929">
        <w:rPr>
          <w:rFonts w:ascii="Arial" w:hAnsi="Arial" w:cs="Arial"/>
          <w:b/>
          <w:sz w:val="22"/>
          <w:szCs w:val="22"/>
          <w:lang w:val="es-ES_tradnl"/>
        </w:rPr>
        <w:t xml:space="preserve">Tipo de contrato y modalidad: </w:t>
      </w:r>
      <w:r w:rsidRPr="00ED3929">
        <w:rPr>
          <w:rFonts w:ascii="Arial" w:hAnsi="Arial" w:cs="Arial"/>
          <w:sz w:val="22"/>
          <w:szCs w:val="22"/>
          <w:lang w:val="es-ES"/>
        </w:rPr>
        <w:t>Consultorí</w:t>
      </w:r>
      <w:r w:rsidR="007A0D02" w:rsidRPr="00ED3929">
        <w:rPr>
          <w:rFonts w:ascii="Arial" w:hAnsi="Arial" w:cs="Arial"/>
          <w:sz w:val="22"/>
          <w:szCs w:val="22"/>
          <w:lang w:val="es-ES"/>
        </w:rPr>
        <w:t>a</w:t>
      </w:r>
      <w:r w:rsidR="00367E1C">
        <w:rPr>
          <w:rFonts w:ascii="Arial" w:hAnsi="Arial" w:cs="Arial"/>
          <w:sz w:val="22"/>
          <w:szCs w:val="22"/>
          <w:lang w:val="es-ES"/>
        </w:rPr>
        <w:t xml:space="preserve"> individual</w:t>
      </w:r>
      <w:r w:rsidRPr="00ED3929">
        <w:rPr>
          <w:rFonts w:ascii="Arial" w:hAnsi="Arial" w:cs="Arial"/>
          <w:sz w:val="22"/>
          <w:szCs w:val="22"/>
          <w:lang w:val="es-ES"/>
        </w:rPr>
        <w:t xml:space="preserve"> internacional</w:t>
      </w:r>
    </w:p>
    <w:p w:rsidR="006817F4" w:rsidRPr="007F675B" w:rsidRDefault="006817F4" w:rsidP="006817F4">
      <w:pPr>
        <w:pStyle w:val="ListParagraph"/>
        <w:numPr>
          <w:ilvl w:val="0"/>
          <w:numId w:val="23"/>
        </w:numPr>
        <w:spacing w:after="200" w:line="276" w:lineRule="auto"/>
        <w:contextualSpacing/>
        <w:jc w:val="both"/>
        <w:rPr>
          <w:rFonts w:ascii="Arial" w:hAnsi="Arial" w:cs="Arial"/>
          <w:b/>
          <w:sz w:val="22"/>
          <w:szCs w:val="22"/>
          <w:lang w:val="es-ES_tradnl"/>
        </w:rPr>
      </w:pPr>
      <w:r w:rsidRPr="00ED3929">
        <w:rPr>
          <w:rFonts w:ascii="Arial" w:hAnsi="Arial" w:cs="Arial"/>
          <w:b/>
          <w:sz w:val="22"/>
          <w:szCs w:val="22"/>
          <w:lang w:val="es-ES_tradnl"/>
        </w:rPr>
        <w:t xml:space="preserve">Duración del contrato: </w:t>
      </w:r>
      <w:r w:rsidR="007E42E4" w:rsidRPr="007F675B">
        <w:rPr>
          <w:rFonts w:ascii="Arial" w:hAnsi="Arial" w:cs="Arial"/>
          <w:sz w:val="22"/>
          <w:szCs w:val="22"/>
          <w:lang w:val="es-ES"/>
        </w:rPr>
        <w:t xml:space="preserve">1 año </w:t>
      </w:r>
    </w:p>
    <w:p w:rsidR="006817F4" w:rsidRPr="007F675B" w:rsidRDefault="006817F4" w:rsidP="006817F4">
      <w:pPr>
        <w:pStyle w:val="ListParagraph"/>
        <w:numPr>
          <w:ilvl w:val="0"/>
          <w:numId w:val="23"/>
        </w:numPr>
        <w:spacing w:after="200" w:line="276" w:lineRule="auto"/>
        <w:contextualSpacing/>
        <w:jc w:val="both"/>
        <w:rPr>
          <w:rFonts w:ascii="Arial" w:hAnsi="Arial" w:cs="Arial"/>
          <w:sz w:val="22"/>
          <w:szCs w:val="22"/>
          <w:lang w:val="es-ES_tradnl"/>
        </w:rPr>
      </w:pPr>
      <w:r w:rsidRPr="007F675B">
        <w:rPr>
          <w:rFonts w:ascii="Arial" w:hAnsi="Arial" w:cs="Arial"/>
          <w:b/>
          <w:sz w:val="22"/>
          <w:szCs w:val="22"/>
          <w:lang w:val="es-ES_tradnl"/>
        </w:rPr>
        <w:t xml:space="preserve">Ubicación: </w:t>
      </w:r>
      <w:r w:rsidR="00DC152E" w:rsidRPr="007F675B">
        <w:rPr>
          <w:rFonts w:ascii="Arial" w:hAnsi="Arial" w:cs="Arial"/>
          <w:sz w:val="22"/>
          <w:szCs w:val="22"/>
          <w:lang w:val="es-ES_tradnl"/>
        </w:rPr>
        <w:t>Internacional</w:t>
      </w:r>
    </w:p>
    <w:p w:rsidR="006817F4" w:rsidRPr="00ED3929" w:rsidRDefault="006817F4" w:rsidP="006817F4">
      <w:pPr>
        <w:pStyle w:val="ListParagraph"/>
        <w:numPr>
          <w:ilvl w:val="0"/>
          <w:numId w:val="23"/>
        </w:numPr>
        <w:jc w:val="both"/>
        <w:rPr>
          <w:rFonts w:ascii="Arial" w:hAnsi="Arial" w:cs="Arial"/>
          <w:bCs/>
          <w:sz w:val="22"/>
          <w:szCs w:val="22"/>
          <w:lang w:val="es-ES"/>
        </w:rPr>
      </w:pPr>
      <w:r w:rsidRPr="00ED3929">
        <w:rPr>
          <w:rFonts w:ascii="Arial" w:hAnsi="Arial" w:cs="Arial"/>
          <w:b/>
          <w:sz w:val="22"/>
          <w:szCs w:val="22"/>
          <w:lang w:val="es-ES_tradnl"/>
        </w:rPr>
        <w:t xml:space="preserve">Persona responsable: </w:t>
      </w:r>
      <w:r w:rsidR="007F675B">
        <w:rPr>
          <w:rFonts w:ascii="Arial" w:hAnsi="Arial" w:cs="Arial"/>
          <w:bCs/>
          <w:sz w:val="22"/>
          <w:szCs w:val="22"/>
          <w:lang w:val="es-ES"/>
        </w:rPr>
        <w:t>Especialista en mercados laborales (SCL/LMK).</w:t>
      </w:r>
    </w:p>
    <w:p w:rsidR="006817F4" w:rsidRPr="00ED3929" w:rsidRDefault="006817F4" w:rsidP="006817F4">
      <w:pPr>
        <w:pStyle w:val="ListParagraph"/>
        <w:numPr>
          <w:ilvl w:val="0"/>
          <w:numId w:val="23"/>
        </w:numPr>
        <w:spacing w:after="200" w:line="276" w:lineRule="auto"/>
        <w:contextualSpacing/>
        <w:jc w:val="both"/>
        <w:rPr>
          <w:rFonts w:ascii="Arial" w:hAnsi="Arial" w:cs="Arial"/>
          <w:sz w:val="22"/>
          <w:szCs w:val="22"/>
          <w:lang w:val="es-ES_tradnl"/>
        </w:rPr>
      </w:pPr>
      <w:r w:rsidRPr="00ED3929">
        <w:rPr>
          <w:rFonts w:ascii="Arial" w:hAnsi="Arial" w:cs="Arial"/>
          <w:b/>
          <w:sz w:val="22"/>
          <w:szCs w:val="22"/>
          <w:lang w:val="es-ES_tradnl"/>
        </w:rPr>
        <w:t xml:space="preserve">Requisitos: </w:t>
      </w:r>
      <w:r w:rsidR="00C87A04" w:rsidRPr="00C87A04">
        <w:rPr>
          <w:rFonts w:ascii="Arial" w:hAnsi="Arial" w:cs="Arial"/>
          <w:sz w:val="22"/>
          <w:szCs w:val="22"/>
          <w:lang w:val="es-ES_tradnl"/>
        </w:rPr>
        <w:t>título de posgrado en Economía, Administración de Empresas, Administración Pública Contabilidad o afín. Debe tener un mínimo de 10 años de experiencia laboral relevante tanto en instituciones del sector privado, como gestión de recursos humanos, y el área de formación para el trabajo. Se valorará lo siguiente: (i)</w:t>
      </w:r>
      <w:r w:rsidR="007F675B">
        <w:rPr>
          <w:rFonts w:ascii="Arial" w:hAnsi="Arial" w:cs="Arial"/>
          <w:sz w:val="22"/>
          <w:szCs w:val="22"/>
          <w:lang w:val="es-ES_tradnl"/>
        </w:rPr>
        <w:t> </w:t>
      </w:r>
      <w:r w:rsidR="00C87A04" w:rsidRPr="00C87A04">
        <w:rPr>
          <w:rFonts w:ascii="Arial" w:hAnsi="Arial" w:cs="Arial"/>
          <w:sz w:val="22"/>
          <w:szCs w:val="22"/>
          <w:lang w:val="es-ES_tradnl"/>
        </w:rPr>
        <w:t>experiencia en el diseño y supervisión de proyectos de mercado laboral y / o seguridad social; (</w:t>
      </w:r>
      <w:proofErr w:type="spellStart"/>
      <w:r w:rsidR="00C87A04" w:rsidRPr="00C87A04">
        <w:rPr>
          <w:rFonts w:ascii="Arial" w:hAnsi="Arial" w:cs="Arial"/>
          <w:sz w:val="22"/>
          <w:szCs w:val="22"/>
          <w:lang w:val="es-ES_tradnl"/>
        </w:rPr>
        <w:t>ii</w:t>
      </w:r>
      <w:proofErr w:type="spellEnd"/>
      <w:r w:rsidR="00C87A04" w:rsidRPr="00C87A04">
        <w:rPr>
          <w:rFonts w:ascii="Arial" w:hAnsi="Arial" w:cs="Arial"/>
          <w:sz w:val="22"/>
          <w:szCs w:val="22"/>
          <w:lang w:val="es-ES_tradnl"/>
        </w:rPr>
        <w:t>) experiencia relevante en el sector público en áreas relacionadas;</w:t>
      </w:r>
      <w:r w:rsidR="007F675B">
        <w:rPr>
          <w:rFonts w:ascii="Arial" w:hAnsi="Arial" w:cs="Arial"/>
          <w:sz w:val="22"/>
          <w:szCs w:val="22"/>
          <w:lang w:val="es-ES_tradnl"/>
        </w:rPr>
        <w:t xml:space="preserve"> y</w:t>
      </w:r>
      <w:r w:rsidR="00C87A04" w:rsidRPr="00C87A04">
        <w:rPr>
          <w:rFonts w:ascii="Arial" w:hAnsi="Arial" w:cs="Arial"/>
          <w:sz w:val="22"/>
          <w:szCs w:val="22"/>
          <w:lang w:val="es-ES_tradnl"/>
        </w:rPr>
        <w:t xml:space="preserve"> (</w:t>
      </w:r>
      <w:proofErr w:type="spellStart"/>
      <w:r w:rsidR="00C87A04" w:rsidRPr="00C87A04">
        <w:rPr>
          <w:rFonts w:ascii="Arial" w:hAnsi="Arial" w:cs="Arial"/>
          <w:sz w:val="22"/>
          <w:szCs w:val="22"/>
          <w:lang w:val="es-ES_tradnl"/>
        </w:rPr>
        <w:t>iii</w:t>
      </w:r>
      <w:proofErr w:type="spellEnd"/>
      <w:r w:rsidR="00C87A04" w:rsidRPr="00C87A04">
        <w:rPr>
          <w:rFonts w:ascii="Arial" w:hAnsi="Arial" w:cs="Arial"/>
          <w:sz w:val="22"/>
          <w:szCs w:val="22"/>
          <w:lang w:val="es-ES_tradnl"/>
        </w:rPr>
        <w:t>)</w:t>
      </w:r>
      <w:r w:rsidR="007F675B">
        <w:rPr>
          <w:rFonts w:ascii="Arial" w:hAnsi="Arial" w:cs="Arial"/>
          <w:sz w:val="22"/>
          <w:szCs w:val="22"/>
          <w:lang w:val="es-ES_tradnl"/>
        </w:rPr>
        <w:t> </w:t>
      </w:r>
      <w:r w:rsidR="00C87A04" w:rsidRPr="00C87A04">
        <w:rPr>
          <w:rFonts w:ascii="Arial" w:hAnsi="Arial" w:cs="Arial"/>
          <w:sz w:val="22"/>
          <w:szCs w:val="22"/>
          <w:lang w:val="es-ES_tradnl"/>
        </w:rPr>
        <w:t>experiencia previa en el Banco o instituciones y áreas similares.</w:t>
      </w:r>
    </w:p>
    <w:p w:rsidR="006817F4" w:rsidRPr="00ED3929" w:rsidRDefault="006817F4" w:rsidP="0088268E">
      <w:pPr>
        <w:jc w:val="both"/>
        <w:rPr>
          <w:rFonts w:ascii="Arial" w:hAnsi="Arial" w:cs="Arial"/>
          <w:b/>
          <w:sz w:val="22"/>
          <w:szCs w:val="22"/>
          <w:lang w:val="es-ES_tradnl"/>
        </w:rPr>
      </w:pPr>
    </w:p>
    <w:p w:rsidR="00D936CD" w:rsidRPr="00ED3929" w:rsidRDefault="0088268E" w:rsidP="007F675B">
      <w:pPr>
        <w:spacing w:after="160" w:line="259" w:lineRule="auto"/>
        <w:contextualSpacing/>
        <w:jc w:val="both"/>
        <w:rPr>
          <w:rFonts w:ascii="Arial" w:hAnsi="Arial" w:cs="Arial"/>
          <w:color w:val="000000"/>
          <w:sz w:val="22"/>
          <w:szCs w:val="22"/>
          <w:lang w:val="es-ES_tradnl"/>
        </w:rPr>
      </w:pPr>
      <w:r w:rsidRPr="00ED3929">
        <w:rPr>
          <w:rFonts w:ascii="Arial" w:hAnsi="Arial" w:cs="Arial"/>
          <w:b/>
          <w:sz w:val="22"/>
          <w:szCs w:val="22"/>
          <w:lang w:val="es-ES_tradnl"/>
        </w:rPr>
        <w:t xml:space="preserve">Consultoría </w:t>
      </w:r>
      <w:r w:rsidR="00DB6C2A">
        <w:rPr>
          <w:rFonts w:ascii="Arial" w:hAnsi="Arial" w:cs="Arial"/>
          <w:b/>
          <w:sz w:val="22"/>
          <w:szCs w:val="22"/>
          <w:lang w:val="es-ES_tradnl"/>
        </w:rPr>
        <w:t>1.4</w:t>
      </w:r>
      <w:r w:rsidRPr="00ED3929">
        <w:rPr>
          <w:rFonts w:ascii="Arial" w:hAnsi="Arial" w:cs="Arial"/>
          <w:b/>
          <w:sz w:val="22"/>
          <w:szCs w:val="22"/>
          <w:lang w:val="es-ES_tradnl"/>
        </w:rPr>
        <w:t xml:space="preserve">: </w:t>
      </w:r>
      <w:r w:rsidR="002A3542" w:rsidRPr="00ED3929">
        <w:rPr>
          <w:rFonts w:ascii="Arial" w:hAnsi="Arial" w:cs="Arial"/>
          <w:sz w:val="22"/>
          <w:szCs w:val="22"/>
          <w:lang w:val="es-ES_tradnl"/>
        </w:rPr>
        <w:t xml:space="preserve">Elaborar un </w:t>
      </w:r>
      <w:r w:rsidR="00D936CD" w:rsidRPr="00ED3929">
        <w:rPr>
          <w:rFonts w:ascii="Arial" w:hAnsi="Arial" w:cs="Arial"/>
          <w:color w:val="000000"/>
          <w:sz w:val="22"/>
          <w:szCs w:val="22"/>
          <w:lang w:val="es-ES_tradnl"/>
        </w:rPr>
        <w:t>plan de comunicación estratégico del Programa de Formación Dual para empresas y aprendices</w:t>
      </w:r>
      <w:r w:rsidR="008302B2" w:rsidRPr="00ED3929">
        <w:rPr>
          <w:rFonts w:ascii="Arial" w:hAnsi="Arial" w:cs="Arial"/>
          <w:color w:val="000000"/>
          <w:sz w:val="22"/>
          <w:szCs w:val="22"/>
          <w:lang w:val="es-ES_tradnl"/>
        </w:rPr>
        <w:t xml:space="preserve"> y realizar una campaña de promoción del Programa.</w:t>
      </w:r>
    </w:p>
    <w:p w:rsidR="00DC1B2E" w:rsidRPr="00ED3929" w:rsidRDefault="00DC1B2E" w:rsidP="0088268E">
      <w:pPr>
        <w:jc w:val="both"/>
        <w:rPr>
          <w:rFonts w:ascii="Arial" w:hAnsi="Arial" w:cs="Arial"/>
          <w:b/>
          <w:sz w:val="22"/>
          <w:szCs w:val="22"/>
          <w:lang w:val="es-ES_tradnl"/>
        </w:rPr>
      </w:pPr>
    </w:p>
    <w:p w:rsidR="00351A75" w:rsidRPr="00ED3929" w:rsidRDefault="006817F4" w:rsidP="00504347">
      <w:pPr>
        <w:autoSpaceDE w:val="0"/>
        <w:autoSpaceDN w:val="0"/>
        <w:adjustRightInd w:val="0"/>
        <w:jc w:val="both"/>
        <w:rPr>
          <w:rFonts w:ascii="Arial" w:hAnsi="Arial" w:cs="Arial"/>
          <w:b/>
          <w:sz w:val="22"/>
          <w:szCs w:val="22"/>
          <w:lang w:val="es-ES_tradnl"/>
        </w:rPr>
      </w:pPr>
      <w:r w:rsidRPr="00ED3929">
        <w:rPr>
          <w:rFonts w:ascii="Arial" w:hAnsi="Arial" w:cs="Arial"/>
          <w:b/>
          <w:sz w:val="22"/>
          <w:szCs w:val="22"/>
          <w:lang w:val="es-ES_tradnl"/>
        </w:rPr>
        <w:t>Actividades</w:t>
      </w:r>
      <w:r w:rsidR="0088268E" w:rsidRPr="00ED3929">
        <w:rPr>
          <w:rFonts w:ascii="Arial" w:hAnsi="Arial" w:cs="Arial"/>
          <w:b/>
          <w:sz w:val="22"/>
          <w:szCs w:val="22"/>
          <w:lang w:val="es-ES_tradnl"/>
        </w:rPr>
        <w:t xml:space="preserve">: </w:t>
      </w:r>
    </w:p>
    <w:p w:rsidR="00A87513" w:rsidRPr="00ED3929" w:rsidRDefault="00736269" w:rsidP="009E2DA6">
      <w:pPr>
        <w:pStyle w:val="ListParagraph"/>
        <w:numPr>
          <w:ilvl w:val="0"/>
          <w:numId w:val="28"/>
        </w:num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val="es-ES_tradnl"/>
        </w:rPr>
      </w:pPr>
      <w:r w:rsidRPr="00ED3929">
        <w:rPr>
          <w:rFonts w:ascii="Arial" w:hAnsi="Arial" w:cs="Arial"/>
          <w:sz w:val="22"/>
          <w:szCs w:val="22"/>
          <w:lang w:val="es-ES_tradnl"/>
        </w:rPr>
        <w:t>Identificar los sectores económicos y poblaciones objetivos (en colaboración con INFOTEP)</w:t>
      </w:r>
      <w:r w:rsidR="00DA2265" w:rsidRPr="00ED3929">
        <w:rPr>
          <w:rFonts w:ascii="Arial" w:hAnsi="Arial" w:cs="Arial"/>
          <w:sz w:val="22"/>
          <w:szCs w:val="22"/>
          <w:lang w:val="es-ES_tradnl"/>
        </w:rPr>
        <w:t xml:space="preserve"> </w:t>
      </w:r>
    </w:p>
    <w:p w:rsidR="001327F0" w:rsidRPr="00ED3929" w:rsidRDefault="00D17446" w:rsidP="001327F0">
      <w:pPr>
        <w:pStyle w:val="ListParagraph"/>
        <w:numPr>
          <w:ilvl w:val="0"/>
          <w:numId w:val="28"/>
        </w:numPr>
        <w:autoSpaceDE w:val="0"/>
        <w:autoSpaceDN w:val="0"/>
        <w:adjustRightInd w:val="0"/>
        <w:jc w:val="both"/>
        <w:rPr>
          <w:rFonts w:ascii="Arial" w:hAnsi="Arial" w:cs="Arial"/>
          <w:b/>
          <w:sz w:val="22"/>
          <w:szCs w:val="22"/>
          <w:lang w:val="es-ES_tradnl"/>
        </w:rPr>
      </w:pPr>
      <w:r w:rsidRPr="00ED3929">
        <w:rPr>
          <w:rFonts w:ascii="Arial" w:hAnsi="Arial" w:cs="Arial"/>
          <w:sz w:val="22"/>
          <w:szCs w:val="22"/>
          <w:lang w:val="es-ES_tradnl"/>
        </w:rPr>
        <w:t>Elaborar un plan de comunicación</w:t>
      </w:r>
      <w:r w:rsidR="00B156A0" w:rsidRPr="00ED3929">
        <w:rPr>
          <w:rFonts w:ascii="Arial" w:hAnsi="Arial" w:cs="Arial"/>
          <w:sz w:val="22"/>
          <w:szCs w:val="22"/>
          <w:lang w:val="es-ES_tradnl"/>
        </w:rPr>
        <w:t xml:space="preserve"> nacional,</w:t>
      </w:r>
      <w:r w:rsidRPr="00ED3929">
        <w:rPr>
          <w:rFonts w:ascii="Arial" w:hAnsi="Arial" w:cs="Arial"/>
          <w:sz w:val="22"/>
          <w:szCs w:val="22"/>
          <w:lang w:val="es-ES_tradnl"/>
        </w:rPr>
        <w:t xml:space="preserve"> </w:t>
      </w:r>
      <w:r w:rsidR="00DB6ABB" w:rsidRPr="00ED3929">
        <w:rPr>
          <w:rFonts w:ascii="Arial" w:hAnsi="Arial" w:cs="Arial"/>
          <w:sz w:val="22"/>
          <w:szCs w:val="22"/>
          <w:lang w:val="es-ES_tradnl"/>
        </w:rPr>
        <w:t xml:space="preserve">correspondiente </w:t>
      </w:r>
      <w:r w:rsidR="00356395" w:rsidRPr="00ED3929">
        <w:rPr>
          <w:rFonts w:ascii="Arial" w:hAnsi="Arial" w:cs="Arial"/>
          <w:sz w:val="22"/>
          <w:szCs w:val="22"/>
          <w:lang w:val="es-ES_tradnl"/>
        </w:rPr>
        <w:t xml:space="preserve">a los actores y poblaciones </w:t>
      </w:r>
      <w:r w:rsidR="00D70DB4" w:rsidRPr="00ED3929">
        <w:rPr>
          <w:rFonts w:ascii="Arial" w:hAnsi="Arial" w:cs="Arial"/>
          <w:sz w:val="22"/>
          <w:szCs w:val="22"/>
          <w:lang w:val="es-ES_tradnl"/>
        </w:rPr>
        <w:t>objetivo,</w:t>
      </w:r>
      <w:r w:rsidR="00356395" w:rsidRPr="00ED3929">
        <w:rPr>
          <w:rFonts w:ascii="Arial" w:hAnsi="Arial" w:cs="Arial"/>
          <w:sz w:val="22"/>
          <w:szCs w:val="22"/>
          <w:lang w:val="es-ES_tradnl"/>
        </w:rPr>
        <w:t xml:space="preserve"> teniendo en cuenta </w:t>
      </w:r>
      <w:r w:rsidR="00D70DB4" w:rsidRPr="00ED3929">
        <w:rPr>
          <w:rFonts w:ascii="Arial" w:hAnsi="Arial" w:cs="Arial"/>
          <w:sz w:val="22"/>
          <w:szCs w:val="22"/>
          <w:lang w:val="es-ES_tradnl"/>
        </w:rPr>
        <w:t xml:space="preserve">características clave </w:t>
      </w:r>
      <w:r w:rsidR="001327F0" w:rsidRPr="00ED3929">
        <w:rPr>
          <w:rFonts w:ascii="Arial" w:hAnsi="Arial" w:cs="Arial"/>
          <w:sz w:val="22"/>
          <w:szCs w:val="22"/>
          <w:lang w:val="es-ES_tradnl"/>
        </w:rPr>
        <w:t xml:space="preserve">de las </w:t>
      </w:r>
      <w:r w:rsidR="00D70DB4" w:rsidRPr="00ED3929">
        <w:rPr>
          <w:rFonts w:ascii="Arial" w:hAnsi="Arial" w:cs="Arial"/>
          <w:sz w:val="22"/>
          <w:szCs w:val="22"/>
          <w:lang w:val="es-ES_tradnl"/>
        </w:rPr>
        <w:t>poblaciones</w:t>
      </w:r>
      <w:r w:rsidR="001327F0" w:rsidRPr="00ED3929">
        <w:rPr>
          <w:rFonts w:ascii="Arial" w:hAnsi="Arial" w:cs="Arial"/>
          <w:sz w:val="22"/>
          <w:szCs w:val="22"/>
          <w:lang w:val="es-ES_tradnl"/>
        </w:rPr>
        <w:t>-</w:t>
      </w:r>
      <w:r w:rsidR="00D70DB4" w:rsidRPr="00ED3929">
        <w:rPr>
          <w:rFonts w:ascii="Arial" w:hAnsi="Arial" w:cs="Arial"/>
          <w:sz w:val="22"/>
          <w:szCs w:val="22"/>
          <w:lang w:val="es-ES_tradnl"/>
        </w:rPr>
        <w:t>objetivo identificados (</w:t>
      </w:r>
      <w:r w:rsidR="00356395" w:rsidRPr="00ED3929">
        <w:rPr>
          <w:rFonts w:ascii="Arial" w:hAnsi="Arial" w:cs="Arial"/>
          <w:sz w:val="22"/>
          <w:szCs w:val="22"/>
          <w:lang w:val="es-ES_tradnl"/>
        </w:rPr>
        <w:t>tamaño de empresa, sector económico, y perfil de aprendiz (edad, g</w:t>
      </w:r>
      <w:r w:rsidR="007F675B">
        <w:rPr>
          <w:rFonts w:ascii="Arial" w:hAnsi="Arial" w:cs="Arial"/>
          <w:sz w:val="22"/>
          <w:szCs w:val="22"/>
          <w:lang w:val="es-ES_tradnl"/>
        </w:rPr>
        <w:t>é</w:t>
      </w:r>
      <w:r w:rsidR="00356395" w:rsidRPr="00ED3929">
        <w:rPr>
          <w:rFonts w:ascii="Arial" w:hAnsi="Arial" w:cs="Arial"/>
          <w:sz w:val="22"/>
          <w:szCs w:val="22"/>
          <w:lang w:val="es-ES_tradnl"/>
        </w:rPr>
        <w:t>nero, personas con discapacidad, etc.)</w:t>
      </w:r>
      <w:r w:rsidR="00D70DB4" w:rsidRPr="00ED3929">
        <w:rPr>
          <w:rFonts w:ascii="Arial" w:hAnsi="Arial" w:cs="Arial"/>
          <w:sz w:val="22"/>
          <w:szCs w:val="22"/>
          <w:lang w:val="es-ES_tradnl"/>
        </w:rPr>
        <w:t>)</w:t>
      </w:r>
      <w:r w:rsidR="007F675B">
        <w:rPr>
          <w:rFonts w:ascii="Arial" w:hAnsi="Arial" w:cs="Arial"/>
          <w:sz w:val="22"/>
          <w:szCs w:val="22"/>
          <w:lang w:val="es-ES_tradnl"/>
        </w:rPr>
        <w:t>.</w:t>
      </w:r>
      <w:r w:rsidR="00FE2806" w:rsidRPr="00ED3929">
        <w:rPr>
          <w:rFonts w:ascii="Arial" w:hAnsi="Arial" w:cs="Arial"/>
          <w:sz w:val="22"/>
          <w:szCs w:val="22"/>
          <w:lang w:val="es-ES_tradnl"/>
        </w:rPr>
        <w:t xml:space="preserve"> El plan de comunicación debería contemplar</w:t>
      </w:r>
      <w:r w:rsidR="001327F0" w:rsidRPr="00ED3929">
        <w:rPr>
          <w:rFonts w:ascii="Arial" w:hAnsi="Arial" w:cs="Arial"/>
          <w:sz w:val="22"/>
          <w:szCs w:val="22"/>
          <w:lang w:val="es-ES_tradnl"/>
        </w:rPr>
        <w:t xml:space="preserve"> dos líneas de acción:</w:t>
      </w:r>
    </w:p>
    <w:p w:rsidR="001327F0" w:rsidRPr="00ED3929" w:rsidRDefault="001327F0" w:rsidP="001327F0">
      <w:pPr>
        <w:pStyle w:val="ListParagraph"/>
        <w:numPr>
          <w:ilvl w:val="1"/>
          <w:numId w:val="28"/>
        </w:num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val="es-ES_tradnl"/>
        </w:rPr>
      </w:pPr>
      <w:r w:rsidRPr="00ED3929">
        <w:rPr>
          <w:rFonts w:ascii="Arial" w:hAnsi="Arial" w:cs="Arial"/>
          <w:sz w:val="22"/>
          <w:szCs w:val="22"/>
          <w:lang w:val="es-ES_tradnl"/>
        </w:rPr>
        <w:t>Actividades</w:t>
      </w:r>
      <w:r w:rsidR="00DA2265" w:rsidRPr="00ED3929">
        <w:rPr>
          <w:rFonts w:ascii="Arial" w:hAnsi="Arial" w:cs="Arial"/>
          <w:sz w:val="22"/>
          <w:szCs w:val="22"/>
          <w:lang w:val="es-ES_tradnl"/>
        </w:rPr>
        <w:t xml:space="preserve">, </w:t>
      </w:r>
      <w:r w:rsidRPr="00ED3929">
        <w:rPr>
          <w:rFonts w:ascii="Arial" w:hAnsi="Arial" w:cs="Arial"/>
          <w:sz w:val="22"/>
          <w:szCs w:val="22"/>
          <w:lang w:val="es-ES_tradnl"/>
        </w:rPr>
        <w:t xml:space="preserve">estrategias </w:t>
      </w:r>
      <w:r w:rsidR="00DA2265" w:rsidRPr="00ED3929">
        <w:rPr>
          <w:rFonts w:ascii="Arial" w:hAnsi="Arial" w:cs="Arial"/>
          <w:sz w:val="22"/>
          <w:szCs w:val="22"/>
          <w:lang w:val="es-ES_tradnl"/>
        </w:rPr>
        <w:t xml:space="preserve">y medios </w:t>
      </w:r>
      <w:r w:rsidRPr="00ED3929">
        <w:rPr>
          <w:rFonts w:ascii="Arial" w:hAnsi="Arial" w:cs="Arial"/>
          <w:sz w:val="22"/>
          <w:szCs w:val="22"/>
          <w:lang w:val="es-ES_tradnl"/>
        </w:rPr>
        <w:t>para promover el programa en general</w:t>
      </w:r>
      <w:r w:rsidR="005940EB" w:rsidRPr="00ED3929">
        <w:rPr>
          <w:rFonts w:ascii="Arial" w:hAnsi="Arial" w:cs="Arial"/>
          <w:sz w:val="22"/>
          <w:szCs w:val="22"/>
          <w:lang w:val="es-ES_tradnl"/>
        </w:rPr>
        <w:t xml:space="preserve"> (ocupaciones existentes</w:t>
      </w:r>
    </w:p>
    <w:p w:rsidR="009E2DA6" w:rsidRPr="00ED3929" w:rsidRDefault="00DA2265" w:rsidP="001327F0">
      <w:pPr>
        <w:pStyle w:val="ListParagraph"/>
        <w:numPr>
          <w:ilvl w:val="1"/>
          <w:numId w:val="28"/>
        </w:numPr>
        <w:autoSpaceDE w:val="0"/>
        <w:autoSpaceDN w:val="0"/>
        <w:adjustRightInd w:val="0"/>
        <w:jc w:val="both"/>
        <w:rPr>
          <w:rFonts w:ascii="Arial" w:hAnsi="Arial" w:cs="Arial"/>
          <w:b/>
          <w:sz w:val="22"/>
          <w:szCs w:val="22"/>
          <w:lang w:val="es-ES_tradnl"/>
        </w:rPr>
      </w:pPr>
      <w:r w:rsidRPr="00ED3929">
        <w:rPr>
          <w:rFonts w:ascii="Arial" w:hAnsi="Arial" w:cs="Arial"/>
          <w:sz w:val="22"/>
          <w:szCs w:val="22"/>
          <w:lang w:val="es-ES_tradnl"/>
        </w:rPr>
        <w:t>A</w:t>
      </w:r>
      <w:r w:rsidR="005F3138" w:rsidRPr="00ED3929">
        <w:rPr>
          <w:rFonts w:ascii="Arial" w:hAnsi="Arial" w:cs="Arial"/>
          <w:sz w:val="22"/>
          <w:szCs w:val="22"/>
          <w:lang w:val="es-ES_tradnl"/>
        </w:rPr>
        <w:t>ctividades</w:t>
      </w:r>
      <w:r w:rsidRPr="00ED3929">
        <w:rPr>
          <w:rFonts w:ascii="Arial" w:hAnsi="Arial" w:cs="Arial"/>
          <w:sz w:val="22"/>
          <w:szCs w:val="22"/>
          <w:lang w:val="es-ES_tradnl"/>
        </w:rPr>
        <w:t xml:space="preserve">, </w:t>
      </w:r>
      <w:r w:rsidR="00FE2806" w:rsidRPr="00ED3929">
        <w:rPr>
          <w:rFonts w:ascii="Arial" w:hAnsi="Arial" w:cs="Arial"/>
          <w:sz w:val="22"/>
          <w:szCs w:val="22"/>
          <w:lang w:val="es-ES_tradnl"/>
        </w:rPr>
        <w:t>estrategias</w:t>
      </w:r>
      <w:r w:rsidRPr="00ED3929">
        <w:rPr>
          <w:rFonts w:ascii="Arial" w:hAnsi="Arial" w:cs="Arial"/>
          <w:sz w:val="22"/>
          <w:szCs w:val="22"/>
          <w:lang w:val="es-ES_tradnl"/>
        </w:rPr>
        <w:t xml:space="preserve"> y medios</w:t>
      </w:r>
      <w:r w:rsidR="00FE2806" w:rsidRPr="00ED3929">
        <w:rPr>
          <w:rFonts w:ascii="Arial" w:hAnsi="Arial" w:cs="Arial"/>
          <w:sz w:val="22"/>
          <w:szCs w:val="22"/>
          <w:lang w:val="es-ES_tradnl"/>
        </w:rPr>
        <w:t xml:space="preserve"> para realizar una campaña de comunicación para promover el programa de aprendices a través de un Fondo Concursable</w:t>
      </w:r>
      <w:r w:rsidR="00B05B73" w:rsidRPr="00ED3929">
        <w:rPr>
          <w:rFonts w:ascii="Arial" w:hAnsi="Arial" w:cs="Arial"/>
          <w:sz w:val="22"/>
          <w:szCs w:val="22"/>
          <w:lang w:val="es-ES_tradnl"/>
        </w:rPr>
        <w:t xml:space="preserve"> que </w:t>
      </w:r>
      <w:r w:rsidR="0026684F" w:rsidRPr="00ED3929">
        <w:rPr>
          <w:rFonts w:ascii="Arial" w:hAnsi="Arial" w:cs="Arial"/>
          <w:sz w:val="22"/>
          <w:szCs w:val="22"/>
          <w:lang w:val="es-ES_tradnl"/>
        </w:rPr>
        <w:t>tendrá</w:t>
      </w:r>
      <w:r w:rsidR="00B05B73" w:rsidRPr="00ED3929">
        <w:rPr>
          <w:rFonts w:ascii="Arial" w:hAnsi="Arial" w:cs="Arial"/>
          <w:sz w:val="22"/>
          <w:szCs w:val="22"/>
          <w:lang w:val="es-ES_tradnl"/>
        </w:rPr>
        <w:t xml:space="preserve"> un enfoque especifico en ciertos sectores económicos/poblaciones objetivo</w:t>
      </w:r>
      <w:r w:rsidR="0026684F" w:rsidRPr="00ED3929">
        <w:rPr>
          <w:rFonts w:ascii="Arial" w:hAnsi="Arial" w:cs="Arial"/>
          <w:sz w:val="22"/>
          <w:szCs w:val="22"/>
          <w:lang w:val="es-ES_tradnl"/>
        </w:rPr>
        <w:t xml:space="preserve"> (a definir)</w:t>
      </w:r>
    </w:p>
    <w:p w:rsidR="00D70DB4" w:rsidRPr="00ED3929" w:rsidRDefault="00FE2806" w:rsidP="009E2DA6">
      <w:pPr>
        <w:pStyle w:val="ListParagraph"/>
        <w:numPr>
          <w:ilvl w:val="0"/>
          <w:numId w:val="28"/>
        </w:num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val="es-ES_tradnl"/>
        </w:rPr>
      </w:pPr>
      <w:r w:rsidRPr="00ED3929">
        <w:rPr>
          <w:rFonts w:ascii="Arial" w:hAnsi="Arial" w:cs="Arial"/>
          <w:sz w:val="22"/>
          <w:szCs w:val="22"/>
          <w:lang w:val="es-ES_tradnl"/>
        </w:rPr>
        <w:t>Lanzar la campa</w:t>
      </w:r>
      <w:r w:rsidR="00C35F57">
        <w:rPr>
          <w:rFonts w:ascii="Arial" w:hAnsi="Arial" w:cs="Arial"/>
          <w:sz w:val="22"/>
          <w:szCs w:val="22"/>
          <w:lang w:val="es-ES_tradnl"/>
        </w:rPr>
        <w:t>ñ</w:t>
      </w:r>
      <w:r w:rsidRPr="00ED3929">
        <w:rPr>
          <w:rFonts w:ascii="Arial" w:hAnsi="Arial" w:cs="Arial"/>
          <w:sz w:val="22"/>
          <w:szCs w:val="22"/>
          <w:lang w:val="es-ES_tradnl"/>
        </w:rPr>
        <w:t xml:space="preserve">a de comunicación y promoción del Fondo Concursable para promover y ampliar el Programa de Formación Dual </w:t>
      </w:r>
    </w:p>
    <w:p w:rsidR="0088268E" w:rsidRPr="00ED3929" w:rsidRDefault="0088268E" w:rsidP="0088268E">
      <w:pPr>
        <w:jc w:val="both"/>
        <w:rPr>
          <w:rFonts w:ascii="Arial" w:hAnsi="Arial" w:cs="Arial"/>
          <w:b/>
          <w:sz w:val="22"/>
          <w:szCs w:val="22"/>
          <w:lang w:val="es-ES_tradnl"/>
        </w:rPr>
      </w:pPr>
    </w:p>
    <w:p w:rsidR="006817F4" w:rsidRPr="00ED3929" w:rsidRDefault="00C51841" w:rsidP="00C873EC">
      <w:pPr>
        <w:keepNext/>
        <w:keepLines/>
        <w:rPr>
          <w:rFonts w:ascii="Arial" w:hAnsi="Arial" w:cs="Arial"/>
          <w:b/>
          <w:sz w:val="22"/>
          <w:szCs w:val="22"/>
          <w:lang w:val="es-ES_tradnl"/>
        </w:rPr>
      </w:pPr>
      <w:r w:rsidRPr="00ED3929">
        <w:rPr>
          <w:rFonts w:ascii="Arial" w:hAnsi="Arial" w:cs="Arial"/>
          <w:b/>
          <w:sz w:val="22"/>
          <w:szCs w:val="22"/>
          <w:lang w:val="es-ES_tradnl"/>
        </w:rPr>
        <w:lastRenderedPageBreak/>
        <w:t>Características</w:t>
      </w:r>
      <w:r w:rsidR="006817F4" w:rsidRPr="00ED3929">
        <w:rPr>
          <w:rFonts w:ascii="Arial" w:hAnsi="Arial" w:cs="Arial"/>
          <w:b/>
          <w:sz w:val="22"/>
          <w:szCs w:val="22"/>
          <w:lang w:val="es-ES_tradnl"/>
        </w:rPr>
        <w:t xml:space="preserve"> de la consultoría:</w:t>
      </w:r>
    </w:p>
    <w:p w:rsidR="006817F4" w:rsidRPr="00ED3929" w:rsidRDefault="006817F4" w:rsidP="00C873EC">
      <w:pPr>
        <w:pStyle w:val="ListParagraph"/>
        <w:keepNext/>
        <w:keepLines/>
        <w:numPr>
          <w:ilvl w:val="0"/>
          <w:numId w:val="23"/>
        </w:numPr>
        <w:spacing w:after="200" w:line="276" w:lineRule="auto"/>
        <w:contextualSpacing/>
        <w:jc w:val="both"/>
        <w:rPr>
          <w:rFonts w:ascii="Arial" w:hAnsi="Arial" w:cs="Arial"/>
          <w:b/>
          <w:sz w:val="22"/>
          <w:szCs w:val="22"/>
          <w:lang w:val="es-ES_tradnl"/>
        </w:rPr>
      </w:pPr>
      <w:r w:rsidRPr="00ED3929">
        <w:rPr>
          <w:rFonts w:ascii="Arial" w:hAnsi="Arial" w:cs="Arial"/>
          <w:b/>
          <w:sz w:val="22"/>
          <w:szCs w:val="22"/>
          <w:lang w:val="es-ES_tradnl"/>
        </w:rPr>
        <w:t xml:space="preserve">Tipo de contrato y modalidad: </w:t>
      </w:r>
      <w:r w:rsidR="00B156A0" w:rsidRPr="00ED3929">
        <w:rPr>
          <w:rFonts w:ascii="Arial" w:hAnsi="Arial" w:cs="Arial"/>
          <w:sz w:val="22"/>
          <w:szCs w:val="22"/>
          <w:lang w:val="es-ES"/>
        </w:rPr>
        <w:t>Firma consultora</w:t>
      </w:r>
    </w:p>
    <w:p w:rsidR="006817F4" w:rsidRPr="00ED3929" w:rsidRDefault="006817F4" w:rsidP="00C873EC">
      <w:pPr>
        <w:pStyle w:val="ListParagraph"/>
        <w:keepNext/>
        <w:keepLines/>
        <w:numPr>
          <w:ilvl w:val="0"/>
          <w:numId w:val="23"/>
        </w:numPr>
        <w:spacing w:after="200" w:line="276" w:lineRule="auto"/>
        <w:contextualSpacing/>
        <w:jc w:val="both"/>
        <w:rPr>
          <w:rFonts w:ascii="Arial" w:hAnsi="Arial" w:cs="Arial"/>
          <w:b/>
          <w:sz w:val="22"/>
          <w:szCs w:val="22"/>
          <w:lang w:val="es-ES_tradnl"/>
        </w:rPr>
      </w:pPr>
      <w:r w:rsidRPr="00ED3929">
        <w:rPr>
          <w:rFonts w:ascii="Arial" w:hAnsi="Arial" w:cs="Arial"/>
          <w:b/>
          <w:sz w:val="22"/>
          <w:szCs w:val="22"/>
          <w:lang w:val="es-ES_tradnl"/>
        </w:rPr>
        <w:t>Duración del contrato:</w:t>
      </w:r>
      <w:r w:rsidR="005F2667" w:rsidRPr="00ED3929">
        <w:rPr>
          <w:rFonts w:ascii="Arial" w:hAnsi="Arial" w:cs="Arial"/>
          <w:b/>
          <w:sz w:val="22"/>
          <w:szCs w:val="22"/>
          <w:lang w:val="es-ES_tradnl"/>
        </w:rPr>
        <w:t xml:space="preserve"> </w:t>
      </w:r>
      <w:r w:rsidR="005F2667" w:rsidRPr="00ED3929">
        <w:rPr>
          <w:rFonts w:ascii="Arial" w:hAnsi="Arial" w:cs="Arial"/>
          <w:sz w:val="22"/>
          <w:szCs w:val="22"/>
          <w:lang w:val="es-ES_tradnl"/>
        </w:rPr>
        <w:t>1 año</w:t>
      </w:r>
    </w:p>
    <w:p w:rsidR="006817F4" w:rsidRPr="00ED3929" w:rsidRDefault="006817F4" w:rsidP="006817F4">
      <w:pPr>
        <w:pStyle w:val="ListParagraph"/>
        <w:numPr>
          <w:ilvl w:val="0"/>
          <w:numId w:val="23"/>
        </w:numPr>
        <w:spacing w:after="200" w:line="276" w:lineRule="auto"/>
        <w:contextualSpacing/>
        <w:jc w:val="both"/>
        <w:rPr>
          <w:rFonts w:ascii="Arial" w:hAnsi="Arial" w:cs="Arial"/>
          <w:sz w:val="22"/>
          <w:szCs w:val="22"/>
          <w:lang w:val="es-ES_tradnl"/>
        </w:rPr>
      </w:pPr>
      <w:r w:rsidRPr="00ED3929">
        <w:rPr>
          <w:rFonts w:ascii="Arial" w:hAnsi="Arial" w:cs="Arial"/>
          <w:b/>
          <w:sz w:val="22"/>
          <w:szCs w:val="22"/>
          <w:lang w:val="es-ES_tradnl"/>
        </w:rPr>
        <w:t xml:space="preserve">Ubicación: </w:t>
      </w:r>
      <w:r w:rsidR="00B156A0" w:rsidRPr="00ED3929">
        <w:rPr>
          <w:rFonts w:ascii="Arial" w:hAnsi="Arial" w:cs="Arial"/>
          <w:sz w:val="22"/>
          <w:szCs w:val="22"/>
          <w:lang w:val="es-ES_tradnl"/>
        </w:rPr>
        <w:t>Santo Domingo</w:t>
      </w:r>
      <w:r w:rsidR="0023775A" w:rsidRPr="00ED3929">
        <w:rPr>
          <w:rFonts w:ascii="Arial" w:hAnsi="Arial" w:cs="Arial"/>
          <w:sz w:val="22"/>
          <w:szCs w:val="22"/>
          <w:lang w:val="es-ES_tradnl"/>
        </w:rPr>
        <w:t>, República Dominicana</w:t>
      </w:r>
    </w:p>
    <w:p w:rsidR="00C873EC" w:rsidRPr="00C873EC" w:rsidRDefault="006817F4" w:rsidP="008B7533">
      <w:pPr>
        <w:pStyle w:val="ListParagraph"/>
        <w:numPr>
          <w:ilvl w:val="0"/>
          <w:numId w:val="23"/>
        </w:numPr>
        <w:jc w:val="both"/>
        <w:rPr>
          <w:rFonts w:ascii="Arial" w:hAnsi="Arial" w:cs="Arial"/>
          <w:b/>
          <w:sz w:val="22"/>
          <w:szCs w:val="22"/>
          <w:lang w:val="es-ES_tradnl"/>
        </w:rPr>
      </w:pPr>
      <w:r w:rsidRPr="00C873EC">
        <w:rPr>
          <w:rFonts w:ascii="Arial" w:hAnsi="Arial" w:cs="Arial"/>
          <w:b/>
          <w:sz w:val="22"/>
          <w:szCs w:val="22"/>
          <w:lang w:val="es-ES_tradnl"/>
        </w:rPr>
        <w:t>Persona responsable:</w:t>
      </w:r>
      <w:r w:rsidRPr="00C873EC">
        <w:rPr>
          <w:rFonts w:ascii="Arial" w:hAnsi="Arial" w:cs="Arial"/>
          <w:bCs/>
          <w:sz w:val="22"/>
          <w:szCs w:val="22"/>
          <w:lang w:val="es-ES"/>
        </w:rPr>
        <w:t xml:space="preserve"> </w:t>
      </w:r>
      <w:r w:rsidR="00C873EC">
        <w:rPr>
          <w:rFonts w:ascii="Arial" w:hAnsi="Arial" w:cs="Arial"/>
          <w:bCs/>
          <w:sz w:val="22"/>
          <w:szCs w:val="22"/>
          <w:lang w:val="es-ES"/>
        </w:rPr>
        <w:t>Especialista en mercados laborales (SCL/LMK).</w:t>
      </w:r>
    </w:p>
    <w:p w:rsidR="00C873EC" w:rsidRDefault="00C873EC" w:rsidP="00C873EC">
      <w:pPr>
        <w:jc w:val="both"/>
        <w:rPr>
          <w:rFonts w:ascii="Arial" w:hAnsi="Arial" w:cs="Arial"/>
          <w:b/>
          <w:sz w:val="22"/>
          <w:szCs w:val="22"/>
          <w:lang w:val="es-ES_tradnl"/>
        </w:rPr>
      </w:pPr>
    </w:p>
    <w:p w:rsidR="00D77992" w:rsidRPr="00C873EC" w:rsidRDefault="00D77992" w:rsidP="00C873EC">
      <w:pPr>
        <w:jc w:val="both"/>
        <w:rPr>
          <w:rFonts w:ascii="Arial" w:hAnsi="Arial" w:cs="Arial"/>
          <w:b/>
          <w:sz w:val="22"/>
          <w:szCs w:val="22"/>
          <w:lang w:val="es-ES_tradnl"/>
        </w:rPr>
      </w:pPr>
      <w:r w:rsidRPr="00C873EC">
        <w:rPr>
          <w:rFonts w:ascii="Arial" w:hAnsi="Arial" w:cs="Arial"/>
          <w:b/>
          <w:sz w:val="22"/>
          <w:szCs w:val="22"/>
          <w:lang w:val="es-ES_tradnl"/>
        </w:rPr>
        <w:t xml:space="preserve">Componente II </w:t>
      </w:r>
    </w:p>
    <w:p w:rsidR="00D77992" w:rsidRPr="00ED3929" w:rsidRDefault="00D77992" w:rsidP="0088268E">
      <w:pPr>
        <w:jc w:val="both"/>
        <w:rPr>
          <w:rFonts w:ascii="Arial" w:hAnsi="Arial" w:cs="Arial"/>
          <w:b/>
          <w:sz w:val="22"/>
          <w:szCs w:val="22"/>
          <w:lang w:val="es-ES_tradnl"/>
        </w:rPr>
      </w:pPr>
    </w:p>
    <w:p w:rsidR="00EE1F9B" w:rsidRPr="00ED3929" w:rsidRDefault="0088268E" w:rsidP="00EE1F9B">
      <w:pPr>
        <w:jc w:val="both"/>
        <w:rPr>
          <w:rFonts w:ascii="Arial" w:hAnsi="Arial" w:cs="Arial"/>
          <w:b/>
          <w:sz w:val="22"/>
          <w:szCs w:val="22"/>
          <w:lang w:val="es-ES_tradnl"/>
        </w:rPr>
      </w:pPr>
      <w:r w:rsidRPr="00ED3929">
        <w:rPr>
          <w:rFonts w:ascii="Arial" w:hAnsi="Arial" w:cs="Arial"/>
          <w:b/>
          <w:sz w:val="22"/>
          <w:szCs w:val="22"/>
          <w:lang w:val="es-ES_tradnl"/>
        </w:rPr>
        <w:t xml:space="preserve">Consultoría </w:t>
      </w:r>
      <w:r w:rsidR="0072326C" w:rsidRPr="00ED3929">
        <w:rPr>
          <w:rFonts w:ascii="Arial" w:hAnsi="Arial" w:cs="Arial"/>
          <w:b/>
          <w:sz w:val="22"/>
          <w:szCs w:val="22"/>
          <w:lang w:val="es-ES_tradnl"/>
        </w:rPr>
        <w:t>2.1</w:t>
      </w:r>
      <w:r w:rsidRPr="00ED3929">
        <w:rPr>
          <w:rFonts w:ascii="Arial" w:hAnsi="Arial" w:cs="Arial"/>
          <w:b/>
          <w:sz w:val="22"/>
          <w:szCs w:val="22"/>
          <w:lang w:val="es-ES_tradnl"/>
        </w:rPr>
        <w:t xml:space="preserve">: </w:t>
      </w:r>
      <w:r w:rsidR="0072326C" w:rsidRPr="00ED3929">
        <w:rPr>
          <w:rFonts w:ascii="Arial" w:hAnsi="Arial" w:cs="Arial"/>
          <w:sz w:val="22"/>
          <w:szCs w:val="22"/>
          <w:lang w:val="es-ES_tradnl"/>
        </w:rPr>
        <w:t>L</w:t>
      </w:r>
      <w:r w:rsidR="00EE1F9B" w:rsidRPr="00ED3929">
        <w:rPr>
          <w:rFonts w:ascii="Arial" w:hAnsi="Arial" w:cs="Arial"/>
          <w:sz w:val="22"/>
          <w:szCs w:val="22"/>
          <w:lang w:val="es-ES_tradnl"/>
        </w:rPr>
        <w:t>evantamiento y análisis de la capacidad instalada INFOTEP</w:t>
      </w:r>
      <w:r w:rsidR="00C45212" w:rsidRPr="00ED3929">
        <w:rPr>
          <w:rFonts w:ascii="Arial" w:hAnsi="Arial" w:cs="Arial"/>
          <w:sz w:val="22"/>
          <w:szCs w:val="22"/>
          <w:lang w:val="es-ES_tradnl"/>
        </w:rPr>
        <w:t xml:space="preserve"> </w:t>
      </w:r>
      <w:r w:rsidR="00EE1F9B" w:rsidRPr="00ED3929">
        <w:rPr>
          <w:rFonts w:ascii="Arial" w:hAnsi="Arial" w:cs="Arial"/>
          <w:sz w:val="22"/>
          <w:szCs w:val="22"/>
          <w:lang w:val="es-ES_tradnl"/>
        </w:rPr>
        <w:t>para ampliar la cobertura de la Formación Dual</w:t>
      </w:r>
    </w:p>
    <w:p w:rsidR="0088268E" w:rsidRPr="00ED3929" w:rsidRDefault="0088268E" w:rsidP="0088268E">
      <w:pPr>
        <w:jc w:val="both"/>
        <w:rPr>
          <w:rFonts w:ascii="Arial" w:hAnsi="Arial" w:cs="Arial"/>
          <w:b/>
          <w:sz w:val="22"/>
          <w:szCs w:val="22"/>
          <w:lang w:val="es-ES_tradnl"/>
        </w:rPr>
      </w:pPr>
    </w:p>
    <w:p w:rsidR="0088268E" w:rsidRPr="00ED3929" w:rsidRDefault="006817F4" w:rsidP="0088268E">
      <w:pPr>
        <w:jc w:val="both"/>
        <w:rPr>
          <w:rFonts w:ascii="Arial" w:hAnsi="Arial" w:cs="Arial"/>
          <w:b/>
          <w:sz w:val="22"/>
          <w:szCs w:val="22"/>
          <w:lang w:val="es-ES_tradnl"/>
        </w:rPr>
      </w:pPr>
      <w:r w:rsidRPr="00ED3929">
        <w:rPr>
          <w:rFonts w:ascii="Arial" w:hAnsi="Arial" w:cs="Arial"/>
          <w:b/>
          <w:sz w:val="22"/>
          <w:szCs w:val="22"/>
          <w:lang w:val="es-ES_tradnl"/>
        </w:rPr>
        <w:t>Actividade</w:t>
      </w:r>
      <w:r w:rsidR="0088268E" w:rsidRPr="00ED3929">
        <w:rPr>
          <w:rFonts w:ascii="Arial" w:hAnsi="Arial" w:cs="Arial"/>
          <w:b/>
          <w:sz w:val="22"/>
          <w:szCs w:val="22"/>
          <w:lang w:val="es-ES_tradnl"/>
        </w:rPr>
        <w:t xml:space="preserve">s: </w:t>
      </w:r>
    </w:p>
    <w:p w:rsidR="0088268E" w:rsidRPr="00C35F57" w:rsidRDefault="0073638C" w:rsidP="004C08EC">
      <w:pPr>
        <w:pStyle w:val="ListParagraph"/>
        <w:numPr>
          <w:ilvl w:val="0"/>
          <w:numId w:val="29"/>
        </w:numPr>
        <w:jc w:val="both"/>
        <w:rPr>
          <w:rFonts w:ascii="Arial" w:hAnsi="Arial" w:cs="Arial"/>
          <w:sz w:val="22"/>
          <w:szCs w:val="22"/>
          <w:lang w:val="es-ES_tradnl"/>
        </w:rPr>
      </w:pPr>
      <w:r w:rsidRPr="00C35F57">
        <w:rPr>
          <w:rFonts w:ascii="Arial" w:hAnsi="Arial" w:cs="Arial"/>
          <w:sz w:val="22"/>
          <w:szCs w:val="22"/>
          <w:lang w:val="es-ES_tradnl"/>
        </w:rPr>
        <w:t>Realizar</w:t>
      </w:r>
      <w:r w:rsidR="008D632C" w:rsidRPr="00C35F57">
        <w:rPr>
          <w:rFonts w:ascii="Arial" w:hAnsi="Arial" w:cs="Arial"/>
          <w:sz w:val="22"/>
          <w:szCs w:val="22"/>
          <w:lang w:val="es-ES_tradnl"/>
        </w:rPr>
        <w:t xml:space="preserve"> un análisis de la capacidad instalada de INFOTEP</w:t>
      </w:r>
      <w:r w:rsidR="00391A06" w:rsidRPr="00C35F57">
        <w:rPr>
          <w:rFonts w:ascii="Arial" w:hAnsi="Arial" w:cs="Arial"/>
          <w:sz w:val="22"/>
          <w:szCs w:val="22"/>
          <w:lang w:val="es-ES_tradnl"/>
        </w:rPr>
        <w:t xml:space="preserve"> que incluya:</w:t>
      </w:r>
      <w:r w:rsidR="004C08EC" w:rsidRPr="00C35F57">
        <w:rPr>
          <w:rFonts w:ascii="Arial" w:hAnsi="Arial" w:cs="Arial"/>
          <w:sz w:val="22"/>
          <w:szCs w:val="22"/>
          <w:lang w:val="es-ES_tradnl"/>
        </w:rPr>
        <w:t xml:space="preserve"> (i) </w:t>
      </w:r>
      <w:r w:rsidR="00391A06" w:rsidRPr="00C35F57">
        <w:rPr>
          <w:rFonts w:ascii="Arial" w:hAnsi="Arial" w:cs="Arial"/>
          <w:sz w:val="22"/>
          <w:szCs w:val="22"/>
          <w:lang w:val="es-ES_tradnl"/>
        </w:rPr>
        <w:t xml:space="preserve">levantamiento de </w:t>
      </w:r>
      <w:r w:rsidR="004E5F74" w:rsidRPr="00C35F57">
        <w:rPr>
          <w:rFonts w:ascii="Arial" w:hAnsi="Arial" w:cs="Arial"/>
          <w:sz w:val="22"/>
          <w:szCs w:val="22"/>
          <w:lang w:val="es-ES_tradnl"/>
        </w:rPr>
        <w:t xml:space="preserve">necesidades de </w:t>
      </w:r>
      <w:r w:rsidR="00C45212" w:rsidRPr="00C35F57">
        <w:rPr>
          <w:rFonts w:ascii="Arial" w:hAnsi="Arial" w:cs="Arial"/>
          <w:sz w:val="22"/>
          <w:szCs w:val="22"/>
          <w:lang w:val="es-ES_tradnl"/>
        </w:rPr>
        <w:t xml:space="preserve">Centros Operativos del sistema (COS), centros fijos, </w:t>
      </w:r>
      <w:r w:rsidR="004E5F74" w:rsidRPr="00C35F57">
        <w:rPr>
          <w:rFonts w:ascii="Arial" w:hAnsi="Arial" w:cs="Arial"/>
          <w:sz w:val="22"/>
          <w:szCs w:val="22"/>
          <w:lang w:val="es-ES_tradnl"/>
        </w:rPr>
        <w:t xml:space="preserve">y </w:t>
      </w:r>
      <w:r w:rsidR="00C45212" w:rsidRPr="00C35F57">
        <w:rPr>
          <w:rFonts w:ascii="Arial" w:hAnsi="Arial" w:cs="Arial"/>
          <w:sz w:val="22"/>
          <w:szCs w:val="22"/>
          <w:lang w:val="es-ES_tradnl"/>
        </w:rPr>
        <w:t>ONG</w:t>
      </w:r>
      <w:r w:rsidR="004E5F74" w:rsidRPr="00C35F57">
        <w:rPr>
          <w:rFonts w:ascii="Arial" w:hAnsi="Arial" w:cs="Arial"/>
          <w:sz w:val="22"/>
          <w:szCs w:val="22"/>
          <w:lang w:val="es-ES_tradnl"/>
        </w:rPr>
        <w:t xml:space="preserve"> que proveen la </w:t>
      </w:r>
      <w:r w:rsidR="003D2A55" w:rsidRPr="00C35F57">
        <w:rPr>
          <w:rFonts w:ascii="Arial" w:hAnsi="Arial" w:cs="Arial"/>
          <w:sz w:val="22"/>
          <w:szCs w:val="22"/>
          <w:lang w:val="es-ES_tradnl"/>
        </w:rPr>
        <w:t>formación</w:t>
      </w:r>
      <w:r w:rsidR="00D85237" w:rsidRPr="00C35F57">
        <w:rPr>
          <w:rFonts w:ascii="Arial" w:hAnsi="Arial" w:cs="Arial"/>
          <w:sz w:val="22"/>
          <w:szCs w:val="22"/>
          <w:lang w:val="es-ES_tradnl"/>
        </w:rPr>
        <w:t xml:space="preserve"> </w:t>
      </w:r>
      <w:r w:rsidR="004C08EC" w:rsidRPr="00C35F57">
        <w:rPr>
          <w:rFonts w:ascii="Arial" w:hAnsi="Arial" w:cs="Arial"/>
          <w:sz w:val="22"/>
          <w:szCs w:val="22"/>
          <w:lang w:val="es-ES_tradnl"/>
        </w:rPr>
        <w:t>teórica</w:t>
      </w:r>
      <w:r w:rsidR="00D85237" w:rsidRPr="00C35F57">
        <w:rPr>
          <w:rFonts w:ascii="Arial" w:hAnsi="Arial" w:cs="Arial"/>
          <w:sz w:val="22"/>
          <w:szCs w:val="22"/>
          <w:lang w:val="es-ES_tradnl"/>
        </w:rPr>
        <w:t xml:space="preserve">; </w:t>
      </w:r>
      <w:r w:rsidR="004C08EC" w:rsidRPr="00C35F57">
        <w:rPr>
          <w:rFonts w:ascii="Arial" w:hAnsi="Arial" w:cs="Arial"/>
          <w:sz w:val="22"/>
          <w:szCs w:val="22"/>
          <w:lang w:val="es-ES_tradnl"/>
        </w:rPr>
        <w:t xml:space="preserve">y </w:t>
      </w:r>
      <w:r w:rsidR="00D85237" w:rsidRPr="00C35F57">
        <w:rPr>
          <w:rFonts w:ascii="Arial" w:hAnsi="Arial" w:cs="Arial"/>
          <w:sz w:val="22"/>
          <w:szCs w:val="22"/>
          <w:lang w:val="es-ES_tradnl"/>
        </w:rPr>
        <w:t>(</w:t>
      </w:r>
      <w:proofErr w:type="spellStart"/>
      <w:r w:rsidR="00D85237" w:rsidRPr="00C35F57">
        <w:rPr>
          <w:rFonts w:ascii="Arial" w:hAnsi="Arial" w:cs="Arial"/>
          <w:sz w:val="22"/>
          <w:szCs w:val="22"/>
          <w:lang w:val="es-ES_tradnl"/>
        </w:rPr>
        <w:t>ii</w:t>
      </w:r>
      <w:proofErr w:type="spellEnd"/>
      <w:r w:rsidR="00D85237" w:rsidRPr="00C35F57">
        <w:rPr>
          <w:rFonts w:ascii="Arial" w:hAnsi="Arial" w:cs="Arial"/>
          <w:sz w:val="22"/>
          <w:szCs w:val="22"/>
          <w:lang w:val="es-ES_tradnl"/>
        </w:rPr>
        <w:t>) levantamiento</w:t>
      </w:r>
      <w:r w:rsidR="00C45212" w:rsidRPr="00C35F57">
        <w:rPr>
          <w:rFonts w:ascii="Arial" w:hAnsi="Arial" w:cs="Arial"/>
          <w:sz w:val="22"/>
          <w:szCs w:val="22"/>
          <w:lang w:val="es-ES_tradnl"/>
        </w:rPr>
        <w:t xml:space="preserve"> de necesidades de sistemas tecnológica</w:t>
      </w:r>
      <w:r w:rsidR="004C08EC" w:rsidRPr="00C35F57">
        <w:rPr>
          <w:rFonts w:ascii="Arial" w:hAnsi="Arial" w:cs="Arial"/>
          <w:sz w:val="22"/>
          <w:szCs w:val="22"/>
          <w:lang w:val="es-ES_tradnl"/>
        </w:rPr>
        <w:t>s</w:t>
      </w:r>
      <w:r w:rsidR="009A781B" w:rsidRPr="00C35F57">
        <w:rPr>
          <w:rFonts w:ascii="Arial" w:hAnsi="Arial" w:cs="Arial"/>
          <w:sz w:val="22"/>
          <w:szCs w:val="22"/>
          <w:lang w:val="es-ES_tradnl"/>
        </w:rPr>
        <w:t xml:space="preserve"> </w:t>
      </w:r>
      <w:r w:rsidR="00F42FE2" w:rsidRPr="00C35F57">
        <w:rPr>
          <w:rFonts w:ascii="Arial" w:hAnsi="Arial" w:cs="Arial"/>
          <w:sz w:val="22"/>
          <w:szCs w:val="22"/>
          <w:lang w:val="es-ES_tradnl"/>
        </w:rPr>
        <w:t xml:space="preserve">para </w:t>
      </w:r>
      <w:r w:rsidR="00A418F9" w:rsidRPr="00C35F57">
        <w:rPr>
          <w:rFonts w:ascii="Arial" w:hAnsi="Arial" w:cs="Arial"/>
          <w:sz w:val="22"/>
          <w:szCs w:val="22"/>
          <w:lang w:val="es-ES_tradnl"/>
        </w:rPr>
        <w:t>la gestión del programa de FD</w:t>
      </w:r>
      <w:r w:rsidR="001D6252" w:rsidRPr="00C35F57">
        <w:rPr>
          <w:rFonts w:ascii="Arial" w:hAnsi="Arial" w:cs="Arial"/>
          <w:sz w:val="22"/>
          <w:szCs w:val="22"/>
          <w:lang w:val="es-ES_tradnl"/>
        </w:rPr>
        <w:t xml:space="preserve"> y para </w:t>
      </w:r>
      <w:r w:rsidR="00AB5F17" w:rsidRPr="00C35F57">
        <w:rPr>
          <w:rFonts w:ascii="Arial" w:hAnsi="Arial" w:cs="Arial"/>
          <w:sz w:val="22"/>
          <w:szCs w:val="22"/>
          <w:lang w:val="es-ES_tradnl"/>
        </w:rPr>
        <w:t xml:space="preserve">la canalización de la demanda por aprendices </w:t>
      </w:r>
    </w:p>
    <w:p w:rsidR="004C08EC" w:rsidRPr="00C35F57" w:rsidRDefault="00013804" w:rsidP="008C6FCA">
      <w:pPr>
        <w:pStyle w:val="ListParagraph"/>
        <w:numPr>
          <w:ilvl w:val="0"/>
          <w:numId w:val="29"/>
        </w:numPr>
        <w:jc w:val="both"/>
        <w:rPr>
          <w:rFonts w:ascii="Arial" w:hAnsi="Arial" w:cs="Arial"/>
          <w:sz w:val="22"/>
          <w:szCs w:val="22"/>
          <w:lang w:val="es-ES_tradnl"/>
        </w:rPr>
      </w:pPr>
      <w:r w:rsidRPr="00C35F57">
        <w:rPr>
          <w:rFonts w:ascii="Arial" w:hAnsi="Arial" w:cs="Arial"/>
          <w:sz w:val="22"/>
          <w:szCs w:val="22"/>
          <w:lang w:val="es-ES_tradnl"/>
        </w:rPr>
        <w:t>Elaborar un</w:t>
      </w:r>
      <w:r w:rsidR="00A418F9" w:rsidRPr="00C35F57">
        <w:rPr>
          <w:rFonts w:ascii="Arial" w:hAnsi="Arial" w:cs="Arial"/>
          <w:sz w:val="22"/>
          <w:szCs w:val="22"/>
          <w:lang w:val="es-ES_tradnl"/>
        </w:rPr>
        <w:t xml:space="preserve"> análisis de</w:t>
      </w:r>
      <w:r w:rsidR="00653973" w:rsidRPr="00C35F57">
        <w:rPr>
          <w:rFonts w:ascii="Arial" w:hAnsi="Arial" w:cs="Arial"/>
          <w:sz w:val="22"/>
          <w:szCs w:val="22"/>
          <w:lang w:val="es-ES_tradnl"/>
        </w:rPr>
        <w:t xml:space="preserve"> l</w:t>
      </w:r>
      <w:r w:rsidR="00A50D54" w:rsidRPr="00C35F57">
        <w:rPr>
          <w:rFonts w:ascii="Arial" w:hAnsi="Arial" w:cs="Arial"/>
          <w:sz w:val="22"/>
          <w:szCs w:val="22"/>
          <w:lang w:val="es-ES_tradnl"/>
        </w:rPr>
        <w:t xml:space="preserve">as brechas y </w:t>
      </w:r>
      <w:r w:rsidR="00653973" w:rsidRPr="00C35F57">
        <w:rPr>
          <w:rFonts w:ascii="Arial" w:hAnsi="Arial" w:cs="Arial"/>
          <w:sz w:val="22"/>
          <w:szCs w:val="22"/>
          <w:lang w:val="es-ES_tradnl"/>
        </w:rPr>
        <w:t xml:space="preserve">requerimientos </w:t>
      </w:r>
      <w:r w:rsidR="00BE5065" w:rsidRPr="00C35F57">
        <w:rPr>
          <w:rFonts w:ascii="Arial" w:hAnsi="Arial" w:cs="Arial"/>
          <w:sz w:val="22"/>
          <w:szCs w:val="22"/>
          <w:lang w:val="es-ES_tradnl"/>
        </w:rPr>
        <w:t>adicionales</w:t>
      </w:r>
      <w:r w:rsidR="00AB5F17" w:rsidRPr="00C35F57">
        <w:rPr>
          <w:rFonts w:ascii="Arial" w:hAnsi="Arial" w:cs="Arial"/>
          <w:sz w:val="22"/>
          <w:szCs w:val="22"/>
          <w:lang w:val="es-ES_tradnl"/>
        </w:rPr>
        <w:t xml:space="preserve"> de gestión y de sistemas tecnológicas</w:t>
      </w:r>
      <w:r w:rsidR="00BE5065" w:rsidRPr="00C35F57">
        <w:rPr>
          <w:rFonts w:ascii="Arial" w:hAnsi="Arial" w:cs="Arial"/>
          <w:sz w:val="22"/>
          <w:szCs w:val="22"/>
          <w:lang w:val="es-ES_tradnl"/>
        </w:rPr>
        <w:t xml:space="preserve"> para ampliar la FD</w:t>
      </w:r>
    </w:p>
    <w:p w:rsidR="007E28DF" w:rsidRPr="00C35F57" w:rsidRDefault="007E28DF" w:rsidP="007E28DF">
      <w:pPr>
        <w:pStyle w:val="ListParagraph"/>
        <w:autoSpaceDE w:val="0"/>
        <w:autoSpaceDN w:val="0"/>
        <w:adjustRightInd w:val="0"/>
        <w:rPr>
          <w:rFonts w:ascii="Arial" w:hAnsi="Arial" w:cs="Arial"/>
          <w:sz w:val="22"/>
          <w:szCs w:val="22"/>
          <w:lang w:val="es-ES_tradnl"/>
        </w:rPr>
      </w:pPr>
    </w:p>
    <w:p w:rsidR="006817F4" w:rsidRPr="00C35F57" w:rsidRDefault="008C6FCA" w:rsidP="006817F4">
      <w:pPr>
        <w:rPr>
          <w:rFonts w:ascii="Arial" w:hAnsi="Arial" w:cs="Arial"/>
          <w:b/>
          <w:sz w:val="22"/>
          <w:szCs w:val="22"/>
          <w:lang w:val="es-ES_tradnl"/>
        </w:rPr>
      </w:pPr>
      <w:r w:rsidRPr="00C35F57">
        <w:rPr>
          <w:rFonts w:ascii="Arial" w:hAnsi="Arial" w:cs="Arial"/>
          <w:b/>
          <w:sz w:val="22"/>
          <w:szCs w:val="22"/>
          <w:lang w:val="es-ES_tradnl"/>
        </w:rPr>
        <w:t>Características</w:t>
      </w:r>
      <w:r w:rsidR="006817F4" w:rsidRPr="00C35F57">
        <w:rPr>
          <w:rFonts w:ascii="Arial" w:hAnsi="Arial" w:cs="Arial"/>
          <w:b/>
          <w:sz w:val="22"/>
          <w:szCs w:val="22"/>
          <w:lang w:val="es-ES_tradnl"/>
        </w:rPr>
        <w:t xml:space="preserve"> de la consultoría:</w:t>
      </w:r>
    </w:p>
    <w:p w:rsidR="006817F4" w:rsidRPr="00ED3929" w:rsidRDefault="006817F4" w:rsidP="006817F4">
      <w:pPr>
        <w:pStyle w:val="ListParagraph"/>
        <w:numPr>
          <w:ilvl w:val="0"/>
          <w:numId w:val="23"/>
        </w:numPr>
        <w:spacing w:after="200" w:line="276" w:lineRule="auto"/>
        <w:contextualSpacing/>
        <w:jc w:val="both"/>
        <w:rPr>
          <w:rFonts w:ascii="Arial" w:hAnsi="Arial" w:cs="Arial"/>
          <w:b/>
          <w:sz w:val="22"/>
          <w:szCs w:val="22"/>
          <w:lang w:val="es-ES_tradnl"/>
        </w:rPr>
      </w:pPr>
      <w:r w:rsidRPr="00C35F57">
        <w:rPr>
          <w:rFonts w:ascii="Arial" w:hAnsi="Arial" w:cs="Arial"/>
          <w:b/>
          <w:sz w:val="22"/>
          <w:szCs w:val="22"/>
          <w:lang w:val="es-ES_tradnl"/>
        </w:rPr>
        <w:t xml:space="preserve">Tipo de contrato y modalidad: </w:t>
      </w:r>
      <w:r w:rsidRPr="00C35F57">
        <w:rPr>
          <w:rFonts w:ascii="Arial" w:hAnsi="Arial" w:cs="Arial"/>
          <w:sz w:val="22"/>
          <w:szCs w:val="22"/>
          <w:lang w:val="es-ES"/>
        </w:rPr>
        <w:t>Consultoría</w:t>
      </w:r>
      <w:r w:rsidR="00367E1C" w:rsidRPr="00C35F57">
        <w:rPr>
          <w:rFonts w:ascii="Arial" w:hAnsi="Arial" w:cs="Arial"/>
          <w:sz w:val="22"/>
          <w:szCs w:val="22"/>
          <w:lang w:val="es-ES"/>
        </w:rPr>
        <w:t xml:space="preserve"> individual</w:t>
      </w:r>
      <w:r w:rsidR="008C6FCA" w:rsidRPr="00ED3929">
        <w:rPr>
          <w:rFonts w:ascii="Arial" w:hAnsi="Arial" w:cs="Arial"/>
          <w:sz w:val="22"/>
          <w:szCs w:val="22"/>
          <w:lang w:val="es-ES"/>
        </w:rPr>
        <w:t xml:space="preserve"> </w:t>
      </w:r>
      <w:r w:rsidRPr="00ED3929">
        <w:rPr>
          <w:rFonts w:ascii="Arial" w:hAnsi="Arial" w:cs="Arial"/>
          <w:sz w:val="22"/>
          <w:szCs w:val="22"/>
          <w:lang w:val="es-ES"/>
        </w:rPr>
        <w:t>nacional</w:t>
      </w:r>
    </w:p>
    <w:p w:rsidR="006817F4" w:rsidRPr="00ED3929" w:rsidRDefault="006817F4" w:rsidP="006817F4">
      <w:pPr>
        <w:pStyle w:val="ListParagraph"/>
        <w:numPr>
          <w:ilvl w:val="0"/>
          <w:numId w:val="23"/>
        </w:numPr>
        <w:spacing w:after="200" w:line="276" w:lineRule="auto"/>
        <w:contextualSpacing/>
        <w:jc w:val="both"/>
        <w:rPr>
          <w:rFonts w:ascii="Arial" w:hAnsi="Arial" w:cs="Arial"/>
          <w:b/>
          <w:sz w:val="22"/>
          <w:szCs w:val="22"/>
          <w:lang w:val="es-ES_tradnl"/>
        </w:rPr>
      </w:pPr>
      <w:r w:rsidRPr="00ED3929">
        <w:rPr>
          <w:rFonts w:ascii="Arial" w:hAnsi="Arial" w:cs="Arial"/>
          <w:b/>
          <w:sz w:val="22"/>
          <w:szCs w:val="22"/>
          <w:lang w:val="es-ES_tradnl"/>
        </w:rPr>
        <w:t xml:space="preserve">Duración del contrato: </w:t>
      </w:r>
      <w:r w:rsidR="008C6FCA" w:rsidRPr="00ED3929">
        <w:rPr>
          <w:rFonts w:ascii="Arial" w:hAnsi="Arial" w:cs="Arial"/>
          <w:sz w:val="22"/>
          <w:szCs w:val="22"/>
          <w:lang w:val="es-ES"/>
        </w:rPr>
        <w:t>6 meses</w:t>
      </w:r>
    </w:p>
    <w:p w:rsidR="006817F4" w:rsidRPr="00ED3929" w:rsidRDefault="006817F4" w:rsidP="006817F4">
      <w:pPr>
        <w:pStyle w:val="ListParagraph"/>
        <w:numPr>
          <w:ilvl w:val="0"/>
          <w:numId w:val="23"/>
        </w:numPr>
        <w:spacing w:after="200" w:line="276" w:lineRule="auto"/>
        <w:contextualSpacing/>
        <w:jc w:val="both"/>
        <w:rPr>
          <w:rFonts w:ascii="Arial" w:hAnsi="Arial" w:cs="Arial"/>
          <w:sz w:val="22"/>
          <w:szCs w:val="22"/>
          <w:lang w:val="es-ES_tradnl"/>
        </w:rPr>
      </w:pPr>
      <w:r w:rsidRPr="00ED3929">
        <w:rPr>
          <w:rFonts w:ascii="Arial" w:hAnsi="Arial" w:cs="Arial"/>
          <w:b/>
          <w:sz w:val="22"/>
          <w:szCs w:val="22"/>
          <w:lang w:val="es-ES_tradnl"/>
        </w:rPr>
        <w:t xml:space="preserve">Ubicación: </w:t>
      </w:r>
      <w:r w:rsidR="008C6FCA" w:rsidRPr="00ED3929">
        <w:rPr>
          <w:rFonts w:ascii="Arial" w:hAnsi="Arial" w:cs="Arial"/>
          <w:sz w:val="22"/>
          <w:szCs w:val="22"/>
          <w:lang w:val="es-ES_tradnl"/>
        </w:rPr>
        <w:t xml:space="preserve">Santo Domingo, </w:t>
      </w:r>
      <w:r w:rsidR="00F42057" w:rsidRPr="00ED3929">
        <w:rPr>
          <w:rFonts w:ascii="Arial" w:hAnsi="Arial" w:cs="Arial"/>
          <w:sz w:val="22"/>
          <w:szCs w:val="22"/>
          <w:lang w:val="es-ES_tradnl"/>
        </w:rPr>
        <w:t>República</w:t>
      </w:r>
      <w:r w:rsidR="008C6FCA" w:rsidRPr="00ED3929">
        <w:rPr>
          <w:rFonts w:ascii="Arial" w:hAnsi="Arial" w:cs="Arial"/>
          <w:sz w:val="22"/>
          <w:szCs w:val="22"/>
          <w:lang w:val="es-ES_tradnl"/>
        </w:rPr>
        <w:t xml:space="preserve"> Dominicana.</w:t>
      </w:r>
      <w:r w:rsidRPr="00ED3929">
        <w:rPr>
          <w:rFonts w:ascii="Arial" w:hAnsi="Arial" w:cs="Arial"/>
          <w:sz w:val="22"/>
          <w:szCs w:val="22"/>
          <w:lang w:val="es-ES_tradnl"/>
        </w:rPr>
        <w:t xml:space="preserve"> </w:t>
      </w:r>
    </w:p>
    <w:p w:rsidR="008C6FCA" w:rsidRPr="00ED3929" w:rsidRDefault="008C6FCA" w:rsidP="008C6FCA">
      <w:pPr>
        <w:pStyle w:val="ListParagraph"/>
        <w:numPr>
          <w:ilvl w:val="0"/>
          <w:numId w:val="23"/>
        </w:numPr>
        <w:jc w:val="both"/>
        <w:rPr>
          <w:rFonts w:ascii="Arial" w:hAnsi="Arial" w:cs="Arial"/>
          <w:bCs/>
          <w:sz w:val="22"/>
          <w:szCs w:val="22"/>
          <w:lang w:val="es-ES"/>
        </w:rPr>
      </w:pPr>
      <w:r w:rsidRPr="00ED3929">
        <w:rPr>
          <w:rFonts w:ascii="Arial" w:hAnsi="Arial" w:cs="Arial"/>
          <w:b/>
          <w:sz w:val="22"/>
          <w:szCs w:val="22"/>
          <w:lang w:val="es-ES_tradnl"/>
        </w:rPr>
        <w:t xml:space="preserve">Persona responsable: </w:t>
      </w:r>
      <w:r w:rsidR="00C35F57">
        <w:rPr>
          <w:rFonts w:ascii="Arial" w:hAnsi="Arial" w:cs="Arial"/>
          <w:b/>
          <w:sz w:val="22"/>
          <w:szCs w:val="22"/>
          <w:lang w:val="es-ES_tradnl"/>
        </w:rPr>
        <w:t xml:space="preserve"> </w:t>
      </w:r>
      <w:r w:rsidR="00C35F57" w:rsidRPr="00C35F57">
        <w:rPr>
          <w:rFonts w:ascii="Arial" w:hAnsi="Arial" w:cs="Arial"/>
          <w:sz w:val="22"/>
          <w:szCs w:val="22"/>
          <w:lang w:val="es-ES_tradnl"/>
        </w:rPr>
        <w:t>Maria</w:t>
      </w:r>
      <w:r w:rsidRPr="00C35F57">
        <w:rPr>
          <w:rFonts w:ascii="Arial" w:hAnsi="Arial" w:cs="Arial"/>
          <w:bCs/>
          <w:sz w:val="22"/>
          <w:szCs w:val="22"/>
          <w:lang w:val="es-ES"/>
        </w:rPr>
        <w:t xml:space="preserve"> Victoria</w:t>
      </w:r>
      <w:r w:rsidRPr="00ED3929">
        <w:rPr>
          <w:rFonts w:ascii="Arial" w:hAnsi="Arial" w:cs="Arial"/>
          <w:bCs/>
          <w:sz w:val="22"/>
          <w:szCs w:val="22"/>
          <w:lang w:val="es-ES"/>
        </w:rPr>
        <w:t xml:space="preserve"> Fazio (SCL/LMK), </w:t>
      </w:r>
      <w:hyperlink r:id="rId11" w:history="1">
        <w:r w:rsidRPr="00ED3929">
          <w:rPr>
            <w:rStyle w:val="Hyperlink"/>
            <w:rFonts w:ascii="Arial" w:hAnsi="Arial" w:cs="Arial"/>
            <w:bCs/>
            <w:sz w:val="22"/>
            <w:szCs w:val="22"/>
            <w:lang w:val="es-ES"/>
          </w:rPr>
          <w:t>mfazio@iadb.org</w:t>
        </w:r>
      </w:hyperlink>
      <w:r w:rsidRPr="00ED3929">
        <w:rPr>
          <w:rFonts w:ascii="Arial" w:hAnsi="Arial" w:cs="Arial"/>
          <w:bCs/>
          <w:sz w:val="22"/>
          <w:szCs w:val="22"/>
          <w:lang w:val="es-ES"/>
        </w:rPr>
        <w:t xml:space="preserve"> </w:t>
      </w:r>
    </w:p>
    <w:p w:rsidR="008C6FCA" w:rsidRPr="00ED3929" w:rsidRDefault="008C6FCA" w:rsidP="008C6FCA">
      <w:pPr>
        <w:pStyle w:val="ListParagraph"/>
        <w:numPr>
          <w:ilvl w:val="0"/>
          <w:numId w:val="23"/>
        </w:numPr>
        <w:spacing w:after="200" w:line="276" w:lineRule="auto"/>
        <w:contextualSpacing/>
        <w:jc w:val="both"/>
        <w:rPr>
          <w:rFonts w:ascii="Arial" w:hAnsi="Arial" w:cs="Arial"/>
          <w:sz w:val="22"/>
          <w:szCs w:val="22"/>
          <w:lang w:val="es-ES_tradnl"/>
        </w:rPr>
      </w:pPr>
      <w:r w:rsidRPr="00ED3929">
        <w:rPr>
          <w:rFonts w:ascii="Arial" w:hAnsi="Arial" w:cs="Arial"/>
          <w:b/>
          <w:sz w:val="22"/>
          <w:szCs w:val="22"/>
          <w:lang w:val="es-ES_tradnl"/>
        </w:rPr>
        <w:t xml:space="preserve">Requisitos: </w:t>
      </w:r>
      <w:r w:rsidR="00C87A04" w:rsidRPr="00C87A04">
        <w:rPr>
          <w:rFonts w:ascii="Arial" w:hAnsi="Arial" w:cs="Arial"/>
          <w:sz w:val="22"/>
          <w:szCs w:val="22"/>
          <w:lang w:val="es-ES_tradnl"/>
        </w:rPr>
        <w:t xml:space="preserve">título de posgrado en Economía, Administración de Empresas, Administración Pública Contabilidad o </w:t>
      </w:r>
      <w:proofErr w:type="spellStart"/>
      <w:r w:rsidR="00C87A04" w:rsidRPr="00C87A04">
        <w:rPr>
          <w:rFonts w:ascii="Arial" w:hAnsi="Arial" w:cs="Arial"/>
          <w:sz w:val="22"/>
          <w:szCs w:val="22"/>
          <w:lang w:val="es-ES_tradnl"/>
        </w:rPr>
        <w:t>afin</w:t>
      </w:r>
      <w:proofErr w:type="spellEnd"/>
      <w:r w:rsidR="00C87A04" w:rsidRPr="00C87A04">
        <w:rPr>
          <w:rFonts w:ascii="Arial" w:hAnsi="Arial" w:cs="Arial"/>
          <w:sz w:val="22"/>
          <w:szCs w:val="22"/>
          <w:lang w:val="es-ES_tradnl"/>
        </w:rPr>
        <w:t>. Debe tener un mínimo de 10 años de experiencia laboral relevante tanto en instituciones del sector privado, como gestión de recursos humanos, y el área de formación para el trabajo. Se valorará lo siguiente: (i)</w:t>
      </w:r>
      <w:r w:rsidR="00C873EC">
        <w:rPr>
          <w:rFonts w:ascii="Arial" w:hAnsi="Arial" w:cs="Arial"/>
          <w:sz w:val="22"/>
          <w:szCs w:val="22"/>
          <w:lang w:val="es-ES_tradnl"/>
        </w:rPr>
        <w:t> </w:t>
      </w:r>
      <w:r w:rsidR="00C87A04" w:rsidRPr="00C87A04">
        <w:rPr>
          <w:rFonts w:ascii="Arial" w:hAnsi="Arial" w:cs="Arial"/>
          <w:sz w:val="22"/>
          <w:szCs w:val="22"/>
          <w:lang w:val="es-ES_tradnl"/>
        </w:rPr>
        <w:t>experiencia en el diseño y supervisión de proyectos de mercado laboral y / o seguridad social; (</w:t>
      </w:r>
      <w:proofErr w:type="spellStart"/>
      <w:r w:rsidR="00C87A04" w:rsidRPr="00C87A04">
        <w:rPr>
          <w:rFonts w:ascii="Arial" w:hAnsi="Arial" w:cs="Arial"/>
          <w:sz w:val="22"/>
          <w:szCs w:val="22"/>
          <w:lang w:val="es-ES_tradnl"/>
        </w:rPr>
        <w:t>ii</w:t>
      </w:r>
      <w:proofErr w:type="spellEnd"/>
      <w:r w:rsidR="00C87A04" w:rsidRPr="00C87A04">
        <w:rPr>
          <w:rFonts w:ascii="Arial" w:hAnsi="Arial" w:cs="Arial"/>
          <w:sz w:val="22"/>
          <w:szCs w:val="22"/>
          <w:lang w:val="es-ES_tradnl"/>
        </w:rPr>
        <w:t>) experiencia relevante en el sector público en áreas relacionadas; o (</w:t>
      </w:r>
      <w:proofErr w:type="spellStart"/>
      <w:r w:rsidR="00C87A04" w:rsidRPr="00C87A04">
        <w:rPr>
          <w:rFonts w:ascii="Arial" w:hAnsi="Arial" w:cs="Arial"/>
          <w:sz w:val="22"/>
          <w:szCs w:val="22"/>
          <w:lang w:val="es-ES_tradnl"/>
        </w:rPr>
        <w:t>iii</w:t>
      </w:r>
      <w:proofErr w:type="spellEnd"/>
      <w:r w:rsidR="00C87A04" w:rsidRPr="00C87A04">
        <w:rPr>
          <w:rFonts w:ascii="Arial" w:hAnsi="Arial" w:cs="Arial"/>
          <w:sz w:val="22"/>
          <w:szCs w:val="22"/>
          <w:lang w:val="es-ES_tradnl"/>
        </w:rPr>
        <w:t>)</w:t>
      </w:r>
      <w:r w:rsidR="00C873EC">
        <w:rPr>
          <w:rFonts w:ascii="Arial" w:hAnsi="Arial" w:cs="Arial"/>
          <w:sz w:val="22"/>
          <w:szCs w:val="22"/>
          <w:lang w:val="es-ES_tradnl"/>
        </w:rPr>
        <w:t> </w:t>
      </w:r>
      <w:r w:rsidR="00C87A04" w:rsidRPr="00C87A04">
        <w:rPr>
          <w:rFonts w:ascii="Arial" w:hAnsi="Arial" w:cs="Arial"/>
          <w:sz w:val="22"/>
          <w:szCs w:val="22"/>
          <w:lang w:val="es-ES_tradnl"/>
        </w:rPr>
        <w:t>experiencia previa en el Banco o instituciones y áreas similares.</w:t>
      </w:r>
    </w:p>
    <w:p w:rsidR="006817F4" w:rsidRPr="00ED3929" w:rsidRDefault="006817F4" w:rsidP="0045642A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es-ES_tradnl"/>
        </w:rPr>
      </w:pPr>
    </w:p>
    <w:p w:rsidR="0088268E" w:rsidRPr="00C873EC" w:rsidRDefault="0088268E" w:rsidP="00C873EC">
      <w:pPr>
        <w:spacing w:before="120" w:after="120"/>
        <w:contextualSpacing/>
        <w:jc w:val="both"/>
        <w:rPr>
          <w:rFonts w:ascii="Arial" w:eastAsia="Arial" w:hAnsi="Arial" w:cs="Arial"/>
          <w:sz w:val="22"/>
          <w:szCs w:val="22"/>
          <w:lang w:val="es-ES"/>
        </w:rPr>
      </w:pPr>
      <w:r w:rsidRPr="00ED3929">
        <w:rPr>
          <w:rFonts w:ascii="Arial" w:hAnsi="Arial" w:cs="Arial"/>
          <w:b/>
          <w:sz w:val="22"/>
          <w:szCs w:val="22"/>
          <w:lang w:val="es-ES_tradnl"/>
        </w:rPr>
        <w:t>Consultoría 2</w:t>
      </w:r>
      <w:r w:rsidR="000B322E" w:rsidRPr="00ED3929">
        <w:rPr>
          <w:rFonts w:ascii="Arial" w:hAnsi="Arial" w:cs="Arial"/>
          <w:b/>
          <w:sz w:val="22"/>
          <w:szCs w:val="22"/>
          <w:lang w:val="es-ES_tradnl"/>
        </w:rPr>
        <w:t>.2</w:t>
      </w:r>
      <w:r w:rsidRPr="00ED3929">
        <w:rPr>
          <w:rFonts w:ascii="Arial" w:hAnsi="Arial" w:cs="Arial"/>
          <w:b/>
          <w:sz w:val="22"/>
          <w:szCs w:val="22"/>
          <w:lang w:val="es-ES_tradnl"/>
        </w:rPr>
        <w:t xml:space="preserve">: </w:t>
      </w:r>
      <w:r w:rsidR="007012BD" w:rsidRPr="00ED3929">
        <w:rPr>
          <w:rFonts w:ascii="Arial" w:hAnsi="Arial" w:cs="Arial"/>
          <w:sz w:val="22"/>
          <w:szCs w:val="22"/>
          <w:lang w:val="es-ES_tradnl"/>
        </w:rPr>
        <w:t>D</w:t>
      </w:r>
      <w:r w:rsidR="00EE1F9B" w:rsidRPr="00ED3929">
        <w:rPr>
          <w:rFonts w:ascii="Arial" w:hAnsi="Arial" w:cs="Arial"/>
          <w:sz w:val="22"/>
          <w:szCs w:val="22"/>
          <w:lang w:val="es-ES_tradnl"/>
        </w:rPr>
        <w:t xml:space="preserve">iseño de plataformas tecnológicas para ampliar la cobertura de la formación dual </w:t>
      </w:r>
    </w:p>
    <w:p w:rsidR="0088268E" w:rsidRPr="00ED3929" w:rsidRDefault="0088268E" w:rsidP="0088268E">
      <w:pPr>
        <w:jc w:val="both"/>
        <w:rPr>
          <w:rFonts w:ascii="Arial" w:hAnsi="Arial" w:cs="Arial"/>
          <w:sz w:val="22"/>
          <w:szCs w:val="22"/>
          <w:lang w:val="es-ES"/>
        </w:rPr>
      </w:pPr>
    </w:p>
    <w:p w:rsidR="00777130" w:rsidRPr="00ED3929" w:rsidRDefault="006817F4" w:rsidP="00777130">
      <w:pPr>
        <w:jc w:val="both"/>
        <w:rPr>
          <w:rFonts w:ascii="Arial" w:hAnsi="Arial" w:cs="Arial"/>
          <w:sz w:val="22"/>
          <w:szCs w:val="22"/>
          <w:lang w:val="es-ES_tradnl"/>
        </w:rPr>
      </w:pPr>
      <w:r w:rsidRPr="00ED3929">
        <w:rPr>
          <w:rFonts w:ascii="Arial" w:hAnsi="Arial" w:cs="Arial"/>
          <w:b/>
          <w:sz w:val="22"/>
          <w:szCs w:val="22"/>
          <w:lang w:val="es-ES_tradnl"/>
        </w:rPr>
        <w:t>Actividades</w:t>
      </w:r>
      <w:r w:rsidR="0088268E" w:rsidRPr="00ED3929">
        <w:rPr>
          <w:rFonts w:ascii="Arial" w:hAnsi="Arial" w:cs="Arial"/>
          <w:b/>
          <w:sz w:val="22"/>
          <w:szCs w:val="22"/>
          <w:lang w:val="es-ES_tradnl"/>
        </w:rPr>
        <w:t xml:space="preserve">: </w:t>
      </w:r>
    </w:p>
    <w:p w:rsidR="00AA3783" w:rsidRPr="00ED3929" w:rsidRDefault="00AA3783" w:rsidP="007012BD">
      <w:pPr>
        <w:pStyle w:val="ListParagraph"/>
        <w:numPr>
          <w:ilvl w:val="0"/>
          <w:numId w:val="35"/>
        </w:numPr>
        <w:jc w:val="both"/>
        <w:rPr>
          <w:rFonts w:ascii="Arial" w:hAnsi="Arial" w:cs="Arial"/>
          <w:sz w:val="22"/>
          <w:szCs w:val="22"/>
          <w:lang w:val="es-ES_tradnl"/>
        </w:rPr>
      </w:pPr>
      <w:r w:rsidRPr="00ED3929">
        <w:rPr>
          <w:rFonts w:ascii="Arial" w:hAnsi="Arial" w:cs="Arial"/>
          <w:sz w:val="22"/>
          <w:szCs w:val="22"/>
          <w:lang w:val="es-ES_tradnl"/>
        </w:rPr>
        <w:t>Revisar el análisis de la capacidad instalada de INFOTEP</w:t>
      </w:r>
    </w:p>
    <w:p w:rsidR="0088268E" w:rsidRPr="00ED3929" w:rsidRDefault="008315AA" w:rsidP="007012BD">
      <w:pPr>
        <w:pStyle w:val="ListParagraph"/>
        <w:numPr>
          <w:ilvl w:val="0"/>
          <w:numId w:val="35"/>
        </w:numPr>
        <w:jc w:val="both"/>
        <w:rPr>
          <w:rFonts w:ascii="Arial" w:hAnsi="Arial" w:cs="Arial"/>
          <w:sz w:val="22"/>
          <w:szCs w:val="22"/>
          <w:lang w:val="es-ES_tradnl"/>
        </w:rPr>
      </w:pPr>
      <w:r w:rsidRPr="00ED3929">
        <w:rPr>
          <w:rFonts w:ascii="Arial" w:hAnsi="Arial" w:cs="Arial"/>
          <w:sz w:val="22"/>
          <w:szCs w:val="22"/>
          <w:lang w:val="es-ES_tradnl"/>
        </w:rPr>
        <w:t xml:space="preserve">En base del análisis </w:t>
      </w:r>
      <w:r w:rsidR="00D87B84" w:rsidRPr="00ED3929">
        <w:rPr>
          <w:rFonts w:ascii="Arial" w:hAnsi="Arial" w:cs="Arial"/>
          <w:sz w:val="22"/>
          <w:szCs w:val="22"/>
          <w:lang w:val="es-ES_tradnl"/>
        </w:rPr>
        <w:t xml:space="preserve">de </w:t>
      </w:r>
      <w:r w:rsidR="00F07E81" w:rsidRPr="00ED3929">
        <w:rPr>
          <w:rFonts w:ascii="Arial" w:hAnsi="Arial" w:cs="Arial"/>
          <w:sz w:val="22"/>
          <w:szCs w:val="22"/>
          <w:lang w:val="es-ES_tradnl"/>
        </w:rPr>
        <w:t xml:space="preserve">la capacidad instalada de INFOTEP, </w:t>
      </w:r>
      <w:r w:rsidR="00AB5F17" w:rsidRPr="00ED3929">
        <w:rPr>
          <w:rFonts w:ascii="Arial" w:hAnsi="Arial" w:cs="Arial"/>
          <w:sz w:val="22"/>
          <w:szCs w:val="22"/>
          <w:lang w:val="es-ES_tradnl"/>
        </w:rPr>
        <w:t>diseñar</w:t>
      </w:r>
      <w:r w:rsidR="00F07E81" w:rsidRPr="00ED3929">
        <w:rPr>
          <w:rFonts w:ascii="Arial" w:hAnsi="Arial" w:cs="Arial"/>
          <w:sz w:val="22"/>
          <w:szCs w:val="22"/>
          <w:lang w:val="es-ES_tradnl"/>
        </w:rPr>
        <w:t xml:space="preserve"> </w:t>
      </w:r>
      <w:r w:rsidR="001D6252" w:rsidRPr="00ED3929">
        <w:rPr>
          <w:rFonts w:ascii="Arial" w:hAnsi="Arial" w:cs="Arial"/>
          <w:sz w:val="22"/>
          <w:szCs w:val="22"/>
          <w:lang w:val="es-ES_tradnl"/>
        </w:rPr>
        <w:t>y/o proponer mejora</w:t>
      </w:r>
      <w:r w:rsidR="00AB5F17" w:rsidRPr="00ED3929">
        <w:rPr>
          <w:rFonts w:ascii="Arial" w:hAnsi="Arial" w:cs="Arial"/>
          <w:sz w:val="22"/>
          <w:szCs w:val="22"/>
          <w:lang w:val="es-ES_tradnl"/>
        </w:rPr>
        <w:t>s a: (i)</w:t>
      </w:r>
      <w:r w:rsidR="00C873EC">
        <w:rPr>
          <w:rFonts w:ascii="Arial" w:hAnsi="Arial" w:cs="Arial"/>
          <w:sz w:val="22"/>
          <w:szCs w:val="22"/>
          <w:lang w:val="es-ES_tradnl"/>
        </w:rPr>
        <w:t xml:space="preserve"> </w:t>
      </w:r>
      <w:r w:rsidR="00AB5F17" w:rsidRPr="00ED3929">
        <w:rPr>
          <w:rFonts w:ascii="Arial" w:hAnsi="Arial" w:cs="Arial"/>
          <w:sz w:val="22"/>
          <w:szCs w:val="22"/>
          <w:lang w:val="es-ES_tradnl"/>
        </w:rPr>
        <w:t xml:space="preserve">los procesos y sistemas de </w:t>
      </w:r>
      <w:r w:rsidR="00805ED5" w:rsidRPr="00ED3929">
        <w:rPr>
          <w:rFonts w:ascii="Arial" w:hAnsi="Arial" w:cs="Arial"/>
          <w:sz w:val="22"/>
          <w:szCs w:val="22"/>
          <w:lang w:val="es-ES_tradnl"/>
        </w:rPr>
        <w:t>gestión</w:t>
      </w:r>
      <w:r w:rsidR="001D6252" w:rsidRPr="00ED3929">
        <w:rPr>
          <w:rFonts w:ascii="Arial" w:hAnsi="Arial" w:cs="Arial"/>
          <w:sz w:val="22"/>
          <w:szCs w:val="22"/>
          <w:lang w:val="es-ES_tradnl"/>
        </w:rPr>
        <w:t xml:space="preserve"> para ampliar la FD</w:t>
      </w:r>
      <w:r w:rsidR="0010702A" w:rsidRPr="00ED3929">
        <w:rPr>
          <w:rFonts w:ascii="Arial" w:hAnsi="Arial" w:cs="Arial"/>
          <w:sz w:val="22"/>
          <w:szCs w:val="22"/>
          <w:lang w:val="es-ES_tradnl"/>
        </w:rPr>
        <w:t xml:space="preserve">, incluyendo </w:t>
      </w:r>
      <w:r w:rsidR="00B2558F" w:rsidRPr="00ED3929">
        <w:rPr>
          <w:rFonts w:ascii="Arial" w:hAnsi="Arial" w:cs="Arial"/>
          <w:sz w:val="22"/>
          <w:szCs w:val="22"/>
          <w:lang w:val="es-ES_tradnl"/>
        </w:rPr>
        <w:t xml:space="preserve">el diseño de </w:t>
      </w:r>
      <w:r w:rsidR="0010702A" w:rsidRPr="00ED3929">
        <w:rPr>
          <w:rFonts w:ascii="Arial" w:hAnsi="Arial" w:cs="Arial"/>
          <w:sz w:val="22"/>
          <w:szCs w:val="22"/>
          <w:lang w:val="es-ES_tradnl"/>
        </w:rPr>
        <w:t>una plataforma tecnológica para canalizar</w:t>
      </w:r>
      <w:r w:rsidR="008909F2" w:rsidRPr="00ED3929">
        <w:rPr>
          <w:rFonts w:ascii="Arial" w:hAnsi="Arial" w:cs="Arial"/>
          <w:sz w:val="22"/>
          <w:szCs w:val="22"/>
          <w:lang w:val="es-ES_tradnl"/>
        </w:rPr>
        <w:t xml:space="preserve"> </w:t>
      </w:r>
      <w:r w:rsidR="00B2558F" w:rsidRPr="00ED3929">
        <w:rPr>
          <w:rFonts w:ascii="Arial" w:hAnsi="Arial" w:cs="Arial"/>
          <w:sz w:val="22"/>
          <w:szCs w:val="22"/>
          <w:lang w:val="es-ES_tradnl"/>
        </w:rPr>
        <w:t>las solicitudes por aprendices por parte del sector empresarial</w:t>
      </w:r>
    </w:p>
    <w:p w:rsidR="0045642A" w:rsidRPr="00ED3929" w:rsidRDefault="0045642A" w:rsidP="00BD6F11">
      <w:pPr>
        <w:rPr>
          <w:rFonts w:ascii="Arial" w:hAnsi="Arial" w:cs="Arial"/>
          <w:b/>
          <w:sz w:val="22"/>
          <w:szCs w:val="22"/>
          <w:lang w:val="es-ES_tradnl"/>
        </w:rPr>
      </w:pPr>
      <w:bookmarkStart w:id="0" w:name="_Hlk497404050"/>
    </w:p>
    <w:p w:rsidR="00BD6F11" w:rsidRPr="00ED3929" w:rsidRDefault="00B26DE6" w:rsidP="00BD6F11">
      <w:pPr>
        <w:rPr>
          <w:rFonts w:ascii="Arial" w:hAnsi="Arial" w:cs="Arial"/>
          <w:b/>
          <w:sz w:val="22"/>
          <w:szCs w:val="22"/>
          <w:lang w:val="es-ES_tradnl"/>
        </w:rPr>
      </w:pPr>
      <w:r w:rsidRPr="00ED3929">
        <w:rPr>
          <w:rFonts w:ascii="Arial" w:hAnsi="Arial" w:cs="Arial"/>
          <w:b/>
          <w:sz w:val="22"/>
          <w:szCs w:val="22"/>
          <w:lang w:val="es-ES_tradnl"/>
        </w:rPr>
        <w:t>Características</w:t>
      </w:r>
      <w:r w:rsidR="006817F4" w:rsidRPr="00ED3929">
        <w:rPr>
          <w:rFonts w:ascii="Arial" w:hAnsi="Arial" w:cs="Arial"/>
          <w:b/>
          <w:sz w:val="22"/>
          <w:szCs w:val="22"/>
          <w:lang w:val="es-ES_tradnl"/>
        </w:rPr>
        <w:t xml:space="preserve"> de la consultoría</w:t>
      </w:r>
      <w:r w:rsidR="00BD6F11" w:rsidRPr="00ED3929">
        <w:rPr>
          <w:rFonts w:ascii="Arial" w:hAnsi="Arial" w:cs="Arial"/>
          <w:b/>
          <w:sz w:val="22"/>
          <w:szCs w:val="22"/>
          <w:lang w:val="es-ES_tradnl"/>
        </w:rPr>
        <w:t>:</w:t>
      </w:r>
    </w:p>
    <w:p w:rsidR="00BD6F11" w:rsidRPr="00ED3929" w:rsidRDefault="00BD6F11" w:rsidP="003E6FFB">
      <w:pPr>
        <w:pStyle w:val="ListParagraph"/>
        <w:numPr>
          <w:ilvl w:val="0"/>
          <w:numId w:val="23"/>
        </w:numPr>
        <w:spacing w:after="200" w:line="276" w:lineRule="auto"/>
        <w:contextualSpacing/>
        <w:jc w:val="both"/>
        <w:rPr>
          <w:rFonts w:ascii="Arial" w:hAnsi="Arial" w:cs="Arial"/>
          <w:b/>
          <w:sz w:val="22"/>
          <w:szCs w:val="22"/>
          <w:lang w:val="es-ES_tradnl"/>
        </w:rPr>
      </w:pPr>
      <w:r w:rsidRPr="00ED3929">
        <w:rPr>
          <w:rFonts w:ascii="Arial" w:hAnsi="Arial" w:cs="Arial"/>
          <w:b/>
          <w:sz w:val="22"/>
          <w:szCs w:val="22"/>
          <w:lang w:val="es-ES_tradnl"/>
        </w:rPr>
        <w:t xml:space="preserve">Tipo de contrato y modalidad: </w:t>
      </w:r>
      <w:r w:rsidR="00C826BD">
        <w:rPr>
          <w:rFonts w:ascii="Arial" w:hAnsi="Arial" w:cs="Arial"/>
          <w:sz w:val="22"/>
          <w:szCs w:val="22"/>
          <w:lang w:val="es-ES"/>
        </w:rPr>
        <w:t>Firma consultora</w:t>
      </w:r>
      <w:r w:rsidRPr="00ED3929">
        <w:rPr>
          <w:rFonts w:ascii="Arial" w:hAnsi="Arial" w:cs="Arial"/>
          <w:sz w:val="22"/>
          <w:szCs w:val="22"/>
          <w:lang w:val="es-ES"/>
        </w:rPr>
        <w:t xml:space="preserve"> </w:t>
      </w:r>
    </w:p>
    <w:p w:rsidR="00BD6F11" w:rsidRPr="00ED3929" w:rsidRDefault="00BD6F11" w:rsidP="003E6FFB">
      <w:pPr>
        <w:pStyle w:val="ListParagraph"/>
        <w:numPr>
          <w:ilvl w:val="0"/>
          <w:numId w:val="23"/>
        </w:numPr>
        <w:spacing w:after="200" w:line="276" w:lineRule="auto"/>
        <w:contextualSpacing/>
        <w:jc w:val="both"/>
        <w:rPr>
          <w:rFonts w:ascii="Arial" w:hAnsi="Arial" w:cs="Arial"/>
          <w:b/>
          <w:sz w:val="22"/>
          <w:szCs w:val="22"/>
          <w:lang w:val="es-ES_tradnl"/>
        </w:rPr>
      </w:pPr>
      <w:r w:rsidRPr="00ED3929">
        <w:rPr>
          <w:rFonts w:ascii="Arial" w:hAnsi="Arial" w:cs="Arial"/>
          <w:b/>
          <w:sz w:val="22"/>
          <w:szCs w:val="22"/>
          <w:lang w:val="es-ES_tradnl"/>
        </w:rPr>
        <w:t xml:space="preserve">Duración del contrato: </w:t>
      </w:r>
      <w:r w:rsidR="007F792B" w:rsidRPr="00ED3929">
        <w:rPr>
          <w:rFonts w:ascii="Arial" w:hAnsi="Arial" w:cs="Arial"/>
          <w:sz w:val="22"/>
          <w:szCs w:val="22"/>
          <w:lang w:val="es-ES"/>
        </w:rPr>
        <w:t xml:space="preserve">1 año </w:t>
      </w:r>
    </w:p>
    <w:p w:rsidR="00BD6F11" w:rsidRPr="00ED3929" w:rsidRDefault="00BD6F11" w:rsidP="003E6FFB">
      <w:pPr>
        <w:pStyle w:val="ListParagraph"/>
        <w:numPr>
          <w:ilvl w:val="0"/>
          <w:numId w:val="23"/>
        </w:numPr>
        <w:spacing w:after="200" w:line="276" w:lineRule="auto"/>
        <w:contextualSpacing/>
        <w:jc w:val="both"/>
        <w:rPr>
          <w:rFonts w:ascii="Arial" w:hAnsi="Arial" w:cs="Arial"/>
          <w:sz w:val="22"/>
          <w:szCs w:val="22"/>
          <w:lang w:val="es-ES_tradnl"/>
        </w:rPr>
      </w:pPr>
      <w:r w:rsidRPr="00ED3929">
        <w:rPr>
          <w:rFonts w:ascii="Arial" w:hAnsi="Arial" w:cs="Arial"/>
          <w:b/>
          <w:sz w:val="22"/>
          <w:szCs w:val="22"/>
          <w:lang w:val="es-ES_tradnl"/>
        </w:rPr>
        <w:t xml:space="preserve">Ubicación: </w:t>
      </w:r>
      <w:r w:rsidR="007F792B" w:rsidRPr="00ED3929">
        <w:rPr>
          <w:rFonts w:ascii="Arial" w:hAnsi="Arial" w:cs="Arial"/>
          <w:sz w:val="22"/>
          <w:szCs w:val="22"/>
          <w:lang w:val="es-ES_tradnl"/>
        </w:rPr>
        <w:t>Internacional</w:t>
      </w:r>
    </w:p>
    <w:bookmarkEnd w:id="0"/>
    <w:p w:rsidR="007F792B" w:rsidRPr="00ED3929" w:rsidRDefault="007F792B" w:rsidP="007F792B">
      <w:pPr>
        <w:pStyle w:val="ListParagraph"/>
        <w:numPr>
          <w:ilvl w:val="0"/>
          <w:numId w:val="23"/>
        </w:numPr>
        <w:jc w:val="both"/>
        <w:rPr>
          <w:rFonts w:ascii="Arial" w:hAnsi="Arial" w:cs="Arial"/>
          <w:bCs/>
          <w:sz w:val="22"/>
          <w:szCs w:val="22"/>
          <w:lang w:val="es-ES"/>
        </w:rPr>
      </w:pPr>
      <w:r w:rsidRPr="00ED3929">
        <w:rPr>
          <w:rFonts w:ascii="Arial" w:hAnsi="Arial" w:cs="Arial"/>
          <w:b/>
          <w:sz w:val="22"/>
          <w:szCs w:val="22"/>
          <w:lang w:val="es-ES_tradnl"/>
        </w:rPr>
        <w:lastRenderedPageBreak/>
        <w:t>Persona responsable:</w:t>
      </w:r>
      <w:r w:rsidR="00C35F57">
        <w:rPr>
          <w:rFonts w:ascii="Arial" w:hAnsi="Arial" w:cs="Arial"/>
          <w:b/>
          <w:sz w:val="22"/>
          <w:szCs w:val="22"/>
          <w:lang w:val="es-ES_tradnl"/>
        </w:rPr>
        <w:t xml:space="preserve"> </w:t>
      </w:r>
      <w:r w:rsidR="00C873EC">
        <w:rPr>
          <w:rFonts w:ascii="Arial" w:hAnsi="Arial" w:cs="Arial"/>
          <w:bCs/>
          <w:sz w:val="22"/>
          <w:szCs w:val="22"/>
          <w:lang w:val="es-ES"/>
        </w:rPr>
        <w:t>Especialista en mercados laborales (SCL/LMK).</w:t>
      </w:r>
    </w:p>
    <w:p w:rsidR="007F792B" w:rsidRPr="00ED3929" w:rsidRDefault="007F792B" w:rsidP="007F792B">
      <w:pPr>
        <w:pStyle w:val="ListParagraph"/>
        <w:numPr>
          <w:ilvl w:val="0"/>
          <w:numId w:val="23"/>
        </w:numPr>
        <w:spacing w:after="200" w:line="276" w:lineRule="auto"/>
        <w:contextualSpacing/>
        <w:jc w:val="both"/>
        <w:rPr>
          <w:rFonts w:ascii="Arial" w:hAnsi="Arial" w:cs="Arial"/>
          <w:sz w:val="22"/>
          <w:szCs w:val="22"/>
          <w:lang w:val="es-ES_tradnl"/>
        </w:rPr>
      </w:pPr>
      <w:r w:rsidRPr="00ED3929">
        <w:rPr>
          <w:rFonts w:ascii="Arial" w:hAnsi="Arial" w:cs="Arial"/>
          <w:b/>
          <w:sz w:val="22"/>
          <w:szCs w:val="22"/>
          <w:lang w:val="es-ES_tradnl"/>
        </w:rPr>
        <w:t xml:space="preserve">Requisitos: </w:t>
      </w:r>
      <w:r w:rsidR="00C87A04" w:rsidRPr="00C87A04">
        <w:rPr>
          <w:rFonts w:ascii="Arial" w:hAnsi="Arial" w:cs="Arial"/>
          <w:sz w:val="22"/>
          <w:szCs w:val="22"/>
          <w:lang w:val="es-ES_tradnl"/>
        </w:rPr>
        <w:t xml:space="preserve">título de posgrado en </w:t>
      </w:r>
      <w:r w:rsidR="00966960">
        <w:rPr>
          <w:rFonts w:ascii="Arial" w:hAnsi="Arial" w:cs="Arial"/>
          <w:sz w:val="22"/>
          <w:szCs w:val="22"/>
          <w:lang w:val="es-ES_tradnl"/>
        </w:rPr>
        <w:t xml:space="preserve">Sistemas </w:t>
      </w:r>
      <w:r w:rsidR="00C873EC">
        <w:rPr>
          <w:rFonts w:ascii="Arial" w:hAnsi="Arial" w:cs="Arial"/>
          <w:sz w:val="22"/>
          <w:szCs w:val="22"/>
          <w:lang w:val="es-ES_tradnl"/>
        </w:rPr>
        <w:t>Informáticos</w:t>
      </w:r>
      <w:r w:rsidR="00966960">
        <w:rPr>
          <w:rFonts w:ascii="Arial" w:hAnsi="Arial" w:cs="Arial"/>
          <w:sz w:val="22"/>
          <w:szCs w:val="22"/>
          <w:lang w:val="es-ES_tradnl"/>
        </w:rPr>
        <w:t xml:space="preserve">, </w:t>
      </w:r>
      <w:r w:rsidR="00C873EC">
        <w:rPr>
          <w:rFonts w:ascii="Arial" w:hAnsi="Arial" w:cs="Arial"/>
          <w:sz w:val="22"/>
          <w:szCs w:val="22"/>
          <w:lang w:val="es-ES_tradnl"/>
        </w:rPr>
        <w:t>Ingeniería</w:t>
      </w:r>
      <w:r w:rsidR="00966960">
        <w:rPr>
          <w:rFonts w:ascii="Arial" w:hAnsi="Arial" w:cs="Arial"/>
          <w:sz w:val="22"/>
          <w:szCs w:val="22"/>
          <w:lang w:val="es-ES_tradnl"/>
        </w:rPr>
        <w:t xml:space="preserve"> Industrial, </w:t>
      </w:r>
      <w:r w:rsidR="00C87A04" w:rsidRPr="00C87A04">
        <w:rPr>
          <w:rFonts w:ascii="Arial" w:hAnsi="Arial" w:cs="Arial"/>
          <w:sz w:val="22"/>
          <w:szCs w:val="22"/>
          <w:lang w:val="es-ES_tradnl"/>
        </w:rPr>
        <w:t xml:space="preserve">Economía, Administración de Empresas, Administración Pública Contabilidad o </w:t>
      </w:r>
      <w:proofErr w:type="spellStart"/>
      <w:r w:rsidR="00C87A04" w:rsidRPr="00C87A04">
        <w:rPr>
          <w:rFonts w:ascii="Arial" w:hAnsi="Arial" w:cs="Arial"/>
          <w:sz w:val="22"/>
          <w:szCs w:val="22"/>
          <w:lang w:val="es-ES_tradnl"/>
        </w:rPr>
        <w:t>afin</w:t>
      </w:r>
      <w:proofErr w:type="spellEnd"/>
      <w:r w:rsidR="00C87A04" w:rsidRPr="00C87A04">
        <w:rPr>
          <w:rFonts w:ascii="Arial" w:hAnsi="Arial" w:cs="Arial"/>
          <w:sz w:val="22"/>
          <w:szCs w:val="22"/>
          <w:lang w:val="es-ES_tradnl"/>
        </w:rPr>
        <w:t xml:space="preserve">. Debe tener un mínimo de 10 años de experiencia laboral relevante </w:t>
      </w:r>
      <w:r w:rsidR="00966960">
        <w:rPr>
          <w:rFonts w:ascii="Arial" w:hAnsi="Arial" w:cs="Arial"/>
          <w:sz w:val="22"/>
          <w:szCs w:val="22"/>
          <w:lang w:val="es-ES_tradnl"/>
        </w:rPr>
        <w:t xml:space="preserve">en el diseño de sistemas de información aplicados para desarrollo de programas de la administración </w:t>
      </w:r>
      <w:r w:rsidR="00C873EC">
        <w:rPr>
          <w:rFonts w:ascii="Arial" w:hAnsi="Arial" w:cs="Arial"/>
          <w:sz w:val="22"/>
          <w:szCs w:val="22"/>
          <w:lang w:val="es-ES_tradnl"/>
        </w:rPr>
        <w:t>pública</w:t>
      </w:r>
      <w:r w:rsidR="00966960">
        <w:rPr>
          <w:rFonts w:ascii="Arial" w:hAnsi="Arial" w:cs="Arial"/>
          <w:sz w:val="22"/>
          <w:szCs w:val="22"/>
          <w:lang w:val="es-ES_tradnl"/>
        </w:rPr>
        <w:t xml:space="preserve"> y/o aplicados a empresas del sector privado.</w:t>
      </w:r>
      <w:r w:rsidR="00C87A04" w:rsidRPr="00C87A04">
        <w:rPr>
          <w:rFonts w:ascii="Arial" w:hAnsi="Arial" w:cs="Arial"/>
          <w:sz w:val="22"/>
          <w:szCs w:val="22"/>
          <w:lang w:val="es-ES_tradnl"/>
        </w:rPr>
        <w:t xml:space="preserve"> Se valorará lo siguiente: (i)</w:t>
      </w:r>
      <w:r w:rsidR="00C873EC">
        <w:rPr>
          <w:rFonts w:ascii="Arial" w:hAnsi="Arial" w:cs="Arial"/>
          <w:sz w:val="22"/>
          <w:szCs w:val="22"/>
          <w:lang w:val="es-ES_tradnl"/>
        </w:rPr>
        <w:t> </w:t>
      </w:r>
      <w:r w:rsidR="00C87A04" w:rsidRPr="00C87A04">
        <w:rPr>
          <w:rFonts w:ascii="Arial" w:hAnsi="Arial" w:cs="Arial"/>
          <w:sz w:val="22"/>
          <w:szCs w:val="22"/>
          <w:lang w:val="es-ES_tradnl"/>
        </w:rPr>
        <w:t>experiencia en el diseño y supervisión de proyectos de mercado laboral y / o seguridad social; (</w:t>
      </w:r>
      <w:proofErr w:type="spellStart"/>
      <w:r w:rsidR="00C87A04" w:rsidRPr="00C87A04">
        <w:rPr>
          <w:rFonts w:ascii="Arial" w:hAnsi="Arial" w:cs="Arial"/>
          <w:sz w:val="22"/>
          <w:szCs w:val="22"/>
          <w:lang w:val="es-ES_tradnl"/>
        </w:rPr>
        <w:t>ii</w:t>
      </w:r>
      <w:proofErr w:type="spellEnd"/>
      <w:r w:rsidR="00C87A04" w:rsidRPr="00C87A04">
        <w:rPr>
          <w:rFonts w:ascii="Arial" w:hAnsi="Arial" w:cs="Arial"/>
          <w:sz w:val="22"/>
          <w:szCs w:val="22"/>
          <w:lang w:val="es-ES_tradnl"/>
        </w:rPr>
        <w:t>) experiencia relevante en el sector público en áreas relacionadas; o (</w:t>
      </w:r>
      <w:proofErr w:type="spellStart"/>
      <w:r w:rsidR="00C87A04" w:rsidRPr="00C87A04">
        <w:rPr>
          <w:rFonts w:ascii="Arial" w:hAnsi="Arial" w:cs="Arial"/>
          <w:sz w:val="22"/>
          <w:szCs w:val="22"/>
          <w:lang w:val="es-ES_tradnl"/>
        </w:rPr>
        <w:t>iii</w:t>
      </w:r>
      <w:proofErr w:type="spellEnd"/>
      <w:r w:rsidR="00C87A04" w:rsidRPr="00C87A04">
        <w:rPr>
          <w:rFonts w:ascii="Arial" w:hAnsi="Arial" w:cs="Arial"/>
          <w:sz w:val="22"/>
          <w:szCs w:val="22"/>
          <w:lang w:val="es-ES_tradnl"/>
        </w:rPr>
        <w:t>)</w:t>
      </w:r>
      <w:r w:rsidR="00C873EC">
        <w:rPr>
          <w:rFonts w:ascii="Arial" w:hAnsi="Arial" w:cs="Arial"/>
          <w:sz w:val="22"/>
          <w:szCs w:val="22"/>
          <w:lang w:val="es-ES_tradnl"/>
        </w:rPr>
        <w:t> </w:t>
      </w:r>
      <w:r w:rsidR="00C87A04" w:rsidRPr="00C87A04">
        <w:rPr>
          <w:rFonts w:ascii="Arial" w:hAnsi="Arial" w:cs="Arial"/>
          <w:sz w:val="22"/>
          <w:szCs w:val="22"/>
          <w:lang w:val="es-ES_tradnl"/>
        </w:rPr>
        <w:t>experiencia previa en el Banco o instituciones y áreas similares.</w:t>
      </w:r>
    </w:p>
    <w:p w:rsidR="007F792B" w:rsidRPr="00ED3929" w:rsidRDefault="007F792B" w:rsidP="007F792B">
      <w:pPr>
        <w:spacing w:before="120" w:after="120"/>
        <w:contextualSpacing/>
        <w:jc w:val="both"/>
        <w:rPr>
          <w:rFonts w:ascii="Arial" w:eastAsia="Arial" w:hAnsi="Arial" w:cs="Arial"/>
          <w:sz w:val="22"/>
          <w:szCs w:val="22"/>
          <w:highlight w:val="yellow"/>
          <w:lang w:val="es-ES"/>
        </w:rPr>
      </w:pPr>
    </w:p>
    <w:p w:rsidR="007F792B" w:rsidRPr="00ED3929" w:rsidRDefault="007F792B" w:rsidP="007F792B">
      <w:pPr>
        <w:spacing w:before="120" w:after="120"/>
        <w:contextualSpacing/>
        <w:jc w:val="both"/>
        <w:rPr>
          <w:rFonts w:ascii="Arial" w:hAnsi="Arial" w:cs="Arial"/>
          <w:sz w:val="22"/>
          <w:szCs w:val="22"/>
          <w:lang w:val="es-ES_tradnl"/>
        </w:rPr>
      </w:pPr>
      <w:r w:rsidRPr="00ED3929">
        <w:rPr>
          <w:rFonts w:ascii="Arial" w:hAnsi="Arial" w:cs="Arial"/>
          <w:b/>
          <w:sz w:val="22"/>
          <w:szCs w:val="22"/>
          <w:lang w:val="es-ES_tradnl"/>
        </w:rPr>
        <w:t xml:space="preserve">Consultoría 2.3: </w:t>
      </w:r>
      <w:r w:rsidRPr="00ED3929">
        <w:rPr>
          <w:rFonts w:ascii="Arial" w:hAnsi="Arial" w:cs="Arial"/>
          <w:sz w:val="22"/>
          <w:szCs w:val="22"/>
          <w:lang w:val="es-ES_tradnl"/>
        </w:rPr>
        <w:t>D</w:t>
      </w:r>
      <w:r w:rsidR="002D67B0" w:rsidRPr="00ED3929">
        <w:rPr>
          <w:rFonts w:ascii="Arial" w:hAnsi="Arial" w:cs="Arial"/>
          <w:sz w:val="22"/>
          <w:szCs w:val="22"/>
          <w:lang w:val="es-ES_tradnl"/>
        </w:rPr>
        <w:t xml:space="preserve">esarrollo de </w:t>
      </w:r>
      <w:r w:rsidR="00B86440" w:rsidRPr="00ED3929">
        <w:rPr>
          <w:rFonts w:ascii="Arial" w:hAnsi="Arial" w:cs="Arial"/>
          <w:sz w:val="22"/>
          <w:szCs w:val="22"/>
          <w:lang w:val="es-ES_tradnl"/>
        </w:rPr>
        <w:t>documentos y procesos clave para</w:t>
      </w:r>
      <w:r w:rsidR="006A4560" w:rsidRPr="00ED3929">
        <w:rPr>
          <w:rFonts w:ascii="Arial" w:hAnsi="Arial" w:cs="Arial"/>
          <w:sz w:val="22"/>
          <w:szCs w:val="22"/>
          <w:lang w:val="es-ES_tradnl"/>
        </w:rPr>
        <w:t xml:space="preserve"> establecer un Fondo Concursable para la expansión del programa de </w:t>
      </w:r>
      <w:r w:rsidR="008C0977" w:rsidRPr="00ED3929">
        <w:rPr>
          <w:rFonts w:ascii="Arial" w:hAnsi="Arial" w:cs="Arial"/>
          <w:sz w:val="22"/>
          <w:szCs w:val="22"/>
          <w:lang w:val="es-ES_tradnl"/>
        </w:rPr>
        <w:t>Formación</w:t>
      </w:r>
      <w:r w:rsidR="006A4560" w:rsidRPr="00ED3929">
        <w:rPr>
          <w:rFonts w:ascii="Arial" w:hAnsi="Arial" w:cs="Arial"/>
          <w:sz w:val="22"/>
          <w:szCs w:val="22"/>
          <w:lang w:val="es-ES_tradnl"/>
        </w:rPr>
        <w:t xml:space="preserve"> Dual del INFOTEP</w:t>
      </w:r>
    </w:p>
    <w:p w:rsidR="007F792B" w:rsidRPr="00ED3929" w:rsidRDefault="007F792B" w:rsidP="007F792B">
      <w:pPr>
        <w:spacing w:before="120" w:after="120"/>
        <w:contextualSpacing/>
        <w:jc w:val="both"/>
        <w:rPr>
          <w:rFonts w:ascii="Arial" w:hAnsi="Arial" w:cs="Arial"/>
          <w:sz w:val="22"/>
          <w:szCs w:val="22"/>
          <w:lang w:val="es-ES_tradnl"/>
        </w:rPr>
      </w:pPr>
    </w:p>
    <w:p w:rsidR="007F792B" w:rsidRPr="00ED3929" w:rsidRDefault="007F792B" w:rsidP="007F792B">
      <w:pPr>
        <w:jc w:val="both"/>
        <w:rPr>
          <w:rFonts w:ascii="Arial" w:hAnsi="Arial" w:cs="Arial"/>
          <w:sz w:val="22"/>
          <w:szCs w:val="22"/>
          <w:lang w:val="es-ES_tradnl"/>
        </w:rPr>
      </w:pPr>
      <w:r w:rsidRPr="00ED3929">
        <w:rPr>
          <w:rFonts w:ascii="Arial" w:hAnsi="Arial" w:cs="Arial"/>
          <w:b/>
          <w:sz w:val="22"/>
          <w:szCs w:val="22"/>
          <w:lang w:val="es-ES_tradnl"/>
        </w:rPr>
        <w:t xml:space="preserve">Actividades: </w:t>
      </w:r>
    </w:p>
    <w:p w:rsidR="008C0977" w:rsidRPr="00ED3929" w:rsidRDefault="0000448C" w:rsidP="007F792B">
      <w:pPr>
        <w:pStyle w:val="ListParagraph"/>
        <w:numPr>
          <w:ilvl w:val="0"/>
          <w:numId w:val="35"/>
        </w:numPr>
        <w:jc w:val="both"/>
        <w:rPr>
          <w:rFonts w:ascii="Arial" w:hAnsi="Arial" w:cs="Arial"/>
          <w:sz w:val="22"/>
          <w:szCs w:val="22"/>
          <w:lang w:val="es-ES_tradnl"/>
        </w:rPr>
      </w:pPr>
      <w:r w:rsidRPr="00ED3929">
        <w:rPr>
          <w:rFonts w:ascii="Arial" w:eastAsia="Arial" w:hAnsi="Arial" w:cs="Arial"/>
          <w:sz w:val="22"/>
          <w:szCs w:val="22"/>
          <w:lang w:val="es-ES"/>
        </w:rPr>
        <w:t>De</w:t>
      </w:r>
      <w:r w:rsidR="007F792B" w:rsidRPr="00ED3929">
        <w:rPr>
          <w:rFonts w:ascii="Arial" w:eastAsia="Arial" w:hAnsi="Arial" w:cs="Arial"/>
          <w:sz w:val="22"/>
          <w:szCs w:val="22"/>
          <w:lang w:val="es-ES"/>
        </w:rPr>
        <w:t>sarr</w:t>
      </w:r>
      <w:r w:rsidRPr="00ED3929">
        <w:rPr>
          <w:rFonts w:ascii="Arial" w:eastAsia="Arial" w:hAnsi="Arial" w:cs="Arial"/>
          <w:sz w:val="22"/>
          <w:szCs w:val="22"/>
          <w:lang w:val="es-ES"/>
        </w:rPr>
        <w:t>ollar</w:t>
      </w:r>
      <w:r w:rsidR="007F792B" w:rsidRPr="00ED3929">
        <w:rPr>
          <w:rFonts w:ascii="Arial" w:eastAsia="Arial" w:hAnsi="Arial" w:cs="Arial"/>
          <w:sz w:val="22"/>
          <w:szCs w:val="22"/>
          <w:lang w:val="es-ES"/>
        </w:rPr>
        <w:t xml:space="preserve"> los criterios de elegibilidad y evaluación de propuestas</w:t>
      </w:r>
    </w:p>
    <w:p w:rsidR="007F792B" w:rsidRPr="00ED3929" w:rsidRDefault="008C0977" w:rsidP="007F792B">
      <w:pPr>
        <w:pStyle w:val="ListParagraph"/>
        <w:numPr>
          <w:ilvl w:val="0"/>
          <w:numId w:val="35"/>
        </w:numPr>
        <w:jc w:val="both"/>
        <w:rPr>
          <w:rFonts w:ascii="Arial" w:hAnsi="Arial" w:cs="Arial"/>
          <w:sz w:val="22"/>
          <w:szCs w:val="22"/>
          <w:lang w:val="es-ES_tradnl"/>
        </w:rPr>
      </w:pPr>
      <w:r w:rsidRPr="00ED3929">
        <w:rPr>
          <w:rFonts w:ascii="Arial" w:eastAsia="Arial" w:hAnsi="Arial" w:cs="Arial"/>
          <w:sz w:val="22"/>
          <w:szCs w:val="22"/>
          <w:lang w:val="es-ES"/>
        </w:rPr>
        <w:t>Coordinar y realizar talleres con actores clave para validar los criterios y hacer los ajustes correspondientes</w:t>
      </w:r>
    </w:p>
    <w:p w:rsidR="007F792B" w:rsidRPr="00ED3929" w:rsidRDefault="007F792B" w:rsidP="007F792B">
      <w:pPr>
        <w:pStyle w:val="ListParagraph"/>
        <w:numPr>
          <w:ilvl w:val="0"/>
          <w:numId w:val="35"/>
        </w:numPr>
        <w:spacing w:before="120" w:after="120"/>
        <w:contextualSpacing/>
        <w:jc w:val="both"/>
        <w:rPr>
          <w:rFonts w:ascii="Arial" w:eastAsia="Arial" w:hAnsi="Arial" w:cs="Arial"/>
          <w:sz w:val="22"/>
          <w:szCs w:val="22"/>
          <w:lang w:val="es-ES"/>
        </w:rPr>
      </w:pPr>
      <w:r w:rsidRPr="00ED3929">
        <w:rPr>
          <w:rFonts w:ascii="Arial" w:eastAsia="Arial" w:hAnsi="Arial" w:cs="Arial"/>
          <w:sz w:val="22"/>
          <w:szCs w:val="22"/>
          <w:lang w:val="es-ES"/>
        </w:rPr>
        <w:t>Desarroll</w:t>
      </w:r>
      <w:r w:rsidR="008C0977" w:rsidRPr="00ED3929">
        <w:rPr>
          <w:rFonts w:ascii="Arial" w:eastAsia="Arial" w:hAnsi="Arial" w:cs="Arial"/>
          <w:sz w:val="22"/>
          <w:szCs w:val="22"/>
          <w:lang w:val="es-ES"/>
        </w:rPr>
        <w:t>ar el</w:t>
      </w:r>
      <w:r w:rsidRPr="00ED3929">
        <w:rPr>
          <w:rFonts w:ascii="Arial" w:eastAsia="Arial" w:hAnsi="Arial" w:cs="Arial"/>
          <w:sz w:val="22"/>
          <w:szCs w:val="22"/>
          <w:lang w:val="es-ES"/>
        </w:rPr>
        <w:t xml:space="preserve"> manual de operación para el Fondo Concursable</w:t>
      </w:r>
      <w:r w:rsidR="008C0977" w:rsidRPr="00ED3929">
        <w:rPr>
          <w:rFonts w:ascii="Arial" w:eastAsia="Arial" w:hAnsi="Arial" w:cs="Arial"/>
          <w:sz w:val="22"/>
          <w:szCs w:val="22"/>
          <w:lang w:val="es-ES"/>
        </w:rPr>
        <w:t xml:space="preserve"> y validarlo con INFOTEP y BID</w:t>
      </w:r>
    </w:p>
    <w:p w:rsidR="007F792B" w:rsidRPr="00ED3929" w:rsidRDefault="007F792B" w:rsidP="007F792B">
      <w:pPr>
        <w:pStyle w:val="ListParagraph"/>
        <w:jc w:val="both"/>
        <w:rPr>
          <w:rFonts w:ascii="Arial" w:hAnsi="Arial" w:cs="Arial"/>
          <w:sz w:val="22"/>
          <w:szCs w:val="22"/>
          <w:lang w:val="es-ES_tradnl"/>
        </w:rPr>
      </w:pPr>
    </w:p>
    <w:p w:rsidR="007F792B" w:rsidRPr="00ED3929" w:rsidRDefault="007F792B" w:rsidP="007F792B">
      <w:pPr>
        <w:rPr>
          <w:rFonts w:ascii="Arial" w:hAnsi="Arial" w:cs="Arial"/>
          <w:b/>
          <w:sz w:val="22"/>
          <w:szCs w:val="22"/>
          <w:lang w:val="es-ES_tradnl"/>
        </w:rPr>
      </w:pPr>
      <w:r w:rsidRPr="00ED3929">
        <w:rPr>
          <w:rFonts w:ascii="Arial" w:hAnsi="Arial" w:cs="Arial"/>
          <w:b/>
          <w:sz w:val="22"/>
          <w:szCs w:val="22"/>
          <w:lang w:val="es-ES_tradnl"/>
        </w:rPr>
        <w:t>Características de la consultoría:</w:t>
      </w:r>
    </w:p>
    <w:p w:rsidR="007F792B" w:rsidRPr="00ED3929" w:rsidRDefault="007F792B" w:rsidP="007F792B">
      <w:pPr>
        <w:pStyle w:val="ListParagraph"/>
        <w:numPr>
          <w:ilvl w:val="0"/>
          <w:numId w:val="23"/>
        </w:numPr>
        <w:spacing w:after="200" w:line="276" w:lineRule="auto"/>
        <w:contextualSpacing/>
        <w:jc w:val="both"/>
        <w:rPr>
          <w:rFonts w:ascii="Arial" w:hAnsi="Arial" w:cs="Arial"/>
          <w:b/>
          <w:sz w:val="22"/>
          <w:szCs w:val="22"/>
          <w:lang w:val="es-ES_tradnl"/>
        </w:rPr>
      </w:pPr>
      <w:r w:rsidRPr="00ED3929">
        <w:rPr>
          <w:rFonts w:ascii="Arial" w:hAnsi="Arial" w:cs="Arial"/>
          <w:b/>
          <w:sz w:val="22"/>
          <w:szCs w:val="22"/>
          <w:lang w:val="es-ES_tradnl"/>
        </w:rPr>
        <w:t xml:space="preserve">Tipo de contrato y modalidad: </w:t>
      </w:r>
      <w:r w:rsidRPr="00ED3929">
        <w:rPr>
          <w:rFonts w:ascii="Arial" w:hAnsi="Arial" w:cs="Arial"/>
          <w:sz w:val="22"/>
          <w:szCs w:val="22"/>
          <w:lang w:val="es-ES"/>
        </w:rPr>
        <w:t>Consultoría</w:t>
      </w:r>
      <w:r w:rsidR="00367E1C">
        <w:rPr>
          <w:rFonts w:ascii="Arial" w:hAnsi="Arial" w:cs="Arial"/>
          <w:sz w:val="22"/>
          <w:szCs w:val="22"/>
          <w:lang w:val="es-ES"/>
        </w:rPr>
        <w:t xml:space="preserve"> individual</w:t>
      </w:r>
      <w:r w:rsidRPr="00ED3929">
        <w:rPr>
          <w:rFonts w:ascii="Arial" w:hAnsi="Arial" w:cs="Arial"/>
          <w:sz w:val="22"/>
          <w:szCs w:val="22"/>
          <w:lang w:val="es-ES"/>
        </w:rPr>
        <w:t xml:space="preserve"> internaciona</w:t>
      </w:r>
      <w:r w:rsidR="00367E1C">
        <w:rPr>
          <w:rFonts w:ascii="Arial" w:hAnsi="Arial" w:cs="Arial"/>
          <w:sz w:val="22"/>
          <w:szCs w:val="22"/>
          <w:lang w:val="es-ES"/>
        </w:rPr>
        <w:t>l</w:t>
      </w:r>
      <w:r w:rsidRPr="00ED3929">
        <w:rPr>
          <w:rFonts w:ascii="Arial" w:hAnsi="Arial" w:cs="Arial"/>
          <w:sz w:val="22"/>
          <w:szCs w:val="22"/>
          <w:lang w:val="es-ES"/>
        </w:rPr>
        <w:t xml:space="preserve"> </w:t>
      </w:r>
    </w:p>
    <w:p w:rsidR="007F792B" w:rsidRPr="00ED3929" w:rsidRDefault="007F792B" w:rsidP="007F792B">
      <w:pPr>
        <w:pStyle w:val="ListParagraph"/>
        <w:numPr>
          <w:ilvl w:val="0"/>
          <w:numId w:val="23"/>
        </w:numPr>
        <w:spacing w:after="200" w:line="276" w:lineRule="auto"/>
        <w:contextualSpacing/>
        <w:jc w:val="both"/>
        <w:rPr>
          <w:rFonts w:ascii="Arial" w:hAnsi="Arial" w:cs="Arial"/>
          <w:b/>
          <w:sz w:val="22"/>
          <w:szCs w:val="22"/>
          <w:lang w:val="es-ES_tradnl"/>
        </w:rPr>
      </w:pPr>
      <w:r w:rsidRPr="00ED3929">
        <w:rPr>
          <w:rFonts w:ascii="Arial" w:hAnsi="Arial" w:cs="Arial"/>
          <w:b/>
          <w:sz w:val="22"/>
          <w:szCs w:val="22"/>
          <w:lang w:val="es-ES_tradnl"/>
        </w:rPr>
        <w:t xml:space="preserve">Duración del contrato: </w:t>
      </w:r>
      <w:r w:rsidR="008C0977" w:rsidRPr="00ED3929">
        <w:rPr>
          <w:rFonts w:ascii="Arial" w:hAnsi="Arial" w:cs="Arial"/>
          <w:sz w:val="22"/>
          <w:szCs w:val="22"/>
          <w:lang w:val="es-ES"/>
        </w:rPr>
        <w:t>6 meses</w:t>
      </w:r>
      <w:r w:rsidRPr="00ED3929">
        <w:rPr>
          <w:rFonts w:ascii="Arial" w:hAnsi="Arial" w:cs="Arial"/>
          <w:sz w:val="22"/>
          <w:szCs w:val="22"/>
          <w:lang w:val="es-ES"/>
        </w:rPr>
        <w:t xml:space="preserve"> </w:t>
      </w:r>
    </w:p>
    <w:p w:rsidR="007F792B" w:rsidRPr="00ED3929" w:rsidRDefault="007F792B" w:rsidP="007F792B">
      <w:pPr>
        <w:pStyle w:val="ListParagraph"/>
        <w:numPr>
          <w:ilvl w:val="0"/>
          <w:numId w:val="23"/>
        </w:numPr>
        <w:spacing w:after="200" w:line="276" w:lineRule="auto"/>
        <w:contextualSpacing/>
        <w:jc w:val="both"/>
        <w:rPr>
          <w:rFonts w:ascii="Arial" w:hAnsi="Arial" w:cs="Arial"/>
          <w:sz w:val="22"/>
          <w:szCs w:val="22"/>
          <w:lang w:val="es-ES_tradnl"/>
        </w:rPr>
      </w:pPr>
      <w:r w:rsidRPr="00ED3929">
        <w:rPr>
          <w:rFonts w:ascii="Arial" w:hAnsi="Arial" w:cs="Arial"/>
          <w:b/>
          <w:sz w:val="22"/>
          <w:szCs w:val="22"/>
          <w:lang w:val="es-ES_tradnl"/>
        </w:rPr>
        <w:t xml:space="preserve">Ubicación: </w:t>
      </w:r>
      <w:r w:rsidRPr="00ED3929">
        <w:rPr>
          <w:rFonts w:ascii="Arial" w:hAnsi="Arial" w:cs="Arial"/>
          <w:sz w:val="22"/>
          <w:szCs w:val="22"/>
          <w:lang w:val="es-ES_tradnl"/>
        </w:rPr>
        <w:t>Internacional</w:t>
      </w:r>
    </w:p>
    <w:p w:rsidR="007F792B" w:rsidRPr="00ED3929" w:rsidRDefault="007F792B" w:rsidP="007F792B">
      <w:pPr>
        <w:pStyle w:val="ListParagraph"/>
        <w:numPr>
          <w:ilvl w:val="0"/>
          <w:numId w:val="23"/>
        </w:numPr>
        <w:jc w:val="both"/>
        <w:rPr>
          <w:rFonts w:ascii="Arial" w:hAnsi="Arial" w:cs="Arial"/>
          <w:bCs/>
          <w:sz w:val="22"/>
          <w:szCs w:val="22"/>
          <w:lang w:val="es-ES"/>
        </w:rPr>
      </w:pPr>
      <w:r w:rsidRPr="00ED3929">
        <w:rPr>
          <w:rFonts w:ascii="Arial" w:hAnsi="Arial" w:cs="Arial"/>
          <w:b/>
          <w:sz w:val="22"/>
          <w:szCs w:val="22"/>
          <w:lang w:val="es-ES_tradnl"/>
        </w:rPr>
        <w:t xml:space="preserve">Persona responsable: </w:t>
      </w:r>
      <w:r w:rsidRPr="00ED3929">
        <w:rPr>
          <w:rFonts w:ascii="Arial" w:hAnsi="Arial" w:cs="Arial"/>
          <w:bCs/>
          <w:sz w:val="22"/>
          <w:szCs w:val="22"/>
          <w:lang w:val="es-ES"/>
        </w:rPr>
        <w:t xml:space="preserve"> </w:t>
      </w:r>
      <w:r w:rsidR="00C35F57">
        <w:rPr>
          <w:rFonts w:ascii="Arial" w:hAnsi="Arial" w:cs="Arial"/>
          <w:bCs/>
          <w:sz w:val="22"/>
          <w:szCs w:val="22"/>
          <w:lang w:val="es-ES"/>
        </w:rPr>
        <w:t xml:space="preserve">Maria </w:t>
      </w:r>
      <w:r w:rsidRPr="00ED3929">
        <w:rPr>
          <w:rFonts w:ascii="Arial" w:hAnsi="Arial" w:cs="Arial"/>
          <w:bCs/>
          <w:sz w:val="22"/>
          <w:szCs w:val="22"/>
          <w:lang w:val="es-ES"/>
        </w:rPr>
        <w:t xml:space="preserve">Victoria Fazio (SCL/LMK), </w:t>
      </w:r>
      <w:hyperlink r:id="rId12" w:history="1">
        <w:r w:rsidRPr="00ED3929">
          <w:rPr>
            <w:rStyle w:val="Hyperlink"/>
            <w:rFonts w:ascii="Arial" w:hAnsi="Arial" w:cs="Arial"/>
            <w:bCs/>
            <w:sz w:val="22"/>
            <w:szCs w:val="22"/>
            <w:lang w:val="es-ES"/>
          </w:rPr>
          <w:t>mfazio@iadb.org</w:t>
        </w:r>
      </w:hyperlink>
      <w:r w:rsidRPr="00ED3929">
        <w:rPr>
          <w:rFonts w:ascii="Arial" w:hAnsi="Arial" w:cs="Arial"/>
          <w:bCs/>
          <w:sz w:val="22"/>
          <w:szCs w:val="22"/>
          <w:lang w:val="es-ES"/>
        </w:rPr>
        <w:t xml:space="preserve"> </w:t>
      </w:r>
    </w:p>
    <w:p w:rsidR="007F792B" w:rsidRPr="00ED3929" w:rsidRDefault="007F792B" w:rsidP="007F792B">
      <w:pPr>
        <w:pStyle w:val="ListParagraph"/>
        <w:numPr>
          <w:ilvl w:val="0"/>
          <w:numId w:val="23"/>
        </w:numPr>
        <w:spacing w:after="200" w:line="276" w:lineRule="auto"/>
        <w:contextualSpacing/>
        <w:jc w:val="both"/>
        <w:rPr>
          <w:rFonts w:ascii="Arial" w:hAnsi="Arial" w:cs="Arial"/>
          <w:sz w:val="22"/>
          <w:szCs w:val="22"/>
          <w:lang w:val="es-ES_tradnl"/>
        </w:rPr>
      </w:pPr>
      <w:r w:rsidRPr="00ED3929">
        <w:rPr>
          <w:rFonts w:ascii="Arial" w:hAnsi="Arial" w:cs="Arial"/>
          <w:b/>
          <w:sz w:val="22"/>
          <w:szCs w:val="22"/>
          <w:lang w:val="es-ES_tradnl"/>
        </w:rPr>
        <w:t xml:space="preserve">Requisitos: </w:t>
      </w:r>
      <w:r w:rsidR="00C87A04" w:rsidRPr="00C87A04">
        <w:rPr>
          <w:rFonts w:ascii="Arial" w:hAnsi="Arial" w:cs="Arial"/>
          <w:sz w:val="22"/>
          <w:szCs w:val="22"/>
          <w:lang w:val="es-ES_tradnl"/>
        </w:rPr>
        <w:t>título de posgrado en Economía, Administración de Empresas, Administración Pública Contabilidad o afín. Debe tener un mínimo de 10 años de experiencia laboral relevante tanto en instituciones del sector privado,</w:t>
      </w:r>
      <w:r w:rsidR="00BD2611">
        <w:rPr>
          <w:rFonts w:ascii="Arial" w:hAnsi="Arial" w:cs="Arial"/>
          <w:sz w:val="22"/>
          <w:szCs w:val="22"/>
          <w:lang w:val="es-ES_tradnl"/>
        </w:rPr>
        <w:t xml:space="preserve"> instituciones públicas, gestión de fondos competitivos</w:t>
      </w:r>
      <w:r w:rsidR="00C87A04" w:rsidRPr="00C87A04">
        <w:rPr>
          <w:rFonts w:ascii="Arial" w:hAnsi="Arial" w:cs="Arial"/>
          <w:sz w:val="22"/>
          <w:szCs w:val="22"/>
          <w:lang w:val="es-ES_tradnl"/>
        </w:rPr>
        <w:t xml:space="preserve">, y </w:t>
      </w:r>
      <w:r w:rsidR="00BD2611">
        <w:rPr>
          <w:rFonts w:ascii="Arial" w:hAnsi="Arial" w:cs="Arial"/>
          <w:sz w:val="22"/>
          <w:szCs w:val="22"/>
          <w:lang w:val="es-ES_tradnl"/>
        </w:rPr>
        <w:t xml:space="preserve">conocimientos en </w:t>
      </w:r>
      <w:r w:rsidR="00C87A04" w:rsidRPr="00C87A04">
        <w:rPr>
          <w:rFonts w:ascii="Arial" w:hAnsi="Arial" w:cs="Arial"/>
          <w:sz w:val="22"/>
          <w:szCs w:val="22"/>
          <w:lang w:val="es-ES_tradnl"/>
        </w:rPr>
        <w:t>el área de formación para el trabajo. Se valorará lo siguiente: (i) experiencia en el diseño y supervisión de proyectos de mercado laboral y / o seguridad social; (</w:t>
      </w:r>
      <w:proofErr w:type="spellStart"/>
      <w:r w:rsidR="00C87A04" w:rsidRPr="00C87A04">
        <w:rPr>
          <w:rFonts w:ascii="Arial" w:hAnsi="Arial" w:cs="Arial"/>
          <w:sz w:val="22"/>
          <w:szCs w:val="22"/>
          <w:lang w:val="es-ES_tradnl"/>
        </w:rPr>
        <w:t>ii</w:t>
      </w:r>
      <w:proofErr w:type="spellEnd"/>
      <w:r w:rsidR="00C87A04" w:rsidRPr="00C87A04">
        <w:rPr>
          <w:rFonts w:ascii="Arial" w:hAnsi="Arial" w:cs="Arial"/>
          <w:sz w:val="22"/>
          <w:szCs w:val="22"/>
          <w:lang w:val="es-ES_tradnl"/>
        </w:rPr>
        <w:t>) experiencia relevante en el sector público en áreas relacionadas; o (</w:t>
      </w:r>
      <w:proofErr w:type="spellStart"/>
      <w:r w:rsidR="00C87A04" w:rsidRPr="00C87A04">
        <w:rPr>
          <w:rFonts w:ascii="Arial" w:hAnsi="Arial" w:cs="Arial"/>
          <w:sz w:val="22"/>
          <w:szCs w:val="22"/>
          <w:lang w:val="es-ES_tradnl"/>
        </w:rPr>
        <w:t>iii</w:t>
      </w:r>
      <w:proofErr w:type="spellEnd"/>
      <w:r w:rsidR="00C87A04" w:rsidRPr="00C87A04">
        <w:rPr>
          <w:rFonts w:ascii="Arial" w:hAnsi="Arial" w:cs="Arial"/>
          <w:sz w:val="22"/>
          <w:szCs w:val="22"/>
          <w:lang w:val="es-ES_tradnl"/>
        </w:rPr>
        <w:t>) experiencia previa en el Banco o instituciones y áreas similares.</w:t>
      </w:r>
    </w:p>
    <w:p w:rsidR="00EE6F86" w:rsidRPr="00ED3929" w:rsidRDefault="00EE6F86" w:rsidP="00EE6F86">
      <w:pPr>
        <w:spacing w:after="200" w:line="276" w:lineRule="auto"/>
        <w:contextualSpacing/>
        <w:jc w:val="both"/>
        <w:rPr>
          <w:rFonts w:ascii="Arial" w:hAnsi="Arial" w:cs="Arial"/>
          <w:sz w:val="22"/>
          <w:szCs w:val="22"/>
          <w:lang w:val="es-ES"/>
        </w:rPr>
      </w:pPr>
    </w:p>
    <w:p w:rsidR="00EE064E" w:rsidRPr="00ED3929" w:rsidRDefault="00EE064E" w:rsidP="00EE064E">
      <w:pPr>
        <w:spacing w:before="120" w:after="120"/>
        <w:jc w:val="both"/>
        <w:rPr>
          <w:rFonts w:ascii="Arial" w:eastAsia="Arial" w:hAnsi="Arial" w:cs="Arial"/>
          <w:sz w:val="22"/>
          <w:szCs w:val="22"/>
          <w:lang w:val="es-ES"/>
        </w:rPr>
      </w:pPr>
      <w:r w:rsidRPr="00ED3929">
        <w:rPr>
          <w:rFonts w:ascii="Arial" w:hAnsi="Arial" w:cs="Arial"/>
          <w:b/>
          <w:sz w:val="22"/>
          <w:szCs w:val="22"/>
          <w:lang w:val="es-ES_tradnl"/>
        </w:rPr>
        <w:t>Componente III</w:t>
      </w:r>
    </w:p>
    <w:p w:rsidR="002F4F3D" w:rsidRPr="00ED3929" w:rsidRDefault="002F4F3D" w:rsidP="002F4F3D">
      <w:pPr>
        <w:spacing w:before="120" w:after="120"/>
        <w:contextualSpacing/>
        <w:jc w:val="both"/>
        <w:rPr>
          <w:rFonts w:ascii="Arial" w:hAnsi="Arial" w:cs="Arial"/>
          <w:b/>
          <w:sz w:val="22"/>
          <w:szCs w:val="22"/>
          <w:lang w:val="es-ES_tradnl"/>
        </w:rPr>
      </w:pPr>
    </w:p>
    <w:p w:rsidR="00BE5DC5" w:rsidRPr="00ED3929" w:rsidRDefault="002F4F3D" w:rsidP="002F4F3D">
      <w:pPr>
        <w:spacing w:before="120" w:after="120"/>
        <w:contextualSpacing/>
        <w:jc w:val="both"/>
        <w:rPr>
          <w:rFonts w:ascii="Arial" w:hAnsi="Arial" w:cs="Arial"/>
          <w:b/>
          <w:sz w:val="22"/>
          <w:szCs w:val="22"/>
          <w:lang w:val="es-ES_tradnl"/>
        </w:rPr>
      </w:pPr>
      <w:r w:rsidRPr="00ED3929">
        <w:rPr>
          <w:rFonts w:ascii="Arial" w:hAnsi="Arial" w:cs="Arial"/>
          <w:b/>
          <w:sz w:val="22"/>
          <w:szCs w:val="22"/>
          <w:lang w:val="es-ES_tradnl"/>
        </w:rPr>
        <w:t xml:space="preserve">Consultoría 3.1: </w:t>
      </w:r>
      <w:r w:rsidR="00164750" w:rsidRPr="00ED3929">
        <w:rPr>
          <w:rFonts w:ascii="Arial" w:hAnsi="Arial" w:cs="Arial"/>
          <w:b/>
          <w:sz w:val="22"/>
          <w:szCs w:val="22"/>
          <w:lang w:val="es-ES_tradnl"/>
        </w:rPr>
        <w:t>Mejora de</w:t>
      </w:r>
      <w:r w:rsidR="001E6DDA" w:rsidRPr="00ED3929">
        <w:rPr>
          <w:rFonts w:ascii="Arial" w:hAnsi="Arial" w:cs="Arial"/>
          <w:b/>
          <w:sz w:val="22"/>
          <w:szCs w:val="22"/>
          <w:lang w:val="es-ES_tradnl"/>
        </w:rPr>
        <w:t xml:space="preserve"> los procesos </w:t>
      </w:r>
      <w:r w:rsidR="00BE5DC5" w:rsidRPr="00ED3929">
        <w:rPr>
          <w:rFonts w:ascii="Arial" w:hAnsi="Arial" w:cs="Arial"/>
          <w:b/>
          <w:sz w:val="22"/>
          <w:szCs w:val="22"/>
          <w:lang w:val="es-ES_tradnl"/>
        </w:rPr>
        <w:t>de desarrollo curricular del INFOTEP</w:t>
      </w:r>
    </w:p>
    <w:p w:rsidR="002F4F3D" w:rsidRPr="00ED3929" w:rsidRDefault="002F4F3D" w:rsidP="002F4F3D">
      <w:pPr>
        <w:spacing w:before="120" w:after="120"/>
        <w:contextualSpacing/>
        <w:jc w:val="both"/>
        <w:rPr>
          <w:rFonts w:ascii="Arial" w:hAnsi="Arial" w:cs="Arial"/>
          <w:sz w:val="22"/>
          <w:szCs w:val="22"/>
          <w:lang w:val="es-ES_tradnl"/>
        </w:rPr>
      </w:pPr>
    </w:p>
    <w:p w:rsidR="002F4F3D" w:rsidRPr="00ED3929" w:rsidRDefault="002F4F3D" w:rsidP="002F4F3D">
      <w:pPr>
        <w:jc w:val="both"/>
        <w:rPr>
          <w:rFonts w:ascii="Arial" w:hAnsi="Arial" w:cs="Arial"/>
          <w:sz w:val="22"/>
          <w:szCs w:val="22"/>
          <w:lang w:val="es-ES_tradnl"/>
        </w:rPr>
      </w:pPr>
      <w:r w:rsidRPr="00ED3929">
        <w:rPr>
          <w:rFonts w:ascii="Arial" w:hAnsi="Arial" w:cs="Arial"/>
          <w:b/>
          <w:sz w:val="22"/>
          <w:szCs w:val="22"/>
          <w:lang w:val="es-ES_tradnl"/>
        </w:rPr>
        <w:t xml:space="preserve">Actividades: </w:t>
      </w:r>
    </w:p>
    <w:p w:rsidR="00BE5DC5" w:rsidRPr="00ED3929" w:rsidRDefault="00784106" w:rsidP="00BE5DC5">
      <w:pPr>
        <w:pStyle w:val="ListParagraph"/>
        <w:numPr>
          <w:ilvl w:val="0"/>
          <w:numId w:val="40"/>
        </w:numPr>
        <w:spacing w:before="120" w:after="120"/>
        <w:contextualSpacing/>
        <w:jc w:val="both"/>
        <w:rPr>
          <w:rFonts w:ascii="Arial" w:eastAsia="Arial" w:hAnsi="Arial" w:cs="Arial"/>
          <w:sz w:val="22"/>
          <w:szCs w:val="22"/>
          <w:lang w:val="es-ES"/>
        </w:rPr>
      </w:pPr>
      <w:r w:rsidRPr="00ED3929">
        <w:rPr>
          <w:rFonts w:ascii="Arial" w:hAnsi="Arial" w:cs="Arial"/>
          <w:sz w:val="22"/>
          <w:szCs w:val="22"/>
          <w:lang w:val="es-ES"/>
        </w:rPr>
        <w:t xml:space="preserve">Realizar un </w:t>
      </w:r>
      <w:r w:rsidR="00C35F57" w:rsidRPr="00ED3929">
        <w:rPr>
          <w:rFonts w:ascii="Arial" w:hAnsi="Arial" w:cs="Arial"/>
          <w:sz w:val="22"/>
          <w:szCs w:val="22"/>
          <w:lang w:val="es-ES"/>
        </w:rPr>
        <w:t>diagn</w:t>
      </w:r>
      <w:r w:rsidR="00C35F57">
        <w:rPr>
          <w:rFonts w:ascii="Arial" w:hAnsi="Arial" w:cs="Arial"/>
          <w:sz w:val="22"/>
          <w:szCs w:val="22"/>
          <w:lang w:val="es-ES"/>
        </w:rPr>
        <w:t>ós</w:t>
      </w:r>
      <w:r w:rsidR="00C35F57" w:rsidRPr="00ED3929">
        <w:rPr>
          <w:rFonts w:ascii="Arial" w:hAnsi="Arial" w:cs="Arial"/>
          <w:sz w:val="22"/>
          <w:szCs w:val="22"/>
          <w:lang w:val="es-ES"/>
        </w:rPr>
        <w:t>tico</w:t>
      </w:r>
      <w:r w:rsidR="00BE5DC5" w:rsidRPr="00ED3929">
        <w:rPr>
          <w:rFonts w:ascii="Arial" w:hAnsi="Arial" w:cs="Arial"/>
          <w:sz w:val="22"/>
          <w:szCs w:val="22"/>
          <w:lang w:val="es-ES_tradnl"/>
        </w:rPr>
        <w:t xml:space="preserve"> </w:t>
      </w:r>
      <w:r w:rsidR="00FD2EEB" w:rsidRPr="00ED3929">
        <w:rPr>
          <w:rFonts w:ascii="Arial" w:hAnsi="Arial" w:cs="Arial"/>
          <w:sz w:val="22"/>
          <w:szCs w:val="22"/>
          <w:lang w:val="es-ES_tradnl"/>
        </w:rPr>
        <w:t xml:space="preserve">de los </w:t>
      </w:r>
      <w:r w:rsidR="00BA03FB" w:rsidRPr="00ED3929">
        <w:rPr>
          <w:rFonts w:ascii="Arial" w:hAnsi="Arial" w:cs="Arial"/>
          <w:sz w:val="22"/>
          <w:szCs w:val="22"/>
          <w:lang w:val="es-ES_tradnl"/>
        </w:rPr>
        <w:t xml:space="preserve">cuellos de botella y </w:t>
      </w:r>
      <w:r w:rsidR="00BE5DC5" w:rsidRPr="00C873EC">
        <w:rPr>
          <w:rFonts w:ascii="Arial" w:hAnsi="Arial" w:cs="Arial"/>
          <w:sz w:val="22"/>
          <w:szCs w:val="22"/>
          <w:lang w:val="es-ES_tradnl"/>
        </w:rPr>
        <w:t>procesos de desarrollo y actualización del currículo del programa de aprendices y de planes de aprendizajes</w:t>
      </w:r>
      <w:r w:rsidR="00BE5DC5" w:rsidRPr="00ED3929">
        <w:rPr>
          <w:rFonts w:ascii="Arial" w:hAnsi="Arial" w:cs="Arial"/>
          <w:sz w:val="22"/>
          <w:szCs w:val="22"/>
          <w:lang w:val="es-ES_tradnl"/>
        </w:rPr>
        <w:t xml:space="preserve"> para</w:t>
      </w:r>
      <w:r w:rsidR="00BA03FB" w:rsidRPr="00ED3929">
        <w:rPr>
          <w:rFonts w:ascii="Arial" w:hAnsi="Arial" w:cs="Arial"/>
          <w:sz w:val="22"/>
          <w:szCs w:val="22"/>
          <w:lang w:val="es-ES_tradnl"/>
        </w:rPr>
        <w:t xml:space="preserve"> </w:t>
      </w:r>
      <w:r w:rsidRPr="00ED3929">
        <w:rPr>
          <w:rFonts w:ascii="Arial" w:hAnsi="Arial" w:cs="Arial"/>
          <w:sz w:val="22"/>
          <w:szCs w:val="22"/>
          <w:lang w:val="es-ES_tradnl"/>
        </w:rPr>
        <w:t xml:space="preserve">llegar a mayor escala y </w:t>
      </w:r>
      <w:r w:rsidR="00BA03FB" w:rsidRPr="00ED3929">
        <w:rPr>
          <w:rFonts w:ascii="Arial" w:hAnsi="Arial" w:cs="Arial"/>
          <w:sz w:val="22"/>
          <w:szCs w:val="22"/>
          <w:lang w:val="es-ES_tradnl"/>
        </w:rPr>
        <w:t>ampliar a</w:t>
      </w:r>
      <w:r w:rsidR="00BE5DC5" w:rsidRPr="00ED3929">
        <w:rPr>
          <w:rFonts w:ascii="Arial" w:hAnsi="Arial" w:cs="Arial"/>
          <w:sz w:val="22"/>
          <w:szCs w:val="22"/>
          <w:lang w:val="es-ES_tradnl"/>
        </w:rPr>
        <w:t xml:space="preserve"> las ocupaciones nuevas a incluir en el programa</w:t>
      </w:r>
    </w:p>
    <w:p w:rsidR="00BE5DC5" w:rsidRPr="00ED3929" w:rsidRDefault="00784106" w:rsidP="00BE5DC5">
      <w:pPr>
        <w:pStyle w:val="ListParagraph"/>
        <w:numPr>
          <w:ilvl w:val="0"/>
          <w:numId w:val="40"/>
        </w:numPr>
        <w:spacing w:before="120" w:after="120"/>
        <w:contextualSpacing/>
        <w:jc w:val="both"/>
        <w:rPr>
          <w:rFonts w:ascii="Arial" w:eastAsia="Arial" w:hAnsi="Arial" w:cs="Arial"/>
          <w:sz w:val="22"/>
          <w:szCs w:val="22"/>
          <w:lang w:val="es-ES"/>
        </w:rPr>
      </w:pPr>
      <w:r w:rsidRPr="00ED3929">
        <w:rPr>
          <w:rFonts w:ascii="Arial" w:hAnsi="Arial" w:cs="Arial"/>
          <w:sz w:val="22"/>
          <w:szCs w:val="22"/>
          <w:lang w:val="es-ES_tradnl"/>
        </w:rPr>
        <w:t xml:space="preserve">Elaborar una propuesta de mejoras y/o </w:t>
      </w:r>
      <w:r w:rsidR="00324C9A" w:rsidRPr="00ED3929">
        <w:rPr>
          <w:rFonts w:ascii="Arial" w:hAnsi="Arial" w:cs="Arial"/>
          <w:sz w:val="22"/>
          <w:szCs w:val="22"/>
          <w:lang w:val="es-ES_tradnl"/>
        </w:rPr>
        <w:t>rediseño</w:t>
      </w:r>
      <w:r w:rsidRPr="00ED3929">
        <w:rPr>
          <w:rFonts w:ascii="Arial" w:hAnsi="Arial" w:cs="Arial"/>
          <w:sz w:val="22"/>
          <w:szCs w:val="22"/>
          <w:lang w:val="es-ES_tradnl"/>
        </w:rPr>
        <w:t xml:space="preserve"> de los procesos de desarrollo curricular del INFOTEP para</w:t>
      </w:r>
      <w:r w:rsidR="00F922C7" w:rsidRPr="00ED3929">
        <w:rPr>
          <w:rFonts w:ascii="Arial" w:hAnsi="Arial" w:cs="Arial"/>
          <w:sz w:val="22"/>
          <w:szCs w:val="22"/>
          <w:lang w:val="es-ES_tradnl"/>
        </w:rPr>
        <w:t xml:space="preserve"> agilizarlas y poder </w:t>
      </w:r>
      <w:r w:rsidR="00324C9A" w:rsidRPr="00ED3929">
        <w:rPr>
          <w:rFonts w:ascii="Arial" w:hAnsi="Arial" w:cs="Arial"/>
          <w:sz w:val="22"/>
          <w:szCs w:val="22"/>
          <w:lang w:val="es-ES_tradnl"/>
        </w:rPr>
        <w:t>ampliar el programa a escala</w:t>
      </w:r>
    </w:p>
    <w:p w:rsidR="002F4F3D" w:rsidRPr="00ED3929" w:rsidRDefault="002F4F3D" w:rsidP="00324C9A">
      <w:pPr>
        <w:jc w:val="both"/>
        <w:rPr>
          <w:rFonts w:ascii="Arial" w:hAnsi="Arial" w:cs="Arial"/>
          <w:sz w:val="22"/>
          <w:szCs w:val="22"/>
          <w:lang w:val="es-ES_tradnl"/>
        </w:rPr>
      </w:pPr>
    </w:p>
    <w:p w:rsidR="002F4F3D" w:rsidRPr="00ED3929" w:rsidRDefault="002F4F3D" w:rsidP="002F4F3D">
      <w:pPr>
        <w:rPr>
          <w:rFonts w:ascii="Arial" w:hAnsi="Arial" w:cs="Arial"/>
          <w:b/>
          <w:sz w:val="22"/>
          <w:szCs w:val="22"/>
          <w:lang w:val="es-ES_tradnl"/>
        </w:rPr>
      </w:pPr>
      <w:r w:rsidRPr="00ED3929">
        <w:rPr>
          <w:rFonts w:ascii="Arial" w:hAnsi="Arial" w:cs="Arial"/>
          <w:b/>
          <w:sz w:val="22"/>
          <w:szCs w:val="22"/>
          <w:lang w:val="es-ES_tradnl"/>
        </w:rPr>
        <w:t>Características de la consultoría:</w:t>
      </w:r>
    </w:p>
    <w:p w:rsidR="002F4F3D" w:rsidRPr="00ED3929" w:rsidRDefault="002F4F3D" w:rsidP="002F4F3D">
      <w:pPr>
        <w:pStyle w:val="ListParagraph"/>
        <w:numPr>
          <w:ilvl w:val="0"/>
          <w:numId w:val="23"/>
        </w:numPr>
        <w:spacing w:after="200" w:line="276" w:lineRule="auto"/>
        <w:contextualSpacing/>
        <w:jc w:val="both"/>
        <w:rPr>
          <w:rFonts w:ascii="Arial" w:hAnsi="Arial" w:cs="Arial"/>
          <w:b/>
          <w:sz w:val="22"/>
          <w:szCs w:val="22"/>
          <w:lang w:val="es-ES_tradnl"/>
        </w:rPr>
      </w:pPr>
      <w:r w:rsidRPr="00ED3929">
        <w:rPr>
          <w:rFonts w:ascii="Arial" w:hAnsi="Arial" w:cs="Arial"/>
          <w:b/>
          <w:sz w:val="22"/>
          <w:szCs w:val="22"/>
          <w:lang w:val="es-ES_tradnl"/>
        </w:rPr>
        <w:t xml:space="preserve">Tipo de contrato y modalidad: </w:t>
      </w:r>
      <w:r w:rsidRPr="00ED3929">
        <w:rPr>
          <w:rFonts w:ascii="Arial" w:hAnsi="Arial" w:cs="Arial"/>
          <w:sz w:val="22"/>
          <w:szCs w:val="22"/>
          <w:lang w:val="es-ES"/>
        </w:rPr>
        <w:t xml:space="preserve">Consultoría </w:t>
      </w:r>
      <w:r w:rsidR="00367E1C">
        <w:rPr>
          <w:rFonts w:ascii="Arial" w:hAnsi="Arial" w:cs="Arial"/>
          <w:sz w:val="22"/>
          <w:szCs w:val="22"/>
          <w:lang w:val="es-ES"/>
        </w:rPr>
        <w:t xml:space="preserve">individual </w:t>
      </w:r>
      <w:r w:rsidRPr="00ED3929">
        <w:rPr>
          <w:rFonts w:ascii="Arial" w:hAnsi="Arial" w:cs="Arial"/>
          <w:sz w:val="22"/>
          <w:szCs w:val="22"/>
          <w:lang w:val="es-ES"/>
        </w:rPr>
        <w:t>internacional</w:t>
      </w:r>
    </w:p>
    <w:p w:rsidR="002F4F3D" w:rsidRPr="00ED3929" w:rsidRDefault="002F4F3D" w:rsidP="002F4F3D">
      <w:pPr>
        <w:pStyle w:val="ListParagraph"/>
        <w:numPr>
          <w:ilvl w:val="0"/>
          <w:numId w:val="23"/>
        </w:numPr>
        <w:spacing w:after="200" w:line="276" w:lineRule="auto"/>
        <w:contextualSpacing/>
        <w:jc w:val="both"/>
        <w:rPr>
          <w:rFonts w:ascii="Arial" w:hAnsi="Arial" w:cs="Arial"/>
          <w:b/>
          <w:sz w:val="22"/>
          <w:szCs w:val="22"/>
          <w:lang w:val="es-ES_tradnl"/>
        </w:rPr>
      </w:pPr>
      <w:r w:rsidRPr="00ED3929">
        <w:rPr>
          <w:rFonts w:ascii="Arial" w:hAnsi="Arial" w:cs="Arial"/>
          <w:b/>
          <w:sz w:val="22"/>
          <w:szCs w:val="22"/>
          <w:lang w:val="es-ES_tradnl"/>
        </w:rPr>
        <w:t xml:space="preserve">Duración del contrato: </w:t>
      </w:r>
      <w:r w:rsidRPr="00ED3929">
        <w:rPr>
          <w:rFonts w:ascii="Arial" w:hAnsi="Arial" w:cs="Arial"/>
          <w:sz w:val="22"/>
          <w:szCs w:val="22"/>
          <w:lang w:val="es-ES"/>
        </w:rPr>
        <w:t xml:space="preserve">6 meses </w:t>
      </w:r>
    </w:p>
    <w:p w:rsidR="002F4F3D" w:rsidRPr="00ED3929" w:rsidRDefault="002F4F3D" w:rsidP="002F4F3D">
      <w:pPr>
        <w:pStyle w:val="ListParagraph"/>
        <w:numPr>
          <w:ilvl w:val="0"/>
          <w:numId w:val="23"/>
        </w:numPr>
        <w:spacing w:after="200" w:line="276" w:lineRule="auto"/>
        <w:contextualSpacing/>
        <w:jc w:val="both"/>
        <w:rPr>
          <w:rFonts w:ascii="Arial" w:hAnsi="Arial" w:cs="Arial"/>
          <w:sz w:val="22"/>
          <w:szCs w:val="22"/>
          <w:lang w:val="es-ES_tradnl"/>
        </w:rPr>
      </w:pPr>
      <w:r w:rsidRPr="00ED3929">
        <w:rPr>
          <w:rFonts w:ascii="Arial" w:hAnsi="Arial" w:cs="Arial"/>
          <w:b/>
          <w:sz w:val="22"/>
          <w:szCs w:val="22"/>
          <w:lang w:val="es-ES_tradnl"/>
        </w:rPr>
        <w:t xml:space="preserve">Ubicación: </w:t>
      </w:r>
      <w:r w:rsidRPr="00ED3929">
        <w:rPr>
          <w:rFonts w:ascii="Arial" w:hAnsi="Arial" w:cs="Arial"/>
          <w:sz w:val="22"/>
          <w:szCs w:val="22"/>
          <w:lang w:val="es-ES_tradnl"/>
        </w:rPr>
        <w:t>Internacional</w:t>
      </w:r>
    </w:p>
    <w:p w:rsidR="002F4F3D" w:rsidRPr="00ED3929" w:rsidRDefault="002F4F3D" w:rsidP="002F4F3D">
      <w:pPr>
        <w:pStyle w:val="ListParagraph"/>
        <w:numPr>
          <w:ilvl w:val="0"/>
          <w:numId w:val="23"/>
        </w:numPr>
        <w:jc w:val="both"/>
        <w:rPr>
          <w:rFonts w:ascii="Arial" w:hAnsi="Arial" w:cs="Arial"/>
          <w:bCs/>
          <w:sz w:val="22"/>
          <w:szCs w:val="22"/>
          <w:lang w:val="es-ES"/>
        </w:rPr>
      </w:pPr>
      <w:r w:rsidRPr="00ED3929">
        <w:rPr>
          <w:rFonts w:ascii="Arial" w:hAnsi="Arial" w:cs="Arial"/>
          <w:b/>
          <w:sz w:val="22"/>
          <w:szCs w:val="22"/>
          <w:lang w:val="es-ES_tradnl"/>
        </w:rPr>
        <w:t xml:space="preserve">Persona responsable: </w:t>
      </w:r>
      <w:r w:rsidR="00C873EC">
        <w:rPr>
          <w:rFonts w:ascii="Arial" w:hAnsi="Arial" w:cs="Arial"/>
          <w:bCs/>
          <w:sz w:val="22"/>
          <w:szCs w:val="22"/>
          <w:lang w:val="es-ES"/>
        </w:rPr>
        <w:t>Especialista en mercados laborales (SCL/LMK).</w:t>
      </w:r>
    </w:p>
    <w:p w:rsidR="002F4F3D" w:rsidRPr="00ED3929" w:rsidRDefault="002F4F3D" w:rsidP="002F4F3D">
      <w:pPr>
        <w:pStyle w:val="ListParagraph"/>
        <w:numPr>
          <w:ilvl w:val="0"/>
          <w:numId w:val="23"/>
        </w:numPr>
        <w:spacing w:after="200" w:line="276" w:lineRule="auto"/>
        <w:contextualSpacing/>
        <w:jc w:val="both"/>
        <w:rPr>
          <w:rFonts w:ascii="Arial" w:hAnsi="Arial" w:cs="Arial"/>
          <w:sz w:val="22"/>
          <w:szCs w:val="22"/>
          <w:lang w:val="es-ES_tradnl"/>
        </w:rPr>
      </w:pPr>
      <w:r w:rsidRPr="00ED3929">
        <w:rPr>
          <w:rFonts w:ascii="Arial" w:hAnsi="Arial" w:cs="Arial"/>
          <w:b/>
          <w:sz w:val="22"/>
          <w:szCs w:val="22"/>
          <w:lang w:val="es-ES_tradnl"/>
        </w:rPr>
        <w:t xml:space="preserve">Requisitos: </w:t>
      </w:r>
      <w:r w:rsidR="00C87A04" w:rsidRPr="00C87A04">
        <w:rPr>
          <w:rFonts w:ascii="Arial" w:hAnsi="Arial" w:cs="Arial"/>
          <w:sz w:val="22"/>
          <w:szCs w:val="22"/>
          <w:lang w:val="es-ES_tradnl"/>
        </w:rPr>
        <w:t xml:space="preserve">título de posgrado en Economía, </w:t>
      </w:r>
      <w:r w:rsidR="00C87A04">
        <w:rPr>
          <w:rFonts w:ascii="Arial" w:hAnsi="Arial" w:cs="Arial"/>
          <w:sz w:val="22"/>
          <w:szCs w:val="22"/>
          <w:lang w:val="es-ES_tradnl"/>
        </w:rPr>
        <w:t xml:space="preserve">Educación, </w:t>
      </w:r>
      <w:r w:rsidR="00C87A04" w:rsidRPr="00C87A04">
        <w:rPr>
          <w:rFonts w:ascii="Arial" w:hAnsi="Arial" w:cs="Arial"/>
          <w:sz w:val="22"/>
          <w:szCs w:val="22"/>
          <w:lang w:val="es-ES_tradnl"/>
        </w:rPr>
        <w:t>Administración de Empresas, Administración Pública Contabilidad o afín. Debe tener un mínimo de 10 años de experiencia laboral relevante tanto en institucione</w:t>
      </w:r>
      <w:r w:rsidR="00C87A04">
        <w:rPr>
          <w:rFonts w:ascii="Arial" w:hAnsi="Arial" w:cs="Arial"/>
          <w:sz w:val="22"/>
          <w:szCs w:val="22"/>
          <w:lang w:val="es-ES_tradnl"/>
        </w:rPr>
        <w:t>s públicas como d</w:t>
      </w:r>
      <w:r w:rsidR="00C87A04" w:rsidRPr="00C87A04">
        <w:rPr>
          <w:rFonts w:ascii="Arial" w:hAnsi="Arial" w:cs="Arial"/>
          <w:sz w:val="22"/>
          <w:szCs w:val="22"/>
          <w:lang w:val="es-ES_tradnl"/>
        </w:rPr>
        <w:t>el sector privado,</w:t>
      </w:r>
      <w:r w:rsidR="00C87A04">
        <w:rPr>
          <w:rFonts w:ascii="Arial" w:hAnsi="Arial" w:cs="Arial"/>
          <w:sz w:val="22"/>
          <w:szCs w:val="22"/>
          <w:lang w:val="es-ES_tradnl"/>
        </w:rPr>
        <w:t xml:space="preserve"> en</w:t>
      </w:r>
      <w:r w:rsidR="00C87A04" w:rsidRPr="00C87A04">
        <w:rPr>
          <w:rFonts w:ascii="Arial" w:hAnsi="Arial" w:cs="Arial"/>
          <w:sz w:val="22"/>
          <w:szCs w:val="22"/>
          <w:lang w:val="es-ES_tradnl"/>
        </w:rPr>
        <w:t xml:space="preserve"> el área de formación para el trabajo</w:t>
      </w:r>
      <w:r w:rsidR="00C87A04">
        <w:rPr>
          <w:rFonts w:ascii="Arial" w:hAnsi="Arial" w:cs="Arial"/>
          <w:sz w:val="22"/>
          <w:szCs w:val="22"/>
          <w:lang w:val="es-ES_tradnl"/>
        </w:rPr>
        <w:t xml:space="preserve"> y/o</w:t>
      </w:r>
      <w:r w:rsidR="00C87A04" w:rsidRPr="00C87A04">
        <w:rPr>
          <w:rFonts w:ascii="Arial" w:hAnsi="Arial" w:cs="Arial"/>
          <w:sz w:val="22"/>
          <w:szCs w:val="22"/>
          <w:lang w:val="es-ES_tradnl"/>
        </w:rPr>
        <w:t xml:space="preserve"> gestión de recursos humanos. Se valorará lo siguiente: (i) experiencia en el diseño y supervisión de proyectos de mercado laboral y</w:t>
      </w:r>
      <w:r w:rsidR="00C873EC">
        <w:rPr>
          <w:rFonts w:ascii="Arial" w:hAnsi="Arial" w:cs="Arial"/>
          <w:sz w:val="22"/>
          <w:szCs w:val="22"/>
          <w:lang w:val="es-ES_tradnl"/>
        </w:rPr>
        <w:t>/</w:t>
      </w:r>
      <w:r w:rsidR="00C87A04" w:rsidRPr="00C87A04">
        <w:rPr>
          <w:rFonts w:ascii="Arial" w:hAnsi="Arial" w:cs="Arial"/>
          <w:sz w:val="22"/>
          <w:szCs w:val="22"/>
          <w:lang w:val="es-ES_tradnl"/>
        </w:rPr>
        <w:t>o seguridad social; (</w:t>
      </w:r>
      <w:proofErr w:type="spellStart"/>
      <w:r w:rsidR="00C87A04" w:rsidRPr="00C87A04">
        <w:rPr>
          <w:rFonts w:ascii="Arial" w:hAnsi="Arial" w:cs="Arial"/>
          <w:sz w:val="22"/>
          <w:szCs w:val="22"/>
          <w:lang w:val="es-ES_tradnl"/>
        </w:rPr>
        <w:t>ii</w:t>
      </w:r>
      <w:proofErr w:type="spellEnd"/>
      <w:r w:rsidR="00C87A04" w:rsidRPr="00C87A04">
        <w:rPr>
          <w:rFonts w:ascii="Arial" w:hAnsi="Arial" w:cs="Arial"/>
          <w:sz w:val="22"/>
          <w:szCs w:val="22"/>
          <w:lang w:val="es-ES_tradnl"/>
        </w:rPr>
        <w:t>) experiencia relevante en el sector público en áreas relacionadas; o (</w:t>
      </w:r>
      <w:proofErr w:type="spellStart"/>
      <w:r w:rsidR="00C87A04" w:rsidRPr="00C87A04">
        <w:rPr>
          <w:rFonts w:ascii="Arial" w:hAnsi="Arial" w:cs="Arial"/>
          <w:sz w:val="22"/>
          <w:szCs w:val="22"/>
          <w:lang w:val="es-ES_tradnl"/>
        </w:rPr>
        <w:t>iii</w:t>
      </w:r>
      <w:proofErr w:type="spellEnd"/>
      <w:r w:rsidR="00C87A04" w:rsidRPr="00C87A04">
        <w:rPr>
          <w:rFonts w:ascii="Arial" w:hAnsi="Arial" w:cs="Arial"/>
          <w:sz w:val="22"/>
          <w:szCs w:val="22"/>
          <w:lang w:val="es-ES_tradnl"/>
        </w:rPr>
        <w:t>) experiencia previa en el Banco o instituciones y áreas similares.</w:t>
      </w:r>
    </w:p>
    <w:p w:rsidR="00324C9A" w:rsidRPr="00ED3929" w:rsidRDefault="00324C9A" w:rsidP="00324C9A">
      <w:pPr>
        <w:spacing w:before="120" w:after="120"/>
        <w:contextualSpacing/>
        <w:jc w:val="both"/>
        <w:rPr>
          <w:rFonts w:ascii="Arial" w:hAnsi="Arial" w:cs="Arial"/>
          <w:b/>
          <w:sz w:val="22"/>
          <w:szCs w:val="22"/>
          <w:lang w:val="es-ES_tradnl"/>
        </w:rPr>
      </w:pPr>
    </w:p>
    <w:p w:rsidR="00324C9A" w:rsidRPr="00ED3929" w:rsidRDefault="00324C9A" w:rsidP="00324C9A">
      <w:pPr>
        <w:spacing w:before="120" w:after="120"/>
        <w:contextualSpacing/>
        <w:jc w:val="both"/>
        <w:rPr>
          <w:rFonts w:ascii="Arial" w:hAnsi="Arial" w:cs="Arial"/>
          <w:b/>
          <w:sz w:val="22"/>
          <w:szCs w:val="22"/>
          <w:lang w:val="es-ES_tradnl"/>
        </w:rPr>
      </w:pPr>
      <w:r w:rsidRPr="00ED3929">
        <w:rPr>
          <w:rFonts w:ascii="Arial" w:hAnsi="Arial" w:cs="Arial"/>
          <w:b/>
          <w:sz w:val="22"/>
          <w:szCs w:val="22"/>
          <w:lang w:val="es-ES_tradnl"/>
        </w:rPr>
        <w:t>Consultoría 3.2: Mejora de</w:t>
      </w:r>
      <w:r w:rsidR="00AE3ACA" w:rsidRPr="00ED3929">
        <w:rPr>
          <w:rFonts w:ascii="Arial" w:hAnsi="Arial" w:cs="Arial"/>
          <w:b/>
          <w:sz w:val="22"/>
          <w:szCs w:val="22"/>
          <w:lang w:val="es-ES_tradnl"/>
        </w:rPr>
        <w:t xml:space="preserve"> la</w:t>
      </w:r>
      <w:r w:rsidRPr="00ED3929">
        <w:rPr>
          <w:rFonts w:ascii="Arial" w:hAnsi="Arial" w:cs="Arial"/>
          <w:b/>
          <w:sz w:val="22"/>
          <w:szCs w:val="22"/>
          <w:lang w:val="es-ES_tradnl"/>
        </w:rPr>
        <w:t xml:space="preserve"> </w:t>
      </w:r>
      <w:r w:rsidR="00AE3ACA" w:rsidRPr="00ED3929">
        <w:rPr>
          <w:rFonts w:ascii="Arial" w:hAnsi="Arial" w:cs="Arial"/>
          <w:b/>
          <w:sz w:val="22"/>
          <w:szCs w:val="22"/>
          <w:lang w:val="es-ES_tradnl"/>
        </w:rPr>
        <w:t>capacitación</w:t>
      </w:r>
      <w:r w:rsidRPr="00ED3929">
        <w:rPr>
          <w:rFonts w:ascii="Arial" w:hAnsi="Arial" w:cs="Arial"/>
          <w:b/>
          <w:sz w:val="22"/>
          <w:szCs w:val="22"/>
          <w:lang w:val="es-ES_tradnl"/>
        </w:rPr>
        <w:t xml:space="preserve"> de </w:t>
      </w:r>
      <w:r w:rsidR="00AE3ACA" w:rsidRPr="00ED3929">
        <w:rPr>
          <w:rFonts w:ascii="Arial" w:hAnsi="Arial" w:cs="Arial"/>
          <w:b/>
          <w:sz w:val="22"/>
          <w:szCs w:val="22"/>
          <w:lang w:val="es-ES_tradnl"/>
        </w:rPr>
        <w:t>docentes</w:t>
      </w:r>
      <w:r w:rsidR="00CD5B9D" w:rsidRPr="00ED3929">
        <w:rPr>
          <w:rFonts w:ascii="Arial" w:hAnsi="Arial" w:cs="Arial"/>
          <w:b/>
          <w:sz w:val="22"/>
          <w:szCs w:val="22"/>
          <w:lang w:val="es-ES_tradnl"/>
        </w:rPr>
        <w:t xml:space="preserve"> y monitores</w:t>
      </w:r>
      <w:r w:rsidR="00AE3ACA" w:rsidRPr="00ED3929">
        <w:rPr>
          <w:rFonts w:ascii="Arial" w:hAnsi="Arial" w:cs="Arial"/>
          <w:b/>
          <w:sz w:val="22"/>
          <w:szCs w:val="22"/>
          <w:lang w:val="es-ES_tradnl"/>
        </w:rPr>
        <w:t xml:space="preserve"> del Programa de </w:t>
      </w:r>
      <w:r w:rsidR="00A61A2A" w:rsidRPr="00ED3929">
        <w:rPr>
          <w:rFonts w:ascii="Arial" w:hAnsi="Arial" w:cs="Arial"/>
          <w:b/>
          <w:sz w:val="22"/>
          <w:szCs w:val="22"/>
          <w:lang w:val="es-ES_tradnl"/>
        </w:rPr>
        <w:t>Formación</w:t>
      </w:r>
      <w:r w:rsidR="00AE3ACA" w:rsidRPr="00ED3929">
        <w:rPr>
          <w:rFonts w:ascii="Arial" w:hAnsi="Arial" w:cs="Arial"/>
          <w:b/>
          <w:sz w:val="22"/>
          <w:szCs w:val="22"/>
          <w:lang w:val="es-ES_tradnl"/>
        </w:rPr>
        <w:t xml:space="preserve"> Dual del INFOTEP</w:t>
      </w:r>
    </w:p>
    <w:p w:rsidR="00324C9A" w:rsidRPr="00ED3929" w:rsidRDefault="00324C9A" w:rsidP="00324C9A">
      <w:pPr>
        <w:spacing w:before="120" w:after="120"/>
        <w:contextualSpacing/>
        <w:jc w:val="both"/>
        <w:rPr>
          <w:rFonts w:ascii="Arial" w:hAnsi="Arial" w:cs="Arial"/>
          <w:sz w:val="22"/>
          <w:szCs w:val="22"/>
          <w:lang w:val="es-ES_tradnl"/>
        </w:rPr>
      </w:pPr>
    </w:p>
    <w:p w:rsidR="00324C9A" w:rsidRPr="00ED3929" w:rsidRDefault="00324C9A" w:rsidP="00324C9A">
      <w:pPr>
        <w:jc w:val="both"/>
        <w:rPr>
          <w:rFonts w:ascii="Arial" w:hAnsi="Arial" w:cs="Arial"/>
          <w:sz w:val="22"/>
          <w:szCs w:val="22"/>
          <w:lang w:val="es-ES_tradnl"/>
        </w:rPr>
      </w:pPr>
      <w:r w:rsidRPr="00ED3929">
        <w:rPr>
          <w:rFonts w:ascii="Arial" w:hAnsi="Arial" w:cs="Arial"/>
          <w:b/>
          <w:sz w:val="22"/>
          <w:szCs w:val="22"/>
          <w:lang w:val="es-ES_tradnl"/>
        </w:rPr>
        <w:t xml:space="preserve">Actividades: </w:t>
      </w:r>
    </w:p>
    <w:p w:rsidR="00324C9A" w:rsidRPr="00C873EC" w:rsidRDefault="00324C9A" w:rsidP="00324C9A">
      <w:pPr>
        <w:pStyle w:val="ListParagraph"/>
        <w:numPr>
          <w:ilvl w:val="0"/>
          <w:numId w:val="40"/>
        </w:numPr>
        <w:spacing w:before="120" w:after="120"/>
        <w:contextualSpacing/>
        <w:jc w:val="both"/>
        <w:rPr>
          <w:rFonts w:ascii="Arial" w:eastAsia="Arial" w:hAnsi="Arial" w:cs="Arial"/>
          <w:sz w:val="22"/>
          <w:szCs w:val="22"/>
          <w:highlight w:val="yellow"/>
          <w:lang w:val="es-ES"/>
        </w:rPr>
      </w:pPr>
      <w:r w:rsidRPr="00ED3929">
        <w:rPr>
          <w:rFonts w:ascii="Arial" w:hAnsi="Arial" w:cs="Arial"/>
          <w:sz w:val="22"/>
          <w:szCs w:val="22"/>
          <w:lang w:val="es-ES"/>
        </w:rPr>
        <w:t xml:space="preserve">Realizar un </w:t>
      </w:r>
      <w:r w:rsidR="00C35F57" w:rsidRPr="00ED3929">
        <w:rPr>
          <w:rFonts w:ascii="Arial" w:hAnsi="Arial" w:cs="Arial"/>
          <w:sz w:val="22"/>
          <w:szCs w:val="22"/>
          <w:lang w:val="es-ES"/>
        </w:rPr>
        <w:t>diagn</w:t>
      </w:r>
      <w:r w:rsidR="00C35F57">
        <w:rPr>
          <w:rFonts w:ascii="Arial" w:hAnsi="Arial" w:cs="Arial"/>
          <w:sz w:val="22"/>
          <w:szCs w:val="22"/>
          <w:lang w:val="es-ES"/>
        </w:rPr>
        <w:t>ós</w:t>
      </w:r>
      <w:r w:rsidR="00C35F57" w:rsidRPr="00ED3929">
        <w:rPr>
          <w:rFonts w:ascii="Arial" w:hAnsi="Arial" w:cs="Arial"/>
          <w:sz w:val="22"/>
          <w:szCs w:val="22"/>
          <w:lang w:val="es-ES"/>
        </w:rPr>
        <w:t>tico</w:t>
      </w:r>
      <w:r w:rsidRPr="00ED3929">
        <w:rPr>
          <w:rFonts w:ascii="Arial" w:hAnsi="Arial" w:cs="Arial"/>
          <w:sz w:val="22"/>
          <w:szCs w:val="22"/>
          <w:lang w:val="es-ES_tradnl"/>
        </w:rPr>
        <w:t xml:space="preserve"> de los</w:t>
      </w:r>
      <w:r w:rsidR="00AE3ACA" w:rsidRPr="00ED3929">
        <w:rPr>
          <w:rFonts w:ascii="Arial" w:hAnsi="Arial" w:cs="Arial"/>
          <w:sz w:val="22"/>
          <w:szCs w:val="22"/>
          <w:lang w:val="es-ES_tradnl"/>
        </w:rPr>
        <w:t xml:space="preserve"> desafíos y posibles </w:t>
      </w:r>
      <w:r w:rsidR="00CD5B9D" w:rsidRPr="00ED3929">
        <w:rPr>
          <w:rFonts w:ascii="Arial" w:hAnsi="Arial" w:cs="Arial"/>
          <w:sz w:val="22"/>
          <w:szCs w:val="22"/>
          <w:lang w:val="es-ES_tradnl"/>
        </w:rPr>
        <w:t>déficits</w:t>
      </w:r>
      <w:r w:rsidRPr="00ED3929">
        <w:rPr>
          <w:rFonts w:ascii="Arial" w:hAnsi="Arial" w:cs="Arial"/>
          <w:sz w:val="22"/>
          <w:szCs w:val="22"/>
          <w:lang w:val="es-ES_tradnl"/>
        </w:rPr>
        <w:t xml:space="preserve"> </w:t>
      </w:r>
      <w:r w:rsidR="00AE3ACA" w:rsidRPr="00ED3929">
        <w:rPr>
          <w:rFonts w:ascii="Arial" w:hAnsi="Arial" w:cs="Arial"/>
          <w:sz w:val="22"/>
          <w:szCs w:val="22"/>
          <w:lang w:val="es-ES_tradnl"/>
        </w:rPr>
        <w:t xml:space="preserve">de </w:t>
      </w:r>
      <w:r w:rsidR="00AE3ACA" w:rsidRPr="00C873EC">
        <w:rPr>
          <w:rFonts w:ascii="Arial" w:hAnsi="Arial" w:cs="Arial"/>
          <w:sz w:val="22"/>
          <w:szCs w:val="22"/>
          <w:lang w:val="es-ES_tradnl"/>
        </w:rPr>
        <w:t xml:space="preserve">los </w:t>
      </w:r>
      <w:r w:rsidRPr="00C873EC">
        <w:rPr>
          <w:rFonts w:ascii="Arial" w:hAnsi="Arial" w:cs="Arial"/>
          <w:sz w:val="22"/>
          <w:szCs w:val="22"/>
          <w:lang w:val="es-ES_tradnl"/>
        </w:rPr>
        <w:t>procesos</w:t>
      </w:r>
      <w:r w:rsidR="00AE3ACA" w:rsidRPr="00C873EC">
        <w:rPr>
          <w:rFonts w:ascii="Arial" w:hAnsi="Arial" w:cs="Arial"/>
          <w:sz w:val="22"/>
          <w:szCs w:val="22"/>
          <w:lang w:val="es-ES_tradnl"/>
        </w:rPr>
        <w:t xml:space="preserve"> </w:t>
      </w:r>
      <w:r w:rsidR="00CD5B9D" w:rsidRPr="00C873EC">
        <w:rPr>
          <w:rFonts w:ascii="Arial" w:hAnsi="Arial" w:cs="Arial"/>
          <w:sz w:val="22"/>
          <w:szCs w:val="22"/>
          <w:lang w:val="es-ES_tradnl"/>
        </w:rPr>
        <w:t>y contenid</w:t>
      </w:r>
      <w:r w:rsidR="005F3138" w:rsidRPr="00C873EC">
        <w:rPr>
          <w:rFonts w:ascii="Arial" w:hAnsi="Arial" w:cs="Arial"/>
          <w:sz w:val="22"/>
          <w:szCs w:val="22"/>
          <w:lang w:val="es-ES_tradnl"/>
        </w:rPr>
        <w:t>os</w:t>
      </w:r>
      <w:r w:rsidR="00CD5B9D" w:rsidRPr="00C873EC">
        <w:rPr>
          <w:rFonts w:ascii="Arial" w:hAnsi="Arial" w:cs="Arial"/>
          <w:sz w:val="22"/>
          <w:szCs w:val="22"/>
          <w:lang w:val="es-ES_tradnl"/>
        </w:rPr>
        <w:t xml:space="preserve"> de la capacitación </w:t>
      </w:r>
      <w:r w:rsidR="00B1626F" w:rsidRPr="00C873EC">
        <w:rPr>
          <w:rFonts w:ascii="Arial" w:hAnsi="Arial" w:cs="Arial"/>
          <w:sz w:val="22"/>
          <w:szCs w:val="22"/>
          <w:lang w:val="es-ES_tradnl"/>
        </w:rPr>
        <w:t>docentes y monitores (y otros actores-clave</w:t>
      </w:r>
      <w:r w:rsidR="00CD5B9D" w:rsidRPr="00ED3929">
        <w:rPr>
          <w:rFonts w:ascii="Arial" w:hAnsi="Arial" w:cs="Arial"/>
          <w:sz w:val="22"/>
          <w:szCs w:val="22"/>
          <w:lang w:val="es-ES_tradnl"/>
        </w:rPr>
        <w:t xml:space="preserve"> que inciden en la formación dual</w:t>
      </w:r>
      <w:r w:rsidR="00B1626F" w:rsidRPr="00ED3929">
        <w:rPr>
          <w:rFonts w:ascii="Arial" w:hAnsi="Arial" w:cs="Arial"/>
          <w:sz w:val="22"/>
          <w:szCs w:val="22"/>
          <w:lang w:val="es-ES_tradnl"/>
        </w:rPr>
        <w:t xml:space="preserve">) </w:t>
      </w:r>
      <w:r w:rsidR="00B1626F" w:rsidRPr="00C873EC">
        <w:rPr>
          <w:rFonts w:ascii="Arial" w:hAnsi="Arial" w:cs="Arial"/>
          <w:sz w:val="22"/>
          <w:szCs w:val="22"/>
          <w:lang w:val="es-ES_tradnl"/>
        </w:rPr>
        <w:t xml:space="preserve">con </w:t>
      </w:r>
      <w:r w:rsidR="00CE1CEB" w:rsidRPr="00C873EC">
        <w:rPr>
          <w:rFonts w:ascii="Arial" w:hAnsi="Arial" w:cs="Arial"/>
          <w:sz w:val="22"/>
          <w:szCs w:val="22"/>
          <w:lang w:val="es-ES_tradnl"/>
        </w:rPr>
        <w:t xml:space="preserve">miras a </w:t>
      </w:r>
      <w:r w:rsidR="00C873EC" w:rsidRPr="00C873EC">
        <w:rPr>
          <w:rFonts w:ascii="Arial" w:hAnsi="Arial" w:cs="Arial"/>
          <w:sz w:val="22"/>
          <w:szCs w:val="22"/>
          <w:highlight w:val="yellow"/>
          <w:lang w:val="es-ES_tradnl"/>
        </w:rPr>
        <w:t>XXX</w:t>
      </w:r>
    </w:p>
    <w:p w:rsidR="00A61A2A" w:rsidRPr="00367E1C" w:rsidRDefault="00324C9A" w:rsidP="00A61A2A">
      <w:pPr>
        <w:pStyle w:val="ListParagraph"/>
        <w:numPr>
          <w:ilvl w:val="0"/>
          <w:numId w:val="40"/>
        </w:numPr>
        <w:spacing w:before="120" w:after="120"/>
        <w:contextualSpacing/>
        <w:jc w:val="both"/>
        <w:rPr>
          <w:rFonts w:ascii="Arial" w:eastAsia="Arial" w:hAnsi="Arial" w:cs="Arial"/>
          <w:sz w:val="22"/>
          <w:szCs w:val="22"/>
          <w:lang w:val="es-ES"/>
        </w:rPr>
      </w:pPr>
      <w:r w:rsidRPr="00ED3929">
        <w:rPr>
          <w:rFonts w:ascii="Arial" w:hAnsi="Arial" w:cs="Arial"/>
          <w:sz w:val="22"/>
          <w:szCs w:val="22"/>
          <w:lang w:val="es-ES_tradnl"/>
        </w:rPr>
        <w:t>Elaborar una propuesta de mejoras y/o rediseño de</w:t>
      </w:r>
      <w:r w:rsidR="00CD5B9D" w:rsidRPr="00ED3929">
        <w:rPr>
          <w:rFonts w:ascii="Arial" w:hAnsi="Arial" w:cs="Arial"/>
          <w:sz w:val="22"/>
          <w:szCs w:val="22"/>
          <w:lang w:val="es-ES_tradnl"/>
        </w:rPr>
        <w:t xml:space="preserve"> la capacitación de </w:t>
      </w:r>
      <w:r w:rsidR="005F3138" w:rsidRPr="00ED3929">
        <w:rPr>
          <w:rFonts w:ascii="Arial" w:hAnsi="Arial" w:cs="Arial"/>
          <w:sz w:val="22"/>
          <w:szCs w:val="22"/>
          <w:lang w:val="es-ES_tradnl"/>
        </w:rPr>
        <w:t>docentes y monitores, teniendo en cuenta el contexto local y las mejores prácticas internacionales</w:t>
      </w:r>
    </w:p>
    <w:p w:rsidR="00367E1C" w:rsidRPr="00ED3929" w:rsidRDefault="00367E1C" w:rsidP="00367E1C">
      <w:pPr>
        <w:pStyle w:val="ListParagraph"/>
        <w:spacing w:before="120" w:after="120"/>
        <w:contextualSpacing/>
        <w:jc w:val="both"/>
        <w:rPr>
          <w:rFonts w:ascii="Arial" w:eastAsia="Arial" w:hAnsi="Arial" w:cs="Arial"/>
          <w:sz w:val="22"/>
          <w:szCs w:val="22"/>
          <w:lang w:val="es-ES"/>
        </w:rPr>
      </w:pPr>
    </w:p>
    <w:p w:rsidR="00B173CD" w:rsidRPr="00ED3929" w:rsidRDefault="00B173CD" w:rsidP="00B173CD">
      <w:pPr>
        <w:rPr>
          <w:rFonts w:ascii="Arial" w:hAnsi="Arial" w:cs="Arial"/>
          <w:b/>
          <w:sz w:val="22"/>
          <w:szCs w:val="22"/>
          <w:lang w:val="es-ES_tradnl"/>
        </w:rPr>
      </w:pPr>
      <w:r w:rsidRPr="00ED3929">
        <w:rPr>
          <w:rFonts w:ascii="Arial" w:hAnsi="Arial" w:cs="Arial"/>
          <w:b/>
          <w:sz w:val="22"/>
          <w:szCs w:val="22"/>
          <w:lang w:val="es-ES_tradnl"/>
        </w:rPr>
        <w:t>Características de la consultoría:</w:t>
      </w:r>
    </w:p>
    <w:p w:rsidR="00B173CD" w:rsidRPr="00ED3929" w:rsidRDefault="00B173CD" w:rsidP="00B173CD">
      <w:pPr>
        <w:pStyle w:val="ListParagraph"/>
        <w:numPr>
          <w:ilvl w:val="0"/>
          <w:numId w:val="23"/>
        </w:numPr>
        <w:spacing w:after="200" w:line="276" w:lineRule="auto"/>
        <w:contextualSpacing/>
        <w:jc w:val="both"/>
        <w:rPr>
          <w:rFonts w:ascii="Arial" w:hAnsi="Arial" w:cs="Arial"/>
          <w:b/>
          <w:sz w:val="22"/>
          <w:szCs w:val="22"/>
          <w:lang w:val="es-ES_tradnl"/>
        </w:rPr>
      </w:pPr>
      <w:r w:rsidRPr="00ED3929">
        <w:rPr>
          <w:rFonts w:ascii="Arial" w:hAnsi="Arial" w:cs="Arial"/>
          <w:b/>
          <w:sz w:val="22"/>
          <w:szCs w:val="22"/>
          <w:lang w:val="es-ES_tradnl"/>
        </w:rPr>
        <w:t xml:space="preserve">Tipo de contrato y modalidad: </w:t>
      </w:r>
      <w:r w:rsidRPr="00ED3929">
        <w:rPr>
          <w:rFonts w:ascii="Arial" w:hAnsi="Arial" w:cs="Arial"/>
          <w:sz w:val="22"/>
          <w:szCs w:val="22"/>
          <w:lang w:val="es-ES"/>
        </w:rPr>
        <w:t>Consultoría</w:t>
      </w:r>
      <w:r w:rsidR="00367E1C">
        <w:rPr>
          <w:rFonts w:ascii="Arial" w:hAnsi="Arial" w:cs="Arial"/>
          <w:sz w:val="22"/>
          <w:szCs w:val="22"/>
          <w:lang w:val="es-ES"/>
        </w:rPr>
        <w:t xml:space="preserve"> individual</w:t>
      </w:r>
      <w:r w:rsidRPr="00ED3929">
        <w:rPr>
          <w:rFonts w:ascii="Arial" w:hAnsi="Arial" w:cs="Arial"/>
          <w:sz w:val="22"/>
          <w:szCs w:val="22"/>
          <w:lang w:val="es-ES"/>
        </w:rPr>
        <w:t xml:space="preserve"> internacional</w:t>
      </w:r>
    </w:p>
    <w:p w:rsidR="00B173CD" w:rsidRPr="00ED3929" w:rsidRDefault="00B173CD" w:rsidP="00B173CD">
      <w:pPr>
        <w:pStyle w:val="ListParagraph"/>
        <w:numPr>
          <w:ilvl w:val="0"/>
          <w:numId w:val="23"/>
        </w:numPr>
        <w:spacing w:after="200" w:line="276" w:lineRule="auto"/>
        <w:contextualSpacing/>
        <w:jc w:val="both"/>
        <w:rPr>
          <w:rFonts w:ascii="Arial" w:hAnsi="Arial" w:cs="Arial"/>
          <w:b/>
          <w:sz w:val="22"/>
          <w:szCs w:val="22"/>
          <w:lang w:val="es-ES_tradnl"/>
        </w:rPr>
      </w:pPr>
      <w:r w:rsidRPr="00ED3929">
        <w:rPr>
          <w:rFonts w:ascii="Arial" w:hAnsi="Arial" w:cs="Arial"/>
          <w:b/>
          <w:sz w:val="22"/>
          <w:szCs w:val="22"/>
          <w:lang w:val="es-ES_tradnl"/>
        </w:rPr>
        <w:t xml:space="preserve">Duración del contrato: </w:t>
      </w:r>
      <w:r w:rsidRPr="00ED3929">
        <w:rPr>
          <w:rFonts w:ascii="Arial" w:hAnsi="Arial" w:cs="Arial"/>
          <w:sz w:val="22"/>
          <w:szCs w:val="22"/>
          <w:lang w:val="es-ES"/>
        </w:rPr>
        <w:t xml:space="preserve">6 meses </w:t>
      </w:r>
    </w:p>
    <w:p w:rsidR="00B173CD" w:rsidRPr="00ED3929" w:rsidRDefault="00B173CD" w:rsidP="00B173CD">
      <w:pPr>
        <w:pStyle w:val="ListParagraph"/>
        <w:numPr>
          <w:ilvl w:val="0"/>
          <w:numId w:val="23"/>
        </w:numPr>
        <w:spacing w:after="200" w:line="276" w:lineRule="auto"/>
        <w:contextualSpacing/>
        <w:jc w:val="both"/>
        <w:rPr>
          <w:rFonts w:ascii="Arial" w:hAnsi="Arial" w:cs="Arial"/>
          <w:sz w:val="22"/>
          <w:szCs w:val="22"/>
          <w:lang w:val="es-ES_tradnl"/>
        </w:rPr>
      </w:pPr>
      <w:r w:rsidRPr="00ED3929">
        <w:rPr>
          <w:rFonts w:ascii="Arial" w:hAnsi="Arial" w:cs="Arial"/>
          <w:b/>
          <w:sz w:val="22"/>
          <w:szCs w:val="22"/>
          <w:lang w:val="es-ES_tradnl"/>
        </w:rPr>
        <w:t xml:space="preserve">Ubicación: </w:t>
      </w:r>
      <w:r w:rsidRPr="00ED3929">
        <w:rPr>
          <w:rFonts w:ascii="Arial" w:hAnsi="Arial" w:cs="Arial"/>
          <w:sz w:val="22"/>
          <w:szCs w:val="22"/>
          <w:lang w:val="es-ES_tradnl"/>
        </w:rPr>
        <w:t>Internacional</w:t>
      </w:r>
    </w:p>
    <w:p w:rsidR="00B173CD" w:rsidRPr="00ED3929" w:rsidRDefault="00B173CD" w:rsidP="00B173CD">
      <w:pPr>
        <w:pStyle w:val="ListParagraph"/>
        <w:numPr>
          <w:ilvl w:val="0"/>
          <w:numId w:val="23"/>
        </w:numPr>
        <w:jc w:val="both"/>
        <w:rPr>
          <w:rFonts w:ascii="Arial" w:hAnsi="Arial" w:cs="Arial"/>
          <w:bCs/>
          <w:sz w:val="22"/>
          <w:szCs w:val="22"/>
          <w:lang w:val="es-ES"/>
        </w:rPr>
      </w:pPr>
      <w:r w:rsidRPr="00ED3929">
        <w:rPr>
          <w:rFonts w:ascii="Arial" w:hAnsi="Arial" w:cs="Arial"/>
          <w:b/>
          <w:sz w:val="22"/>
          <w:szCs w:val="22"/>
          <w:lang w:val="es-ES_tradnl"/>
        </w:rPr>
        <w:t xml:space="preserve">Persona responsable: </w:t>
      </w:r>
      <w:r w:rsidR="00C873EC">
        <w:rPr>
          <w:rFonts w:ascii="Arial" w:hAnsi="Arial" w:cs="Arial"/>
          <w:bCs/>
          <w:sz w:val="22"/>
          <w:szCs w:val="22"/>
          <w:lang w:val="es-ES"/>
        </w:rPr>
        <w:t>Especialista en mercados laborales (SCL/LMK).</w:t>
      </w:r>
      <w:r w:rsidRPr="00ED3929">
        <w:rPr>
          <w:rFonts w:ascii="Arial" w:hAnsi="Arial" w:cs="Arial"/>
          <w:bCs/>
          <w:sz w:val="22"/>
          <w:szCs w:val="22"/>
          <w:lang w:val="es-ES"/>
        </w:rPr>
        <w:t xml:space="preserve"> </w:t>
      </w:r>
    </w:p>
    <w:p w:rsidR="00B173CD" w:rsidRPr="00ED3929" w:rsidRDefault="00B173CD" w:rsidP="009F2EB7">
      <w:pPr>
        <w:pStyle w:val="ListParagraph"/>
        <w:numPr>
          <w:ilvl w:val="0"/>
          <w:numId w:val="23"/>
        </w:numPr>
        <w:spacing w:after="200" w:line="276" w:lineRule="auto"/>
        <w:contextualSpacing/>
        <w:jc w:val="both"/>
        <w:rPr>
          <w:rFonts w:ascii="Arial" w:hAnsi="Arial" w:cs="Arial"/>
          <w:sz w:val="22"/>
          <w:szCs w:val="22"/>
          <w:lang w:val="es-ES_tradnl"/>
        </w:rPr>
      </w:pPr>
      <w:r w:rsidRPr="00ED3929">
        <w:rPr>
          <w:rFonts w:ascii="Arial" w:hAnsi="Arial" w:cs="Arial"/>
          <w:b/>
          <w:sz w:val="22"/>
          <w:szCs w:val="22"/>
          <w:lang w:val="es-ES_tradnl"/>
        </w:rPr>
        <w:t xml:space="preserve">Requisitos: </w:t>
      </w:r>
      <w:r w:rsidR="00C87A04" w:rsidRPr="00C87A04">
        <w:rPr>
          <w:rFonts w:ascii="Arial" w:hAnsi="Arial" w:cs="Arial"/>
          <w:sz w:val="22"/>
          <w:szCs w:val="22"/>
          <w:lang w:val="es-ES_tradnl"/>
        </w:rPr>
        <w:t xml:space="preserve">título de posgrado en Economía, </w:t>
      </w:r>
      <w:r w:rsidR="00C87A04">
        <w:rPr>
          <w:rFonts w:ascii="Arial" w:hAnsi="Arial" w:cs="Arial"/>
          <w:sz w:val="22"/>
          <w:szCs w:val="22"/>
          <w:lang w:val="es-ES_tradnl"/>
        </w:rPr>
        <w:t xml:space="preserve">Educación, </w:t>
      </w:r>
      <w:r w:rsidR="00C87A04" w:rsidRPr="00C87A04">
        <w:rPr>
          <w:rFonts w:ascii="Arial" w:hAnsi="Arial" w:cs="Arial"/>
          <w:sz w:val="22"/>
          <w:szCs w:val="22"/>
          <w:lang w:val="es-ES_tradnl"/>
        </w:rPr>
        <w:t>Administración de Empresas, Administración Pública Contabilidad o afín. Debe tener un mínimo de 10 años de experiencia laboral relevante tanto en instituciones del sector privado, como gestión de recursos humanos, y el área de formación para el trabajo. Se valorará lo siguiente: (i)</w:t>
      </w:r>
      <w:r w:rsidR="00C873EC">
        <w:rPr>
          <w:rFonts w:ascii="Arial" w:hAnsi="Arial" w:cs="Arial"/>
          <w:sz w:val="22"/>
          <w:szCs w:val="22"/>
          <w:lang w:val="es-ES_tradnl"/>
        </w:rPr>
        <w:t> </w:t>
      </w:r>
      <w:r w:rsidR="00C87A04" w:rsidRPr="00C87A04">
        <w:rPr>
          <w:rFonts w:ascii="Arial" w:hAnsi="Arial" w:cs="Arial"/>
          <w:sz w:val="22"/>
          <w:szCs w:val="22"/>
          <w:lang w:val="es-ES_tradnl"/>
        </w:rPr>
        <w:t>experiencia en el diseño y supervisión de proyectos de mercado laboral y / o seguridad social; (</w:t>
      </w:r>
      <w:proofErr w:type="spellStart"/>
      <w:r w:rsidR="00C87A04" w:rsidRPr="00C87A04">
        <w:rPr>
          <w:rFonts w:ascii="Arial" w:hAnsi="Arial" w:cs="Arial"/>
          <w:sz w:val="22"/>
          <w:szCs w:val="22"/>
          <w:lang w:val="es-ES_tradnl"/>
        </w:rPr>
        <w:t>ii</w:t>
      </w:r>
      <w:proofErr w:type="spellEnd"/>
      <w:r w:rsidR="00C87A04" w:rsidRPr="00C87A04">
        <w:rPr>
          <w:rFonts w:ascii="Arial" w:hAnsi="Arial" w:cs="Arial"/>
          <w:sz w:val="22"/>
          <w:szCs w:val="22"/>
          <w:lang w:val="es-ES_tradnl"/>
        </w:rPr>
        <w:t>) experiencia relevante en el sector público en áreas relacionadas; o (</w:t>
      </w:r>
      <w:proofErr w:type="spellStart"/>
      <w:r w:rsidR="00C87A04" w:rsidRPr="00C87A04">
        <w:rPr>
          <w:rFonts w:ascii="Arial" w:hAnsi="Arial" w:cs="Arial"/>
          <w:sz w:val="22"/>
          <w:szCs w:val="22"/>
          <w:lang w:val="es-ES_tradnl"/>
        </w:rPr>
        <w:t>iii</w:t>
      </w:r>
      <w:proofErr w:type="spellEnd"/>
      <w:r w:rsidR="00C87A04" w:rsidRPr="00C87A04">
        <w:rPr>
          <w:rFonts w:ascii="Arial" w:hAnsi="Arial" w:cs="Arial"/>
          <w:sz w:val="22"/>
          <w:szCs w:val="22"/>
          <w:lang w:val="es-ES_tradnl"/>
        </w:rPr>
        <w:t>)</w:t>
      </w:r>
      <w:r w:rsidR="00C873EC">
        <w:rPr>
          <w:rFonts w:ascii="Arial" w:hAnsi="Arial" w:cs="Arial"/>
          <w:sz w:val="22"/>
          <w:szCs w:val="22"/>
          <w:lang w:val="es-ES_tradnl"/>
        </w:rPr>
        <w:t> </w:t>
      </w:r>
      <w:r w:rsidR="00C87A04" w:rsidRPr="00C87A04">
        <w:rPr>
          <w:rFonts w:ascii="Arial" w:hAnsi="Arial" w:cs="Arial"/>
          <w:sz w:val="22"/>
          <w:szCs w:val="22"/>
          <w:lang w:val="es-ES_tradnl"/>
        </w:rPr>
        <w:t>experiencia previa en el Banco o instituciones y áreas similares.</w:t>
      </w:r>
    </w:p>
    <w:p w:rsidR="00A61A2A" w:rsidRPr="00ED3929" w:rsidRDefault="00A61A2A" w:rsidP="00A61A2A">
      <w:pPr>
        <w:spacing w:before="120" w:after="120"/>
        <w:contextualSpacing/>
        <w:jc w:val="both"/>
        <w:rPr>
          <w:rFonts w:ascii="Arial" w:hAnsi="Arial" w:cs="Arial"/>
          <w:b/>
          <w:sz w:val="22"/>
          <w:szCs w:val="22"/>
          <w:lang w:val="es-ES_tradnl"/>
        </w:rPr>
      </w:pPr>
    </w:p>
    <w:p w:rsidR="00A61A2A" w:rsidRPr="00ED3929" w:rsidRDefault="00A61A2A" w:rsidP="00C873EC">
      <w:pPr>
        <w:keepNext/>
        <w:keepLines/>
        <w:spacing w:before="120" w:after="120"/>
        <w:contextualSpacing/>
        <w:jc w:val="both"/>
        <w:rPr>
          <w:rFonts w:ascii="Arial" w:eastAsia="Arial" w:hAnsi="Arial" w:cs="Arial"/>
          <w:sz w:val="22"/>
          <w:szCs w:val="22"/>
          <w:lang w:val="es-ES"/>
        </w:rPr>
      </w:pPr>
      <w:r w:rsidRPr="00ED3929">
        <w:rPr>
          <w:rFonts w:ascii="Arial" w:hAnsi="Arial" w:cs="Arial"/>
          <w:b/>
          <w:sz w:val="22"/>
          <w:szCs w:val="22"/>
          <w:lang w:val="es-ES_tradnl"/>
        </w:rPr>
        <w:lastRenderedPageBreak/>
        <w:t>Componente IV</w:t>
      </w:r>
    </w:p>
    <w:p w:rsidR="00A61A2A" w:rsidRPr="00ED3929" w:rsidRDefault="00A61A2A" w:rsidP="00C873EC">
      <w:pPr>
        <w:keepNext/>
        <w:keepLines/>
        <w:spacing w:before="120" w:after="120"/>
        <w:jc w:val="both"/>
        <w:rPr>
          <w:rFonts w:ascii="Arial" w:hAnsi="Arial" w:cs="Arial"/>
          <w:sz w:val="22"/>
          <w:szCs w:val="22"/>
          <w:lang w:val="es-ES_tradnl"/>
        </w:rPr>
      </w:pPr>
    </w:p>
    <w:p w:rsidR="009F2EB7" w:rsidRPr="00ED3929" w:rsidRDefault="009F2EB7" w:rsidP="00C873EC">
      <w:pPr>
        <w:keepNext/>
        <w:keepLines/>
        <w:spacing w:before="120" w:after="120"/>
        <w:contextualSpacing/>
        <w:jc w:val="both"/>
        <w:rPr>
          <w:rFonts w:ascii="Arial" w:hAnsi="Arial" w:cs="Arial"/>
          <w:b/>
          <w:sz w:val="22"/>
          <w:szCs w:val="22"/>
          <w:lang w:val="es-ES_tradnl"/>
        </w:rPr>
      </w:pPr>
      <w:r w:rsidRPr="00ED3929">
        <w:rPr>
          <w:rFonts w:ascii="Arial" w:hAnsi="Arial" w:cs="Arial"/>
          <w:b/>
          <w:sz w:val="22"/>
          <w:szCs w:val="22"/>
          <w:lang w:val="es-ES_tradnl"/>
        </w:rPr>
        <w:t xml:space="preserve">Consultoría 4.1: </w:t>
      </w:r>
      <w:r w:rsidR="00AD3003" w:rsidRPr="00ED3929">
        <w:rPr>
          <w:rFonts w:ascii="Arial" w:hAnsi="Arial" w:cs="Arial"/>
          <w:b/>
          <w:sz w:val="22"/>
          <w:szCs w:val="22"/>
          <w:lang w:val="es-ES_tradnl"/>
        </w:rPr>
        <w:t xml:space="preserve">Diseño del sistema de monitoreo </w:t>
      </w:r>
      <w:r w:rsidR="00ED3929" w:rsidRPr="00ED3929">
        <w:rPr>
          <w:rFonts w:ascii="Arial" w:hAnsi="Arial" w:cs="Arial"/>
          <w:b/>
          <w:sz w:val="22"/>
          <w:szCs w:val="22"/>
          <w:lang w:val="es-ES_tradnl"/>
        </w:rPr>
        <w:t>y</w:t>
      </w:r>
      <w:r w:rsidR="00AD3003" w:rsidRPr="00ED3929">
        <w:rPr>
          <w:rFonts w:ascii="Arial" w:hAnsi="Arial" w:cs="Arial"/>
          <w:b/>
          <w:sz w:val="22"/>
          <w:szCs w:val="22"/>
          <w:lang w:val="es-ES_tradnl"/>
        </w:rPr>
        <w:t xml:space="preserve"> evaluación del programa de formación dual del INFOTEP</w:t>
      </w:r>
    </w:p>
    <w:p w:rsidR="009F2EB7" w:rsidRPr="00ED3929" w:rsidRDefault="009F2EB7" w:rsidP="00C873EC">
      <w:pPr>
        <w:keepNext/>
        <w:keepLines/>
        <w:spacing w:before="120" w:after="120"/>
        <w:contextualSpacing/>
        <w:jc w:val="both"/>
        <w:rPr>
          <w:rFonts w:ascii="Arial" w:hAnsi="Arial" w:cs="Arial"/>
          <w:sz w:val="22"/>
          <w:szCs w:val="22"/>
          <w:lang w:val="es-ES_tradnl"/>
        </w:rPr>
      </w:pPr>
    </w:p>
    <w:p w:rsidR="009F2EB7" w:rsidRPr="00ED3929" w:rsidRDefault="009F2EB7" w:rsidP="00C873EC">
      <w:pPr>
        <w:keepNext/>
        <w:keepLines/>
        <w:jc w:val="both"/>
        <w:rPr>
          <w:rFonts w:ascii="Arial" w:hAnsi="Arial" w:cs="Arial"/>
          <w:sz w:val="22"/>
          <w:szCs w:val="22"/>
          <w:lang w:val="es-ES_tradnl"/>
        </w:rPr>
      </w:pPr>
      <w:r w:rsidRPr="00ED3929">
        <w:rPr>
          <w:rFonts w:ascii="Arial" w:hAnsi="Arial" w:cs="Arial"/>
          <w:b/>
          <w:sz w:val="22"/>
          <w:szCs w:val="22"/>
          <w:lang w:val="es-ES_tradnl"/>
        </w:rPr>
        <w:t xml:space="preserve">Actividades: </w:t>
      </w:r>
    </w:p>
    <w:p w:rsidR="00B173CD" w:rsidRPr="00ED3929" w:rsidRDefault="009F2EB7" w:rsidP="00C873EC">
      <w:pPr>
        <w:pStyle w:val="ListParagraph"/>
        <w:keepNext/>
        <w:keepLines/>
        <w:numPr>
          <w:ilvl w:val="0"/>
          <w:numId w:val="40"/>
        </w:numPr>
        <w:spacing w:before="120" w:after="120"/>
        <w:contextualSpacing/>
        <w:jc w:val="both"/>
        <w:rPr>
          <w:rFonts w:ascii="Arial" w:eastAsia="Arial" w:hAnsi="Arial" w:cs="Arial"/>
          <w:sz w:val="22"/>
          <w:szCs w:val="22"/>
          <w:lang w:val="es-ES"/>
        </w:rPr>
      </w:pPr>
      <w:r w:rsidRPr="00ED3929">
        <w:rPr>
          <w:rFonts w:ascii="Arial" w:hAnsi="Arial" w:cs="Arial"/>
          <w:sz w:val="22"/>
          <w:szCs w:val="22"/>
          <w:lang w:val="es-ES"/>
        </w:rPr>
        <w:t>Realizar un diagn</w:t>
      </w:r>
      <w:r w:rsidR="00C873EC">
        <w:rPr>
          <w:rFonts w:ascii="Arial" w:hAnsi="Arial" w:cs="Arial"/>
          <w:sz w:val="22"/>
          <w:szCs w:val="22"/>
          <w:lang w:val="es-ES"/>
        </w:rPr>
        <w:t>ó</w:t>
      </w:r>
      <w:r w:rsidRPr="00ED3929">
        <w:rPr>
          <w:rFonts w:ascii="Arial" w:hAnsi="Arial" w:cs="Arial"/>
          <w:sz w:val="22"/>
          <w:szCs w:val="22"/>
          <w:lang w:val="es-ES"/>
        </w:rPr>
        <w:t>stico</w:t>
      </w:r>
      <w:r w:rsidRPr="00ED3929">
        <w:rPr>
          <w:rFonts w:ascii="Arial" w:hAnsi="Arial" w:cs="Arial"/>
          <w:sz w:val="22"/>
          <w:szCs w:val="22"/>
          <w:lang w:val="es-ES_tradnl"/>
        </w:rPr>
        <w:t xml:space="preserve"> de</w:t>
      </w:r>
      <w:r w:rsidR="008208C9" w:rsidRPr="00ED3929">
        <w:rPr>
          <w:rFonts w:ascii="Arial" w:hAnsi="Arial" w:cs="Arial"/>
          <w:sz w:val="22"/>
          <w:szCs w:val="22"/>
          <w:lang w:val="es-ES_tradnl"/>
        </w:rPr>
        <w:t xml:space="preserve">l sistema de monitoreo </w:t>
      </w:r>
      <w:r w:rsidR="00ED3929" w:rsidRPr="00ED3929">
        <w:rPr>
          <w:rFonts w:ascii="Arial" w:hAnsi="Arial" w:cs="Arial"/>
          <w:sz w:val="22"/>
          <w:szCs w:val="22"/>
          <w:lang w:val="es-ES_tradnl"/>
        </w:rPr>
        <w:t xml:space="preserve">y </w:t>
      </w:r>
      <w:r w:rsidR="008208C9" w:rsidRPr="00ED3929">
        <w:rPr>
          <w:rFonts w:ascii="Arial" w:hAnsi="Arial" w:cs="Arial"/>
          <w:sz w:val="22"/>
          <w:szCs w:val="22"/>
          <w:lang w:val="es-ES_tradnl"/>
        </w:rPr>
        <w:t>evaluación del programa de formación dual del INFOTEP</w:t>
      </w:r>
    </w:p>
    <w:p w:rsidR="008208C9" w:rsidRPr="00ED3929" w:rsidRDefault="008208C9" w:rsidP="00C873EC">
      <w:pPr>
        <w:pStyle w:val="ListParagraph"/>
        <w:keepNext/>
        <w:keepLines/>
        <w:numPr>
          <w:ilvl w:val="0"/>
          <w:numId w:val="40"/>
        </w:numPr>
        <w:spacing w:before="120" w:after="120"/>
        <w:contextualSpacing/>
        <w:jc w:val="both"/>
        <w:rPr>
          <w:rFonts w:ascii="Arial" w:eastAsia="Arial" w:hAnsi="Arial" w:cs="Arial"/>
          <w:sz w:val="22"/>
          <w:szCs w:val="22"/>
          <w:lang w:val="es-ES"/>
        </w:rPr>
      </w:pPr>
      <w:r w:rsidRPr="00ED3929">
        <w:rPr>
          <w:rFonts w:ascii="Arial" w:hAnsi="Arial" w:cs="Arial"/>
          <w:sz w:val="22"/>
          <w:szCs w:val="22"/>
          <w:lang w:val="es-ES_tradnl"/>
        </w:rPr>
        <w:t>Proponer</w:t>
      </w:r>
      <w:r w:rsidR="00410AE3" w:rsidRPr="00ED3929">
        <w:rPr>
          <w:rFonts w:ascii="Arial" w:hAnsi="Arial" w:cs="Arial"/>
          <w:sz w:val="22"/>
          <w:szCs w:val="22"/>
          <w:lang w:val="es-ES_tradnl"/>
        </w:rPr>
        <w:t xml:space="preserve"> </w:t>
      </w:r>
      <w:r w:rsidR="00220F5D" w:rsidRPr="00ED3929">
        <w:rPr>
          <w:rFonts w:ascii="Arial" w:hAnsi="Arial" w:cs="Arial"/>
          <w:sz w:val="22"/>
          <w:szCs w:val="22"/>
          <w:lang w:val="es-ES_tradnl"/>
        </w:rPr>
        <w:t>mejoras</w:t>
      </w:r>
      <w:r w:rsidR="00410AE3" w:rsidRPr="00ED3929">
        <w:rPr>
          <w:rFonts w:ascii="Arial" w:hAnsi="Arial" w:cs="Arial"/>
          <w:sz w:val="22"/>
          <w:szCs w:val="22"/>
          <w:lang w:val="es-ES_tradnl"/>
        </w:rPr>
        <w:t xml:space="preserve"> y/o rediseño</w:t>
      </w:r>
      <w:r w:rsidRPr="00ED3929">
        <w:rPr>
          <w:rFonts w:ascii="Arial" w:hAnsi="Arial" w:cs="Arial"/>
          <w:sz w:val="22"/>
          <w:szCs w:val="22"/>
          <w:lang w:val="es-ES_tradnl"/>
        </w:rPr>
        <w:t xml:space="preserve"> del sistema de monitoreo </w:t>
      </w:r>
      <w:r w:rsidR="00ED3929" w:rsidRPr="00ED3929">
        <w:rPr>
          <w:rFonts w:ascii="Arial" w:hAnsi="Arial" w:cs="Arial"/>
          <w:sz w:val="22"/>
          <w:szCs w:val="22"/>
          <w:lang w:val="es-ES_tradnl"/>
        </w:rPr>
        <w:t>y</w:t>
      </w:r>
      <w:r w:rsidRPr="00ED3929">
        <w:rPr>
          <w:rFonts w:ascii="Arial" w:hAnsi="Arial" w:cs="Arial"/>
          <w:sz w:val="22"/>
          <w:szCs w:val="22"/>
          <w:lang w:val="es-ES_tradnl"/>
        </w:rPr>
        <w:t xml:space="preserve"> evaluación, incluyendo el diseño de indicadores de resultados y procesos del programa</w:t>
      </w:r>
    </w:p>
    <w:p w:rsidR="009F2EB7" w:rsidRPr="00367E1C" w:rsidRDefault="00C35F57" w:rsidP="009F2EB7">
      <w:pPr>
        <w:pStyle w:val="ListParagraph"/>
        <w:numPr>
          <w:ilvl w:val="0"/>
          <w:numId w:val="40"/>
        </w:numPr>
        <w:spacing w:before="120" w:after="120"/>
        <w:contextualSpacing/>
        <w:jc w:val="both"/>
        <w:rPr>
          <w:rFonts w:ascii="Arial" w:eastAsia="Arial" w:hAnsi="Arial" w:cs="Arial"/>
          <w:sz w:val="22"/>
          <w:szCs w:val="22"/>
          <w:lang w:val="es-ES"/>
        </w:rPr>
      </w:pPr>
      <w:r>
        <w:rPr>
          <w:rFonts w:ascii="Arial" w:hAnsi="Arial" w:cs="Arial"/>
          <w:sz w:val="22"/>
          <w:szCs w:val="22"/>
          <w:lang w:val="es-ES"/>
        </w:rPr>
        <w:t xml:space="preserve">Diseñar </w:t>
      </w:r>
      <w:r w:rsidR="00AD3003" w:rsidRPr="00ED3929">
        <w:rPr>
          <w:rFonts w:ascii="Arial" w:hAnsi="Arial" w:cs="Arial"/>
          <w:sz w:val="22"/>
          <w:szCs w:val="22"/>
          <w:lang w:val="es-ES_tradnl"/>
        </w:rPr>
        <w:t>la línea de base para la evaluación de resultados y procesos del programa de formación dual</w:t>
      </w:r>
    </w:p>
    <w:p w:rsidR="00367E1C" w:rsidRPr="00367E1C" w:rsidRDefault="00367E1C" w:rsidP="00367E1C">
      <w:pPr>
        <w:rPr>
          <w:rFonts w:ascii="Arial" w:hAnsi="Arial" w:cs="Arial"/>
          <w:b/>
          <w:sz w:val="22"/>
          <w:szCs w:val="22"/>
          <w:lang w:val="es-ES_tradnl"/>
        </w:rPr>
      </w:pPr>
      <w:r w:rsidRPr="00367E1C">
        <w:rPr>
          <w:rFonts w:ascii="Arial" w:hAnsi="Arial" w:cs="Arial"/>
          <w:b/>
          <w:sz w:val="22"/>
          <w:szCs w:val="22"/>
          <w:lang w:val="es-ES_tradnl"/>
        </w:rPr>
        <w:t>Características de la consultoría:</w:t>
      </w:r>
    </w:p>
    <w:p w:rsidR="009F2EB7" w:rsidRPr="00ED3929" w:rsidRDefault="009F2EB7" w:rsidP="009F2EB7">
      <w:pPr>
        <w:pStyle w:val="ListParagraph"/>
        <w:numPr>
          <w:ilvl w:val="0"/>
          <w:numId w:val="23"/>
        </w:numPr>
        <w:spacing w:after="200" w:line="276" w:lineRule="auto"/>
        <w:contextualSpacing/>
        <w:jc w:val="both"/>
        <w:rPr>
          <w:rFonts w:ascii="Arial" w:hAnsi="Arial" w:cs="Arial"/>
          <w:b/>
          <w:sz w:val="22"/>
          <w:szCs w:val="22"/>
          <w:lang w:val="es-ES_tradnl"/>
        </w:rPr>
      </w:pPr>
      <w:r w:rsidRPr="00ED3929">
        <w:rPr>
          <w:rFonts w:ascii="Arial" w:hAnsi="Arial" w:cs="Arial"/>
          <w:b/>
          <w:sz w:val="22"/>
          <w:szCs w:val="22"/>
          <w:lang w:val="es-ES_tradnl"/>
        </w:rPr>
        <w:t xml:space="preserve">Tipo de contrato y modalidad: </w:t>
      </w:r>
      <w:r w:rsidRPr="00ED3929">
        <w:rPr>
          <w:rFonts w:ascii="Arial" w:hAnsi="Arial" w:cs="Arial"/>
          <w:sz w:val="22"/>
          <w:szCs w:val="22"/>
          <w:lang w:val="es-ES"/>
        </w:rPr>
        <w:t>Consultoría</w:t>
      </w:r>
      <w:r w:rsidR="00367E1C">
        <w:rPr>
          <w:rFonts w:ascii="Arial" w:hAnsi="Arial" w:cs="Arial"/>
          <w:sz w:val="22"/>
          <w:szCs w:val="22"/>
          <w:lang w:val="es-ES"/>
        </w:rPr>
        <w:t xml:space="preserve"> individual</w:t>
      </w:r>
      <w:r w:rsidRPr="00ED3929">
        <w:rPr>
          <w:rFonts w:ascii="Arial" w:hAnsi="Arial" w:cs="Arial"/>
          <w:sz w:val="22"/>
          <w:szCs w:val="22"/>
          <w:lang w:val="es-ES"/>
        </w:rPr>
        <w:t xml:space="preserve"> internacional </w:t>
      </w:r>
    </w:p>
    <w:p w:rsidR="009F2EB7" w:rsidRPr="00ED3929" w:rsidRDefault="009F2EB7" w:rsidP="009F2EB7">
      <w:pPr>
        <w:pStyle w:val="ListParagraph"/>
        <w:numPr>
          <w:ilvl w:val="0"/>
          <w:numId w:val="23"/>
        </w:numPr>
        <w:spacing w:after="200" w:line="276" w:lineRule="auto"/>
        <w:contextualSpacing/>
        <w:jc w:val="both"/>
        <w:rPr>
          <w:rFonts w:ascii="Arial" w:hAnsi="Arial" w:cs="Arial"/>
          <w:b/>
          <w:sz w:val="22"/>
          <w:szCs w:val="22"/>
          <w:lang w:val="es-ES_tradnl"/>
        </w:rPr>
      </w:pPr>
      <w:r w:rsidRPr="00ED3929">
        <w:rPr>
          <w:rFonts w:ascii="Arial" w:hAnsi="Arial" w:cs="Arial"/>
          <w:b/>
          <w:sz w:val="22"/>
          <w:szCs w:val="22"/>
          <w:lang w:val="es-ES_tradnl"/>
        </w:rPr>
        <w:t xml:space="preserve">Duración del contrato: </w:t>
      </w:r>
      <w:r w:rsidRPr="00ED3929">
        <w:rPr>
          <w:rFonts w:ascii="Arial" w:hAnsi="Arial" w:cs="Arial"/>
          <w:sz w:val="22"/>
          <w:szCs w:val="22"/>
          <w:lang w:val="es-ES"/>
        </w:rPr>
        <w:t xml:space="preserve">6 meses </w:t>
      </w:r>
    </w:p>
    <w:p w:rsidR="009F2EB7" w:rsidRPr="00ED3929" w:rsidRDefault="009F2EB7" w:rsidP="009F2EB7">
      <w:pPr>
        <w:pStyle w:val="ListParagraph"/>
        <w:numPr>
          <w:ilvl w:val="0"/>
          <w:numId w:val="23"/>
        </w:numPr>
        <w:spacing w:after="200" w:line="276" w:lineRule="auto"/>
        <w:contextualSpacing/>
        <w:jc w:val="both"/>
        <w:rPr>
          <w:rFonts w:ascii="Arial" w:hAnsi="Arial" w:cs="Arial"/>
          <w:sz w:val="22"/>
          <w:szCs w:val="22"/>
          <w:lang w:val="es-ES_tradnl"/>
        </w:rPr>
      </w:pPr>
      <w:r w:rsidRPr="00ED3929">
        <w:rPr>
          <w:rFonts w:ascii="Arial" w:hAnsi="Arial" w:cs="Arial"/>
          <w:b/>
          <w:sz w:val="22"/>
          <w:szCs w:val="22"/>
          <w:lang w:val="es-ES_tradnl"/>
        </w:rPr>
        <w:t xml:space="preserve">Ubicación: </w:t>
      </w:r>
      <w:r w:rsidRPr="00ED3929">
        <w:rPr>
          <w:rFonts w:ascii="Arial" w:hAnsi="Arial" w:cs="Arial"/>
          <w:sz w:val="22"/>
          <w:szCs w:val="22"/>
          <w:lang w:val="es-ES_tradnl"/>
        </w:rPr>
        <w:t>Internacional</w:t>
      </w:r>
      <w:r w:rsidR="00C87A04">
        <w:rPr>
          <w:rFonts w:ascii="Arial" w:hAnsi="Arial" w:cs="Arial"/>
          <w:sz w:val="22"/>
          <w:szCs w:val="22"/>
          <w:lang w:val="es-ES_tradnl"/>
        </w:rPr>
        <w:t xml:space="preserve"> </w:t>
      </w:r>
    </w:p>
    <w:p w:rsidR="009F2EB7" w:rsidRPr="00ED3929" w:rsidRDefault="009F2EB7" w:rsidP="009F2EB7">
      <w:pPr>
        <w:pStyle w:val="ListParagraph"/>
        <w:numPr>
          <w:ilvl w:val="0"/>
          <w:numId w:val="23"/>
        </w:numPr>
        <w:jc w:val="both"/>
        <w:rPr>
          <w:rFonts w:ascii="Arial" w:hAnsi="Arial" w:cs="Arial"/>
          <w:bCs/>
          <w:sz w:val="22"/>
          <w:szCs w:val="22"/>
          <w:lang w:val="es-ES"/>
        </w:rPr>
      </w:pPr>
      <w:r w:rsidRPr="00ED3929">
        <w:rPr>
          <w:rFonts w:ascii="Arial" w:hAnsi="Arial" w:cs="Arial"/>
          <w:b/>
          <w:sz w:val="22"/>
          <w:szCs w:val="22"/>
          <w:lang w:val="es-ES_tradnl"/>
        </w:rPr>
        <w:t xml:space="preserve">Persona responsable: </w:t>
      </w:r>
      <w:bookmarkStart w:id="1" w:name="_GoBack"/>
      <w:bookmarkEnd w:id="1"/>
      <w:r w:rsidR="00C873EC">
        <w:rPr>
          <w:rFonts w:ascii="Arial" w:hAnsi="Arial" w:cs="Arial"/>
          <w:bCs/>
          <w:sz w:val="22"/>
          <w:szCs w:val="22"/>
          <w:lang w:val="es-ES"/>
        </w:rPr>
        <w:t>Especialista en mercados laborales (SCL/LMK).</w:t>
      </w:r>
    </w:p>
    <w:p w:rsidR="00A61A2A" w:rsidRPr="00ED3929" w:rsidRDefault="009F2EB7" w:rsidP="00ED3929">
      <w:pPr>
        <w:pStyle w:val="ListParagraph"/>
        <w:numPr>
          <w:ilvl w:val="0"/>
          <w:numId w:val="23"/>
        </w:numPr>
        <w:spacing w:after="200" w:line="276" w:lineRule="auto"/>
        <w:contextualSpacing/>
        <w:jc w:val="both"/>
        <w:rPr>
          <w:rFonts w:ascii="Arial" w:hAnsi="Arial" w:cs="Arial"/>
          <w:sz w:val="22"/>
          <w:szCs w:val="22"/>
          <w:lang w:val="es-ES_tradnl"/>
        </w:rPr>
      </w:pPr>
      <w:r w:rsidRPr="00ED3929">
        <w:rPr>
          <w:rFonts w:ascii="Arial" w:hAnsi="Arial" w:cs="Arial"/>
          <w:b/>
          <w:sz w:val="22"/>
          <w:szCs w:val="22"/>
          <w:lang w:val="es-ES_tradnl"/>
        </w:rPr>
        <w:t xml:space="preserve">Requisitos: </w:t>
      </w:r>
      <w:r w:rsidR="00C87A04" w:rsidRPr="00C87A04">
        <w:rPr>
          <w:rFonts w:ascii="Arial" w:hAnsi="Arial" w:cs="Arial"/>
          <w:sz w:val="22"/>
          <w:szCs w:val="22"/>
          <w:lang w:val="es-ES_tradnl"/>
        </w:rPr>
        <w:t xml:space="preserve">título de posgrado en Economía, Administración de Empresas, Administración Pública Contabilidad o afín. Debe tener un mínimo de 10 años de experiencia laboral relevante </w:t>
      </w:r>
      <w:r w:rsidR="00C87A04">
        <w:rPr>
          <w:rFonts w:ascii="Arial" w:hAnsi="Arial" w:cs="Arial"/>
          <w:sz w:val="22"/>
          <w:szCs w:val="22"/>
          <w:lang w:val="es-ES_tradnl"/>
        </w:rPr>
        <w:t>en el diseño de sistemas de monitoreo y de evaluación de impacto de programas, especialmente en el área de formación para el trabajo</w:t>
      </w:r>
      <w:r w:rsidR="00C87A04" w:rsidRPr="00C87A04">
        <w:rPr>
          <w:rFonts w:ascii="Arial" w:hAnsi="Arial" w:cs="Arial"/>
          <w:sz w:val="22"/>
          <w:szCs w:val="22"/>
          <w:lang w:val="es-ES_tradnl"/>
        </w:rPr>
        <w:t>. Se valorará lo siguiente: (i) experiencia en el diseño y supervisión de proyectos de mercado laboral y / o seguridad social; (</w:t>
      </w:r>
      <w:proofErr w:type="spellStart"/>
      <w:r w:rsidR="00C87A04" w:rsidRPr="00C87A04">
        <w:rPr>
          <w:rFonts w:ascii="Arial" w:hAnsi="Arial" w:cs="Arial"/>
          <w:sz w:val="22"/>
          <w:szCs w:val="22"/>
          <w:lang w:val="es-ES_tradnl"/>
        </w:rPr>
        <w:t>ii</w:t>
      </w:r>
      <w:proofErr w:type="spellEnd"/>
      <w:r w:rsidR="00C87A04" w:rsidRPr="00C87A04">
        <w:rPr>
          <w:rFonts w:ascii="Arial" w:hAnsi="Arial" w:cs="Arial"/>
          <w:sz w:val="22"/>
          <w:szCs w:val="22"/>
          <w:lang w:val="es-ES_tradnl"/>
        </w:rPr>
        <w:t>) experiencia relevante en el sector público en áreas relacionadas; o (</w:t>
      </w:r>
      <w:proofErr w:type="spellStart"/>
      <w:r w:rsidR="00C87A04" w:rsidRPr="00C87A04">
        <w:rPr>
          <w:rFonts w:ascii="Arial" w:hAnsi="Arial" w:cs="Arial"/>
          <w:sz w:val="22"/>
          <w:szCs w:val="22"/>
          <w:lang w:val="es-ES_tradnl"/>
        </w:rPr>
        <w:t>iii</w:t>
      </w:r>
      <w:proofErr w:type="spellEnd"/>
      <w:r w:rsidR="00C87A04" w:rsidRPr="00C87A04">
        <w:rPr>
          <w:rFonts w:ascii="Arial" w:hAnsi="Arial" w:cs="Arial"/>
          <w:sz w:val="22"/>
          <w:szCs w:val="22"/>
          <w:lang w:val="es-ES_tradnl"/>
        </w:rPr>
        <w:t>) experiencia previa en el Banco o instituciones y áreas similares.</w:t>
      </w:r>
    </w:p>
    <w:sectPr w:rsidR="00A61A2A" w:rsidRPr="00ED3929" w:rsidSect="00EB7525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2240" w:h="15840"/>
      <w:pgMar w:top="1440" w:right="1440" w:bottom="1440" w:left="1440" w:header="720" w:footer="202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D0CD9" w:rsidRDefault="005D0CD9">
      <w:r>
        <w:separator/>
      </w:r>
    </w:p>
  </w:endnote>
  <w:endnote w:type="continuationSeparator" w:id="0">
    <w:p w:rsidR="005D0CD9" w:rsidRDefault="005D0C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inherit">
    <w:altName w:val="Cambria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F675B" w:rsidRDefault="007F675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Arial" w:hAnsi="Arial" w:cs="Arial"/>
        <w:sz w:val="18"/>
        <w:szCs w:val="18"/>
      </w:rPr>
      <w:id w:val="1296558303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18"/>
            <w:szCs w:val="18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B860CF" w:rsidRPr="0010211D" w:rsidRDefault="00B860CF">
            <w:pPr>
              <w:pStyle w:val="Footer"/>
              <w:jc w:val="right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10211D">
              <w:rPr>
                <w:rFonts w:ascii="Arial" w:hAnsi="Arial" w:cs="Arial"/>
                <w:sz w:val="18"/>
                <w:szCs w:val="18"/>
              </w:rPr>
              <w:t>P</w:t>
            </w:r>
            <w:r w:rsidR="000D3FC5">
              <w:rPr>
                <w:rFonts w:ascii="Arial" w:hAnsi="Arial" w:cs="Arial"/>
                <w:sz w:val="18"/>
                <w:szCs w:val="18"/>
              </w:rPr>
              <w:t>ágina</w:t>
            </w:r>
            <w:proofErr w:type="spellEnd"/>
            <w:r w:rsidRPr="0010211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10211D">
              <w:rPr>
                <w:rFonts w:ascii="Arial" w:hAnsi="Arial" w:cs="Arial"/>
                <w:bCs/>
                <w:sz w:val="18"/>
                <w:szCs w:val="18"/>
              </w:rPr>
              <w:fldChar w:fldCharType="begin"/>
            </w:r>
            <w:r w:rsidRPr="0010211D">
              <w:rPr>
                <w:rFonts w:ascii="Arial" w:hAnsi="Arial" w:cs="Arial"/>
                <w:bCs/>
                <w:sz w:val="18"/>
                <w:szCs w:val="18"/>
              </w:rPr>
              <w:instrText xml:space="preserve"> PAGE </w:instrText>
            </w:r>
            <w:r w:rsidRPr="0010211D">
              <w:rPr>
                <w:rFonts w:ascii="Arial" w:hAnsi="Arial" w:cs="Arial"/>
                <w:bCs/>
                <w:sz w:val="18"/>
                <w:szCs w:val="18"/>
              </w:rPr>
              <w:fldChar w:fldCharType="separate"/>
            </w:r>
            <w:r w:rsidR="000D6BE1">
              <w:rPr>
                <w:rFonts w:ascii="Arial" w:hAnsi="Arial" w:cs="Arial"/>
                <w:bCs/>
                <w:noProof/>
                <w:sz w:val="18"/>
                <w:szCs w:val="18"/>
              </w:rPr>
              <w:t>2</w:t>
            </w:r>
            <w:r w:rsidRPr="0010211D">
              <w:rPr>
                <w:rFonts w:ascii="Arial" w:hAnsi="Arial" w:cs="Arial"/>
                <w:bCs/>
                <w:sz w:val="18"/>
                <w:szCs w:val="18"/>
              </w:rPr>
              <w:fldChar w:fldCharType="end"/>
            </w:r>
            <w:r w:rsidRPr="0010211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0D3FC5">
              <w:rPr>
                <w:rFonts w:ascii="Arial" w:hAnsi="Arial" w:cs="Arial"/>
                <w:sz w:val="18"/>
                <w:szCs w:val="18"/>
              </w:rPr>
              <w:t>de</w:t>
            </w:r>
            <w:r w:rsidRPr="0010211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10211D">
              <w:rPr>
                <w:rFonts w:ascii="Arial" w:hAnsi="Arial" w:cs="Arial"/>
                <w:bCs/>
                <w:sz w:val="18"/>
                <w:szCs w:val="18"/>
              </w:rPr>
              <w:fldChar w:fldCharType="begin"/>
            </w:r>
            <w:r w:rsidRPr="0010211D">
              <w:rPr>
                <w:rFonts w:ascii="Arial" w:hAnsi="Arial" w:cs="Arial"/>
                <w:bCs/>
                <w:sz w:val="18"/>
                <w:szCs w:val="18"/>
              </w:rPr>
              <w:instrText xml:space="preserve"> NUMPAGES  </w:instrText>
            </w:r>
            <w:r w:rsidRPr="0010211D">
              <w:rPr>
                <w:rFonts w:ascii="Arial" w:hAnsi="Arial" w:cs="Arial"/>
                <w:bCs/>
                <w:sz w:val="18"/>
                <w:szCs w:val="18"/>
              </w:rPr>
              <w:fldChar w:fldCharType="separate"/>
            </w:r>
            <w:r w:rsidR="000D6BE1">
              <w:rPr>
                <w:rFonts w:ascii="Arial" w:hAnsi="Arial" w:cs="Arial"/>
                <w:bCs/>
                <w:noProof/>
                <w:sz w:val="18"/>
                <w:szCs w:val="18"/>
              </w:rPr>
              <w:t>5</w:t>
            </w:r>
            <w:r w:rsidRPr="0010211D">
              <w:rPr>
                <w:rFonts w:ascii="Arial" w:hAnsi="Arial" w:cs="Arial"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:rsidR="00B229F2" w:rsidRDefault="00B229F2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F675B" w:rsidRDefault="007F675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D0CD9" w:rsidRDefault="005D0CD9">
      <w:r>
        <w:separator/>
      </w:r>
    </w:p>
  </w:footnote>
  <w:footnote w:type="continuationSeparator" w:id="0">
    <w:p w:rsidR="005D0CD9" w:rsidRDefault="005D0CD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F675B" w:rsidRDefault="007F675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D3FC5" w:rsidRPr="006817F4" w:rsidRDefault="000D3FC5">
    <w:pPr>
      <w:pStyle w:val="Header"/>
      <w:jc w:val="right"/>
      <w:rPr>
        <w:rFonts w:ascii="Arial" w:hAnsi="Arial" w:cs="Arial"/>
        <w:sz w:val="18"/>
        <w:szCs w:val="18"/>
        <w:lang w:val="pt-BR"/>
      </w:rPr>
    </w:pPr>
    <w:r w:rsidRPr="006817F4">
      <w:rPr>
        <w:rFonts w:ascii="Arial" w:hAnsi="Arial" w:cs="Arial"/>
        <w:sz w:val="18"/>
        <w:szCs w:val="18"/>
        <w:lang w:val="pt-BR"/>
      </w:rPr>
      <w:t>Anexo I</w:t>
    </w:r>
    <w:r w:rsidR="00817FEE" w:rsidRPr="006817F4">
      <w:rPr>
        <w:rFonts w:ascii="Arial" w:hAnsi="Arial" w:cs="Arial"/>
        <w:sz w:val="18"/>
        <w:szCs w:val="18"/>
        <w:lang w:val="pt-BR"/>
      </w:rPr>
      <w:t>I</w:t>
    </w:r>
    <w:r w:rsidRPr="006817F4">
      <w:rPr>
        <w:rFonts w:ascii="Arial" w:hAnsi="Arial" w:cs="Arial"/>
        <w:sz w:val="18"/>
        <w:szCs w:val="18"/>
        <w:lang w:val="pt-BR"/>
      </w:rPr>
      <w:t xml:space="preserve">I – </w:t>
    </w:r>
    <w:r w:rsidR="007F675B">
      <w:rPr>
        <w:rFonts w:ascii="Arial" w:hAnsi="Arial" w:cs="Arial"/>
        <w:sz w:val="18"/>
        <w:szCs w:val="18"/>
        <w:lang w:val="pt-BR"/>
      </w:rPr>
      <w:t>D</w:t>
    </w:r>
    <w:r w:rsidR="007D4656">
      <w:rPr>
        <w:rFonts w:ascii="Arial" w:hAnsi="Arial" w:cs="Arial"/>
        <w:sz w:val="18"/>
        <w:szCs w:val="18"/>
        <w:lang w:val="pt-BR"/>
      </w:rPr>
      <w:t>R-T1166</w:t>
    </w:r>
  </w:p>
  <w:p w:rsidR="000D4ABE" w:rsidRPr="006817F4" w:rsidRDefault="000D4ABE" w:rsidP="00F30F6E">
    <w:pPr>
      <w:pStyle w:val="Header"/>
      <w:jc w:val="right"/>
      <w:rPr>
        <w:sz w:val="22"/>
        <w:szCs w:val="22"/>
        <w:lang w:val="pt-BR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F675B" w:rsidRDefault="007F675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2C71EA"/>
    <w:multiLevelType w:val="hybridMultilevel"/>
    <w:tmpl w:val="F57AE0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5916CC"/>
    <w:multiLevelType w:val="hybridMultilevel"/>
    <w:tmpl w:val="7298B8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8D60D7"/>
    <w:multiLevelType w:val="multilevel"/>
    <w:tmpl w:val="89305D0C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720"/>
        </w:tabs>
        <w:ind w:left="720" w:hanging="360"/>
      </w:p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3" w15:restartNumberingAfterBreak="0">
    <w:nsid w:val="05996EB3"/>
    <w:multiLevelType w:val="multilevel"/>
    <w:tmpl w:val="499E87C8"/>
    <w:lvl w:ilvl="0">
      <w:numFmt w:val="bullet"/>
      <w:lvlText w:val=""/>
      <w:lvlJc w:val="left"/>
      <w:pPr>
        <w:ind w:left="90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62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34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06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78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50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22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94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660" w:hanging="360"/>
      </w:pPr>
      <w:rPr>
        <w:rFonts w:ascii="Wingdings" w:hAnsi="Wingdings"/>
      </w:rPr>
    </w:lvl>
  </w:abstractNum>
  <w:abstractNum w:abstractNumId="4" w15:restartNumberingAfterBreak="0">
    <w:nsid w:val="05C453D7"/>
    <w:multiLevelType w:val="hybridMultilevel"/>
    <w:tmpl w:val="64BAB4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5DF6AE5"/>
    <w:multiLevelType w:val="hybridMultilevel"/>
    <w:tmpl w:val="6792BA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B8B06B6"/>
    <w:multiLevelType w:val="hybridMultilevel"/>
    <w:tmpl w:val="3E34D9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D8017A6"/>
    <w:multiLevelType w:val="multilevel"/>
    <w:tmpl w:val="89305D0C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720"/>
        </w:tabs>
        <w:ind w:left="720" w:hanging="360"/>
      </w:p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8" w15:restartNumberingAfterBreak="0">
    <w:nsid w:val="16317A93"/>
    <w:multiLevelType w:val="multilevel"/>
    <w:tmpl w:val="72EE7700"/>
    <w:lvl w:ilvl="0">
      <w:start w:val="1"/>
      <w:numFmt w:val="upperRoman"/>
      <w:lvlText w:val="%1."/>
      <w:lvlJc w:val="right"/>
      <w:pPr>
        <w:ind w:left="360" w:hanging="360"/>
      </w:pPr>
      <w:rPr>
        <w:color w:val="auto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16A870A4"/>
    <w:multiLevelType w:val="hybridMultilevel"/>
    <w:tmpl w:val="4044C9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AE73402"/>
    <w:multiLevelType w:val="hybridMultilevel"/>
    <w:tmpl w:val="0032C7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CC43CA6"/>
    <w:multiLevelType w:val="hybridMultilevel"/>
    <w:tmpl w:val="C7C215D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36C26DB"/>
    <w:multiLevelType w:val="multilevel"/>
    <w:tmpl w:val="89305D0C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720"/>
        </w:tabs>
        <w:ind w:left="720" w:hanging="360"/>
      </w:p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3" w15:restartNumberingAfterBreak="0">
    <w:nsid w:val="23B20DD6"/>
    <w:multiLevelType w:val="hybridMultilevel"/>
    <w:tmpl w:val="FA0E89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654122D"/>
    <w:multiLevelType w:val="hybridMultilevel"/>
    <w:tmpl w:val="12D27C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FD6607B"/>
    <w:multiLevelType w:val="multilevel"/>
    <w:tmpl w:val="89305D0C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720"/>
        </w:tabs>
        <w:ind w:left="720" w:hanging="360"/>
      </w:p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6" w15:restartNumberingAfterBreak="0">
    <w:nsid w:val="363C58F4"/>
    <w:multiLevelType w:val="hybridMultilevel"/>
    <w:tmpl w:val="21D69496"/>
    <w:lvl w:ilvl="0" w:tplc="6B3A02D6">
      <w:start w:val="1"/>
      <w:numFmt w:val="lowerRoman"/>
      <w:lvlText w:val="(%1)"/>
      <w:lvlJc w:val="left"/>
      <w:pPr>
        <w:ind w:left="1440" w:hanging="72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36BD203E"/>
    <w:multiLevelType w:val="hybridMultilevel"/>
    <w:tmpl w:val="2AAEAD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C747666"/>
    <w:multiLevelType w:val="hybridMultilevel"/>
    <w:tmpl w:val="DFCAEE2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CE56C6F"/>
    <w:multiLevelType w:val="hybridMultilevel"/>
    <w:tmpl w:val="6CE617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E48144A"/>
    <w:multiLevelType w:val="hybridMultilevel"/>
    <w:tmpl w:val="227AE9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1EC3078"/>
    <w:multiLevelType w:val="hybridMultilevel"/>
    <w:tmpl w:val="5F04B2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5564299"/>
    <w:multiLevelType w:val="hybridMultilevel"/>
    <w:tmpl w:val="557852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61B31A3"/>
    <w:multiLevelType w:val="hybridMultilevel"/>
    <w:tmpl w:val="07DCC1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6A276B7"/>
    <w:multiLevelType w:val="hybridMultilevel"/>
    <w:tmpl w:val="163C66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7831F16"/>
    <w:multiLevelType w:val="multilevel"/>
    <w:tmpl w:val="FD5E8902"/>
    <w:lvl w:ilvl="0">
      <w:start w:val="1"/>
      <w:numFmt w:val="upperRoman"/>
      <w:pStyle w:val="Chapter"/>
      <w:lvlText w:val="%1."/>
      <w:lvlJc w:val="center"/>
      <w:pPr>
        <w:tabs>
          <w:tab w:val="num" w:pos="2088"/>
        </w:tabs>
        <w:ind w:left="1440" w:firstLine="288"/>
      </w:pPr>
      <w:rPr>
        <w:b/>
        <w:i w:val="0"/>
      </w:rPr>
    </w:lvl>
    <w:lvl w:ilvl="1">
      <w:start w:val="1"/>
      <w:numFmt w:val="decimal"/>
      <w:pStyle w:val="Paragraph"/>
      <w:isLgl/>
      <w:lvlText w:val="%1.%2"/>
      <w:lvlJc w:val="left"/>
      <w:pPr>
        <w:tabs>
          <w:tab w:val="num" w:pos="4986"/>
        </w:tabs>
        <w:ind w:left="4986" w:hanging="1296"/>
      </w:pPr>
    </w:lvl>
    <w:lvl w:ilvl="2">
      <w:start w:val="1"/>
      <w:numFmt w:val="lowerLetter"/>
      <w:pStyle w:val="subpar"/>
      <w:lvlText w:val="%3."/>
      <w:lvlJc w:val="left"/>
      <w:pPr>
        <w:tabs>
          <w:tab w:val="num" w:pos="2592"/>
        </w:tabs>
        <w:ind w:left="2592" w:hanging="432"/>
      </w:pPr>
    </w:lvl>
    <w:lvl w:ilvl="3">
      <w:start w:val="1"/>
      <w:numFmt w:val="lowerRoman"/>
      <w:pStyle w:val="SubSubPar"/>
      <w:lvlText w:val="%4."/>
      <w:lvlJc w:val="right"/>
      <w:pPr>
        <w:tabs>
          <w:tab w:val="num" w:pos="3024"/>
        </w:tabs>
        <w:ind w:left="3024" w:hanging="288"/>
      </w:pPr>
    </w:lvl>
    <w:lvl w:ilvl="4">
      <w:start w:val="1"/>
      <w:numFmt w:val="decimal"/>
      <w:lvlText w:val="%1.%2.%3.%4.%5"/>
      <w:lvlJc w:val="left"/>
      <w:pPr>
        <w:ind w:left="2448" w:hanging="1008"/>
      </w:pPr>
    </w:lvl>
    <w:lvl w:ilvl="5">
      <w:start w:val="1"/>
      <w:numFmt w:val="decimal"/>
      <w:lvlText w:val="%1.%2.%3.%4.%5.%6"/>
      <w:lvlJc w:val="left"/>
      <w:pPr>
        <w:ind w:left="2592" w:hanging="1152"/>
      </w:pPr>
    </w:lvl>
    <w:lvl w:ilvl="6">
      <w:start w:val="1"/>
      <w:numFmt w:val="decimal"/>
      <w:lvlText w:val="%1.%2.%3.%4.%5.%6.%7"/>
      <w:lvlJc w:val="left"/>
      <w:pPr>
        <w:ind w:left="2736" w:hanging="1296"/>
      </w:pPr>
    </w:lvl>
    <w:lvl w:ilvl="7">
      <w:start w:val="1"/>
      <w:numFmt w:val="decimal"/>
      <w:lvlText w:val="%1.%2.%3.%4.%5.%6.%7.%8"/>
      <w:lvlJc w:val="left"/>
      <w:pPr>
        <w:ind w:left="2880" w:hanging="1440"/>
      </w:pPr>
    </w:lvl>
    <w:lvl w:ilvl="8">
      <w:start w:val="1"/>
      <w:numFmt w:val="decimal"/>
      <w:lvlText w:val="%1.%2.%3.%4.%5.%6.%7.%8.%9"/>
      <w:lvlJc w:val="left"/>
      <w:pPr>
        <w:ind w:left="3024" w:hanging="1584"/>
      </w:pPr>
    </w:lvl>
  </w:abstractNum>
  <w:abstractNum w:abstractNumId="26" w15:restartNumberingAfterBreak="0">
    <w:nsid w:val="48B75CDA"/>
    <w:multiLevelType w:val="multilevel"/>
    <w:tmpl w:val="89305D0C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720"/>
        </w:tabs>
        <w:ind w:left="720" w:hanging="360"/>
      </w:p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27" w15:restartNumberingAfterBreak="0">
    <w:nsid w:val="4F8E303F"/>
    <w:multiLevelType w:val="hybridMultilevel"/>
    <w:tmpl w:val="1FD819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6165300"/>
    <w:multiLevelType w:val="hybridMultilevel"/>
    <w:tmpl w:val="FC5C04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770286E"/>
    <w:multiLevelType w:val="hybridMultilevel"/>
    <w:tmpl w:val="7E6A4474"/>
    <w:lvl w:ilvl="0" w:tplc="F426F42A">
      <w:start w:val="1"/>
      <w:numFmt w:val="lowerRoman"/>
      <w:lvlText w:val="(%1)"/>
      <w:lvlJc w:val="left"/>
      <w:pPr>
        <w:ind w:left="1440" w:hanging="72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5A1F2F1A"/>
    <w:multiLevelType w:val="hybridMultilevel"/>
    <w:tmpl w:val="57CE15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BA21E9D"/>
    <w:multiLevelType w:val="multilevel"/>
    <w:tmpl w:val="89305D0C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720"/>
        </w:tabs>
        <w:ind w:left="720" w:hanging="360"/>
      </w:p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32" w15:restartNumberingAfterBreak="0">
    <w:nsid w:val="5FAC18E2"/>
    <w:multiLevelType w:val="hybridMultilevel"/>
    <w:tmpl w:val="72020F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4A974A7"/>
    <w:multiLevelType w:val="hybridMultilevel"/>
    <w:tmpl w:val="E7727F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7DC0D9D"/>
    <w:multiLevelType w:val="multilevel"/>
    <w:tmpl w:val="26AE626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1" w:hanging="360"/>
      </w:pPr>
      <w:rPr>
        <w:rFonts w:ascii="Arial" w:hAnsi="Arial" w:cs="Arial" w:hint="default"/>
      </w:rPr>
    </w:lvl>
    <w:lvl w:ilvl="2">
      <w:start w:val="1"/>
      <w:numFmt w:val="decimal"/>
      <w:lvlText w:val="%1.%2.%3"/>
      <w:lvlJc w:val="left"/>
      <w:pPr>
        <w:ind w:left="28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6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0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-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-9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8" w:hanging="1800"/>
      </w:pPr>
      <w:rPr>
        <w:rFonts w:hint="default"/>
      </w:rPr>
    </w:lvl>
  </w:abstractNum>
  <w:abstractNum w:abstractNumId="35" w15:restartNumberingAfterBreak="0">
    <w:nsid w:val="78C279A8"/>
    <w:multiLevelType w:val="hybridMultilevel"/>
    <w:tmpl w:val="FA3A1E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8EE183E"/>
    <w:multiLevelType w:val="hybridMultilevel"/>
    <w:tmpl w:val="4E6CE8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B8A3001"/>
    <w:multiLevelType w:val="hybridMultilevel"/>
    <w:tmpl w:val="A5EA8E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C5C1EF1"/>
    <w:multiLevelType w:val="hybridMultilevel"/>
    <w:tmpl w:val="96D84E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F6937CE"/>
    <w:multiLevelType w:val="hybridMultilevel"/>
    <w:tmpl w:val="608EA3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6"/>
  </w:num>
  <w:num w:numId="2">
    <w:abstractNumId w:val="11"/>
  </w:num>
  <w:num w:numId="3">
    <w:abstractNumId w:val="12"/>
  </w:num>
  <w:num w:numId="4">
    <w:abstractNumId w:val="31"/>
  </w:num>
  <w:num w:numId="5">
    <w:abstractNumId w:val="15"/>
  </w:num>
  <w:num w:numId="6">
    <w:abstractNumId w:val="7"/>
  </w:num>
  <w:num w:numId="7">
    <w:abstractNumId w:val="2"/>
  </w:num>
  <w:num w:numId="8">
    <w:abstractNumId w:val="14"/>
  </w:num>
  <w:num w:numId="9">
    <w:abstractNumId w:val="39"/>
  </w:num>
  <w:num w:numId="10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"/>
  </w:num>
  <w:num w:numId="12">
    <w:abstractNumId w:val="19"/>
  </w:num>
  <w:num w:numId="13">
    <w:abstractNumId w:val="18"/>
  </w:num>
  <w:num w:numId="14">
    <w:abstractNumId w:val="35"/>
  </w:num>
  <w:num w:numId="15">
    <w:abstractNumId w:val="32"/>
  </w:num>
  <w:num w:numId="16">
    <w:abstractNumId w:val="0"/>
  </w:num>
  <w:num w:numId="17">
    <w:abstractNumId w:val="36"/>
  </w:num>
  <w:num w:numId="18">
    <w:abstractNumId w:val="21"/>
  </w:num>
  <w:num w:numId="19">
    <w:abstractNumId w:val="34"/>
  </w:num>
  <w:num w:numId="20">
    <w:abstractNumId w:val="20"/>
  </w:num>
  <w:num w:numId="21">
    <w:abstractNumId w:val="23"/>
  </w:num>
  <w:num w:numId="22">
    <w:abstractNumId w:val="38"/>
  </w:num>
  <w:num w:numId="23">
    <w:abstractNumId w:val="38"/>
  </w:num>
  <w:num w:numId="24">
    <w:abstractNumId w:val="13"/>
  </w:num>
  <w:num w:numId="25">
    <w:abstractNumId w:val="1"/>
  </w:num>
  <w:num w:numId="26">
    <w:abstractNumId w:val="30"/>
  </w:num>
  <w:num w:numId="27">
    <w:abstractNumId w:val="22"/>
  </w:num>
  <w:num w:numId="28">
    <w:abstractNumId w:val="9"/>
  </w:num>
  <w:num w:numId="29">
    <w:abstractNumId w:val="10"/>
  </w:num>
  <w:num w:numId="30">
    <w:abstractNumId w:val="5"/>
  </w:num>
  <w:num w:numId="31">
    <w:abstractNumId w:val="37"/>
  </w:num>
  <w:num w:numId="32">
    <w:abstractNumId w:val="17"/>
  </w:num>
  <w:num w:numId="33">
    <w:abstractNumId w:val="33"/>
  </w:num>
  <w:num w:numId="34">
    <w:abstractNumId w:val="24"/>
  </w:num>
  <w:num w:numId="35">
    <w:abstractNumId w:val="4"/>
  </w:num>
  <w:num w:numId="36">
    <w:abstractNumId w:val="29"/>
  </w:num>
  <w:num w:numId="37">
    <w:abstractNumId w:val="16"/>
  </w:num>
  <w:num w:numId="38">
    <w:abstractNumId w:val="8"/>
  </w:num>
  <w:num w:numId="39">
    <w:abstractNumId w:val="27"/>
  </w:num>
  <w:num w:numId="40">
    <w:abstractNumId w:val="28"/>
  </w:num>
  <w:num w:numId="4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7F25"/>
    <w:rsid w:val="0000336D"/>
    <w:rsid w:val="0000448C"/>
    <w:rsid w:val="00004A16"/>
    <w:rsid w:val="000060D9"/>
    <w:rsid w:val="000118FF"/>
    <w:rsid w:val="00013804"/>
    <w:rsid w:val="000215DB"/>
    <w:rsid w:val="00023DBE"/>
    <w:rsid w:val="0002401C"/>
    <w:rsid w:val="0002562C"/>
    <w:rsid w:val="000258A6"/>
    <w:rsid w:val="000308B1"/>
    <w:rsid w:val="0003192A"/>
    <w:rsid w:val="000364C6"/>
    <w:rsid w:val="00040CBE"/>
    <w:rsid w:val="00053367"/>
    <w:rsid w:val="000574F3"/>
    <w:rsid w:val="00067538"/>
    <w:rsid w:val="000679CF"/>
    <w:rsid w:val="000701DA"/>
    <w:rsid w:val="00086701"/>
    <w:rsid w:val="0008784C"/>
    <w:rsid w:val="000968D3"/>
    <w:rsid w:val="00097304"/>
    <w:rsid w:val="000A13F8"/>
    <w:rsid w:val="000A334E"/>
    <w:rsid w:val="000A5CCC"/>
    <w:rsid w:val="000B1128"/>
    <w:rsid w:val="000B322E"/>
    <w:rsid w:val="000D3D2F"/>
    <w:rsid w:val="000D3FC5"/>
    <w:rsid w:val="000D4ABE"/>
    <w:rsid w:val="000D6BE1"/>
    <w:rsid w:val="000D7BEC"/>
    <w:rsid w:val="000F00FB"/>
    <w:rsid w:val="000F441C"/>
    <w:rsid w:val="000F4FBB"/>
    <w:rsid w:val="0010211D"/>
    <w:rsid w:val="0010702A"/>
    <w:rsid w:val="00114D2A"/>
    <w:rsid w:val="001327F0"/>
    <w:rsid w:val="001352A1"/>
    <w:rsid w:val="00142445"/>
    <w:rsid w:val="00144703"/>
    <w:rsid w:val="001572EC"/>
    <w:rsid w:val="00164750"/>
    <w:rsid w:val="00170EE4"/>
    <w:rsid w:val="001731B3"/>
    <w:rsid w:val="00173297"/>
    <w:rsid w:val="00186343"/>
    <w:rsid w:val="00187F80"/>
    <w:rsid w:val="001903BB"/>
    <w:rsid w:val="001A0B27"/>
    <w:rsid w:val="001A3B24"/>
    <w:rsid w:val="001B1FA5"/>
    <w:rsid w:val="001C4F14"/>
    <w:rsid w:val="001D6252"/>
    <w:rsid w:val="001E17A4"/>
    <w:rsid w:val="001E2C5E"/>
    <w:rsid w:val="001E6DDA"/>
    <w:rsid w:val="001E719F"/>
    <w:rsid w:val="00202CC0"/>
    <w:rsid w:val="00207F76"/>
    <w:rsid w:val="00214564"/>
    <w:rsid w:val="00214CDF"/>
    <w:rsid w:val="00220F5D"/>
    <w:rsid w:val="00226F3F"/>
    <w:rsid w:val="00232320"/>
    <w:rsid w:val="0023775A"/>
    <w:rsid w:val="002437B5"/>
    <w:rsid w:val="002475D2"/>
    <w:rsid w:val="00253D5A"/>
    <w:rsid w:val="00255275"/>
    <w:rsid w:val="00255AAC"/>
    <w:rsid w:val="002632B2"/>
    <w:rsid w:val="00263584"/>
    <w:rsid w:val="0026684F"/>
    <w:rsid w:val="00272F22"/>
    <w:rsid w:val="00276147"/>
    <w:rsid w:val="002835BA"/>
    <w:rsid w:val="002869CF"/>
    <w:rsid w:val="00292AA7"/>
    <w:rsid w:val="002935C3"/>
    <w:rsid w:val="002A0695"/>
    <w:rsid w:val="002A28C0"/>
    <w:rsid w:val="002A3542"/>
    <w:rsid w:val="002A4134"/>
    <w:rsid w:val="002A59D4"/>
    <w:rsid w:val="002B411D"/>
    <w:rsid w:val="002D1F7F"/>
    <w:rsid w:val="002D450B"/>
    <w:rsid w:val="002D67B0"/>
    <w:rsid w:val="002D752C"/>
    <w:rsid w:val="002E5D38"/>
    <w:rsid w:val="002F1096"/>
    <w:rsid w:val="002F4F3D"/>
    <w:rsid w:val="00301021"/>
    <w:rsid w:val="00303A1D"/>
    <w:rsid w:val="00304854"/>
    <w:rsid w:val="00307DC4"/>
    <w:rsid w:val="00324C9A"/>
    <w:rsid w:val="0033134D"/>
    <w:rsid w:val="0033422A"/>
    <w:rsid w:val="00344920"/>
    <w:rsid w:val="003452E0"/>
    <w:rsid w:val="00351A75"/>
    <w:rsid w:val="00356395"/>
    <w:rsid w:val="003616F8"/>
    <w:rsid w:val="00363E4F"/>
    <w:rsid w:val="0036557D"/>
    <w:rsid w:val="0036618A"/>
    <w:rsid w:val="00367E1C"/>
    <w:rsid w:val="0037149C"/>
    <w:rsid w:val="00381358"/>
    <w:rsid w:val="00387C6A"/>
    <w:rsid w:val="00391A06"/>
    <w:rsid w:val="003938EB"/>
    <w:rsid w:val="003A1C25"/>
    <w:rsid w:val="003A786D"/>
    <w:rsid w:val="003B1C23"/>
    <w:rsid w:val="003B65D0"/>
    <w:rsid w:val="003C1DB6"/>
    <w:rsid w:val="003C6E41"/>
    <w:rsid w:val="003D2A55"/>
    <w:rsid w:val="003E6FFB"/>
    <w:rsid w:val="003E7CC9"/>
    <w:rsid w:val="00404BE5"/>
    <w:rsid w:val="00406E14"/>
    <w:rsid w:val="00410AE3"/>
    <w:rsid w:val="00412D74"/>
    <w:rsid w:val="0041522A"/>
    <w:rsid w:val="00417E2E"/>
    <w:rsid w:val="00422AD9"/>
    <w:rsid w:val="004268BD"/>
    <w:rsid w:val="0043118D"/>
    <w:rsid w:val="00440F69"/>
    <w:rsid w:val="00452A7C"/>
    <w:rsid w:val="00452A8C"/>
    <w:rsid w:val="00455E62"/>
    <w:rsid w:val="0045642A"/>
    <w:rsid w:val="00475D3F"/>
    <w:rsid w:val="00476038"/>
    <w:rsid w:val="00476D78"/>
    <w:rsid w:val="00476EF6"/>
    <w:rsid w:val="00481545"/>
    <w:rsid w:val="00482163"/>
    <w:rsid w:val="004925F3"/>
    <w:rsid w:val="004A206E"/>
    <w:rsid w:val="004B6306"/>
    <w:rsid w:val="004C08EC"/>
    <w:rsid w:val="004C1169"/>
    <w:rsid w:val="004C5B68"/>
    <w:rsid w:val="004D0947"/>
    <w:rsid w:val="004D615F"/>
    <w:rsid w:val="004D709B"/>
    <w:rsid w:val="004E5F74"/>
    <w:rsid w:val="004F0D01"/>
    <w:rsid w:val="004F2393"/>
    <w:rsid w:val="004F4091"/>
    <w:rsid w:val="00500FBB"/>
    <w:rsid w:val="00504347"/>
    <w:rsid w:val="00515148"/>
    <w:rsid w:val="00532C57"/>
    <w:rsid w:val="00541CBE"/>
    <w:rsid w:val="00543702"/>
    <w:rsid w:val="00543751"/>
    <w:rsid w:val="0055279F"/>
    <w:rsid w:val="005627DD"/>
    <w:rsid w:val="00563591"/>
    <w:rsid w:val="0056567D"/>
    <w:rsid w:val="00565952"/>
    <w:rsid w:val="0057184F"/>
    <w:rsid w:val="00573042"/>
    <w:rsid w:val="0057464C"/>
    <w:rsid w:val="00587D3A"/>
    <w:rsid w:val="005907C2"/>
    <w:rsid w:val="00590E03"/>
    <w:rsid w:val="005940EB"/>
    <w:rsid w:val="00594E6B"/>
    <w:rsid w:val="005A1BEB"/>
    <w:rsid w:val="005A3446"/>
    <w:rsid w:val="005B3934"/>
    <w:rsid w:val="005B4A12"/>
    <w:rsid w:val="005B6B7E"/>
    <w:rsid w:val="005B76FA"/>
    <w:rsid w:val="005B7F25"/>
    <w:rsid w:val="005C0154"/>
    <w:rsid w:val="005C2B59"/>
    <w:rsid w:val="005C3ADC"/>
    <w:rsid w:val="005D0CD9"/>
    <w:rsid w:val="005D154D"/>
    <w:rsid w:val="005D2FA5"/>
    <w:rsid w:val="005D5F84"/>
    <w:rsid w:val="005F258B"/>
    <w:rsid w:val="005F2667"/>
    <w:rsid w:val="005F3138"/>
    <w:rsid w:val="0060620A"/>
    <w:rsid w:val="006066B7"/>
    <w:rsid w:val="00611427"/>
    <w:rsid w:val="00612410"/>
    <w:rsid w:val="00612A13"/>
    <w:rsid w:val="00620D13"/>
    <w:rsid w:val="0062156B"/>
    <w:rsid w:val="00621CA7"/>
    <w:rsid w:val="0062714E"/>
    <w:rsid w:val="00631A38"/>
    <w:rsid w:val="00633971"/>
    <w:rsid w:val="00636024"/>
    <w:rsid w:val="00642DB8"/>
    <w:rsid w:val="006445AE"/>
    <w:rsid w:val="00653973"/>
    <w:rsid w:val="00657018"/>
    <w:rsid w:val="00666477"/>
    <w:rsid w:val="006760E6"/>
    <w:rsid w:val="00676557"/>
    <w:rsid w:val="00677FC9"/>
    <w:rsid w:val="006817F4"/>
    <w:rsid w:val="006A4560"/>
    <w:rsid w:val="006A76EA"/>
    <w:rsid w:val="006C5D7B"/>
    <w:rsid w:val="006D0B07"/>
    <w:rsid w:val="006D14C5"/>
    <w:rsid w:val="006D165F"/>
    <w:rsid w:val="006E140A"/>
    <w:rsid w:val="006E2F05"/>
    <w:rsid w:val="006E7FA8"/>
    <w:rsid w:val="006F2180"/>
    <w:rsid w:val="006F54AC"/>
    <w:rsid w:val="007012BD"/>
    <w:rsid w:val="00702F04"/>
    <w:rsid w:val="007046B9"/>
    <w:rsid w:val="00707DB7"/>
    <w:rsid w:val="007157FA"/>
    <w:rsid w:val="00715BFC"/>
    <w:rsid w:val="0072326C"/>
    <w:rsid w:val="0072409B"/>
    <w:rsid w:val="00724207"/>
    <w:rsid w:val="00731F76"/>
    <w:rsid w:val="00735A0D"/>
    <w:rsid w:val="00736269"/>
    <w:rsid w:val="0073638C"/>
    <w:rsid w:val="007375BE"/>
    <w:rsid w:val="0073768D"/>
    <w:rsid w:val="00750657"/>
    <w:rsid w:val="00752A29"/>
    <w:rsid w:val="00757120"/>
    <w:rsid w:val="0076154A"/>
    <w:rsid w:val="00772166"/>
    <w:rsid w:val="00777130"/>
    <w:rsid w:val="00780362"/>
    <w:rsid w:val="00784106"/>
    <w:rsid w:val="00784779"/>
    <w:rsid w:val="00790ED0"/>
    <w:rsid w:val="00797CE3"/>
    <w:rsid w:val="007A0D02"/>
    <w:rsid w:val="007A1714"/>
    <w:rsid w:val="007A1A38"/>
    <w:rsid w:val="007B70AA"/>
    <w:rsid w:val="007C0933"/>
    <w:rsid w:val="007C0EE1"/>
    <w:rsid w:val="007C1642"/>
    <w:rsid w:val="007C4245"/>
    <w:rsid w:val="007D4656"/>
    <w:rsid w:val="007D732B"/>
    <w:rsid w:val="007D7B6B"/>
    <w:rsid w:val="007E28DF"/>
    <w:rsid w:val="007E42E4"/>
    <w:rsid w:val="007E644C"/>
    <w:rsid w:val="007F09AC"/>
    <w:rsid w:val="007F232F"/>
    <w:rsid w:val="007F2657"/>
    <w:rsid w:val="007F54EB"/>
    <w:rsid w:val="007F675B"/>
    <w:rsid w:val="007F792B"/>
    <w:rsid w:val="007F7C24"/>
    <w:rsid w:val="00802418"/>
    <w:rsid w:val="00805ED5"/>
    <w:rsid w:val="00817FEE"/>
    <w:rsid w:val="008208C9"/>
    <w:rsid w:val="008220CE"/>
    <w:rsid w:val="00823F71"/>
    <w:rsid w:val="008302B2"/>
    <w:rsid w:val="008315AA"/>
    <w:rsid w:val="00835B71"/>
    <w:rsid w:val="00845C54"/>
    <w:rsid w:val="00847807"/>
    <w:rsid w:val="0085189E"/>
    <w:rsid w:val="00853976"/>
    <w:rsid w:val="00857A89"/>
    <w:rsid w:val="00857FD9"/>
    <w:rsid w:val="00861EA7"/>
    <w:rsid w:val="00864FA2"/>
    <w:rsid w:val="0087491E"/>
    <w:rsid w:val="00875F4D"/>
    <w:rsid w:val="0088268E"/>
    <w:rsid w:val="0088343B"/>
    <w:rsid w:val="00885272"/>
    <w:rsid w:val="008909F2"/>
    <w:rsid w:val="008930A1"/>
    <w:rsid w:val="008A1A9B"/>
    <w:rsid w:val="008A1F7C"/>
    <w:rsid w:val="008A27DE"/>
    <w:rsid w:val="008A4EC7"/>
    <w:rsid w:val="008A5E3C"/>
    <w:rsid w:val="008C0977"/>
    <w:rsid w:val="008C0D5E"/>
    <w:rsid w:val="008C6FCA"/>
    <w:rsid w:val="008D0449"/>
    <w:rsid w:val="008D632C"/>
    <w:rsid w:val="008E005E"/>
    <w:rsid w:val="008E10F1"/>
    <w:rsid w:val="008F0CF9"/>
    <w:rsid w:val="008F5BBF"/>
    <w:rsid w:val="0091692F"/>
    <w:rsid w:val="00921F95"/>
    <w:rsid w:val="00927DD4"/>
    <w:rsid w:val="00930FFF"/>
    <w:rsid w:val="009343AD"/>
    <w:rsid w:val="009345F2"/>
    <w:rsid w:val="00945D8C"/>
    <w:rsid w:val="009514A1"/>
    <w:rsid w:val="00966715"/>
    <w:rsid w:val="00966960"/>
    <w:rsid w:val="00970FE2"/>
    <w:rsid w:val="00972EAE"/>
    <w:rsid w:val="009856F1"/>
    <w:rsid w:val="00993F1D"/>
    <w:rsid w:val="009A45AA"/>
    <w:rsid w:val="009A5E22"/>
    <w:rsid w:val="009A781B"/>
    <w:rsid w:val="009D7F0D"/>
    <w:rsid w:val="009E2DA6"/>
    <w:rsid w:val="009E3A88"/>
    <w:rsid w:val="009E5C30"/>
    <w:rsid w:val="009E6550"/>
    <w:rsid w:val="009F2EB7"/>
    <w:rsid w:val="009F71B7"/>
    <w:rsid w:val="00A03A43"/>
    <w:rsid w:val="00A03B7C"/>
    <w:rsid w:val="00A066FE"/>
    <w:rsid w:val="00A110E2"/>
    <w:rsid w:val="00A1438C"/>
    <w:rsid w:val="00A147FC"/>
    <w:rsid w:val="00A201BB"/>
    <w:rsid w:val="00A21A57"/>
    <w:rsid w:val="00A22AA2"/>
    <w:rsid w:val="00A2326E"/>
    <w:rsid w:val="00A24E6F"/>
    <w:rsid w:val="00A25A5B"/>
    <w:rsid w:val="00A31558"/>
    <w:rsid w:val="00A35005"/>
    <w:rsid w:val="00A350BD"/>
    <w:rsid w:val="00A418F9"/>
    <w:rsid w:val="00A43001"/>
    <w:rsid w:val="00A44B2E"/>
    <w:rsid w:val="00A4628E"/>
    <w:rsid w:val="00A46AEA"/>
    <w:rsid w:val="00A506A2"/>
    <w:rsid w:val="00A50ADD"/>
    <w:rsid w:val="00A50D54"/>
    <w:rsid w:val="00A61A2A"/>
    <w:rsid w:val="00A64669"/>
    <w:rsid w:val="00A66934"/>
    <w:rsid w:val="00A67BD9"/>
    <w:rsid w:val="00A67F41"/>
    <w:rsid w:val="00A71C65"/>
    <w:rsid w:val="00A728C6"/>
    <w:rsid w:val="00A7682E"/>
    <w:rsid w:val="00A77D1D"/>
    <w:rsid w:val="00A82C50"/>
    <w:rsid w:val="00A82FFF"/>
    <w:rsid w:val="00A85DF7"/>
    <w:rsid w:val="00A87513"/>
    <w:rsid w:val="00AA3783"/>
    <w:rsid w:val="00AB2270"/>
    <w:rsid w:val="00AB3CDE"/>
    <w:rsid w:val="00AB5F17"/>
    <w:rsid w:val="00AC6FD5"/>
    <w:rsid w:val="00AC7711"/>
    <w:rsid w:val="00AD097C"/>
    <w:rsid w:val="00AD3003"/>
    <w:rsid w:val="00AD6C91"/>
    <w:rsid w:val="00AE077A"/>
    <w:rsid w:val="00AE2BDA"/>
    <w:rsid w:val="00AE3ACA"/>
    <w:rsid w:val="00AF7A9E"/>
    <w:rsid w:val="00B023A9"/>
    <w:rsid w:val="00B0449F"/>
    <w:rsid w:val="00B05551"/>
    <w:rsid w:val="00B05B73"/>
    <w:rsid w:val="00B10C07"/>
    <w:rsid w:val="00B13487"/>
    <w:rsid w:val="00B156A0"/>
    <w:rsid w:val="00B15778"/>
    <w:rsid w:val="00B1626F"/>
    <w:rsid w:val="00B173CD"/>
    <w:rsid w:val="00B229F2"/>
    <w:rsid w:val="00B238DB"/>
    <w:rsid w:val="00B2558F"/>
    <w:rsid w:val="00B26DE6"/>
    <w:rsid w:val="00B33A73"/>
    <w:rsid w:val="00B35F94"/>
    <w:rsid w:val="00B367FB"/>
    <w:rsid w:val="00B37BB8"/>
    <w:rsid w:val="00B445FA"/>
    <w:rsid w:val="00B45EB6"/>
    <w:rsid w:val="00B513C8"/>
    <w:rsid w:val="00B52A39"/>
    <w:rsid w:val="00B55A9B"/>
    <w:rsid w:val="00B61E28"/>
    <w:rsid w:val="00B66B10"/>
    <w:rsid w:val="00B67C08"/>
    <w:rsid w:val="00B67D34"/>
    <w:rsid w:val="00B7093F"/>
    <w:rsid w:val="00B76D5E"/>
    <w:rsid w:val="00B82655"/>
    <w:rsid w:val="00B8311D"/>
    <w:rsid w:val="00B833CE"/>
    <w:rsid w:val="00B843DB"/>
    <w:rsid w:val="00B845DB"/>
    <w:rsid w:val="00B84F0E"/>
    <w:rsid w:val="00B860CF"/>
    <w:rsid w:val="00B86440"/>
    <w:rsid w:val="00B917EA"/>
    <w:rsid w:val="00B97918"/>
    <w:rsid w:val="00BA03FB"/>
    <w:rsid w:val="00BA5AEC"/>
    <w:rsid w:val="00BA5C08"/>
    <w:rsid w:val="00BA6621"/>
    <w:rsid w:val="00BB0D2A"/>
    <w:rsid w:val="00BC26AD"/>
    <w:rsid w:val="00BD0049"/>
    <w:rsid w:val="00BD2611"/>
    <w:rsid w:val="00BD6251"/>
    <w:rsid w:val="00BD6A1A"/>
    <w:rsid w:val="00BD6F11"/>
    <w:rsid w:val="00BE5065"/>
    <w:rsid w:val="00BE5DC5"/>
    <w:rsid w:val="00BF5FD5"/>
    <w:rsid w:val="00C21F73"/>
    <w:rsid w:val="00C24084"/>
    <w:rsid w:val="00C3012D"/>
    <w:rsid w:val="00C3439F"/>
    <w:rsid w:val="00C35F57"/>
    <w:rsid w:val="00C41D81"/>
    <w:rsid w:val="00C44F8D"/>
    <w:rsid w:val="00C45212"/>
    <w:rsid w:val="00C51841"/>
    <w:rsid w:val="00C64C94"/>
    <w:rsid w:val="00C744B7"/>
    <w:rsid w:val="00C826BD"/>
    <w:rsid w:val="00C82BDB"/>
    <w:rsid w:val="00C82E13"/>
    <w:rsid w:val="00C83E59"/>
    <w:rsid w:val="00C86CB3"/>
    <w:rsid w:val="00C873EC"/>
    <w:rsid w:val="00C87A04"/>
    <w:rsid w:val="00CA04F1"/>
    <w:rsid w:val="00CA17A0"/>
    <w:rsid w:val="00CA27B5"/>
    <w:rsid w:val="00CB1010"/>
    <w:rsid w:val="00CB1556"/>
    <w:rsid w:val="00CB3C8C"/>
    <w:rsid w:val="00CB72E7"/>
    <w:rsid w:val="00CC4C60"/>
    <w:rsid w:val="00CC5DE7"/>
    <w:rsid w:val="00CD09D0"/>
    <w:rsid w:val="00CD5B9D"/>
    <w:rsid w:val="00CE1CEB"/>
    <w:rsid w:val="00CE3026"/>
    <w:rsid w:val="00CF0290"/>
    <w:rsid w:val="00CF2AF2"/>
    <w:rsid w:val="00CF2DF3"/>
    <w:rsid w:val="00CF7DC6"/>
    <w:rsid w:val="00D002F6"/>
    <w:rsid w:val="00D00BCD"/>
    <w:rsid w:val="00D03720"/>
    <w:rsid w:val="00D04E47"/>
    <w:rsid w:val="00D054FB"/>
    <w:rsid w:val="00D17192"/>
    <w:rsid w:val="00D17446"/>
    <w:rsid w:val="00D26EE3"/>
    <w:rsid w:val="00D329E2"/>
    <w:rsid w:val="00D42811"/>
    <w:rsid w:val="00D4452D"/>
    <w:rsid w:val="00D61BA5"/>
    <w:rsid w:val="00D6453B"/>
    <w:rsid w:val="00D70DB4"/>
    <w:rsid w:val="00D719EA"/>
    <w:rsid w:val="00D73404"/>
    <w:rsid w:val="00D77077"/>
    <w:rsid w:val="00D77992"/>
    <w:rsid w:val="00D81BB9"/>
    <w:rsid w:val="00D85237"/>
    <w:rsid w:val="00D86BF7"/>
    <w:rsid w:val="00D87277"/>
    <w:rsid w:val="00D87B84"/>
    <w:rsid w:val="00D936CD"/>
    <w:rsid w:val="00D956AD"/>
    <w:rsid w:val="00D97D59"/>
    <w:rsid w:val="00D97E02"/>
    <w:rsid w:val="00DA1223"/>
    <w:rsid w:val="00DA1EA1"/>
    <w:rsid w:val="00DA2265"/>
    <w:rsid w:val="00DA4D91"/>
    <w:rsid w:val="00DA5BF9"/>
    <w:rsid w:val="00DA5DE2"/>
    <w:rsid w:val="00DA73C1"/>
    <w:rsid w:val="00DA7B13"/>
    <w:rsid w:val="00DB2865"/>
    <w:rsid w:val="00DB45E5"/>
    <w:rsid w:val="00DB4BF2"/>
    <w:rsid w:val="00DB6ABB"/>
    <w:rsid w:val="00DB6C2A"/>
    <w:rsid w:val="00DC152E"/>
    <w:rsid w:val="00DC1B2E"/>
    <w:rsid w:val="00DC5246"/>
    <w:rsid w:val="00DC57AC"/>
    <w:rsid w:val="00DC5CBF"/>
    <w:rsid w:val="00DC7AB1"/>
    <w:rsid w:val="00DD2735"/>
    <w:rsid w:val="00DE0B4F"/>
    <w:rsid w:val="00DF4CD8"/>
    <w:rsid w:val="00E02330"/>
    <w:rsid w:val="00E15999"/>
    <w:rsid w:val="00E33034"/>
    <w:rsid w:val="00E357B9"/>
    <w:rsid w:val="00E36046"/>
    <w:rsid w:val="00E36B37"/>
    <w:rsid w:val="00E46264"/>
    <w:rsid w:val="00E5280B"/>
    <w:rsid w:val="00E558D3"/>
    <w:rsid w:val="00E638F9"/>
    <w:rsid w:val="00E63C9D"/>
    <w:rsid w:val="00E715B7"/>
    <w:rsid w:val="00E77BE9"/>
    <w:rsid w:val="00E77E0F"/>
    <w:rsid w:val="00EA606D"/>
    <w:rsid w:val="00EB1D14"/>
    <w:rsid w:val="00EB5F2B"/>
    <w:rsid w:val="00EB6E3C"/>
    <w:rsid w:val="00EB7525"/>
    <w:rsid w:val="00ED099A"/>
    <w:rsid w:val="00ED3929"/>
    <w:rsid w:val="00EE064E"/>
    <w:rsid w:val="00EE1787"/>
    <w:rsid w:val="00EE1F9B"/>
    <w:rsid w:val="00EE6F86"/>
    <w:rsid w:val="00EF37CD"/>
    <w:rsid w:val="00F051B9"/>
    <w:rsid w:val="00F07E81"/>
    <w:rsid w:val="00F12365"/>
    <w:rsid w:val="00F12518"/>
    <w:rsid w:val="00F17C3E"/>
    <w:rsid w:val="00F27C41"/>
    <w:rsid w:val="00F30F6E"/>
    <w:rsid w:val="00F3127C"/>
    <w:rsid w:val="00F35F75"/>
    <w:rsid w:val="00F412CE"/>
    <w:rsid w:val="00F42057"/>
    <w:rsid w:val="00F420E8"/>
    <w:rsid w:val="00F42FE2"/>
    <w:rsid w:val="00F60F3F"/>
    <w:rsid w:val="00F6687A"/>
    <w:rsid w:val="00F73CAE"/>
    <w:rsid w:val="00F84D71"/>
    <w:rsid w:val="00F905EF"/>
    <w:rsid w:val="00F922C7"/>
    <w:rsid w:val="00FA344D"/>
    <w:rsid w:val="00FA4C8B"/>
    <w:rsid w:val="00FB7E9D"/>
    <w:rsid w:val="00FC0CFD"/>
    <w:rsid w:val="00FC7664"/>
    <w:rsid w:val="00FD2EEB"/>
    <w:rsid w:val="00FD532E"/>
    <w:rsid w:val="00FE2806"/>
    <w:rsid w:val="00FF7F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217C1F7"/>
  <w15:docId w15:val="{C04C093D-774C-4E27-9EC5-5F8EB35024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AC6FD5"/>
  </w:style>
  <w:style w:type="paragraph" w:styleId="Heading1">
    <w:name w:val="heading 1"/>
    <w:basedOn w:val="Normal"/>
    <w:next w:val="Normal"/>
    <w:qFormat/>
    <w:rsid w:val="00AC6FD5"/>
    <w:pPr>
      <w:keepNext/>
      <w:jc w:val="right"/>
      <w:outlineLvl w:val="0"/>
    </w:pPr>
    <w:rPr>
      <w:sz w:val="24"/>
      <w:u w:val="single"/>
    </w:rPr>
  </w:style>
  <w:style w:type="paragraph" w:styleId="Heading2">
    <w:name w:val="heading 2"/>
    <w:basedOn w:val="Normal"/>
    <w:next w:val="Normal"/>
    <w:qFormat/>
    <w:rsid w:val="00AC6FD5"/>
    <w:pPr>
      <w:keepNext/>
      <w:jc w:val="center"/>
      <w:outlineLvl w:val="1"/>
    </w:pPr>
    <w:rPr>
      <w:b/>
      <w:bCs/>
      <w:sz w:val="24"/>
      <w:lang w:val="es-E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semiHidden/>
    <w:rsid w:val="00AC6FD5"/>
    <w:pPr>
      <w:ind w:left="720" w:hanging="810"/>
    </w:pPr>
    <w:rPr>
      <w:i/>
      <w:iCs/>
      <w:sz w:val="24"/>
      <w:lang w:val="es-ES"/>
    </w:rPr>
  </w:style>
  <w:style w:type="paragraph" w:styleId="BodyText">
    <w:name w:val="Body Text"/>
    <w:basedOn w:val="Normal"/>
    <w:semiHidden/>
    <w:rsid w:val="00AC6FD5"/>
    <w:rPr>
      <w:sz w:val="24"/>
    </w:rPr>
  </w:style>
  <w:style w:type="paragraph" w:styleId="ListParagraph">
    <w:name w:val="List Paragraph"/>
    <w:aliases w:val="Capítulo"/>
    <w:basedOn w:val="Normal"/>
    <w:link w:val="ListParagraphChar"/>
    <w:uiPriority w:val="34"/>
    <w:qFormat/>
    <w:rsid w:val="005B7F25"/>
    <w:pPr>
      <w:ind w:left="720"/>
    </w:pPr>
  </w:style>
  <w:style w:type="paragraph" w:styleId="Header">
    <w:name w:val="header"/>
    <w:basedOn w:val="Normal"/>
    <w:link w:val="HeaderChar"/>
    <w:uiPriority w:val="99"/>
    <w:unhideWhenUsed/>
    <w:rsid w:val="00253D5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53D5A"/>
  </w:style>
  <w:style w:type="paragraph" w:styleId="Footer">
    <w:name w:val="footer"/>
    <w:basedOn w:val="Normal"/>
    <w:link w:val="FooterChar"/>
    <w:uiPriority w:val="99"/>
    <w:unhideWhenUsed/>
    <w:rsid w:val="00253D5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53D5A"/>
  </w:style>
  <w:style w:type="paragraph" w:styleId="BalloonText">
    <w:name w:val="Balloon Text"/>
    <w:basedOn w:val="Normal"/>
    <w:link w:val="BalloonTextChar"/>
    <w:uiPriority w:val="99"/>
    <w:semiHidden/>
    <w:unhideWhenUsed/>
    <w:rsid w:val="00253D5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53D5A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D26EE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26EE3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26EE3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26EE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26EE3"/>
    <w:rPr>
      <w:b/>
      <w:bCs/>
    </w:rPr>
  </w:style>
  <w:style w:type="paragraph" w:customStyle="1" w:styleId="Chapter">
    <w:name w:val="Chapter"/>
    <w:basedOn w:val="Normal"/>
    <w:rsid w:val="00CF2DF3"/>
    <w:pPr>
      <w:keepNext/>
      <w:numPr>
        <w:numId w:val="10"/>
      </w:numPr>
      <w:spacing w:before="240" w:after="240"/>
      <w:jc w:val="center"/>
    </w:pPr>
    <w:rPr>
      <w:rFonts w:eastAsiaTheme="minorHAnsi"/>
      <w:b/>
      <w:bCs/>
      <w:smallCaps/>
      <w:sz w:val="24"/>
      <w:szCs w:val="24"/>
    </w:rPr>
  </w:style>
  <w:style w:type="character" w:customStyle="1" w:styleId="ParagraphChar">
    <w:name w:val="Paragraph Char"/>
    <w:basedOn w:val="DefaultParagraphFont"/>
    <w:link w:val="Paragraph"/>
    <w:locked/>
    <w:rsid w:val="00CF2DF3"/>
  </w:style>
  <w:style w:type="paragraph" w:customStyle="1" w:styleId="Paragraph">
    <w:name w:val="Paragraph"/>
    <w:aliases w:val="paragraph,p,PARAGRAPH,PG,pa,at"/>
    <w:basedOn w:val="Normal"/>
    <w:link w:val="ParagraphChar"/>
    <w:rsid w:val="00CF2DF3"/>
    <w:pPr>
      <w:numPr>
        <w:ilvl w:val="1"/>
        <w:numId w:val="10"/>
      </w:numPr>
      <w:tabs>
        <w:tab w:val="clear" w:pos="4986"/>
        <w:tab w:val="num" w:pos="2736"/>
      </w:tabs>
      <w:spacing w:before="120" w:after="120"/>
      <w:ind w:left="2736"/>
      <w:jc w:val="both"/>
    </w:pPr>
  </w:style>
  <w:style w:type="paragraph" w:customStyle="1" w:styleId="subpar">
    <w:name w:val="subpar"/>
    <w:basedOn w:val="Normal"/>
    <w:rsid w:val="00CF2DF3"/>
    <w:pPr>
      <w:numPr>
        <w:ilvl w:val="2"/>
        <w:numId w:val="10"/>
      </w:numPr>
      <w:spacing w:before="120" w:after="120"/>
      <w:ind w:left="1152" w:firstLine="0"/>
      <w:jc w:val="both"/>
    </w:pPr>
    <w:rPr>
      <w:rFonts w:eastAsiaTheme="minorHAnsi"/>
      <w:sz w:val="24"/>
      <w:szCs w:val="24"/>
    </w:rPr>
  </w:style>
  <w:style w:type="paragraph" w:customStyle="1" w:styleId="SubSubPar">
    <w:name w:val="SubSubPar"/>
    <w:basedOn w:val="Normal"/>
    <w:rsid w:val="00CF2DF3"/>
    <w:pPr>
      <w:numPr>
        <w:ilvl w:val="3"/>
        <w:numId w:val="10"/>
      </w:numPr>
      <w:spacing w:before="120" w:after="120"/>
      <w:ind w:left="1296"/>
      <w:jc w:val="both"/>
    </w:pPr>
    <w:rPr>
      <w:rFonts w:eastAsiaTheme="minorHAnsi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A50ADD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FB7E9D"/>
    <w:rPr>
      <w:rFonts w:asciiTheme="minorHAnsi" w:eastAsiaTheme="minorEastAsia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istParagraphChar">
    <w:name w:val="List Paragraph Char"/>
    <w:aliases w:val="Capítulo Char"/>
    <w:basedOn w:val="DefaultParagraphFont"/>
    <w:link w:val="ListParagraph"/>
    <w:uiPriority w:val="34"/>
    <w:rsid w:val="00F412CE"/>
  </w:style>
  <w:style w:type="character" w:styleId="Strong">
    <w:name w:val="Strong"/>
    <w:basedOn w:val="DefaultParagraphFont"/>
    <w:uiPriority w:val="22"/>
    <w:qFormat/>
    <w:rsid w:val="004F0D01"/>
    <w:rPr>
      <w:b/>
      <w:bCs/>
    </w:rPr>
  </w:style>
  <w:style w:type="character" w:styleId="UnresolvedMention">
    <w:name w:val="Unresolved Mention"/>
    <w:basedOn w:val="DefaultParagraphFont"/>
    <w:uiPriority w:val="99"/>
    <w:semiHidden/>
    <w:unhideWhenUsed/>
    <w:rsid w:val="00BD6F11"/>
    <w:rPr>
      <w:color w:val="808080"/>
      <w:shd w:val="clear" w:color="auto" w:fill="E6E6E6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F420E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F420E8"/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956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13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54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80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48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34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94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83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05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68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21" Type="http://schemas.openxmlformats.org/officeDocument/2006/relationships/customXml" Target="../customXml/item5.xml"/><Relationship Id="rId7" Type="http://schemas.openxmlformats.org/officeDocument/2006/relationships/settings" Target="settings.xml"/><Relationship Id="rId12" Type="http://schemas.openxmlformats.org/officeDocument/2006/relationships/hyperlink" Target="mailto:mfazio@iadb.org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mfazio@iadb.org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23" Type="http://schemas.openxmlformats.org/officeDocument/2006/relationships/customXml" Target="../customXml/item7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Relationship Id="rId22" Type="http://schemas.openxmlformats.org/officeDocument/2006/relationships/customXml" Target="../customXml/item6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ccess_x0020_to_x0020_Information_x00a0_Policy xmlns="cdc7663a-08f0-4737-9e8c-148ce897a09c">Public</Access_x0020_to_x0020_Information_x00a0_Policy>
    <SISCOR_x0020_Number xmlns="cdc7663a-08f0-4737-9e8c-148ce897a09c" xsi:nil="true"/>
    <b26cdb1da78c4bb4b1c1bac2f6ac5911 xmlns="cdc7663a-08f0-4737-9e8c-148ce897a09c">
      <Terms xmlns="http://schemas.microsoft.com/office/infopath/2007/PartnerControls"/>
    </b26cdb1da78c4bb4b1c1bac2f6ac5911>
    <ic46d7e087fd4a108fb86518ca413cc6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Dominican Republic</TermName>
          <TermId xmlns="http://schemas.microsoft.com/office/infopath/2007/PartnerControls">19e8fe34-75bb-4d09-b676-0e9a3c6f1862</TermId>
        </TermInfo>
      </Terms>
    </ic46d7e087fd4a108fb86518ca413cc6>
    <IDBDocs_x0020_Number xmlns="cdc7663a-08f0-4737-9e8c-148ce897a09c" xsi:nil="true"/>
    <e46fe2894295491da65140ffd2369f49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Project Preparation, Planning and Design</TermName>
          <TermId xmlns="http://schemas.microsoft.com/office/infopath/2007/PartnerControls">29ca0c72-1fc4-435f-a09c-28585cb5eac9</TermId>
        </TermInfo>
      </Terms>
    </e46fe2894295491da65140ffd2369f49>
    <Disclosure_x0020_Activity xmlns="cdc7663a-08f0-4737-9e8c-148ce897a09c">TC Document</Disclosure_x0020_Activity>
    <Division_x0020_or_x0020_Unit xmlns="cdc7663a-08f0-4737-9e8c-148ce897a09c">SCL/LMK</Division_x0020_or_x0020_Unit>
    <Fiscal_x0020_Year_x0020_IDB xmlns="cdc7663a-08f0-4737-9e8c-148ce897a09c">2018</Fiscal_x0020_Year_x0020_IDB>
    <Other_x0020_Author xmlns="cdc7663a-08f0-4737-9e8c-148ce897a09c" xsi:nil="true"/>
    <Migration_x0020_Info xmlns="cdc7663a-08f0-4737-9e8c-148ce897a09c" xsi:nil="true"/>
    <Issue_x0020_Date xmlns="cdc7663a-08f0-4737-9e8c-148ce897a09c" xsi:nil="true"/>
    <Approval_x0020_Number xmlns="cdc7663a-08f0-4737-9e8c-148ce897a09c">ATN/OC-17055-DR;</Approval_x0020_Number>
    <Phase xmlns="cdc7663a-08f0-4737-9e8c-148ce897a09c" xsi:nil="true"/>
    <KP_x0020_Topics xmlns="cdc7663a-08f0-4737-9e8c-148ce897a09c" xsi:nil="true"/>
    <Disclosed xmlns="cdc7663a-08f0-4737-9e8c-148ce897a09c">false</Disclosed>
    <Document_x0020_Author xmlns="cdc7663a-08f0-4737-9e8c-148ce897a09c">Fazio, Maria Victoria</Document_x0020_Author>
    <b2ec7cfb18674cb8803df6b262e8b107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VOCATIONAL AND WORKFORCE TRAINING</TermName>
          <TermId xmlns="http://schemas.microsoft.com/office/infopath/2007/PartnerControls">8404f753-fb1a-4c37-9f07-9c666bbff14a</TermId>
        </TermInfo>
      </Terms>
    </b2ec7cfb18674cb8803df6b262e8b107>
    <Business_x0020_Area xmlns="cdc7663a-08f0-4737-9e8c-148ce897a09c" xsi:nil="true"/>
    <Publication_x0020_Type xmlns="cdc7663a-08f0-4737-9e8c-148ce897a09c" xsi:nil="true"/>
    <Key_x0020_Document xmlns="cdc7663a-08f0-4737-9e8c-148ce897a09c">false</Key_x0020_Document>
    <Editor1 xmlns="cdc7663a-08f0-4737-9e8c-148ce897a09c" xsi:nil="true"/>
    <Region xmlns="cdc7663a-08f0-4737-9e8c-148ce897a09c" xsi:nil="true"/>
    <Document_x0020_Language_x0020_IDB xmlns="cdc7663a-08f0-4737-9e8c-148ce897a09c">English</Document_x0020_Language_x0020_IDB>
    <Project_x0020_Document_x0020_Type xmlns="cdc7663a-08f0-4737-9e8c-148ce897a09c" xsi:nil="true"/>
    <g511464f9e53401d84b16fa9b379a574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SOC</TermName>
          <TermId xmlns="http://schemas.microsoft.com/office/infopath/2007/PartnerControls">3086ce3f-38db-462a-ad79-6fb1ca9264c8</TermId>
        </TermInfo>
      </Terms>
    </g511464f9e53401d84b16fa9b379a574>
    <Related_x0020_SisCor_x0020_Number xmlns="cdc7663a-08f0-4737-9e8c-148ce897a09c" xsi:nil="true"/>
    <TaxCatchAll xmlns="cdc7663a-08f0-4737-9e8c-148ce897a09c">
      <Value>48</Value>
      <Value>47</Value>
      <Value>4</Value>
      <Value>185</Value>
      <Value>29</Value>
    </TaxCatchAll>
    <Operation_x0020_Type xmlns="cdc7663a-08f0-4737-9e8c-148ce897a09c">Technical Cooperation</Operation_x0020_Type>
    <Package_x0020_Code xmlns="cdc7663a-08f0-4737-9e8c-148ce897a09c" xsi:nil="true"/>
    <Identifier xmlns="cdc7663a-08f0-4737-9e8c-148ce897a09c" xsi:nil="true"/>
    <Project_x0020_Number xmlns="cdc7663a-08f0-4737-9e8c-148ce897a09c">DR-T1166</Project_x0020_Number>
    <nddeef1749674d76abdbe4b239a70bc6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SOCIAL INVESTMENT</TermName>
          <TermId xmlns="http://schemas.microsoft.com/office/infopath/2007/PartnerControls">3f908695-d5b5-49f6-941f-76876b39564f</TermId>
        </TermInfo>
      </Terms>
    </nddeef1749674d76abdbe4b239a70bc6>
    <Record_x0020_Number xmlns="cdc7663a-08f0-4737-9e8c-148ce897a09c">R0002912504</Record_x0020_Number>
    <Webtopic xmlns="cdc7663a-08f0-4737-9e8c-148ce897a09c">Labor and Training;</Webtopic>
    <Abstract xmlns="cdc7663a-08f0-4737-9e8c-148ce897a09c" xsi:nil="true"/>
    <Publishing_x0020_House xmlns="cdc7663a-08f0-4737-9e8c-148ce897a09c" xsi:nil="true"/>
    <_dlc_DocId xmlns="cdc7663a-08f0-4737-9e8c-148ce897a09c">EZSHARE-2029639717-5</_dlc_DocId>
    <_dlc_DocIdUrl xmlns="cdc7663a-08f0-4737-9e8c-148ce897a09c">
      <Url>https://idbg.sharepoint.com/teams/EZ-DR-TCP/DR-T1166/_layouts/15/DocIdRedir.aspx?ID=EZSHARE-2029639717-5</Url>
      <Description>EZSHARE-2029639717-5</Description>
    </_dlc_DocIdUrl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ez-Disclosure Operations" ma:contentTypeID="0x0101001A458A224826124E8B45B1D613300CFC006BC1287993818F4B8B6BE1977B21F999" ma:contentTypeVersion="1114" ma:contentTypeDescription="A content type to manage public (operations) IDB documents" ma:contentTypeScope="" ma:versionID="a69f87d3dea2f6b5405a1a24a88fd294">
  <xsd:schema xmlns:xsd="http://www.w3.org/2001/XMLSchema" xmlns:xs="http://www.w3.org/2001/XMLSchema" xmlns:p="http://schemas.microsoft.com/office/2006/metadata/properties" xmlns:ns2="cdc7663a-08f0-4737-9e8c-148ce897a09c" targetNamespace="http://schemas.microsoft.com/office/2006/metadata/properties" ma:root="true" ma:fieldsID="21d5bd1c1c06b704792d04b4a7e691b9" ns2:_="">
    <xsd:import namespace="cdc7663a-08f0-4737-9e8c-148ce897a09c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e46fe2894295491da65140ffd2369f49" minOccurs="0"/>
                <xsd:element ref="ns2:TaxCatchAll" minOccurs="0"/>
                <xsd:element ref="ns2:TaxCatchAllLabel" minOccurs="0"/>
                <xsd:element ref="ns2:Access_x0020_to_x0020_Information_x00a0_Policy"/>
                <xsd:element ref="ns2:b26cdb1da78c4bb4b1c1bac2f6ac5911" minOccurs="0"/>
                <xsd:element ref="ns2:Project_x0020_Number"/>
                <xsd:element ref="ns2:Webtopic" minOccurs="0"/>
                <xsd:element ref="ns2:Approval_x0020_Number" minOccurs="0"/>
                <xsd:element ref="ns2:Disclosure_x0020_Activity"/>
                <xsd:element ref="ns2:Document_x0020_Author" minOccurs="0"/>
                <xsd:element ref="ns2:Other_x0020_Author" minOccurs="0"/>
                <xsd:element ref="ns2:g511464f9e53401d84b16fa9b379a574" minOccurs="0"/>
                <xsd:element ref="ns2:nddeef1749674d76abdbe4b239a70bc6" minOccurs="0"/>
                <xsd:element ref="ns2:b2ec7cfb18674cb8803df6b262e8b107" minOccurs="0"/>
                <xsd:element ref="ns2:Document_x0020_Language_x0020_IDB"/>
                <xsd:element ref="ns2:Division_x0020_or_x0020_Unit"/>
                <xsd:element ref="ns2:Identifier" minOccurs="0"/>
                <xsd:element ref="ns2:Fiscal_x0020_Year_x0020_IDB" minOccurs="0"/>
                <xsd:element ref="ns2:ic46d7e087fd4a108fb86518ca413cc6" minOccurs="0"/>
                <xsd:element ref="ns2:Operation_x0020_Type" minOccurs="0"/>
                <xsd:element ref="ns2:Package_x0020_Code" minOccurs="0"/>
                <xsd:element ref="ns2:Phase" minOccurs="0"/>
                <xsd:element ref="ns2:Business_x0020_Area" minOccurs="0"/>
                <xsd:element ref="ns2:Key_x0020_Document" minOccurs="0"/>
                <xsd:element ref="ns2:Project_x0020_Document_x0020_Type" minOccurs="0"/>
                <xsd:element ref="ns2:Abstract" minOccurs="0"/>
                <xsd:element ref="ns2:Migration_x0020_Info" minOccurs="0"/>
                <xsd:element ref="ns2:SISCOR_x0020_Number" minOccurs="0"/>
                <xsd:element ref="ns2:IDBDocs_x0020_Number" minOccurs="0"/>
                <xsd:element ref="ns2:Editor1" minOccurs="0"/>
                <xsd:element ref="ns2:Issue_x0020_Date" minOccurs="0"/>
                <xsd:element ref="ns2:Publishing_x0020_House" minOccurs="0"/>
                <xsd:element ref="ns2:KP_x0020_Topics" minOccurs="0"/>
                <xsd:element ref="ns2:Region" minOccurs="0"/>
                <xsd:element ref="ns2:Publication_x0020_Type" minOccurs="0"/>
                <xsd:element ref="ns2:Disclosed" minOccurs="0"/>
                <xsd:element ref="ns2:Record_x0020_Number" minOccurs="0"/>
                <xsd:element ref="ns2:Related_x0020_SisCor_x0020_Numb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c7663a-08f0-4737-9e8c-148ce897a09c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e46fe2894295491da65140ffd2369f49" ma:index="11" ma:taxonomy="true" ma:internalName="e46fe2894295491da65140ffd2369f49" ma:taxonomyFieldName="Function_x0020_Operations_x0020_IDB" ma:displayName="Function Operations IDB" ma:readOnly="false" ma:default="" ma:fieldId="{e46fe289-4295-491d-a651-40ffd2369f49}" ma:sspId="ae61f9b1-e23d-4f49-b3d7-56b991556c4b" ma:termSetId="90662247-c2d7-4c02-8f80-a99fdf3aec7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2" nillable="true" ma:displayName="Taxonomy Catch All Column" ma:hidden="true" ma:list="{a21e8572-655e-4c0d-bfdb-c52ee7bb5839}" ma:internalName="TaxCatchAll" ma:showField="CatchAllData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a21e8572-655e-4c0d-bfdb-c52ee7bb5839}" ma:internalName="TaxCatchAllLabel" ma:readOnly="true" ma:showField="CatchAllDataLabel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ccess_x0020_to_x0020_Information_x00a0_Policy" ma:index="15" ma:displayName="Access to Information Policy" ma:default="Confidential" ma:format="Dropdown" ma:internalName="Access_x0020_to_x0020_Information_x00A0_Policy">
      <xsd:simpleType>
        <xsd:restriction base="dms:Choice">
          <xsd:enumeration value="Confidential"/>
          <xsd:enumeration value="Disclosed Over Time - 5 years"/>
          <xsd:enumeration value="Disclosed Over Time - 10 years"/>
          <xsd:enumeration value="Disclosed Over Time - 20 years"/>
          <xsd:enumeration value="Public"/>
          <xsd:enumeration value="Public - Simultaneous Disclosure"/>
        </xsd:restriction>
      </xsd:simpleType>
    </xsd:element>
    <xsd:element name="b26cdb1da78c4bb4b1c1bac2f6ac5911" ma:index="16" nillable="true" ma:taxonomy="true" ma:internalName="b26cdb1da78c4bb4b1c1bac2f6ac5911" ma:taxonomyFieldName="Series_x0020_Operations_x0020_IDB" ma:displayName="Series Operations IDB" ma:default="" ma:fieldId="{b26cdb1d-a78c-4bb4-b1c1-bac2f6ac5911}" ma:sspId="ae61f9b1-e23d-4f49-b3d7-56b991556c4b" ma:termSetId="aa8fb583-e935-416d-8a2e-4b97a8eb068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roject_x0020_Number" ma:index="18" ma:displayName="Project Number" ma:default="DR-T1166" ma:internalName="Project_x0020_Number" ma:readOnly="false">
      <xsd:simpleType>
        <xsd:restriction base="dms:Text">
          <xsd:maxLength value="255"/>
        </xsd:restriction>
      </xsd:simpleType>
    </xsd:element>
    <xsd:element name="Webtopic" ma:index="19" nillable="true" ma:displayName="Webtopic" ma:internalName="Webtopic">
      <xsd:simpleType>
        <xsd:restriction base="dms:Text">
          <xsd:maxLength value="255"/>
        </xsd:restriction>
      </xsd:simpleType>
    </xsd:element>
    <xsd:element name="Approval_x0020_Number" ma:index="20" nillable="true" ma:displayName="Approval Number" ma:internalName="Approval_x0020_Number">
      <xsd:simpleType>
        <xsd:restriction base="dms:Text">
          <xsd:maxLength value="255"/>
        </xsd:restriction>
      </xsd:simpleType>
    </xsd:element>
    <xsd:element name="Disclosure_x0020_Activity" ma:index="21" ma:displayName="Disclosure Activity" ma:internalName="Disclosure_x0020_Activity" ma:readOnly="false">
      <xsd:simpleType>
        <xsd:restriction base="dms:Text">
          <xsd:maxLength value="255"/>
        </xsd:restriction>
      </xsd:simpleType>
    </xsd:element>
    <xsd:element name="Document_x0020_Author" ma:index="22" nillable="true" ma:displayName="Document Author" ma:internalName="Document_x0020_Author">
      <xsd:simpleType>
        <xsd:restriction base="dms:Text">
          <xsd:maxLength value="255"/>
        </xsd:restriction>
      </xsd:simpleType>
    </xsd:element>
    <xsd:element name="Other_x0020_Author" ma:index="23" nillable="true" ma:displayName="UBR Contact" ma:internalName="Other_x0020_Author">
      <xsd:simpleType>
        <xsd:restriction base="dms:Text">
          <xsd:maxLength value="255"/>
        </xsd:restriction>
      </xsd:simpleType>
    </xsd:element>
    <xsd:element name="g511464f9e53401d84b16fa9b379a574" ma:index="24" nillable="true" ma:taxonomy="true" ma:internalName="g511464f9e53401d84b16fa9b379a574" ma:taxonomyFieldName="Fund_x0020_IDB" ma:displayName="Fund IDB" ma:default="" ma:fieldId="{0511464f-9e53-401d-84b1-6fa9b379a574}" ma:taxonomyMulti="true" ma:sspId="ae61f9b1-e23d-4f49-b3d7-56b991556c4b" ma:termSetId="69abb71a-f64f-4893-ac0e-66eb1be268a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nddeef1749674d76abdbe4b239a70bc6" ma:index="26" nillable="true" ma:taxonomy="true" ma:internalName="nddeef1749674d76abdbe4b239a70bc6" ma:taxonomyFieldName="Sector_x0020_IDB" ma:displayName="Sector IDB" ma:default="" ma:fieldId="{7ddeef17-4967-4d76-abdb-e4b239a70bc6}" ma:taxonomyMulti="true" ma:sspId="ae61f9b1-e23d-4f49-b3d7-56b991556c4b" ma:termSetId="12408410-0417-4253-a5ed-d52c55de15dc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b2ec7cfb18674cb8803df6b262e8b107" ma:index="28" nillable="true" ma:taxonomy="true" ma:internalName="b2ec7cfb18674cb8803df6b262e8b107" ma:taxonomyFieldName="Sub_x002d_Sector" ma:displayName="Sub-Sector" ma:default="" ma:fieldId="{b2ec7cfb-1867-4cb8-803d-f6b262e8b107}" ma:taxonomyMulti="true" ma:sspId="ae61f9b1-e23d-4f49-b3d7-56b991556c4b" ma:termSetId="73c9b9c8-b29b-461e-b5a6-c7e93795fb0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cument_x0020_Language_x0020_IDB" ma:index="30" ma:displayName="Document Language IDB" ma:format="Dropdown" ma:internalName="Document_x0020_Language_x0020_IDB" ma:readOnly="false">
      <xsd:simpleType>
        <xsd:restriction base="dms:Choice">
          <xsd:enumeration value="English"/>
          <xsd:enumeration value="French"/>
          <xsd:enumeration value="Italian"/>
          <xsd:enumeration value="Japanese"/>
          <xsd:enumeration value="Korean"/>
          <xsd:enumeration value="Other"/>
          <xsd:enumeration value="Portuguese"/>
          <xsd:enumeration value="Spanish"/>
        </xsd:restriction>
      </xsd:simpleType>
    </xsd:element>
    <xsd:element name="Division_x0020_or_x0020_Unit" ma:index="31" ma:displayName="Division or Unit" ma:internalName="Division_x0020_or_x0020_Unit" ma:readOnly="false">
      <xsd:simpleType>
        <xsd:restriction base="dms:Text">
          <xsd:maxLength value="255"/>
        </xsd:restriction>
      </xsd:simpleType>
    </xsd:element>
    <xsd:element name="Identifier" ma:index="32" nillable="true" ma:displayName="Identifier" ma:internalName="Identifier">
      <xsd:simpleType>
        <xsd:restriction base="dms:Text">
          <xsd:maxLength value="255"/>
        </xsd:restriction>
      </xsd:simpleType>
    </xsd:element>
    <xsd:element name="Fiscal_x0020_Year_x0020_IDB" ma:index="33" nillable="true" ma:displayName="Fiscal Year IDB" ma:internalName="Fiscal_x0020_Year_x0020_IDB">
      <xsd:simpleType>
        <xsd:restriction base="dms:Text">
          <xsd:maxLength value="255"/>
        </xsd:restriction>
      </xsd:simpleType>
    </xsd:element>
    <xsd:element name="ic46d7e087fd4a108fb86518ca413cc6" ma:index="34" nillable="true" ma:taxonomy="true" ma:internalName="ic46d7e087fd4a108fb86518ca413cc6" ma:taxonomyFieldName="Country" ma:displayName="Country" ma:default="" ma:fieldId="{2c46d7e0-87fd-4a10-8fb8-6518ca413cc6}" ma:taxonomyMulti="true" ma:sspId="ae61f9b1-e23d-4f49-b3d7-56b991556c4b" ma:termSetId="e1cf2cf4-6e0f-476b-b38c-a4927f870e8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peration_x0020_Type" ma:index="36" nillable="true" ma:displayName="Operation Type" ma:default="Technical Cooperation" ma:internalName="Operation_x0020_Type">
      <xsd:simpleType>
        <xsd:restriction base="dms:Text">
          <xsd:maxLength value="255"/>
        </xsd:restriction>
      </xsd:simpleType>
    </xsd:element>
    <xsd:element name="Package_x0020_Code" ma:index="37" nillable="true" ma:displayName="Package Code" ma:internalName="Package_x0020_Code">
      <xsd:simpleType>
        <xsd:restriction base="dms:Text">
          <xsd:maxLength value="255"/>
        </xsd:restriction>
      </xsd:simpleType>
    </xsd:element>
    <xsd:element name="Phase" ma:index="38" nillable="true" ma:displayName="Phase" ma:internalName="Phase">
      <xsd:simpleType>
        <xsd:restriction base="dms:Text">
          <xsd:maxLength value="255"/>
        </xsd:restriction>
      </xsd:simpleType>
    </xsd:element>
    <xsd:element name="Business_x0020_Area" ma:index="39" nillable="true" ma:displayName="Business Area" ma:internalName="Business_x0020_Area">
      <xsd:simpleType>
        <xsd:restriction base="dms:Text">
          <xsd:maxLength value="255"/>
        </xsd:restriction>
      </xsd:simpleType>
    </xsd:element>
    <xsd:element name="Key_x0020_Document" ma:index="40" nillable="true" ma:displayName="Key Document" ma:default="0" ma:internalName="Key_x0020_Document">
      <xsd:simpleType>
        <xsd:restriction base="dms:Boolean"/>
      </xsd:simpleType>
    </xsd:element>
    <xsd:element name="Project_x0020_Document_x0020_Type" ma:index="41" nillable="true" ma:displayName="Project Document Type" ma:internalName="Project_x0020_Document_x0020_Type">
      <xsd:simpleType>
        <xsd:restriction base="dms:Text">
          <xsd:maxLength value="255"/>
        </xsd:restriction>
      </xsd:simpleType>
    </xsd:element>
    <xsd:element name="Abstract" ma:index="42" nillable="true" ma:displayName="Abstract" ma:internalName="Abstract">
      <xsd:simpleType>
        <xsd:restriction base="dms:Note"/>
      </xsd:simpleType>
    </xsd:element>
    <xsd:element name="Migration_x0020_Info" ma:index="43" nillable="true" ma:displayName="Migration Info" ma:internalName="Migration_x0020_Info">
      <xsd:simpleType>
        <xsd:restriction base="dms:Note"/>
      </xsd:simpleType>
    </xsd:element>
    <xsd:element name="SISCOR_x0020_Number" ma:index="44" nillable="true" ma:displayName="SISCOR Number" ma:internalName="SISCOR_x0020_Number">
      <xsd:simpleType>
        <xsd:restriction base="dms:Text">
          <xsd:maxLength value="255"/>
        </xsd:restriction>
      </xsd:simpleType>
    </xsd:element>
    <xsd:element name="IDBDocs_x0020_Number" ma:index="45" nillable="true" ma:displayName="IDBDocs Number" ma:internalName="IDBDocs_x0020_Number">
      <xsd:simpleType>
        <xsd:restriction base="dms:Text">
          <xsd:maxLength value="255"/>
        </xsd:restriction>
      </xsd:simpleType>
    </xsd:element>
    <xsd:element name="Editor1" ma:index="46" nillable="true" ma:displayName="Editor" ma:internalName="Editor1">
      <xsd:simpleType>
        <xsd:restriction base="dms:Text">
          <xsd:maxLength value="255"/>
        </xsd:restriction>
      </xsd:simpleType>
    </xsd:element>
    <xsd:element name="Issue_x0020_Date" ma:index="47" nillable="true" ma:displayName="Issue Date" ma:format="DateOnly" ma:internalName="Issue_x0020_Date">
      <xsd:simpleType>
        <xsd:restriction base="dms:DateTime"/>
      </xsd:simpleType>
    </xsd:element>
    <xsd:element name="Publishing_x0020_House" ma:index="48" nillable="true" ma:displayName="Publishing House" ma:internalName="Publishing_x0020_House">
      <xsd:simpleType>
        <xsd:restriction base="dms:Text">
          <xsd:maxLength value="255"/>
        </xsd:restriction>
      </xsd:simpleType>
    </xsd:element>
    <xsd:element name="KP_x0020_Topics" ma:index="49" nillable="true" ma:displayName="KP Topics" ma:internalName="KP_x0020_Topics">
      <xsd:simpleType>
        <xsd:restriction base="dms:Text">
          <xsd:maxLength value="255"/>
        </xsd:restriction>
      </xsd:simpleType>
    </xsd:element>
    <xsd:element name="Region" ma:index="50" nillable="true" ma:displayName="Region" ma:internalName="Region">
      <xsd:simpleType>
        <xsd:restriction base="dms:Text">
          <xsd:maxLength value="255"/>
        </xsd:restriction>
      </xsd:simpleType>
    </xsd:element>
    <xsd:element name="Publication_x0020_Type" ma:index="51" nillable="true" ma:displayName="Publication Type" ma:internalName="Publication_x0020_Type">
      <xsd:simpleType>
        <xsd:restriction base="dms:Text">
          <xsd:maxLength value="255"/>
        </xsd:restriction>
      </xsd:simpleType>
    </xsd:element>
    <xsd:element name="Disclosed" ma:index="52" nillable="true" ma:displayName="Disclosed" ma:default="0" ma:internalName="Disclosed">
      <xsd:simpleType>
        <xsd:restriction base="dms:Boolean"/>
      </xsd:simpleType>
    </xsd:element>
    <xsd:element name="Record_x0020_Number" ma:index="53" nillable="true" ma:displayName="Record Number" ma:internalName="Record_x0020_Number">
      <xsd:simpleType>
        <xsd:restriction base="dms:Text">
          <xsd:maxLength value="255"/>
        </xsd:restriction>
      </xsd:simpleType>
    </xsd:element>
    <xsd:element name="Related_x0020_SisCor_x0020_Number" ma:index="54" nillable="true" ma:displayName="Related SisCor Number" ma:internalName="Related_x0020_SisCor_x0020_Number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?mso-contentType ?>
<SharedContentType xmlns="Microsoft.SharePoint.Taxonomy.ContentTypeSync" SourceId="ae61f9b1-e23d-4f49-b3d7-56b991556c4b" ContentTypeId="0x0101001A458A224826124E8B45B1D613300CFC" PreviousValue="false"/>
</file>

<file path=customXml/item6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7.xml><?xml version="1.0" encoding="utf-8"?>
<?mso-contentType ?>
<FormUrls xmlns="http://schemas.microsoft.com/sharepoint/v3/contenttype/forms/url">
  <Display>_catalogs/masterpage/ECMForms/DisclosureOperationsCT/View.aspx</Display>
  <Edit>_catalogs/masterpage/ECMForms/DisclosureOperationsCT/Edit.aspx</Edit>
</FormUrls>
</file>

<file path=customXml/itemProps1.xml><?xml version="1.0" encoding="utf-8"?>
<ds:datastoreItem xmlns:ds="http://schemas.openxmlformats.org/officeDocument/2006/customXml" ds:itemID="{C20A276F-B470-4102-A6DD-F34CA3F4E4D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C1F6CA5-7045-4223-BCB3-56742AE82C27}"/>
</file>

<file path=customXml/itemProps3.xml><?xml version="1.0" encoding="utf-8"?>
<ds:datastoreItem xmlns:ds="http://schemas.openxmlformats.org/officeDocument/2006/customXml" ds:itemID="{69CA715C-592A-494E-9B89-2C3E1A0381A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74D2A58-9B1C-46A3-A481-EB6FF2F673B8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BFCA2F1A-C5F7-46E5-8C37-2CE64345CCB0}"/>
</file>

<file path=customXml/itemProps6.xml><?xml version="1.0" encoding="utf-8"?>
<ds:datastoreItem xmlns:ds="http://schemas.openxmlformats.org/officeDocument/2006/customXml" ds:itemID="{74A2EFB8-518F-43A8-B5D7-F128D6B9F7C3}"/>
</file>

<file path=customXml/itemProps7.xml><?xml version="1.0" encoding="utf-8"?>
<ds:datastoreItem xmlns:ds="http://schemas.openxmlformats.org/officeDocument/2006/customXml" ds:itemID="{24726FAA-A5A6-4536-A0D8-BA92DF1D6CB8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7</Pages>
  <Words>2594</Words>
  <Characters>14273</Characters>
  <Application>Microsoft Office Word</Application>
  <DocSecurity>0</DocSecurity>
  <Lines>118</Lines>
  <Paragraphs>33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ANNEX A</vt:lpstr>
    </vt:vector>
  </TitlesOfParts>
  <Company>Inter-American Development Bank</Company>
  <LinksUpToDate>false</LinksUpToDate>
  <CharactersWithSpaces>16834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ANNEX A</dc:title>
  <dc:creator>ITS/ITC</dc:creator>
  <cp:keywords/>
  <cp:lastModifiedBy>Gaona, Tania Lucia</cp:lastModifiedBy>
  <cp:revision>3</cp:revision>
  <dcterms:created xsi:type="dcterms:W3CDTF">2018-10-18T15:43:00Z</dcterms:created>
  <dcterms:modified xsi:type="dcterms:W3CDTF">2018-10-18T21:26:00Z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3" name="TaxKeyword">
    <vt:lpwstr/>
  </property>
  <property fmtid="{D5CDD505-2E9C-101B-9397-08002B2CF9AE}" pid="4" name="TaxKeywordTaxHTField">
    <vt:lpwstr/>
  </property>
  <property fmtid="{D5CDD505-2E9C-101B-9397-08002B2CF9AE}" pid="5" name="Series Operations IDB">
    <vt:lpwstr/>
  </property>
  <property fmtid="{D5CDD505-2E9C-101B-9397-08002B2CF9AE}" pid="6" name="Sub-Sector">
    <vt:lpwstr>48;#VOCATIONAL AND WORKFORCE TRAINING|8404f753-fb1a-4c37-9f07-9c666bbff14a</vt:lpwstr>
  </property>
  <property fmtid="{D5CDD505-2E9C-101B-9397-08002B2CF9AE}" pid="7" name="Fund IDB">
    <vt:lpwstr>185;#SOC|3086ce3f-38db-462a-ad79-6fb1ca9264c8</vt:lpwstr>
  </property>
  <property fmtid="{D5CDD505-2E9C-101B-9397-08002B2CF9AE}" pid="8" name="Country">
    <vt:lpwstr>29;#Dominican Republic|19e8fe34-75bb-4d09-b676-0e9a3c6f1862</vt:lpwstr>
  </property>
  <property fmtid="{D5CDD505-2E9C-101B-9397-08002B2CF9AE}" pid="9" name="Sector IDB">
    <vt:lpwstr>47;#SOCIAL INVESTMENT|3f908695-d5b5-49f6-941f-76876b39564f</vt:lpwstr>
  </property>
  <property fmtid="{D5CDD505-2E9C-101B-9397-08002B2CF9AE}" pid="10" name="Function Operations IDB">
    <vt:lpwstr>4;#Project Preparation, Planning and Design|29ca0c72-1fc4-435f-a09c-28585cb5eac9</vt:lpwstr>
  </property>
  <property fmtid="{D5CDD505-2E9C-101B-9397-08002B2CF9AE}" pid="11" name="_dlc_DocIdItemGuid">
    <vt:lpwstr>d6e6666f-bfaa-4781-9473-546dedf69fa5</vt:lpwstr>
  </property>
  <property fmtid="{D5CDD505-2E9C-101B-9397-08002B2CF9AE}" pid="12" name="ContentTypeId">
    <vt:lpwstr>0x0101001A458A224826124E8B45B1D613300CFC006BC1287993818F4B8B6BE1977B21F999</vt:lpwstr>
  </property>
</Properties>
</file>