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1CDF5" w14:textId="77777777" w:rsidR="009343C3" w:rsidRPr="00445EF4" w:rsidRDefault="009343C3" w:rsidP="002E5364">
      <w:pPr>
        <w:spacing w:line="360" w:lineRule="auto"/>
        <w:jc w:val="center"/>
        <w:rPr>
          <w:rFonts w:ascii="Times New Roman" w:hAnsi="Times New Roman"/>
          <w:b/>
          <w:sz w:val="24"/>
          <w:szCs w:val="24"/>
        </w:rPr>
      </w:pPr>
      <w:bookmarkStart w:id="0" w:name="_GoBack"/>
      <w:bookmarkEnd w:id="0"/>
      <w:r w:rsidRPr="00445EF4">
        <w:rPr>
          <w:rFonts w:ascii="Times New Roman" w:hAnsi="Times New Roman"/>
          <w:b/>
          <w:sz w:val="24"/>
          <w:szCs w:val="24"/>
        </w:rPr>
        <w:t>MINISTÉRIO DO TURISMO</w:t>
      </w:r>
    </w:p>
    <w:p w14:paraId="44D6EBF2" w14:textId="77777777" w:rsidR="006A4BFC" w:rsidRPr="00445EF4" w:rsidRDefault="006A4BFC" w:rsidP="002E5364">
      <w:pPr>
        <w:spacing w:line="360" w:lineRule="auto"/>
        <w:jc w:val="center"/>
        <w:rPr>
          <w:rFonts w:ascii="Times New Roman" w:hAnsi="Times New Roman"/>
          <w:b/>
          <w:sz w:val="24"/>
          <w:szCs w:val="24"/>
        </w:rPr>
      </w:pPr>
      <w:r w:rsidRPr="00445EF4">
        <w:rPr>
          <w:rFonts w:ascii="Times New Roman" w:hAnsi="Times New Roman"/>
          <w:b/>
          <w:sz w:val="24"/>
          <w:szCs w:val="24"/>
        </w:rPr>
        <w:t xml:space="preserve">UCP - Apoio ao </w:t>
      </w:r>
      <w:proofErr w:type="spellStart"/>
      <w:r w:rsidRPr="00445EF4">
        <w:rPr>
          <w:rFonts w:ascii="Times New Roman" w:hAnsi="Times New Roman"/>
          <w:b/>
          <w:sz w:val="24"/>
          <w:szCs w:val="24"/>
        </w:rPr>
        <w:t>Prodetur</w:t>
      </w:r>
      <w:proofErr w:type="spellEnd"/>
      <w:r w:rsidRPr="00445EF4">
        <w:rPr>
          <w:rFonts w:ascii="Times New Roman" w:hAnsi="Times New Roman"/>
          <w:b/>
          <w:sz w:val="24"/>
          <w:szCs w:val="24"/>
        </w:rPr>
        <w:t xml:space="preserve"> Nacional</w:t>
      </w:r>
    </w:p>
    <w:p w14:paraId="042688BF" w14:textId="77777777" w:rsidR="009343C3" w:rsidRPr="00445EF4" w:rsidRDefault="009343C3" w:rsidP="002E5364">
      <w:pPr>
        <w:spacing w:line="360" w:lineRule="auto"/>
        <w:jc w:val="center"/>
        <w:rPr>
          <w:rFonts w:ascii="Times New Roman" w:hAnsi="Times New Roman"/>
          <w:b/>
          <w:sz w:val="24"/>
          <w:szCs w:val="24"/>
        </w:rPr>
      </w:pPr>
    </w:p>
    <w:p w14:paraId="47282BEA" w14:textId="77777777" w:rsidR="00E239AC" w:rsidRPr="00445EF4" w:rsidRDefault="00E239AC" w:rsidP="002E5364">
      <w:pPr>
        <w:spacing w:line="360" w:lineRule="auto"/>
        <w:jc w:val="center"/>
        <w:rPr>
          <w:rFonts w:ascii="Times New Roman" w:hAnsi="Times New Roman"/>
          <w:b/>
          <w:sz w:val="24"/>
          <w:szCs w:val="24"/>
        </w:rPr>
      </w:pPr>
    </w:p>
    <w:p w14:paraId="6B2993CF" w14:textId="77777777" w:rsidR="009343C3" w:rsidRPr="00445EF4" w:rsidRDefault="009343C3" w:rsidP="002E5364">
      <w:pPr>
        <w:spacing w:line="360" w:lineRule="auto"/>
        <w:jc w:val="center"/>
        <w:rPr>
          <w:rFonts w:ascii="Times New Roman" w:hAnsi="Times New Roman"/>
          <w:b/>
          <w:sz w:val="24"/>
          <w:szCs w:val="24"/>
        </w:rPr>
      </w:pPr>
      <w:r w:rsidRPr="00445EF4">
        <w:rPr>
          <w:rFonts w:ascii="Times New Roman" w:hAnsi="Times New Roman"/>
          <w:b/>
          <w:sz w:val="24"/>
          <w:szCs w:val="24"/>
        </w:rPr>
        <w:t>Programa de Apoio do PRODETUR NACIONAL</w:t>
      </w:r>
    </w:p>
    <w:p w14:paraId="35186A4E" w14:textId="221181B3" w:rsidR="009343C3" w:rsidRPr="00445EF4" w:rsidRDefault="009343C3" w:rsidP="002E5364">
      <w:pPr>
        <w:pStyle w:val="Header"/>
        <w:tabs>
          <w:tab w:val="left" w:pos="708"/>
        </w:tabs>
        <w:spacing w:line="360" w:lineRule="auto"/>
        <w:jc w:val="center"/>
        <w:outlineLvl w:val="0"/>
        <w:rPr>
          <w:rFonts w:eastAsia="Calibri"/>
          <w:b/>
          <w:lang w:eastAsia="en-US"/>
        </w:rPr>
      </w:pPr>
      <w:r w:rsidRPr="00445EF4">
        <w:rPr>
          <w:rFonts w:eastAsia="Calibri"/>
          <w:b/>
          <w:lang w:eastAsia="en-US"/>
        </w:rPr>
        <w:t>BANCO INTERAMERICANO DE DESENVOLVIMENTO</w:t>
      </w:r>
      <w:r w:rsidR="007107EA" w:rsidRPr="00445EF4">
        <w:rPr>
          <w:rFonts w:eastAsia="Calibri"/>
          <w:b/>
          <w:lang w:eastAsia="en-US"/>
        </w:rPr>
        <w:t xml:space="preserve"> - </w:t>
      </w:r>
      <w:r w:rsidRPr="00445EF4">
        <w:rPr>
          <w:rFonts w:eastAsia="Calibri"/>
          <w:b/>
          <w:lang w:eastAsia="en-US"/>
        </w:rPr>
        <w:t>BID</w:t>
      </w:r>
    </w:p>
    <w:p w14:paraId="04B300CA" w14:textId="77777777" w:rsidR="009343C3" w:rsidRPr="00445EF4" w:rsidRDefault="009343C3" w:rsidP="002E5364">
      <w:pPr>
        <w:pStyle w:val="Header"/>
        <w:tabs>
          <w:tab w:val="left" w:pos="708"/>
        </w:tabs>
        <w:spacing w:line="360" w:lineRule="auto"/>
        <w:jc w:val="center"/>
        <w:outlineLvl w:val="0"/>
        <w:rPr>
          <w:rFonts w:eastAsia="Calibri"/>
          <w:b/>
          <w:lang w:eastAsia="en-US"/>
        </w:rPr>
      </w:pPr>
    </w:p>
    <w:p w14:paraId="6231FFAD" w14:textId="78481AD2" w:rsidR="009343C3" w:rsidRPr="00445EF4" w:rsidRDefault="009343C3" w:rsidP="002E5364">
      <w:pPr>
        <w:pStyle w:val="Header"/>
        <w:tabs>
          <w:tab w:val="left" w:pos="708"/>
        </w:tabs>
        <w:spacing w:line="360" w:lineRule="auto"/>
        <w:jc w:val="center"/>
        <w:outlineLvl w:val="0"/>
        <w:rPr>
          <w:rFonts w:eastAsia="Calibri"/>
          <w:b/>
          <w:lang w:eastAsia="en-US"/>
        </w:rPr>
      </w:pPr>
      <w:r w:rsidRPr="00445EF4">
        <w:rPr>
          <w:rFonts w:eastAsia="Calibri"/>
          <w:b/>
          <w:lang w:eastAsia="en-US"/>
        </w:rPr>
        <w:t>Contrato de Empréstimo 2229/OC</w:t>
      </w:r>
      <w:r w:rsidR="007107EA" w:rsidRPr="00445EF4">
        <w:rPr>
          <w:rFonts w:eastAsia="Calibri"/>
          <w:b/>
          <w:lang w:eastAsia="en-US"/>
        </w:rPr>
        <w:t xml:space="preserve"> - </w:t>
      </w:r>
      <w:r w:rsidRPr="00445EF4">
        <w:rPr>
          <w:rFonts w:eastAsia="Calibri"/>
          <w:b/>
          <w:lang w:eastAsia="en-US"/>
        </w:rPr>
        <w:t>BR</w:t>
      </w:r>
    </w:p>
    <w:p w14:paraId="7EF701A8" w14:textId="77777777" w:rsidR="009343C3" w:rsidRPr="00445EF4" w:rsidRDefault="009343C3" w:rsidP="002E5364">
      <w:pPr>
        <w:spacing w:line="360" w:lineRule="auto"/>
        <w:jc w:val="center"/>
        <w:rPr>
          <w:rFonts w:ascii="Times New Roman" w:hAnsi="Times New Roman"/>
          <w:b/>
          <w:sz w:val="24"/>
          <w:szCs w:val="24"/>
        </w:rPr>
      </w:pPr>
    </w:p>
    <w:p w14:paraId="65077A59" w14:textId="77777777" w:rsidR="009343C3" w:rsidRPr="00445EF4" w:rsidRDefault="009343C3" w:rsidP="002E5364">
      <w:pPr>
        <w:spacing w:line="360" w:lineRule="auto"/>
        <w:jc w:val="center"/>
        <w:rPr>
          <w:rFonts w:ascii="Times New Roman" w:hAnsi="Times New Roman"/>
          <w:b/>
          <w:sz w:val="24"/>
          <w:szCs w:val="24"/>
        </w:rPr>
      </w:pPr>
    </w:p>
    <w:p w14:paraId="36459109" w14:textId="77777777" w:rsidR="009343C3" w:rsidRPr="00445EF4" w:rsidRDefault="009343C3" w:rsidP="002E5364">
      <w:pPr>
        <w:spacing w:line="360" w:lineRule="auto"/>
        <w:jc w:val="center"/>
        <w:rPr>
          <w:rFonts w:ascii="Times New Roman" w:hAnsi="Times New Roman"/>
          <w:b/>
          <w:sz w:val="24"/>
          <w:szCs w:val="24"/>
        </w:rPr>
      </w:pPr>
    </w:p>
    <w:p w14:paraId="25D9CDD4" w14:textId="77777777" w:rsidR="009343C3" w:rsidRPr="00445EF4" w:rsidRDefault="003133A3" w:rsidP="002E5364">
      <w:pPr>
        <w:pStyle w:val="ListParagraph"/>
        <w:spacing w:line="360" w:lineRule="auto"/>
        <w:ind w:left="0"/>
        <w:jc w:val="center"/>
        <w:rPr>
          <w:rFonts w:ascii="Times New Roman" w:hAnsi="Times New Roman"/>
          <w:b/>
          <w:sz w:val="24"/>
          <w:szCs w:val="24"/>
        </w:rPr>
      </w:pPr>
      <w:r w:rsidRPr="00445EF4">
        <w:rPr>
          <w:rFonts w:ascii="Times New Roman" w:hAnsi="Times New Roman"/>
          <w:b/>
          <w:sz w:val="24"/>
          <w:szCs w:val="24"/>
        </w:rPr>
        <w:t>Termo de</w:t>
      </w:r>
      <w:r w:rsidR="009F7320" w:rsidRPr="00445EF4">
        <w:rPr>
          <w:rFonts w:ascii="Times New Roman" w:hAnsi="Times New Roman"/>
          <w:b/>
          <w:sz w:val="24"/>
          <w:szCs w:val="24"/>
        </w:rPr>
        <w:t xml:space="preserve"> </w:t>
      </w:r>
      <w:r w:rsidRPr="00445EF4">
        <w:rPr>
          <w:rFonts w:ascii="Times New Roman" w:hAnsi="Times New Roman"/>
          <w:b/>
          <w:sz w:val="24"/>
          <w:szCs w:val="24"/>
        </w:rPr>
        <w:t>referência</w:t>
      </w:r>
    </w:p>
    <w:p w14:paraId="0E21418A" w14:textId="77777777" w:rsidR="00165C17" w:rsidRPr="00445EF4" w:rsidRDefault="00165C17" w:rsidP="002E5364">
      <w:pPr>
        <w:pStyle w:val="ListParagraph"/>
        <w:spacing w:line="360" w:lineRule="auto"/>
        <w:ind w:left="0"/>
        <w:jc w:val="center"/>
        <w:rPr>
          <w:rFonts w:ascii="Times New Roman" w:hAnsi="Times New Roman"/>
          <w:b/>
          <w:sz w:val="24"/>
          <w:szCs w:val="24"/>
        </w:rPr>
      </w:pPr>
    </w:p>
    <w:p w14:paraId="2CDC0AAC" w14:textId="77777777" w:rsidR="00DF32A6" w:rsidRPr="00445EF4" w:rsidRDefault="009F7320" w:rsidP="002E5364">
      <w:pPr>
        <w:pStyle w:val="ListParagraph"/>
        <w:spacing w:line="360" w:lineRule="auto"/>
        <w:ind w:left="0"/>
        <w:jc w:val="center"/>
        <w:rPr>
          <w:rFonts w:ascii="Times New Roman" w:hAnsi="Times New Roman"/>
          <w:b/>
          <w:sz w:val="24"/>
          <w:szCs w:val="24"/>
        </w:rPr>
      </w:pPr>
      <w:r w:rsidRPr="00445EF4">
        <w:rPr>
          <w:rFonts w:ascii="Times New Roman" w:hAnsi="Times New Roman"/>
          <w:b/>
          <w:sz w:val="24"/>
          <w:szCs w:val="24"/>
        </w:rPr>
        <w:t xml:space="preserve"> </w:t>
      </w:r>
      <w:r w:rsidR="00165C17" w:rsidRPr="00445EF4">
        <w:rPr>
          <w:rFonts w:ascii="Times New Roman" w:hAnsi="Times New Roman"/>
          <w:b/>
          <w:sz w:val="24"/>
          <w:szCs w:val="24"/>
        </w:rPr>
        <w:t>PL</w:t>
      </w:r>
      <w:r w:rsidR="00D743DA" w:rsidRPr="00445EF4">
        <w:rPr>
          <w:rFonts w:ascii="Times New Roman" w:hAnsi="Times New Roman"/>
          <w:b/>
          <w:sz w:val="24"/>
          <w:szCs w:val="24"/>
        </w:rPr>
        <w:t>ANO FEDERAL ESTRATÉGICO DE ESTAT</w:t>
      </w:r>
      <w:r w:rsidR="00165C17" w:rsidRPr="00445EF4">
        <w:rPr>
          <w:rFonts w:ascii="Times New Roman" w:hAnsi="Times New Roman"/>
          <w:b/>
          <w:sz w:val="24"/>
          <w:szCs w:val="24"/>
        </w:rPr>
        <w:t>ÍSTICAS TURÍSTICAS</w:t>
      </w:r>
    </w:p>
    <w:p w14:paraId="6A69F4D2" w14:textId="77777777" w:rsidR="006E1A23" w:rsidRPr="00445EF4" w:rsidRDefault="006E1A23" w:rsidP="002E5364">
      <w:pPr>
        <w:pStyle w:val="Header"/>
        <w:tabs>
          <w:tab w:val="left" w:pos="708"/>
        </w:tabs>
        <w:spacing w:line="360" w:lineRule="auto"/>
        <w:jc w:val="center"/>
      </w:pPr>
    </w:p>
    <w:p w14:paraId="7DE209FB" w14:textId="77777777" w:rsidR="006E1A23" w:rsidRPr="00445EF4" w:rsidRDefault="006E1A23" w:rsidP="002E5364">
      <w:pPr>
        <w:pStyle w:val="Header"/>
        <w:tabs>
          <w:tab w:val="left" w:pos="708"/>
        </w:tabs>
        <w:spacing w:line="360" w:lineRule="auto"/>
        <w:jc w:val="center"/>
      </w:pPr>
    </w:p>
    <w:p w14:paraId="63A5DF63" w14:textId="77777777" w:rsidR="006E1A23" w:rsidRPr="00445EF4" w:rsidRDefault="006E1A23" w:rsidP="002E5364">
      <w:pPr>
        <w:pStyle w:val="Header"/>
        <w:tabs>
          <w:tab w:val="left" w:pos="708"/>
        </w:tabs>
        <w:spacing w:line="360" w:lineRule="auto"/>
        <w:jc w:val="center"/>
      </w:pPr>
    </w:p>
    <w:p w14:paraId="6D77C6E2" w14:textId="77777777" w:rsidR="006E1A23" w:rsidRPr="00445EF4" w:rsidRDefault="006E1A23" w:rsidP="002E5364">
      <w:pPr>
        <w:pStyle w:val="Header"/>
        <w:tabs>
          <w:tab w:val="left" w:pos="708"/>
        </w:tabs>
        <w:spacing w:line="360" w:lineRule="auto"/>
        <w:jc w:val="center"/>
      </w:pPr>
    </w:p>
    <w:p w14:paraId="2715B7DA" w14:textId="77777777" w:rsidR="006E1A23" w:rsidRPr="00445EF4" w:rsidRDefault="006E1A23" w:rsidP="002E5364">
      <w:pPr>
        <w:pStyle w:val="Header"/>
        <w:tabs>
          <w:tab w:val="left" w:pos="708"/>
        </w:tabs>
        <w:spacing w:line="360" w:lineRule="auto"/>
        <w:jc w:val="center"/>
        <w:rPr>
          <w:rFonts w:eastAsia="Calibri"/>
          <w:b/>
          <w:lang w:eastAsia="en-US"/>
        </w:rPr>
      </w:pPr>
    </w:p>
    <w:p w14:paraId="073AE178" w14:textId="77777777" w:rsidR="006E1A23" w:rsidRPr="00445EF4" w:rsidRDefault="006E1A23" w:rsidP="002E5364">
      <w:pPr>
        <w:pStyle w:val="Header"/>
        <w:tabs>
          <w:tab w:val="left" w:pos="708"/>
        </w:tabs>
        <w:spacing w:line="360" w:lineRule="auto"/>
        <w:jc w:val="center"/>
        <w:rPr>
          <w:rFonts w:eastAsia="Calibri"/>
          <w:b/>
          <w:lang w:eastAsia="en-US"/>
        </w:rPr>
      </w:pPr>
    </w:p>
    <w:p w14:paraId="78E85FB4" w14:textId="77777777" w:rsidR="006E1A23" w:rsidRPr="00445EF4" w:rsidRDefault="006E1A23" w:rsidP="002E5364">
      <w:pPr>
        <w:pStyle w:val="Header"/>
        <w:tabs>
          <w:tab w:val="left" w:pos="708"/>
        </w:tabs>
        <w:spacing w:line="360" w:lineRule="auto"/>
        <w:jc w:val="center"/>
        <w:rPr>
          <w:rFonts w:eastAsia="Calibri"/>
          <w:b/>
          <w:lang w:eastAsia="en-US"/>
        </w:rPr>
      </w:pPr>
    </w:p>
    <w:p w14:paraId="05AC758E" w14:textId="77777777" w:rsidR="00E239AC" w:rsidRPr="00445EF4" w:rsidRDefault="00E239AC" w:rsidP="002E5364">
      <w:pPr>
        <w:pStyle w:val="Header"/>
        <w:tabs>
          <w:tab w:val="left" w:pos="708"/>
        </w:tabs>
        <w:spacing w:line="360" w:lineRule="auto"/>
        <w:jc w:val="center"/>
        <w:rPr>
          <w:rFonts w:eastAsia="Calibri"/>
          <w:b/>
          <w:lang w:eastAsia="en-US"/>
        </w:rPr>
      </w:pPr>
    </w:p>
    <w:p w14:paraId="4426711F" w14:textId="77777777" w:rsidR="00E239AC" w:rsidRPr="00445EF4" w:rsidRDefault="00E239AC" w:rsidP="002E5364">
      <w:pPr>
        <w:pStyle w:val="Header"/>
        <w:tabs>
          <w:tab w:val="left" w:pos="708"/>
        </w:tabs>
        <w:spacing w:line="360" w:lineRule="auto"/>
        <w:jc w:val="center"/>
        <w:rPr>
          <w:rFonts w:eastAsia="Calibri"/>
          <w:b/>
          <w:lang w:eastAsia="en-US"/>
        </w:rPr>
      </w:pPr>
    </w:p>
    <w:p w14:paraId="11CE965E" w14:textId="77777777" w:rsidR="00E239AC" w:rsidRPr="00445EF4" w:rsidRDefault="00E239AC" w:rsidP="002E5364">
      <w:pPr>
        <w:pStyle w:val="Header"/>
        <w:tabs>
          <w:tab w:val="left" w:pos="708"/>
        </w:tabs>
        <w:spacing w:line="360" w:lineRule="auto"/>
        <w:jc w:val="center"/>
        <w:rPr>
          <w:rFonts w:eastAsia="Calibri"/>
          <w:b/>
          <w:lang w:eastAsia="en-US"/>
        </w:rPr>
      </w:pPr>
    </w:p>
    <w:p w14:paraId="3D6B6166" w14:textId="77777777" w:rsidR="00E239AC" w:rsidRPr="00445EF4" w:rsidRDefault="00E239AC" w:rsidP="002E5364">
      <w:pPr>
        <w:pStyle w:val="Header"/>
        <w:tabs>
          <w:tab w:val="left" w:pos="708"/>
        </w:tabs>
        <w:spacing w:line="360" w:lineRule="auto"/>
        <w:jc w:val="center"/>
        <w:rPr>
          <w:rFonts w:eastAsia="Calibri"/>
          <w:b/>
          <w:lang w:eastAsia="en-US"/>
        </w:rPr>
      </w:pPr>
    </w:p>
    <w:p w14:paraId="5B846A4F" w14:textId="77777777" w:rsidR="00E239AC" w:rsidRPr="00445EF4" w:rsidRDefault="00E239AC" w:rsidP="002E5364">
      <w:pPr>
        <w:pStyle w:val="Header"/>
        <w:tabs>
          <w:tab w:val="left" w:pos="708"/>
        </w:tabs>
        <w:spacing w:line="360" w:lineRule="auto"/>
        <w:jc w:val="center"/>
        <w:rPr>
          <w:rFonts w:eastAsia="Calibri"/>
          <w:b/>
          <w:lang w:eastAsia="en-US"/>
        </w:rPr>
      </w:pPr>
    </w:p>
    <w:p w14:paraId="01EF33E4" w14:textId="77777777" w:rsidR="006E1A23" w:rsidRPr="00445EF4" w:rsidRDefault="006E1A23" w:rsidP="002E5364">
      <w:pPr>
        <w:pStyle w:val="Header"/>
        <w:tabs>
          <w:tab w:val="left" w:pos="708"/>
        </w:tabs>
        <w:spacing w:line="360" w:lineRule="auto"/>
        <w:jc w:val="center"/>
        <w:rPr>
          <w:rFonts w:eastAsia="Calibri"/>
          <w:b/>
          <w:lang w:eastAsia="en-US"/>
        </w:rPr>
      </w:pPr>
    </w:p>
    <w:p w14:paraId="50A6677A" w14:textId="77777777" w:rsidR="006E1A23" w:rsidRPr="00445EF4" w:rsidRDefault="006E1A23" w:rsidP="002E5364">
      <w:pPr>
        <w:pStyle w:val="Header"/>
        <w:tabs>
          <w:tab w:val="left" w:pos="708"/>
        </w:tabs>
        <w:spacing w:line="360" w:lineRule="auto"/>
        <w:jc w:val="center"/>
        <w:rPr>
          <w:rFonts w:eastAsia="Calibri"/>
          <w:b/>
          <w:lang w:eastAsia="en-US"/>
        </w:rPr>
      </w:pPr>
    </w:p>
    <w:p w14:paraId="1ADC8F43" w14:textId="7E8BD235" w:rsidR="006E1A23" w:rsidRPr="00445EF4" w:rsidRDefault="002422C9" w:rsidP="002E5364">
      <w:pPr>
        <w:pStyle w:val="Header"/>
        <w:tabs>
          <w:tab w:val="left" w:pos="708"/>
        </w:tabs>
        <w:spacing w:line="360" w:lineRule="auto"/>
        <w:jc w:val="center"/>
        <w:outlineLvl w:val="0"/>
        <w:rPr>
          <w:rFonts w:eastAsia="Calibri"/>
          <w:b/>
          <w:lang w:eastAsia="en-US"/>
        </w:rPr>
      </w:pPr>
      <w:r w:rsidRPr="00445EF4">
        <w:rPr>
          <w:rFonts w:eastAsia="Calibri"/>
          <w:b/>
          <w:lang w:eastAsia="en-US"/>
        </w:rPr>
        <w:t>Se</w:t>
      </w:r>
      <w:r w:rsidR="008B2094" w:rsidRPr="00445EF4">
        <w:rPr>
          <w:rFonts w:eastAsia="Calibri"/>
          <w:b/>
          <w:lang w:eastAsia="en-US"/>
        </w:rPr>
        <w:t>tembro</w:t>
      </w:r>
      <w:r w:rsidRPr="00445EF4">
        <w:rPr>
          <w:rFonts w:eastAsia="Calibri"/>
          <w:b/>
          <w:lang w:eastAsia="en-US"/>
        </w:rPr>
        <w:t xml:space="preserve"> </w:t>
      </w:r>
      <w:r w:rsidR="009343C3" w:rsidRPr="00445EF4">
        <w:rPr>
          <w:rFonts w:eastAsia="Calibri"/>
          <w:b/>
          <w:lang w:eastAsia="en-US"/>
        </w:rPr>
        <w:t>de 2013</w:t>
      </w:r>
    </w:p>
    <w:p w14:paraId="0A58C784" w14:textId="77777777" w:rsidR="00966214" w:rsidRPr="00445EF4" w:rsidRDefault="00FA499E" w:rsidP="00984230">
      <w:pPr>
        <w:spacing w:after="240" w:line="360" w:lineRule="auto"/>
        <w:rPr>
          <w:rFonts w:ascii="Times New Roman" w:hAnsi="Times New Roman"/>
          <w:b/>
          <w:sz w:val="24"/>
          <w:szCs w:val="24"/>
        </w:rPr>
      </w:pPr>
      <w:r w:rsidRPr="00445EF4">
        <w:rPr>
          <w:rFonts w:ascii="Times New Roman" w:hAnsi="Times New Roman"/>
          <w:b/>
          <w:sz w:val="24"/>
          <w:szCs w:val="24"/>
        </w:rPr>
        <w:lastRenderedPageBreak/>
        <w:t>SUMÁRIO</w:t>
      </w:r>
    </w:p>
    <w:p w14:paraId="650BA5E3" w14:textId="77777777" w:rsidR="002E5364" w:rsidRPr="00445EF4" w:rsidRDefault="002E5364" w:rsidP="00984230">
      <w:pPr>
        <w:spacing w:after="240" w:line="360" w:lineRule="auto"/>
        <w:rPr>
          <w:rFonts w:ascii="Times New Roman" w:hAnsi="Times New Roman"/>
          <w:b/>
          <w:sz w:val="24"/>
          <w:szCs w:val="24"/>
        </w:rPr>
      </w:pPr>
    </w:p>
    <w:p w14:paraId="6C27377E" w14:textId="2BFCAA02" w:rsidR="00731ECE" w:rsidRPr="00445EF4" w:rsidRDefault="00731ECE"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 xml:space="preserve">01 </w:t>
      </w:r>
      <w:r w:rsidR="002E5364" w:rsidRPr="00445EF4">
        <w:rPr>
          <w:rFonts w:ascii="Times New Roman" w:hAnsi="Times New Roman"/>
          <w:sz w:val="24"/>
          <w:szCs w:val="24"/>
        </w:rPr>
        <w:t xml:space="preserve">- </w:t>
      </w:r>
      <w:r w:rsidRPr="00445EF4">
        <w:rPr>
          <w:rFonts w:ascii="Times New Roman" w:hAnsi="Times New Roman"/>
          <w:sz w:val="24"/>
          <w:szCs w:val="24"/>
        </w:rPr>
        <w:t>Contexto</w:t>
      </w:r>
      <w:r w:rsidR="00CE43BB" w:rsidRPr="00445EF4">
        <w:rPr>
          <w:rFonts w:ascii="Times New Roman" w:hAnsi="Times New Roman"/>
          <w:sz w:val="24"/>
          <w:szCs w:val="24"/>
        </w:rPr>
        <w:tab/>
      </w:r>
      <w:r w:rsidR="002550E9" w:rsidRPr="00445EF4">
        <w:rPr>
          <w:rFonts w:ascii="Times New Roman" w:hAnsi="Times New Roman"/>
          <w:sz w:val="24"/>
          <w:szCs w:val="24"/>
        </w:rPr>
        <w:t>4</w:t>
      </w:r>
    </w:p>
    <w:p w14:paraId="15FD1251" w14:textId="6CAFF4FC" w:rsidR="00731ECE" w:rsidRPr="00445EF4" w:rsidRDefault="00731ECE"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02</w:t>
      </w:r>
      <w:r w:rsidR="002E5364" w:rsidRPr="00445EF4">
        <w:rPr>
          <w:rFonts w:ascii="Times New Roman" w:hAnsi="Times New Roman"/>
          <w:sz w:val="24"/>
          <w:szCs w:val="24"/>
        </w:rPr>
        <w:t xml:space="preserve"> - </w:t>
      </w:r>
      <w:r w:rsidRPr="00445EF4">
        <w:rPr>
          <w:rFonts w:ascii="Times New Roman" w:hAnsi="Times New Roman"/>
          <w:sz w:val="24"/>
          <w:szCs w:val="24"/>
        </w:rPr>
        <w:t>Justificativa</w:t>
      </w:r>
      <w:r w:rsidR="00CE43BB" w:rsidRPr="00445EF4">
        <w:rPr>
          <w:rFonts w:ascii="Times New Roman" w:hAnsi="Times New Roman"/>
          <w:sz w:val="24"/>
          <w:szCs w:val="24"/>
        </w:rPr>
        <w:tab/>
      </w:r>
      <w:r w:rsidR="002550E9" w:rsidRPr="00445EF4">
        <w:rPr>
          <w:rFonts w:ascii="Times New Roman" w:hAnsi="Times New Roman"/>
          <w:sz w:val="24"/>
          <w:szCs w:val="24"/>
        </w:rPr>
        <w:t>5</w:t>
      </w:r>
    </w:p>
    <w:p w14:paraId="2A4137BD" w14:textId="6A8CFE72" w:rsidR="00731ECE" w:rsidRPr="00445EF4" w:rsidRDefault="00731ECE" w:rsidP="002550E9">
      <w:pPr>
        <w:pStyle w:val="ListParagraph"/>
        <w:tabs>
          <w:tab w:val="right" w:leader="dot" w:pos="9356"/>
        </w:tabs>
        <w:spacing w:after="240" w:line="360" w:lineRule="auto"/>
        <w:ind w:left="0"/>
        <w:contextualSpacing w:val="0"/>
        <w:rPr>
          <w:rFonts w:ascii="Times New Roman" w:hAnsi="Times New Roman"/>
          <w:sz w:val="24"/>
          <w:szCs w:val="24"/>
        </w:rPr>
      </w:pPr>
      <w:r w:rsidRPr="00445EF4">
        <w:rPr>
          <w:rFonts w:ascii="Times New Roman" w:hAnsi="Times New Roman"/>
          <w:sz w:val="24"/>
          <w:szCs w:val="24"/>
        </w:rPr>
        <w:t>03</w:t>
      </w:r>
      <w:r w:rsidR="002E5364" w:rsidRPr="00445EF4">
        <w:rPr>
          <w:rFonts w:ascii="Times New Roman" w:hAnsi="Times New Roman"/>
          <w:sz w:val="24"/>
          <w:szCs w:val="24"/>
        </w:rPr>
        <w:t xml:space="preserve"> -</w:t>
      </w:r>
      <w:r w:rsidRPr="00445EF4">
        <w:rPr>
          <w:rFonts w:ascii="Times New Roman" w:hAnsi="Times New Roman"/>
          <w:sz w:val="24"/>
          <w:szCs w:val="24"/>
        </w:rPr>
        <w:t xml:space="preserve"> Objetivo</w:t>
      </w:r>
      <w:r w:rsidR="00E6033E" w:rsidRPr="00445EF4">
        <w:rPr>
          <w:rFonts w:ascii="Times New Roman" w:hAnsi="Times New Roman"/>
          <w:sz w:val="24"/>
          <w:szCs w:val="24"/>
        </w:rPr>
        <w:t>s</w:t>
      </w:r>
      <w:r w:rsidR="00CE43BB" w:rsidRPr="00445EF4">
        <w:rPr>
          <w:rFonts w:ascii="Times New Roman" w:hAnsi="Times New Roman"/>
          <w:sz w:val="24"/>
          <w:szCs w:val="24"/>
        </w:rPr>
        <w:tab/>
      </w:r>
      <w:r w:rsidR="002550E9" w:rsidRPr="00445EF4">
        <w:rPr>
          <w:rFonts w:ascii="Times New Roman" w:hAnsi="Times New Roman"/>
          <w:sz w:val="24"/>
          <w:szCs w:val="24"/>
        </w:rPr>
        <w:t>11</w:t>
      </w:r>
    </w:p>
    <w:p w14:paraId="7004DB56" w14:textId="3E0A4B6F" w:rsidR="009F7320" w:rsidRPr="00445EF4" w:rsidRDefault="009A2928" w:rsidP="002550E9">
      <w:pPr>
        <w:pStyle w:val="ListParagraph"/>
        <w:tabs>
          <w:tab w:val="right" w:leader="dot" w:pos="9356"/>
        </w:tabs>
        <w:spacing w:after="240" w:line="360" w:lineRule="auto"/>
        <w:ind w:left="0"/>
        <w:contextualSpacing w:val="0"/>
        <w:rPr>
          <w:rFonts w:ascii="Times New Roman" w:hAnsi="Times New Roman"/>
          <w:sz w:val="24"/>
          <w:szCs w:val="24"/>
        </w:rPr>
      </w:pPr>
      <w:r w:rsidRPr="00445EF4">
        <w:rPr>
          <w:rFonts w:ascii="Times New Roman" w:hAnsi="Times New Roman"/>
          <w:sz w:val="24"/>
          <w:szCs w:val="24"/>
        </w:rPr>
        <w:t xml:space="preserve">04 </w:t>
      </w:r>
      <w:r w:rsidR="002E5364" w:rsidRPr="00445EF4">
        <w:rPr>
          <w:rFonts w:ascii="Times New Roman" w:hAnsi="Times New Roman"/>
          <w:sz w:val="24"/>
          <w:szCs w:val="24"/>
        </w:rPr>
        <w:t xml:space="preserve">- </w:t>
      </w:r>
      <w:r w:rsidRPr="00445EF4">
        <w:rPr>
          <w:rFonts w:ascii="Times New Roman" w:hAnsi="Times New Roman"/>
          <w:sz w:val="24"/>
          <w:szCs w:val="24"/>
        </w:rPr>
        <w:t>Alcance</w:t>
      </w:r>
      <w:r w:rsidR="00CE43BB" w:rsidRPr="00445EF4">
        <w:rPr>
          <w:rFonts w:ascii="Times New Roman" w:hAnsi="Times New Roman"/>
          <w:sz w:val="24"/>
          <w:szCs w:val="24"/>
        </w:rPr>
        <w:tab/>
      </w:r>
      <w:r w:rsidR="002550E9" w:rsidRPr="00445EF4">
        <w:rPr>
          <w:rFonts w:ascii="Times New Roman" w:hAnsi="Times New Roman"/>
          <w:sz w:val="24"/>
          <w:szCs w:val="24"/>
        </w:rPr>
        <w:t>12</w:t>
      </w:r>
    </w:p>
    <w:p w14:paraId="365AD7C1" w14:textId="35565A7D" w:rsidR="00731ECE" w:rsidRPr="00445EF4" w:rsidRDefault="00731ECE" w:rsidP="002550E9">
      <w:pPr>
        <w:pStyle w:val="ListParagraph"/>
        <w:tabs>
          <w:tab w:val="right" w:leader="dot" w:pos="9356"/>
        </w:tabs>
        <w:spacing w:after="240" w:line="360" w:lineRule="auto"/>
        <w:ind w:left="0"/>
        <w:contextualSpacing w:val="0"/>
        <w:rPr>
          <w:rFonts w:ascii="Times New Roman" w:hAnsi="Times New Roman"/>
          <w:sz w:val="24"/>
          <w:szCs w:val="24"/>
        </w:rPr>
      </w:pPr>
      <w:r w:rsidRPr="00445EF4">
        <w:rPr>
          <w:rFonts w:ascii="Times New Roman" w:hAnsi="Times New Roman"/>
          <w:sz w:val="24"/>
          <w:szCs w:val="24"/>
        </w:rPr>
        <w:t xml:space="preserve">05 </w:t>
      </w:r>
      <w:r w:rsidR="002E5364" w:rsidRPr="00445EF4">
        <w:rPr>
          <w:rFonts w:ascii="Times New Roman" w:hAnsi="Times New Roman"/>
          <w:sz w:val="24"/>
          <w:szCs w:val="24"/>
        </w:rPr>
        <w:t xml:space="preserve">- </w:t>
      </w:r>
      <w:r w:rsidR="006F7670" w:rsidRPr="00445EF4">
        <w:rPr>
          <w:rFonts w:ascii="Times New Roman" w:hAnsi="Times New Roman"/>
          <w:sz w:val="24"/>
          <w:szCs w:val="24"/>
        </w:rPr>
        <w:t>Produto</w:t>
      </w:r>
      <w:r w:rsidR="000F41E6" w:rsidRPr="00445EF4">
        <w:rPr>
          <w:rFonts w:ascii="Times New Roman" w:hAnsi="Times New Roman"/>
          <w:sz w:val="24"/>
          <w:szCs w:val="24"/>
        </w:rPr>
        <w:t>s</w:t>
      </w:r>
      <w:r w:rsidR="00984230" w:rsidRPr="00445EF4">
        <w:rPr>
          <w:rFonts w:ascii="Times New Roman" w:hAnsi="Times New Roman"/>
          <w:sz w:val="24"/>
          <w:szCs w:val="24"/>
        </w:rPr>
        <w:tab/>
      </w:r>
      <w:r w:rsidR="002550E9" w:rsidRPr="00445EF4">
        <w:rPr>
          <w:rFonts w:ascii="Times New Roman" w:hAnsi="Times New Roman"/>
          <w:sz w:val="24"/>
          <w:szCs w:val="24"/>
        </w:rPr>
        <w:t>13</w:t>
      </w:r>
    </w:p>
    <w:p w14:paraId="5447DB33" w14:textId="4CDA3976" w:rsidR="00731ECE" w:rsidRPr="00445EF4" w:rsidRDefault="008D4667" w:rsidP="002550E9">
      <w:pPr>
        <w:pStyle w:val="ListParagraph"/>
        <w:tabs>
          <w:tab w:val="right" w:leader="dot" w:pos="9356"/>
        </w:tabs>
        <w:spacing w:after="240" w:line="360" w:lineRule="auto"/>
        <w:ind w:left="0"/>
        <w:contextualSpacing w:val="0"/>
        <w:rPr>
          <w:rFonts w:ascii="Times New Roman" w:hAnsi="Times New Roman"/>
          <w:sz w:val="24"/>
          <w:szCs w:val="24"/>
        </w:rPr>
      </w:pPr>
      <w:r w:rsidRPr="00445EF4">
        <w:rPr>
          <w:rFonts w:ascii="Times New Roman" w:hAnsi="Times New Roman"/>
          <w:sz w:val="24"/>
          <w:szCs w:val="24"/>
        </w:rPr>
        <w:t xml:space="preserve">06 </w:t>
      </w:r>
      <w:r w:rsidR="002E5364" w:rsidRPr="00445EF4">
        <w:rPr>
          <w:rFonts w:ascii="Times New Roman" w:hAnsi="Times New Roman"/>
          <w:sz w:val="24"/>
          <w:szCs w:val="24"/>
        </w:rPr>
        <w:t xml:space="preserve">- </w:t>
      </w:r>
      <w:r w:rsidR="00731ECE" w:rsidRPr="00445EF4">
        <w:rPr>
          <w:rFonts w:ascii="Times New Roman" w:hAnsi="Times New Roman"/>
          <w:sz w:val="24"/>
          <w:szCs w:val="24"/>
        </w:rPr>
        <w:t>Atividades</w:t>
      </w:r>
      <w:r w:rsidR="00984230" w:rsidRPr="00445EF4">
        <w:rPr>
          <w:rFonts w:ascii="Times New Roman" w:hAnsi="Times New Roman"/>
          <w:sz w:val="24"/>
          <w:szCs w:val="24"/>
        </w:rPr>
        <w:tab/>
      </w:r>
      <w:r w:rsidR="002550E9" w:rsidRPr="00445EF4">
        <w:rPr>
          <w:rFonts w:ascii="Times New Roman" w:hAnsi="Times New Roman"/>
          <w:sz w:val="24"/>
          <w:szCs w:val="24"/>
        </w:rPr>
        <w:t>25</w:t>
      </w:r>
    </w:p>
    <w:p w14:paraId="1AD07B85" w14:textId="4964287E"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proofErr w:type="gramStart"/>
      <w:r w:rsidRPr="00445EF4">
        <w:rPr>
          <w:rFonts w:ascii="Times New Roman" w:hAnsi="Times New Roman"/>
          <w:sz w:val="24"/>
          <w:szCs w:val="24"/>
        </w:rPr>
        <w:t>07</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Forma</w:t>
      </w:r>
      <w:proofErr w:type="gramEnd"/>
      <w:r w:rsidR="00731ECE" w:rsidRPr="00445EF4">
        <w:rPr>
          <w:rFonts w:ascii="Times New Roman" w:hAnsi="Times New Roman"/>
          <w:sz w:val="24"/>
          <w:szCs w:val="24"/>
        </w:rPr>
        <w:t xml:space="preserve"> de apresentação</w:t>
      </w:r>
      <w:r w:rsidR="00984230" w:rsidRPr="00445EF4">
        <w:rPr>
          <w:rFonts w:ascii="Times New Roman" w:hAnsi="Times New Roman"/>
          <w:sz w:val="24"/>
          <w:szCs w:val="24"/>
        </w:rPr>
        <w:tab/>
      </w:r>
      <w:r w:rsidR="00F72BC4" w:rsidRPr="00445EF4">
        <w:rPr>
          <w:rFonts w:ascii="Times New Roman" w:hAnsi="Times New Roman"/>
          <w:sz w:val="24"/>
          <w:szCs w:val="24"/>
        </w:rPr>
        <w:t>40</w:t>
      </w:r>
    </w:p>
    <w:p w14:paraId="0EC6C6C1" w14:textId="17840E16"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08</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Prazo</w:t>
      </w:r>
      <w:r w:rsidR="00984230" w:rsidRPr="00445EF4">
        <w:rPr>
          <w:rFonts w:ascii="Times New Roman" w:hAnsi="Times New Roman"/>
          <w:sz w:val="24"/>
          <w:szCs w:val="24"/>
        </w:rPr>
        <w:tab/>
      </w:r>
      <w:r w:rsidR="002550E9" w:rsidRPr="00445EF4">
        <w:rPr>
          <w:rFonts w:ascii="Times New Roman" w:hAnsi="Times New Roman"/>
          <w:sz w:val="24"/>
          <w:szCs w:val="24"/>
        </w:rPr>
        <w:t>4</w:t>
      </w:r>
      <w:r w:rsidR="00F72BC4" w:rsidRPr="00445EF4">
        <w:rPr>
          <w:rFonts w:ascii="Times New Roman" w:hAnsi="Times New Roman"/>
          <w:sz w:val="24"/>
          <w:szCs w:val="24"/>
        </w:rPr>
        <w:t>1</w:t>
      </w:r>
    </w:p>
    <w:p w14:paraId="3A5B1431" w14:textId="3723AA63"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09</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 xml:space="preserve">Custos </w:t>
      </w:r>
      <w:r w:rsidR="00984230" w:rsidRPr="00445EF4">
        <w:rPr>
          <w:rFonts w:ascii="Times New Roman" w:hAnsi="Times New Roman"/>
          <w:sz w:val="24"/>
          <w:szCs w:val="24"/>
        </w:rPr>
        <w:tab/>
      </w:r>
      <w:r w:rsidR="002550E9" w:rsidRPr="00445EF4">
        <w:rPr>
          <w:rFonts w:ascii="Times New Roman" w:hAnsi="Times New Roman"/>
          <w:sz w:val="24"/>
          <w:szCs w:val="24"/>
        </w:rPr>
        <w:t>4</w:t>
      </w:r>
      <w:r w:rsidR="00F72BC4" w:rsidRPr="00445EF4">
        <w:rPr>
          <w:rFonts w:ascii="Times New Roman" w:hAnsi="Times New Roman"/>
          <w:sz w:val="24"/>
          <w:szCs w:val="24"/>
        </w:rPr>
        <w:t>3</w:t>
      </w:r>
    </w:p>
    <w:p w14:paraId="6D1BD9D5" w14:textId="045DCD08"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10</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Qualificação</w:t>
      </w:r>
      <w:r w:rsidR="00984230" w:rsidRPr="00445EF4">
        <w:rPr>
          <w:rFonts w:ascii="Times New Roman" w:hAnsi="Times New Roman"/>
          <w:sz w:val="24"/>
          <w:szCs w:val="24"/>
        </w:rPr>
        <w:tab/>
      </w:r>
      <w:r w:rsidR="002550E9" w:rsidRPr="00445EF4">
        <w:rPr>
          <w:rFonts w:ascii="Times New Roman" w:hAnsi="Times New Roman"/>
          <w:sz w:val="24"/>
          <w:szCs w:val="24"/>
        </w:rPr>
        <w:t>4</w:t>
      </w:r>
      <w:r w:rsidR="00F72BC4" w:rsidRPr="00445EF4">
        <w:rPr>
          <w:rFonts w:ascii="Times New Roman" w:hAnsi="Times New Roman"/>
          <w:sz w:val="24"/>
          <w:szCs w:val="24"/>
        </w:rPr>
        <w:t>3</w:t>
      </w:r>
    </w:p>
    <w:p w14:paraId="448BBB58" w14:textId="1F9E8C09" w:rsidR="00731ECE" w:rsidRPr="00445EF4" w:rsidRDefault="003A5E13"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 xml:space="preserve">11 </w:t>
      </w:r>
      <w:r w:rsidR="002E5364" w:rsidRPr="00445EF4">
        <w:rPr>
          <w:rFonts w:ascii="Times New Roman" w:hAnsi="Times New Roman"/>
          <w:sz w:val="24"/>
          <w:szCs w:val="24"/>
        </w:rPr>
        <w:t xml:space="preserve">- </w:t>
      </w:r>
      <w:r w:rsidRPr="00445EF4">
        <w:rPr>
          <w:rFonts w:ascii="Times New Roman" w:hAnsi="Times New Roman"/>
          <w:sz w:val="24"/>
          <w:szCs w:val="24"/>
        </w:rPr>
        <w:t>Estratégias</w:t>
      </w:r>
      <w:r w:rsidR="00731ECE" w:rsidRPr="00445EF4">
        <w:rPr>
          <w:rFonts w:ascii="Times New Roman" w:hAnsi="Times New Roman"/>
          <w:sz w:val="24"/>
          <w:szCs w:val="24"/>
        </w:rPr>
        <w:t xml:space="preserve"> de execução</w:t>
      </w:r>
      <w:r w:rsidR="00984230" w:rsidRPr="00445EF4">
        <w:rPr>
          <w:rFonts w:ascii="Times New Roman" w:hAnsi="Times New Roman"/>
          <w:sz w:val="24"/>
          <w:szCs w:val="24"/>
        </w:rPr>
        <w:tab/>
      </w:r>
      <w:r w:rsidR="002550E9" w:rsidRPr="00445EF4">
        <w:rPr>
          <w:rFonts w:ascii="Times New Roman" w:hAnsi="Times New Roman"/>
          <w:sz w:val="24"/>
          <w:szCs w:val="24"/>
        </w:rPr>
        <w:t>4</w:t>
      </w:r>
      <w:r w:rsidR="00F72BC4" w:rsidRPr="00445EF4">
        <w:rPr>
          <w:rFonts w:ascii="Times New Roman" w:hAnsi="Times New Roman"/>
          <w:sz w:val="24"/>
          <w:szCs w:val="24"/>
        </w:rPr>
        <w:t>8</w:t>
      </w:r>
    </w:p>
    <w:p w14:paraId="50BECEBE" w14:textId="5C61DC59"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12</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Supervisão</w:t>
      </w:r>
      <w:r w:rsidR="00984230" w:rsidRPr="00445EF4">
        <w:rPr>
          <w:rFonts w:ascii="Times New Roman" w:hAnsi="Times New Roman"/>
          <w:sz w:val="24"/>
          <w:szCs w:val="24"/>
        </w:rPr>
        <w:tab/>
      </w:r>
      <w:r w:rsidR="002550E9" w:rsidRPr="00445EF4">
        <w:rPr>
          <w:rFonts w:ascii="Times New Roman" w:hAnsi="Times New Roman"/>
          <w:sz w:val="24"/>
          <w:szCs w:val="24"/>
        </w:rPr>
        <w:t>4</w:t>
      </w:r>
      <w:r w:rsidR="00F72BC4" w:rsidRPr="00445EF4">
        <w:rPr>
          <w:rFonts w:ascii="Times New Roman" w:hAnsi="Times New Roman"/>
          <w:sz w:val="24"/>
          <w:szCs w:val="24"/>
        </w:rPr>
        <w:t>9</w:t>
      </w:r>
    </w:p>
    <w:p w14:paraId="10931FD9" w14:textId="595FEF8C"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13</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AA1299" w:rsidRPr="00445EF4">
        <w:rPr>
          <w:rFonts w:ascii="Times New Roman" w:hAnsi="Times New Roman"/>
          <w:sz w:val="24"/>
          <w:szCs w:val="24"/>
        </w:rPr>
        <w:t>Informações</w:t>
      </w:r>
      <w:r w:rsidR="009A2928" w:rsidRPr="00445EF4">
        <w:rPr>
          <w:rFonts w:ascii="Times New Roman" w:hAnsi="Times New Roman"/>
          <w:sz w:val="24"/>
          <w:szCs w:val="24"/>
        </w:rPr>
        <w:t xml:space="preserve"> disponíveis</w:t>
      </w:r>
      <w:r w:rsidR="00984230" w:rsidRPr="00445EF4">
        <w:rPr>
          <w:rFonts w:ascii="Times New Roman" w:hAnsi="Times New Roman"/>
          <w:sz w:val="24"/>
          <w:szCs w:val="24"/>
        </w:rPr>
        <w:tab/>
      </w:r>
      <w:r w:rsidR="00F72BC4" w:rsidRPr="00445EF4">
        <w:rPr>
          <w:rFonts w:ascii="Times New Roman" w:hAnsi="Times New Roman"/>
          <w:sz w:val="24"/>
          <w:szCs w:val="24"/>
        </w:rPr>
        <w:t>50</w:t>
      </w:r>
    </w:p>
    <w:p w14:paraId="7658938B" w14:textId="4EFC9530" w:rsidR="00731ECE" w:rsidRPr="00445EF4" w:rsidRDefault="008D4667" w:rsidP="002550E9">
      <w:pPr>
        <w:tabs>
          <w:tab w:val="right" w:leader="dot" w:pos="9356"/>
        </w:tabs>
        <w:autoSpaceDE w:val="0"/>
        <w:autoSpaceDN w:val="0"/>
        <w:adjustRightInd w:val="0"/>
        <w:spacing w:after="240" w:line="360" w:lineRule="auto"/>
        <w:jc w:val="both"/>
        <w:rPr>
          <w:rFonts w:ascii="Times New Roman" w:hAnsi="Times New Roman"/>
          <w:sz w:val="24"/>
          <w:szCs w:val="24"/>
        </w:rPr>
      </w:pPr>
      <w:proofErr w:type="gramStart"/>
      <w:r w:rsidRPr="00445EF4">
        <w:rPr>
          <w:rFonts w:ascii="Times New Roman" w:hAnsi="Times New Roman"/>
          <w:sz w:val="24"/>
          <w:szCs w:val="24"/>
        </w:rPr>
        <w:t>14</w:t>
      </w:r>
      <w:r w:rsidR="00EF1600" w:rsidRPr="00445EF4">
        <w:rPr>
          <w:rFonts w:ascii="Times New Roman" w:hAnsi="Times New Roman"/>
          <w:sz w:val="24"/>
          <w:szCs w:val="24"/>
        </w:rPr>
        <w:t xml:space="preserve"> </w:t>
      </w:r>
      <w:r w:rsidR="002E5364" w:rsidRPr="00445EF4">
        <w:rPr>
          <w:rFonts w:ascii="Times New Roman" w:hAnsi="Times New Roman"/>
          <w:sz w:val="24"/>
          <w:szCs w:val="24"/>
        </w:rPr>
        <w:t xml:space="preserve">- </w:t>
      </w:r>
      <w:r w:rsidR="00731ECE" w:rsidRPr="00445EF4">
        <w:rPr>
          <w:rFonts w:ascii="Times New Roman" w:hAnsi="Times New Roman"/>
          <w:sz w:val="24"/>
          <w:szCs w:val="24"/>
        </w:rPr>
        <w:t>Enquadramento</w:t>
      </w:r>
      <w:proofErr w:type="gramEnd"/>
      <w:r w:rsidR="00731ECE" w:rsidRPr="00445EF4">
        <w:rPr>
          <w:rFonts w:ascii="Times New Roman" w:hAnsi="Times New Roman"/>
          <w:sz w:val="24"/>
          <w:szCs w:val="24"/>
        </w:rPr>
        <w:t xml:space="preserve"> das despesas</w:t>
      </w:r>
      <w:r w:rsidR="00984230" w:rsidRPr="00445EF4">
        <w:rPr>
          <w:rFonts w:ascii="Times New Roman" w:hAnsi="Times New Roman"/>
          <w:sz w:val="24"/>
          <w:szCs w:val="24"/>
        </w:rPr>
        <w:tab/>
      </w:r>
      <w:r w:rsidR="002550E9" w:rsidRPr="00445EF4">
        <w:rPr>
          <w:rFonts w:ascii="Times New Roman" w:hAnsi="Times New Roman"/>
          <w:sz w:val="24"/>
          <w:szCs w:val="24"/>
        </w:rPr>
        <w:t>5</w:t>
      </w:r>
      <w:r w:rsidR="00F72BC4" w:rsidRPr="00445EF4">
        <w:rPr>
          <w:rFonts w:ascii="Times New Roman" w:hAnsi="Times New Roman"/>
          <w:sz w:val="24"/>
          <w:szCs w:val="24"/>
        </w:rPr>
        <w:t>1</w:t>
      </w:r>
    </w:p>
    <w:p w14:paraId="7A550440" w14:textId="142293AB" w:rsidR="009E4463" w:rsidRPr="00445EF4" w:rsidRDefault="009343C3" w:rsidP="002550E9">
      <w:pPr>
        <w:tabs>
          <w:tab w:val="right" w:leader="dot" w:pos="9356"/>
        </w:tabs>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sz w:val="24"/>
          <w:szCs w:val="24"/>
        </w:rPr>
        <w:t>Anexos</w:t>
      </w:r>
      <w:r w:rsidR="00984230" w:rsidRPr="00445EF4">
        <w:rPr>
          <w:rFonts w:ascii="Times New Roman" w:hAnsi="Times New Roman"/>
          <w:sz w:val="24"/>
          <w:szCs w:val="24"/>
        </w:rPr>
        <w:tab/>
      </w:r>
      <w:r w:rsidR="002550E9" w:rsidRPr="00445EF4">
        <w:rPr>
          <w:rFonts w:ascii="Times New Roman" w:hAnsi="Times New Roman"/>
          <w:sz w:val="24"/>
          <w:szCs w:val="24"/>
        </w:rPr>
        <w:t>5</w:t>
      </w:r>
      <w:r w:rsidR="00F72BC4" w:rsidRPr="00445EF4">
        <w:rPr>
          <w:rFonts w:ascii="Times New Roman" w:hAnsi="Times New Roman"/>
          <w:sz w:val="24"/>
          <w:szCs w:val="24"/>
        </w:rPr>
        <w:t>2</w:t>
      </w:r>
    </w:p>
    <w:p w14:paraId="26A462A4" w14:textId="77777777" w:rsidR="003A4667" w:rsidRPr="00445EF4" w:rsidRDefault="003A4667" w:rsidP="002550E9">
      <w:pPr>
        <w:tabs>
          <w:tab w:val="right" w:leader="dot" w:pos="9356"/>
        </w:tabs>
        <w:autoSpaceDE w:val="0"/>
        <w:autoSpaceDN w:val="0"/>
        <w:adjustRightInd w:val="0"/>
        <w:spacing w:after="240" w:line="360" w:lineRule="auto"/>
        <w:jc w:val="both"/>
        <w:rPr>
          <w:rFonts w:ascii="Times New Roman" w:hAnsi="Times New Roman"/>
          <w:sz w:val="24"/>
          <w:szCs w:val="24"/>
        </w:rPr>
      </w:pPr>
    </w:p>
    <w:p w14:paraId="1086F22C" w14:textId="77777777" w:rsidR="003A4667" w:rsidRPr="00445EF4" w:rsidRDefault="003A4667" w:rsidP="002550E9">
      <w:pPr>
        <w:tabs>
          <w:tab w:val="right" w:leader="dot" w:pos="9356"/>
        </w:tabs>
        <w:autoSpaceDE w:val="0"/>
        <w:autoSpaceDN w:val="0"/>
        <w:adjustRightInd w:val="0"/>
        <w:spacing w:after="240" w:line="360" w:lineRule="auto"/>
        <w:jc w:val="both"/>
        <w:rPr>
          <w:rFonts w:ascii="Times New Roman" w:hAnsi="Times New Roman"/>
          <w:sz w:val="24"/>
          <w:szCs w:val="24"/>
        </w:rPr>
        <w:sectPr w:rsidR="003A4667" w:rsidRPr="00445EF4" w:rsidSect="006A31EF">
          <w:pgSz w:w="11906" w:h="16838"/>
          <w:pgMar w:top="1417" w:right="849" w:bottom="1417" w:left="1701" w:header="708" w:footer="708" w:gutter="0"/>
          <w:cols w:space="708"/>
          <w:titlePg/>
          <w:docGrid w:linePitch="360"/>
        </w:sectPr>
      </w:pPr>
    </w:p>
    <w:p w14:paraId="10BEB5A5" w14:textId="24054546" w:rsidR="00DF32A6" w:rsidRPr="00445EF4" w:rsidRDefault="002F7791" w:rsidP="00984230">
      <w:pPr>
        <w:autoSpaceDE w:val="0"/>
        <w:autoSpaceDN w:val="0"/>
        <w:adjustRightInd w:val="0"/>
        <w:spacing w:after="0" w:line="360" w:lineRule="auto"/>
        <w:jc w:val="both"/>
        <w:rPr>
          <w:rFonts w:ascii="Times New Roman" w:hAnsi="Times New Roman"/>
          <w:b/>
          <w:sz w:val="24"/>
          <w:szCs w:val="24"/>
        </w:rPr>
      </w:pPr>
      <w:r w:rsidRPr="00445EF4">
        <w:rPr>
          <w:rFonts w:ascii="Times New Roman" w:hAnsi="Times New Roman"/>
          <w:b/>
          <w:sz w:val="24"/>
          <w:szCs w:val="24"/>
        </w:rPr>
        <w:lastRenderedPageBreak/>
        <w:t>LISTA DE SIGLAS</w:t>
      </w:r>
    </w:p>
    <w:p w14:paraId="20495068" w14:textId="77777777" w:rsidR="00984230" w:rsidRPr="00445EF4" w:rsidRDefault="00984230" w:rsidP="00984230">
      <w:pPr>
        <w:autoSpaceDE w:val="0"/>
        <w:autoSpaceDN w:val="0"/>
        <w:adjustRightInd w:val="0"/>
        <w:spacing w:after="0" w:line="360" w:lineRule="auto"/>
        <w:jc w:val="both"/>
        <w:rPr>
          <w:rFonts w:ascii="Times New Roman" w:hAnsi="Times New Roman"/>
          <w:b/>
          <w:sz w:val="24"/>
          <w:szCs w:val="24"/>
        </w:rPr>
      </w:pPr>
    </w:p>
    <w:p w14:paraId="61F3428C" w14:textId="77777777" w:rsidR="006719C1" w:rsidRPr="00445EF4" w:rsidRDefault="006719C1"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ANAC - Agência Nacional de Aviação Civil</w:t>
      </w:r>
    </w:p>
    <w:p w14:paraId="4C4CE21B"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 xml:space="preserve">ANTAQ - Agência Nacional de Transporte </w:t>
      </w:r>
      <w:proofErr w:type="spellStart"/>
      <w:r w:rsidRPr="00445EF4">
        <w:rPr>
          <w:rStyle w:val="hps"/>
          <w:rFonts w:ascii="Times New Roman" w:hAnsi="Times New Roman"/>
          <w:sz w:val="24"/>
          <w:szCs w:val="24"/>
        </w:rPr>
        <w:t>Aquaviário</w:t>
      </w:r>
      <w:proofErr w:type="spellEnd"/>
    </w:p>
    <w:p w14:paraId="3C8AF934"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ANTT - Agência Nacional de Transporte Terrestre</w:t>
      </w:r>
    </w:p>
    <w:p w14:paraId="3A872019"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BID - Banco Interamericano de Desenvolvimento</w:t>
      </w:r>
    </w:p>
    <w:p w14:paraId="6CE7419C"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CAGED - Cadastro Geral de Empregados e Desempregados</w:t>
      </w:r>
    </w:p>
    <w:p w14:paraId="7ECCF867"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CEMPRE - Cadastro Central de Empresas</w:t>
      </w:r>
    </w:p>
    <w:p w14:paraId="186275A4"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CGTI - Coordenação Geral de Tecnologia de Informação</w:t>
      </w:r>
    </w:p>
    <w:p w14:paraId="1447CF8D"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CLT- Consolidação das Leis Trabalhistas</w:t>
      </w:r>
    </w:p>
    <w:p w14:paraId="21F205D4"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 xml:space="preserve">CNAE </w:t>
      </w:r>
      <w:proofErr w:type="gramStart"/>
      <w:r w:rsidRPr="00445EF4">
        <w:rPr>
          <w:rFonts w:ascii="Times New Roman" w:hAnsi="Times New Roman"/>
          <w:sz w:val="24"/>
          <w:szCs w:val="24"/>
        </w:rPr>
        <w:t>2</w:t>
      </w:r>
      <w:proofErr w:type="gramEnd"/>
      <w:r w:rsidRPr="00445EF4">
        <w:rPr>
          <w:rFonts w:ascii="Times New Roman" w:hAnsi="Times New Roman"/>
          <w:sz w:val="24"/>
          <w:szCs w:val="24"/>
        </w:rPr>
        <w:t>. 0 - Classificação Nacional de Atividades Econômicas - 2.0</w:t>
      </w:r>
    </w:p>
    <w:p w14:paraId="5CD652EE"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Style w:val="hps"/>
          <w:rFonts w:ascii="Times New Roman" w:hAnsi="Times New Roman"/>
          <w:sz w:val="24"/>
          <w:szCs w:val="24"/>
        </w:rPr>
        <w:t>DEAOT - Departamento de Articulação e Organização do Turismo</w:t>
      </w:r>
      <w:r w:rsidRPr="00445EF4">
        <w:rPr>
          <w:rFonts w:ascii="Times New Roman" w:hAnsi="Times New Roman"/>
          <w:sz w:val="24"/>
          <w:szCs w:val="24"/>
        </w:rPr>
        <w:t xml:space="preserve"> </w:t>
      </w:r>
    </w:p>
    <w:p w14:paraId="25386827"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DEPES - Departamento de Estudos e Pesquisas</w:t>
      </w:r>
    </w:p>
    <w:p w14:paraId="00006508" w14:textId="77777777" w:rsidR="0063226D" w:rsidRPr="00445EF4" w:rsidRDefault="0063226D"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 xml:space="preserve">DPFIT </w:t>
      </w:r>
      <w:r w:rsidR="006719C1" w:rsidRPr="00445EF4">
        <w:rPr>
          <w:rStyle w:val="hps"/>
          <w:rFonts w:ascii="Times New Roman" w:hAnsi="Times New Roman"/>
          <w:sz w:val="24"/>
          <w:szCs w:val="24"/>
        </w:rPr>
        <w:t>-</w:t>
      </w:r>
      <w:r w:rsidRPr="00445EF4">
        <w:rPr>
          <w:rStyle w:val="hps"/>
          <w:rFonts w:ascii="Times New Roman" w:hAnsi="Times New Roman"/>
          <w:sz w:val="24"/>
          <w:szCs w:val="24"/>
        </w:rPr>
        <w:t xml:space="preserve"> Departamento de Promoção ao Financiamento e Investimento</w:t>
      </w:r>
    </w:p>
    <w:p w14:paraId="2A30949C"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Style w:val="hps"/>
          <w:rFonts w:ascii="Times New Roman" w:hAnsi="Times New Roman"/>
          <w:sz w:val="24"/>
          <w:szCs w:val="24"/>
        </w:rPr>
        <w:t>DGE - Diretoria de Gestão Estratégica</w:t>
      </w:r>
    </w:p>
    <w:p w14:paraId="24C20110"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DGI - Diretoria de Gestão Interna</w:t>
      </w:r>
    </w:p>
    <w:p w14:paraId="41AF82A7"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IBGE - Instituto Brasileiro de Geografia e Estatística</w:t>
      </w:r>
    </w:p>
    <w:p w14:paraId="05341138" w14:textId="77777777" w:rsidR="006719C1" w:rsidRPr="00445EF4" w:rsidRDefault="006719C1" w:rsidP="00984230">
      <w:pPr>
        <w:pStyle w:val="ListParagraph"/>
        <w:spacing w:after="0" w:line="336" w:lineRule="auto"/>
        <w:ind w:left="0"/>
        <w:rPr>
          <w:rFonts w:ascii="Times New Roman" w:hAnsi="Times New Roman"/>
          <w:b/>
          <w:sz w:val="24"/>
          <w:szCs w:val="24"/>
        </w:rPr>
      </w:pPr>
      <w:r w:rsidRPr="00445EF4">
        <w:rPr>
          <w:rStyle w:val="hps"/>
          <w:rFonts w:ascii="Times New Roman" w:hAnsi="Times New Roman"/>
          <w:sz w:val="24"/>
          <w:szCs w:val="24"/>
        </w:rPr>
        <w:t>INFRAERO</w:t>
      </w:r>
      <w:r w:rsidR="0008277A" w:rsidRPr="00445EF4">
        <w:rPr>
          <w:rStyle w:val="hps"/>
          <w:rFonts w:ascii="Times New Roman" w:hAnsi="Times New Roman"/>
          <w:sz w:val="24"/>
          <w:szCs w:val="24"/>
        </w:rPr>
        <w:t xml:space="preserve"> </w:t>
      </w:r>
      <w:r w:rsidRPr="00445EF4">
        <w:rPr>
          <w:rStyle w:val="hps"/>
          <w:rFonts w:ascii="Times New Roman" w:hAnsi="Times New Roman"/>
          <w:sz w:val="24"/>
          <w:szCs w:val="24"/>
        </w:rPr>
        <w:t>- Empresa Brasileira de Infraestrutura Aeroportuária</w:t>
      </w:r>
    </w:p>
    <w:p w14:paraId="39854EEF"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IPEA - Instituto de Pesquisa Econômica Aplicada</w:t>
      </w:r>
    </w:p>
    <w:p w14:paraId="4A320C80" w14:textId="77777777" w:rsidR="0068161E" w:rsidRPr="00445EF4" w:rsidRDefault="0068161E" w:rsidP="00984230">
      <w:pPr>
        <w:pStyle w:val="ListParagraph"/>
        <w:spacing w:after="0" w:line="336" w:lineRule="auto"/>
        <w:ind w:left="0"/>
        <w:rPr>
          <w:rFonts w:ascii="Times New Roman" w:hAnsi="Times New Roman"/>
          <w:sz w:val="24"/>
          <w:szCs w:val="24"/>
        </w:rPr>
      </w:pPr>
      <w:proofErr w:type="spellStart"/>
      <w:proofErr w:type="gramStart"/>
      <w:r w:rsidRPr="00445EF4">
        <w:rPr>
          <w:rFonts w:ascii="Times New Roman" w:hAnsi="Times New Roman"/>
          <w:sz w:val="24"/>
          <w:szCs w:val="24"/>
        </w:rPr>
        <w:t>MTur</w:t>
      </w:r>
      <w:proofErr w:type="spellEnd"/>
      <w:proofErr w:type="gramEnd"/>
      <w:r w:rsidRPr="00445EF4">
        <w:rPr>
          <w:rFonts w:ascii="Times New Roman" w:hAnsi="Times New Roman"/>
          <w:sz w:val="24"/>
          <w:szCs w:val="24"/>
        </w:rPr>
        <w:t xml:space="preserve"> - Ministério do Turismo </w:t>
      </w:r>
    </w:p>
    <w:p w14:paraId="7D1676FE" w14:textId="77777777" w:rsidR="0008277A" w:rsidRPr="00445EF4" w:rsidRDefault="0008277A"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 xml:space="preserve">MDIC - Ministério de </w:t>
      </w:r>
    </w:p>
    <w:p w14:paraId="61DFEF13"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OMT - Organização Mundial de Turismo</w:t>
      </w:r>
    </w:p>
    <w:p w14:paraId="66E38F08"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 xml:space="preserve">ONU </w:t>
      </w:r>
      <w:r w:rsidR="0063226D" w:rsidRPr="00445EF4">
        <w:rPr>
          <w:rFonts w:ascii="Times New Roman" w:hAnsi="Times New Roman"/>
          <w:sz w:val="24"/>
          <w:szCs w:val="24"/>
        </w:rPr>
        <w:t>-</w:t>
      </w:r>
      <w:r w:rsidRPr="00445EF4">
        <w:rPr>
          <w:rFonts w:ascii="Times New Roman" w:hAnsi="Times New Roman"/>
          <w:sz w:val="24"/>
          <w:szCs w:val="24"/>
        </w:rPr>
        <w:t xml:space="preserve"> </w:t>
      </w:r>
      <w:r w:rsidR="0063226D" w:rsidRPr="00445EF4">
        <w:rPr>
          <w:rFonts w:ascii="Times New Roman" w:hAnsi="Times New Roman"/>
          <w:sz w:val="24"/>
          <w:szCs w:val="24"/>
        </w:rPr>
        <w:t xml:space="preserve">Organização das </w:t>
      </w:r>
      <w:r w:rsidRPr="00445EF4">
        <w:rPr>
          <w:rFonts w:ascii="Times New Roman" w:hAnsi="Times New Roman"/>
          <w:sz w:val="24"/>
          <w:szCs w:val="24"/>
        </w:rPr>
        <w:t xml:space="preserve">Nações Unidas </w:t>
      </w:r>
    </w:p>
    <w:p w14:paraId="42F30BA9"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 xml:space="preserve">PMS - Pesquisa Mensal de Serviços </w:t>
      </w:r>
    </w:p>
    <w:p w14:paraId="01131F80"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PNAD - Pesquisa Nacional de Amostra de Domicílios</w:t>
      </w:r>
    </w:p>
    <w:p w14:paraId="55AC2174"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POF - Pesquisa de Orçamento Familiar</w:t>
      </w:r>
    </w:p>
    <w:p w14:paraId="478C4292" w14:textId="77777777" w:rsidR="0068161E" w:rsidRPr="00445EF4" w:rsidRDefault="0068161E" w:rsidP="00984230">
      <w:pPr>
        <w:pStyle w:val="ListParagraph"/>
        <w:spacing w:after="0" w:line="336" w:lineRule="auto"/>
        <w:ind w:left="0"/>
        <w:rPr>
          <w:rFonts w:ascii="Times New Roman" w:hAnsi="Times New Roman"/>
          <w:sz w:val="24"/>
          <w:szCs w:val="24"/>
        </w:rPr>
      </w:pPr>
      <w:r w:rsidRPr="00445EF4">
        <w:rPr>
          <w:rStyle w:val="hps"/>
          <w:rFonts w:ascii="Times New Roman" w:hAnsi="Times New Roman"/>
          <w:sz w:val="24"/>
          <w:szCs w:val="24"/>
        </w:rPr>
        <w:t>PRODETUR</w:t>
      </w:r>
      <w:r w:rsidRPr="00445EF4">
        <w:rPr>
          <w:rFonts w:ascii="Times New Roman" w:hAnsi="Times New Roman"/>
          <w:sz w:val="24"/>
          <w:szCs w:val="24"/>
        </w:rPr>
        <w:t xml:space="preserve"> - Programa de Apoio ao </w:t>
      </w:r>
      <w:proofErr w:type="spellStart"/>
      <w:r w:rsidRPr="00445EF4">
        <w:rPr>
          <w:rFonts w:ascii="Times New Roman" w:hAnsi="Times New Roman"/>
          <w:sz w:val="24"/>
          <w:szCs w:val="24"/>
        </w:rPr>
        <w:t>Prodetur</w:t>
      </w:r>
      <w:proofErr w:type="spellEnd"/>
      <w:r w:rsidRPr="00445EF4">
        <w:rPr>
          <w:rFonts w:ascii="Times New Roman" w:hAnsi="Times New Roman"/>
          <w:sz w:val="24"/>
          <w:szCs w:val="24"/>
        </w:rPr>
        <w:t xml:space="preserve"> Nacional</w:t>
      </w:r>
    </w:p>
    <w:p w14:paraId="6AE2C1C3" w14:textId="77777777" w:rsidR="0068161E" w:rsidRPr="00445EF4" w:rsidRDefault="00D82028" w:rsidP="00984230">
      <w:pPr>
        <w:pStyle w:val="ListParagraph"/>
        <w:spacing w:after="0" w:line="336" w:lineRule="auto"/>
        <w:ind w:left="0"/>
        <w:rPr>
          <w:rFonts w:ascii="Times New Roman" w:hAnsi="Times New Roman"/>
          <w:sz w:val="24"/>
          <w:szCs w:val="24"/>
        </w:rPr>
      </w:pPr>
      <w:r w:rsidRPr="00445EF4">
        <w:rPr>
          <w:rFonts w:ascii="Times New Roman" w:hAnsi="Times New Roman"/>
          <w:sz w:val="24"/>
          <w:szCs w:val="24"/>
        </w:rPr>
        <w:t>PROJETO CONESUL</w:t>
      </w:r>
      <w:r w:rsidR="0068161E" w:rsidRPr="00445EF4">
        <w:rPr>
          <w:rFonts w:ascii="Times New Roman" w:hAnsi="Times New Roman"/>
          <w:sz w:val="24"/>
          <w:szCs w:val="24"/>
        </w:rPr>
        <w:t xml:space="preserve"> - </w:t>
      </w:r>
      <w:proofErr w:type="gramStart"/>
      <w:r w:rsidR="0068161E" w:rsidRPr="00445EF4">
        <w:rPr>
          <w:rFonts w:ascii="Times New Roman" w:hAnsi="Times New Roman"/>
          <w:sz w:val="24"/>
          <w:szCs w:val="24"/>
        </w:rPr>
        <w:t>Pro</w:t>
      </w:r>
      <w:r w:rsidR="00AA1299" w:rsidRPr="00445EF4">
        <w:rPr>
          <w:rFonts w:ascii="Times New Roman" w:hAnsi="Times New Roman"/>
          <w:sz w:val="24"/>
          <w:szCs w:val="24"/>
        </w:rPr>
        <w:t>jeto</w:t>
      </w:r>
      <w:proofErr w:type="gramEnd"/>
      <w:r w:rsidR="0068161E" w:rsidRPr="00445EF4">
        <w:rPr>
          <w:rFonts w:ascii="Times New Roman" w:hAnsi="Times New Roman"/>
          <w:sz w:val="24"/>
          <w:szCs w:val="24"/>
        </w:rPr>
        <w:t xml:space="preserve"> de Harmonização dos Sistemas de Estatística de Turismo para os Países do </w:t>
      </w:r>
      <w:proofErr w:type="spellStart"/>
      <w:r w:rsidR="0068161E" w:rsidRPr="00445EF4">
        <w:rPr>
          <w:rFonts w:ascii="Times New Roman" w:hAnsi="Times New Roman"/>
          <w:sz w:val="24"/>
          <w:szCs w:val="24"/>
        </w:rPr>
        <w:t>Conesul</w:t>
      </w:r>
      <w:proofErr w:type="spellEnd"/>
    </w:p>
    <w:p w14:paraId="1830572B"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PSH - Pesquisa de Serviços de Hospedagem</w:t>
      </w:r>
    </w:p>
    <w:p w14:paraId="118CD3E2"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 xml:space="preserve">RAIS - Relação Anual de informações Sociais </w:t>
      </w:r>
    </w:p>
    <w:p w14:paraId="62A92E9C"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SET - Sistema de Estatísticas de Turismo</w:t>
      </w:r>
    </w:p>
    <w:p w14:paraId="0F6E08A4"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SITUR - Sistema de Informação Turística</w:t>
      </w:r>
    </w:p>
    <w:p w14:paraId="0B4E399F"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SITUR ESTADUAIS - Sistema Estadual de Informação Turística.</w:t>
      </w:r>
    </w:p>
    <w:p w14:paraId="53054B86" w14:textId="77777777" w:rsidR="0068161E" w:rsidRPr="00445EF4" w:rsidRDefault="0068161E" w:rsidP="00984230">
      <w:pPr>
        <w:pStyle w:val="ListParagraph"/>
        <w:spacing w:after="0" w:line="336" w:lineRule="auto"/>
        <w:ind w:left="0"/>
        <w:rPr>
          <w:rStyle w:val="hps"/>
          <w:rFonts w:ascii="Times New Roman" w:hAnsi="Times New Roman"/>
          <w:sz w:val="24"/>
          <w:szCs w:val="24"/>
        </w:rPr>
      </w:pPr>
      <w:r w:rsidRPr="00445EF4">
        <w:rPr>
          <w:rStyle w:val="hps"/>
          <w:rFonts w:ascii="Times New Roman" w:hAnsi="Times New Roman"/>
          <w:sz w:val="24"/>
          <w:szCs w:val="24"/>
        </w:rPr>
        <w:t>SITUR FEDERAL - atual Sistema Federal de Informação Turística</w:t>
      </w:r>
    </w:p>
    <w:p w14:paraId="2F6DFA28" w14:textId="587B6324" w:rsidR="00DA081E" w:rsidRPr="00445EF4" w:rsidRDefault="0068161E" w:rsidP="00984230">
      <w:pPr>
        <w:pStyle w:val="ListParagraph"/>
        <w:spacing w:after="0" w:line="336" w:lineRule="auto"/>
        <w:ind w:left="0"/>
        <w:rPr>
          <w:rFonts w:ascii="Times New Roman" w:hAnsi="Times New Roman"/>
          <w:b/>
          <w:sz w:val="24"/>
          <w:szCs w:val="24"/>
        </w:rPr>
      </w:pPr>
      <w:r w:rsidRPr="00445EF4">
        <w:rPr>
          <w:rStyle w:val="hps"/>
          <w:rFonts w:ascii="Times New Roman" w:hAnsi="Times New Roman"/>
          <w:sz w:val="24"/>
          <w:szCs w:val="24"/>
        </w:rPr>
        <w:t xml:space="preserve">SITUR FEDERAL </w:t>
      </w:r>
      <w:r w:rsidR="002E5364" w:rsidRPr="00445EF4">
        <w:rPr>
          <w:rStyle w:val="hps"/>
          <w:rFonts w:ascii="Times New Roman" w:hAnsi="Times New Roman"/>
          <w:sz w:val="24"/>
          <w:szCs w:val="24"/>
        </w:rPr>
        <w:t>FORTALECIDO -</w:t>
      </w:r>
      <w:r w:rsidRPr="00445EF4">
        <w:rPr>
          <w:rStyle w:val="hps"/>
          <w:rFonts w:ascii="Times New Roman" w:hAnsi="Times New Roman"/>
          <w:sz w:val="24"/>
          <w:szCs w:val="24"/>
        </w:rPr>
        <w:t xml:space="preserve"> </w:t>
      </w:r>
      <w:r w:rsidRPr="00445EF4">
        <w:rPr>
          <w:rFonts w:ascii="Times New Roman" w:hAnsi="Times New Roman"/>
          <w:sz w:val="24"/>
          <w:szCs w:val="24"/>
        </w:rPr>
        <w:t xml:space="preserve">Sistema </w:t>
      </w:r>
      <w:r w:rsidR="002422C9" w:rsidRPr="00445EF4">
        <w:rPr>
          <w:rFonts w:ascii="Times New Roman" w:hAnsi="Times New Roman"/>
          <w:sz w:val="24"/>
          <w:szCs w:val="24"/>
        </w:rPr>
        <w:t xml:space="preserve">Federal </w:t>
      </w:r>
      <w:r w:rsidRPr="00445EF4">
        <w:rPr>
          <w:rFonts w:ascii="Times New Roman" w:hAnsi="Times New Roman"/>
          <w:sz w:val="24"/>
          <w:szCs w:val="24"/>
        </w:rPr>
        <w:t xml:space="preserve">de Informação </w:t>
      </w:r>
      <w:proofErr w:type="gramStart"/>
      <w:r w:rsidRPr="00445EF4">
        <w:rPr>
          <w:rFonts w:ascii="Times New Roman" w:hAnsi="Times New Roman"/>
          <w:sz w:val="24"/>
          <w:szCs w:val="24"/>
        </w:rPr>
        <w:t>Turística Fortalecido</w:t>
      </w:r>
      <w:proofErr w:type="gramEnd"/>
    </w:p>
    <w:p w14:paraId="2922A6C7" w14:textId="77777777" w:rsidR="00DF32A6" w:rsidRPr="00445EF4" w:rsidRDefault="00AA43E4" w:rsidP="00984230">
      <w:pPr>
        <w:pStyle w:val="ListParagraph"/>
        <w:spacing w:after="240" w:line="360" w:lineRule="auto"/>
        <w:ind w:left="0"/>
        <w:jc w:val="both"/>
        <w:rPr>
          <w:rFonts w:ascii="Times New Roman" w:hAnsi="Times New Roman"/>
          <w:b/>
          <w:sz w:val="24"/>
          <w:szCs w:val="24"/>
        </w:rPr>
      </w:pPr>
      <w:r w:rsidRPr="00445EF4">
        <w:rPr>
          <w:rFonts w:ascii="Times New Roman" w:hAnsi="Times New Roman"/>
          <w:b/>
          <w:sz w:val="24"/>
          <w:szCs w:val="24"/>
        </w:rPr>
        <w:lastRenderedPageBreak/>
        <w:t>0</w:t>
      </w:r>
      <w:r w:rsidR="00FF1997" w:rsidRPr="00445EF4">
        <w:rPr>
          <w:rFonts w:ascii="Times New Roman" w:hAnsi="Times New Roman"/>
          <w:b/>
          <w:sz w:val="24"/>
          <w:szCs w:val="24"/>
        </w:rPr>
        <w:t xml:space="preserve">1 </w:t>
      </w:r>
      <w:r w:rsidR="006A40C6" w:rsidRPr="00445EF4">
        <w:rPr>
          <w:rFonts w:ascii="Times New Roman" w:hAnsi="Times New Roman"/>
          <w:b/>
          <w:sz w:val="24"/>
          <w:szCs w:val="24"/>
        </w:rPr>
        <w:t xml:space="preserve">- </w:t>
      </w:r>
      <w:r w:rsidR="00D77B82" w:rsidRPr="00445EF4">
        <w:rPr>
          <w:rFonts w:ascii="Times New Roman" w:hAnsi="Times New Roman"/>
          <w:b/>
          <w:sz w:val="24"/>
          <w:szCs w:val="24"/>
        </w:rPr>
        <w:t>CONTEXTO</w:t>
      </w:r>
    </w:p>
    <w:p w14:paraId="3164D664" w14:textId="6860E0E8" w:rsidR="00DE5A20" w:rsidRPr="00445EF4" w:rsidRDefault="00DE5A20" w:rsidP="0098423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O Programa Apoio ao </w:t>
      </w:r>
      <w:proofErr w:type="spellStart"/>
      <w:r w:rsidRPr="00445EF4">
        <w:rPr>
          <w:rFonts w:ascii="Times New Roman" w:hAnsi="Times New Roman"/>
          <w:sz w:val="24"/>
          <w:szCs w:val="24"/>
        </w:rPr>
        <w:t>Prodetur</w:t>
      </w:r>
      <w:proofErr w:type="spellEnd"/>
      <w:r w:rsidRPr="00445EF4">
        <w:rPr>
          <w:rFonts w:ascii="Times New Roman" w:hAnsi="Times New Roman"/>
          <w:sz w:val="24"/>
          <w:szCs w:val="24"/>
        </w:rPr>
        <w:t xml:space="preserve"> Nacional (PRODETUR NACIONAL)</w:t>
      </w:r>
      <w:r w:rsidR="003A5E13" w:rsidRPr="00445EF4">
        <w:rPr>
          <w:rFonts w:ascii="Times New Roman" w:hAnsi="Times New Roman"/>
          <w:sz w:val="24"/>
          <w:szCs w:val="24"/>
        </w:rPr>
        <w:t xml:space="preserve"> </w:t>
      </w:r>
      <w:r w:rsidRPr="00445EF4">
        <w:rPr>
          <w:rFonts w:ascii="Times New Roman" w:hAnsi="Times New Roman"/>
          <w:sz w:val="24"/>
          <w:szCs w:val="24"/>
        </w:rPr>
        <w:t xml:space="preserve">é um programa do governo brasileiro preparado com o objetivo de fortalecer o papel articulador do Ministério do Turismo no desenho e implantação de políticas públicas mais eficientes visando o desenvolvimento do turismo no País e de estimular os estados e municípios a desenvolverem seus próprios programas por meio de apoio técnico e do fornecimento de </w:t>
      </w:r>
      <w:r w:rsidR="002410D2" w:rsidRPr="00445EF4">
        <w:rPr>
          <w:rFonts w:ascii="Times New Roman" w:hAnsi="Times New Roman"/>
          <w:sz w:val="24"/>
          <w:szCs w:val="24"/>
        </w:rPr>
        <w:t>dados e informações turísticas.</w:t>
      </w:r>
    </w:p>
    <w:p w14:paraId="048199B7" w14:textId="298ED6EA" w:rsidR="00DE5A20" w:rsidRPr="00445EF4" w:rsidRDefault="00DE5A20" w:rsidP="0098423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Para sua implementação o Ministério do Turismo negociou e firmou junto ao Banco Interamericano de Desenvolvimento</w:t>
      </w:r>
      <w:r w:rsidR="003E5ED1" w:rsidRPr="00445EF4">
        <w:rPr>
          <w:rFonts w:ascii="Times New Roman" w:hAnsi="Times New Roman"/>
          <w:sz w:val="24"/>
          <w:szCs w:val="24"/>
        </w:rPr>
        <w:t xml:space="preserve"> (</w:t>
      </w:r>
      <w:r w:rsidRPr="00445EF4">
        <w:rPr>
          <w:rFonts w:ascii="Times New Roman" w:hAnsi="Times New Roman"/>
          <w:sz w:val="24"/>
          <w:szCs w:val="24"/>
        </w:rPr>
        <w:t>BID</w:t>
      </w:r>
      <w:r w:rsidR="003E5ED1" w:rsidRPr="00445EF4">
        <w:rPr>
          <w:rFonts w:ascii="Times New Roman" w:hAnsi="Times New Roman"/>
          <w:sz w:val="24"/>
          <w:szCs w:val="24"/>
        </w:rPr>
        <w:t>)</w:t>
      </w:r>
      <w:r w:rsidRPr="00445EF4">
        <w:rPr>
          <w:rFonts w:ascii="Times New Roman" w:hAnsi="Times New Roman"/>
          <w:sz w:val="24"/>
          <w:szCs w:val="24"/>
        </w:rPr>
        <w:t xml:space="preserve"> </w:t>
      </w:r>
      <w:r w:rsidR="003E5ED1" w:rsidRPr="00445EF4">
        <w:rPr>
          <w:rFonts w:ascii="Times New Roman" w:hAnsi="Times New Roman"/>
          <w:sz w:val="24"/>
          <w:szCs w:val="24"/>
        </w:rPr>
        <w:t>-</w:t>
      </w:r>
      <w:r w:rsidRPr="00445EF4">
        <w:rPr>
          <w:rFonts w:ascii="Times New Roman" w:hAnsi="Times New Roman"/>
          <w:sz w:val="24"/>
          <w:szCs w:val="24"/>
        </w:rPr>
        <w:t xml:space="preserve"> o Contrato nº 2229-OC/BR que prevê investimentos para o desenvolvimento das ações</w:t>
      </w:r>
      <w:r w:rsidR="003A5E13" w:rsidRPr="00445EF4">
        <w:rPr>
          <w:rFonts w:ascii="Times New Roman" w:hAnsi="Times New Roman"/>
          <w:sz w:val="24"/>
          <w:szCs w:val="24"/>
        </w:rPr>
        <w:t xml:space="preserve"> </w:t>
      </w:r>
      <w:r w:rsidRPr="00445EF4">
        <w:rPr>
          <w:rFonts w:ascii="Times New Roman" w:hAnsi="Times New Roman"/>
          <w:sz w:val="24"/>
          <w:szCs w:val="24"/>
        </w:rPr>
        <w:t>objeto do Prog</w:t>
      </w:r>
      <w:r w:rsidR="00FD4E4F" w:rsidRPr="00445EF4">
        <w:rPr>
          <w:rFonts w:ascii="Times New Roman" w:hAnsi="Times New Roman"/>
          <w:sz w:val="24"/>
          <w:szCs w:val="24"/>
        </w:rPr>
        <w:t xml:space="preserve">rama </w:t>
      </w:r>
      <w:proofErr w:type="gramStart"/>
      <w:r w:rsidR="00FD4E4F" w:rsidRPr="00445EF4">
        <w:rPr>
          <w:rFonts w:ascii="Times New Roman" w:hAnsi="Times New Roman"/>
          <w:sz w:val="24"/>
          <w:szCs w:val="24"/>
        </w:rPr>
        <w:t>estão</w:t>
      </w:r>
      <w:proofErr w:type="gramEnd"/>
      <w:r w:rsidR="00FD4E4F" w:rsidRPr="00445EF4">
        <w:rPr>
          <w:rFonts w:ascii="Times New Roman" w:hAnsi="Times New Roman"/>
          <w:sz w:val="24"/>
          <w:szCs w:val="24"/>
        </w:rPr>
        <w:t xml:space="preserve"> organizadas em três c</w:t>
      </w:r>
      <w:r w:rsidR="002410D2" w:rsidRPr="00445EF4">
        <w:rPr>
          <w:rFonts w:ascii="Times New Roman" w:hAnsi="Times New Roman"/>
          <w:sz w:val="24"/>
          <w:szCs w:val="24"/>
        </w:rPr>
        <w:t>omponentes principais:</w:t>
      </w:r>
    </w:p>
    <w:p w14:paraId="7AF2BDB8" w14:textId="77777777" w:rsidR="00DE5A20" w:rsidRPr="00445EF4" w:rsidRDefault="00DE5A20" w:rsidP="00984230">
      <w:pPr>
        <w:pStyle w:val="ListParagraph"/>
        <w:numPr>
          <w:ilvl w:val="0"/>
          <w:numId w:val="53"/>
        </w:numPr>
        <w:spacing w:after="240" w:line="360" w:lineRule="auto"/>
        <w:ind w:left="1560" w:hanging="426"/>
        <w:jc w:val="both"/>
        <w:rPr>
          <w:rFonts w:ascii="Times New Roman" w:hAnsi="Times New Roman"/>
          <w:sz w:val="24"/>
          <w:szCs w:val="24"/>
        </w:rPr>
      </w:pPr>
      <w:r w:rsidRPr="00445EF4">
        <w:rPr>
          <w:rFonts w:ascii="Times New Roman" w:hAnsi="Times New Roman"/>
          <w:sz w:val="24"/>
          <w:szCs w:val="24"/>
        </w:rPr>
        <w:t xml:space="preserve">Componente I: Fortalecimento da Gestão Nacional de Turismo; </w:t>
      </w:r>
    </w:p>
    <w:p w14:paraId="4D653D8B" w14:textId="77777777" w:rsidR="00DE5A20" w:rsidRPr="00445EF4" w:rsidRDefault="00DE5A20" w:rsidP="00984230">
      <w:pPr>
        <w:pStyle w:val="ListParagraph"/>
        <w:numPr>
          <w:ilvl w:val="0"/>
          <w:numId w:val="53"/>
        </w:numPr>
        <w:spacing w:after="240" w:line="360" w:lineRule="auto"/>
        <w:ind w:left="1560" w:hanging="426"/>
        <w:jc w:val="both"/>
        <w:rPr>
          <w:rFonts w:ascii="Times New Roman" w:hAnsi="Times New Roman"/>
          <w:sz w:val="24"/>
          <w:szCs w:val="24"/>
        </w:rPr>
      </w:pPr>
      <w:r w:rsidRPr="00445EF4">
        <w:rPr>
          <w:rFonts w:ascii="Times New Roman" w:hAnsi="Times New Roman"/>
          <w:sz w:val="24"/>
          <w:szCs w:val="24"/>
        </w:rPr>
        <w:t>Componente II: Apoio ao Planejamento Estadual e Municipal do Turismo;</w:t>
      </w:r>
    </w:p>
    <w:p w14:paraId="3FF6E785" w14:textId="77777777" w:rsidR="00DE5A20" w:rsidRPr="00445EF4" w:rsidRDefault="00DE5A20" w:rsidP="00984230">
      <w:pPr>
        <w:pStyle w:val="ListParagraph"/>
        <w:numPr>
          <w:ilvl w:val="0"/>
          <w:numId w:val="53"/>
        </w:numPr>
        <w:spacing w:after="240" w:line="360" w:lineRule="auto"/>
        <w:ind w:left="1560" w:hanging="426"/>
        <w:jc w:val="both"/>
        <w:rPr>
          <w:rFonts w:ascii="Times New Roman" w:hAnsi="Times New Roman"/>
          <w:sz w:val="24"/>
          <w:szCs w:val="24"/>
        </w:rPr>
      </w:pPr>
      <w:r w:rsidRPr="00445EF4">
        <w:rPr>
          <w:rFonts w:ascii="Times New Roman" w:hAnsi="Times New Roman"/>
          <w:sz w:val="24"/>
          <w:szCs w:val="24"/>
        </w:rPr>
        <w:t xml:space="preserve">Componente III: Apoio aos Investimentos Estaduais e Municipais no âmbito do </w:t>
      </w:r>
      <w:proofErr w:type="spellStart"/>
      <w:r w:rsidRPr="00445EF4">
        <w:rPr>
          <w:rFonts w:ascii="Times New Roman" w:hAnsi="Times New Roman"/>
          <w:sz w:val="24"/>
          <w:szCs w:val="24"/>
        </w:rPr>
        <w:t>Prodetur</w:t>
      </w:r>
      <w:proofErr w:type="spellEnd"/>
      <w:r w:rsidRPr="00445EF4">
        <w:rPr>
          <w:rFonts w:ascii="Times New Roman" w:hAnsi="Times New Roman"/>
          <w:sz w:val="24"/>
          <w:szCs w:val="24"/>
        </w:rPr>
        <w:t xml:space="preserve"> Nacional. </w:t>
      </w:r>
    </w:p>
    <w:p w14:paraId="2E3175C8" w14:textId="41414A33" w:rsidR="00DB703B" w:rsidRPr="00445EF4" w:rsidRDefault="00FD4E4F" w:rsidP="00984230">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O desenvolvimento</w:t>
      </w:r>
      <w:r w:rsidR="003A5E13" w:rsidRPr="00445EF4">
        <w:rPr>
          <w:rFonts w:ascii="Times New Roman" w:hAnsi="Times New Roman"/>
          <w:sz w:val="24"/>
          <w:szCs w:val="24"/>
        </w:rPr>
        <w:t xml:space="preserve"> </w:t>
      </w:r>
      <w:r w:rsidRPr="00445EF4">
        <w:rPr>
          <w:rFonts w:ascii="Times New Roman" w:hAnsi="Times New Roman"/>
          <w:sz w:val="24"/>
          <w:szCs w:val="24"/>
        </w:rPr>
        <w:t xml:space="preserve">do </w:t>
      </w:r>
      <w:r w:rsidR="00DE5A20" w:rsidRPr="00445EF4">
        <w:rPr>
          <w:rFonts w:ascii="Times New Roman" w:hAnsi="Times New Roman"/>
          <w:i/>
          <w:sz w:val="24"/>
          <w:szCs w:val="24"/>
        </w:rPr>
        <w:t>Plano Federal Estratégico de Estatística</w:t>
      </w:r>
      <w:r w:rsidR="008E506E" w:rsidRPr="00445EF4">
        <w:rPr>
          <w:rFonts w:ascii="Times New Roman" w:hAnsi="Times New Roman"/>
          <w:i/>
          <w:sz w:val="24"/>
          <w:szCs w:val="24"/>
        </w:rPr>
        <w:t xml:space="preserve">s de Turísticas </w:t>
      </w:r>
      <w:r w:rsidR="008E506E" w:rsidRPr="00445EF4">
        <w:rPr>
          <w:rFonts w:ascii="Times New Roman" w:hAnsi="Times New Roman"/>
          <w:sz w:val="24"/>
          <w:szCs w:val="24"/>
        </w:rPr>
        <w:t>vincula-se ao</w:t>
      </w:r>
      <w:r w:rsidR="003A5E13" w:rsidRPr="00445EF4">
        <w:rPr>
          <w:rFonts w:ascii="Times New Roman" w:hAnsi="Times New Roman"/>
          <w:i/>
          <w:sz w:val="24"/>
          <w:szCs w:val="24"/>
        </w:rPr>
        <w:t xml:space="preserve"> </w:t>
      </w:r>
      <w:r w:rsidRPr="00445EF4">
        <w:rPr>
          <w:rFonts w:ascii="Times New Roman" w:hAnsi="Times New Roman"/>
          <w:sz w:val="24"/>
          <w:szCs w:val="24"/>
        </w:rPr>
        <w:t>primeiro c</w:t>
      </w:r>
      <w:r w:rsidR="008E506E" w:rsidRPr="00445EF4">
        <w:rPr>
          <w:rFonts w:ascii="Times New Roman" w:hAnsi="Times New Roman"/>
          <w:sz w:val="24"/>
          <w:szCs w:val="24"/>
        </w:rPr>
        <w:t>omponente</w:t>
      </w:r>
      <w:r w:rsidR="00DB703B" w:rsidRPr="00445EF4">
        <w:rPr>
          <w:rFonts w:ascii="Times New Roman" w:hAnsi="Times New Roman"/>
          <w:sz w:val="24"/>
          <w:szCs w:val="24"/>
        </w:rPr>
        <w:t xml:space="preserve"> referente ao</w:t>
      </w:r>
      <w:r w:rsidR="008E506E" w:rsidRPr="00445EF4">
        <w:rPr>
          <w:rFonts w:ascii="Times New Roman" w:hAnsi="Times New Roman"/>
          <w:sz w:val="24"/>
          <w:szCs w:val="24"/>
        </w:rPr>
        <w:t xml:space="preserve"> Fortalecimento da Gestão Nacional de Turismo e objetiva </w:t>
      </w:r>
      <w:proofErr w:type="gramStart"/>
      <w:r w:rsidR="008E506E" w:rsidRPr="00445EF4">
        <w:rPr>
          <w:rFonts w:ascii="Times New Roman" w:hAnsi="Times New Roman"/>
          <w:sz w:val="24"/>
          <w:szCs w:val="24"/>
        </w:rPr>
        <w:t>impulsionar</w:t>
      </w:r>
      <w:proofErr w:type="gramEnd"/>
      <w:r w:rsidR="008E506E" w:rsidRPr="00445EF4">
        <w:rPr>
          <w:rFonts w:ascii="Times New Roman" w:hAnsi="Times New Roman"/>
          <w:sz w:val="24"/>
          <w:szCs w:val="24"/>
        </w:rPr>
        <w:t xml:space="preserve"> a</w:t>
      </w:r>
      <w:r w:rsidR="003A5E13" w:rsidRPr="00445EF4">
        <w:rPr>
          <w:rFonts w:ascii="Times New Roman" w:hAnsi="Times New Roman"/>
          <w:sz w:val="24"/>
          <w:szCs w:val="24"/>
        </w:rPr>
        <w:t xml:space="preserve"> </w:t>
      </w:r>
      <w:r w:rsidR="00DE5A20" w:rsidRPr="00445EF4">
        <w:rPr>
          <w:rFonts w:ascii="Times New Roman" w:hAnsi="Times New Roman"/>
          <w:sz w:val="24"/>
          <w:szCs w:val="24"/>
        </w:rPr>
        <w:t>melhor</w:t>
      </w:r>
      <w:r w:rsidR="008E506E" w:rsidRPr="00445EF4">
        <w:rPr>
          <w:rFonts w:ascii="Times New Roman" w:hAnsi="Times New Roman"/>
          <w:sz w:val="24"/>
          <w:szCs w:val="24"/>
        </w:rPr>
        <w:t>i</w:t>
      </w:r>
      <w:r w:rsidR="00DE5A20" w:rsidRPr="00445EF4">
        <w:rPr>
          <w:rFonts w:ascii="Times New Roman" w:hAnsi="Times New Roman"/>
          <w:sz w:val="24"/>
          <w:szCs w:val="24"/>
        </w:rPr>
        <w:t>a do Sistema de Informações e Estatísticas de Turismo</w:t>
      </w:r>
      <w:r w:rsidR="008E506E" w:rsidRPr="00445EF4">
        <w:rPr>
          <w:rFonts w:ascii="Times New Roman" w:hAnsi="Times New Roman"/>
          <w:sz w:val="24"/>
          <w:szCs w:val="24"/>
        </w:rPr>
        <w:t xml:space="preserve"> Brasil, de forma que o governo e a iniciativa privada</w:t>
      </w:r>
      <w:r w:rsidR="003A5E13" w:rsidRPr="00445EF4">
        <w:rPr>
          <w:rFonts w:ascii="Times New Roman" w:hAnsi="Times New Roman"/>
          <w:sz w:val="24"/>
          <w:szCs w:val="24"/>
        </w:rPr>
        <w:t xml:space="preserve"> </w:t>
      </w:r>
      <w:r w:rsidR="00DE5A20" w:rsidRPr="00445EF4">
        <w:rPr>
          <w:rFonts w:ascii="Times New Roman" w:hAnsi="Times New Roman"/>
          <w:sz w:val="24"/>
          <w:szCs w:val="24"/>
        </w:rPr>
        <w:t xml:space="preserve">disponham de informações oportunas e </w:t>
      </w:r>
      <w:r w:rsidR="002E5364" w:rsidRPr="00445EF4">
        <w:rPr>
          <w:rFonts w:ascii="Times New Roman" w:hAnsi="Times New Roman"/>
          <w:sz w:val="24"/>
          <w:szCs w:val="24"/>
        </w:rPr>
        <w:t>confiáveis, tanto</w:t>
      </w:r>
      <w:r w:rsidR="008E506E" w:rsidRPr="00445EF4">
        <w:rPr>
          <w:rFonts w:ascii="Times New Roman" w:hAnsi="Times New Roman"/>
          <w:sz w:val="24"/>
          <w:szCs w:val="24"/>
        </w:rPr>
        <w:t xml:space="preserve"> para</w:t>
      </w:r>
      <w:r w:rsidR="003A5E13" w:rsidRPr="00445EF4">
        <w:rPr>
          <w:rFonts w:ascii="Times New Roman" w:hAnsi="Times New Roman"/>
          <w:sz w:val="24"/>
          <w:szCs w:val="24"/>
        </w:rPr>
        <w:t xml:space="preserve"> </w:t>
      </w:r>
      <w:r w:rsidR="008E506E" w:rsidRPr="00445EF4">
        <w:rPr>
          <w:rFonts w:ascii="Times New Roman" w:hAnsi="Times New Roman"/>
          <w:sz w:val="24"/>
          <w:szCs w:val="24"/>
        </w:rPr>
        <w:t xml:space="preserve">a tomada de </w:t>
      </w:r>
      <w:r w:rsidR="002E5364" w:rsidRPr="00445EF4">
        <w:rPr>
          <w:rFonts w:ascii="Times New Roman" w:hAnsi="Times New Roman"/>
          <w:sz w:val="24"/>
          <w:szCs w:val="24"/>
        </w:rPr>
        <w:t>decisões, quanto</w:t>
      </w:r>
      <w:r w:rsidR="008E506E" w:rsidRPr="00445EF4">
        <w:rPr>
          <w:rFonts w:ascii="Times New Roman" w:hAnsi="Times New Roman"/>
          <w:sz w:val="24"/>
          <w:szCs w:val="24"/>
        </w:rPr>
        <w:t xml:space="preserve"> para o monitoramento</w:t>
      </w:r>
      <w:r w:rsidR="00DE5A20" w:rsidRPr="00445EF4">
        <w:rPr>
          <w:rFonts w:ascii="Times New Roman" w:hAnsi="Times New Roman"/>
          <w:sz w:val="24"/>
          <w:szCs w:val="24"/>
        </w:rPr>
        <w:t xml:space="preserve"> e avaliação do des</w:t>
      </w:r>
      <w:r w:rsidR="007107EA" w:rsidRPr="00445EF4">
        <w:rPr>
          <w:rFonts w:ascii="Times New Roman" w:hAnsi="Times New Roman"/>
          <w:sz w:val="24"/>
          <w:szCs w:val="24"/>
        </w:rPr>
        <w:t>envolvimento turístico do país.</w:t>
      </w:r>
    </w:p>
    <w:p w14:paraId="3A804C27" w14:textId="77777777" w:rsidR="00DA081E" w:rsidRPr="00445EF4" w:rsidRDefault="00A41340" w:rsidP="00984230">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Em linhas gerais</w:t>
      </w:r>
      <w:r w:rsidR="00C05A67" w:rsidRPr="00445EF4">
        <w:rPr>
          <w:rFonts w:ascii="Times New Roman" w:hAnsi="Times New Roman"/>
          <w:sz w:val="24"/>
          <w:szCs w:val="24"/>
        </w:rPr>
        <w:t xml:space="preserve">, o Ministério </w:t>
      </w:r>
      <w:r w:rsidR="0089364A" w:rsidRPr="00445EF4">
        <w:rPr>
          <w:rFonts w:ascii="Times New Roman" w:hAnsi="Times New Roman"/>
          <w:sz w:val="24"/>
          <w:szCs w:val="24"/>
        </w:rPr>
        <w:t>reconhece</w:t>
      </w:r>
      <w:r w:rsidR="003A5E13" w:rsidRPr="00445EF4">
        <w:rPr>
          <w:rFonts w:ascii="Times New Roman" w:hAnsi="Times New Roman"/>
          <w:sz w:val="24"/>
          <w:szCs w:val="24"/>
        </w:rPr>
        <w:t xml:space="preserve"> </w:t>
      </w:r>
      <w:r w:rsidR="00C05A67" w:rsidRPr="00445EF4">
        <w:rPr>
          <w:rFonts w:ascii="Times New Roman" w:hAnsi="Times New Roman"/>
          <w:sz w:val="24"/>
          <w:szCs w:val="24"/>
        </w:rPr>
        <w:t xml:space="preserve">que </w:t>
      </w:r>
      <w:r w:rsidR="00525FC6" w:rsidRPr="00445EF4">
        <w:rPr>
          <w:rFonts w:ascii="Times New Roman" w:hAnsi="Times New Roman"/>
          <w:sz w:val="24"/>
          <w:szCs w:val="24"/>
        </w:rPr>
        <w:t>tanto</w:t>
      </w:r>
      <w:r w:rsidR="00EC7FA7" w:rsidRPr="00445EF4">
        <w:rPr>
          <w:rFonts w:ascii="Times New Roman" w:hAnsi="Times New Roman"/>
          <w:sz w:val="24"/>
          <w:szCs w:val="24"/>
        </w:rPr>
        <w:t xml:space="preserve"> do ponto de vista</w:t>
      </w:r>
      <w:r w:rsidR="00C05A67" w:rsidRPr="00445EF4">
        <w:rPr>
          <w:rFonts w:ascii="Times New Roman" w:hAnsi="Times New Roman"/>
          <w:sz w:val="24"/>
          <w:szCs w:val="24"/>
        </w:rPr>
        <w:t xml:space="preserve"> dos responsáv</w:t>
      </w:r>
      <w:r w:rsidR="00EC7FA7" w:rsidRPr="00445EF4">
        <w:rPr>
          <w:rFonts w:ascii="Times New Roman" w:hAnsi="Times New Roman"/>
          <w:sz w:val="24"/>
          <w:szCs w:val="24"/>
        </w:rPr>
        <w:t>eis pela política de turismo, como</w:t>
      </w:r>
      <w:r w:rsidR="008A1451" w:rsidRPr="00445EF4">
        <w:rPr>
          <w:rFonts w:ascii="Times New Roman" w:hAnsi="Times New Roman"/>
          <w:sz w:val="24"/>
          <w:szCs w:val="24"/>
        </w:rPr>
        <w:t xml:space="preserve"> das principais instituiç</w:t>
      </w:r>
      <w:r w:rsidR="004A420D" w:rsidRPr="00445EF4">
        <w:rPr>
          <w:rFonts w:ascii="Times New Roman" w:hAnsi="Times New Roman"/>
          <w:sz w:val="24"/>
          <w:szCs w:val="24"/>
        </w:rPr>
        <w:t>õ</w:t>
      </w:r>
      <w:r w:rsidR="008A1451" w:rsidRPr="00445EF4">
        <w:rPr>
          <w:rFonts w:ascii="Times New Roman" w:hAnsi="Times New Roman"/>
          <w:sz w:val="24"/>
          <w:szCs w:val="24"/>
        </w:rPr>
        <w:t>es</w:t>
      </w:r>
      <w:r w:rsidR="00C05A67" w:rsidRPr="00445EF4">
        <w:rPr>
          <w:rFonts w:ascii="Times New Roman" w:hAnsi="Times New Roman"/>
          <w:sz w:val="24"/>
          <w:szCs w:val="24"/>
        </w:rPr>
        <w:t xml:space="preserve"> </w:t>
      </w:r>
      <w:r w:rsidR="00EC7FA7" w:rsidRPr="00445EF4">
        <w:rPr>
          <w:rFonts w:ascii="Times New Roman" w:hAnsi="Times New Roman"/>
          <w:sz w:val="24"/>
          <w:szCs w:val="24"/>
        </w:rPr>
        <w:t>que integram o setor</w:t>
      </w:r>
      <w:r w:rsidR="00C05A67" w:rsidRPr="00445EF4">
        <w:rPr>
          <w:rFonts w:ascii="Times New Roman" w:hAnsi="Times New Roman"/>
          <w:sz w:val="24"/>
          <w:szCs w:val="24"/>
        </w:rPr>
        <w:t>, é necessário</w:t>
      </w:r>
      <w:r w:rsidR="00357E7E" w:rsidRPr="00445EF4">
        <w:rPr>
          <w:rFonts w:ascii="Times New Roman" w:hAnsi="Times New Roman"/>
          <w:sz w:val="24"/>
          <w:szCs w:val="24"/>
        </w:rPr>
        <w:t xml:space="preserve"> contar com</w:t>
      </w:r>
      <w:r w:rsidR="009F7320" w:rsidRPr="00445EF4">
        <w:rPr>
          <w:rFonts w:ascii="Times New Roman" w:hAnsi="Times New Roman"/>
          <w:sz w:val="24"/>
          <w:szCs w:val="24"/>
        </w:rPr>
        <w:t xml:space="preserve"> </w:t>
      </w:r>
      <w:r w:rsidR="00C05A67" w:rsidRPr="00445EF4">
        <w:rPr>
          <w:rFonts w:ascii="Times New Roman" w:hAnsi="Times New Roman"/>
          <w:sz w:val="24"/>
          <w:szCs w:val="24"/>
        </w:rPr>
        <w:t>uma visão conceitual</w:t>
      </w:r>
      <w:r w:rsidR="00357E7E" w:rsidRPr="00445EF4">
        <w:rPr>
          <w:rFonts w:ascii="Times New Roman" w:hAnsi="Times New Roman"/>
          <w:sz w:val="24"/>
          <w:szCs w:val="24"/>
        </w:rPr>
        <w:t>mente aprofundada</w:t>
      </w:r>
      <w:r w:rsidR="00C05A67" w:rsidRPr="00445EF4">
        <w:rPr>
          <w:rFonts w:ascii="Times New Roman" w:hAnsi="Times New Roman"/>
          <w:sz w:val="24"/>
          <w:szCs w:val="24"/>
        </w:rPr>
        <w:t xml:space="preserve"> d</w:t>
      </w:r>
      <w:r w:rsidR="00EC7FA7" w:rsidRPr="00445EF4">
        <w:rPr>
          <w:rFonts w:ascii="Times New Roman" w:hAnsi="Times New Roman"/>
          <w:sz w:val="24"/>
          <w:szCs w:val="24"/>
        </w:rPr>
        <w:t xml:space="preserve">a atividade </w:t>
      </w:r>
      <w:r w:rsidR="00660D0B" w:rsidRPr="00445EF4">
        <w:rPr>
          <w:rFonts w:ascii="Times New Roman" w:hAnsi="Times New Roman"/>
          <w:sz w:val="24"/>
          <w:szCs w:val="24"/>
        </w:rPr>
        <w:t>tur</w:t>
      </w:r>
      <w:r w:rsidR="00EC7FA7" w:rsidRPr="00445EF4">
        <w:rPr>
          <w:rFonts w:ascii="Times New Roman" w:hAnsi="Times New Roman"/>
          <w:sz w:val="24"/>
          <w:szCs w:val="24"/>
        </w:rPr>
        <w:t>ística</w:t>
      </w:r>
      <w:r w:rsidR="00357E7E" w:rsidRPr="00445EF4">
        <w:rPr>
          <w:rFonts w:ascii="Times New Roman" w:hAnsi="Times New Roman"/>
          <w:sz w:val="24"/>
          <w:szCs w:val="24"/>
        </w:rPr>
        <w:t>,</w:t>
      </w:r>
      <w:r w:rsidR="00DB0DEC" w:rsidRPr="00445EF4">
        <w:rPr>
          <w:rFonts w:ascii="Times New Roman" w:hAnsi="Times New Roman"/>
          <w:sz w:val="24"/>
          <w:szCs w:val="24"/>
        </w:rPr>
        <w:t xml:space="preserve"> </w:t>
      </w:r>
      <w:r w:rsidR="00EC7FA7" w:rsidRPr="00445EF4">
        <w:rPr>
          <w:rFonts w:ascii="Times New Roman" w:hAnsi="Times New Roman"/>
          <w:sz w:val="24"/>
          <w:szCs w:val="24"/>
        </w:rPr>
        <w:t xml:space="preserve">que permita </w:t>
      </w:r>
      <w:r w:rsidR="00357E7E" w:rsidRPr="00445EF4">
        <w:rPr>
          <w:rFonts w:ascii="Times New Roman" w:hAnsi="Times New Roman"/>
          <w:sz w:val="24"/>
          <w:szCs w:val="24"/>
        </w:rPr>
        <w:t xml:space="preserve">tanto </w:t>
      </w:r>
      <w:r w:rsidR="00EC7FA7" w:rsidRPr="00445EF4">
        <w:rPr>
          <w:rFonts w:ascii="Times New Roman" w:hAnsi="Times New Roman"/>
          <w:sz w:val="24"/>
          <w:szCs w:val="24"/>
        </w:rPr>
        <w:t>a mensuração rigorosa</w:t>
      </w:r>
      <w:r w:rsidR="00C05A67" w:rsidRPr="00445EF4">
        <w:rPr>
          <w:rFonts w:ascii="Times New Roman" w:hAnsi="Times New Roman"/>
          <w:sz w:val="24"/>
          <w:szCs w:val="24"/>
        </w:rPr>
        <w:t xml:space="preserve"> </w:t>
      </w:r>
      <w:r w:rsidR="00EC7FA7" w:rsidRPr="00445EF4">
        <w:rPr>
          <w:rFonts w:ascii="Times New Roman" w:hAnsi="Times New Roman"/>
          <w:sz w:val="24"/>
          <w:szCs w:val="24"/>
        </w:rPr>
        <w:t>da sua contribuição econô</w:t>
      </w:r>
      <w:r w:rsidR="00C05A67" w:rsidRPr="00445EF4">
        <w:rPr>
          <w:rFonts w:ascii="Times New Roman" w:hAnsi="Times New Roman"/>
          <w:sz w:val="24"/>
          <w:szCs w:val="24"/>
        </w:rPr>
        <w:t>mica,</w:t>
      </w:r>
      <w:r w:rsidR="009F7320" w:rsidRPr="00445EF4">
        <w:rPr>
          <w:rFonts w:ascii="Times New Roman" w:hAnsi="Times New Roman"/>
          <w:sz w:val="24"/>
          <w:szCs w:val="24"/>
        </w:rPr>
        <w:t xml:space="preserve"> </w:t>
      </w:r>
      <w:r w:rsidR="00C05A67" w:rsidRPr="00445EF4">
        <w:rPr>
          <w:rFonts w:ascii="Times New Roman" w:hAnsi="Times New Roman"/>
          <w:sz w:val="24"/>
          <w:szCs w:val="24"/>
        </w:rPr>
        <w:t>como a análise da ativid</w:t>
      </w:r>
      <w:r w:rsidR="00357E7E" w:rsidRPr="00445EF4">
        <w:rPr>
          <w:rFonts w:ascii="Times New Roman" w:hAnsi="Times New Roman"/>
          <w:sz w:val="24"/>
          <w:szCs w:val="24"/>
        </w:rPr>
        <w:t>ade na per</w:t>
      </w:r>
      <w:r w:rsidR="00D805D3" w:rsidRPr="00445EF4">
        <w:rPr>
          <w:rFonts w:ascii="Times New Roman" w:hAnsi="Times New Roman"/>
          <w:sz w:val="24"/>
          <w:szCs w:val="24"/>
        </w:rPr>
        <w:t>s</w:t>
      </w:r>
      <w:r w:rsidR="00357E7E" w:rsidRPr="00445EF4">
        <w:rPr>
          <w:rFonts w:ascii="Times New Roman" w:hAnsi="Times New Roman"/>
          <w:sz w:val="24"/>
          <w:szCs w:val="24"/>
        </w:rPr>
        <w:t>pectiva</w:t>
      </w:r>
      <w:r w:rsidR="00EC7FA7" w:rsidRPr="00445EF4">
        <w:rPr>
          <w:rFonts w:ascii="Times New Roman" w:hAnsi="Times New Roman"/>
          <w:sz w:val="24"/>
          <w:szCs w:val="24"/>
        </w:rPr>
        <w:t xml:space="preserve"> da demanda</w:t>
      </w:r>
      <w:r w:rsidR="00C05A67" w:rsidRPr="00445EF4">
        <w:rPr>
          <w:rFonts w:ascii="Times New Roman" w:hAnsi="Times New Roman"/>
          <w:sz w:val="24"/>
          <w:szCs w:val="24"/>
        </w:rPr>
        <w:t xml:space="preserve"> turística (em </w:t>
      </w:r>
      <w:r w:rsidR="00357E7E" w:rsidRPr="00445EF4">
        <w:rPr>
          <w:rFonts w:ascii="Times New Roman" w:hAnsi="Times New Roman"/>
          <w:sz w:val="24"/>
          <w:szCs w:val="24"/>
        </w:rPr>
        <w:t>s</w:t>
      </w:r>
      <w:r w:rsidR="002950E4" w:rsidRPr="00445EF4">
        <w:rPr>
          <w:rFonts w:ascii="Times New Roman" w:hAnsi="Times New Roman"/>
          <w:sz w:val="24"/>
          <w:szCs w:val="24"/>
        </w:rPr>
        <w:t>uas</w:t>
      </w:r>
      <w:r w:rsidR="009F7320" w:rsidRPr="00445EF4">
        <w:rPr>
          <w:rFonts w:ascii="Times New Roman" w:hAnsi="Times New Roman"/>
          <w:sz w:val="24"/>
          <w:szCs w:val="24"/>
        </w:rPr>
        <w:t xml:space="preserve"> </w:t>
      </w:r>
      <w:r w:rsidR="00C05A67" w:rsidRPr="00445EF4">
        <w:rPr>
          <w:rFonts w:ascii="Times New Roman" w:hAnsi="Times New Roman"/>
          <w:sz w:val="24"/>
          <w:szCs w:val="24"/>
        </w:rPr>
        <w:t xml:space="preserve">três </w:t>
      </w:r>
      <w:r w:rsidR="002950E4" w:rsidRPr="00445EF4">
        <w:rPr>
          <w:rFonts w:ascii="Times New Roman" w:hAnsi="Times New Roman"/>
          <w:sz w:val="24"/>
          <w:szCs w:val="24"/>
        </w:rPr>
        <w:t>vertentes</w:t>
      </w:r>
      <w:r w:rsidR="00C05A67" w:rsidRPr="00445EF4">
        <w:rPr>
          <w:rFonts w:ascii="Times New Roman" w:hAnsi="Times New Roman"/>
          <w:sz w:val="24"/>
          <w:szCs w:val="24"/>
        </w:rPr>
        <w:t xml:space="preserve"> de</w:t>
      </w:r>
      <w:r w:rsidR="002950E4" w:rsidRPr="00445EF4">
        <w:rPr>
          <w:rFonts w:ascii="Times New Roman" w:hAnsi="Times New Roman"/>
          <w:sz w:val="24"/>
          <w:szCs w:val="24"/>
        </w:rPr>
        <w:t xml:space="preserve"> turismo </w:t>
      </w:r>
      <w:r w:rsidR="0051308B" w:rsidRPr="00445EF4">
        <w:rPr>
          <w:rFonts w:ascii="Times New Roman" w:hAnsi="Times New Roman"/>
          <w:sz w:val="24"/>
          <w:szCs w:val="24"/>
        </w:rPr>
        <w:t>receptivo</w:t>
      </w:r>
      <w:r w:rsidR="00D732E3" w:rsidRPr="00445EF4">
        <w:rPr>
          <w:rFonts w:ascii="Times New Roman" w:hAnsi="Times New Roman"/>
          <w:sz w:val="24"/>
          <w:szCs w:val="24"/>
        </w:rPr>
        <w:t>,</w:t>
      </w:r>
      <w:r w:rsidR="0051308B" w:rsidRPr="00445EF4">
        <w:rPr>
          <w:rFonts w:ascii="Times New Roman" w:hAnsi="Times New Roman"/>
          <w:sz w:val="24"/>
          <w:szCs w:val="24"/>
        </w:rPr>
        <w:t xml:space="preserve"> interno</w:t>
      </w:r>
      <w:r w:rsidR="00660D0B" w:rsidRPr="00445EF4">
        <w:rPr>
          <w:rFonts w:ascii="Times New Roman" w:hAnsi="Times New Roman"/>
          <w:sz w:val="24"/>
          <w:szCs w:val="24"/>
        </w:rPr>
        <w:t xml:space="preserve"> </w:t>
      </w:r>
      <w:r w:rsidR="00D732E3" w:rsidRPr="00445EF4">
        <w:rPr>
          <w:rFonts w:ascii="Times New Roman" w:hAnsi="Times New Roman"/>
          <w:sz w:val="24"/>
          <w:szCs w:val="24"/>
        </w:rPr>
        <w:t>e</w:t>
      </w:r>
      <w:r w:rsidR="00660D0B" w:rsidRPr="00445EF4">
        <w:rPr>
          <w:rFonts w:ascii="Times New Roman" w:hAnsi="Times New Roman"/>
          <w:sz w:val="24"/>
          <w:szCs w:val="24"/>
        </w:rPr>
        <w:t xml:space="preserve"> emissivo</w:t>
      </w:r>
      <w:r w:rsidR="00C05A67" w:rsidRPr="00445EF4">
        <w:rPr>
          <w:rFonts w:ascii="Times New Roman" w:hAnsi="Times New Roman"/>
          <w:sz w:val="24"/>
          <w:szCs w:val="24"/>
        </w:rPr>
        <w:t>)</w:t>
      </w:r>
      <w:r w:rsidR="005D12BB" w:rsidRPr="00445EF4">
        <w:rPr>
          <w:rFonts w:ascii="Times New Roman" w:hAnsi="Times New Roman"/>
          <w:sz w:val="24"/>
          <w:szCs w:val="24"/>
        </w:rPr>
        <w:t>,</w:t>
      </w:r>
      <w:r w:rsidR="00C05A67" w:rsidRPr="00445EF4">
        <w:rPr>
          <w:rFonts w:ascii="Times New Roman" w:hAnsi="Times New Roman"/>
          <w:sz w:val="24"/>
          <w:szCs w:val="24"/>
        </w:rPr>
        <w:t xml:space="preserve"> </w:t>
      </w:r>
      <w:r w:rsidR="00660D0B" w:rsidRPr="00445EF4">
        <w:rPr>
          <w:rFonts w:ascii="Times New Roman" w:hAnsi="Times New Roman"/>
          <w:sz w:val="24"/>
          <w:szCs w:val="24"/>
        </w:rPr>
        <w:t>dos estabelecimentos produtores de bens e serviços demandados</w:t>
      </w:r>
      <w:r w:rsidR="00C05A67" w:rsidRPr="00445EF4">
        <w:rPr>
          <w:rFonts w:ascii="Times New Roman" w:hAnsi="Times New Roman"/>
          <w:sz w:val="24"/>
          <w:szCs w:val="24"/>
        </w:rPr>
        <w:t xml:space="preserve"> pelos visitantes, e</w:t>
      </w:r>
      <w:r w:rsidR="00660D0B" w:rsidRPr="00445EF4">
        <w:rPr>
          <w:rFonts w:ascii="Times New Roman" w:hAnsi="Times New Roman"/>
          <w:sz w:val="24"/>
          <w:szCs w:val="24"/>
        </w:rPr>
        <w:t xml:space="preserve"> d</w:t>
      </w:r>
      <w:r w:rsidR="00C05A67" w:rsidRPr="00445EF4">
        <w:rPr>
          <w:rFonts w:ascii="Times New Roman" w:hAnsi="Times New Roman"/>
          <w:sz w:val="24"/>
          <w:szCs w:val="24"/>
        </w:rPr>
        <w:t xml:space="preserve">o correspondente </w:t>
      </w:r>
      <w:r w:rsidR="00660D0B" w:rsidRPr="00445EF4">
        <w:rPr>
          <w:rFonts w:ascii="Times New Roman" w:hAnsi="Times New Roman"/>
          <w:sz w:val="24"/>
          <w:szCs w:val="24"/>
        </w:rPr>
        <w:t xml:space="preserve">emprego a eles </w:t>
      </w:r>
      <w:r w:rsidR="00C05A67" w:rsidRPr="00445EF4">
        <w:rPr>
          <w:rFonts w:ascii="Times New Roman" w:hAnsi="Times New Roman"/>
          <w:sz w:val="24"/>
          <w:szCs w:val="24"/>
        </w:rPr>
        <w:t>associado</w:t>
      </w:r>
      <w:r w:rsidR="00660D0B" w:rsidRPr="00445EF4">
        <w:rPr>
          <w:rFonts w:ascii="Times New Roman" w:hAnsi="Times New Roman"/>
          <w:sz w:val="24"/>
          <w:szCs w:val="24"/>
        </w:rPr>
        <w:t>s</w:t>
      </w:r>
      <w:r w:rsidR="00C05A67" w:rsidRPr="00445EF4">
        <w:rPr>
          <w:rFonts w:ascii="Times New Roman" w:hAnsi="Times New Roman"/>
          <w:sz w:val="24"/>
          <w:szCs w:val="24"/>
        </w:rPr>
        <w:t>.</w:t>
      </w:r>
      <w:r w:rsidR="00CE71F7" w:rsidRPr="00445EF4">
        <w:rPr>
          <w:rFonts w:ascii="Times New Roman" w:hAnsi="Times New Roman"/>
          <w:sz w:val="24"/>
          <w:szCs w:val="24"/>
        </w:rPr>
        <w:t xml:space="preserve"> </w:t>
      </w:r>
    </w:p>
    <w:p w14:paraId="66F64D7B" w14:textId="00C86D4C" w:rsidR="00DA081E" w:rsidRPr="00445EF4" w:rsidRDefault="009E2C89" w:rsidP="00984230">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lastRenderedPageBreak/>
        <w:t xml:space="preserve">Para isso </w:t>
      </w:r>
      <w:r w:rsidR="00DB0DEC" w:rsidRPr="00445EF4">
        <w:rPr>
          <w:rFonts w:ascii="Times New Roman" w:hAnsi="Times New Roman"/>
          <w:sz w:val="24"/>
          <w:szCs w:val="24"/>
        </w:rPr>
        <w:t>considera</w:t>
      </w:r>
      <w:r w:rsidRPr="00445EF4">
        <w:rPr>
          <w:rFonts w:ascii="Times New Roman" w:hAnsi="Times New Roman"/>
          <w:sz w:val="24"/>
          <w:szCs w:val="24"/>
        </w:rPr>
        <w:t>-se como</w:t>
      </w:r>
      <w:r w:rsidR="00DB0DEC" w:rsidRPr="00445EF4">
        <w:rPr>
          <w:rFonts w:ascii="Times New Roman" w:hAnsi="Times New Roman"/>
          <w:sz w:val="24"/>
          <w:szCs w:val="24"/>
        </w:rPr>
        <w:t xml:space="preserve"> fundamental o fortalecimento do atual </w:t>
      </w:r>
      <w:r w:rsidR="00DB0DEC" w:rsidRPr="00445EF4">
        <w:rPr>
          <w:rFonts w:ascii="Times New Roman" w:hAnsi="Times New Roman"/>
          <w:b/>
          <w:sz w:val="24"/>
          <w:szCs w:val="24"/>
        </w:rPr>
        <w:t>Sistem</w:t>
      </w:r>
      <w:r w:rsidR="007551A0" w:rsidRPr="00445EF4">
        <w:rPr>
          <w:rFonts w:ascii="Times New Roman" w:hAnsi="Times New Roman"/>
          <w:b/>
          <w:sz w:val="24"/>
          <w:szCs w:val="24"/>
        </w:rPr>
        <w:t xml:space="preserve">a Federal de Informações (SITUR </w:t>
      </w:r>
      <w:r w:rsidR="00DB0DEC" w:rsidRPr="00445EF4">
        <w:rPr>
          <w:rFonts w:ascii="Times New Roman" w:hAnsi="Times New Roman"/>
          <w:b/>
          <w:sz w:val="24"/>
          <w:szCs w:val="24"/>
        </w:rPr>
        <w:t>FEDERAL</w:t>
      </w:r>
      <w:proofErr w:type="gramStart"/>
      <w:r w:rsidR="003A5E13" w:rsidRPr="00445EF4">
        <w:rPr>
          <w:rFonts w:ascii="Times New Roman" w:hAnsi="Times New Roman"/>
          <w:b/>
          <w:sz w:val="24"/>
          <w:szCs w:val="24"/>
        </w:rPr>
        <w:t>)</w:t>
      </w:r>
      <w:proofErr w:type="gramEnd"/>
      <w:r w:rsidR="00697762" w:rsidRPr="00445EF4">
        <w:rPr>
          <w:rStyle w:val="FootnoteReference"/>
          <w:rFonts w:ascii="Times New Roman" w:hAnsi="Times New Roman"/>
          <w:b/>
          <w:sz w:val="20"/>
          <w:szCs w:val="20"/>
        </w:rPr>
        <w:footnoteReference w:id="1"/>
      </w:r>
      <w:r w:rsidR="00DB0DEC" w:rsidRPr="00445EF4">
        <w:rPr>
          <w:rFonts w:ascii="Times New Roman" w:hAnsi="Times New Roman"/>
          <w:sz w:val="24"/>
          <w:szCs w:val="24"/>
        </w:rPr>
        <w:t>, tendo com</w:t>
      </w:r>
      <w:r w:rsidR="006A40C6" w:rsidRPr="00445EF4">
        <w:rPr>
          <w:rFonts w:ascii="Times New Roman" w:hAnsi="Times New Roman"/>
          <w:sz w:val="24"/>
          <w:szCs w:val="24"/>
        </w:rPr>
        <w:t>o</w:t>
      </w:r>
      <w:r w:rsidR="00DB0DEC" w:rsidRPr="00445EF4">
        <w:rPr>
          <w:rFonts w:ascii="Times New Roman" w:hAnsi="Times New Roman"/>
          <w:sz w:val="24"/>
          <w:szCs w:val="24"/>
        </w:rPr>
        <w:t xml:space="preserve"> referência tanto as recomendações internacionais da</w:t>
      </w:r>
      <w:r w:rsidR="004B31EB" w:rsidRPr="00445EF4">
        <w:rPr>
          <w:rFonts w:ascii="Times New Roman" w:hAnsi="Times New Roman"/>
          <w:sz w:val="24"/>
          <w:szCs w:val="24"/>
        </w:rPr>
        <w:t xml:space="preserve"> Organização </w:t>
      </w:r>
      <w:r w:rsidR="0063226D" w:rsidRPr="00445EF4">
        <w:rPr>
          <w:rFonts w:ascii="Times New Roman" w:hAnsi="Times New Roman"/>
          <w:sz w:val="24"/>
          <w:szCs w:val="24"/>
        </w:rPr>
        <w:t xml:space="preserve">das </w:t>
      </w:r>
      <w:r w:rsidR="003A6668" w:rsidRPr="00445EF4">
        <w:rPr>
          <w:rFonts w:ascii="Times New Roman" w:hAnsi="Times New Roman"/>
          <w:sz w:val="24"/>
          <w:szCs w:val="24"/>
        </w:rPr>
        <w:t xml:space="preserve">Nações Unidas </w:t>
      </w:r>
      <w:r w:rsidR="00E1069A" w:rsidRPr="00445EF4">
        <w:rPr>
          <w:rFonts w:ascii="Times New Roman" w:hAnsi="Times New Roman"/>
          <w:sz w:val="24"/>
          <w:szCs w:val="24"/>
        </w:rPr>
        <w:t>(</w:t>
      </w:r>
      <w:r w:rsidR="00DB0DEC" w:rsidRPr="00445EF4">
        <w:rPr>
          <w:rFonts w:ascii="Times New Roman" w:hAnsi="Times New Roman"/>
          <w:sz w:val="24"/>
          <w:szCs w:val="24"/>
        </w:rPr>
        <w:t>ONU</w:t>
      </w:r>
      <w:r w:rsidR="00E1069A" w:rsidRPr="00445EF4">
        <w:rPr>
          <w:rFonts w:ascii="Times New Roman" w:hAnsi="Times New Roman"/>
          <w:sz w:val="24"/>
          <w:szCs w:val="24"/>
        </w:rPr>
        <w:t>)</w:t>
      </w:r>
      <w:r w:rsidR="00DB0DEC" w:rsidRPr="00445EF4">
        <w:rPr>
          <w:rFonts w:ascii="Times New Roman" w:hAnsi="Times New Roman"/>
          <w:sz w:val="24"/>
          <w:szCs w:val="24"/>
        </w:rPr>
        <w:t xml:space="preserve"> formuladas em 2008, como também as orientações desenvolvidas desde então pela</w:t>
      </w:r>
      <w:r w:rsidR="009F7320" w:rsidRPr="00445EF4">
        <w:rPr>
          <w:rFonts w:ascii="Times New Roman" w:hAnsi="Times New Roman"/>
          <w:sz w:val="24"/>
          <w:szCs w:val="24"/>
        </w:rPr>
        <w:t xml:space="preserve"> </w:t>
      </w:r>
      <w:r w:rsidR="003A6668" w:rsidRPr="00445EF4">
        <w:rPr>
          <w:rFonts w:ascii="Times New Roman" w:hAnsi="Times New Roman"/>
          <w:sz w:val="24"/>
          <w:szCs w:val="24"/>
        </w:rPr>
        <w:t>Organização Mundial</w:t>
      </w:r>
      <w:r w:rsidR="00402234" w:rsidRPr="00445EF4">
        <w:rPr>
          <w:rFonts w:ascii="Times New Roman" w:hAnsi="Times New Roman"/>
          <w:sz w:val="24"/>
          <w:szCs w:val="24"/>
        </w:rPr>
        <w:t xml:space="preserve"> de Turismo</w:t>
      </w:r>
      <w:r w:rsidR="003A6668" w:rsidRPr="00445EF4">
        <w:rPr>
          <w:rFonts w:ascii="Times New Roman" w:hAnsi="Times New Roman"/>
          <w:sz w:val="24"/>
          <w:szCs w:val="24"/>
        </w:rPr>
        <w:t xml:space="preserve"> </w:t>
      </w:r>
      <w:r w:rsidR="00E1069A" w:rsidRPr="00445EF4">
        <w:rPr>
          <w:rFonts w:ascii="Times New Roman" w:hAnsi="Times New Roman"/>
          <w:sz w:val="24"/>
          <w:szCs w:val="24"/>
        </w:rPr>
        <w:t>(</w:t>
      </w:r>
      <w:r w:rsidR="009F7320" w:rsidRPr="00445EF4">
        <w:rPr>
          <w:rFonts w:ascii="Times New Roman" w:hAnsi="Times New Roman"/>
          <w:sz w:val="24"/>
          <w:szCs w:val="24"/>
        </w:rPr>
        <w:t>OMT</w:t>
      </w:r>
      <w:r w:rsidR="00E1069A" w:rsidRPr="00445EF4">
        <w:rPr>
          <w:rFonts w:ascii="Times New Roman" w:hAnsi="Times New Roman"/>
          <w:sz w:val="24"/>
          <w:szCs w:val="24"/>
        </w:rPr>
        <w:t>)</w:t>
      </w:r>
      <w:r w:rsidR="009F7320" w:rsidRPr="00445EF4">
        <w:rPr>
          <w:rFonts w:ascii="Times New Roman" w:hAnsi="Times New Roman"/>
          <w:sz w:val="24"/>
          <w:szCs w:val="24"/>
        </w:rPr>
        <w:t xml:space="preserve">, </w:t>
      </w:r>
      <w:r w:rsidR="00734897" w:rsidRPr="00445EF4">
        <w:rPr>
          <w:rFonts w:ascii="Times New Roman" w:hAnsi="Times New Roman"/>
          <w:sz w:val="24"/>
          <w:szCs w:val="24"/>
        </w:rPr>
        <w:t>a agência da ONU especializada</w:t>
      </w:r>
      <w:r w:rsidR="009F7320" w:rsidRPr="00445EF4">
        <w:rPr>
          <w:rFonts w:ascii="Times New Roman" w:hAnsi="Times New Roman"/>
          <w:sz w:val="24"/>
          <w:szCs w:val="24"/>
        </w:rPr>
        <w:t xml:space="preserve"> </w:t>
      </w:r>
      <w:r w:rsidR="00734897" w:rsidRPr="00445EF4">
        <w:rPr>
          <w:rFonts w:ascii="Times New Roman" w:hAnsi="Times New Roman"/>
          <w:sz w:val="24"/>
          <w:szCs w:val="24"/>
        </w:rPr>
        <w:t>em</w:t>
      </w:r>
      <w:r w:rsidR="00402234" w:rsidRPr="00445EF4">
        <w:rPr>
          <w:rFonts w:ascii="Times New Roman" w:hAnsi="Times New Roman"/>
          <w:sz w:val="24"/>
          <w:szCs w:val="24"/>
        </w:rPr>
        <w:t xml:space="preserve"> turismo</w:t>
      </w:r>
      <w:r w:rsidRPr="00445EF4">
        <w:rPr>
          <w:rFonts w:ascii="Times New Roman" w:hAnsi="Times New Roman"/>
          <w:sz w:val="24"/>
          <w:szCs w:val="24"/>
        </w:rPr>
        <w:t xml:space="preserve">, com o intuito de </w:t>
      </w:r>
      <w:r w:rsidR="00DB0DEC" w:rsidRPr="00445EF4">
        <w:rPr>
          <w:rFonts w:ascii="Times New Roman" w:hAnsi="Times New Roman"/>
          <w:sz w:val="24"/>
          <w:szCs w:val="24"/>
        </w:rPr>
        <w:t>impulsionar</w:t>
      </w:r>
      <w:r w:rsidRPr="00445EF4">
        <w:rPr>
          <w:rFonts w:ascii="Times New Roman" w:hAnsi="Times New Roman"/>
          <w:sz w:val="24"/>
          <w:szCs w:val="24"/>
        </w:rPr>
        <w:t xml:space="preserve"> a credibilidade do setor,</w:t>
      </w:r>
      <w:r w:rsidR="00DB0DEC" w:rsidRPr="00445EF4">
        <w:rPr>
          <w:rFonts w:ascii="Times New Roman" w:hAnsi="Times New Roman"/>
          <w:sz w:val="24"/>
          <w:szCs w:val="24"/>
        </w:rPr>
        <w:t xml:space="preserve"> fortalecer as competências institucionais e </w:t>
      </w:r>
      <w:r w:rsidRPr="00445EF4">
        <w:rPr>
          <w:rFonts w:ascii="Times New Roman" w:hAnsi="Times New Roman"/>
          <w:sz w:val="24"/>
          <w:szCs w:val="24"/>
        </w:rPr>
        <w:t xml:space="preserve">a </w:t>
      </w:r>
      <w:r w:rsidR="00DB0DEC" w:rsidRPr="00445EF4">
        <w:rPr>
          <w:rFonts w:ascii="Times New Roman" w:hAnsi="Times New Roman"/>
          <w:sz w:val="24"/>
          <w:szCs w:val="24"/>
        </w:rPr>
        <w:t xml:space="preserve">liderança das Administrações Nacionais de </w:t>
      </w:r>
      <w:r w:rsidR="00734897" w:rsidRPr="00445EF4">
        <w:rPr>
          <w:rFonts w:ascii="Times New Roman" w:hAnsi="Times New Roman"/>
          <w:sz w:val="24"/>
          <w:szCs w:val="24"/>
        </w:rPr>
        <w:t>Turismo.</w:t>
      </w:r>
    </w:p>
    <w:p w14:paraId="1207554F" w14:textId="15154F43" w:rsidR="00DA081E" w:rsidRPr="00445EF4" w:rsidRDefault="000A4025" w:rsidP="00984230">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Assim</w:t>
      </w:r>
      <w:r w:rsidR="0063226D" w:rsidRPr="00445EF4">
        <w:rPr>
          <w:rFonts w:ascii="Times New Roman" w:hAnsi="Times New Roman"/>
          <w:sz w:val="24"/>
          <w:szCs w:val="24"/>
        </w:rPr>
        <w:t>,</w:t>
      </w:r>
      <w:r w:rsidR="006F7670" w:rsidRPr="00445EF4">
        <w:rPr>
          <w:rFonts w:ascii="Times New Roman" w:hAnsi="Times New Roman"/>
          <w:sz w:val="24"/>
          <w:szCs w:val="24"/>
        </w:rPr>
        <w:t xml:space="preserve"> l</w:t>
      </w:r>
      <w:r w:rsidR="00DB0DEC" w:rsidRPr="00445EF4">
        <w:rPr>
          <w:rFonts w:ascii="Times New Roman" w:hAnsi="Times New Roman"/>
          <w:sz w:val="24"/>
          <w:szCs w:val="24"/>
        </w:rPr>
        <w:t>evando-se em conta a estrutura federa</w:t>
      </w:r>
      <w:r w:rsidR="00CF07AB" w:rsidRPr="00445EF4">
        <w:rPr>
          <w:rFonts w:ascii="Times New Roman" w:hAnsi="Times New Roman"/>
          <w:sz w:val="24"/>
          <w:szCs w:val="24"/>
        </w:rPr>
        <w:t>tiva</w:t>
      </w:r>
      <w:r w:rsidRPr="00445EF4">
        <w:rPr>
          <w:rFonts w:ascii="Times New Roman" w:hAnsi="Times New Roman"/>
          <w:sz w:val="24"/>
          <w:szCs w:val="24"/>
        </w:rPr>
        <w:t xml:space="preserve"> do Brasil, est</w:t>
      </w:r>
      <w:r w:rsidR="00DB0DEC" w:rsidRPr="00445EF4">
        <w:rPr>
          <w:rFonts w:ascii="Times New Roman" w:hAnsi="Times New Roman"/>
          <w:sz w:val="24"/>
          <w:szCs w:val="24"/>
        </w:rPr>
        <w:t xml:space="preserve">as diretrizes deverão ser adaptadas </w:t>
      </w:r>
      <w:r w:rsidRPr="00445EF4">
        <w:rPr>
          <w:rFonts w:ascii="Times New Roman" w:hAnsi="Times New Roman"/>
          <w:sz w:val="24"/>
          <w:szCs w:val="24"/>
        </w:rPr>
        <w:t xml:space="preserve">com o objetivo de que </w:t>
      </w:r>
      <w:r w:rsidR="006F7670" w:rsidRPr="00445EF4">
        <w:rPr>
          <w:rFonts w:ascii="Times New Roman" w:hAnsi="Times New Roman"/>
          <w:sz w:val="24"/>
          <w:szCs w:val="24"/>
        </w:rPr>
        <w:t>o</w:t>
      </w:r>
      <w:r w:rsidR="00EF1600" w:rsidRPr="00445EF4">
        <w:rPr>
          <w:rFonts w:ascii="Times New Roman" w:hAnsi="Times New Roman"/>
          <w:sz w:val="24"/>
          <w:szCs w:val="24"/>
        </w:rPr>
        <w:t xml:space="preserve"> </w:t>
      </w:r>
      <w:r w:rsidR="00DB0DEC" w:rsidRPr="00445EF4">
        <w:rPr>
          <w:rFonts w:ascii="Times New Roman" w:hAnsi="Times New Roman"/>
          <w:b/>
          <w:sz w:val="24"/>
          <w:szCs w:val="24"/>
        </w:rPr>
        <w:t xml:space="preserve">Sistema </w:t>
      </w:r>
      <w:r w:rsidR="002422C9" w:rsidRPr="00445EF4">
        <w:rPr>
          <w:rFonts w:ascii="Times New Roman" w:hAnsi="Times New Roman"/>
          <w:b/>
          <w:sz w:val="24"/>
          <w:szCs w:val="24"/>
        </w:rPr>
        <w:t xml:space="preserve">Federal </w:t>
      </w:r>
      <w:r w:rsidR="00DB0DEC" w:rsidRPr="00445EF4">
        <w:rPr>
          <w:rFonts w:ascii="Times New Roman" w:hAnsi="Times New Roman"/>
          <w:b/>
          <w:sz w:val="24"/>
          <w:szCs w:val="24"/>
        </w:rPr>
        <w:t>de Infor</w:t>
      </w:r>
      <w:r w:rsidR="007551A0" w:rsidRPr="00445EF4">
        <w:rPr>
          <w:rFonts w:ascii="Times New Roman" w:hAnsi="Times New Roman"/>
          <w:b/>
          <w:sz w:val="24"/>
          <w:szCs w:val="24"/>
        </w:rPr>
        <w:t xml:space="preserve">mação </w:t>
      </w:r>
      <w:r w:rsidR="002422C9" w:rsidRPr="00445EF4">
        <w:rPr>
          <w:rFonts w:ascii="Times New Roman" w:hAnsi="Times New Roman"/>
          <w:b/>
          <w:sz w:val="24"/>
          <w:szCs w:val="24"/>
        </w:rPr>
        <w:t>Turística Fortalecido</w:t>
      </w:r>
      <w:r w:rsidR="007551A0" w:rsidRPr="00445EF4">
        <w:rPr>
          <w:rFonts w:ascii="Times New Roman" w:hAnsi="Times New Roman"/>
          <w:b/>
          <w:sz w:val="24"/>
          <w:szCs w:val="24"/>
        </w:rPr>
        <w:t xml:space="preserve"> (SITUR </w:t>
      </w:r>
      <w:r w:rsidR="00DB0DEC" w:rsidRPr="00445EF4">
        <w:rPr>
          <w:rFonts w:ascii="Times New Roman" w:hAnsi="Times New Roman"/>
          <w:b/>
          <w:sz w:val="24"/>
          <w:szCs w:val="24"/>
        </w:rPr>
        <w:t>FEDERAL</w:t>
      </w:r>
      <w:r w:rsidR="00293BE6" w:rsidRPr="00445EF4">
        <w:rPr>
          <w:rFonts w:ascii="Times New Roman" w:hAnsi="Times New Roman"/>
          <w:b/>
          <w:sz w:val="24"/>
          <w:szCs w:val="24"/>
        </w:rPr>
        <w:t xml:space="preserve"> FORTALECIDO</w:t>
      </w:r>
      <w:proofErr w:type="gramStart"/>
      <w:r w:rsidR="003A5E13" w:rsidRPr="00445EF4">
        <w:rPr>
          <w:rFonts w:ascii="Times New Roman" w:hAnsi="Times New Roman"/>
          <w:b/>
          <w:sz w:val="24"/>
          <w:szCs w:val="24"/>
        </w:rPr>
        <w:t>)</w:t>
      </w:r>
      <w:proofErr w:type="gramEnd"/>
      <w:r w:rsidR="00697762" w:rsidRPr="00445EF4">
        <w:rPr>
          <w:rStyle w:val="FootnoteReference"/>
          <w:rFonts w:ascii="Times New Roman" w:hAnsi="Times New Roman"/>
          <w:sz w:val="20"/>
          <w:szCs w:val="20"/>
        </w:rPr>
        <w:footnoteReference w:id="2"/>
      </w:r>
      <w:r w:rsidR="003A5E13" w:rsidRPr="00445EF4">
        <w:rPr>
          <w:rFonts w:ascii="Times New Roman" w:hAnsi="Times New Roman"/>
          <w:sz w:val="20"/>
          <w:szCs w:val="20"/>
        </w:rPr>
        <w:t xml:space="preserve"> </w:t>
      </w:r>
      <w:r w:rsidR="00E1069A" w:rsidRPr="00445EF4">
        <w:rPr>
          <w:rFonts w:ascii="Times New Roman" w:hAnsi="Times New Roman"/>
          <w:sz w:val="24"/>
          <w:szCs w:val="24"/>
        </w:rPr>
        <w:t>desempenhe a função de</w:t>
      </w:r>
      <w:r w:rsidR="003A5E13" w:rsidRPr="00445EF4">
        <w:rPr>
          <w:rFonts w:ascii="Times New Roman" w:hAnsi="Times New Roman"/>
          <w:sz w:val="24"/>
          <w:szCs w:val="24"/>
        </w:rPr>
        <w:t xml:space="preserve"> </w:t>
      </w:r>
      <w:r w:rsidR="00DB0DEC" w:rsidRPr="00445EF4">
        <w:rPr>
          <w:rFonts w:ascii="Times New Roman" w:hAnsi="Times New Roman"/>
          <w:sz w:val="24"/>
          <w:szCs w:val="24"/>
        </w:rPr>
        <w:t xml:space="preserve">elemento estruturante do </w:t>
      </w:r>
      <w:r w:rsidR="00D732E3" w:rsidRPr="00445EF4">
        <w:rPr>
          <w:rFonts w:ascii="Times New Roman" w:hAnsi="Times New Roman"/>
          <w:sz w:val="24"/>
          <w:szCs w:val="24"/>
        </w:rPr>
        <w:t>Plano Federal Estratégico de Estatísticas Turísticas</w:t>
      </w:r>
      <w:r w:rsidR="00DB0DEC" w:rsidRPr="00445EF4">
        <w:rPr>
          <w:rFonts w:ascii="Times New Roman" w:hAnsi="Times New Roman"/>
          <w:sz w:val="24"/>
          <w:szCs w:val="24"/>
        </w:rPr>
        <w:t>.</w:t>
      </w:r>
    </w:p>
    <w:p w14:paraId="4E07C4A1" w14:textId="77777777" w:rsidR="002E5364" w:rsidRPr="00445EF4" w:rsidRDefault="002E5364" w:rsidP="00984230">
      <w:pPr>
        <w:autoSpaceDE w:val="0"/>
        <w:autoSpaceDN w:val="0"/>
        <w:adjustRightInd w:val="0"/>
        <w:spacing w:after="240" w:line="360" w:lineRule="auto"/>
        <w:jc w:val="both"/>
        <w:rPr>
          <w:rFonts w:ascii="Times New Roman" w:hAnsi="Times New Roman"/>
          <w:b/>
          <w:sz w:val="24"/>
          <w:szCs w:val="24"/>
        </w:rPr>
      </w:pPr>
    </w:p>
    <w:p w14:paraId="3E606136" w14:textId="77777777" w:rsidR="00DA081E" w:rsidRPr="00445EF4" w:rsidRDefault="00FF1997" w:rsidP="002E5364">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t xml:space="preserve">02 </w:t>
      </w:r>
      <w:r w:rsidR="006A40C6" w:rsidRPr="00445EF4">
        <w:rPr>
          <w:rFonts w:ascii="Times New Roman" w:hAnsi="Times New Roman"/>
          <w:b/>
          <w:sz w:val="24"/>
          <w:szCs w:val="24"/>
        </w:rPr>
        <w:t xml:space="preserve">- </w:t>
      </w:r>
      <w:r w:rsidR="00DF32A6" w:rsidRPr="00445EF4">
        <w:rPr>
          <w:rFonts w:ascii="Times New Roman" w:hAnsi="Times New Roman"/>
          <w:b/>
          <w:sz w:val="24"/>
          <w:szCs w:val="24"/>
        </w:rPr>
        <w:t>J</w:t>
      </w:r>
      <w:r w:rsidR="00D77B82" w:rsidRPr="00445EF4">
        <w:rPr>
          <w:rFonts w:ascii="Times New Roman" w:hAnsi="Times New Roman"/>
          <w:b/>
          <w:sz w:val="24"/>
          <w:szCs w:val="24"/>
        </w:rPr>
        <w:t>USTIFICATIVA</w:t>
      </w:r>
    </w:p>
    <w:p w14:paraId="127E2039" w14:textId="378E6A02" w:rsidR="00DA081E" w:rsidRPr="00445EF4" w:rsidRDefault="00DB0DEC" w:rsidP="0061561B">
      <w:pPr>
        <w:pStyle w:val="ListParagraph"/>
        <w:spacing w:after="240" w:line="360" w:lineRule="auto"/>
        <w:ind w:left="0" w:firstLine="1134"/>
        <w:jc w:val="both"/>
        <w:rPr>
          <w:rFonts w:ascii="Times New Roman" w:hAnsi="Times New Roman"/>
          <w:sz w:val="24"/>
          <w:szCs w:val="24"/>
        </w:rPr>
      </w:pPr>
      <w:r w:rsidRPr="00445EF4">
        <w:rPr>
          <w:rFonts w:ascii="Times New Roman" w:hAnsi="Times New Roman"/>
          <w:sz w:val="24"/>
          <w:szCs w:val="24"/>
        </w:rPr>
        <w:t xml:space="preserve">Durante o ano de </w:t>
      </w:r>
      <w:r w:rsidRPr="00E51EB8">
        <w:rPr>
          <w:rFonts w:ascii="Times New Roman" w:hAnsi="Times New Roman"/>
          <w:sz w:val="24"/>
          <w:szCs w:val="24"/>
          <w:highlight w:val="yellow"/>
        </w:rPr>
        <w:t>2008</w:t>
      </w:r>
      <w:r w:rsidRPr="00445EF4">
        <w:rPr>
          <w:rFonts w:ascii="Times New Roman" w:hAnsi="Times New Roman"/>
          <w:sz w:val="24"/>
          <w:szCs w:val="24"/>
        </w:rPr>
        <w:t>, a comunidade internacional</w:t>
      </w:r>
      <w:r w:rsidR="009F7320" w:rsidRPr="00445EF4">
        <w:rPr>
          <w:rFonts w:ascii="Times New Roman" w:hAnsi="Times New Roman"/>
          <w:sz w:val="24"/>
          <w:szCs w:val="24"/>
        </w:rPr>
        <w:t xml:space="preserve"> </w:t>
      </w:r>
      <w:r w:rsidRPr="00445EF4">
        <w:rPr>
          <w:rFonts w:ascii="Times New Roman" w:hAnsi="Times New Roman"/>
          <w:sz w:val="24"/>
          <w:szCs w:val="24"/>
        </w:rPr>
        <w:t>aprovou a renovação dos padrões internacionais para mensuração da atividade econômica e sua análise macroeconômica</w:t>
      </w:r>
      <w:r w:rsidR="00482690" w:rsidRPr="00445EF4">
        <w:rPr>
          <w:rFonts w:ascii="Times New Roman" w:hAnsi="Times New Roman"/>
          <w:sz w:val="24"/>
          <w:szCs w:val="24"/>
        </w:rPr>
        <w:t>.</w:t>
      </w:r>
      <w:r w:rsidR="00984230" w:rsidRPr="00445EF4">
        <w:rPr>
          <w:rFonts w:ascii="Times New Roman" w:hAnsi="Times New Roman"/>
          <w:sz w:val="24"/>
          <w:szCs w:val="24"/>
        </w:rPr>
        <w:t xml:space="preserve"> </w:t>
      </w:r>
      <w:r w:rsidR="009D6D09" w:rsidRPr="00445EF4">
        <w:rPr>
          <w:rFonts w:ascii="Times New Roman" w:hAnsi="Times New Roman"/>
          <w:sz w:val="24"/>
          <w:szCs w:val="24"/>
        </w:rPr>
        <w:t>Em</w:t>
      </w:r>
      <w:r w:rsidRPr="00445EF4">
        <w:rPr>
          <w:rFonts w:ascii="Times New Roman" w:hAnsi="Times New Roman"/>
          <w:sz w:val="24"/>
          <w:szCs w:val="24"/>
        </w:rPr>
        <w:t xml:space="preserve"> linhas gerais tal renovação foi centrada nos instrumentos básicos que balizam a mensuração macroeconômica (o sistema Contas Nacionais e </w:t>
      </w:r>
      <w:r w:rsidR="0048497A" w:rsidRPr="00445EF4">
        <w:rPr>
          <w:rFonts w:ascii="Times New Roman" w:hAnsi="Times New Roman"/>
          <w:sz w:val="24"/>
          <w:szCs w:val="24"/>
        </w:rPr>
        <w:t>o</w:t>
      </w:r>
      <w:r w:rsidRPr="00445EF4">
        <w:rPr>
          <w:rFonts w:ascii="Times New Roman" w:hAnsi="Times New Roman"/>
          <w:sz w:val="24"/>
          <w:szCs w:val="24"/>
        </w:rPr>
        <w:t xml:space="preserve"> Balanço de Pagamentos) e os correspondentes sistemas de classificação utilizados (as classificações de atividades econômicas e de produtos). </w:t>
      </w:r>
    </w:p>
    <w:p w14:paraId="1D3BD083" w14:textId="77777777" w:rsidR="00DA081E" w:rsidRPr="00445EF4" w:rsidRDefault="00446143"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No decorrer do</w:t>
      </w:r>
      <w:r w:rsidR="002D6120" w:rsidRPr="00445EF4">
        <w:rPr>
          <w:rFonts w:ascii="Times New Roman" w:hAnsi="Times New Roman"/>
          <w:sz w:val="24"/>
          <w:szCs w:val="24"/>
        </w:rPr>
        <w:t xml:space="preserve"> </w:t>
      </w:r>
      <w:r w:rsidR="00FE4922" w:rsidRPr="00445EF4">
        <w:rPr>
          <w:rFonts w:ascii="Times New Roman" w:hAnsi="Times New Roman"/>
          <w:sz w:val="24"/>
          <w:szCs w:val="24"/>
        </w:rPr>
        <w:t>processo conduzido pela</w:t>
      </w:r>
      <w:r w:rsidR="009D6D09" w:rsidRPr="00445EF4">
        <w:rPr>
          <w:rFonts w:ascii="Times New Roman" w:hAnsi="Times New Roman"/>
          <w:sz w:val="24"/>
          <w:szCs w:val="24"/>
        </w:rPr>
        <w:t xml:space="preserve"> </w:t>
      </w:r>
      <w:r w:rsidR="00FE4922" w:rsidRPr="00445EF4">
        <w:rPr>
          <w:rFonts w:ascii="Times New Roman" w:hAnsi="Times New Roman"/>
          <w:sz w:val="24"/>
          <w:szCs w:val="24"/>
        </w:rPr>
        <w:t>Divisão de Estatísticas da ONU,</w:t>
      </w:r>
      <w:r w:rsidR="009D6D09" w:rsidRPr="00445EF4">
        <w:rPr>
          <w:rFonts w:ascii="Times New Roman" w:hAnsi="Times New Roman"/>
          <w:sz w:val="24"/>
          <w:szCs w:val="24"/>
        </w:rPr>
        <w:t xml:space="preserve"> </w:t>
      </w:r>
      <w:r w:rsidR="002D6120" w:rsidRPr="00445EF4">
        <w:rPr>
          <w:rFonts w:ascii="Times New Roman" w:hAnsi="Times New Roman"/>
          <w:sz w:val="24"/>
          <w:szCs w:val="24"/>
        </w:rPr>
        <w:t>a</w:t>
      </w:r>
      <w:r w:rsidR="009D6D09" w:rsidRPr="00445EF4">
        <w:rPr>
          <w:rFonts w:ascii="Times New Roman" w:hAnsi="Times New Roman"/>
          <w:sz w:val="24"/>
          <w:szCs w:val="24"/>
        </w:rPr>
        <w:t xml:space="preserve"> </w:t>
      </w:r>
      <w:r w:rsidR="002D6120" w:rsidRPr="00445EF4">
        <w:rPr>
          <w:rFonts w:ascii="Times New Roman" w:hAnsi="Times New Roman"/>
          <w:sz w:val="24"/>
          <w:szCs w:val="24"/>
        </w:rPr>
        <w:t xml:space="preserve">OMT </w:t>
      </w:r>
      <w:r w:rsidR="00FE4922" w:rsidRPr="00445EF4">
        <w:rPr>
          <w:rFonts w:ascii="Times New Roman" w:hAnsi="Times New Roman"/>
          <w:sz w:val="24"/>
          <w:szCs w:val="24"/>
        </w:rPr>
        <w:t>com</w:t>
      </w:r>
      <w:r w:rsidR="00DE308B" w:rsidRPr="00445EF4">
        <w:rPr>
          <w:rFonts w:ascii="Times New Roman" w:hAnsi="Times New Roman"/>
          <w:sz w:val="24"/>
          <w:szCs w:val="24"/>
        </w:rPr>
        <w:t>o</w:t>
      </w:r>
      <w:r w:rsidR="00FE4922" w:rsidRPr="00445EF4">
        <w:rPr>
          <w:rFonts w:ascii="Times New Roman" w:hAnsi="Times New Roman"/>
          <w:sz w:val="24"/>
          <w:szCs w:val="24"/>
        </w:rPr>
        <w:t xml:space="preserve"> </w:t>
      </w:r>
      <w:r w:rsidR="009D6D09" w:rsidRPr="00445EF4">
        <w:rPr>
          <w:rFonts w:ascii="Times New Roman" w:hAnsi="Times New Roman"/>
          <w:sz w:val="24"/>
          <w:szCs w:val="24"/>
        </w:rPr>
        <w:t>agência</w:t>
      </w:r>
      <w:r w:rsidR="00FE4922" w:rsidRPr="00445EF4">
        <w:rPr>
          <w:rFonts w:ascii="Times New Roman" w:hAnsi="Times New Roman"/>
          <w:sz w:val="24"/>
          <w:szCs w:val="24"/>
        </w:rPr>
        <w:t xml:space="preserve"> especializada em turismo </w:t>
      </w:r>
      <w:r w:rsidR="002D6120" w:rsidRPr="00445EF4">
        <w:rPr>
          <w:rFonts w:ascii="Times New Roman" w:hAnsi="Times New Roman"/>
          <w:sz w:val="24"/>
          <w:szCs w:val="24"/>
        </w:rPr>
        <w:t>decidiu, em 2004, aproveitar es</w:t>
      </w:r>
      <w:r w:rsidR="00E1069A" w:rsidRPr="00445EF4">
        <w:rPr>
          <w:rFonts w:ascii="Times New Roman" w:hAnsi="Times New Roman"/>
          <w:sz w:val="24"/>
          <w:szCs w:val="24"/>
        </w:rPr>
        <w:t>s</w:t>
      </w:r>
      <w:r w:rsidR="002D6120" w:rsidRPr="00445EF4">
        <w:rPr>
          <w:rFonts w:ascii="Times New Roman" w:hAnsi="Times New Roman"/>
          <w:sz w:val="24"/>
          <w:szCs w:val="24"/>
        </w:rPr>
        <w:t xml:space="preserve">e esforço coletivo da comunidade internacional para realizar uma revisão </w:t>
      </w:r>
      <w:r w:rsidR="007E30E0" w:rsidRPr="00445EF4">
        <w:rPr>
          <w:rFonts w:ascii="Times New Roman" w:hAnsi="Times New Roman"/>
          <w:sz w:val="24"/>
          <w:szCs w:val="24"/>
        </w:rPr>
        <w:t xml:space="preserve">em profundidade das </w:t>
      </w:r>
      <w:r w:rsidR="002D6120" w:rsidRPr="00445EF4">
        <w:rPr>
          <w:rFonts w:ascii="Times New Roman" w:hAnsi="Times New Roman"/>
          <w:sz w:val="24"/>
          <w:szCs w:val="24"/>
        </w:rPr>
        <w:t>recomendações sobre estatísticas d</w:t>
      </w:r>
      <w:r w:rsidR="0048497A" w:rsidRPr="00445EF4">
        <w:rPr>
          <w:rFonts w:ascii="Times New Roman" w:hAnsi="Times New Roman"/>
          <w:sz w:val="24"/>
          <w:szCs w:val="24"/>
        </w:rPr>
        <w:t>e</w:t>
      </w:r>
      <w:r w:rsidR="002D6120" w:rsidRPr="00445EF4">
        <w:rPr>
          <w:rFonts w:ascii="Times New Roman" w:hAnsi="Times New Roman"/>
          <w:sz w:val="24"/>
          <w:szCs w:val="24"/>
        </w:rPr>
        <w:t xml:space="preserve"> turismo. Não </w:t>
      </w:r>
      <w:r w:rsidR="007E30E0" w:rsidRPr="00445EF4">
        <w:rPr>
          <w:rFonts w:ascii="Times New Roman" w:hAnsi="Times New Roman"/>
          <w:sz w:val="24"/>
          <w:szCs w:val="24"/>
        </w:rPr>
        <w:t xml:space="preserve">se tratava </w:t>
      </w:r>
      <w:r w:rsidR="006A40C6" w:rsidRPr="00445EF4">
        <w:rPr>
          <w:rFonts w:ascii="Times New Roman" w:hAnsi="Times New Roman"/>
          <w:sz w:val="24"/>
          <w:szCs w:val="24"/>
        </w:rPr>
        <w:t>somente de</w:t>
      </w:r>
      <w:r w:rsidR="007E30E0" w:rsidRPr="00445EF4">
        <w:rPr>
          <w:rFonts w:ascii="Times New Roman" w:hAnsi="Times New Roman"/>
          <w:sz w:val="24"/>
          <w:szCs w:val="24"/>
        </w:rPr>
        <w:t xml:space="preserve"> revisar o marco</w:t>
      </w:r>
      <w:r w:rsidR="002D6120" w:rsidRPr="00445EF4">
        <w:rPr>
          <w:rFonts w:ascii="Times New Roman" w:hAnsi="Times New Roman"/>
          <w:sz w:val="24"/>
          <w:szCs w:val="24"/>
        </w:rPr>
        <w:t xml:space="preserve"> conceitual da Conta Satélite d</w:t>
      </w:r>
      <w:r w:rsidR="00341D15" w:rsidRPr="00445EF4">
        <w:rPr>
          <w:rFonts w:ascii="Times New Roman" w:hAnsi="Times New Roman"/>
          <w:sz w:val="24"/>
          <w:szCs w:val="24"/>
        </w:rPr>
        <w:t>e</w:t>
      </w:r>
      <w:r w:rsidR="002D6120" w:rsidRPr="00445EF4">
        <w:rPr>
          <w:rFonts w:ascii="Times New Roman" w:hAnsi="Times New Roman"/>
          <w:sz w:val="24"/>
          <w:szCs w:val="24"/>
        </w:rPr>
        <w:t xml:space="preserve"> Turismo</w:t>
      </w:r>
      <w:r w:rsidR="00DE308B" w:rsidRPr="00445EF4">
        <w:rPr>
          <w:rFonts w:ascii="Times New Roman" w:hAnsi="Times New Roman"/>
          <w:sz w:val="24"/>
          <w:szCs w:val="24"/>
        </w:rPr>
        <w:t>,</w:t>
      </w:r>
      <w:r w:rsidR="002D6120" w:rsidRPr="00445EF4">
        <w:rPr>
          <w:rFonts w:ascii="Times New Roman" w:hAnsi="Times New Roman"/>
          <w:sz w:val="24"/>
          <w:szCs w:val="24"/>
        </w:rPr>
        <w:t xml:space="preserve"> </w:t>
      </w:r>
      <w:r w:rsidR="00FE4922" w:rsidRPr="00445EF4">
        <w:rPr>
          <w:rFonts w:ascii="Times New Roman" w:hAnsi="Times New Roman"/>
          <w:sz w:val="24"/>
          <w:szCs w:val="24"/>
        </w:rPr>
        <w:t>aprovado</w:t>
      </w:r>
      <w:r w:rsidR="007E30E0" w:rsidRPr="00445EF4">
        <w:rPr>
          <w:rFonts w:ascii="Times New Roman" w:hAnsi="Times New Roman"/>
          <w:sz w:val="24"/>
          <w:szCs w:val="24"/>
        </w:rPr>
        <w:t xml:space="preserve"> em 2000, mas particularmente d</w:t>
      </w:r>
      <w:r w:rsidR="002D6120" w:rsidRPr="00445EF4">
        <w:rPr>
          <w:rFonts w:ascii="Times New Roman" w:hAnsi="Times New Roman"/>
          <w:sz w:val="24"/>
          <w:szCs w:val="24"/>
        </w:rPr>
        <w:t>as recomendações de 1993</w:t>
      </w:r>
      <w:r w:rsidR="007E30E0" w:rsidRPr="00445EF4">
        <w:rPr>
          <w:rFonts w:ascii="Times New Roman" w:hAnsi="Times New Roman"/>
          <w:sz w:val="24"/>
          <w:szCs w:val="24"/>
        </w:rPr>
        <w:t>,</w:t>
      </w:r>
      <w:r w:rsidR="00DB0DEC" w:rsidRPr="00445EF4">
        <w:rPr>
          <w:rFonts w:ascii="Times New Roman" w:hAnsi="Times New Roman"/>
          <w:sz w:val="24"/>
          <w:szCs w:val="24"/>
        </w:rPr>
        <w:t xml:space="preserve"> </w:t>
      </w:r>
      <w:r w:rsidR="007E30E0" w:rsidRPr="00445EF4">
        <w:rPr>
          <w:rFonts w:ascii="Times New Roman" w:hAnsi="Times New Roman"/>
          <w:sz w:val="24"/>
          <w:szCs w:val="24"/>
        </w:rPr>
        <w:t xml:space="preserve">cujo marco conceitual </w:t>
      </w:r>
      <w:r w:rsidR="002D6120" w:rsidRPr="00445EF4">
        <w:rPr>
          <w:rFonts w:ascii="Times New Roman" w:hAnsi="Times New Roman"/>
          <w:sz w:val="24"/>
          <w:szCs w:val="24"/>
        </w:rPr>
        <w:t xml:space="preserve">não </w:t>
      </w:r>
      <w:r w:rsidR="00DB0DEC" w:rsidRPr="00445EF4">
        <w:rPr>
          <w:rFonts w:ascii="Times New Roman" w:hAnsi="Times New Roman"/>
          <w:sz w:val="24"/>
          <w:szCs w:val="24"/>
        </w:rPr>
        <w:t>era</w:t>
      </w:r>
      <w:r w:rsidR="002D6120" w:rsidRPr="00445EF4">
        <w:rPr>
          <w:rFonts w:ascii="Times New Roman" w:hAnsi="Times New Roman"/>
          <w:sz w:val="24"/>
          <w:szCs w:val="24"/>
        </w:rPr>
        <w:t xml:space="preserve"> </w:t>
      </w:r>
      <w:r w:rsidR="00DB0DEC" w:rsidRPr="00445EF4">
        <w:rPr>
          <w:rFonts w:ascii="Times New Roman" w:hAnsi="Times New Roman"/>
          <w:sz w:val="24"/>
          <w:szCs w:val="24"/>
        </w:rPr>
        <w:t>compatível com os padrões internacionais de mensuração da atividade econômica</w:t>
      </w:r>
      <w:r w:rsidR="008B4B95" w:rsidRPr="00445EF4">
        <w:rPr>
          <w:rFonts w:ascii="Times New Roman" w:hAnsi="Times New Roman"/>
          <w:sz w:val="24"/>
          <w:szCs w:val="24"/>
        </w:rPr>
        <w:t>.</w:t>
      </w:r>
    </w:p>
    <w:p w14:paraId="13C9771C" w14:textId="46A470A3" w:rsidR="00DA081E" w:rsidRPr="00445EF4" w:rsidRDefault="00FE4922"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Em consequência</w:t>
      </w:r>
      <w:r w:rsidR="002D6120" w:rsidRPr="00445EF4">
        <w:rPr>
          <w:rFonts w:ascii="Times New Roman" w:hAnsi="Times New Roman"/>
          <w:sz w:val="24"/>
          <w:szCs w:val="24"/>
        </w:rPr>
        <w:t>, as recomendações de 2008</w:t>
      </w:r>
      <w:r w:rsidR="00DB0DEC" w:rsidRPr="00445EF4">
        <w:rPr>
          <w:rFonts w:ascii="Times New Roman" w:hAnsi="Times New Roman"/>
          <w:sz w:val="24"/>
          <w:szCs w:val="24"/>
        </w:rPr>
        <w:t xml:space="preserve"> </w:t>
      </w:r>
      <w:r w:rsidR="007E30E0" w:rsidRPr="00445EF4">
        <w:rPr>
          <w:rFonts w:ascii="Times New Roman" w:hAnsi="Times New Roman"/>
          <w:sz w:val="24"/>
          <w:szCs w:val="24"/>
        </w:rPr>
        <w:t>no campo da estatística de</w:t>
      </w:r>
      <w:r w:rsidRPr="00445EF4">
        <w:rPr>
          <w:rFonts w:ascii="Times New Roman" w:hAnsi="Times New Roman"/>
          <w:sz w:val="24"/>
          <w:szCs w:val="24"/>
        </w:rPr>
        <w:t xml:space="preserve"> turismo </w:t>
      </w:r>
      <w:r w:rsidR="006A40C6" w:rsidRPr="00445EF4">
        <w:rPr>
          <w:rFonts w:ascii="Times New Roman" w:hAnsi="Times New Roman"/>
          <w:sz w:val="24"/>
          <w:szCs w:val="24"/>
        </w:rPr>
        <w:t xml:space="preserve">que </w:t>
      </w:r>
      <w:r w:rsidRPr="00445EF4">
        <w:rPr>
          <w:rFonts w:ascii="Times New Roman" w:hAnsi="Times New Roman"/>
          <w:sz w:val="24"/>
          <w:szCs w:val="24"/>
        </w:rPr>
        <w:t>modificaram</w:t>
      </w:r>
      <w:r w:rsidR="009D6D09" w:rsidRPr="00445EF4">
        <w:rPr>
          <w:rFonts w:ascii="Times New Roman" w:hAnsi="Times New Roman"/>
          <w:sz w:val="24"/>
          <w:szCs w:val="24"/>
        </w:rPr>
        <w:t xml:space="preserve"> </w:t>
      </w:r>
      <w:r w:rsidR="002D6120" w:rsidRPr="00445EF4">
        <w:rPr>
          <w:rFonts w:ascii="Times New Roman" w:hAnsi="Times New Roman"/>
          <w:sz w:val="24"/>
          <w:szCs w:val="24"/>
        </w:rPr>
        <w:t>substa</w:t>
      </w:r>
      <w:r w:rsidR="007E30E0" w:rsidRPr="00445EF4">
        <w:rPr>
          <w:rFonts w:ascii="Times New Roman" w:hAnsi="Times New Roman"/>
          <w:sz w:val="24"/>
          <w:szCs w:val="24"/>
        </w:rPr>
        <w:t>ncialmente o núcleo</w:t>
      </w:r>
      <w:r w:rsidR="00DE308B" w:rsidRPr="00445EF4">
        <w:rPr>
          <w:rFonts w:ascii="Times New Roman" w:hAnsi="Times New Roman"/>
          <w:sz w:val="24"/>
          <w:szCs w:val="24"/>
        </w:rPr>
        <w:t xml:space="preserve"> básico</w:t>
      </w:r>
      <w:r w:rsidR="007E30E0" w:rsidRPr="00445EF4">
        <w:rPr>
          <w:rFonts w:ascii="Times New Roman" w:hAnsi="Times New Roman"/>
          <w:sz w:val="24"/>
          <w:szCs w:val="24"/>
        </w:rPr>
        <w:t xml:space="preserve"> do que </w:t>
      </w:r>
      <w:r w:rsidR="00FD068E" w:rsidRPr="00445EF4">
        <w:rPr>
          <w:rFonts w:ascii="Times New Roman" w:hAnsi="Times New Roman"/>
          <w:sz w:val="24"/>
          <w:szCs w:val="24"/>
        </w:rPr>
        <w:t>vinha</w:t>
      </w:r>
      <w:r w:rsidR="0007738F" w:rsidRPr="00445EF4">
        <w:rPr>
          <w:rFonts w:ascii="Times New Roman" w:hAnsi="Times New Roman"/>
          <w:sz w:val="24"/>
          <w:szCs w:val="24"/>
        </w:rPr>
        <w:t>m</w:t>
      </w:r>
      <w:r w:rsidR="007E30E0" w:rsidRPr="00445EF4">
        <w:rPr>
          <w:rFonts w:ascii="Times New Roman" w:hAnsi="Times New Roman"/>
          <w:sz w:val="24"/>
          <w:szCs w:val="24"/>
        </w:rPr>
        <w:t xml:space="preserve"> sendo</w:t>
      </w:r>
      <w:r w:rsidR="002D6120" w:rsidRPr="00445EF4">
        <w:rPr>
          <w:rFonts w:ascii="Times New Roman" w:hAnsi="Times New Roman"/>
          <w:sz w:val="24"/>
          <w:szCs w:val="24"/>
        </w:rPr>
        <w:t xml:space="preserve"> o conjunto de conceitos, definições, classificações e dados (dados básicos, indicado</w:t>
      </w:r>
      <w:r w:rsidR="007E30E0" w:rsidRPr="00445EF4">
        <w:rPr>
          <w:rFonts w:ascii="Times New Roman" w:hAnsi="Times New Roman"/>
          <w:sz w:val="24"/>
          <w:szCs w:val="24"/>
        </w:rPr>
        <w:t>res e agregados contábeis) utilizados</w:t>
      </w:r>
      <w:r w:rsidR="002D6120" w:rsidRPr="00445EF4">
        <w:rPr>
          <w:rFonts w:ascii="Times New Roman" w:hAnsi="Times New Roman"/>
          <w:sz w:val="24"/>
          <w:szCs w:val="24"/>
        </w:rPr>
        <w:t xml:space="preserve"> tanto </w:t>
      </w:r>
      <w:r w:rsidR="00D805D3" w:rsidRPr="00445EF4">
        <w:rPr>
          <w:rFonts w:ascii="Times New Roman" w:hAnsi="Times New Roman"/>
          <w:sz w:val="24"/>
          <w:szCs w:val="24"/>
        </w:rPr>
        <w:t xml:space="preserve">na </w:t>
      </w:r>
      <w:r w:rsidR="007E30E0" w:rsidRPr="00445EF4">
        <w:rPr>
          <w:rFonts w:ascii="Times New Roman" w:hAnsi="Times New Roman"/>
          <w:sz w:val="24"/>
          <w:szCs w:val="24"/>
        </w:rPr>
        <w:t>mensuração</w:t>
      </w:r>
      <w:r w:rsidR="002D6120" w:rsidRPr="00445EF4">
        <w:rPr>
          <w:rFonts w:ascii="Times New Roman" w:hAnsi="Times New Roman"/>
          <w:sz w:val="24"/>
          <w:szCs w:val="24"/>
        </w:rPr>
        <w:t xml:space="preserve"> do turismo em cada </w:t>
      </w:r>
      <w:r w:rsidRPr="00445EF4">
        <w:rPr>
          <w:rFonts w:ascii="Times New Roman" w:hAnsi="Times New Roman"/>
          <w:sz w:val="24"/>
          <w:szCs w:val="24"/>
        </w:rPr>
        <w:t xml:space="preserve">um dos </w:t>
      </w:r>
      <w:r w:rsidR="002D6120" w:rsidRPr="00445EF4">
        <w:rPr>
          <w:rFonts w:ascii="Times New Roman" w:hAnsi="Times New Roman"/>
          <w:sz w:val="24"/>
          <w:szCs w:val="24"/>
        </w:rPr>
        <w:t>país</w:t>
      </w:r>
      <w:r w:rsidR="00DE308B" w:rsidRPr="00445EF4">
        <w:rPr>
          <w:rFonts w:ascii="Times New Roman" w:hAnsi="Times New Roman"/>
          <w:sz w:val="24"/>
          <w:szCs w:val="24"/>
        </w:rPr>
        <w:t>es</w:t>
      </w:r>
      <w:r w:rsidR="002D6120" w:rsidRPr="00445EF4">
        <w:rPr>
          <w:rFonts w:ascii="Times New Roman" w:hAnsi="Times New Roman"/>
          <w:sz w:val="24"/>
          <w:szCs w:val="24"/>
        </w:rPr>
        <w:t xml:space="preserve">, </w:t>
      </w:r>
      <w:r w:rsidR="007E30E0" w:rsidRPr="00445EF4">
        <w:rPr>
          <w:rFonts w:ascii="Times New Roman" w:hAnsi="Times New Roman"/>
          <w:sz w:val="24"/>
          <w:szCs w:val="24"/>
        </w:rPr>
        <w:t xml:space="preserve">como </w:t>
      </w:r>
      <w:r w:rsidRPr="00445EF4">
        <w:rPr>
          <w:rFonts w:ascii="Times New Roman" w:hAnsi="Times New Roman"/>
          <w:sz w:val="24"/>
          <w:szCs w:val="24"/>
        </w:rPr>
        <w:t xml:space="preserve">para </w:t>
      </w:r>
      <w:r w:rsidR="00DB0DEC" w:rsidRPr="00445EF4">
        <w:rPr>
          <w:rFonts w:ascii="Times New Roman" w:hAnsi="Times New Roman"/>
          <w:sz w:val="24"/>
          <w:szCs w:val="24"/>
        </w:rPr>
        <w:t>assegurar</w:t>
      </w:r>
      <w:r w:rsidR="002D6120" w:rsidRPr="00445EF4">
        <w:rPr>
          <w:rFonts w:ascii="Times New Roman" w:hAnsi="Times New Roman"/>
          <w:sz w:val="24"/>
          <w:szCs w:val="24"/>
        </w:rPr>
        <w:t xml:space="preserve"> </w:t>
      </w:r>
      <w:r w:rsidR="007E30E0" w:rsidRPr="00445EF4">
        <w:rPr>
          <w:rFonts w:ascii="Times New Roman" w:hAnsi="Times New Roman"/>
          <w:sz w:val="24"/>
          <w:szCs w:val="24"/>
        </w:rPr>
        <w:t>su</w:t>
      </w:r>
      <w:r w:rsidR="002D6120" w:rsidRPr="00445EF4">
        <w:rPr>
          <w:rFonts w:ascii="Times New Roman" w:hAnsi="Times New Roman"/>
          <w:sz w:val="24"/>
          <w:szCs w:val="24"/>
        </w:rPr>
        <w:t>a comparabilidade internacional.</w:t>
      </w:r>
    </w:p>
    <w:p w14:paraId="05470454" w14:textId="77777777" w:rsidR="00DA081E" w:rsidRPr="00445EF4" w:rsidRDefault="0035028A"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Destaquem</w:t>
      </w:r>
      <w:r w:rsidR="009D6D09" w:rsidRPr="00445EF4">
        <w:rPr>
          <w:rFonts w:ascii="Times New Roman" w:hAnsi="Times New Roman"/>
          <w:sz w:val="24"/>
          <w:szCs w:val="24"/>
        </w:rPr>
        <w:t>-se</w:t>
      </w:r>
      <w:r w:rsidR="00A6337C" w:rsidRPr="00445EF4">
        <w:rPr>
          <w:rFonts w:ascii="Times New Roman" w:hAnsi="Times New Roman"/>
          <w:sz w:val="24"/>
          <w:szCs w:val="24"/>
        </w:rPr>
        <w:t xml:space="preserve"> e</w:t>
      </w:r>
      <w:r w:rsidR="002D6120" w:rsidRPr="00445EF4">
        <w:rPr>
          <w:rFonts w:ascii="Times New Roman" w:hAnsi="Times New Roman"/>
          <w:sz w:val="24"/>
          <w:szCs w:val="24"/>
        </w:rPr>
        <w:t xml:space="preserve">ntre outras </w:t>
      </w:r>
      <w:r w:rsidR="00DB0DEC" w:rsidRPr="00445EF4">
        <w:rPr>
          <w:rFonts w:ascii="Times New Roman" w:hAnsi="Times New Roman"/>
          <w:sz w:val="24"/>
          <w:szCs w:val="24"/>
        </w:rPr>
        <w:t>consequências</w:t>
      </w:r>
      <w:r w:rsidR="002D6120" w:rsidRPr="00445EF4">
        <w:rPr>
          <w:rFonts w:ascii="Times New Roman" w:hAnsi="Times New Roman"/>
          <w:sz w:val="24"/>
          <w:szCs w:val="24"/>
        </w:rPr>
        <w:t xml:space="preserve"> </w:t>
      </w:r>
      <w:r w:rsidR="00420C9A" w:rsidRPr="00445EF4">
        <w:rPr>
          <w:rFonts w:ascii="Times New Roman" w:hAnsi="Times New Roman"/>
          <w:sz w:val="24"/>
          <w:szCs w:val="24"/>
        </w:rPr>
        <w:t>des</w:t>
      </w:r>
      <w:r w:rsidR="00E1069A" w:rsidRPr="00445EF4">
        <w:rPr>
          <w:rFonts w:ascii="Times New Roman" w:hAnsi="Times New Roman"/>
          <w:sz w:val="24"/>
          <w:szCs w:val="24"/>
        </w:rPr>
        <w:t>s</w:t>
      </w:r>
      <w:r w:rsidR="00420C9A" w:rsidRPr="00445EF4">
        <w:rPr>
          <w:rFonts w:ascii="Times New Roman" w:hAnsi="Times New Roman"/>
          <w:sz w:val="24"/>
          <w:szCs w:val="24"/>
        </w:rPr>
        <w:t xml:space="preserve">e enfoque </w:t>
      </w:r>
      <w:r w:rsidR="00A6337C" w:rsidRPr="00445EF4">
        <w:rPr>
          <w:rFonts w:ascii="Times New Roman" w:hAnsi="Times New Roman"/>
          <w:sz w:val="24"/>
          <w:szCs w:val="24"/>
        </w:rPr>
        <w:t>renovado</w:t>
      </w:r>
      <w:r w:rsidR="00D805D3" w:rsidRPr="00445EF4">
        <w:rPr>
          <w:rFonts w:ascii="Times New Roman" w:hAnsi="Times New Roman"/>
          <w:sz w:val="24"/>
          <w:szCs w:val="24"/>
        </w:rPr>
        <w:t>,</w:t>
      </w:r>
      <w:r w:rsidR="00DB0DEC" w:rsidRPr="00445EF4">
        <w:rPr>
          <w:rFonts w:ascii="Times New Roman" w:hAnsi="Times New Roman"/>
          <w:sz w:val="24"/>
          <w:szCs w:val="24"/>
        </w:rPr>
        <w:t xml:space="preserve"> </w:t>
      </w:r>
      <w:r w:rsidR="002D6120" w:rsidRPr="00445EF4">
        <w:rPr>
          <w:rFonts w:ascii="Times New Roman" w:hAnsi="Times New Roman"/>
          <w:sz w:val="24"/>
          <w:szCs w:val="24"/>
        </w:rPr>
        <w:t>o</w:t>
      </w:r>
      <w:r w:rsidR="00420C9A" w:rsidRPr="00445EF4">
        <w:rPr>
          <w:rFonts w:ascii="Times New Roman" w:hAnsi="Times New Roman"/>
          <w:sz w:val="24"/>
          <w:szCs w:val="24"/>
        </w:rPr>
        <w:t>s seguintes aspectos</w:t>
      </w:r>
      <w:r w:rsidR="002D6120" w:rsidRPr="00445EF4">
        <w:rPr>
          <w:rFonts w:ascii="Times New Roman" w:hAnsi="Times New Roman"/>
          <w:sz w:val="24"/>
          <w:szCs w:val="24"/>
        </w:rPr>
        <w:t>:</w:t>
      </w:r>
    </w:p>
    <w:p w14:paraId="107DC09E" w14:textId="77777777" w:rsidR="00F85AE3" w:rsidRPr="00445EF4" w:rsidRDefault="00E1069A"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Foram</w:t>
      </w:r>
      <w:r w:rsidR="009D6D09" w:rsidRPr="00445EF4">
        <w:rPr>
          <w:rFonts w:ascii="Times New Roman" w:hAnsi="Times New Roman"/>
          <w:sz w:val="24"/>
          <w:szCs w:val="24"/>
        </w:rPr>
        <w:t xml:space="preserve"> estabelecidas</w:t>
      </w:r>
      <w:r w:rsidR="00420C9A" w:rsidRPr="00445EF4">
        <w:rPr>
          <w:rFonts w:ascii="Times New Roman" w:hAnsi="Times New Roman"/>
          <w:sz w:val="24"/>
          <w:szCs w:val="24"/>
        </w:rPr>
        <w:t xml:space="preserve"> </w:t>
      </w:r>
      <w:r w:rsidR="00DB0DEC" w:rsidRPr="00445EF4">
        <w:rPr>
          <w:rFonts w:ascii="Times New Roman" w:hAnsi="Times New Roman"/>
          <w:sz w:val="24"/>
          <w:szCs w:val="24"/>
        </w:rPr>
        <w:t>as bases</w:t>
      </w:r>
      <w:r w:rsidR="00420C9A" w:rsidRPr="00445EF4">
        <w:rPr>
          <w:rFonts w:ascii="Times New Roman" w:hAnsi="Times New Roman"/>
          <w:sz w:val="24"/>
          <w:szCs w:val="24"/>
        </w:rPr>
        <w:t xml:space="preserve"> para articulação dos</w:t>
      </w:r>
      <w:r w:rsidR="002D6120" w:rsidRPr="00445EF4">
        <w:rPr>
          <w:rFonts w:ascii="Times New Roman" w:hAnsi="Times New Roman"/>
          <w:sz w:val="24"/>
          <w:szCs w:val="24"/>
        </w:rPr>
        <w:t xml:space="preserve"> sistemas nacionais de estatísticas </w:t>
      </w:r>
      <w:r w:rsidR="00341D15" w:rsidRPr="00445EF4">
        <w:rPr>
          <w:rFonts w:ascii="Times New Roman" w:hAnsi="Times New Roman"/>
          <w:sz w:val="24"/>
          <w:szCs w:val="24"/>
        </w:rPr>
        <w:t xml:space="preserve">de </w:t>
      </w:r>
      <w:r w:rsidRPr="00445EF4">
        <w:rPr>
          <w:rFonts w:ascii="Times New Roman" w:hAnsi="Times New Roman"/>
          <w:sz w:val="24"/>
          <w:szCs w:val="24"/>
        </w:rPr>
        <w:t xml:space="preserve">turismo; </w:t>
      </w:r>
    </w:p>
    <w:p w14:paraId="4353266B" w14:textId="77777777" w:rsidR="00DA081E" w:rsidRPr="00445EF4" w:rsidRDefault="00D3043B"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Foi aprovado</w:t>
      </w:r>
      <w:r w:rsidR="00A6337C" w:rsidRPr="00445EF4">
        <w:rPr>
          <w:rFonts w:ascii="Times New Roman" w:hAnsi="Times New Roman"/>
          <w:sz w:val="24"/>
          <w:szCs w:val="24"/>
        </w:rPr>
        <w:t xml:space="preserve"> e</w:t>
      </w:r>
      <w:r w:rsidR="00420C9A" w:rsidRPr="00445EF4">
        <w:rPr>
          <w:rFonts w:ascii="Times New Roman" w:hAnsi="Times New Roman"/>
          <w:sz w:val="24"/>
          <w:szCs w:val="24"/>
        </w:rPr>
        <w:t xml:space="preserve"> operacionalizado</w:t>
      </w:r>
      <w:r w:rsidR="00DB0DEC" w:rsidRPr="00445EF4">
        <w:rPr>
          <w:rFonts w:ascii="Times New Roman" w:hAnsi="Times New Roman"/>
          <w:sz w:val="24"/>
          <w:szCs w:val="24"/>
        </w:rPr>
        <w:t xml:space="preserve"> </w:t>
      </w:r>
      <w:r w:rsidR="00420C9A" w:rsidRPr="00445EF4">
        <w:rPr>
          <w:rFonts w:ascii="Times New Roman" w:hAnsi="Times New Roman"/>
          <w:sz w:val="24"/>
          <w:szCs w:val="24"/>
        </w:rPr>
        <w:t>o conceito de setor de turismo, entendido</w:t>
      </w:r>
      <w:r w:rsidR="00814716" w:rsidRPr="00445EF4">
        <w:rPr>
          <w:rFonts w:ascii="Times New Roman" w:hAnsi="Times New Roman"/>
          <w:sz w:val="24"/>
          <w:szCs w:val="24"/>
        </w:rPr>
        <w:t xml:space="preserve"> como um conjunto de</w:t>
      </w:r>
      <w:r w:rsidR="003A5E13" w:rsidRPr="00445EF4">
        <w:rPr>
          <w:rFonts w:ascii="Times New Roman" w:hAnsi="Times New Roman"/>
          <w:sz w:val="24"/>
          <w:szCs w:val="24"/>
        </w:rPr>
        <w:t xml:space="preserve"> </w:t>
      </w:r>
      <w:r w:rsidR="00892BF9" w:rsidRPr="00445EF4">
        <w:rPr>
          <w:rFonts w:ascii="Times New Roman" w:hAnsi="Times New Roman"/>
          <w:sz w:val="24"/>
          <w:szCs w:val="24"/>
        </w:rPr>
        <w:t>atividades</w:t>
      </w:r>
      <w:r w:rsidR="008430AB" w:rsidRPr="00445EF4">
        <w:rPr>
          <w:rFonts w:ascii="Times New Roman" w:hAnsi="Times New Roman"/>
          <w:sz w:val="24"/>
          <w:szCs w:val="24"/>
        </w:rPr>
        <w:t xml:space="preserve"> econômicas</w:t>
      </w:r>
      <w:r w:rsidR="002D6120" w:rsidRPr="00445EF4">
        <w:rPr>
          <w:rFonts w:ascii="Times New Roman" w:hAnsi="Times New Roman"/>
          <w:sz w:val="24"/>
          <w:szCs w:val="24"/>
        </w:rPr>
        <w:t xml:space="preserve"> que pro</w:t>
      </w:r>
      <w:r w:rsidR="00420C9A" w:rsidRPr="00445EF4">
        <w:rPr>
          <w:rFonts w:ascii="Times New Roman" w:hAnsi="Times New Roman"/>
          <w:sz w:val="24"/>
          <w:szCs w:val="24"/>
        </w:rPr>
        <w:t>duzem bens e serviços demandados</w:t>
      </w:r>
      <w:r w:rsidR="0043128F" w:rsidRPr="00445EF4">
        <w:rPr>
          <w:rFonts w:ascii="Times New Roman" w:hAnsi="Times New Roman"/>
          <w:sz w:val="24"/>
          <w:szCs w:val="24"/>
        </w:rPr>
        <w:t xml:space="preserve"> pelos visitantes</w:t>
      </w:r>
      <w:r w:rsidR="00790ED6" w:rsidRPr="00445EF4">
        <w:rPr>
          <w:rFonts w:ascii="Times New Roman" w:hAnsi="Times New Roman"/>
          <w:sz w:val="24"/>
          <w:szCs w:val="24"/>
        </w:rPr>
        <w:t xml:space="preserve">. </w:t>
      </w:r>
    </w:p>
    <w:p w14:paraId="1E687EED" w14:textId="77777777" w:rsidR="002422C9" w:rsidRPr="00445EF4" w:rsidRDefault="002D6120"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Pela primeira vez,</w:t>
      </w:r>
      <w:r w:rsidR="00420C9A" w:rsidRPr="00445EF4">
        <w:rPr>
          <w:rFonts w:ascii="Times New Roman" w:hAnsi="Times New Roman"/>
          <w:sz w:val="24"/>
          <w:szCs w:val="24"/>
        </w:rPr>
        <w:t xml:space="preserve"> se</w:t>
      </w:r>
      <w:r w:rsidR="00DB0DEC" w:rsidRPr="00445EF4">
        <w:rPr>
          <w:rFonts w:ascii="Times New Roman" w:hAnsi="Times New Roman"/>
          <w:sz w:val="24"/>
          <w:szCs w:val="24"/>
        </w:rPr>
        <w:t xml:space="preserve"> </w:t>
      </w:r>
      <w:r w:rsidR="00420C9A" w:rsidRPr="00445EF4">
        <w:rPr>
          <w:rFonts w:ascii="Times New Roman" w:hAnsi="Times New Roman"/>
          <w:sz w:val="24"/>
          <w:szCs w:val="24"/>
        </w:rPr>
        <w:t>fornece orientações</w:t>
      </w:r>
      <w:r w:rsidR="006F7670" w:rsidRPr="00445EF4">
        <w:rPr>
          <w:rFonts w:ascii="Times New Roman" w:hAnsi="Times New Roman"/>
          <w:sz w:val="24"/>
          <w:szCs w:val="24"/>
        </w:rPr>
        <w:t xml:space="preserve"> para a mensuração</w:t>
      </w:r>
      <w:r w:rsidR="00814716" w:rsidRPr="00445EF4">
        <w:rPr>
          <w:rFonts w:ascii="Times New Roman" w:hAnsi="Times New Roman"/>
          <w:sz w:val="24"/>
          <w:szCs w:val="24"/>
        </w:rPr>
        <w:t xml:space="preserve"> do emprego nos setores de atividades</w:t>
      </w:r>
      <w:r w:rsidR="0043128F" w:rsidRPr="00445EF4">
        <w:rPr>
          <w:rFonts w:ascii="Times New Roman" w:hAnsi="Times New Roman"/>
          <w:sz w:val="24"/>
          <w:szCs w:val="24"/>
        </w:rPr>
        <w:t xml:space="preserve"> </w:t>
      </w:r>
      <w:r w:rsidRPr="00445EF4">
        <w:rPr>
          <w:rFonts w:ascii="Times New Roman" w:hAnsi="Times New Roman"/>
          <w:sz w:val="24"/>
          <w:szCs w:val="24"/>
        </w:rPr>
        <w:t>que fornecem a maiori</w:t>
      </w:r>
      <w:r w:rsidR="0043128F" w:rsidRPr="00445EF4">
        <w:rPr>
          <w:rFonts w:ascii="Times New Roman" w:hAnsi="Times New Roman"/>
          <w:sz w:val="24"/>
          <w:szCs w:val="24"/>
        </w:rPr>
        <w:t>a dos bens e serviços demandados</w:t>
      </w:r>
      <w:r w:rsidRPr="00445EF4">
        <w:rPr>
          <w:rFonts w:ascii="Times New Roman" w:hAnsi="Times New Roman"/>
          <w:sz w:val="24"/>
          <w:szCs w:val="24"/>
        </w:rPr>
        <w:t xml:space="preserve"> pelos </w:t>
      </w:r>
      <w:r w:rsidR="00073073" w:rsidRPr="00445EF4">
        <w:rPr>
          <w:rFonts w:ascii="Times New Roman" w:hAnsi="Times New Roman"/>
          <w:sz w:val="24"/>
          <w:szCs w:val="24"/>
        </w:rPr>
        <w:t>visitantes;</w:t>
      </w:r>
    </w:p>
    <w:p w14:paraId="67F5B97A" w14:textId="6D8E8040" w:rsidR="00DA081E" w:rsidRPr="00445EF4" w:rsidRDefault="00073073"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 </w:t>
      </w:r>
      <w:r w:rsidR="00471A29" w:rsidRPr="00445EF4">
        <w:rPr>
          <w:rFonts w:ascii="Times New Roman" w:hAnsi="Times New Roman"/>
          <w:sz w:val="24"/>
          <w:szCs w:val="24"/>
        </w:rPr>
        <w:t xml:space="preserve">A dimensão do turismo é destacada como um serviço relevante na análise das transações internacionais </w:t>
      </w:r>
      <w:r w:rsidR="002E5364" w:rsidRPr="00445EF4">
        <w:rPr>
          <w:rFonts w:ascii="Times New Roman" w:hAnsi="Times New Roman"/>
          <w:sz w:val="24"/>
          <w:szCs w:val="24"/>
        </w:rPr>
        <w:t>e, assim</w:t>
      </w:r>
      <w:r w:rsidR="00DB44A6" w:rsidRPr="00445EF4">
        <w:rPr>
          <w:rFonts w:ascii="Times New Roman" w:hAnsi="Times New Roman"/>
          <w:sz w:val="24"/>
          <w:szCs w:val="24"/>
        </w:rPr>
        <w:t>,</w:t>
      </w:r>
      <w:r w:rsidR="00814716" w:rsidRPr="00445EF4">
        <w:rPr>
          <w:rFonts w:ascii="Times New Roman" w:hAnsi="Times New Roman"/>
          <w:sz w:val="24"/>
          <w:szCs w:val="24"/>
        </w:rPr>
        <w:t xml:space="preserve"> se </w:t>
      </w:r>
      <w:r w:rsidR="00EF1600" w:rsidRPr="00445EF4">
        <w:rPr>
          <w:rFonts w:ascii="Times New Roman" w:hAnsi="Times New Roman"/>
          <w:sz w:val="24"/>
          <w:szCs w:val="24"/>
        </w:rPr>
        <w:t>inclui</w:t>
      </w:r>
      <w:r w:rsidR="00471A29" w:rsidRPr="00445EF4">
        <w:rPr>
          <w:rFonts w:ascii="Times New Roman" w:hAnsi="Times New Roman"/>
          <w:sz w:val="24"/>
          <w:szCs w:val="24"/>
        </w:rPr>
        <w:t xml:space="preserve"> as subcontas </w:t>
      </w:r>
      <w:r w:rsidR="00892BF9" w:rsidRPr="00445EF4">
        <w:rPr>
          <w:rFonts w:ascii="Times New Roman" w:hAnsi="Times New Roman"/>
          <w:sz w:val="24"/>
          <w:szCs w:val="24"/>
        </w:rPr>
        <w:t>“</w:t>
      </w:r>
      <w:r w:rsidR="00420C9A" w:rsidRPr="00445EF4">
        <w:rPr>
          <w:rFonts w:ascii="Times New Roman" w:hAnsi="Times New Roman"/>
          <w:sz w:val="24"/>
          <w:szCs w:val="24"/>
        </w:rPr>
        <w:t xml:space="preserve">Transporte </w:t>
      </w:r>
      <w:r w:rsidR="00814716" w:rsidRPr="00445EF4">
        <w:rPr>
          <w:rFonts w:ascii="Times New Roman" w:hAnsi="Times New Roman"/>
          <w:sz w:val="24"/>
          <w:szCs w:val="24"/>
        </w:rPr>
        <w:t xml:space="preserve">de Passageiros e </w:t>
      </w:r>
      <w:r w:rsidR="00471A29" w:rsidRPr="00445EF4">
        <w:rPr>
          <w:rFonts w:ascii="Times New Roman" w:hAnsi="Times New Roman"/>
          <w:sz w:val="24"/>
          <w:szCs w:val="24"/>
        </w:rPr>
        <w:t>V</w:t>
      </w:r>
      <w:r w:rsidR="00420C9A" w:rsidRPr="00445EF4">
        <w:rPr>
          <w:rFonts w:ascii="Times New Roman" w:hAnsi="Times New Roman"/>
          <w:sz w:val="24"/>
          <w:szCs w:val="24"/>
        </w:rPr>
        <w:t>iagens</w:t>
      </w:r>
      <w:r w:rsidR="00F962F6" w:rsidRPr="00445EF4">
        <w:rPr>
          <w:rFonts w:ascii="Times New Roman" w:hAnsi="Times New Roman"/>
          <w:sz w:val="24"/>
          <w:szCs w:val="24"/>
        </w:rPr>
        <w:t xml:space="preserve"> </w:t>
      </w:r>
      <w:r w:rsidR="004A420D" w:rsidRPr="00445EF4">
        <w:rPr>
          <w:rFonts w:ascii="Times New Roman" w:hAnsi="Times New Roman"/>
          <w:sz w:val="24"/>
          <w:szCs w:val="24"/>
        </w:rPr>
        <w:t>I</w:t>
      </w:r>
      <w:r w:rsidR="00F962F6" w:rsidRPr="00445EF4">
        <w:rPr>
          <w:rFonts w:ascii="Times New Roman" w:hAnsi="Times New Roman"/>
          <w:sz w:val="24"/>
          <w:szCs w:val="24"/>
        </w:rPr>
        <w:t>nternacionais</w:t>
      </w:r>
      <w:r w:rsidR="00814716" w:rsidRPr="00445EF4">
        <w:rPr>
          <w:rFonts w:ascii="Times New Roman" w:hAnsi="Times New Roman"/>
          <w:sz w:val="24"/>
          <w:szCs w:val="24"/>
        </w:rPr>
        <w:t>”</w:t>
      </w:r>
      <w:r w:rsidR="00326ADB" w:rsidRPr="00445EF4">
        <w:rPr>
          <w:rFonts w:ascii="Times New Roman" w:hAnsi="Times New Roman"/>
          <w:sz w:val="24"/>
          <w:szCs w:val="24"/>
        </w:rPr>
        <w:t xml:space="preserve"> do</w:t>
      </w:r>
      <w:r w:rsidR="00420C9A" w:rsidRPr="00445EF4">
        <w:rPr>
          <w:rFonts w:ascii="Times New Roman" w:hAnsi="Times New Roman"/>
          <w:sz w:val="24"/>
          <w:szCs w:val="24"/>
        </w:rPr>
        <w:t xml:space="preserve"> Balanço de P</w:t>
      </w:r>
      <w:r w:rsidR="002D6120" w:rsidRPr="00445EF4">
        <w:rPr>
          <w:rFonts w:ascii="Times New Roman" w:hAnsi="Times New Roman"/>
          <w:sz w:val="24"/>
          <w:szCs w:val="24"/>
        </w:rPr>
        <w:t xml:space="preserve">agamentos como parte </w:t>
      </w:r>
      <w:r w:rsidR="00420C9A" w:rsidRPr="00445EF4">
        <w:rPr>
          <w:rFonts w:ascii="Times New Roman" w:hAnsi="Times New Roman"/>
          <w:sz w:val="24"/>
          <w:szCs w:val="24"/>
        </w:rPr>
        <w:t xml:space="preserve">integrante </w:t>
      </w:r>
      <w:r w:rsidR="002D6120" w:rsidRPr="00445EF4">
        <w:rPr>
          <w:rFonts w:ascii="Times New Roman" w:hAnsi="Times New Roman"/>
          <w:sz w:val="24"/>
          <w:szCs w:val="24"/>
        </w:rPr>
        <w:t>do</w:t>
      </w:r>
      <w:r w:rsidR="00420C9A" w:rsidRPr="00445EF4">
        <w:rPr>
          <w:rFonts w:ascii="Times New Roman" w:hAnsi="Times New Roman"/>
          <w:sz w:val="24"/>
          <w:szCs w:val="24"/>
        </w:rPr>
        <w:t xml:space="preserve"> </w:t>
      </w:r>
      <w:r w:rsidRPr="00445EF4">
        <w:rPr>
          <w:rFonts w:ascii="Times New Roman" w:hAnsi="Times New Roman"/>
          <w:sz w:val="24"/>
          <w:szCs w:val="24"/>
        </w:rPr>
        <w:t>S</w:t>
      </w:r>
      <w:r w:rsidR="00420C9A" w:rsidRPr="00445EF4">
        <w:rPr>
          <w:rFonts w:ascii="Times New Roman" w:hAnsi="Times New Roman"/>
          <w:sz w:val="24"/>
          <w:szCs w:val="24"/>
        </w:rPr>
        <w:t>istema</w:t>
      </w:r>
      <w:r w:rsidR="00DB0DEC" w:rsidRPr="00445EF4">
        <w:rPr>
          <w:rFonts w:ascii="Times New Roman" w:hAnsi="Times New Roman"/>
          <w:sz w:val="24"/>
          <w:szCs w:val="24"/>
        </w:rPr>
        <w:t xml:space="preserve"> </w:t>
      </w:r>
      <w:r w:rsidRPr="00445EF4">
        <w:rPr>
          <w:rFonts w:ascii="Times New Roman" w:hAnsi="Times New Roman"/>
          <w:sz w:val="24"/>
          <w:szCs w:val="24"/>
        </w:rPr>
        <w:t>N</w:t>
      </w:r>
      <w:r w:rsidR="002D6120" w:rsidRPr="00445EF4">
        <w:rPr>
          <w:rFonts w:ascii="Times New Roman" w:hAnsi="Times New Roman"/>
          <w:sz w:val="24"/>
          <w:szCs w:val="24"/>
        </w:rPr>
        <w:t xml:space="preserve">acional </w:t>
      </w:r>
      <w:r w:rsidRPr="00445EF4">
        <w:rPr>
          <w:rFonts w:ascii="Times New Roman" w:hAnsi="Times New Roman"/>
          <w:sz w:val="24"/>
          <w:szCs w:val="24"/>
        </w:rPr>
        <w:t>E</w:t>
      </w:r>
      <w:r w:rsidR="00420C9A" w:rsidRPr="00445EF4">
        <w:rPr>
          <w:rFonts w:ascii="Times New Roman" w:hAnsi="Times New Roman"/>
          <w:sz w:val="24"/>
          <w:szCs w:val="24"/>
        </w:rPr>
        <w:t>statísticas d</w:t>
      </w:r>
      <w:r w:rsidR="0048497A" w:rsidRPr="00445EF4">
        <w:rPr>
          <w:rFonts w:ascii="Times New Roman" w:hAnsi="Times New Roman"/>
          <w:sz w:val="24"/>
          <w:szCs w:val="24"/>
        </w:rPr>
        <w:t>e</w:t>
      </w:r>
      <w:r w:rsidR="00420C9A" w:rsidRPr="00445EF4">
        <w:rPr>
          <w:rFonts w:ascii="Times New Roman" w:hAnsi="Times New Roman"/>
          <w:sz w:val="24"/>
          <w:szCs w:val="24"/>
        </w:rPr>
        <w:t xml:space="preserve"> </w:t>
      </w:r>
      <w:r w:rsidRPr="00445EF4">
        <w:rPr>
          <w:rFonts w:ascii="Times New Roman" w:hAnsi="Times New Roman"/>
          <w:sz w:val="24"/>
          <w:szCs w:val="24"/>
        </w:rPr>
        <w:t>T</w:t>
      </w:r>
      <w:r w:rsidR="008B1D0E" w:rsidRPr="00445EF4">
        <w:rPr>
          <w:rFonts w:ascii="Times New Roman" w:hAnsi="Times New Roman"/>
          <w:sz w:val="24"/>
          <w:szCs w:val="24"/>
        </w:rPr>
        <w:t xml:space="preserve">urismo; </w:t>
      </w:r>
    </w:p>
    <w:p w14:paraId="58D958A8" w14:textId="77777777" w:rsidR="00DA081E" w:rsidRPr="00445EF4" w:rsidRDefault="00610687"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Deu-se</w:t>
      </w:r>
      <w:r w:rsidR="003A5E13" w:rsidRPr="00445EF4">
        <w:rPr>
          <w:rFonts w:ascii="Times New Roman" w:hAnsi="Times New Roman"/>
          <w:sz w:val="24"/>
          <w:szCs w:val="24"/>
        </w:rPr>
        <w:t xml:space="preserve"> </w:t>
      </w:r>
      <w:r w:rsidR="00471A29" w:rsidRPr="00445EF4">
        <w:rPr>
          <w:rFonts w:ascii="Times New Roman" w:hAnsi="Times New Roman"/>
          <w:sz w:val="24"/>
          <w:szCs w:val="24"/>
        </w:rPr>
        <w:t>atenção especial à</w:t>
      </w:r>
      <w:r w:rsidR="00814716" w:rsidRPr="00445EF4">
        <w:rPr>
          <w:rFonts w:ascii="Times New Roman" w:hAnsi="Times New Roman"/>
          <w:sz w:val="24"/>
          <w:szCs w:val="24"/>
        </w:rPr>
        <w:t xml:space="preserve"> mensuração do turismo interno</w:t>
      </w:r>
      <w:r w:rsidR="006F6671" w:rsidRPr="00445EF4">
        <w:rPr>
          <w:rFonts w:ascii="Times New Roman" w:hAnsi="Times New Roman"/>
          <w:sz w:val="24"/>
          <w:szCs w:val="24"/>
        </w:rPr>
        <w:t xml:space="preserve"> que na grande maioria dos paíse</w:t>
      </w:r>
      <w:r w:rsidR="00DB0DEC" w:rsidRPr="00445EF4">
        <w:rPr>
          <w:rFonts w:ascii="Times New Roman" w:hAnsi="Times New Roman"/>
          <w:sz w:val="24"/>
          <w:szCs w:val="24"/>
        </w:rPr>
        <w:t>s explica a maior</w:t>
      </w:r>
      <w:r w:rsidR="006F6671" w:rsidRPr="00445EF4">
        <w:rPr>
          <w:rFonts w:ascii="Times New Roman" w:hAnsi="Times New Roman"/>
          <w:sz w:val="24"/>
          <w:szCs w:val="24"/>
        </w:rPr>
        <w:t xml:space="preserve"> parte do consumo turístico</w:t>
      </w:r>
      <w:r w:rsidR="004A420D" w:rsidRPr="00445EF4">
        <w:rPr>
          <w:rFonts w:ascii="Times New Roman" w:hAnsi="Times New Roman"/>
          <w:sz w:val="24"/>
          <w:szCs w:val="24"/>
        </w:rPr>
        <w:t>;</w:t>
      </w:r>
    </w:p>
    <w:p w14:paraId="252B0EFB" w14:textId="77777777" w:rsidR="00DA081E" w:rsidRPr="00445EF4" w:rsidRDefault="00446143" w:rsidP="002E5364">
      <w:pPr>
        <w:pStyle w:val="ListParagraph"/>
        <w:numPr>
          <w:ilvl w:val="0"/>
          <w:numId w:val="42"/>
        </w:numPr>
        <w:spacing w:after="240" w:line="360" w:lineRule="auto"/>
        <w:ind w:left="1418" w:hanging="284"/>
        <w:contextualSpacing w:val="0"/>
        <w:jc w:val="both"/>
        <w:rPr>
          <w:rFonts w:ascii="Times New Roman" w:hAnsi="Times New Roman"/>
          <w:sz w:val="24"/>
          <w:szCs w:val="24"/>
        </w:rPr>
      </w:pPr>
      <w:proofErr w:type="gramStart"/>
      <w:r w:rsidRPr="00445EF4">
        <w:rPr>
          <w:rFonts w:ascii="Times New Roman" w:hAnsi="Times New Roman"/>
          <w:sz w:val="24"/>
          <w:szCs w:val="24"/>
        </w:rPr>
        <w:lastRenderedPageBreak/>
        <w:t>Estabeleceu-se</w:t>
      </w:r>
      <w:proofErr w:type="gramEnd"/>
      <w:r w:rsidR="003A5E13" w:rsidRPr="00445EF4">
        <w:rPr>
          <w:rFonts w:ascii="Times New Roman" w:hAnsi="Times New Roman"/>
          <w:sz w:val="24"/>
          <w:szCs w:val="24"/>
        </w:rPr>
        <w:t xml:space="preserve"> </w:t>
      </w:r>
      <w:r w:rsidR="00714ED9" w:rsidRPr="00445EF4">
        <w:rPr>
          <w:rFonts w:ascii="Times New Roman" w:hAnsi="Times New Roman"/>
          <w:sz w:val="24"/>
          <w:szCs w:val="24"/>
        </w:rPr>
        <w:t xml:space="preserve">as bases </w:t>
      </w:r>
      <w:r w:rsidR="0011075B" w:rsidRPr="00445EF4">
        <w:rPr>
          <w:rFonts w:ascii="Times New Roman" w:hAnsi="Times New Roman"/>
          <w:sz w:val="24"/>
          <w:szCs w:val="24"/>
        </w:rPr>
        <w:t xml:space="preserve">para adaptação das recomendações </w:t>
      </w:r>
      <w:r w:rsidR="00DB0DEC" w:rsidRPr="00445EF4">
        <w:rPr>
          <w:rFonts w:ascii="Times New Roman" w:hAnsi="Times New Roman"/>
          <w:sz w:val="24"/>
          <w:szCs w:val="24"/>
        </w:rPr>
        <w:t>internacionais</w:t>
      </w:r>
      <w:r w:rsidR="00814716" w:rsidRPr="00445EF4">
        <w:rPr>
          <w:rFonts w:ascii="Times New Roman" w:hAnsi="Times New Roman"/>
          <w:sz w:val="24"/>
          <w:szCs w:val="24"/>
        </w:rPr>
        <w:t xml:space="preserve"> ao</w:t>
      </w:r>
      <w:r w:rsidR="0011075B" w:rsidRPr="00445EF4">
        <w:rPr>
          <w:rFonts w:ascii="Times New Roman" w:hAnsi="Times New Roman"/>
          <w:sz w:val="24"/>
          <w:szCs w:val="24"/>
        </w:rPr>
        <w:t xml:space="preserve"> nível </w:t>
      </w:r>
      <w:r w:rsidR="00DB0DEC" w:rsidRPr="00445EF4">
        <w:rPr>
          <w:rFonts w:ascii="Times New Roman" w:hAnsi="Times New Roman"/>
          <w:sz w:val="24"/>
          <w:szCs w:val="24"/>
        </w:rPr>
        <w:t>subnacional</w:t>
      </w:r>
      <w:r w:rsidR="0011075B" w:rsidRPr="00445EF4">
        <w:rPr>
          <w:rFonts w:ascii="Times New Roman" w:hAnsi="Times New Roman"/>
          <w:sz w:val="24"/>
          <w:szCs w:val="24"/>
        </w:rPr>
        <w:t>.</w:t>
      </w:r>
    </w:p>
    <w:p w14:paraId="7FEA86E0" w14:textId="77777777" w:rsidR="00DA081E" w:rsidRPr="00445EF4" w:rsidRDefault="00AC3EE6" w:rsidP="002E5364">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Foi justamente após a aprovação formal </w:t>
      </w:r>
      <w:r w:rsidR="004A420D" w:rsidRPr="00445EF4">
        <w:rPr>
          <w:rFonts w:ascii="Times New Roman" w:hAnsi="Times New Roman"/>
          <w:sz w:val="24"/>
          <w:szCs w:val="24"/>
        </w:rPr>
        <w:t xml:space="preserve">pela Comissão de Estatística da </w:t>
      </w:r>
      <w:r w:rsidR="008E080A" w:rsidRPr="00445EF4">
        <w:rPr>
          <w:rFonts w:ascii="Times New Roman" w:hAnsi="Times New Roman"/>
          <w:sz w:val="24"/>
          <w:szCs w:val="24"/>
        </w:rPr>
        <w:t>ONU</w:t>
      </w:r>
      <w:r w:rsidR="004A420D" w:rsidRPr="00445EF4">
        <w:rPr>
          <w:rFonts w:ascii="Times New Roman" w:hAnsi="Times New Roman"/>
          <w:sz w:val="24"/>
          <w:szCs w:val="24"/>
        </w:rPr>
        <w:t xml:space="preserve">, em 2008, </w:t>
      </w:r>
      <w:r w:rsidR="004510D0" w:rsidRPr="00445EF4">
        <w:rPr>
          <w:rFonts w:ascii="Times New Roman" w:hAnsi="Times New Roman"/>
          <w:sz w:val="24"/>
          <w:szCs w:val="24"/>
        </w:rPr>
        <w:t xml:space="preserve">dos documentos que fundamentam estas recomendações </w:t>
      </w:r>
      <w:r w:rsidR="006F6671" w:rsidRPr="00445EF4">
        <w:rPr>
          <w:rFonts w:ascii="Times New Roman" w:hAnsi="Times New Roman"/>
          <w:sz w:val="24"/>
          <w:szCs w:val="24"/>
        </w:rPr>
        <w:t>que</w:t>
      </w:r>
      <w:r w:rsidR="0060487D" w:rsidRPr="00445EF4">
        <w:rPr>
          <w:rFonts w:ascii="Times New Roman" w:hAnsi="Times New Roman"/>
          <w:sz w:val="24"/>
          <w:szCs w:val="24"/>
        </w:rPr>
        <w:t xml:space="preserve"> </w:t>
      </w:r>
      <w:r w:rsidR="004510D0" w:rsidRPr="00445EF4">
        <w:rPr>
          <w:rFonts w:ascii="Times New Roman" w:hAnsi="Times New Roman"/>
          <w:sz w:val="24"/>
          <w:szCs w:val="24"/>
        </w:rPr>
        <w:t>se tornou</w:t>
      </w:r>
      <w:r w:rsidR="003A5E13" w:rsidRPr="00445EF4">
        <w:rPr>
          <w:rFonts w:ascii="Times New Roman" w:hAnsi="Times New Roman"/>
          <w:sz w:val="24"/>
          <w:szCs w:val="24"/>
        </w:rPr>
        <w:t xml:space="preserve"> </w:t>
      </w:r>
      <w:r w:rsidR="0060487D" w:rsidRPr="00445EF4">
        <w:rPr>
          <w:rFonts w:ascii="Times New Roman" w:hAnsi="Times New Roman"/>
          <w:sz w:val="24"/>
          <w:szCs w:val="24"/>
        </w:rPr>
        <w:t xml:space="preserve">possível definir com rigor o que é um </w:t>
      </w:r>
      <w:r w:rsidR="00073073" w:rsidRPr="00445EF4">
        <w:rPr>
          <w:rFonts w:ascii="Times New Roman" w:hAnsi="Times New Roman"/>
          <w:sz w:val="24"/>
          <w:szCs w:val="24"/>
        </w:rPr>
        <w:t>S</w:t>
      </w:r>
      <w:r w:rsidR="0060487D" w:rsidRPr="00445EF4">
        <w:rPr>
          <w:rFonts w:ascii="Times New Roman" w:hAnsi="Times New Roman"/>
          <w:sz w:val="24"/>
          <w:szCs w:val="24"/>
        </w:rPr>
        <w:t xml:space="preserve">istema </w:t>
      </w:r>
      <w:r w:rsidR="00073073" w:rsidRPr="00445EF4">
        <w:rPr>
          <w:rFonts w:ascii="Times New Roman" w:hAnsi="Times New Roman"/>
          <w:sz w:val="24"/>
          <w:szCs w:val="24"/>
        </w:rPr>
        <w:t>N</w:t>
      </w:r>
      <w:r w:rsidR="0060487D" w:rsidRPr="00445EF4">
        <w:rPr>
          <w:rFonts w:ascii="Times New Roman" w:hAnsi="Times New Roman"/>
          <w:sz w:val="24"/>
          <w:szCs w:val="24"/>
        </w:rPr>
        <w:t xml:space="preserve">acional de </w:t>
      </w:r>
      <w:r w:rsidR="00073073" w:rsidRPr="00445EF4">
        <w:rPr>
          <w:rFonts w:ascii="Times New Roman" w:hAnsi="Times New Roman"/>
          <w:sz w:val="24"/>
          <w:szCs w:val="24"/>
        </w:rPr>
        <w:t>E</w:t>
      </w:r>
      <w:r w:rsidR="0060487D" w:rsidRPr="00445EF4">
        <w:rPr>
          <w:rFonts w:ascii="Times New Roman" w:hAnsi="Times New Roman"/>
          <w:sz w:val="24"/>
          <w:szCs w:val="24"/>
        </w:rPr>
        <w:t xml:space="preserve">statísticas </w:t>
      </w:r>
      <w:r w:rsidR="00341D15" w:rsidRPr="00445EF4">
        <w:rPr>
          <w:rFonts w:ascii="Times New Roman" w:hAnsi="Times New Roman"/>
          <w:sz w:val="24"/>
          <w:szCs w:val="24"/>
        </w:rPr>
        <w:t xml:space="preserve">de </w:t>
      </w:r>
      <w:r w:rsidR="00073073" w:rsidRPr="00445EF4">
        <w:rPr>
          <w:rFonts w:ascii="Times New Roman" w:hAnsi="Times New Roman"/>
          <w:sz w:val="24"/>
          <w:szCs w:val="24"/>
        </w:rPr>
        <w:t>T</w:t>
      </w:r>
      <w:r w:rsidR="00341D15" w:rsidRPr="00445EF4">
        <w:rPr>
          <w:rFonts w:ascii="Times New Roman" w:hAnsi="Times New Roman"/>
          <w:sz w:val="24"/>
          <w:szCs w:val="24"/>
        </w:rPr>
        <w:t>urismo</w:t>
      </w:r>
      <w:r w:rsidR="00484DCA" w:rsidRPr="00445EF4">
        <w:rPr>
          <w:rFonts w:ascii="Times New Roman" w:hAnsi="Times New Roman"/>
          <w:sz w:val="24"/>
          <w:szCs w:val="24"/>
        </w:rPr>
        <w:t>.</w:t>
      </w:r>
      <w:r w:rsidR="0060487D" w:rsidRPr="00445EF4">
        <w:rPr>
          <w:rFonts w:ascii="Times New Roman" w:hAnsi="Times New Roman"/>
          <w:sz w:val="24"/>
          <w:szCs w:val="24"/>
        </w:rPr>
        <w:t xml:space="preserve"> </w:t>
      </w:r>
      <w:r w:rsidR="00484DCA" w:rsidRPr="00445EF4">
        <w:rPr>
          <w:rFonts w:ascii="Times New Roman" w:hAnsi="Times New Roman"/>
          <w:sz w:val="24"/>
          <w:szCs w:val="24"/>
        </w:rPr>
        <w:t>E</w:t>
      </w:r>
      <w:r w:rsidR="0060487D" w:rsidRPr="00445EF4">
        <w:rPr>
          <w:rFonts w:ascii="Times New Roman" w:hAnsi="Times New Roman"/>
          <w:sz w:val="24"/>
          <w:szCs w:val="24"/>
        </w:rPr>
        <w:t xml:space="preserve"> o que é igualmente relevante, </w:t>
      </w:r>
      <w:r w:rsidR="006A732C" w:rsidRPr="00445EF4">
        <w:rPr>
          <w:rFonts w:ascii="Times New Roman" w:hAnsi="Times New Roman"/>
          <w:sz w:val="24"/>
          <w:szCs w:val="24"/>
        </w:rPr>
        <w:t>relacionar</w:t>
      </w:r>
      <w:r w:rsidR="0060487D" w:rsidRPr="00445EF4">
        <w:rPr>
          <w:rFonts w:ascii="Times New Roman" w:hAnsi="Times New Roman"/>
          <w:sz w:val="24"/>
          <w:szCs w:val="24"/>
        </w:rPr>
        <w:t xml:space="preserve"> es</w:t>
      </w:r>
      <w:r w:rsidR="008E080A" w:rsidRPr="00445EF4">
        <w:rPr>
          <w:rFonts w:ascii="Times New Roman" w:hAnsi="Times New Roman"/>
          <w:sz w:val="24"/>
          <w:szCs w:val="24"/>
        </w:rPr>
        <w:t>s</w:t>
      </w:r>
      <w:r w:rsidR="0060487D" w:rsidRPr="00445EF4">
        <w:rPr>
          <w:rFonts w:ascii="Times New Roman" w:hAnsi="Times New Roman"/>
          <w:sz w:val="24"/>
          <w:szCs w:val="24"/>
        </w:rPr>
        <w:t xml:space="preserve">e sistema com </w:t>
      </w:r>
      <w:r w:rsidR="003A5E13" w:rsidRPr="00445EF4">
        <w:rPr>
          <w:rFonts w:ascii="Times New Roman" w:hAnsi="Times New Roman"/>
          <w:sz w:val="24"/>
          <w:szCs w:val="24"/>
        </w:rPr>
        <w:t>os outros</w:t>
      </w:r>
      <w:r w:rsidR="0060487D" w:rsidRPr="00445EF4">
        <w:rPr>
          <w:rFonts w:ascii="Times New Roman" w:hAnsi="Times New Roman"/>
          <w:sz w:val="24"/>
          <w:szCs w:val="24"/>
        </w:rPr>
        <w:t xml:space="preserve"> conjunto</w:t>
      </w:r>
      <w:r w:rsidR="008E080A" w:rsidRPr="00445EF4">
        <w:rPr>
          <w:rFonts w:ascii="Times New Roman" w:hAnsi="Times New Roman"/>
          <w:sz w:val="24"/>
          <w:szCs w:val="24"/>
        </w:rPr>
        <w:t>s</w:t>
      </w:r>
      <w:r w:rsidR="0060487D" w:rsidRPr="00445EF4">
        <w:rPr>
          <w:rFonts w:ascii="Times New Roman" w:hAnsi="Times New Roman"/>
          <w:sz w:val="24"/>
          <w:szCs w:val="24"/>
        </w:rPr>
        <w:t xml:space="preserve"> de informações (não necessariamente de natureza estatística, </w:t>
      </w:r>
      <w:r w:rsidR="008E080A" w:rsidRPr="00445EF4">
        <w:rPr>
          <w:rFonts w:ascii="Times New Roman" w:hAnsi="Times New Roman"/>
          <w:sz w:val="24"/>
          <w:szCs w:val="24"/>
        </w:rPr>
        <w:t>tampouco</w:t>
      </w:r>
      <w:r w:rsidR="003A5E13" w:rsidRPr="00445EF4">
        <w:rPr>
          <w:rFonts w:ascii="Times New Roman" w:hAnsi="Times New Roman"/>
          <w:sz w:val="24"/>
          <w:szCs w:val="24"/>
        </w:rPr>
        <w:t xml:space="preserve"> </w:t>
      </w:r>
      <w:r w:rsidR="0060487D" w:rsidRPr="00445EF4">
        <w:rPr>
          <w:rFonts w:ascii="Times New Roman" w:hAnsi="Times New Roman"/>
          <w:sz w:val="24"/>
          <w:szCs w:val="24"/>
        </w:rPr>
        <w:t>oficial) que as administrações nacionais de turismo considerem relevante</w:t>
      </w:r>
      <w:r w:rsidR="008E080A" w:rsidRPr="00445EF4">
        <w:rPr>
          <w:rFonts w:ascii="Times New Roman" w:hAnsi="Times New Roman"/>
          <w:sz w:val="24"/>
          <w:szCs w:val="24"/>
        </w:rPr>
        <w:t>s</w:t>
      </w:r>
      <w:r w:rsidR="0060487D" w:rsidRPr="00445EF4">
        <w:rPr>
          <w:rFonts w:ascii="Times New Roman" w:hAnsi="Times New Roman"/>
          <w:sz w:val="24"/>
          <w:szCs w:val="24"/>
        </w:rPr>
        <w:t xml:space="preserve"> para a formulação de políticas de turismo.</w:t>
      </w:r>
    </w:p>
    <w:p w14:paraId="63453B74" w14:textId="77777777" w:rsidR="00DA081E" w:rsidRPr="00445EF4" w:rsidRDefault="0060487D" w:rsidP="002E5364">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Assim</w:t>
      </w:r>
      <w:r w:rsidR="006A732C" w:rsidRPr="00445EF4">
        <w:rPr>
          <w:rFonts w:ascii="Times New Roman" w:hAnsi="Times New Roman"/>
          <w:sz w:val="24"/>
          <w:szCs w:val="24"/>
        </w:rPr>
        <w:t>, o presente Termo</w:t>
      </w:r>
      <w:r w:rsidRPr="00445EF4">
        <w:rPr>
          <w:rFonts w:ascii="Times New Roman" w:hAnsi="Times New Roman"/>
          <w:sz w:val="24"/>
          <w:szCs w:val="24"/>
        </w:rPr>
        <w:t xml:space="preserve"> de</w:t>
      </w:r>
      <w:r w:rsidR="006A732C" w:rsidRPr="00445EF4">
        <w:rPr>
          <w:rFonts w:ascii="Times New Roman" w:hAnsi="Times New Roman"/>
          <w:sz w:val="24"/>
          <w:szCs w:val="24"/>
        </w:rPr>
        <w:t xml:space="preserve"> R</w:t>
      </w:r>
      <w:r w:rsidR="00AC3EE6" w:rsidRPr="00445EF4">
        <w:rPr>
          <w:rFonts w:ascii="Times New Roman" w:hAnsi="Times New Roman"/>
          <w:sz w:val="24"/>
          <w:szCs w:val="24"/>
        </w:rPr>
        <w:t xml:space="preserve">eferência </w:t>
      </w:r>
      <w:r w:rsidR="00F3139D" w:rsidRPr="00445EF4">
        <w:rPr>
          <w:rFonts w:ascii="Times New Roman" w:hAnsi="Times New Roman"/>
          <w:sz w:val="24"/>
          <w:szCs w:val="24"/>
        </w:rPr>
        <w:t>está fundamentado</w:t>
      </w:r>
      <w:r w:rsidR="00DB0DEC" w:rsidRPr="00445EF4">
        <w:rPr>
          <w:rFonts w:ascii="Times New Roman" w:hAnsi="Times New Roman"/>
          <w:sz w:val="24"/>
          <w:szCs w:val="24"/>
        </w:rPr>
        <w:t xml:space="preserve"> </w:t>
      </w:r>
      <w:r w:rsidR="00986919" w:rsidRPr="00445EF4">
        <w:rPr>
          <w:rFonts w:ascii="Times New Roman" w:hAnsi="Times New Roman"/>
          <w:sz w:val="24"/>
          <w:szCs w:val="24"/>
        </w:rPr>
        <w:t>no projeto de</w:t>
      </w:r>
      <w:r w:rsidR="009F7320" w:rsidRPr="00445EF4">
        <w:rPr>
          <w:rFonts w:ascii="Times New Roman" w:hAnsi="Times New Roman"/>
          <w:sz w:val="24"/>
          <w:szCs w:val="24"/>
        </w:rPr>
        <w:t xml:space="preserve"> </w:t>
      </w:r>
      <w:r w:rsidRPr="00445EF4">
        <w:rPr>
          <w:rFonts w:ascii="Times New Roman" w:hAnsi="Times New Roman"/>
          <w:sz w:val="24"/>
          <w:szCs w:val="24"/>
        </w:rPr>
        <w:t>mensuração</w:t>
      </w:r>
      <w:r w:rsidR="00AC3EE6" w:rsidRPr="00445EF4">
        <w:rPr>
          <w:rFonts w:ascii="Times New Roman" w:hAnsi="Times New Roman"/>
          <w:sz w:val="24"/>
          <w:szCs w:val="24"/>
        </w:rPr>
        <w:t xml:space="preserve"> e anális</w:t>
      </w:r>
      <w:r w:rsidRPr="00445EF4">
        <w:rPr>
          <w:rFonts w:ascii="Times New Roman" w:hAnsi="Times New Roman"/>
          <w:sz w:val="24"/>
          <w:szCs w:val="24"/>
        </w:rPr>
        <w:t>e</w:t>
      </w:r>
      <w:r w:rsidR="006A732C" w:rsidRPr="00445EF4">
        <w:rPr>
          <w:rFonts w:ascii="Times New Roman" w:hAnsi="Times New Roman"/>
          <w:sz w:val="24"/>
          <w:szCs w:val="24"/>
        </w:rPr>
        <w:t xml:space="preserve"> econô</w:t>
      </w:r>
      <w:r w:rsidRPr="00445EF4">
        <w:rPr>
          <w:rFonts w:ascii="Times New Roman" w:hAnsi="Times New Roman"/>
          <w:sz w:val="24"/>
          <w:szCs w:val="24"/>
        </w:rPr>
        <w:t>mica do turismo que a</w:t>
      </w:r>
      <w:r w:rsidR="009F7320" w:rsidRPr="00445EF4">
        <w:rPr>
          <w:rFonts w:ascii="Times New Roman" w:hAnsi="Times New Roman"/>
          <w:sz w:val="24"/>
          <w:szCs w:val="24"/>
        </w:rPr>
        <w:t xml:space="preserve"> </w:t>
      </w:r>
      <w:r w:rsidRPr="00445EF4">
        <w:rPr>
          <w:rFonts w:ascii="Times New Roman" w:hAnsi="Times New Roman"/>
          <w:sz w:val="24"/>
          <w:szCs w:val="24"/>
        </w:rPr>
        <w:t>OMT</w:t>
      </w:r>
      <w:r w:rsidR="006A732C" w:rsidRPr="00445EF4">
        <w:rPr>
          <w:rFonts w:ascii="Times New Roman" w:hAnsi="Times New Roman"/>
          <w:sz w:val="24"/>
          <w:szCs w:val="24"/>
        </w:rPr>
        <w:t xml:space="preserve"> </w:t>
      </w:r>
      <w:r w:rsidR="008538AF" w:rsidRPr="00445EF4">
        <w:rPr>
          <w:rFonts w:ascii="Times New Roman" w:hAnsi="Times New Roman"/>
          <w:sz w:val="24"/>
          <w:szCs w:val="24"/>
        </w:rPr>
        <w:t>vem desenvolvendo desde então</w:t>
      </w:r>
      <w:r w:rsidR="005441F0" w:rsidRPr="00445EF4">
        <w:rPr>
          <w:rFonts w:ascii="Times New Roman" w:hAnsi="Times New Roman"/>
          <w:sz w:val="24"/>
          <w:szCs w:val="24"/>
        </w:rPr>
        <w:t>.</w:t>
      </w:r>
      <w:r w:rsidR="008E080A" w:rsidRPr="00445EF4">
        <w:rPr>
          <w:rFonts w:ascii="Times New Roman" w:hAnsi="Times New Roman"/>
          <w:sz w:val="24"/>
          <w:szCs w:val="24"/>
        </w:rPr>
        <w:t xml:space="preserve"> </w:t>
      </w:r>
      <w:r w:rsidR="008538AF" w:rsidRPr="00445EF4">
        <w:rPr>
          <w:rFonts w:ascii="Times New Roman" w:hAnsi="Times New Roman"/>
          <w:sz w:val="24"/>
          <w:szCs w:val="24"/>
        </w:rPr>
        <w:t xml:space="preserve">Note-se, </w:t>
      </w:r>
      <w:r w:rsidR="009F7320" w:rsidRPr="00445EF4">
        <w:rPr>
          <w:rFonts w:ascii="Times New Roman" w:hAnsi="Times New Roman"/>
          <w:sz w:val="24"/>
          <w:szCs w:val="24"/>
        </w:rPr>
        <w:t xml:space="preserve">que o projeto da OMT foi também o marco de referência </w:t>
      </w:r>
      <w:r w:rsidR="002C64C9" w:rsidRPr="00445EF4">
        <w:rPr>
          <w:rFonts w:ascii="Times New Roman" w:hAnsi="Times New Roman"/>
          <w:sz w:val="24"/>
          <w:szCs w:val="24"/>
        </w:rPr>
        <w:t>para o desenvolvimento da</w:t>
      </w:r>
      <w:r w:rsidR="003A5E13" w:rsidRPr="00445EF4">
        <w:rPr>
          <w:rFonts w:ascii="Times New Roman" w:hAnsi="Times New Roman"/>
          <w:sz w:val="24"/>
          <w:szCs w:val="24"/>
        </w:rPr>
        <w:t xml:space="preserve"> </w:t>
      </w:r>
      <w:r w:rsidR="009F7320" w:rsidRPr="00445EF4">
        <w:rPr>
          <w:rFonts w:ascii="Times New Roman" w:hAnsi="Times New Roman"/>
          <w:sz w:val="24"/>
          <w:szCs w:val="24"/>
        </w:rPr>
        <w:t xml:space="preserve">iniciativa de natureza estatística apoiada pelo BID no período de novembro 2010 a novembro de 2012, </w:t>
      </w:r>
      <w:r w:rsidR="00C24DFF" w:rsidRPr="00445EF4">
        <w:rPr>
          <w:rFonts w:ascii="Times New Roman" w:hAnsi="Times New Roman"/>
          <w:sz w:val="24"/>
          <w:szCs w:val="24"/>
        </w:rPr>
        <w:t>no âmbito dos</w:t>
      </w:r>
      <w:r w:rsidR="003A5E13" w:rsidRPr="00445EF4">
        <w:rPr>
          <w:rFonts w:ascii="Times New Roman" w:hAnsi="Times New Roman"/>
          <w:sz w:val="24"/>
          <w:szCs w:val="24"/>
        </w:rPr>
        <w:t xml:space="preserve"> </w:t>
      </w:r>
      <w:r w:rsidR="009F7320" w:rsidRPr="00445EF4">
        <w:rPr>
          <w:rFonts w:ascii="Times New Roman" w:hAnsi="Times New Roman"/>
          <w:sz w:val="24"/>
          <w:szCs w:val="24"/>
        </w:rPr>
        <w:t>países do Cone Sul</w:t>
      </w:r>
      <w:r w:rsidR="003A5E13" w:rsidRPr="00445EF4">
        <w:rPr>
          <w:rFonts w:ascii="Times New Roman" w:hAnsi="Times New Roman"/>
          <w:sz w:val="24"/>
          <w:szCs w:val="24"/>
        </w:rPr>
        <w:t xml:space="preserve"> </w:t>
      </w:r>
      <w:r w:rsidR="009F7320" w:rsidRPr="00445EF4">
        <w:rPr>
          <w:rFonts w:ascii="Times New Roman" w:hAnsi="Times New Roman"/>
          <w:sz w:val="24"/>
          <w:szCs w:val="24"/>
        </w:rPr>
        <w:t>(Argentina, Brasil, Chile, Paraguai e Uruguai).</w:t>
      </w:r>
    </w:p>
    <w:p w14:paraId="7206C98C" w14:textId="2F8E0912" w:rsidR="00DA081E" w:rsidRPr="00445EF4" w:rsidRDefault="009F7320" w:rsidP="002E5364">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Na verdade, boa parte dos produtos e atividades contidas neste Termo de Referência vincula-se a</w:t>
      </w:r>
      <w:r w:rsidR="009A1F2A" w:rsidRPr="00445EF4">
        <w:rPr>
          <w:rFonts w:ascii="Times New Roman" w:hAnsi="Times New Roman"/>
          <w:sz w:val="24"/>
          <w:szCs w:val="24"/>
        </w:rPr>
        <w:t>os</w:t>
      </w:r>
      <w:r w:rsidRPr="00445EF4">
        <w:rPr>
          <w:rFonts w:ascii="Times New Roman" w:hAnsi="Times New Roman"/>
          <w:sz w:val="24"/>
          <w:szCs w:val="24"/>
        </w:rPr>
        <w:t xml:space="preserve"> diagnósticos e recomendações aprovadas pelas delegações nacionais participantes no Pro</w:t>
      </w:r>
      <w:r w:rsidR="00A264B8" w:rsidRPr="00445EF4">
        <w:rPr>
          <w:rFonts w:ascii="Times New Roman" w:hAnsi="Times New Roman"/>
          <w:sz w:val="24"/>
          <w:szCs w:val="24"/>
        </w:rPr>
        <w:t>jeto</w:t>
      </w:r>
      <w:r w:rsidRPr="00445EF4">
        <w:rPr>
          <w:rFonts w:ascii="Times New Roman" w:hAnsi="Times New Roman"/>
          <w:sz w:val="24"/>
          <w:szCs w:val="24"/>
        </w:rPr>
        <w:t xml:space="preserve"> de Harmonização </w:t>
      </w:r>
      <w:r w:rsidR="008538AF" w:rsidRPr="00445EF4">
        <w:rPr>
          <w:rFonts w:ascii="Times New Roman" w:hAnsi="Times New Roman"/>
          <w:sz w:val="24"/>
          <w:szCs w:val="24"/>
        </w:rPr>
        <w:t xml:space="preserve">dos Sistemas de Estatística de </w:t>
      </w:r>
      <w:r w:rsidR="005B12E2" w:rsidRPr="00445EF4">
        <w:rPr>
          <w:rFonts w:ascii="Times New Roman" w:hAnsi="Times New Roman"/>
          <w:sz w:val="24"/>
          <w:szCs w:val="24"/>
        </w:rPr>
        <w:t>T</w:t>
      </w:r>
      <w:r w:rsidRPr="00445EF4">
        <w:rPr>
          <w:rFonts w:ascii="Times New Roman" w:hAnsi="Times New Roman"/>
          <w:sz w:val="24"/>
          <w:szCs w:val="24"/>
        </w:rPr>
        <w:t>uri</w:t>
      </w:r>
      <w:r w:rsidR="001170B4" w:rsidRPr="00445EF4">
        <w:rPr>
          <w:rFonts w:ascii="Times New Roman" w:hAnsi="Times New Roman"/>
          <w:sz w:val="24"/>
          <w:szCs w:val="24"/>
        </w:rPr>
        <w:t xml:space="preserve">smo </w:t>
      </w:r>
      <w:r w:rsidR="00A264B8" w:rsidRPr="00445EF4">
        <w:rPr>
          <w:rFonts w:ascii="Times New Roman" w:hAnsi="Times New Roman"/>
          <w:sz w:val="24"/>
          <w:szCs w:val="24"/>
        </w:rPr>
        <w:t>n</w:t>
      </w:r>
      <w:r w:rsidR="001170B4" w:rsidRPr="00445EF4">
        <w:rPr>
          <w:rFonts w:ascii="Times New Roman" w:hAnsi="Times New Roman"/>
          <w:sz w:val="24"/>
          <w:szCs w:val="24"/>
        </w:rPr>
        <w:t>os Países do Cone Sul</w:t>
      </w:r>
      <w:r w:rsidR="008E080A" w:rsidRPr="00445EF4">
        <w:rPr>
          <w:rFonts w:ascii="Times New Roman" w:hAnsi="Times New Roman"/>
          <w:sz w:val="24"/>
          <w:szCs w:val="24"/>
        </w:rPr>
        <w:t xml:space="preserve"> (</w:t>
      </w:r>
      <w:r w:rsidR="00D82028" w:rsidRPr="00445EF4">
        <w:rPr>
          <w:rFonts w:ascii="Times New Roman" w:hAnsi="Times New Roman"/>
          <w:sz w:val="24"/>
          <w:szCs w:val="24"/>
        </w:rPr>
        <w:t>PROJETO CONESUL</w:t>
      </w:r>
      <w:proofErr w:type="gramStart"/>
      <w:r w:rsidR="008E080A" w:rsidRPr="00445EF4">
        <w:rPr>
          <w:rFonts w:ascii="Times New Roman" w:hAnsi="Times New Roman"/>
          <w:sz w:val="24"/>
          <w:szCs w:val="24"/>
        </w:rPr>
        <w:t>)</w:t>
      </w:r>
      <w:proofErr w:type="gramEnd"/>
      <w:r w:rsidR="00D872DF" w:rsidRPr="00445EF4">
        <w:rPr>
          <w:rStyle w:val="FootnoteReference"/>
          <w:rFonts w:ascii="Times New Roman" w:hAnsi="Times New Roman"/>
          <w:sz w:val="24"/>
          <w:szCs w:val="24"/>
        </w:rPr>
        <w:footnoteReference w:id="3"/>
      </w:r>
      <w:r w:rsidR="003A5E13" w:rsidRPr="00445EF4">
        <w:rPr>
          <w:rFonts w:ascii="Times New Roman" w:hAnsi="Times New Roman"/>
          <w:sz w:val="24"/>
          <w:szCs w:val="24"/>
        </w:rPr>
        <w:t>.</w:t>
      </w:r>
    </w:p>
    <w:p w14:paraId="096EFC18" w14:textId="16810A61" w:rsidR="006E2616" w:rsidRPr="00445EF4" w:rsidRDefault="009F7320" w:rsidP="002E5364">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Nes</w:t>
      </w:r>
      <w:r w:rsidR="008E080A" w:rsidRPr="00445EF4">
        <w:rPr>
          <w:rFonts w:ascii="Times New Roman" w:hAnsi="Times New Roman"/>
          <w:sz w:val="24"/>
          <w:szCs w:val="24"/>
        </w:rPr>
        <w:t>s</w:t>
      </w:r>
      <w:r w:rsidRPr="00445EF4">
        <w:rPr>
          <w:rFonts w:ascii="Times New Roman" w:hAnsi="Times New Roman"/>
          <w:sz w:val="24"/>
          <w:szCs w:val="24"/>
        </w:rPr>
        <w:t xml:space="preserve">e contexto a </w:t>
      </w:r>
      <w:proofErr w:type="gramStart"/>
      <w:r w:rsidRPr="00445EF4">
        <w:rPr>
          <w:rFonts w:ascii="Times New Roman" w:hAnsi="Times New Roman"/>
          <w:sz w:val="24"/>
          <w:szCs w:val="24"/>
        </w:rPr>
        <w:t>implementação</w:t>
      </w:r>
      <w:proofErr w:type="gramEnd"/>
      <w:r w:rsidRPr="00445EF4">
        <w:rPr>
          <w:rFonts w:ascii="Times New Roman" w:hAnsi="Times New Roman"/>
          <w:sz w:val="24"/>
          <w:szCs w:val="24"/>
        </w:rPr>
        <w:t xml:space="preserve"> do Plano Federal Estratégico de Estatísticas Turísticas, permitirá o fortalecimento do</w:t>
      </w:r>
      <w:r w:rsidR="008D43A5" w:rsidRPr="00445EF4">
        <w:rPr>
          <w:rFonts w:ascii="Times New Roman" w:hAnsi="Times New Roman"/>
          <w:sz w:val="24"/>
          <w:szCs w:val="24"/>
        </w:rPr>
        <w:t xml:space="preserve"> </w:t>
      </w:r>
      <w:r w:rsidRPr="00445EF4">
        <w:rPr>
          <w:rFonts w:ascii="Times New Roman" w:hAnsi="Times New Roman"/>
          <w:sz w:val="24"/>
          <w:szCs w:val="24"/>
        </w:rPr>
        <w:t>SITUR FEDERAL</w:t>
      </w:r>
      <w:r w:rsidR="005B0862" w:rsidRPr="00445EF4">
        <w:rPr>
          <w:rFonts w:ascii="Times New Roman" w:hAnsi="Times New Roman"/>
          <w:sz w:val="24"/>
          <w:szCs w:val="24"/>
        </w:rPr>
        <w:t xml:space="preserve">. </w:t>
      </w:r>
      <w:r w:rsidR="006E547A" w:rsidRPr="00445EF4">
        <w:rPr>
          <w:rFonts w:ascii="Times New Roman" w:hAnsi="Times New Roman"/>
          <w:sz w:val="24"/>
          <w:szCs w:val="24"/>
        </w:rPr>
        <w:t>Destaque-se</w:t>
      </w:r>
      <w:r w:rsidR="008D43A5" w:rsidRPr="00445EF4">
        <w:rPr>
          <w:rFonts w:ascii="Times New Roman" w:hAnsi="Times New Roman"/>
          <w:sz w:val="24"/>
          <w:szCs w:val="24"/>
        </w:rPr>
        <w:t xml:space="preserve"> </w:t>
      </w:r>
      <w:r w:rsidR="00484DCA" w:rsidRPr="00445EF4">
        <w:rPr>
          <w:rFonts w:ascii="Times New Roman" w:hAnsi="Times New Roman"/>
          <w:sz w:val="24"/>
          <w:szCs w:val="24"/>
        </w:rPr>
        <w:t>que c</w:t>
      </w:r>
      <w:r w:rsidR="005B0862" w:rsidRPr="00445EF4">
        <w:rPr>
          <w:rFonts w:ascii="Times New Roman" w:hAnsi="Times New Roman"/>
          <w:sz w:val="24"/>
          <w:szCs w:val="24"/>
        </w:rPr>
        <w:t xml:space="preserve">om </w:t>
      </w:r>
      <w:r w:rsidR="00DB44A6" w:rsidRPr="00445EF4">
        <w:rPr>
          <w:rFonts w:ascii="Times New Roman" w:hAnsi="Times New Roman"/>
          <w:sz w:val="24"/>
          <w:szCs w:val="24"/>
        </w:rPr>
        <w:t>a</w:t>
      </w:r>
      <w:r w:rsidR="005B0862" w:rsidRPr="00445EF4">
        <w:rPr>
          <w:rFonts w:ascii="Times New Roman" w:hAnsi="Times New Roman"/>
          <w:sz w:val="24"/>
          <w:szCs w:val="24"/>
        </w:rPr>
        <w:t xml:space="preserve"> </w:t>
      </w:r>
      <w:proofErr w:type="gramStart"/>
      <w:r w:rsidR="005B0862" w:rsidRPr="00445EF4">
        <w:rPr>
          <w:rFonts w:ascii="Times New Roman" w:hAnsi="Times New Roman"/>
          <w:sz w:val="24"/>
          <w:szCs w:val="24"/>
        </w:rPr>
        <w:t>implem</w:t>
      </w:r>
      <w:r w:rsidR="00727272" w:rsidRPr="00445EF4">
        <w:rPr>
          <w:rFonts w:ascii="Times New Roman" w:hAnsi="Times New Roman"/>
          <w:sz w:val="24"/>
          <w:szCs w:val="24"/>
        </w:rPr>
        <w:t>en</w:t>
      </w:r>
      <w:r w:rsidR="005B0862" w:rsidRPr="00445EF4">
        <w:rPr>
          <w:rFonts w:ascii="Times New Roman" w:hAnsi="Times New Roman"/>
          <w:sz w:val="24"/>
          <w:szCs w:val="24"/>
        </w:rPr>
        <w:t>tação</w:t>
      </w:r>
      <w:proofErr w:type="gramEnd"/>
      <w:r w:rsidR="005B0862" w:rsidRPr="00445EF4">
        <w:rPr>
          <w:rFonts w:ascii="Times New Roman" w:hAnsi="Times New Roman"/>
          <w:sz w:val="24"/>
          <w:szCs w:val="24"/>
        </w:rPr>
        <w:t xml:space="preserve"> do Plano </w:t>
      </w:r>
      <w:r w:rsidRPr="00445EF4">
        <w:rPr>
          <w:rFonts w:ascii="Times New Roman" w:hAnsi="Times New Roman"/>
          <w:sz w:val="24"/>
          <w:szCs w:val="24"/>
        </w:rPr>
        <w:t>o Brasil</w:t>
      </w:r>
      <w:r w:rsidR="00F82245" w:rsidRPr="00445EF4">
        <w:rPr>
          <w:rFonts w:ascii="Times New Roman" w:hAnsi="Times New Roman"/>
          <w:sz w:val="24"/>
          <w:szCs w:val="24"/>
        </w:rPr>
        <w:t xml:space="preserve"> </w:t>
      </w:r>
      <w:r w:rsidRPr="00445EF4">
        <w:rPr>
          <w:rFonts w:ascii="Times New Roman" w:hAnsi="Times New Roman"/>
          <w:sz w:val="24"/>
          <w:szCs w:val="24"/>
        </w:rPr>
        <w:t>se alinhará às recomendações internacionais de 2008</w:t>
      </w:r>
      <w:r w:rsidR="00F82245" w:rsidRPr="00445EF4">
        <w:rPr>
          <w:rFonts w:ascii="Times New Roman" w:hAnsi="Times New Roman"/>
          <w:sz w:val="24"/>
          <w:szCs w:val="24"/>
        </w:rPr>
        <w:t xml:space="preserve"> feitas pela</w:t>
      </w:r>
      <w:r w:rsidRPr="00445EF4">
        <w:rPr>
          <w:rFonts w:ascii="Times New Roman" w:hAnsi="Times New Roman"/>
          <w:sz w:val="24"/>
          <w:szCs w:val="24"/>
        </w:rPr>
        <w:t xml:space="preserve"> </w:t>
      </w:r>
      <w:r w:rsidR="002E5364" w:rsidRPr="00445EF4">
        <w:rPr>
          <w:rFonts w:ascii="Times New Roman" w:hAnsi="Times New Roman"/>
          <w:sz w:val="24"/>
          <w:szCs w:val="24"/>
        </w:rPr>
        <w:t>OMT, avançará</w:t>
      </w:r>
      <w:r w:rsidRPr="00445EF4">
        <w:rPr>
          <w:rFonts w:ascii="Times New Roman" w:hAnsi="Times New Roman"/>
          <w:sz w:val="24"/>
          <w:szCs w:val="24"/>
        </w:rPr>
        <w:t xml:space="preserve"> </w:t>
      </w:r>
      <w:r w:rsidR="005B0862" w:rsidRPr="00445EF4">
        <w:rPr>
          <w:rFonts w:ascii="Times New Roman" w:hAnsi="Times New Roman"/>
          <w:sz w:val="24"/>
          <w:szCs w:val="24"/>
        </w:rPr>
        <w:t xml:space="preserve">rumo </w:t>
      </w:r>
      <w:r w:rsidRPr="00445EF4">
        <w:rPr>
          <w:rFonts w:ascii="Times New Roman" w:hAnsi="Times New Roman"/>
          <w:sz w:val="24"/>
          <w:szCs w:val="24"/>
        </w:rPr>
        <w:t>à</w:t>
      </w:r>
      <w:r w:rsidR="00ED7FE4" w:rsidRPr="00445EF4">
        <w:rPr>
          <w:rFonts w:ascii="Times New Roman" w:hAnsi="Times New Roman"/>
          <w:sz w:val="24"/>
          <w:szCs w:val="24"/>
        </w:rPr>
        <w:t xml:space="preserve"> comparabilidade </w:t>
      </w:r>
      <w:r w:rsidR="00200270" w:rsidRPr="00445EF4">
        <w:rPr>
          <w:rFonts w:ascii="Times New Roman" w:hAnsi="Times New Roman"/>
          <w:sz w:val="24"/>
          <w:szCs w:val="24"/>
        </w:rPr>
        <w:t xml:space="preserve">internacional </w:t>
      </w:r>
      <w:r w:rsidR="00DB44A6" w:rsidRPr="00445EF4">
        <w:rPr>
          <w:rFonts w:ascii="Times New Roman" w:hAnsi="Times New Roman"/>
          <w:sz w:val="24"/>
          <w:szCs w:val="24"/>
        </w:rPr>
        <w:t xml:space="preserve">de dados </w:t>
      </w:r>
      <w:r w:rsidR="00200270" w:rsidRPr="00445EF4">
        <w:rPr>
          <w:rFonts w:ascii="Times New Roman" w:hAnsi="Times New Roman"/>
          <w:sz w:val="24"/>
          <w:szCs w:val="24"/>
        </w:rPr>
        <w:t>requerida</w:t>
      </w:r>
      <w:r w:rsidR="00F82245" w:rsidRPr="00445EF4">
        <w:rPr>
          <w:rFonts w:ascii="Times New Roman" w:hAnsi="Times New Roman"/>
          <w:sz w:val="24"/>
          <w:szCs w:val="24"/>
        </w:rPr>
        <w:t xml:space="preserve"> pelo referido órgão</w:t>
      </w:r>
      <w:r w:rsidR="00C24DFF" w:rsidRPr="00445EF4">
        <w:rPr>
          <w:rFonts w:ascii="Times New Roman" w:hAnsi="Times New Roman"/>
          <w:sz w:val="24"/>
          <w:szCs w:val="24"/>
        </w:rPr>
        <w:t xml:space="preserve"> e </w:t>
      </w:r>
      <w:r w:rsidR="008101FC" w:rsidRPr="00445EF4">
        <w:rPr>
          <w:rFonts w:ascii="Times New Roman" w:hAnsi="Times New Roman"/>
          <w:sz w:val="24"/>
          <w:szCs w:val="24"/>
        </w:rPr>
        <w:t xml:space="preserve">em direção </w:t>
      </w:r>
      <w:r w:rsidR="00C24DFF" w:rsidRPr="00445EF4">
        <w:rPr>
          <w:rFonts w:ascii="Times New Roman" w:hAnsi="Times New Roman"/>
          <w:sz w:val="24"/>
          <w:szCs w:val="24"/>
        </w:rPr>
        <w:t xml:space="preserve">ao </w:t>
      </w:r>
      <w:r w:rsidR="00202717" w:rsidRPr="00445EF4">
        <w:rPr>
          <w:rFonts w:ascii="Times New Roman" w:hAnsi="Times New Roman"/>
          <w:sz w:val="24"/>
          <w:szCs w:val="24"/>
        </w:rPr>
        <w:t>cumprimento dos</w:t>
      </w:r>
      <w:r w:rsidRPr="00445EF4">
        <w:rPr>
          <w:rFonts w:ascii="Times New Roman" w:hAnsi="Times New Roman"/>
          <w:sz w:val="24"/>
          <w:szCs w:val="24"/>
        </w:rPr>
        <w:t xml:space="preserve"> compromissos aprovados</w:t>
      </w:r>
      <w:r w:rsidR="00C24DFF" w:rsidRPr="00445EF4">
        <w:rPr>
          <w:rFonts w:ascii="Times New Roman" w:hAnsi="Times New Roman"/>
          <w:sz w:val="24"/>
          <w:szCs w:val="24"/>
        </w:rPr>
        <w:t xml:space="preserve"> n</w:t>
      </w:r>
      <w:r w:rsidR="00F82245" w:rsidRPr="00445EF4">
        <w:rPr>
          <w:rFonts w:ascii="Times New Roman" w:hAnsi="Times New Roman"/>
          <w:sz w:val="24"/>
          <w:szCs w:val="24"/>
        </w:rPr>
        <w:t>o</w:t>
      </w:r>
      <w:r w:rsidR="009333DE" w:rsidRPr="00445EF4">
        <w:rPr>
          <w:rFonts w:ascii="Times New Roman" w:hAnsi="Times New Roman"/>
          <w:sz w:val="24"/>
          <w:szCs w:val="24"/>
        </w:rPr>
        <w:t xml:space="preserve"> âmbito do</w:t>
      </w:r>
      <w:r w:rsidRPr="00445EF4">
        <w:rPr>
          <w:rFonts w:ascii="Times New Roman" w:hAnsi="Times New Roman"/>
          <w:sz w:val="24"/>
          <w:szCs w:val="24"/>
        </w:rPr>
        <w:t xml:space="preserve"> </w:t>
      </w:r>
      <w:r w:rsidR="00D82028" w:rsidRPr="00445EF4">
        <w:rPr>
          <w:rFonts w:ascii="Times New Roman" w:hAnsi="Times New Roman"/>
          <w:sz w:val="24"/>
          <w:szCs w:val="24"/>
        </w:rPr>
        <w:t xml:space="preserve">PROJETO </w:t>
      </w:r>
      <w:r w:rsidR="008D43A5" w:rsidRPr="00445EF4">
        <w:rPr>
          <w:rFonts w:ascii="Times New Roman" w:hAnsi="Times New Roman"/>
          <w:sz w:val="24"/>
          <w:szCs w:val="24"/>
        </w:rPr>
        <w:t>CONESUL.</w:t>
      </w:r>
    </w:p>
    <w:p w14:paraId="38693CF9" w14:textId="77777777" w:rsidR="00DE7786" w:rsidRPr="00445EF4" w:rsidRDefault="005D12BB" w:rsidP="002E5364">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O plano deverá abordar a</w:t>
      </w:r>
      <w:r w:rsidR="008D43A5" w:rsidRPr="00445EF4">
        <w:rPr>
          <w:rFonts w:ascii="Times New Roman" w:hAnsi="Times New Roman"/>
          <w:sz w:val="24"/>
          <w:szCs w:val="24"/>
        </w:rPr>
        <w:t xml:space="preserve"> </w:t>
      </w:r>
      <w:r w:rsidRPr="00445EF4">
        <w:rPr>
          <w:rFonts w:ascii="Times New Roman" w:hAnsi="Times New Roman"/>
          <w:sz w:val="24"/>
          <w:szCs w:val="24"/>
        </w:rPr>
        <w:t xml:space="preserve">da informação estatística em nível nacional e estadual como apoio </w:t>
      </w:r>
      <w:r w:rsidR="008B1D0E" w:rsidRPr="00445EF4">
        <w:rPr>
          <w:rFonts w:ascii="Times New Roman" w:hAnsi="Times New Roman"/>
          <w:sz w:val="24"/>
          <w:szCs w:val="24"/>
        </w:rPr>
        <w:t xml:space="preserve">à </w:t>
      </w:r>
      <w:r w:rsidR="0055202D" w:rsidRPr="00445EF4">
        <w:rPr>
          <w:rFonts w:ascii="Times New Roman" w:hAnsi="Times New Roman"/>
          <w:sz w:val="24"/>
          <w:szCs w:val="24"/>
        </w:rPr>
        <w:t>definição</w:t>
      </w:r>
      <w:r w:rsidR="008B1D0E" w:rsidRPr="00445EF4">
        <w:rPr>
          <w:rFonts w:ascii="Times New Roman" w:hAnsi="Times New Roman"/>
          <w:sz w:val="24"/>
          <w:szCs w:val="24"/>
        </w:rPr>
        <w:t xml:space="preserve"> de políticas de turismo em ambas as esferas</w:t>
      </w:r>
      <w:r w:rsidRPr="00445EF4">
        <w:rPr>
          <w:rFonts w:ascii="Times New Roman" w:hAnsi="Times New Roman"/>
          <w:sz w:val="24"/>
          <w:szCs w:val="24"/>
        </w:rPr>
        <w:t xml:space="preserve"> </w:t>
      </w:r>
      <w:r w:rsidR="0055202D" w:rsidRPr="00445EF4">
        <w:rPr>
          <w:rFonts w:ascii="Times New Roman" w:hAnsi="Times New Roman"/>
          <w:sz w:val="24"/>
          <w:szCs w:val="24"/>
        </w:rPr>
        <w:t>administrativas</w:t>
      </w:r>
      <w:r w:rsidRPr="00445EF4">
        <w:rPr>
          <w:rFonts w:ascii="Times New Roman" w:hAnsi="Times New Roman"/>
          <w:sz w:val="24"/>
          <w:szCs w:val="24"/>
        </w:rPr>
        <w:t xml:space="preserve">. </w:t>
      </w:r>
      <w:r w:rsidR="008D43A5" w:rsidRPr="00445EF4">
        <w:rPr>
          <w:rFonts w:ascii="Times New Roman" w:hAnsi="Times New Roman"/>
          <w:sz w:val="24"/>
          <w:szCs w:val="24"/>
        </w:rPr>
        <w:t xml:space="preserve">Portanto, o fortalecimento do SITUR FEDERAL FORTALECIDO deve ser entendido como núcleo básico do Plano. </w:t>
      </w:r>
    </w:p>
    <w:p w14:paraId="2E45EC9D" w14:textId="4F66B896" w:rsidR="005D12BB" w:rsidRPr="00445EF4" w:rsidRDefault="00073073"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Ressalt</w:t>
      </w:r>
      <w:r w:rsidR="00A939C3" w:rsidRPr="00445EF4">
        <w:rPr>
          <w:rFonts w:ascii="Times New Roman" w:hAnsi="Times New Roman"/>
          <w:sz w:val="24"/>
          <w:szCs w:val="24"/>
        </w:rPr>
        <w:t>e-se</w:t>
      </w:r>
      <w:r w:rsidR="005D12BB" w:rsidRPr="00445EF4">
        <w:rPr>
          <w:rFonts w:ascii="Times New Roman" w:hAnsi="Times New Roman"/>
          <w:sz w:val="24"/>
          <w:szCs w:val="24"/>
        </w:rPr>
        <w:t xml:space="preserve"> também que</w:t>
      </w:r>
      <w:r w:rsidR="008B1D0E" w:rsidRPr="00445EF4">
        <w:rPr>
          <w:rFonts w:ascii="Times New Roman" w:hAnsi="Times New Roman"/>
          <w:sz w:val="24"/>
          <w:szCs w:val="24"/>
        </w:rPr>
        <w:t xml:space="preserve"> </w:t>
      </w:r>
      <w:r w:rsidR="005D12BB" w:rsidRPr="00445EF4">
        <w:rPr>
          <w:rFonts w:ascii="Times New Roman" w:hAnsi="Times New Roman"/>
          <w:sz w:val="24"/>
          <w:szCs w:val="24"/>
        </w:rPr>
        <w:t xml:space="preserve">tal articulação deverá </w:t>
      </w:r>
      <w:r w:rsidR="00FD068E" w:rsidRPr="00445EF4">
        <w:rPr>
          <w:rFonts w:ascii="Times New Roman" w:hAnsi="Times New Roman"/>
          <w:sz w:val="24"/>
          <w:szCs w:val="24"/>
        </w:rPr>
        <w:t>possibilitar</w:t>
      </w:r>
      <w:r w:rsidR="005D12BB" w:rsidRPr="00445EF4">
        <w:rPr>
          <w:rFonts w:ascii="Times New Roman" w:hAnsi="Times New Roman"/>
          <w:sz w:val="24"/>
          <w:szCs w:val="24"/>
        </w:rPr>
        <w:t xml:space="preserve"> </w:t>
      </w:r>
      <w:r w:rsidR="002461F1" w:rsidRPr="00445EF4">
        <w:rPr>
          <w:rFonts w:ascii="Times New Roman" w:hAnsi="Times New Roman"/>
          <w:sz w:val="24"/>
          <w:szCs w:val="24"/>
        </w:rPr>
        <w:t xml:space="preserve">o </w:t>
      </w:r>
      <w:r w:rsidR="005D12BB" w:rsidRPr="00445EF4">
        <w:rPr>
          <w:rFonts w:ascii="Times New Roman" w:hAnsi="Times New Roman"/>
          <w:sz w:val="24"/>
          <w:szCs w:val="24"/>
        </w:rPr>
        <w:t>fortalec</w:t>
      </w:r>
      <w:r w:rsidR="002461F1" w:rsidRPr="00445EF4">
        <w:rPr>
          <w:rFonts w:ascii="Times New Roman" w:hAnsi="Times New Roman"/>
          <w:sz w:val="24"/>
          <w:szCs w:val="24"/>
        </w:rPr>
        <w:t>imento</w:t>
      </w:r>
      <w:r w:rsidR="00FD068E" w:rsidRPr="00445EF4">
        <w:rPr>
          <w:rFonts w:ascii="Times New Roman" w:hAnsi="Times New Roman"/>
          <w:sz w:val="24"/>
          <w:szCs w:val="24"/>
        </w:rPr>
        <w:t xml:space="preserve"> </w:t>
      </w:r>
      <w:r w:rsidR="002461F1" w:rsidRPr="00445EF4">
        <w:rPr>
          <w:rFonts w:ascii="Times New Roman" w:hAnsi="Times New Roman"/>
          <w:sz w:val="24"/>
          <w:szCs w:val="24"/>
        </w:rPr>
        <w:t>d</w:t>
      </w:r>
      <w:r w:rsidR="005D12BB" w:rsidRPr="00445EF4">
        <w:rPr>
          <w:rFonts w:ascii="Times New Roman" w:hAnsi="Times New Roman"/>
          <w:sz w:val="24"/>
          <w:szCs w:val="24"/>
        </w:rPr>
        <w:t>a correspondente coordenação entre estados e municípios</w:t>
      </w:r>
      <w:r w:rsidR="00A939C3" w:rsidRPr="00445EF4">
        <w:rPr>
          <w:rFonts w:ascii="Times New Roman" w:hAnsi="Times New Roman"/>
          <w:sz w:val="24"/>
          <w:szCs w:val="24"/>
        </w:rPr>
        <w:t>,</w:t>
      </w:r>
      <w:r w:rsidR="005D12BB" w:rsidRPr="00445EF4">
        <w:rPr>
          <w:rFonts w:ascii="Times New Roman" w:hAnsi="Times New Roman"/>
          <w:sz w:val="24"/>
          <w:szCs w:val="24"/>
        </w:rPr>
        <w:t xml:space="preserve"> em relação à informação estatística, em especial, para aqueles mun</w:t>
      </w:r>
      <w:r w:rsidRPr="00445EF4">
        <w:rPr>
          <w:rFonts w:ascii="Times New Roman" w:hAnsi="Times New Roman"/>
          <w:sz w:val="24"/>
          <w:szCs w:val="24"/>
        </w:rPr>
        <w:t>i</w:t>
      </w:r>
      <w:r w:rsidR="005D12BB" w:rsidRPr="00445EF4">
        <w:rPr>
          <w:rFonts w:ascii="Times New Roman" w:hAnsi="Times New Roman"/>
          <w:sz w:val="24"/>
          <w:szCs w:val="24"/>
        </w:rPr>
        <w:t xml:space="preserve">cípios onde o turismo é ou possa vir a ser particularmente relevante. Ainda que este segundo nível de articulação esteja vinculado aos Estados, o Plano deveria contribuir para </w:t>
      </w:r>
      <w:r w:rsidR="0007738F" w:rsidRPr="00445EF4">
        <w:rPr>
          <w:rFonts w:ascii="Times New Roman" w:hAnsi="Times New Roman"/>
          <w:sz w:val="24"/>
          <w:szCs w:val="24"/>
        </w:rPr>
        <w:t>o</w:t>
      </w:r>
      <w:r w:rsidR="00A939C3" w:rsidRPr="00445EF4">
        <w:rPr>
          <w:rFonts w:ascii="Times New Roman" w:hAnsi="Times New Roman"/>
          <w:sz w:val="24"/>
          <w:szCs w:val="24"/>
        </w:rPr>
        <w:t xml:space="preserve"> avance na</w:t>
      </w:r>
      <w:r w:rsidR="005D12BB" w:rsidRPr="00445EF4">
        <w:rPr>
          <w:rFonts w:ascii="Times New Roman" w:hAnsi="Times New Roman"/>
          <w:sz w:val="24"/>
          <w:szCs w:val="24"/>
        </w:rPr>
        <w:t xml:space="preserve"> concretização deste obj</w:t>
      </w:r>
      <w:r w:rsidR="00A939C3" w:rsidRPr="00445EF4">
        <w:rPr>
          <w:rFonts w:ascii="Times New Roman" w:hAnsi="Times New Roman"/>
          <w:sz w:val="24"/>
          <w:szCs w:val="24"/>
        </w:rPr>
        <w:t>e</w:t>
      </w:r>
      <w:r w:rsidR="005D12BB" w:rsidRPr="00445EF4">
        <w:rPr>
          <w:rFonts w:ascii="Times New Roman" w:hAnsi="Times New Roman"/>
          <w:sz w:val="24"/>
          <w:szCs w:val="24"/>
        </w:rPr>
        <w:t>tivo.</w:t>
      </w:r>
    </w:p>
    <w:p w14:paraId="63F8C3DE" w14:textId="6F8DA79D" w:rsidR="005D12BB"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 recomendações correspondentes </w:t>
      </w:r>
      <w:r w:rsidR="005B12E2" w:rsidRPr="00445EF4">
        <w:rPr>
          <w:rFonts w:ascii="Times New Roman" w:hAnsi="Times New Roman"/>
          <w:sz w:val="24"/>
          <w:szCs w:val="24"/>
        </w:rPr>
        <w:t>a</w:t>
      </w:r>
      <w:r w:rsidRPr="00445EF4">
        <w:rPr>
          <w:rFonts w:ascii="Times New Roman" w:hAnsi="Times New Roman"/>
          <w:sz w:val="24"/>
          <w:szCs w:val="24"/>
        </w:rPr>
        <w:t xml:space="preserve"> cada </w:t>
      </w:r>
      <w:r w:rsidR="00C17A9A" w:rsidRPr="00445EF4">
        <w:rPr>
          <w:rFonts w:ascii="Times New Roman" w:hAnsi="Times New Roman"/>
          <w:sz w:val="24"/>
          <w:szCs w:val="24"/>
        </w:rPr>
        <w:t xml:space="preserve">uma </w:t>
      </w:r>
      <w:r w:rsidRPr="00445EF4">
        <w:rPr>
          <w:rFonts w:ascii="Times New Roman" w:hAnsi="Times New Roman"/>
          <w:sz w:val="24"/>
          <w:szCs w:val="24"/>
        </w:rPr>
        <w:t>des</w:t>
      </w:r>
      <w:r w:rsidR="004700D3" w:rsidRPr="00445EF4">
        <w:rPr>
          <w:rFonts w:ascii="Times New Roman" w:hAnsi="Times New Roman"/>
          <w:sz w:val="24"/>
          <w:szCs w:val="24"/>
        </w:rPr>
        <w:t>s</w:t>
      </w:r>
      <w:r w:rsidRPr="00445EF4">
        <w:rPr>
          <w:rFonts w:ascii="Times New Roman" w:hAnsi="Times New Roman"/>
          <w:sz w:val="24"/>
          <w:szCs w:val="24"/>
        </w:rPr>
        <w:t xml:space="preserve">as operações </w:t>
      </w:r>
      <w:r w:rsidR="002422C9" w:rsidRPr="00445EF4">
        <w:rPr>
          <w:rFonts w:ascii="Times New Roman" w:hAnsi="Times New Roman"/>
          <w:sz w:val="24"/>
          <w:szCs w:val="24"/>
        </w:rPr>
        <w:t>anali</w:t>
      </w:r>
      <w:r w:rsidR="00700C6B" w:rsidRPr="00445EF4">
        <w:rPr>
          <w:rFonts w:ascii="Times New Roman" w:hAnsi="Times New Roman"/>
          <w:sz w:val="24"/>
          <w:szCs w:val="24"/>
        </w:rPr>
        <w:t>s</w:t>
      </w:r>
      <w:r w:rsidR="002422C9" w:rsidRPr="00445EF4">
        <w:rPr>
          <w:rFonts w:ascii="Times New Roman" w:hAnsi="Times New Roman"/>
          <w:sz w:val="24"/>
          <w:szCs w:val="24"/>
        </w:rPr>
        <w:t xml:space="preserve">adas </w:t>
      </w:r>
      <w:r w:rsidR="00700C6B" w:rsidRPr="00445EF4">
        <w:rPr>
          <w:rFonts w:ascii="Times New Roman" w:hAnsi="Times New Roman"/>
          <w:sz w:val="24"/>
          <w:szCs w:val="24"/>
        </w:rPr>
        <w:t>no âmbito do</w:t>
      </w:r>
      <w:r w:rsidR="00CC3EE7" w:rsidRPr="00445EF4">
        <w:rPr>
          <w:rFonts w:ascii="Times New Roman" w:hAnsi="Times New Roman"/>
          <w:sz w:val="24"/>
          <w:szCs w:val="24"/>
        </w:rPr>
        <w:t xml:space="preserve"> </w:t>
      </w:r>
      <w:r w:rsidR="003C08A4">
        <w:rPr>
          <w:rFonts w:ascii="Times New Roman" w:hAnsi="Times New Roman"/>
          <w:sz w:val="24"/>
          <w:szCs w:val="24"/>
        </w:rPr>
        <w:t>PROJETO CONE</w:t>
      </w:r>
      <w:r w:rsidR="002422C9" w:rsidRPr="00445EF4">
        <w:rPr>
          <w:rFonts w:ascii="Times New Roman" w:hAnsi="Times New Roman"/>
          <w:sz w:val="24"/>
          <w:szCs w:val="24"/>
        </w:rPr>
        <w:t>SUL</w:t>
      </w:r>
      <w:r w:rsidR="003C08A4">
        <w:rPr>
          <w:rFonts w:ascii="Times New Roman" w:hAnsi="Times New Roman"/>
          <w:sz w:val="24"/>
          <w:szCs w:val="24"/>
        </w:rPr>
        <w:t xml:space="preserve"> </w:t>
      </w:r>
      <w:r w:rsidRPr="00445EF4">
        <w:rPr>
          <w:rFonts w:ascii="Times New Roman" w:hAnsi="Times New Roman"/>
          <w:sz w:val="24"/>
          <w:szCs w:val="24"/>
        </w:rPr>
        <w:t>estão</w:t>
      </w:r>
      <w:r w:rsidR="00EC6B1A" w:rsidRPr="00445EF4">
        <w:rPr>
          <w:rFonts w:ascii="Times New Roman" w:hAnsi="Times New Roman"/>
          <w:sz w:val="24"/>
          <w:szCs w:val="24"/>
        </w:rPr>
        <w:t xml:space="preserve"> focadas</w:t>
      </w:r>
      <w:r w:rsidRPr="00445EF4">
        <w:rPr>
          <w:rFonts w:ascii="Times New Roman" w:hAnsi="Times New Roman"/>
          <w:sz w:val="24"/>
          <w:szCs w:val="24"/>
        </w:rPr>
        <w:t xml:space="preserve"> em incorporar melhorias técnicas, tanto no que se refere </w:t>
      </w:r>
      <w:r w:rsidR="00497A04" w:rsidRPr="00445EF4">
        <w:rPr>
          <w:rFonts w:ascii="Times New Roman" w:hAnsi="Times New Roman"/>
          <w:sz w:val="24"/>
          <w:szCs w:val="24"/>
        </w:rPr>
        <w:t xml:space="preserve">à </w:t>
      </w:r>
      <w:r w:rsidRPr="00445EF4">
        <w:rPr>
          <w:rFonts w:ascii="Times New Roman" w:hAnsi="Times New Roman"/>
          <w:sz w:val="24"/>
          <w:szCs w:val="24"/>
        </w:rPr>
        <w:t xml:space="preserve">sua concepção e execução, como em outros aspectos já mencionados. Todas as </w:t>
      </w:r>
      <w:r w:rsidR="008D43A5" w:rsidRPr="00445EF4">
        <w:rPr>
          <w:rFonts w:ascii="Times New Roman" w:hAnsi="Times New Roman"/>
          <w:sz w:val="24"/>
          <w:szCs w:val="24"/>
        </w:rPr>
        <w:t>recomendações</w:t>
      </w:r>
      <w:r w:rsidRPr="00445EF4">
        <w:rPr>
          <w:rFonts w:ascii="Times New Roman" w:hAnsi="Times New Roman"/>
          <w:sz w:val="24"/>
          <w:szCs w:val="24"/>
        </w:rPr>
        <w:t xml:space="preserve"> foram aceitas pelas delegações nacionais participantes e constituem, portanto, o ponto de partida obrigatório para empresas participantes deste Termo de Referência.</w:t>
      </w:r>
    </w:p>
    <w:p w14:paraId="783D5B54" w14:textId="77777777" w:rsidR="00DC455D" w:rsidRPr="00445EF4" w:rsidRDefault="002461F1"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Note-se</w:t>
      </w:r>
      <w:r w:rsidR="005D12BB" w:rsidRPr="00445EF4">
        <w:rPr>
          <w:rFonts w:ascii="Times New Roman" w:hAnsi="Times New Roman"/>
          <w:sz w:val="24"/>
          <w:szCs w:val="24"/>
        </w:rPr>
        <w:t xml:space="preserve"> que todas as recomendações fazem referência aos distintos componentes (demanda, oferta e emprego) que compõem o setor de turismo e se constituem no grupo básico de informações que são os pilares </w:t>
      </w:r>
      <w:r w:rsidR="00C17A9A" w:rsidRPr="00445EF4">
        <w:rPr>
          <w:rFonts w:ascii="Times New Roman" w:hAnsi="Times New Roman"/>
          <w:sz w:val="24"/>
          <w:szCs w:val="24"/>
        </w:rPr>
        <w:t>para</w:t>
      </w:r>
      <w:r w:rsidR="005D12BB" w:rsidRPr="00445EF4">
        <w:rPr>
          <w:rFonts w:ascii="Times New Roman" w:hAnsi="Times New Roman"/>
          <w:sz w:val="24"/>
          <w:szCs w:val="24"/>
        </w:rPr>
        <w:t xml:space="preserve"> </w:t>
      </w:r>
      <w:r w:rsidR="00166D53" w:rsidRPr="00445EF4">
        <w:rPr>
          <w:rFonts w:ascii="Times New Roman" w:hAnsi="Times New Roman"/>
          <w:sz w:val="24"/>
          <w:szCs w:val="24"/>
        </w:rPr>
        <w:t xml:space="preserve">o </w:t>
      </w:r>
      <w:r w:rsidR="005D12BB" w:rsidRPr="00445EF4">
        <w:rPr>
          <w:rFonts w:ascii="Times New Roman" w:hAnsi="Times New Roman"/>
          <w:sz w:val="24"/>
          <w:szCs w:val="24"/>
        </w:rPr>
        <w:t>fortalecimento do atual Sistema Federal de Informações Turísticas, por três razões principais:</w:t>
      </w:r>
    </w:p>
    <w:p w14:paraId="64E58F2A" w14:textId="77777777" w:rsidR="00DC455D" w:rsidRPr="00445EF4" w:rsidRDefault="005D12BB" w:rsidP="002E5364">
      <w:pPr>
        <w:pStyle w:val="ListParagraph"/>
        <w:numPr>
          <w:ilvl w:val="0"/>
          <w:numId w:val="43"/>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Por se tratar de fontes de informação que também são relevantes para o</w:t>
      </w:r>
      <w:r w:rsidR="000E7727" w:rsidRPr="00445EF4">
        <w:rPr>
          <w:rFonts w:ascii="Times New Roman" w:hAnsi="Times New Roman"/>
          <w:sz w:val="24"/>
          <w:szCs w:val="24"/>
        </w:rPr>
        <w:t>s</w:t>
      </w:r>
      <w:r w:rsidRPr="00445EF4">
        <w:rPr>
          <w:rFonts w:ascii="Times New Roman" w:hAnsi="Times New Roman"/>
          <w:sz w:val="24"/>
          <w:szCs w:val="24"/>
        </w:rPr>
        <w:t xml:space="preserve"> </w:t>
      </w:r>
      <w:r w:rsidR="009906C0" w:rsidRPr="00445EF4">
        <w:rPr>
          <w:rFonts w:ascii="Times New Roman" w:hAnsi="Times New Roman"/>
          <w:sz w:val="24"/>
          <w:szCs w:val="24"/>
        </w:rPr>
        <w:t>Sistema</w:t>
      </w:r>
      <w:r w:rsidR="00EB5A64" w:rsidRPr="00445EF4">
        <w:rPr>
          <w:rFonts w:ascii="Times New Roman" w:hAnsi="Times New Roman"/>
          <w:sz w:val="24"/>
          <w:szCs w:val="24"/>
        </w:rPr>
        <w:t>s</w:t>
      </w:r>
      <w:r w:rsidR="009906C0" w:rsidRPr="00445EF4">
        <w:rPr>
          <w:rFonts w:ascii="Times New Roman" w:hAnsi="Times New Roman"/>
          <w:sz w:val="24"/>
          <w:szCs w:val="24"/>
        </w:rPr>
        <w:t xml:space="preserve"> Estaduais</w:t>
      </w:r>
      <w:r w:rsidR="008D43A5" w:rsidRPr="00445EF4">
        <w:rPr>
          <w:rFonts w:ascii="Times New Roman" w:hAnsi="Times New Roman"/>
          <w:sz w:val="24"/>
          <w:szCs w:val="24"/>
        </w:rPr>
        <w:t xml:space="preserve"> </w:t>
      </w:r>
      <w:r w:rsidR="009906C0" w:rsidRPr="00445EF4">
        <w:rPr>
          <w:rFonts w:ascii="Times New Roman" w:hAnsi="Times New Roman"/>
          <w:sz w:val="24"/>
          <w:szCs w:val="24"/>
        </w:rPr>
        <w:t xml:space="preserve">de Informação Turística </w:t>
      </w:r>
      <w:r w:rsidR="00113D80" w:rsidRPr="00445EF4">
        <w:rPr>
          <w:rFonts w:ascii="Times New Roman" w:hAnsi="Times New Roman"/>
          <w:sz w:val="24"/>
          <w:szCs w:val="24"/>
        </w:rPr>
        <w:t>(</w:t>
      </w:r>
      <w:r w:rsidRPr="00445EF4">
        <w:rPr>
          <w:rFonts w:ascii="Times New Roman" w:hAnsi="Times New Roman"/>
          <w:sz w:val="24"/>
          <w:szCs w:val="24"/>
        </w:rPr>
        <w:t>SITUR</w:t>
      </w:r>
      <w:r w:rsidR="008D43A5" w:rsidRPr="00445EF4">
        <w:rPr>
          <w:rFonts w:ascii="Times New Roman" w:hAnsi="Times New Roman"/>
          <w:sz w:val="24"/>
          <w:szCs w:val="24"/>
        </w:rPr>
        <w:t xml:space="preserve"> </w:t>
      </w:r>
      <w:r w:rsidR="00372F7E" w:rsidRPr="00445EF4">
        <w:rPr>
          <w:rFonts w:ascii="Times New Roman" w:hAnsi="Times New Roman"/>
          <w:sz w:val="24"/>
          <w:szCs w:val="24"/>
        </w:rPr>
        <w:t>ESTADUAIS</w:t>
      </w:r>
      <w:r w:rsidR="00113D80" w:rsidRPr="00445EF4">
        <w:rPr>
          <w:rFonts w:ascii="Times New Roman" w:hAnsi="Times New Roman"/>
          <w:sz w:val="24"/>
          <w:szCs w:val="24"/>
        </w:rPr>
        <w:t>)</w:t>
      </w:r>
      <w:r w:rsidR="00372F7E" w:rsidRPr="00445EF4">
        <w:rPr>
          <w:rFonts w:ascii="Times New Roman" w:hAnsi="Times New Roman"/>
          <w:sz w:val="24"/>
          <w:szCs w:val="24"/>
        </w:rPr>
        <w:t xml:space="preserve">; </w:t>
      </w:r>
    </w:p>
    <w:p w14:paraId="55B21C97" w14:textId="77777777" w:rsidR="00DC455D" w:rsidRPr="00445EF4" w:rsidRDefault="005D12BB" w:rsidP="002E5364">
      <w:pPr>
        <w:pStyle w:val="ListParagraph"/>
        <w:numPr>
          <w:ilvl w:val="0"/>
          <w:numId w:val="43"/>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Por se tratar de informação harmonizada, que permitirá </w:t>
      </w:r>
      <w:r w:rsidR="002F30FD" w:rsidRPr="00445EF4">
        <w:rPr>
          <w:rFonts w:ascii="Times New Roman" w:hAnsi="Times New Roman"/>
          <w:sz w:val="24"/>
          <w:szCs w:val="24"/>
        </w:rPr>
        <w:t>ampliar</w:t>
      </w:r>
      <w:r w:rsidRPr="00445EF4">
        <w:rPr>
          <w:rFonts w:ascii="Times New Roman" w:hAnsi="Times New Roman"/>
          <w:sz w:val="24"/>
          <w:szCs w:val="24"/>
        </w:rPr>
        <w:t xml:space="preserve"> a comparabilidade </w:t>
      </w:r>
      <w:r w:rsidR="002772C7" w:rsidRPr="00445EF4">
        <w:rPr>
          <w:rFonts w:ascii="Times New Roman" w:hAnsi="Times New Roman"/>
          <w:sz w:val="24"/>
          <w:szCs w:val="24"/>
        </w:rPr>
        <w:t>em nível subnacional</w:t>
      </w:r>
      <w:r w:rsidR="00A662A5" w:rsidRPr="00445EF4">
        <w:rPr>
          <w:rStyle w:val="FootnoteReference"/>
          <w:rFonts w:ascii="Times New Roman" w:hAnsi="Times New Roman"/>
          <w:sz w:val="24"/>
          <w:szCs w:val="24"/>
        </w:rPr>
        <w:footnoteReference w:id="4"/>
      </w:r>
      <w:r w:rsidR="00372F7E" w:rsidRPr="00445EF4">
        <w:rPr>
          <w:rFonts w:ascii="Times New Roman" w:hAnsi="Times New Roman"/>
          <w:sz w:val="24"/>
          <w:szCs w:val="24"/>
        </w:rPr>
        <w:t xml:space="preserve">, </w:t>
      </w:r>
    </w:p>
    <w:p w14:paraId="2CFFC0FF" w14:textId="77777777" w:rsidR="00DC455D" w:rsidRPr="00445EF4" w:rsidRDefault="005D12BB" w:rsidP="002E5364">
      <w:pPr>
        <w:pStyle w:val="ListParagraph"/>
        <w:numPr>
          <w:ilvl w:val="0"/>
          <w:numId w:val="43"/>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Por</w:t>
      </w:r>
      <w:r w:rsidR="00DD2050" w:rsidRPr="00445EF4">
        <w:rPr>
          <w:rFonts w:ascii="Times New Roman" w:hAnsi="Times New Roman"/>
          <w:sz w:val="24"/>
          <w:szCs w:val="24"/>
        </w:rPr>
        <w:t xml:space="preserve"> </w:t>
      </w:r>
      <w:r w:rsidRPr="00445EF4">
        <w:rPr>
          <w:rFonts w:ascii="Times New Roman" w:hAnsi="Times New Roman"/>
          <w:sz w:val="24"/>
          <w:szCs w:val="24"/>
        </w:rPr>
        <w:t xml:space="preserve">permitir aos Estados a fortalecer a articulação estadual </w:t>
      </w:r>
      <w:r w:rsidR="005B12E2" w:rsidRPr="00445EF4">
        <w:rPr>
          <w:rFonts w:ascii="Times New Roman" w:hAnsi="Times New Roman"/>
          <w:sz w:val="24"/>
          <w:szCs w:val="24"/>
        </w:rPr>
        <w:t>e</w:t>
      </w:r>
      <w:r w:rsidRPr="00445EF4">
        <w:rPr>
          <w:rFonts w:ascii="Times New Roman" w:hAnsi="Times New Roman"/>
          <w:sz w:val="24"/>
          <w:szCs w:val="24"/>
        </w:rPr>
        <w:t xml:space="preserve"> municipal, em especial para os municípios onde o turismo é ou possa ser particularmente relevante.</w:t>
      </w:r>
    </w:p>
    <w:p w14:paraId="73F90840" w14:textId="77777777" w:rsidR="00DC455D"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Reforce-se que a tarefa prioritária a ser executada ao longo dos cinco anos estimados para a </w:t>
      </w:r>
      <w:proofErr w:type="gramStart"/>
      <w:r w:rsidRPr="00445EF4">
        <w:rPr>
          <w:rFonts w:ascii="Times New Roman" w:hAnsi="Times New Roman"/>
          <w:sz w:val="24"/>
          <w:szCs w:val="24"/>
        </w:rPr>
        <w:t>implementação</w:t>
      </w:r>
      <w:proofErr w:type="gramEnd"/>
      <w:r w:rsidRPr="00445EF4">
        <w:rPr>
          <w:rFonts w:ascii="Times New Roman" w:hAnsi="Times New Roman"/>
          <w:sz w:val="24"/>
          <w:szCs w:val="24"/>
        </w:rPr>
        <w:t xml:space="preserve"> do </w:t>
      </w:r>
      <w:r w:rsidR="00F63253" w:rsidRPr="00445EF4">
        <w:rPr>
          <w:rFonts w:ascii="Times New Roman" w:hAnsi="Times New Roman"/>
          <w:sz w:val="24"/>
          <w:szCs w:val="24"/>
        </w:rPr>
        <w:t>Plano Federal Estratégico de Estatísticas Turísticas</w:t>
      </w:r>
      <w:r w:rsidRPr="00445EF4">
        <w:rPr>
          <w:rFonts w:ascii="Times New Roman" w:hAnsi="Times New Roman"/>
          <w:sz w:val="24"/>
          <w:szCs w:val="24"/>
        </w:rPr>
        <w:t>, será a articulação nacional e estadual harmonizada das informações derivadas dessas operações estatísticas anteriormente mencionadas.</w:t>
      </w:r>
    </w:p>
    <w:p w14:paraId="2EE44E9D"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Para atingir este objetivo, deverá ser concebida uma proposta de plano de governança, detalhado e robusto, para o Ministério em relação à produção, armazenamento e disseminação de estatísticas </w:t>
      </w:r>
      <w:r w:rsidR="00341D15" w:rsidRPr="00445EF4">
        <w:rPr>
          <w:rFonts w:ascii="Times New Roman" w:hAnsi="Times New Roman"/>
          <w:sz w:val="24"/>
          <w:szCs w:val="24"/>
        </w:rPr>
        <w:t>de turismo</w:t>
      </w:r>
      <w:r w:rsidRPr="00445EF4">
        <w:rPr>
          <w:rFonts w:ascii="Times New Roman" w:hAnsi="Times New Roman"/>
          <w:sz w:val="24"/>
          <w:szCs w:val="24"/>
        </w:rPr>
        <w:t>.</w:t>
      </w:r>
    </w:p>
    <w:p w14:paraId="6A6ECFBB"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Da mesma forma que em outras áreas o Termo de</w:t>
      </w:r>
      <w:r w:rsidR="00FD068E" w:rsidRPr="00445EF4">
        <w:rPr>
          <w:rFonts w:ascii="Times New Roman" w:hAnsi="Times New Roman"/>
          <w:sz w:val="24"/>
          <w:szCs w:val="24"/>
        </w:rPr>
        <w:t xml:space="preserve"> </w:t>
      </w:r>
      <w:r w:rsidR="00166D53" w:rsidRPr="00445EF4">
        <w:rPr>
          <w:rFonts w:ascii="Times New Roman" w:hAnsi="Times New Roman"/>
          <w:sz w:val="24"/>
          <w:szCs w:val="24"/>
        </w:rPr>
        <w:t>R</w:t>
      </w:r>
      <w:r w:rsidRPr="00445EF4">
        <w:rPr>
          <w:rFonts w:ascii="Times New Roman" w:hAnsi="Times New Roman"/>
          <w:sz w:val="24"/>
          <w:szCs w:val="24"/>
        </w:rPr>
        <w:t xml:space="preserve">eferência, o </w:t>
      </w:r>
      <w:r w:rsidR="00D82028" w:rsidRPr="00445EF4">
        <w:rPr>
          <w:rFonts w:ascii="Times New Roman" w:hAnsi="Times New Roman"/>
          <w:sz w:val="24"/>
          <w:szCs w:val="24"/>
        </w:rPr>
        <w:t>PROJETO CONESUL</w:t>
      </w:r>
      <w:r w:rsidRPr="00445EF4">
        <w:rPr>
          <w:rFonts w:ascii="Times New Roman" w:hAnsi="Times New Roman"/>
          <w:sz w:val="24"/>
          <w:szCs w:val="24"/>
        </w:rPr>
        <w:t xml:space="preserve"> abordou a dimensão da governança centrada na oportunidade da criação da plataforma interinstitucional que, de um lado, permitir</w:t>
      </w:r>
      <w:r w:rsidR="00A463B8" w:rsidRPr="00445EF4">
        <w:rPr>
          <w:rFonts w:ascii="Times New Roman" w:hAnsi="Times New Roman"/>
          <w:sz w:val="24"/>
          <w:szCs w:val="24"/>
        </w:rPr>
        <w:t>á</w:t>
      </w:r>
      <w:r w:rsidRPr="00445EF4">
        <w:rPr>
          <w:rFonts w:ascii="Times New Roman" w:hAnsi="Times New Roman"/>
          <w:sz w:val="24"/>
          <w:szCs w:val="24"/>
        </w:rPr>
        <w:t xml:space="preserve"> a cooperação entre as principais instituições e agentes do setor de turismo em nível nacional e, de outro lado, contribuir</w:t>
      </w:r>
      <w:r w:rsidR="00FE21C6" w:rsidRPr="00445EF4">
        <w:rPr>
          <w:rFonts w:ascii="Times New Roman" w:hAnsi="Times New Roman"/>
          <w:sz w:val="24"/>
          <w:szCs w:val="24"/>
        </w:rPr>
        <w:t>á</w:t>
      </w:r>
      <w:r w:rsidRPr="00445EF4">
        <w:rPr>
          <w:rFonts w:ascii="Times New Roman" w:hAnsi="Times New Roman"/>
          <w:sz w:val="24"/>
          <w:szCs w:val="24"/>
        </w:rPr>
        <w:t xml:space="preserve"> para garantir a sustentabilidade dos projetos nacionais de renovação estatística.</w:t>
      </w:r>
    </w:p>
    <w:p w14:paraId="5F5AB4C6"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Os parágrafos a seguir explicitam a importância que o Ministério do </w:t>
      </w:r>
      <w:r w:rsidR="00A463B8" w:rsidRPr="00445EF4">
        <w:rPr>
          <w:rFonts w:ascii="Times New Roman" w:hAnsi="Times New Roman"/>
          <w:sz w:val="24"/>
          <w:szCs w:val="24"/>
        </w:rPr>
        <w:t>T</w:t>
      </w:r>
      <w:r w:rsidRPr="00445EF4">
        <w:rPr>
          <w:rFonts w:ascii="Times New Roman" w:hAnsi="Times New Roman"/>
          <w:sz w:val="24"/>
          <w:szCs w:val="24"/>
        </w:rPr>
        <w:t xml:space="preserve">urismo confere ao referido Sistema de Informações </w:t>
      </w:r>
      <w:proofErr w:type="gramStart"/>
      <w:r w:rsidRPr="00445EF4">
        <w:rPr>
          <w:rFonts w:ascii="Times New Roman" w:hAnsi="Times New Roman"/>
          <w:sz w:val="24"/>
          <w:szCs w:val="24"/>
        </w:rPr>
        <w:t>Turísticas</w:t>
      </w:r>
      <w:r w:rsidR="00FD068E" w:rsidRPr="00445EF4">
        <w:rPr>
          <w:rFonts w:ascii="Times New Roman" w:hAnsi="Times New Roman"/>
          <w:sz w:val="24"/>
          <w:szCs w:val="24"/>
        </w:rPr>
        <w:t xml:space="preserve"> </w:t>
      </w:r>
      <w:r w:rsidR="00FE21C6" w:rsidRPr="00445EF4">
        <w:rPr>
          <w:rFonts w:ascii="Times New Roman" w:hAnsi="Times New Roman"/>
          <w:sz w:val="24"/>
          <w:szCs w:val="24"/>
        </w:rPr>
        <w:t>F</w:t>
      </w:r>
      <w:r w:rsidRPr="00445EF4">
        <w:rPr>
          <w:rFonts w:ascii="Times New Roman" w:hAnsi="Times New Roman"/>
          <w:sz w:val="24"/>
          <w:szCs w:val="24"/>
        </w:rPr>
        <w:t>ortalecido</w:t>
      </w:r>
      <w:proofErr w:type="gramEnd"/>
      <w:r w:rsidR="002461F1" w:rsidRPr="00445EF4">
        <w:rPr>
          <w:rFonts w:ascii="Times New Roman" w:hAnsi="Times New Roman"/>
          <w:sz w:val="24"/>
          <w:szCs w:val="24"/>
        </w:rPr>
        <w:t xml:space="preserve"> - SITUR FEDERAL </w:t>
      </w:r>
      <w:r w:rsidR="00293BE6" w:rsidRPr="00445EF4">
        <w:rPr>
          <w:rFonts w:ascii="Times New Roman" w:hAnsi="Times New Roman"/>
          <w:sz w:val="24"/>
          <w:szCs w:val="24"/>
        </w:rPr>
        <w:t>FORTALECIDO</w:t>
      </w:r>
      <w:r w:rsidRPr="00445EF4">
        <w:rPr>
          <w:rFonts w:ascii="Times New Roman" w:hAnsi="Times New Roman"/>
          <w:sz w:val="24"/>
          <w:szCs w:val="24"/>
        </w:rPr>
        <w:t xml:space="preserve"> como o núcleo básico do Plano Federal Estratégico de Estatísticas d</w:t>
      </w:r>
      <w:r w:rsidR="00341D15" w:rsidRPr="00445EF4">
        <w:rPr>
          <w:rFonts w:ascii="Times New Roman" w:hAnsi="Times New Roman"/>
          <w:sz w:val="24"/>
          <w:szCs w:val="24"/>
        </w:rPr>
        <w:t>e</w:t>
      </w:r>
      <w:r w:rsidRPr="00445EF4">
        <w:rPr>
          <w:rFonts w:ascii="Times New Roman" w:hAnsi="Times New Roman"/>
          <w:sz w:val="24"/>
          <w:szCs w:val="24"/>
        </w:rPr>
        <w:t xml:space="preserve"> Tu</w:t>
      </w:r>
      <w:r w:rsidR="00F37D30" w:rsidRPr="00445EF4">
        <w:rPr>
          <w:rFonts w:ascii="Times New Roman" w:hAnsi="Times New Roman"/>
          <w:sz w:val="24"/>
          <w:szCs w:val="24"/>
        </w:rPr>
        <w:t>rísticas</w:t>
      </w:r>
      <w:r w:rsidRPr="00445EF4">
        <w:rPr>
          <w:rFonts w:ascii="Times New Roman" w:hAnsi="Times New Roman"/>
          <w:sz w:val="24"/>
          <w:szCs w:val="24"/>
        </w:rPr>
        <w:t xml:space="preserve"> e o desafio envolvido na criação deste conjunto de informação estatística que permita a articulação entre o âmbito nacional e estadual.</w:t>
      </w:r>
    </w:p>
    <w:p w14:paraId="6EE56927"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Sabe-se que muitos aspectos da mensuração do turismo em nível nacional são muito diferentes, do enfoque em níveis subnacionais. A </w:t>
      </w:r>
      <w:r w:rsidR="008D43A5" w:rsidRPr="00445EF4">
        <w:rPr>
          <w:rFonts w:ascii="Times New Roman" w:hAnsi="Times New Roman"/>
          <w:sz w:val="24"/>
          <w:szCs w:val="24"/>
        </w:rPr>
        <w:t>própria</w:t>
      </w:r>
      <w:r w:rsidRPr="00445EF4">
        <w:rPr>
          <w:rFonts w:ascii="Times New Roman" w:hAnsi="Times New Roman"/>
          <w:sz w:val="24"/>
          <w:szCs w:val="24"/>
        </w:rPr>
        <w:t xml:space="preserve"> OMT assinalou alguns exemplos sobre o ponto:</w:t>
      </w:r>
    </w:p>
    <w:p w14:paraId="71FFEC5C" w14:textId="77777777" w:rsidR="00DC455D" w:rsidRPr="00445EF4" w:rsidRDefault="00E26730" w:rsidP="0061561B">
      <w:pPr>
        <w:pStyle w:val="ListParagraph"/>
        <w:numPr>
          <w:ilvl w:val="0"/>
          <w:numId w:val="35"/>
        </w:numPr>
        <w:spacing w:after="22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w:t>
      </w:r>
      <w:r w:rsidR="005D12BB" w:rsidRPr="00445EF4">
        <w:rPr>
          <w:rFonts w:ascii="Times New Roman" w:hAnsi="Times New Roman"/>
          <w:sz w:val="24"/>
          <w:szCs w:val="24"/>
        </w:rPr>
        <w:t xml:space="preserve"> relação entre o turismo e a mobilidade da população residente tem maior importância para os níveis subnacionais, tanto em termos de concepção de políticas, como de mensuração das atividades do visitante;</w:t>
      </w:r>
    </w:p>
    <w:p w14:paraId="021B748B" w14:textId="77777777" w:rsidR="00DC455D" w:rsidRPr="00445EF4" w:rsidRDefault="008B1D0E" w:rsidP="0061561B">
      <w:pPr>
        <w:pStyle w:val="ListParagraph"/>
        <w:numPr>
          <w:ilvl w:val="0"/>
          <w:numId w:val="35"/>
        </w:numPr>
        <w:spacing w:after="22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O conceito de setor de turismo (entendido como um conjunto de atividades relacionadas ao setor de turismo) nem sempre é apropriado para níveis subnacionais, devido ao fato de que este conjunto de unidades</w:t>
      </w:r>
      <w:r w:rsidR="008D43A5" w:rsidRPr="00445EF4">
        <w:rPr>
          <w:rFonts w:ascii="Times New Roman" w:hAnsi="Times New Roman"/>
          <w:sz w:val="24"/>
          <w:szCs w:val="24"/>
        </w:rPr>
        <w:t xml:space="preserve"> </w:t>
      </w:r>
      <w:r w:rsidRPr="00445EF4">
        <w:rPr>
          <w:rFonts w:ascii="Times New Roman" w:hAnsi="Times New Roman"/>
          <w:sz w:val="24"/>
          <w:szCs w:val="24"/>
        </w:rPr>
        <w:t xml:space="preserve">produtivas pode não ser relevante (tanto pela escala territorial da unidade de referência, como pelo volume de emprego e faturamento associados a estas unidades no território de referência); </w:t>
      </w:r>
    </w:p>
    <w:p w14:paraId="7252BA5B" w14:textId="77777777" w:rsidR="00DC455D" w:rsidRPr="00445EF4" w:rsidRDefault="00E26730" w:rsidP="0061561B">
      <w:pPr>
        <w:pStyle w:val="ListParagraph"/>
        <w:numPr>
          <w:ilvl w:val="0"/>
          <w:numId w:val="35"/>
        </w:numPr>
        <w:spacing w:after="22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w:t>
      </w:r>
      <w:r w:rsidR="005D12BB" w:rsidRPr="00445EF4">
        <w:rPr>
          <w:rFonts w:ascii="Times New Roman" w:hAnsi="Times New Roman"/>
          <w:sz w:val="24"/>
          <w:szCs w:val="24"/>
        </w:rPr>
        <w:t xml:space="preserve">lgumas </w:t>
      </w:r>
      <w:r w:rsidR="009C6359" w:rsidRPr="00445EF4">
        <w:rPr>
          <w:rFonts w:ascii="Times New Roman" w:hAnsi="Times New Roman"/>
          <w:sz w:val="24"/>
          <w:szCs w:val="24"/>
        </w:rPr>
        <w:t>atividades que</w:t>
      </w:r>
      <w:r w:rsidR="005D12BB" w:rsidRPr="00445EF4">
        <w:rPr>
          <w:rFonts w:ascii="Times New Roman" w:hAnsi="Times New Roman"/>
          <w:sz w:val="24"/>
          <w:szCs w:val="24"/>
        </w:rPr>
        <w:t xml:space="preserve"> não são identificadas </w:t>
      </w:r>
      <w:r w:rsidR="009C6359" w:rsidRPr="00445EF4">
        <w:rPr>
          <w:rFonts w:ascii="Times New Roman" w:hAnsi="Times New Roman"/>
          <w:sz w:val="24"/>
          <w:szCs w:val="24"/>
        </w:rPr>
        <w:t>em</w:t>
      </w:r>
      <w:r w:rsidR="008D43A5" w:rsidRPr="00445EF4">
        <w:rPr>
          <w:rFonts w:ascii="Times New Roman" w:hAnsi="Times New Roman"/>
          <w:sz w:val="24"/>
          <w:szCs w:val="24"/>
        </w:rPr>
        <w:t xml:space="preserve"> </w:t>
      </w:r>
      <w:r w:rsidR="005D12BB" w:rsidRPr="00445EF4">
        <w:rPr>
          <w:rFonts w:ascii="Times New Roman" w:hAnsi="Times New Roman"/>
          <w:sz w:val="24"/>
          <w:szCs w:val="24"/>
        </w:rPr>
        <w:t>nível nacional</w:t>
      </w:r>
      <w:r w:rsidR="00073073" w:rsidRPr="00445EF4">
        <w:rPr>
          <w:rFonts w:ascii="Times New Roman" w:hAnsi="Times New Roman"/>
          <w:sz w:val="24"/>
          <w:szCs w:val="24"/>
        </w:rPr>
        <w:t>,</w:t>
      </w:r>
      <w:r w:rsidR="005D12BB" w:rsidRPr="00445EF4">
        <w:rPr>
          <w:rFonts w:ascii="Times New Roman" w:hAnsi="Times New Roman"/>
          <w:sz w:val="24"/>
          <w:szCs w:val="24"/>
        </w:rPr>
        <w:t xml:space="preserve"> </w:t>
      </w:r>
      <w:r w:rsidR="009C6359" w:rsidRPr="00445EF4">
        <w:rPr>
          <w:rFonts w:ascii="Times New Roman" w:hAnsi="Times New Roman"/>
          <w:sz w:val="24"/>
          <w:szCs w:val="24"/>
        </w:rPr>
        <w:t xml:space="preserve">como </w:t>
      </w:r>
      <w:r w:rsidR="005D12BB" w:rsidRPr="00445EF4">
        <w:rPr>
          <w:rFonts w:ascii="Times New Roman" w:hAnsi="Times New Roman"/>
          <w:sz w:val="24"/>
          <w:szCs w:val="24"/>
        </w:rPr>
        <w:t xml:space="preserve">atividades características </w:t>
      </w:r>
      <w:r w:rsidR="00341D15" w:rsidRPr="00445EF4">
        <w:rPr>
          <w:rFonts w:ascii="Times New Roman" w:hAnsi="Times New Roman"/>
          <w:sz w:val="24"/>
          <w:szCs w:val="24"/>
        </w:rPr>
        <w:t>de turismo</w:t>
      </w:r>
      <w:r w:rsidR="005D12BB" w:rsidRPr="00445EF4">
        <w:rPr>
          <w:rFonts w:ascii="Times New Roman" w:hAnsi="Times New Roman"/>
          <w:sz w:val="24"/>
          <w:szCs w:val="24"/>
        </w:rPr>
        <w:t xml:space="preserve">, podem ser consideradas como tal para os níveis subnacionais (caso </w:t>
      </w:r>
      <w:r w:rsidR="00736392" w:rsidRPr="00445EF4">
        <w:rPr>
          <w:rFonts w:ascii="Times New Roman" w:hAnsi="Times New Roman"/>
          <w:sz w:val="24"/>
          <w:szCs w:val="24"/>
        </w:rPr>
        <w:t xml:space="preserve">dos </w:t>
      </w:r>
      <w:r w:rsidR="005D12BB" w:rsidRPr="00445EF4">
        <w:rPr>
          <w:rFonts w:ascii="Times New Roman" w:hAnsi="Times New Roman"/>
          <w:sz w:val="24"/>
          <w:szCs w:val="24"/>
        </w:rPr>
        <w:t>produtores de artesanato);</w:t>
      </w:r>
    </w:p>
    <w:p w14:paraId="6AC4284C" w14:textId="1FF613CB" w:rsidR="00DC455D" w:rsidRPr="00445EF4" w:rsidRDefault="00E26730" w:rsidP="0061561B">
      <w:pPr>
        <w:pStyle w:val="ListParagraph"/>
        <w:numPr>
          <w:ilvl w:val="0"/>
          <w:numId w:val="35"/>
        </w:numPr>
        <w:spacing w:after="22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w:t>
      </w:r>
      <w:r w:rsidR="005D12BB" w:rsidRPr="00445EF4">
        <w:rPr>
          <w:rFonts w:ascii="Times New Roman" w:hAnsi="Times New Roman"/>
          <w:sz w:val="24"/>
          <w:szCs w:val="24"/>
        </w:rPr>
        <w:t>lgu</w:t>
      </w:r>
      <w:r w:rsidR="00832733" w:rsidRPr="00445EF4">
        <w:rPr>
          <w:rFonts w:ascii="Times New Roman" w:hAnsi="Times New Roman"/>
          <w:sz w:val="24"/>
          <w:szCs w:val="24"/>
        </w:rPr>
        <w:t>ns</w:t>
      </w:r>
      <w:r w:rsidR="005D12BB" w:rsidRPr="00445EF4">
        <w:rPr>
          <w:rFonts w:ascii="Times New Roman" w:hAnsi="Times New Roman"/>
          <w:sz w:val="24"/>
          <w:szCs w:val="24"/>
        </w:rPr>
        <w:t xml:space="preserve"> </w:t>
      </w:r>
      <w:r w:rsidR="00832733" w:rsidRPr="00445EF4">
        <w:rPr>
          <w:rFonts w:ascii="Times New Roman" w:hAnsi="Times New Roman"/>
          <w:sz w:val="24"/>
          <w:szCs w:val="24"/>
        </w:rPr>
        <w:t>temas</w:t>
      </w:r>
      <w:r w:rsidR="005D12BB" w:rsidRPr="00445EF4">
        <w:rPr>
          <w:rFonts w:ascii="Times New Roman" w:hAnsi="Times New Roman"/>
          <w:sz w:val="24"/>
          <w:szCs w:val="24"/>
        </w:rPr>
        <w:t xml:space="preserve"> que em nível nacional não são tão relevantes para as autoridades de turismo, o são em níveis subnacionais: o caso do setor d</w:t>
      </w:r>
      <w:r w:rsidR="00570D1C" w:rsidRPr="00445EF4">
        <w:rPr>
          <w:rFonts w:ascii="Times New Roman" w:hAnsi="Times New Roman"/>
          <w:sz w:val="24"/>
          <w:szCs w:val="24"/>
        </w:rPr>
        <w:t>e</w:t>
      </w:r>
      <w:r w:rsidR="005D12BB" w:rsidRPr="00445EF4">
        <w:rPr>
          <w:rFonts w:ascii="Times New Roman" w:hAnsi="Times New Roman"/>
          <w:sz w:val="24"/>
          <w:szCs w:val="24"/>
        </w:rPr>
        <w:t xml:space="preserve"> Congressos e Convenções, da despesa associada com a conservação de segundas residências para uso turístico, do fenômeno dos excursionistas ou visitante</w:t>
      </w:r>
      <w:r w:rsidR="00736392" w:rsidRPr="00445EF4">
        <w:rPr>
          <w:rFonts w:ascii="Times New Roman" w:hAnsi="Times New Roman"/>
          <w:sz w:val="24"/>
          <w:szCs w:val="24"/>
        </w:rPr>
        <w:t>s</w:t>
      </w:r>
      <w:r w:rsidR="005D12BB" w:rsidRPr="00445EF4">
        <w:rPr>
          <w:rFonts w:ascii="Times New Roman" w:hAnsi="Times New Roman"/>
          <w:sz w:val="24"/>
          <w:szCs w:val="24"/>
        </w:rPr>
        <w:t xml:space="preserve"> do dia, </w:t>
      </w:r>
      <w:r w:rsidR="002E5364" w:rsidRPr="00445EF4">
        <w:rPr>
          <w:rFonts w:ascii="Times New Roman" w:hAnsi="Times New Roman"/>
          <w:sz w:val="24"/>
          <w:szCs w:val="24"/>
        </w:rPr>
        <w:t>etc.</w:t>
      </w:r>
    </w:p>
    <w:p w14:paraId="0F119EA4" w14:textId="77777777" w:rsidR="00DA081E" w:rsidRPr="00445EF4" w:rsidRDefault="005D12BB" w:rsidP="0061561B">
      <w:pPr>
        <w:pStyle w:val="ListParagraph"/>
        <w:spacing w:after="12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 xml:space="preserve">Isto é, o enfoque subnacional não pode consistir apenas em uma simples desagregação do que é relevante em nível nacional. Abrange não só a sua singularidade temática, mas também envolve maior complexidade técnica no que diz respeito à </w:t>
      </w:r>
      <w:r w:rsidR="002461F1" w:rsidRPr="00445EF4">
        <w:rPr>
          <w:rFonts w:ascii="Times New Roman" w:hAnsi="Times New Roman"/>
          <w:sz w:val="24"/>
          <w:szCs w:val="24"/>
        </w:rPr>
        <w:t xml:space="preserve">sua </w:t>
      </w:r>
      <w:r w:rsidRPr="00445EF4">
        <w:rPr>
          <w:rFonts w:ascii="Times New Roman" w:hAnsi="Times New Roman"/>
          <w:sz w:val="24"/>
          <w:szCs w:val="24"/>
        </w:rPr>
        <w:t>me</w:t>
      </w:r>
      <w:r w:rsidR="002461F1" w:rsidRPr="00445EF4">
        <w:rPr>
          <w:rFonts w:ascii="Times New Roman" w:hAnsi="Times New Roman"/>
          <w:sz w:val="24"/>
          <w:szCs w:val="24"/>
        </w:rPr>
        <w:t>nsuração</w:t>
      </w:r>
      <w:r w:rsidR="008D43A5" w:rsidRPr="00445EF4">
        <w:rPr>
          <w:rFonts w:ascii="Times New Roman" w:hAnsi="Times New Roman"/>
          <w:sz w:val="24"/>
          <w:szCs w:val="24"/>
        </w:rPr>
        <w:t>.</w:t>
      </w:r>
    </w:p>
    <w:p w14:paraId="31FFB107"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Assinale-se, também, que a OMT </w:t>
      </w:r>
      <w:r w:rsidR="002461F1" w:rsidRPr="00445EF4">
        <w:rPr>
          <w:rFonts w:ascii="Times New Roman" w:hAnsi="Times New Roman"/>
          <w:sz w:val="24"/>
          <w:szCs w:val="24"/>
        </w:rPr>
        <w:t>chama a atenção</w:t>
      </w:r>
      <w:r w:rsidR="00A463B8" w:rsidRPr="00445EF4">
        <w:rPr>
          <w:rFonts w:ascii="Times New Roman" w:hAnsi="Times New Roman"/>
          <w:sz w:val="24"/>
          <w:szCs w:val="24"/>
        </w:rPr>
        <w:t>,</w:t>
      </w:r>
      <w:r w:rsidR="002461F1" w:rsidRPr="00445EF4">
        <w:rPr>
          <w:rFonts w:ascii="Times New Roman" w:hAnsi="Times New Roman"/>
          <w:sz w:val="24"/>
          <w:szCs w:val="24"/>
        </w:rPr>
        <w:t xml:space="preserve"> </w:t>
      </w:r>
      <w:r w:rsidRPr="00445EF4">
        <w:rPr>
          <w:rFonts w:ascii="Times New Roman" w:hAnsi="Times New Roman"/>
          <w:sz w:val="24"/>
          <w:szCs w:val="24"/>
        </w:rPr>
        <w:t>nos últimos anos</w:t>
      </w:r>
      <w:r w:rsidR="00A463B8" w:rsidRPr="00445EF4">
        <w:rPr>
          <w:rFonts w:ascii="Times New Roman" w:hAnsi="Times New Roman"/>
          <w:sz w:val="24"/>
          <w:szCs w:val="24"/>
        </w:rPr>
        <w:t>,</w:t>
      </w:r>
      <w:r w:rsidRPr="00445EF4">
        <w:rPr>
          <w:rFonts w:ascii="Times New Roman" w:hAnsi="Times New Roman"/>
          <w:sz w:val="24"/>
          <w:szCs w:val="24"/>
        </w:rPr>
        <w:t xml:space="preserve"> </w:t>
      </w:r>
      <w:r w:rsidR="002461F1" w:rsidRPr="00445EF4">
        <w:rPr>
          <w:rFonts w:ascii="Times New Roman" w:hAnsi="Times New Roman"/>
          <w:sz w:val="24"/>
          <w:szCs w:val="24"/>
        </w:rPr>
        <w:t xml:space="preserve">para </w:t>
      </w:r>
      <w:r w:rsidRPr="00445EF4">
        <w:rPr>
          <w:rFonts w:ascii="Times New Roman" w:hAnsi="Times New Roman"/>
          <w:sz w:val="24"/>
          <w:szCs w:val="24"/>
        </w:rPr>
        <w:t>o fato de que o desenvolvimento de sistemas nacionais de informação turística dever</w:t>
      </w:r>
      <w:r w:rsidR="00F63253" w:rsidRPr="00445EF4">
        <w:rPr>
          <w:rFonts w:ascii="Times New Roman" w:hAnsi="Times New Roman"/>
          <w:sz w:val="24"/>
          <w:szCs w:val="24"/>
        </w:rPr>
        <w:t>á</w:t>
      </w:r>
      <w:r w:rsidRPr="00445EF4">
        <w:rPr>
          <w:rFonts w:ascii="Times New Roman" w:hAnsi="Times New Roman"/>
          <w:sz w:val="24"/>
          <w:szCs w:val="24"/>
        </w:rPr>
        <w:t xml:space="preserve"> ser entendido não como um fim em si mesmo, mas como uma iniciativa, que além de permitir a análise mais confiável da atividade turística e de seus impactos econômic</w:t>
      </w:r>
      <w:r w:rsidR="00C132AD" w:rsidRPr="00445EF4">
        <w:rPr>
          <w:rFonts w:ascii="Times New Roman" w:hAnsi="Times New Roman"/>
          <w:sz w:val="24"/>
          <w:szCs w:val="24"/>
        </w:rPr>
        <w:t>o</w:t>
      </w:r>
      <w:r w:rsidRPr="00445EF4">
        <w:rPr>
          <w:rFonts w:ascii="Times New Roman" w:hAnsi="Times New Roman"/>
          <w:sz w:val="24"/>
          <w:szCs w:val="24"/>
        </w:rPr>
        <w:t>s, também dever</w:t>
      </w:r>
      <w:r w:rsidR="00F63253" w:rsidRPr="00445EF4">
        <w:rPr>
          <w:rFonts w:ascii="Times New Roman" w:hAnsi="Times New Roman"/>
          <w:sz w:val="24"/>
          <w:szCs w:val="24"/>
        </w:rPr>
        <w:t>á</w:t>
      </w:r>
      <w:r w:rsidRPr="00445EF4">
        <w:rPr>
          <w:rFonts w:ascii="Times New Roman" w:hAnsi="Times New Roman"/>
          <w:sz w:val="24"/>
          <w:szCs w:val="24"/>
        </w:rPr>
        <w:t xml:space="preserve"> apoiar o fortalecimento institucional das administrações nacionais de turismo</w:t>
      </w:r>
      <w:r w:rsidR="001B1DC6" w:rsidRPr="00445EF4">
        <w:rPr>
          <w:rFonts w:ascii="Times New Roman" w:hAnsi="Times New Roman"/>
          <w:sz w:val="24"/>
          <w:szCs w:val="24"/>
        </w:rPr>
        <w:t>, em relação</w:t>
      </w:r>
      <w:r w:rsidRPr="00445EF4">
        <w:rPr>
          <w:rFonts w:ascii="Times New Roman" w:hAnsi="Times New Roman"/>
          <w:sz w:val="24"/>
          <w:szCs w:val="24"/>
        </w:rPr>
        <w:t xml:space="preserve"> </w:t>
      </w:r>
      <w:r w:rsidR="001B1DC6" w:rsidRPr="00445EF4">
        <w:rPr>
          <w:rFonts w:ascii="Times New Roman" w:hAnsi="Times New Roman"/>
          <w:sz w:val="24"/>
          <w:szCs w:val="24"/>
        </w:rPr>
        <w:t>ao desempenho das</w:t>
      </w:r>
      <w:r w:rsidRPr="00445EF4">
        <w:rPr>
          <w:rFonts w:ascii="Times New Roman" w:hAnsi="Times New Roman"/>
          <w:sz w:val="24"/>
          <w:szCs w:val="24"/>
        </w:rPr>
        <w:t xml:space="preserve"> responsabilidades </w:t>
      </w:r>
      <w:r w:rsidR="00FD068E" w:rsidRPr="00445EF4">
        <w:rPr>
          <w:rFonts w:ascii="Times New Roman" w:hAnsi="Times New Roman"/>
          <w:sz w:val="24"/>
          <w:szCs w:val="24"/>
        </w:rPr>
        <w:t>a</w:t>
      </w:r>
      <w:r w:rsidRPr="00445EF4">
        <w:rPr>
          <w:rFonts w:ascii="Times New Roman" w:hAnsi="Times New Roman"/>
          <w:sz w:val="24"/>
          <w:szCs w:val="24"/>
        </w:rPr>
        <w:t xml:space="preserve"> elas atribuídas.</w:t>
      </w:r>
    </w:p>
    <w:p w14:paraId="393733E8"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E, de fato, embora a concepção e </w:t>
      </w:r>
      <w:proofErr w:type="gramStart"/>
      <w:r w:rsidRPr="00445EF4">
        <w:rPr>
          <w:rFonts w:ascii="Times New Roman" w:hAnsi="Times New Roman"/>
          <w:sz w:val="24"/>
          <w:szCs w:val="24"/>
        </w:rPr>
        <w:t>implementação</w:t>
      </w:r>
      <w:proofErr w:type="gramEnd"/>
      <w:r w:rsidRPr="00445EF4">
        <w:rPr>
          <w:rFonts w:ascii="Times New Roman" w:hAnsi="Times New Roman"/>
          <w:sz w:val="24"/>
          <w:szCs w:val="24"/>
        </w:rPr>
        <w:t xml:space="preserve"> do Plano Federal Estratégico de Estatísticas </w:t>
      </w:r>
      <w:r w:rsidR="006A4BFC" w:rsidRPr="00445EF4">
        <w:rPr>
          <w:rFonts w:ascii="Times New Roman" w:hAnsi="Times New Roman"/>
          <w:sz w:val="24"/>
          <w:szCs w:val="24"/>
        </w:rPr>
        <w:t>Turísticas</w:t>
      </w:r>
      <w:r w:rsidR="00FD068E" w:rsidRPr="00445EF4">
        <w:rPr>
          <w:rFonts w:ascii="Times New Roman" w:hAnsi="Times New Roman"/>
          <w:sz w:val="24"/>
          <w:szCs w:val="24"/>
        </w:rPr>
        <w:t xml:space="preserve"> sejam</w:t>
      </w:r>
      <w:r w:rsidRPr="00445EF4">
        <w:rPr>
          <w:rFonts w:ascii="Times New Roman" w:hAnsi="Times New Roman"/>
          <w:sz w:val="24"/>
          <w:szCs w:val="24"/>
        </w:rPr>
        <w:t xml:space="preserve"> um</w:t>
      </w:r>
      <w:r w:rsidR="00FD068E" w:rsidRPr="00445EF4">
        <w:rPr>
          <w:rFonts w:ascii="Times New Roman" w:hAnsi="Times New Roman"/>
          <w:sz w:val="24"/>
          <w:szCs w:val="24"/>
        </w:rPr>
        <w:t xml:space="preserve"> </w:t>
      </w:r>
      <w:r w:rsidRPr="00445EF4">
        <w:rPr>
          <w:rFonts w:ascii="Times New Roman" w:hAnsi="Times New Roman"/>
          <w:sz w:val="24"/>
          <w:szCs w:val="24"/>
        </w:rPr>
        <w:t xml:space="preserve">projeto de médio prazo, de responsabilidade do Ministério do Turismo deve-se ressaltar a possiblidade de se estabelecer as bases de uma cooperação mais ambiciosa </w:t>
      </w:r>
      <w:r w:rsidR="00BA5A0C" w:rsidRPr="00445EF4">
        <w:rPr>
          <w:rFonts w:ascii="Times New Roman" w:hAnsi="Times New Roman"/>
          <w:sz w:val="24"/>
          <w:szCs w:val="24"/>
        </w:rPr>
        <w:t>em</w:t>
      </w:r>
      <w:r w:rsidRPr="00445EF4">
        <w:rPr>
          <w:rFonts w:ascii="Times New Roman" w:hAnsi="Times New Roman"/>
          <w:sz w:val="24"/>
          <w:szCs w:val="24"/>
        </w:rPr>
        <w:t xml:space="preserve"> nível estadual. </w:t>
      </w:r>
    </w:p>
    <w:p w14:paraId="15CF275F" w14:textId="77777777" w:rsidR="00DA081E" w:rsidRPr="00445EF4" w:rsidRDefault="005D12BB"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É por isso que, além de suas próprias responsabilidades, o Ministério sugere que os Estados </w:t>
      </w:r>
      <w:r w:rsidR="00BA5A0C" w:rsidRPr="00445EF4">
        <w:rPr>
          <w:rFonts w:ascii="Times New Roman" w:hAnsi="Times New Roman"/>
          <w:sz w:val="24"/>
          <w:szCs w:val="24"/>
        </w:rPr>
        <w:t xml:space="preserve">avancem no </w:t>
      </w:r>
      <w:r w:rsidRPr="00445EF4">
        <w:rPr>
          <w:rFonts w:ascii="Times New Roman" w:hAnsi="Times New Roman"/>
          <w:sz w:val="24"/>
          <w:szCs w:val="24"/>
        </w:rPr>
        <w:t>desenvolv</w:t>
      </w:r>
      <w:r w:rsidR="00BA5A0C" w:rsidRPr="00445EF4">
        <w:rPr>
          <w:rFonts w:ascii="Times New Roman" w:hAnsi="Times New Roman"/>
          <w:sz w:val="24"/>
          <w:szCs w:val="24"/>
        </w:rPr>
        <w:t>imento de</w:t>
      </w:r>
      <w:r w:rsidRPr="00445EF4">
        <w:rPr>
          <w:rFonts w:ascii="Times New Roman" w:hAnsi="Times New Roman"/>
          <w:sz w:val="24"/>
          <w:szCs w:val="24"/>
        </w:rPr>
        <w:t xml:space="preserve"> ações paralelas para impulsionar o SITUR FEDERAL </w:t>
      </w:r>
      <w:r w:rsidR="00293BE6" w:rsidRPr="00445EF4">
        <w:rPr>
          <w:rFonts w:ascii="Times New Roman" w:hAnsi="Times New Roman"/>
          <w:sz w:val="24"/>
          <w:szCs w:val="24"/>
        </w:rPr>
        <w:t>FORTALECIDO</w:t>
      </w:r>
      <w:r w:rsidR="00736392" w:rsidRPr="00445EF4">
        <w:rPr>
          <w:rFonts w:ascii="Times New Roman" w:hAnsi="Times New Roman"/>
          <w:sz w:val="24"/>
          <w:szCs w:val="24"/>
        </w:rPr>
        <w:t>,</w:t>
      </w:r>
      <w:r w:rsidR="00BA5A0C" w:rsidRPr="00445EF4">
        <w:rPr>
          <w:rFonts w:ascii="Times New Roman" w:hAnsi="Times New Roman"/>
          <w:sz w:val="24"/>
          <w:szCs w:val="24"/>
        </w:rPr>
        <w:t xml:space="preserve"> e</w:t>
      </w:r>
      <w:r w:rsidR="00FD068E" w:rsidRPr="00445EF4">
        <w:rPr>
          <w:rFonts w:ascii="Times New Roman" w:hAnsi="Times New Roman"/>
          <w:sz w:val="24"/>
          <w:szCs w:val="24"/>
        </w:rPr>
        <w:t xml:space="preserve"> </w:t>
      </w:r>
      <w:r w:rsidRPr="00445EF4">
        <w:rPr>
          <w:rFonts w:ascii="Times New Roman" w:hAnsi="Times New Roman"/>
          <w:sz w:val="24"/>
          <w:szCs w:val="24"/>
        </w:rPr>
        <w:t xml:space="preserve">a comparabilidade inter-regional e </w:t>
      </w:r>
      <w:r w:rsidR="00FD068E" w:rsidRPr="00445EF4">
        <w:rPr>
          <w:rFonts w:ascii="Times New Roman" w:hAnsi="Times New Roman"/>
          <w:sz w:val="24"/>
          <w:szCs w:val="24"/>
        </w:rPr>
        <w:t>interestadual.</w:t>
      </w:r>
      <w:r w:rsidRPr="00445EF4">
        <w:rPr>
          <w:rFonts w:ascii="Times New Roman" w:hAnsi="Times New Roman"/>
          <w:sz w:val="24"/>
          <w:szCs w:val="24"/>
        </w:rPr>
        <w:t xml:space="preserve"> </w:t>
      </w:r>
    </w:p>
    <w:p w14:paraId="4726240E" w14:textId="77777777" w:rsidR="00DA081E" w:rsidRPr="00445EF4" w:rsidRDefault="00914F14"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Assim</w:t>
      </w:r>
      <w:r w:rsidR="0083287A" w:rsidRPr="00445EF4">
        <w:rPr>
          <w:rFonts w:ascii="Times New Roman" w:hAnsi="Times New Roman"/>
          <w:sz w:val="24"/>
          <w:szCs w:val="24"/>
        </w:rPr>
        <w:t>,</w:t>
      </w:r>
      <w:r w:rsidR="005D12BB" w:rsidRPr="00445EF4">
        <w:rPr>
          <w:rFonts w:ascii="Times New Roman" w:hAnsi="Times New Roman"/>
          <w:sz w:val="24"/>
          <w:szCs w:val="24"/>
        </w:rPr>
        <w:t xml:space="preserve"> a partir destas diretrizes de planejamento, o Ministério acredita que os produtos e as atividades contidas neste Termo de Referência, permita</w:t>
      </w:r>
      <w:r w:rsidRPr="00445EF4">
        <w:rPr>
          <w:rFonts w:ascii="Times New Roman" w:hAnsi="Times New Roman"/>
          <w:sz w:val="24"/>
          <w:szCs w:val="24"/>
        </w:rPr>
        <w:t>m</w:t>
      </w:r>
      <w:r w:rsidR="005D12BB" w:rsidRPr="00445EF4">
        <w:rPr>
          <w:rFonts w:ascii="Times New Roman" w:hAnsi="Times New Roman"/>
          <w:sz w:val="24"/>
          <w:szCs w:val="24"/>
        </w:rPr>
        <w:t xml:space="preserve"> que sejam lançadas as bases para a articulação de um conjunto de dados estatísticos que deve ser entendida como um importante apoio para o desenvolvimento d</w:t>
      </w:r>
      <w:r w:rsidR="00113D80" w:rsidRPr="00445EF4">
        <w:rPr>
          <w:rFonts w:ascii="Times New Roman" w:hAnsi="Times New Roman"/>
          <w:sz w:val="24"/>
          <w:szCs w:val="24"/>
        </w:rPr>
        <w:t>os</w:t>
      </w:r>
      <w:r w:rsidR="005D12BB" w:rsidRPr="00445EF4">
        <w:rPr>
          <w:rFonts w:ascii="Times New Roman" w:hAnsi="Times New Roman"/>
          <w:sz w:val="24"/>
          <w:szCs w:val="24"/>
        </w:rPr>
        <w:t xml:space="preserve"> </w:t>
      </w:r>
      <w:r w:rsidR="00113D80" w:rsidRPr="00445EF4">
        <w:rPr>
          <w:rFonts w:ascii="Times New Roman" w:hAnsi="Times New Roman"/>
          <w:sz w:val="24"/>
          <w:szCs w:val="24"/>
        </w:rPr>
        <w:t>SITUR</w:t>
      </w:r>
      <w:r w:rsidR="008D43A5" w:rsidRPr="00445EF4">
        <w:rPr>
          <w:rFonts w:ascii="Times New Roman" w:hAnsi="Times New Roman"/>
          <w:sz w:val="24"/>
          <w:szCs w:val="24"/>
        </w:rPr>
        <w:t xml:space="preserve"> </w:t>
      </w:r>
      <w:r w:rsidR="00113D80" w:rsidRPr="00445EF4">
        <w:rPr>
          <w:rFonts w:ascii="Times New Roman" w:hAnsi="Times New Roman"/>
          <w:sz w:val="24"/>
          <w:szCs w:val="24"/>
        </w:rPr>
        <w:t>ESTADUAIS</w:t>
      </w:r>
      <w:r w:rsidR="005D12BB" w:rsidRPr="00445EF4">
        <w:rPr>
          <w:rFonts w:ascii="Times New Roman" w:hAnsi="Times New Roman"/>
          <w:sz w:val="24"/>
          <w:szCs w:val="24"/>
        </w:rPr>
        <w:t xml:space="preserve">. </w:t>
      </w:r>
    </w:p>
    <w:p w14:paraId="1D41FDF0" w14:textId="77777777" w:rsidR="00FF0554" w:rsidRPr="00445EF4" w:rsidRDefault="005D564C" w:rsidP="002E5364">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Destaque-se </w:t>
      </w:r>
      <w:r w:rsidR="00113D80" w:rsidRPr="00445EF4">
        <w:rPr>
          <w:rFonts w:ascii="Times New Roman" w:hAnsi="Times New Roman"/>
          <w:sz w:val="24"/>
          <w:szCs w:val="24"/>
        </w:rPr>
        <w:t>que</w:t>
      </w:r>
      <w:r w:rsidR="008D43A5" w:rsidRPr="00445EF4">
        <w:rPr>
          <w:rFonts w:ascii="Times New Roman" w:hAnsi="Times New Roman"/>
          <w:sz w:val="24"/>
          <w:szCs w:val="24"/>
        </w:rPr>
        <w:t xml:space="preserve"> </w:t>
      </w:r>
      <w:r w:rsidR="005D12BB" w:rsidRPr="00445EF4">
        <w:rPr>
          <w:rFonts w:ascii="Times New Roman" w:hAnsi="Times New Roman"/>
          <w:sz w:val="24"/>
          <w:szCs w:val="24"/>
        </w:rPr>
        <w:t xml:space="preserve">as operações estatísticas identificadas como o núcleo do </w:t>
      </w:r>
      <w:r w:rsidR="00832733" w:rsidRPr="00445EF4">
        <w:rPr>
          <w:rFonts w:ascii="Times New Roman" w:hAnsi="Times New Roman"/>
          <w:sz w:val="24"/>
          <w:szCs w:val="24"/>
        </w:rPr>
        <w:t>SITUR FEDERAL FORTALECIDO</w:t>
      </w:r>
      <w:r w:rsidR="005D12BB" w:rsidRPr="00445EF4">
        <w:rPr>
          <w:rFonts w:ascii="Times New Roman" w:hAnsi="Times New Roman"/>
          <w:sz w:val="24"/>
          <w:szCs w:val="24"/>
        </w:rPr>
        <w:t xml:space="preserve">, </w:t>
      </w:r>
      <w:proofErr w:type="gramStart"/>
      <w:r w:rsidR="005D12BB" w:rsidRPr="00445EF4">
        <w:rPr>
          <w:rFonts w:ascii="Times New Roman" w:hAnsi="Times New Roman"/>
          <w:sz w:val="24"/>
          <w:szCs w:val="24"/>
        </w:rPr>
        <w:t>aporta</w:t>
      </w:r>
      <w:r w:rsidR="00914F14" w:rsidRPr="00445EF4">
        <w:rPr>
          <w:rFonts w:ascii="Times New Roman" w:hAnsi="Times New Roman"/>
          <w:sz w:val="24"/>
          <w:szCs w:val="24"/>
        </w:rPr>
        <w:t>m</w:t>
      </w:r>
      <w:proofErr w:type="gramEnd"/>
      <w:r w:rsidR="005D12BB" w:rsidRPr="00445EF4">
        <w:rPr>
          <w:rFonts w:ascii="Times New Roman" w:hAnsi="Times New Roman"/>
          <w:sz w:val="24"/>
          <w:szCs w:val="24"/>
        </w:rPr>
        <w:t xml:space="preserve"> um conjunto de informações para medir o turismo como um setor de atividade econômica, e foi precisamente este enfoque, que prevaleceu</w:t>
      </w:r>
      <w:r w:rsidR="008D43A5" w:rsidRPr="00445EF4">
        <w:rPr>
          <w:rFonts w:ascii="Times New Roman" w:hAnsi="Times New Roman"/>
          <w:sz w:val="24"/>
          <w:szCs w:val="24"/>
        </w:rPr>
        <w:t xml:space="preserve"> </w:t>
      </w:r>
      <w:r w:rsidR="005D12BB" w:rsidRPr="00445EF4">
        <w:rPr>
          <w:rFonts w:ascii="Times New Roman" w:hAnsi="Times New Roman"/>
          <w:sz w:val="24"/>
          <w:szCs w:val="24"/>
        </w:rPr>
        <w:t>na perspectiva da OMT ao levar a</w:t>
      </w:r>
      <w:r w:rsidR="00914F14" w:rsidRPr="00445EF4">
        <w:rPr>
          <w:rFonts w:ascii="Times New Roman" w:hAnsi="Times New Roman"/>
          <w:sz w:val="24"/>
          <w:szCs w:val="24"/>
        </w:rPr>
        <w:t>diante</w:t>
      </w:r>
      <w:r w:rsidR="005D12BB" w:rsidRPr="00445EF4">
        <w:rPr>
          <w:rFonts w:ascii="Times New Roman" w:hAnsi="Times New Roman"/>
          <w:sz w:val="24"/>
          <w:szCs w:val="24"/>
        </w:rPr>
        <w:t xml:space="preserve"> o processo de renovação das recomendações internacionais de estatísticas de turismo, que tem o nível nacional, como seu marco de referência territorial.</w:t>
      </w:r>
    </w:p>
    <w:p w14:paraId="07B7934B" w14:textId="77777777" w:rsidR="00FF0554" w:rsidRPr="00445EF4" w:rsidRDefault="00FF0554">
      <w:pPr>
        <w:spacing w:after="0" w:line="240" w:lineRule="auto"/>
        <w:rPr>
          <w:rFonts w:ascii="Times New Roman" w:hAnsi="Times New Roman"/>
          <w:sz w:val="24"/>
          <w:szCs w:val="24"/>
        </w:rPr>
      </w:pPr>
      <w:r w:rsidRPr="00445EF4">
        <w:rPr>
          <w:rFonts w:ascii="Times New Roman" w:hAnsi="Times New Roman"/>
          <w:sz w:val="24"/>
          <w:szCs w:val="24"/>
        </w:rPr>
        <w:br w:type="page"/>
      </w:r>
    </w:p>
    <w:p w14:paraId="289A5314" w14:textId="77777777" w:rsidR="00DA081E" w:rsidRPr="00445EF4" w:rsidRDefault="003D73C8" w:rsidP="006F5DA9">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lastRenderedPageBreak/>
        <w:t>03</w:t>
      </w:r>
      <w:r w:rsidR="00EF1600" w:rsidRPr="00445EF4">
        <w:rPr>
          <w:rFonts w:ascii="Times New Roman" w:hAnsi="Times New Roman"/>
          <w:b/>
          <w:sz w:val="24"/>
          <w:szCs w:val="24"/>
        </w:rPr>
        <w:t xml:space="preserve"> </w:t>
      </w:r>
      <w:r w:rsidR="006A40C6" w:rsidRPr="00445EF4">
        <w:rPr>
          <w:rFonts w:ascii="Times New Roman" w:hAnsi="Times New Roman"/>
          <w:b/>
          <w:sz w:val="24"/>
          <w:szCs w:val="24"/>
        </w:rPr>
        <w:t xml:space="preserve">- </w:t>
      </w:r>
      <w:r w:rsidR="00501814" w:rsidRPr="00445EF4">
        <w:rPr>
          <w:rFonts w:ascii="Times New Roman" w:hAnsi="Times New Roman"/>
          <w:b/>
          <w:sz w:val="24"/>
          <w:szCs w:val="24"/>
        </w:rPr>
        <w:t>O</w:t>
      </w:r>
      <w:r w:rsidR="00D77B82" w:rsidRPr="00445EF4">
        <w:rPr>
          <w:rFonts w:ascii="Times New Roman" w:hAnsi="Times New Roman"/>
          <w:b/>
          <w:sz w:val="24"/>
          <w:szCs w:val="24"/>
        </w:rPr>
        <w:t>BJETIVOS</w:t>
      </w:r>
    </w:p>
    <w:p w14:paraId="4371EDE6" w14:textId="77777777" w:rsidR="00DA081E" w:rsidRPr="00445EF4" w:rsidRDefault="00E6033E" w:rsidP="006F5DA9">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t>Gera</w:t>
      </w:r>
      <w:r w:rsidR="002C336C" w:rsidRPr="00445EF4">
        <w:rPr>
          <w:rFonts w:ascii="Times New Roman" w:hAnsi="Times New Roman"/>
          <w:b/>
          <w:sz w:val="24"/>
          <w:szCs w:val="24"/>
        </w:rPr>
        <w:t>l</w:t>
      </w:r>
    </w:p>
    <w:p w14:paraId="04C05CE9" w14:textId="43C8E2B7" w:rsidR="003D73C8" w:rsidRPr="00445EF4" w:rsidRDefault="00F2498C" w:rsidP="006F5DA9">
      <w:pPr>
        <w:pStyle w:val="ListParagraph"/>
        <w:numPr>
          <w:ilvl w:val="0"/>
          <w:numId w:val="12"/>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rPr>
        <w:t xml:space="preserve">Elaborar </w:t>
      </w:r>
      <w:r w:rsidR="006A5094" w:rsidRPr="00445EF4">
        <w:rPr>
          <w:rFonts w:ascii="Times New Roman" w:hAnsi="Times New Roman"/>
          <w:sz w:val="24"/>
        </w:rPr>
        <w:t>o</w:t>
      </w:r>
      <w:r w:rsidR="008D43A5" w:rsidRPr="00445EF4">
        <w:rPr>
          <w:rFonts w:ascii="Times New Roman" w:hAnsi="Times New Roman"/>
          <w:sz w:val="24"/>
        </w:rPr>
        <w:t xml:space="preserve"> </w:t>
      </w:r>
      <w:r w:rsidRPr="00445EF4">
        <w:rPr>
          <w:rFonts w:ascii="Times New Roman" w:hAnsi="Times New Roman"/>
          <w:sz w:val="24"/>
        </w:rPr>
        <w:t>Plano Federal Estratégico de Estatísticas Turísticas</w:t>
      </w:r>
      <w:r w:rsidR="008A5DAA" w:rsidRPr="00445EF4">
        <w:rPr>
          <w:rFonts w:ascii="Times New Roman" w:hAnsi="Times New Roman"/>
          <w:sz w:val="24"/>
        </w:rPr>
        <w:t xml:space="preserve">, com vigência de </w:t>
      </w:r>
      <w:proofErr w:type="gramStart"/>
      <w:r w:rsidR="008A5DAA" w:rsidRPr="00445EF4">
        <w:rPr>
          <w:rFonts w:ascii="Times New Roman" w:hAnsi="Times New Roman"/>
          <w:sz w:val="24"/>
        </w:rPr>
        <w:t>5</w:t>
      </w:r>
      <w:proofErr w:type="gramEnd"/>
      <w:r w:rsidR="00025D68" w:rsidRPr="00445EF4">
        <w:rPr>
          <w:rFonts w:ascii="Times New Roman" w:hAnsi="Times New Roman"/>
          <w:sz w:val="24"/>
        </w:rPr>
        <w:t xml:space="preserve"> </w:t>
      </w:r>
      <w:r w:rsidR="006F5DA9" w:rsidRPr="00445EF4">
        <w:rPr>
          <w:rFonts w:ascii="Times New Roman" w:hAnsi="Times New Roman"/>
          <w:sz w:val="24"/>
        </w:rPr>
        <w:t>(</w:t>
      </w:r>
      <w:r w:rsidR="008A5DAA" w:rsidRPr="00445EF4">
        <w:rPr>
          <w:rFonts w:ascii="Times New Roman" w:hAnsi="Times New Roman"/>
          <w:sz w:val="24"/>
        </w:rPr>
        <w:t>cinco) anos</w:t>
      </w:r>
      <w:r w:rsidR="008B2094" w:rsidRPr="00445EF4">
        <w:rPr>
          <w:rFonts w:ascii="Times New Roman" w:hAnsi="Times New Roman"/>
          <w:sz w:val="24"/>
        </w:rPr>
        <w:t>,</w:t>
      </w:r>
      <w:r w:rsidR="008D43A5" w:rsidRPr="00445EF4">
        <w:rPr>
          <w:rFonts w:ascii="Times New Roman" w:hAnsi="Times New Roman"/>
          <w:sz w:val="24"/>
        </w:rPr>
        <w:t xml:space="preserve"> </w:t>
      </w:r>
      <w:r w:rsidR="00F02DBC" w:rsidRPr="00445EF4">
        <w:rPr>
          <w:rFonts w:ascii="Times New Roman" w:hAnsi="Times New Roman"/>
          <w:sz w:val="24"/>
        </w:rPr>
        <w:t xml:space="preserve">definindo </w:t>
      </w:r>
      <w:r w:rsidRPr="00445EF4">
        <w:rPr>
          <w:rFonts w:ascii="Times New Roman" w:hAnsi="Times New Roman"/>
          <w:sz w:val="24"/>
          <w:szCs w:val="24"/>
        </w:rPr>
        <w:t xml:space="preserve">as diretrizes estratégicas a serem seguidas em nível </w:t>
      </w:r>
      <w:r w:rsidR="00EC4E5C" w:rsidRPr="00445EF4">
        <w:rPr>
          <w:rFonts w:ascii="Times New Roman" w:hAnsi="Times New Roman"/>
          <w:sz w:val="24"/>
          <w:szCs w:val="24"/>
        </w:rPr>
        <w:t>nacional</w:t>
      </w:r>
      <w:r w:rsidR="00F02DBC" w:rsidRPr="00445EF4">
        <w:rPr>
          <w:rFonts w:ascii="Times New Roman" w:hAnsi="Times New Roman"/>
          <w:sz w:val="24"/>
          <w:szCs w:val="24"/>
        </w:rPr>
        <w:t xml:space="preserve"> </w:t>
      </w:r>
      <w:r w:rsidRPr="00445EF4">
        <w:rPr>
          <w:rFonts w:ascii="Times New Roman" w:hAnsi="Times New Roman"/>
          <w:sz w:val="24"/>
          <w:szCs w:val="24"/>
        </w:rPr>
        <w:t xml:space="preserve">para a produção, </w:t>
      </w:r>
      <w:r w:rsidR="00B96DF2" w:rsidRPr="00445EF4">
        <w:rPr>
          <w:rFonts w:ascii="Times New Roman" w:hAnsi="Times New Roman"/>
          <w:sz w:val="24"/>
          <w:szCs w:val="24"/>
        </w:rPr>
        <w:t>armazenamento e disseminação de estatísticas</w:t>
      </w:r>
      <w:r w:rsidR="006A7E76" w:rsidRPr="00445EF4">
        <w:rPr>
          <w:rFonts w:ascii="Times New Roman" w:hAnsi="Times New Roman"/>
          <w:sz w:val="24"/>
          <w:szCs w:val="24"/>
        </w:rPr>
        <w:t>,</w:t>
      </w:r>
      <w:r w:rsidR="00B96DF2" w:rsidRPr="00445EF4">
        <w:rPr>
          <w:rFonts w:ascii="Times New Roman" w:hAnsi="Times New Roman"/>
          <w:sz w:val="24"/>
          <w:szCs w:val="24"/>
        </w:rPr>
        <w:t xml:space="preserve"> </w:t>
      </w:r>
      <w:r w:rsidR="006A7E76" w:rsidRPr="00445EF4">
        <w:rPr>
          <w:rFonts w:ascii="Times New Roman" w:hAnsi="Times New Roman"/>
          <w:sz w:val="24"/>
          <w:szCs w:val="24"/>
        </w:rPr>
        <w:t xml:space="preserve">padronizadas e comparáveis, </w:t>
      </w:r>
      <w:r w:rsidRPr="00445EF4">
        <w:rPr>
          <w:rFonts w:ascii="Times New Roman" w:hAnsi="Times New Roman"/>
          <w:sz w:val="24"/>
          <w:szCs w:val="24"/>
        </w:rPr>
        <w:t>sobre a atividade turística no Brasil</w:t>
      </w:r>
      <w:r w:rsidR="006F5DA9" w:rsidRPr="00445EF4">
        <w:rPr>
          <w:rFonts w:ascii="Times New Roman" w:hAnsi="Times New Roman"/>
          <w:sz w:val="24"/>
          <w:szCs w:val="24"/>
        </w:rPr>
        <w:t>,</w:t>
      </w:r>
    </w:p>
    <w:p w14:paraId="5B7B59E3" w14:textId="77777777" w:rsidR="006F5DA9" w:rsidRPr="00445EF4" w:rsidRDefault="006F5DA9" w:rsidP="006F5DA9">
      <w:pPr>
        <w:spacing w:after="240" w:line="360" w:lineRule="auto"/>
        <w:ind w:left="1134"/>
        <w:jc w:val="both"/>
        <w:rPr>
          <w:rFonts w:ascii="Times New Roman" w:hAnsi="Times New Roman"/>
          <w:sz w:val="24"/>
          <w:szCs w:val="24"/>
        </w:rPr>
      </w:pPr>
    </w:p>
    <w:p w14:paraId="704D32DA" w14:textId="2E8132F4" w:rsidR="003D73C8" w:rsidRPr="00445EF4" w:rsidRDefault="002772C7" w:rsidP="006F5DA9">
      <w:pPr>
        <w:pStyle w:val="ListParagraph"/>
        <w:spacing w:after="240" w:line="360" w:lineRule="auto"/>
        <w:ind w:left="0"/>
        <w:contextualSpacing w:val="0"/>
        <w:rPr>
          <w:rFonts w:ascii="Times New Roman" w:hAnsi="Times New Roman"/>
          <w:b/>
          <w:sz w:val="24"/>
        </w:rPr>
      </w:pPr>
      <w:r w:rsidRPr="00445EF4">
        <w:rPr>
          <w:rFonts w:ascii="Times New Roman" w:hAnsi="Times New Roman"/>
          <w:b/>
          <w:sz w:val="24"/>
        </w:rPr>
        <w:t>Específicos</w:t>
      </w:r>
    </w:p>
    <w:p w14:paraId="5CA4D313" w14:textId="77777777" w:rsidR="002401E3" w:rsidRPr="00445EF4" w:rsidRDefault="00AA0DB8" w:rsidP="006F5DA9">
      <w:pPr>
        <w:pStyle w:val="ListParagraph"/>
        <w:numPr>
          <w:ilvl w:val="0"/>
          <w:numId w:val="12"/>
        </w:numPr>
        <w:spacing w:after="240" w:line="360" w:lineRule="auto"/>
        <w:ind w:left="1418" w:hanging="283"/>
        <w:contextualSpacing w:val="0"/>
        <w:jc w:val="both"/>
        <w:rPr>
          <w:rFonts w:ascii="Times New Roman" w:hAnsi="Times New Roman"/>
          <w:sz w:val="24"/>
          <w:szCs w:val="24"/>
        </w:rPr>
      </w:pPr>
      <w:r w:rsidRPr="00445EF4">
        <w:rPr>
          <w:rFonts w:ascii="Times New Roman" w:hAnsi="Times New Roman"/>
          <w:sz w:val="24"/>
        </w:rPr>
        <w:t xml:space="preserve">Promover a </w:t>
      </w:r>
      <w:r w:rsidR="002401E3" w:rsidRPr="00445EF4">
        <w:rPr>
          <w:rFonts w:ascii="Times New Roman" w:hAnsi="Times New Roman"/>
          <w:sz w:val="24"/>
        </w:rPr>
        <w:t>harmonização das</w:t>
      </w:r>
      <w:r w:rsidR="008D43A5" w:rsidRPr="00445EF4">
        <w:rPr>
          <w:rFonts w:ascii="Times New Roman" w:hAnsi="Times New Roman"/>
          <w:sz w:val="24"/>
        </w:rPr>
        <w:t xml:space="preserve"> </w:t>
      </w:r>
      <w:r w:rsidR="00530D2D" w:rsidRPr="00445EF4">
        <w:rPr>
          <w:rFonts w:ascii="Times New Roman" w:hAnsi="Times New Roman"/>
          <w:sz w:val="24"/>
        </w:rPr>
        <w:t xml:space="preserve">estatísticas turísticas </w:t>
      </w:r>
      <w:r w:rsidRPr="00445EF4">
        <w:rPr>
          <w:rFonts w:ascii="Times New Roman" w:hAnsi="Times New Roman"/>
          <w:sz w:val="24"/>
        </w:rPr>
        <w:t>no Brasil</w:t>
      </w:r>
      <w:r w:rsidR="008D43A5" w:rsidRPr="00445EF4">
        <w:rPr>
          <w:rFonts w:ascii="Times New Roman" w:hAnsi="Times New Roman"/>
          <w:sz w:val="24"/>
        </w:rPr>
        <w:t xml:space="preserve"> </w:t>
      </w:r>
      <w:r w:rsidR="002401E3" w:rsidRPr="00445EF4">
        <w:rPr>
          <w:rFonts w:ascii="Times New Roman" w:hAnsi="Times New Roman"/>
          <w:sz w:val="24"/>
          <w:szCs w:val="24"/>
        </w:rPr>
        <w:t>de forma</w:t>
      </w:r>
      <w:r w:rsidR="008D43A5" w:rsidRPr="00445EF4">
        <w:rPr>
          <w:rFonts w:ascii="Times New Roman" w:hAnsi="Times New Roman"/>
          <w:sz w:val="24"/>
          <w:szCs w:val="24"/>
        </w:rPr>
        <w:t xml:space="preserve"> </w:t>
      </w:r>
      <w:r w:rsidR="002401E3" w:rsidRPr="00445EF4">
        <w:rPr>
          <w:rFonts w:ascii="Times New Roman" w:hAnsi="Times New Roman"/>
          <w:sz w:val="24"/>
          <w:szCs w:val="24"/>
        </w:rPr>
        <w:t xml:space="preserve">alinhada com as Recomendações Internacionais de Estatísticas de Turismo </w:t>
      </w:r>
      <w:r w:rsidR="00DA2C2C" w:rsidRPr="00445EF4">
        <w:rPr>
          <w:rFonts w:ascii="Times New Roman" w:hAnsi="Times New Roman"/>
          <w:sz w:val="24"/>
          <w:szCs w:val="24"/>
        </w:rPr>
        <w:t>-</w:t>
      </w:r>
      <w:r w:rsidR="002401E3" w:rsidRPr="00445EF4">
        <w:rPr>
          <w:rFonts w:ascii="Times New Roman" w:hAnsi="Times New Roman"/>
          <w:sz w:val="24"/>
          <w:szCs w:val="24"/>
        </w:rPr>
        <w:t xml:space="preserve"> 2008 e com as recomendações do </w:t>
      </w:r>
      <w:r w:rsidR="00113D80" w:rsidRPr="00445EF4">
        <w:rPr>
          <w:rFonts w:ascii="Times New Roman" w:hAnsi="Times New Roman"/>
          <w:sz w:val="24"/>
          <w:szCs w:val="24"/>
        </w:rPr>
        <w:t>PROJETO CONESUL</w:t>
      </w:r>
      <w:r w:rsidR="00910DCA" w:rsidRPr="00445EF4">
        <w:rPr>
          <w:rFonts w:ascii="Times New Roman" w:hAnsi="Times New Roman"/>
          <w:sz w:val="24"/>
          <w:szCs w:val="24"/>
        </w:rPr>
        <w:t>;</w:t>
      </w:r>
    </w:p>
    <w:p w14:paraId="3A425FBC" w14:textId="59DA8084" w:rsidR="00746965" w:rsidRPr="00445EF4" w:rsidRDefault="00AA0DB8" w:rsidP="006F5DA9">
      <w:pPr>
        <w:pStyle w:val="ListParagraph"/>
        <w:numPr>
          <w:ilvl w:val="0"/>
          <w:numId w:val="12"/>
        </w:numPr>
        <w:spacing w:after="240" w:line="360" w:lineRule="auto"/>
        <w:ind w:left="1418" w:hanging="283"/>
        <w:contextualSpacing w:val="0"/>
        <w:jc w:val="both"/>
        <w:rPr>
          <w:rFonts w:ascii="Times New Roman" w:hAnsi="Times New Roman"/>
          <w:sz w:val="24"/>
          <w:szCs w:val="24"/>
        </w:rPr>
      </w:pPr>
      <w:r w:rsidRPr="00445EF4">
        <w:rPr>
          <w:rFonts w:ascii="Times New Roman" w:hAnsi="Times New Roman"/>
          <w:sz w:val="24"/>
          <w:szCs w:val="24"/>
        </w:rPr>
        <w:t>Avançar no processo de r</w:t>
      </w:r>
      <w:r w:rsidR="00666E2B" w:rsidRPr="00445EF4">
        <w:rPr>
          <w:rFonts w:ascii="Times New Roman" w:hAnsi="Times New Roman"/>
          <w:sz w:val="24"/>
          <w:szCs w:val="24"/>
        </w:rPr>
        <w:t>enova</w:t>
      </w:r>
      <w:r w:rsidRPr="00445EF4">
        <w:rPr>
          <w:rFonts w:ascii="Times New Roman" w:hAnsi="Times New Roman"/>
          <w:sz w:val="24"/>
          <w:szCs w:val="24"/>
        </w:rPr>
        <w:t>ção</w:t>
      </w:r>
      <w:r w:rsidR="008D43A5" w:rsidRPr="00445EF4">
        <w:rPr>
          <w:rFonts w:ascii="Times New Roman" w:hAnsi="Times New Roman"/>
          <w:sz w:val="24"/>
          <w:szCs w:val="24"/>
        </w:rPr>
        <w:t xml:space="preserve"> </w:t>
      </w:r>
      <w:r w:rsidRPr="00445EF4">
        <w:rPr>
          <w:rFonts w:ascii="Times New Roman" w:hAnsi="Times New Roman"/>
          <w:sz w:val="24"/>
          <w:szCs w:val="24"/>
        </w:rPr>
        <w:t>d</w:t>
      </w:r>
      <w:r w:rsidR="00666E2B" w:rsidRPr="00445EF4">
        <w:rPr>
          <w:rFonts w:ascii="Times New Roman" w:hAnsi="Times New Roman"/>
          <w:sz w:val="24"/>
          <w:szCs w:val="24"/>
        </w:rPr>
        <w:t xml:space="preserve">as operações estatísticas </w:t>
      </w:r>
      <w:proofErr w:type="gramStart"/>
      <w:r w:rsidRPr="00445EF4">
        <w:rPr>
          <w:rFonts w:ascii="Times New Roman" w:hAnsi="Times New Roman"/>
          <w:sz w:val="24"/>
          <w:szCs w:val="24"/>
        </w:rPr>
        <w:t>sob responsabilidade</w:t>
      </w:r>
      <w:proofErr w:type="gramEnd"/>
      <w:r w:rsidRPr="00445EF4">
        <w:rPr>
          <w:rFonts w:ascii="Times New Roman" w:hAnsi="Times New Roman"/>
          <w:sz w:val="24"/>
          <w:szCs w:val="24"/>
        </w:rPr>
        <w:t xml:space="preserve"> do Ministério do Turismo, </w:t>
      </w:r>
      <w:r w:rsidR="00666E2B" w:rsidRPr="00445EF4">
        <w:rPr>
          <w:rFonts w:ascii="Times New Roman" w:hAnsi="Times New Roman"/>
          <w:sz w:val="24"/>
          <w:szCs w:val="24"/>
        </w:rPr>
        <w:t xml:space="preserve">componentes do núcleo básico do Sistema Federal de Informações </w:t>
      </w:r>
      <w:r w:rsidR="0061561B" w:rsidRPr="00445EF4">
        <w:rPr>
          <w:rFonts w:ascii="Times New Roman" w:hAnsi="Times New Roman"/>
          <w:sz w:val="24"/>
          <w:szCs w:val="24"/>
        </w:rPr>
        <w:t xml:space="preserve">Turísticas, </w:t>
      </w:r>
      <w:r w:rsidRPr="00445EF4">
        <w:rPr>
          <w:rFonts w:ascii="Times New Roman" w:hAnsi="Times New Roman"/>
          <w:sz w:val="24"/>
        </w:rPr>
        <w:t>referente a turismo receptivo, interno e ocupação hoteleira;</w:t>
      </w:r>
      <w:r w:rsidR="00746965" w:rsidRPr="00445EF4">
        <w:rPr>
          <w:rFonts w:ascii="Times New Roman" w:hAnsi="Times New Roman"/>
          <w:sz w:val="24"/>
        </w:rPr>
        <w:t xml:space="preserve"> </w:t>
      </w:r>
    </w:p>
    <w:p w14:paraId="1F5F955A" w14:textId="77777777" w:rsidR="000A20A8" w:rsidRPr="00445EF4" w:rsidRDefault="000A20A8" w:rsidP="006F5DA9">
      <w:pPr>
        <w:pStyle w:val="ListParagraph"/>
        <w:numPr>
          <w:ilvl w:val="0"/>
          <w:numId w:val="12"/>
        </w:numPr>
        <w:spacing w:after="240" w:line="360" w:lineRule="auto"/>
        <w:ind w:left="1418" w:hanging="283"/>
        <w:contextualSpacing w:val="0"/>
        <w:jc w:val="both"/>
        <w:rPr>
          <w:rFonts w:ascii="Times New Roman" w:hAnsi="Times New Roman"/>
          <w:sz w:val="24"/>
        </w:rPr>
      </w:pPr>
      <w:r w:rsidRPr="00445EF4">
        <w:rPr>
          <w:rFonts w:ascii="Times New Roman" w:hAnsi="Times New Roman"/>
          <w:sz w:val="24"/>
        </w:rPr>
        <w:t>Estimular para o desenvolvimento de esforços que incrementem a produção padronizada e</w:t>
      </w:r>
      <w:r w:rsidR="008D43A5" w:rsidRPr="00445EF4">
        <w:rPr>
          <w:rFonts w:ascii="Times New Roman" w:hAnsi="Times New Roman"/>
          <w:sz w:val="24"/>
        </w:rPr>
        <w:t xml:space="preserve"> </w:t>
      </w:r>
      <w:r w:rsidRPr="00445EF4">
        <w:rPr>
          <w:rFonts w:ascii="Times New Roman" w:hAnsi="Times New Roman"/>
          <w:sz w:val="24"/>
        </w:rPr>
        <w:t>comparável, de dados estatísticos</w:t>
      </w:r>
      <w:r w:rsidR="008D43A5" w:rsidRPr="00445EF4">
        <w:rPr>
          <w:rFonts w:ascii="Times New Roman" w:hAnsi="Times New Roman"/>
          <w:sz w:val="24"/>
        </w:rPr>
        <w:t xml:space="preserve"> </w:t>
      </w:r>
      <w:r w:rsidRPr="00445EF4">
        <w:rPr>
          <w:rFonts w:ascii="Times New Roman" w:hAnsi="Times New Roman"/>
          <w:sz w:val="24"/>
        </w:rPr>
        <w:t xml:space="preserve">em </w:t>
      </w:r>
      <w:r w:rsidR="008D43A5" w:rsidRPr="00445EF4">
        <w:rPr>
          <w:rFonts w:ascii="Times New Roman" w:hAnsi="Times New Roman"/>
          <w:sz w:val="24"/>
        </w:rPr>
        <w:t>diferentes níveis</w:t>
      </w:r>
      <w:r w:rsidRPr="00445EF4">
        <w:rPr>
          <w:rFonts w:ascii="Times New Roman" w:hAnsi="Times New Roman"/>
          <w:sz w:val="24"/>
        </w:rPr>
        <w:t xml:space="preserve"> de abrangência; </w:t>
      </w:r>
    </w:p>
    <w:p w14:paraId="30F1604F" w14:textId="77777777" w:rsidR="0086377F" w:rsidRPr="00445EF4" w:rsidRDefault="008D43A5" w:rsidP="006F5DA9">
      <w:pPr>
        <w:pStyle w:val="ListParagraph"/>
        <w:numPr>
          <w:ilvl w:val="0"/>
          <w:numId w:val="12"/>
        </w:numPr>
        <w:spacing w:after="240" w:line="360" w:lineRule="auto"/>
        <w:ind w:left="1418" w:hanging="283"/>
        <w:contextualSpacing w:val="0"/>
        <w:jc w:val="both"/>
        <w:rPr>
          <w:rFonts w:ascii="Times New Roman" w:hAnsi="Times New Roman"/>
          <w:sz w:val="24"/>
        </w:rPr>
      </w:pPr>
      <w:r w:rsidRPr="00445EF4">
        <w:rPr>
          <w:rFonts w:ascii="Times New Roman" w:hAnsi="Times New Roman"/>
          <w:sz w:val="24"/>
        </w:rPr>
        <w:t>Estruturar o desenho de plataforma que facilite a armazenagem e difusão, análise e acompanhamento de dados sobre a atividade turística;</w:t>
      </w:r>
    </w:p>
    <w:p w14:paraId="37087C89" w14:textId="77777777" w:rsidR="00666E2B" w:rsidRPr="00445EF4" w:rsidRDefault="00666E2B" w:rsidP="006F5DA9">
      <w:pPr>
        <w:pStyle w:val="ListParagraph"/>
        <w:numPr>
          <w:ilvl w:val="0"/>
          <w:numId w:val="12"/>
        </w:numPr>
        <w:spacing w:after="240" w:line="360" w:lineRule="auto"/>
        <w:ind w:left="1418" w:hanging="283"/>
        <w:contextualSpacing w:val="0"/>
        <w:jc w:val="both"/>
        <w:rPr>
          <w:rFonts w:ascii="Times New Roman" w:hAnsi="Times New Roman"/>
          <w:sz w:val="24"/>
        </w:rPr>
      </w:pPr>
      <w:r w:rsidRPr="00445EF4">
        <w:rPr>
          <w:rFonts w:ascii="Times New Roman" w:hAnsi="Times New Roman"/>
          <w:sz w:val="24"/>
          <w:szCs w:val="24"/>
        </w:rPr>
        <w:t>Contribuir para o</w:t>
      </w:r>
      <w:r w:rsidR="000A20A8" w:rsidRPr="00445EF4">
        <w:rPr>
          <w:rFonts w:ascii="Times New Roman" w:hAnsi="Times New Roman"/>
          <w:sz w:val="24"/>
          <w:szCs w:val="24"/>
        </w:rPr>
        <w:t xml:space="preserve"> desenvolvimento e</w:t>
      </w:r>
      <w:r w:rsidR="008D43A5" w:rsidRPr="00445EF4">
        <w:rPr>
          <w:rFonts w:ascii="Times New Roman" w:hAnsi="Times New Roman"/>
          <w:sz w:val="24"/>
          <w:szCs w:val="24"/>
        </w:rPr>
        <w:t xml:space="preserve"> </w:t>
      </w:r>
      <w:r w:rsidRPr="00445EF4">
        <w:rPr>
          <w:rFonts w:ascii="Times New Roman" w:hAnsi="Times New Roman"/>
          <w:sz w:val="24"/>
          <w:szCs w:val="24"/>
        </w:rPr>
        <w:t>fortalecimento dos sistemas</w:t>
      </w:r>
      <w:r w:rsidR="008D43A5" w:rsidRPr="00445EF4">
        <w:rPr>
          <w:rFonts w:ascii="Times New Roman" w:hAnsi="Times New Roman"/>
          <w:sz w:val="24"/>
          <w:szCs w:val="24"/>
        </w:rPr>
        <w:t xml:space="preserve"> </w:t>
      </w:r>
      <w:r w:rsidRPr="00445EF4">
        <w:rPr>
          <w:rFonts w:ascii="Times New Roman" w:hAnsi="Times New Roman"/>
          <w:sz w:val="24"/>
          <w:szCs w:val="24"/>
        </w:rPr>
        <w:t>de informações turísticas</w:t>
      </w:r>
      <w:r w:rsidR="008D43A5" w:rsidRPr="00445EF4">
        <w:rPr>
          <w:rFonts w:ascii="Times New Roman" w:hAnsi="Times New Roman"/>
          <w:sz w:val="24"/>
          <w:szCs w:val="24"/>
        </w:rPr>
        <w:t xml:space="preserve"> </w:t>
      </w:r>
      <w:r w:rsidRPr="00445EF4">
        <w:rPr>
          <w:rFonts w:ascii="Times New Roman" w:hAnsi="Times New Roman"/>
          <w:sz w:val="24"/>
          <w:szCs w:val="24"/>
        </w:rPr>
        <w:t xml:space="preserve">em nível </w:t>
      </w:r>
      <w:r w:rsidR="000A20A8" w:rsidRPr="00445EF4">
        <w:rPr>
          <w:rFonts w:ascii="Times New Roman" w:hAnsi="Times New Roman"/>
          <w:sz w:val="24"/>
          <w:szCs w:val="24"/>
        </w:rPr>
        <w:t>nacional</w:t>
      </w:r>
      <w:r w:rsidRPr="00445EF4">
        <w:rPr>
          <w:rFonts w:ascii="Times New Roman" w:hAnsi="Times New Roman"/>
          <w:sz w:val="24"/>
          <w:szCs w:val="24"/>
        </w:rPr>
        <w:t>, estadual e municipal, com particular atenção para aqueles onde</w:t>
      </w:r>
      <w:r w:rsidR="008D43A5" w:rsidRPr="00445EF4">
        <w:rPr>
          <w:rFonts w:ascii="Times New Roman" w:hAnsi="Times New Roman"/>
          <w:sz w:val="24"/>
          <w:szCs w:val="24"/>
        </w:rPr>
        <w:t xml:space="preserve"> </w:t>
      </w:r>
      <w:r w:rsidRPr="00445EF4">
        <w:rPr>
          <w:rFonts w:ascii="Times New Roman" w:hAnsi="Times New Roman"/>
          <w:sz w:val="24"/>
        </w:rPr>
        <w:t xml:space="preserve">o turismo possa ser particularmente relevante; </w:t>
      </w:r>
    </w:p>
    <w:p w14:paraId="5B9E5255" w14:textId="45A46F90" w:rsidR="000A20A8" w:rsidRPr="00445EF4" w:rsidRDefault="00AA0DB8" w:rsidP="006F5DA9">
      <w:pPr>
        <w:pStyle w:val="ListParagraph"/>
        <w:numPr>
          <w:ilvl w:val="0"/>
          <w:numId w:val="12"/>
        </w:numPr>
        <w:spacing w:after="240" w:line="360" w:lineRule="auto"/>
        <w:ind w:left="1418" w:hanging="283"/>
        <w:contextualSpacing w:val="0"/>
        <w:jc w:val="both"/>
        <w:rPr>
          <w:rFonts w:ascii="Times New Roman" w:hAnsi="Times New Roman"/>
          <w:b/>
          <w:sz w:val="24"/>
          <w:szCs w:val="24"/>
        </w:rPr>
      </w:pPr>
      <w:r w:rsidRPr="00445EF4">
        <w:rPr>
          <w:rStyle w:val="hps"/>
          <w:rFonts w:ascii="Times New Roman" w:hAnsi="Times New Roman"/>
          <w:sz w:val="24"/>
          <w:szCs w:val="24"/>
        </w:rPr>
        <w:t xml:space="preserve">Incentivar </w:t>
      </w:r>
      <w:r w:rsidR="000A20A8" w:rsidRPr="00445EF4">
        <w:rPr>
          <w:rStyle w:val="hps"/>
          <w:rFonts w:ascii="Times New Roman" w:hAnsi="Times New Roman"/>
          <w:sz w:val="24"/>
          <w:szCs w:val="24"/>
        </w:rPr>
        <w:t>a</w:t>
      </w:r>
      <w:r w:rsidR="008D43A5" w:rsidRPr="00445EF4">
        <w:rPr>
          <w:rStyle w:val="hps"/>
          <w:rFonts w:ascii="Times New Roman" w:hAnsi="Times New Roman"/>
          <w:sz w:val="24"/>
          <w:szCs w:val="24"/>
        </w:rPr>
        <w:t xml:space="preserve"> </w:t>
      </w:r>
      <w:r w:rsidR="000A20A8" w:rsidRPr="00445EF4">
        <w:rPr>
          <w:rFonts w:ascii="Times New Roman" w:hAnsi="Times New Roman"/>
          <w:sz w:val="24"/>
        </w:rPr>
        <w:t>cooperação entre os diferentes</w:t>
      </w:r>
      <w:r w:rsidR="008D43A5" w:rsidRPr="00445EF4">
        <w:rPr>
          <w:rFonts w:ascii="Times New Roman" w:hAnsi="Times New Roman"/>
          <w:sz w:val="24"/>
        </w:rPr>
        <w:t xml:space="preserve"> </w:t>
      </w:r>
      <w:r w:rsidR="000A20A8" w:rsidRPr="00445EF4">
        <w:rPr>
          <w:rFonts w:ascii="Times New Roman" w:hAnsi="Times New Roman"/>
          <w:sz w:val="24"/>
        </w:rPr>
        <w:t xml:space="preserve">níveis de governo para o aprimoramento das informações estatísticas que subsidiem a tomada de </w:t>
      </w:r>
      <w:r w:rsidR="008D43A5" w:rsidRPr="00445EF4">
        <w:rPr>
          <w:rFonts w:ascii="Times New Roman" w:hAnsi="Times New Roman"/>
          <w:sz w:val="24"/>
        </w:rPr>
        <w:t>decisão e</w:t>
      </w:r>
      <w:r w:rsidR="000A20A8" w:rsidRPr="00445EF4">
        <w:rPr>
          <w:rFonts w:ascii="Times New Roman" w:hAnsi="Times New Roman"/>
          <w:sz w:val="24"/>
        </w:rPr>
        <w:t xml:space="preserve"> </w:t>
      </w:r>
      <w:r w:rsidR="0061561B" w:rsidRPr="00445EF4">
        <w:rPr>
          <w:rFonts w:ascii="Times New Roman" w:hAnsi="Times New Roman"/>
          <w:sz w:val="24"/>
        </w:rPr>
        <w:t>definição de</w:t>
      </w:r>
      <w:r w:rsidR="008D43A5" w:rsidRPr="00445EF4">
        <w:rPr>
          <w:rFonts w:ascii="Times New Roman" w:hAnsi="Times New Roman"/>
          <w:sz w:val="24"/>
        </w:rPr>
        <w:t xml:space="preserve"> politicas</w:t>
      </w:r>
      <w:r w:rsidR="000A20A8" w:rsidRPr="00445EF4">
        <w:rPr>
          <w:rFonts w:ascii="Times New Roman" w:hAnsi="Times New Roman"/>
          <w:sz w:val="24"/>
        </w:rPr>
        <w:t xml:space="preserve"> públicas para o setor</w:t>
      </w:r>
      <w:r w:rsidR="008D43A5" w:rsidRPr="00445EF4">
        <w:rPr>
          <w:rFonts w:ascii="Times New Roman" w:hAnsi="Times New Roman"/>
          <w:sz w:val="24"/>
        </w:rPr>
        <w:t>;</w:t>
      </w:r>
      <w:r w:rsidR="000A20A8" w:rsidRPr="00445EF4">
        <w:rPr>
          <w:rFonts w:ascii="Times New Roman" w:hAnsi="Times New Roman"/>
          <w:sz w:val="24"/>
        </w:rPr>
        <w:t xml:space="preserve"> </w:t>
      </w:r>
    </w:p>
    <w:p w14:paraId="63C97A6B" w14:textId="77777777" w:rsidR="0071443F" w:rsidRPr="00445EF4" w:rsidRDefault="00F2498C" w:rsidP="006F5DA9">
      <w:pPr>
        <w:pStyle w:val="ListParagraph"/>
        <w:numPr>
          <w:ilvl w:val="0"/>
          <w:numId w:val="12"/>
        </w:numPr>
        <w:spacing w:after="240" w:line="360" w:lineRule="auto"/>
        <w:ind w:left="1418" w:hanging="283"/>
        <w:contextualSpacing w:val="0"/>
        <w:jc w:val="both"/>
        <w:rPr>
          <w:rFonts w:ascii="Times New Roman" w:hAnsi="Times New Roman"/>
          <w:sz w:val="24"/>
          <w:szCs w:val="24"/>
        </w:rPr>
      </w:pPr>
      <w:r w:rsidRPr="00445EF4">
        <w:rPr>
          <w:rFonts w:ascii="Times New Roman" w:hAnsi="Times New Roman"/>
          <w:sz w:val="24"/>
          <w:szCs w:val="24"/>
        </w:rPr>
        <w:lastRenderedPageBreak/>
        <w:t xml:space="preserve">Estimular a </w:t>
      </w:r>
      <w:r w:rsidR="0071443F" w:rsidRPr="00445EF4">
        <w:rPr>
          <w:rFonts w:ascii="Times New Roman" w:hAnsi="Times New Roman"/>
          <w:sz w:val="24"/>
          <w:szCs w:val="24"/>
        </w:rPr>
        <w:t xml:space="preserve">participação e a </w:t>
      </w:r>
      <w:r w:rsidRPr="00445EF4">
        <w:rPr>
          <w:rFonts w:ascii="Times New Roman" w:hAnsi="Times New Roman"/>
          <w:sz w:val="24"/>
          <w:szCs w:val="24"/>
        </w:rPr>
        <w:t xml:space="preserve">cooperação entre as instituições e agentes do setor de turismo </w:t>
      </w:r>
      <w:r w:rsidR="000A20A8" w:rsidRPr="00445EF4">
        <w:rPr>
          <w:rFonts w:ascii="Times New Roman" w:hAnsi="Times New Roman"/>
          <w:sz w:val="24"/>
          <w:szCs w:val="24"/>
        </w:rPr>
        <w:t>no</w:t>
      </w:r>
      <w:r w:rsidR="00012B84" w:rsidRPr="00445EF4">
        <w:rPr>
          <w:rFonts w:ascii="Times New Roman" w:hAnsi="Times New Roman"/>
          <w:sz w:val="24"/>
          <w:szCs w:val="24"/>
        </w:rPr>
        <w:t xml:space="preserve"> desenvolvimento do sistema de estatística de turismo</w:t>
      </w:r>
      <w:r w:rsidR="00321338" w:rsidRPr="00445EF4">
        <w:rPr>
          <w:rFonts w:ascii="Times New Roman" w:hAnsi="Times New Roman"/>
          <w:sz w:val="24"/>
          <w:szCs w:val="24"/>
        </w:rPr>
        <w:t xml:space="preserve"> incremento de ações</w:t>
      </w:r>
      <w:r w:rsidR="00D66CFB" w:rsidRPr="00445EF4">
        <w:rPr>
          <w:rFonts w:ascii="Times New Roman" w:hAnsi="Times New Roman"/>
          <w:sz w:val="24"/>
          <w:szCs w:val="24"/>
        </w:rPr>
        <w:t xml:space="preserve"> que aprimorem a mensuração e análise do turismo;</w:t>
      </w:r>
    </w:p>
    <w:p w14:paraId="436A3828" w14:textId="77777777" w:rsidR="000A20A8" w:rsidRPr="00445EF4" w:rsidRDefault="000A20A8" w:rsidP="006F5DA9">
      <w:pPr>
        <w:pStyle w:val="ListParagraph"/>
        <w:numPr>
          <w:ilvl w:val="0"/>
          <w:numId w:val="12"/>
        </w:numPr>
        <w:spacing w:after="240" w:line="360" w:lineRule="auto"/>
        <w:ind w:left="1418" w:hanging="283"/>
        <w:contextualSpacing w:val="0"/>
        <w:jc w:val="both"/>
        <w:rPr>
          <w:rFonts w:ascii="Times New Roman" w:hAnsi="Times New Roman"/>
          <w:sz w:val="24"/>
          <w:szCs w:val="24"/>
        </w:rPr>
      </w:pPr>
      <w:r w:rsidRPr="00445EF4">
        <w:rPr>
          <w:rFonts w:ascii="Times New Roman" w:hAnsi="Times New Roman"/>
          <w:sz w:val="24"/>
          <w:szCs w:val="24"/>
        </w:rPr>
        <w:t>Contribuir para o fortalecimento da gestão do turismo nacional e da liderança do Ministério Turismo</w:t>
      </w:r>
      <w:r w:rsidR="002C336C" w:rsidRPr="00445EF4">
        <w:rPr>
          <w:rFonts w:ascii="Times New Roman" w:hAnsi="Times New Roman"/>
          <w:sz w:val="24"/>
          <w:szCs w:val="24"/>
        </w:rPr>
        <w:t>.</w:t>
      </w:r>
      <w:r w:rsidRPr="00445EF4">
        <w:rPr>
          <w:rFonts w:ascii="Times New Roman" w:hAnsi="Times New Roman"/>
          <w:sz w:val="24"/>
          <w:szCs w:val="24"/>
        </w:rPr>
        <w:t xml:space="preserve"> </w:t>
      </w:r>
    </w:p>
    <w:p w14:paraId="7F186026" w14:textId="77777777" w:rsidR="006F5DA9" w:rsidRPr="00445EF4" w:rsidRDefault="006F5DA9" w:rsidP="006F5DA9">
      <w:pPr>
        <w:autoSpaceDE w:val="0"/>
        <w:autoSpaceDN w:val="0"/>
        <w:adjustRightInd w:val="0"/>
        <w:spacing w:after="240" w:line="360" w:lineRule="auto"/>
        <w:jc w:val="both"/>
        <w:rPr>
          <w:rFonts w:ascii="Times New Roman" w:hAnsi="Times New Roman"/>
          <w:b/>
          <w:sz w:val="24"/>
          <w:szCs w:val="24"/>
        </w:rPr>
      </w:pPr>
    </w:p>
    <w:p w14:paraId="5F9354BE" w14:textId="77777777" w:rsidR="00234CDA" w:rsidRPr="00445EF4" w:rsidRDefault="00F2498C" w:rsidP="006F5DA9">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t xml:space="preserve">04 </w:t>
      </w:r>
      <w:r w:rsidR="006A40C6" w:rsidRPr="00445EF4">
        <w:rPr>
          <w:rFonts w:ascii="Times New Roman" w:hAnsi="Times New Roman"/>
          <w:b/>
          <w:sz w:val="24"/>
          <w:szCs w:val="24"/>
        </w:rPr>
        <w:t xml:space="preserve">- </w:t>
      </w:r>
      <w:r w:rsidRPr="00445EF4">
        <w:rPr>
          <w:rFonts w:ascii="Times New Roman" w:hAnsi="Times New Roman"/>
          <w:b/>
          <w:sz w:val="24"/>
          <w:szCs w:val="24"/>
        </w:rPr>
        <w:t xml:space="preserve">ALCANCE </w:t>
      </w:r>
    </w:p>
    <w:p w14:paraId="3226DC7C" w14:textId="77777777" w:rsidR="00D166F9" w:rsidRPr="00445EF4" w:rsidRDefault="00197AF8" w:rsidP="006F5DA9">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O</w:t>
      </w:r>
      <w:r w:rsidR="00251D95" w:rsidRPr="00445EF4">
        <w:rPr>
          <w:rFonts w:ascii="Times New Roman" w:hAnsi="Times New Roman"/>
          <w:sz w:val="24"/>
          <w:szCs w:val="24"/>
        </w:rPr>
        <w:t xml:space="preserve"> </w:t>
      </w:r>
      <w:r w:rsidR="00DB64BF" w:rsidRPr="00445EF4">
        <w:rPr>
          <w:rFonts w:ascii="Times New Roman" w:hAnsi="Times New Roman"/>
          <w:sz w:val="24"/>
          <w:szCs w:val="24"/>
        </w:rPr>
        <w:t>Plano Federal Estratégico de Estatísticas Turísticas</w:t>
      </w:r>
      <w:r w:rsidR="00251D95" w:rsidRPr="00445EF4">
        <w:rPr>
          <w:rFonts w:ascii="Times New Roman" w:hAnsi="Times New Roman"/>
          <w:sz w:val="24"/>
          <w:szCs w:val="24"/>
        </w:rPr>
        <w:t xml:space="preserve"> tem abrangência</w:t>
      </w:r>
      <w:r w:rsidR="00DA4FB2" w:rsidRPr="00445EF4">
        <w:rPr>
          <w:rFonts w:ascii="Times New Roman" w:hAnsi="Times New Roman"/>
          <w:sz w:val="24"/>
          <w:szCs w:val="24"/>
        </w:rPr>
        <w:t xml:space="preserve"> </w:t>
      </w:r>
      <w:r w:rsidR="00251D95" w:rsidRPr="00445EF4">
        <w:rPr>
          <w:rFonts w:ascii="Times New Roman" w:hAnsi="Times New Roman"/>
          <w:sz w:val="24"/>
          <w:szCs w:val="24"/>
        </w:rPr>
        <w:t>nacional</w:t>
      </w:r>
      <w:r w:rsidR="00DA4FB2" w:rsidRPr="00445EF4">
        <w:rPr>
          <w:rFonts w:ascii="Times New Roman" w:hAnsi="Times New Roman"/>
          <w:sz w:val="24"/>
          <w:szCs w:val="24"/>
        </w:rPr>
        <w:t xml:space="preserve"> </w:t>
      </w:r>
      <w:r w:rsidR="00251D95" w:rsidRPr="00445EF4">
        <w:rPr>
          <w:rFonts w:ascii="Times New Roman" w:hAnsi="Times New Roman"/>
          <w:sz w:val="24"/>
          <w:szCs w:val="24"/>
        </w:rPr>
        <w:t>e</w:t>
      </w:r>
      <w:r w:rsidR="004B768F" w:rsidRPr="00445EF4">
        <w:rPr>
          <w:rFonts w:ascii="Times New Roman" w:hAnsi="Times New Roman"/>
          <w:sz w:val="24"/>
          <w:szCs w:val="24"/>
        </w:rPr>
        <w:t xml:space="preserve"> incentivará a articulação entre o nível nacional, estadual e municipal, para o avanço no desenvolvimento das</w:t>
      </w:r>
      <w:r w:rsidR="008D43A5" w:rsidRPr="00445EF4">
        <w:rPr>
          <w:rFonts w:ascii="Times New Roman" w:hAnsi="Times New Roman"/>
          <w:sz w:val="24"/>
          <w:szCs w:val="24"/>
        </w:rPr>
        <w:t xml:space="preserve"> </w:t>
      </w:r>
      <w:r w:rsidR="00F41559" w:rsidRPr="00445EF4">
        <w:rPr>
          <w:rFonts w:ascii="Times New Roman" w:hAnsi="Times New Roman"/>
          <w:sz w:val="24"/>
          <w:szCs w:val="24"/>
        </w:rPr>
        <w:t>estatísticas de turismo.</w:t>
      </w:r>
      <w:r w:rsidR="000F4B3E" w:rsidRPr="00445EF4">
        <w:rPr>
          <w:rFonts w:ascii="Times New Roman" w:hAnsi="Times New Roman"/>
          <w:sz w:val="24"/>
          <w:szCs w:val="24"/>
        </w:rPr>
        <w:t xml:space="preserve"> </w:t>
      </w:r>
      <w:r w:rsidR="00D166F9" w:rsidRPr="00445EF4">
        <w:rPr>
          <w:rFonts w:ascii="Times New Roman" w:hAnsi="Times New Roman"/>
          <w:sz w:val="24"/>
          <w:szCs w:val="24"/>
        </w:rPr>
        <w:t>Ele será composto de uma série de inciativas a serem desenvolvidas ao longo dos cinco anos previstos para a</w:t>
      </w:r>
      <w:r w:rsidR="00D05A70" w:rsidRPr="00445EF4">
        <w:rPr>
          <w:rFonts w:ascii="Times New Roman" w:hAnsi="Times New Roman"/>
          <w:sz w:val="24"/>
          <w:szCs w:val="24"/>
        </w:rPr>
        <w:t xml:space="preserve"> sua</w:t>
      </w:r>
      <w:r w:rsidR="008D43A5" w:rsidRPr="00445EF4">
        <w:rPr>
          <w:rFonts w:ascii="Times New Roman" w:hAnsi="Times New Roman"/>
          <w:sz w:val="24"/>
          <w:szCs w:val="24"/>
        </w:rPr>
        <w:t xml:space="preserve"> </w:t>
      </w:r>
      <w:proofErr w:type="gramStart"/>
      <w:r w:rsidR="00D166F9" w:rsidRPr="00445EF4">
        <w:rPr>
          <w:rFonts w:ascii="Times New Roman" w:hAnsi="Times New Roman"/>
          <w:sz w:val="24"/>
          <w:szCs w:val="24"/>
        </w:rPr>
        <w:t>implementação</w:t>
      </w:r>
      <w:proofErr w:type="gramEnd"/>
      <w:r w:rsidR="00D166F9" w:rsidRPr="00445EF4">
        <w:rPr>
          <w:rFonts w:ascii="Times New Roman" w:hAnsi="Times New Roman"/>
          <w:sz w:val="24"/>
          <w:szCs w:val="24"/>
        </w:rPr>
        <w:t>.</w:t>
      </w:r>
    </w:p>
    <w:p w14:paraId="17E54443" w14:textId="77777777" w:rsidR="00230EA8" w:rsidRPr="00445EF4" w:rsidRDefault="00D166F9"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C</w:t>
      </w:r>
      <w:r w:rsidR="00520E5D" w:rsidRPr="00445EF4">
        <w:rPr>
          <w:rFonts w:ascii="Times New Roman" w:hAnsi="Times New Roman"/>
          <w:sz w:val="24"/>
          <w:szCs w:val="24"/>
        </w:rPr>
        <w:t xml:space="preserve">om intuito </w:t>
      </w:r>
      <w:r w:rsidR="00D069FA" w:rsidRPr="00445EF4">
        <w:rPr>
          <w:rFonts w:ascii="Times New Roman" w:hAnsi="Times New Roman"/>
          <w:sz w:val="24"/>
          <w:szCs w:val="24"/>
        </w:rPr>
        <w:t xml:space="preserve">de </w:t>
      </w:r>
      <w:r w:rsidR="00520E5D" w:rsidRPr="00445EF4">
        <w:rPr>
          <w:rFonts w:ascii="Times New Roman" w:hAnsi="Times New Roman"/>
          <w:sz w:val="24"/>
          <w:szCs w:val="24"/>
        </w:rPr>
        <w:t>estimular o desenvolvi</w:t>
      </w:r>
      <w:r w:rsidR="005B02C1" w:rsidRPr="00445EF4">
        <w:rPr>
          <w:rFonts w:ascii="Times New Roman" w:hAnsi="Times New Roman"/>
          <w:sz w:val="24"/>
          <w:szCs w:val="24"/>
        </w:rPr>
        <w:t xml:space="preserve">mento dos </w:t>
      </w:r>
      <w:r w:rsidR="00EC4E5C" w:rsidRPr="00445EF4">
        <w:rPr>
          <w:rFonts w:ascii="Times New Roman" w:hAnsi="Times New Roman"/>
          <w:sz w:val="24"/>
          <w:szCs w:val="24"/>
        </w:rPr>
        <w:t>SITUR ESTADUAIS</w:t>
      </w:r>
      <w:r w:rsidR="008D43A5" w:rsidRPr="00445EF4">
        <w:rPr>
          <w:rFonts w:ascii="Times New Roman" w:hAnsi="Times New Roman"/>
          <w:sz w:val="24"/>
          <w:szCs w:val="24"/>
        </w:rPr>
        <w:t xml:space="preserve"> </w:t>
      </w:r>
      <w:r w:rsidR="005B02C1" w:rsidRPr="00445EF4">
        <w:rPr>
          <w:rFonts w:ascii="Times New Roman" w:hAnsi="Times New Roman"/>
          <w:sz w:val="24"/>
          <w:szCs w:val="24"/>
        </w:rPr>
        <w:t>será buscada</w:t>
      </w:r>
      <w:r w:rsidR="00DA4FB2" w:rsidRPr="00445EF4">
        <w:rPr>
          <w:rFonts w:ascii="Times New Roman" w:hAnsi="Times New Roman"/>
          <w:sz w:val="24"/>
          <w:szCs w:val="24"/>
        </w:rPr>
        <w:t xml:space="preserve"> </w:t>
      </w:r>
      <w:r w:rsidR="005B02C1" w:rsidRPr="00445EF4">
        <w:rPr>
          <w:rFonts w:ascii="Times New Roman" w:hAnsi="Times New Roman"/>
          <w:sz w:val="24"/>
          <w:szCs w:val="24"/>
        </w:rPr>
        <w:t>a</w:t>
      </w:r>
      <w:r w:rsidR="00DA4FB2" w:rsidRPr="00445EF4">
        <w:rPr>
          <w:rFonts w:ascii="Times New Roman" w:hAnsi="Times New Roman"/>
          <w:sz w:val="24"/>
          <w:szCs w:val="24"/>
        </w:rPr>
        <w:t xml:space="preserve"> </w:t>
      </w:r>
      <w:r w:rsidR="005B02C1" w:rsidRPr="00445EF4">
        <w:rPr>
          <w:rFonts w:ascii="Times New Roman" w:hAnsi="Times New Roman"/>
          <w:sz w:val="24"/>
          <w:szCs w:val="24"/>
        </w:rPr>
        <w:t xml:space="preserve">articulação entre o nível </w:t>
      </w:r>
      <w:r w:rsidR="00D77B82" w:rsidRPr="00445EF4">
        <w:rPr>
          <w:rFonts w:ascii="Times New Roman" w:hAnsi="Times New Roman"/>
          <w:sz w:val="24"/>
          <w:szCs w:val="24"/>
        </w:rPr>
        <w:t>nacional</w:t>
      </w:r>
      <w:r w:rsidR="0083287A" w:rsidRPr="00445EF4">
        <w:rPr>
          <w:rFonts w:ascii="Times New Roman" w:hAnsi="Times New Roman"/>
          <w:sz w:val="24"/>
          <w:szCs w:val="24"/>
        </w:rPr>
        <w:t xml:space="preserve"> e </w:t>
      </w:r>
      <w:r w:rsidR="00D77B82" w:rsidRPr="00445EF4">
        <w:rPr>
          <w:rFonts w:ascii="Times New Roman" w:hAnsi="Times New Roman"/>
          <w:sz w:val="24"/>
          <w:szCs w:val="24"/>
        </w:rPr>
        <w:t>estadual</w:t>
      </w:r>
      <w:r w:rsidR="00230EA8" w:rsidRPr="00445EF4">
        <w:rPr>
          <w:rFonts w:ascii="Times New Roman" w:hAnsi="Times New Roman"/>
          <w:sz w:val="24"/>
          <w:szCs w:val="24"/>
        </w:rPr>
        <w:t>. Autoridades e técnicos da</w:t>
      </w:r>
      <w:r w:rsidR="00DA4FB2" w:rsidRPr="00445EF4">
        <w:rPr>
          <w:rFonts w:ascii="Times New Roman" w:hAnsi="Times New Roman"/>
          <w:sz w:val="24"/>
          <w:szCs w:val="24"/>
        </w:rPr>
        <w:t xml:space="preserve"> </w:t>
      </w:r>
      <w:r w:rsidR="00230EA8" w:rsidRPr="00445EF4">
        <w:rPr>
          <w:rFonts w:ascii="Times New Roman" w:hAnsi="Times New Roman"/>
          <w:sz w:val="24"/>
          <w:szCs w:val="24"/>
        </w:rPr>
        <w:t xml:space="preserve">área de turismo destas instâncias de governo serão convidados a participar da discussão de </w:t>
      </w:r>
      <w:r w:rsidR="00DA4FB2" w:rsidRPr="00445EF4">
        <w:rPr>
          <w:rFonts w:ascii="Times New Roman" w:hAnsi="Times New Roman"/>
          <w:sz w:val="24"/>
          <w:szCs w:val="24"/>
        </w:rPr>
        <w:t>uma agenda</w:t>
      </w:r>
      <w:r w:rsidR="00230EA8" w:rsidRPr="00445EF4">
        <w:rPr>
          <w:rFonts w:ascii="Times New Roman" w:hAnsi="Times New Roman"/>
          <w:sz w:val="24"/>
          <w:szCs w:val="24"/>
        </w:rPr>
        <w:t xml:space="preserve"> compartilhada em matéria de estatística e análise econômica do </w:t>
      </w:r>
      <w:r w:rsidR="00341D15" w:rsidRPr="00445EF4">
        <w:rPr>
          <w:rFonts w:ascii="Times New Roman" w:hAnsi="Times New Roman"/>
          <w:sz w:val="24"/>
          <w:szCs w:val="24"/>
        </w:rPr>
        <w:t>t</w:t>
      </w:r>
      <w:r w:rsidR="00230EA8" w:rsidRPr="00445EF4">
        <w:rPr>
          <w:rFonts w:ascii="Times New Roman" w:hAnsi="Times New Roman"/>
          <w:sz w:val="24"/>
          <w:szCs w:val="24"/>
        </w:rPr>
        <w:t>urismo estabelecida</w:t>
      </w:r>
      <w:r w:rsidR="00DA4FB2" w:rsidRPr="00445EF4">
        <w:rPr>
          <w:rFonts w:ascii="Times New Roman" w:hAnsi="Times New Roman"/>
          <w:sz w:val="24"/>
          <w:szCs w:val="24"/>
        </w:rPr>
        <w:t xml:space="preserve"> </w:t>
      </w:r>
      <w:r w:rsidR="00230EA8" w:rsidRPr="00445EF4">
        <w:rPr>
          <w:rFonts w:ascii="Times New Roman" w:hAnsi="Times New Roman"/>
          <w:sz w:val="24"/>
          <w:szCs w:val="24"/>
        </w:rPr>
        <w:t>e adaptada</w:t>
      </w:r>
      <w:r w:rsidR="00DA4FB2" w:rsidRPr="00445EF4">
        <w:rPr>
          <w:rFonts w:ascii="Times New Roman" w:hAnsi="Times New Roman"/>
          <w:sz w:val="24"/>
          <w:szCs w:val="24"/>
        </w:rPr>
        <w:t xml:space="preserve"> </w:t>
      </w:r>
      <w:r w:rsidR="00230EA8" w:rsidRPr="00445EF4">
        <w:rPr>
          <w:rFonts w:ascii="Times New Roman" w:hAnsi="Times New Roman"/>
          <w:sz w:val="24"/>
          <w:szCs w:val="24"/>
        </w:rPr>
        <w:t>de acordo com a relevânc</w:t>
      </w:r>
      <w:r w:rsidR="00147B08" w:rsidRPr="00445EF4">
        <w:rPr>
          <w:rFonts w:ascii="Times New Roman" w:hAnsi="Times New Roman"/>
          <w:sz w:val="24"/>
          <w:szCs w:val="24"/>
        </w:rPr>
        <w:t xml:space="preserve">ia e as singularidades de cada </w:t>
      </w:r>
      <w:r w:rsidR="00145A31" w:rsidRPr="00445EF4">
        <w:rPr>
          <w:rFonts w:ascii="Times New Roman" w:hAnsi="Times New Roman"/>
          <w:sz w:val="24"/>
          <w:szCs w:val="24"/>
        </w:rPr>
        <w:t>e</w:t>
      </w:r>
      <w:r w:rsidR="00230EA8" w:rsidRPr="00445EF4">
        <w:rPr>
          <w:rFonts w:ascii="Times New Roman" w:hAnsi="Times New Roman"/>
          <w:sz w:val="24"/>
          <w:szCs w:val="24"/>
        </w:rPr>
        <w:t>stado.</w:t>
      </w:r>
    </w:p>
    <w:p w14:paraId="144E9521" w14:textId="77777777" w:rsidR="00DA081E" w:rsidRPr="00445EF4" w:rsidRDefault="00DA4FB2" w:rsidP="006F5DA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Ressalte-se que</w:t>
      </w:r>
      <w:r w:rsidR="00FB06E1" w:rsidRPr="00445EF4">
        <w:rPr>
          <w:rFonts w:ascii="Times New Roman" w:hAnsi="Times New Roman"/>
          <w:sz w:val="24"/>
          <w:szCs w:val="24"/>
        </w:rPr>
        <w:t xml:space="preserve"> durante a prime</w:t>
      </w:r>
      <w:r w:rsidR="00884989" w:rsidRPr="00445EF4">
        <w:rPr>
          <w:rFonts w:ascii="Times New Roman" w:hAnsi="Times New Roman"/>
          <w:sz w:val="24"/>
          <w:szCs w:val="24"/>
        </w:rPr>
        <w:t xml:space="preserve">ira etapa de </w:t>
      </w:r>
      <w:r w:rsidR="00FB06E1" w:rsidRPr="00445EF4">
        <w:rPr>
          <w:rFonts w:ascii="Times New Roman" w:hAnsi="Times New Roman"/>
          <w:sz w:val="24"/>
          <w:szCs w:val="24"/>
        </w:rPr>
        <w:t xml:space="preserve">desenho </w:t>
      </w:r>
      <w:r w:rsidRPr="00445EF4">
        <w:rPr>
          <w:rFonts w:ascii="Times New Roman" w:hAnsi="Times New Roman"/>
          <w:sz w:val="24"/>
          <w:szCs w:val="24"/>
        </w:rPr>
        <w:t>do Plano está prevista a realização de dois seminários para apresentação das propostas de renovação de operaç</w:t>
      </w:r>
      <w:r w:rsidR="00D069FA" w:rsidRPr="00445EF4">
        <w:rPr>
          <w:rFonts w:ascii="Times New Roman" w:hAnsi="Times New Roman"/>
          <w:sz w:val="24"/>
          <w:szCs w:val="24"/>
        </w:rPr>
        <w:t>ões</w:t>
      </w:r>
      <w:r w:rsidRPr="00445EF4">
        <w:rPr>
          <w:rFonts w:ascii="Times New Roman" w:hAnsi="Times New Roman"/>
          <w:sz w:val="24"/>
          <w:szCs w:val="24"/>
        </w:rPr>
        <w:t xml:space="preserve"> estatísticas de turismo internacional e doméstico e in</w:t>
      </w:r>
      <w:r w:rsidR="00D069FA" w:rsidRPr="00445EF4">
        <w:rPr>
          <w:rFonts w:ascii="Times New Roman" w:hAnsi="Times New Roman"/>
          <w:sz w:val="24"/>
          <w:szCs w:val="24"/>
        </w:rPr>
        <w:t>í</w:t>
      </w:r>
      <w:r w:rsidRPr="00445EF4">
        <w:rPr>
          <w:rFonts w:ascii="Times New Roman" w:hAnsi="Times New Roman"/>
          <w:sz w:val="24"/>
          <w:szCs w:val="24"/>
        </w:rPr>
        <w:t xml:space="preserve">cio da discussão das propostas de avanço da estruturação de uma agenda compartilhada de cooperação, em matéria de estatística e análise econômica </w:t>
      </w:r>
      <w:r w:rsidR="007E78E7" w:rsidRPr="00445EF4">
        <w:rPr>
          <w:rFonts w:ascii="Times New Roman" w:hAnsi="Times New Roman"/>
          <w:sz w:val="24"/>
          <w:szCs w:val="24"/>
        </w:rPr>
        <w:t>de turismo</w:t>
      </w:r>
      <w:r w:rsidRPr="00445EF4">
        <w:rPr>
          <w:rFonts w:ascii="Times New Roman" w:hAnsi="Times New Roman"/>
          <w:sz w:val="24"/>
          <w:szCs w:val="24"/>
        </w:rPr>
        <w:t>, para o qual serão convidadas todas as autoridades e técnicos da área estadual de turismo.</w:t>
      </w:r>
    </w:p>
    <w:p w14:paraId="2E46C596" w14:textId="77777777" w:rsidR="00923A7A" w:rsidRPr="00445EF4" w:rsidRDefault="00D166F9" w:rsidP="006F5DA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Note-se que e</w:t>
      </w:r>
      <w:r w:rsidR="002772C7" w:rsidRPr="00445EF4">
        <w:rPr>
          <w:rFonts w:ascii="Times New Roman" w:hAnsi="Times New Roman"/>
          <w:sz w:val="24"/>
          <w:szCs w:val="24"/>
        </w:rPr>
        <w:t xml:space="preserve">m consonância com o objetivo estabelecido para a concepção e execução do Plano Federal Estratégico de Estatísticas Turísticas, </w:t>
      </w:r>
      <w:r w:rsidR="008D43A5" w:rsidRPr="00445EF4">
        <w:rPr>
          <w:rFonts w:ascii="Times New Roman" w:hAnsi="Times New Roman"/>
          <w:sz w:val="24"/>
          <w:szCs w:val="24"/>
        </w:rPr>
        <w:t>identificaram-se</w:t>
      </w:r>
      <w:r w:rsidR="002772C7" w:rsidRPr="00445EF4">
        <w:rPr>
          <w:rFonts w:ascii="Times New Roman" w:hAnsi="Times New Roman"/>
          <w:sz w:val="24"/>
          <w:szCs w:val="24"/>
        </w:rPr>
        <w:t xml:space="preserve"> um conjunto complementar de iniciativas que poderão ser</w:t>
      </w:r>
      <w:r w:rsidR="00910DCA" w:rsidRPr="00445EF4">
        <w:rPr>
          <w:rFonts w:ascii="Times New Roman" w:hAnsi="Times New Roman"/>
          <w:sz w:val="24"/>
          <w:szCs w:val="24"/>
        </w:rPr>
        <w:t>,</w:t>
      </w:r>
      <w:r w:rsidR="002772C7" w:rsidRPr="00445EF4">
        <w:rPr>
          <w:rFonts w:ascii="Times New Roman" w:hAnsi="Times New Roman"/>
          <w:sz w:val="24"/>
          <w:szCs w:val="24"/>
        </w:rPr>
        <w:t xml:space="preserve"> futuramente</w:t>
      </w:r>
      <w:r w:rsidR="00910DCA" w:rsidRPr="00445EF4">
        <w:rPr>
          <w:rFonts w:ascii="Times New Roman" w:hAnsi="Times New Roman"/>
          <w:sz w:val="24"/>
          <w:szCs w:val="24"/>
        </w:rPr>
        <w:t>,</w:t>
      </w:r>
      <w:r w:rsidR="002772C7" w:rsidRPr="00445EF4">
        <w:rPr>
          <w:rFonts w:ascii="Times New Roman" w:hAnsi="Times New Roman"/>
          <w:sz w:val="24"/>
          <w:szCs w:val="24"/>
        </w:rPr>
        <w:t xml:space="preserve"> desenvolvidas e adaptadas em cada </w:t>
      </w:r>
      <w:r w:rsidR="00145A31" w:rsidRPr="00445EF4">
        <w:rPr>
          <w:rFonts w:ascii="Times New Roman" w:hAnsi="Times New Roman"/>
          <w:sz w:val="24"/>
          <w:szCs w:val="24"/>
        </w:rPr>
        <w:t>e</w:t>
      </w:r>
      <w:r w:rsidR="002772C7" w:rsidRPr="00445EF4">
        <w:rPr>
          <w:rFonts w:ascii="Times New Roman" w:hAnsi="Times New Roman"/>
          <w:sz w:val="24"/>
          <w:szCs w:val="24"/>
        </w:rPr>
        <w:t>stado para estruturação d</w:t>
      </w:r>
      <w:r w:rsidR="00145A31" w:rsidRPr="00445EF4">
        <w:rPr>
          <w:rFonts w:ascii="Times New Roman" w:hAnsi="Times New Roman"/>
          <w:sz w:val="24"/>
          <w:szCs w:val="24"/>
        </w:rPr>
        <w:t>e</w:t>
      </w:r>
      <w:r w:rsidR="002772C7" w:rsidRPr="00445EF4">
        <w:rPr>
          <w:rFonts w:ascii="Times New Roman" w:hAnsi="Times New Roman"/>
          <w:sz w:val="24"/>
          <w:szCs w:val="24"/>
        </w:rPr>
        <w:t xml:space="preserve"> </w:t>
      </w:r>
      <w:r w:rsidR="008D43A5" w:rsidRPr="00445EF4">
        <w:rPr>
          <w:rFonts w:ascii="Times New Roman" w:hAnsi="Times New Roman"/>
          <w:sz w:val="24"/>
          <w:szCs w:val="24"/>
        </w:rPr>
        <w:t>seus próprios Sistemas</w:t>
      </w:r>
      <w:r w:rsidR="002772C7" w:rsidRPr="00445EF4">
        <w:rPr>
          <w:rFonts w:ascii="Times New Roman" w:hAnsi="Times New Roman"/>
          <w:sz w:val="24"/>
          <w:szCs w:val="24"/>
        </w:rPr>
        <w:t xml:space="preserve"> de Informação Turística, respeitadas suas relevâncias e a singularidades.</w:t>
      </w:r>
    </w:p>
    <w:p w14:paraId="6C16DF69" w14:textId="3CAEC831" w:rsidR="00DC455D" w:rsidRPr="00445EF4" w:rsidRDefault="00D166F9"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Ou </w:t>
      </w:r>
      <w:r w:rsidR="0061561B" w:rsidRPr="00445EF4">
        <w:rPr>
          <w:rFonts w:ascii="Times New Roman" w:hAnsi="Times New Roman"/>
          <w:sz w:val="24"/>
          <w:szCs w:val="24"/>
        </w:rPr>
        <w:t>seja, abre</w:t>
      </w:r>
      <w:r w:rsidR="002772C7" w:rsidRPr="00445EF4">
        <w:rPr>
          <w:rFonts w:ascii="Times New Roman" w:hAnsi="Times New Roman"/>
          <w:sz w:val="24"/>
          <w:szCs w:val="24"/>
        </w:rPr>
        <w:t xml:space="preserve">-se a possibilidade para que os </w:t>
      </w:r>
      <w:r w:rsidR="00630AFC" w:rsidRPr="00445EF4">
        <w:rPr>
          <w:rFonts w:ascii="Times New Roman" w:hAnsi="Times New Roman"/>
          <w:sz w:val="24"/>
          <w:szCs w:val="24"/>
        </w:rPr>
        <w:t>e</w:t>
      </w:r>
      <w:r w:rsidR="002772C7" w:rsidRPr="00445EF4">
        <w:rPr>
          <w:rFonts w:ascii="Times New Roman" w:hAnsi="Times New Roman"/>
          <w:sz w:val="24"/>
          <w:szCs w:val="24"/>
        </w:rPr>
        <w:t xml:space="preserve">stados realizem um exercício exploratório de estruturação do seu próprio Sistema de Informação Turística, identificando os </w:t>
      </w:r>
      <w:r w:rsidR="002772C7" w:rsidRPr="00445EF4">
        <w:rPr>
          <w:rFonts w:ascii="Times New Roman" w:hAnsi="Times New Roman"/>
          <w:sz w:val="24"/>
          <w:szCs w:val="24"/>
        </w:rPr>
        <w:lastRenderedPageBreak/>
        <w:t>principais dados e indicadores</w:t>
      </w:r>
      <w:r w:rsidR="008D43A5" w:rsidRPr="00445EF4">
        <w:rPr>
          <w:rFonts w:ascii="Times New Roman" w:hAnsi="Times New Roman"/>
          <w:sz w:val="24"/>
          <w:szCs w:val="24"/>
        </w:rPr>
        <w:t xml:space="preserve"> </w:t>
      </w:r>
      <w:r w:rsidR="002772C7" w:rsidRPr="00445EF4">
        <w:rPr>
          <w:rFonts w:ascii="Times New Roman" w:hAnsi="Times New Roman"/>
          <w:sz w:val="24"/>
          <w:szCs w:val="24"/>
        </w:rPr>
        <w:t>necessários para mensurar o turismo como um setor de atividade econômica, detectar as lacunas de informação existentes e levantar outras fontes complementares, que permitam mensurar, por exemplo, as relações entre o turismo e o território.</w:t>
      </w:r>
      <w:r w:rsidR="00984230" w:rsidRPr="00445EF4">
        <w:rPr>
          <w:rFonts w:ascii="Times New Roman" w:hAnsi="Times New Roman"/>
          <w:sz w:val="24"/>
          <w:szCs w:val="24"/>
        </w:rPr>
        <w:t xml:space="preserve"> </w:t>
      </w:r>
      <w:r w:rsidR="002772C7" w:rsidRPr="00445EF4">
        <w:rPr>
          <w:rFonts w:ascii="Times New Roman" w:hAnsi="Times New Roman"/>
          <w:sz w:val="24"/>
          <w:szCs w:val="24"/>
        </w:rPr>
        <w:t>Apresenta-se como modelo o esquema</w:t>
      </w:r>
      <w:r w:rsidR="008D43A5" w:rsidRPr="00445EF4">
        <w:rPr>
          <w:rFonts w:ascii="Times New Roman" w:hAnsi="Times New Roman"/>
          <w:sz w:val="24"/>
          <w:szCs w:val="24"/>
        </w:rPr>
        <w:t xml:space="preserve"> </w:t>
      </w:r>
      <w:r w:rsidR="002772C7" w:rsidRPr="00445EF4">
        <w:rPr>
          <w:rFonts w:ascii="Times New Roman" w:hAnsi="Times New Roman"/>
          <w:sz w:val="24"/>
          <w:szCs w:val="24"/>
        </w:rPr>
        <w:t>abaixo</w:t>
      </w:r>
      <w:r w:rsidR="002772C7" w:rsidRPr="00445EF4">
        <w:rPr>
          <w:rStyle w:val="FootnoteReference"/>
          <w:rFonts w:ascii="Times New Roman" w:hAnsi="Times New Roman"/>
          <w:sz w:val="20"/>
          <w:szCs w:val="20"/>
        </w:rPr>
        <w:footnoteReference w:id="5"/>
      </w:r>
      <w:r w:rsidR="002772C7" w:rsidRPr="00445EF4">
        <w:rPr>
          <w:rFonts w:ascii="Times New Roman" w:hAnsi="Times New Roman"/>
          <w:sz w:val="24"/>
          <w:szCs w:val="24"/>
        </w:rPr>
        <w:t>, que</w:t>
      </w:r>
      <w:r w:rsidR="008D43A5" w:rsidRPr="00445EF4">
        <w:rPr>
          <w:rFonts w:ascii="Times New Roman" w:hAnsi="Times New Roman"/>
          <w:sz w:val="24"/>
          <w:szCs w:val="24"/>
        </w:rPr>
        <w:t xml:space="preserve"> </w:t>
      </w:r>
      <w:r w:rsidR="002772C7" w:rsidRPr="00445EF4">
        <w:rPr>
          <w:rFonts w:ascii="Times New Roman" w:hAnsi="Times New Roman"/>
          <w:sz w:val="24"/>
          <w:szCs w:val="24"/>
        </w:rPr>
        <w:t>incorpora outras fontes complementares, além das fontes nacionais:</w:t>
      </w:r>
    </w:p>
    <w:p w14:paraId="4485A9C4" w14:textId="77777777" w:rsidR="0061366A" w:rsidRPr="00445EF4" w:rsidRDefault="0061366A" w:rsidP="00984230">
      <w:pPr>
        <w:spacing w:before="480" w:after="240" w:line="360" w:lineRule="auto"/>
        <w:ind w:left="1134"/>
        <w:jc w:val="both"/>
        <w:rPr>
          <w:rFonts w:ascii="Times New Roman" w:hAnsi="Times New Roman"/>
          <w:sz w:val="24"/>
          <w:szCs w:val="24"/>
        </w:rPr>
      </w:pPr>
      <w:r w:rsidRPr="00445EF4">
        <w:rPr>
          <w:rFonts w:ascii="Times New Roman" w:hAnsi="Times New Roman"/>
          <w:sz w:val="24"/>
          <w:szCs w:val="24"/>
        </w:rPr>
        <w:t>A.</w:t>
      </w:r>
      <w:r w:rsidRPr="00445EF4">
        <w:rPr>
          <w:rFonts w:ascii="Times New Roman" w:hAnsi="Times New Roman"/>
          <w:sz w:val="24"/>
          <w:szCs w:val="24"/>
        </w:rPr>
        <w:tab/>
      </w:r>
      <w:r w:rsidR="002772C7" w:rsidRPr="00445EF4">
        <w:rPr>
          <w:rFonts w:ascii="Times New Roman" w:hAnsi="Times New Roman"/>
          <w:sz w:val="24"/>
          <w:szCs w:val="24"/>
        </w:rPr>
        <w:t>Turismo como um setor econômico</w:t>
      </w:r>
    </w:p>
    <w:p w14:paraId="56CEB053"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A.1 Demanda</w:t>
      </w:r>
    </w:p>
    <w:p w14:paraId="524F3E1D"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A.2 Oferta</w:t>
      </w:r>
    </w:p>
    <w:p w14:paraId="450EAFD5"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A.3 Emprego</w:t>
      </w:r>
    </w:p>
    <w:p w14:paraId="5F7C5B4A"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A.</w:t>
      </w:r>
      <w:r w:rsidR="002772C7" w:rsidRPr="00445EF4">
        <w:rPr>
          <w:rFonts w:ascii="Times New Roman" w:hAnsi="Times New Roman"/>
          <w:sz w:val="24"/>
          <w:szCs w:val="24"/>
        </w:rPr>
        <w:t>4 Indicadores complementares</w:t>
      </w:r>
    </w:p>
    <w:p w14:paraId="40C708B7" w14:textId="77777777" w:rsidR="0061366A" w:rsidRPr="00445EF4" w:rsidRDefault="0061366A" w:rsidP="00984230">
      <w:pPr>
        <w:spacing w:before="480" w:after="240" w:line="360" w:lineRule="auto"/>
        <w:ind w:left="1134"/>
        <w:jc w:val="both"/>
        <w:rPr>
          <w:rFonts w:ascii="Times New Roman" w:hAnsi="Times New Roman"/>
          <w:b/>
          <w:sz w:val="24"/>
          <w:szCs w:val="24"/>
        </w:rPr>
      </w:pPr>
      <w:r w:rsidRPr="00445EF4">
        <w:rPr>
          <w:rFonts w:ascii="Times New Roman" w:hAnsi="Times New Roman"/>
          <w:sz w:val="24"/>
          <w:szCs w:val="24"/>
        </w:rPr>
        <w:t>B.</w:t>
      </w:r>
      <w:r w:rsidRPr="00445EF4">
        <w:rPr>
          <w:rFonts w:ascii="Times New Roman" w:hAnsi="Times New Roman"/>
          <w:sz w:val="24"/>
          <w:szCs w:val="24"/>
        </w:rPr>
        <w:tab/>
        <w:t>Turismo e desenvolvimento sustentável</w:t>
      </w:r>
    </w:p>
    <w:p w14:paraId="2EA61E5C"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B.1</w:t>
      </w:r>
      <w:r w:rsidR="0029662D" w:rsidRPr="00445EF4">
        <w:rPr>
          <w:rFonts w:ascii="Times New Roman" w:hAnsi="Times New Roman"/>
          <w:sz w:val="24"/>
          <w:szCs w:val="24"/>
        </w:rPr>
        <w:t xml:space="preserve"> </w:t>
      </w:r>
      <w:r w:rsidR="00630AFC" w:rsidRPr="00445EF4">
        <w:rPr>
          <w:rFonts w:ascii="Times New Roman" w:hAnsi="Times New Roman"/>
          <w:sz w:val="24"/>
          <w:szCs w:val="24"/>
        </w:rPr>
        <w:t>M</w:t>
      </w:r>
      <w:r w:rsidRPr="00445EF4">
        <w:rPr>
          <w:rFonts w:ascii="Times New Roman" w:hAnsi="Times New Roman"/>
          <w:sz w:val="24"/>
          <w:szCs w:val="24"/>
        </w:rPr>
        <w:t>eio-ambiente</w:t>
      </w:r>
    </w:p>
    <w:p w14:paraId="35E78D02" w14:textId="5703417E"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B.</w:t>
      </w:r>
      <w:proofErr w:type="gramStart"/>
      <w:r w:rsidRPr="00445EF4">
        <w:rPr>
          <w:rFonts w:ascii="Times New Roman" w:hAnsi="Times New Roman"/>
          <w:sz w:val="24"/>
          <w:szCs w:val="24"/>
        </w:rPr>
        <w:t>2</w:t>
      </w:r>
      <w:r w:rsidR="008D43A5" w:rsidRPr="00445EF4">
        <w:rPr>
          <w:rFonts w:ascii="Times New Roman" w:hAnsi="Times New Roman"/>
          <w:sz w:val="24"/>
          <w:szCs w:val="24"/>
        </w:rPr>
        <w:t xml:space="preserve"> </w:t>
      </w:r>
      <w:r w:rsidR="00630AFC" w:rsidRPr="00445EF4">
        <w:rPr>
          <w:rFonts w:ascii="Times New Roman" w:hAnsi="Times New Roman"/>
          <w:sz w:val="24"/>
          <w:szCs w:val="24"/>
        </w:rPr>
        <w:t>I</w:t>
      </w:r>
      <w:r w:rsidRPr="00445EF4">
        <w:rPr>
          <w:rFonts w:ascii="Times New Roman" w:hAnsi="Times New Roman"/>
          <w:sz w:val="24"/>
          <w:szCs w:val="24"/>
        </w:rPr>
        <w:t>mpacto socia</w:t>
      </w:r>
      <w:r w:rsidR="00630AFC" w:rsidRPr="00445EF4">
        <w:rPr>
          <w:rFonts w:ascii="Times New Roman" w:hAnsi="Times New Roman"/>
          <w:sz w:val="24"/>
          <w:szCs w:val="24"/>
        </w:rPr>
        <w:t>l</w:t>
      </w:r>
      <w:proofErr w:type="gramEnd"/>
      <w:r w:rsidRPr="00445EF4">
        <w:rPr>
          <w:rFonts w:ascii="Times New Roman" w:hAnsi="Times New Roman"/>
          <w:sz w:val="24"/>
          <w:szCs w:val="24"/>
        </w:rPr>
        <w:t xml:space="preserve"> e cultura</w:t>
      </w:r>
      <w:r w:rsidR="00630AFC" w:rsidRPr="00445EF4">
        <w:rPr>
          <w:rFonts w:ascii="Times New Roman" w:hAnsi="Times New Roman"/>
          <w:sz w:val="24"/>
          <w:szCs w:val="24"/>
        </w:rPr>
        <w:t>l sobre a</w:t>
      </w:r>
      <w:r w:rsidRPr="00445EF4">
        <w:rPr>
          <w:rFonts w:ascii="Times New Roman" w:hAnsi="Times New Roman"/>
          <w:sz w:val="24"/>
          <w:szCs w:val="24"/>
        </w:rPr>
        <w:t xml:space="preserve"> população residente</w:t>
      </w:r>
      <w:r w:rsidR="00984230" w:rsidRPr="00445EF4">
        <w:rPr>
          <w:rFonts w:ascii="Times New Roman" w:hAnsi="Times New Roman"/>
          <w:sz w:val="24"/>
          <w:szCs w:val="24"/>
        </w:rPr>
        <w:t xml:space="preserve"> </w:t>
      </w:r>
    </w:p>
    <w:p w14:paraId="0F195A8C" w14:textId="77777777" w:rsidR="0061366A" w:rsidRPr="00445EF4" w:rsidRDefault="0061366A" w:rsidP="006F5DA9">
      <w:pPr>
        <w:spacing w:after="240" w:line="360" w:lineRule="auto"/>
        <w:ind w:left="1418"/>
        <w:jc w:val="both"/>
        <w:rPr>
          <w:rFonts w:ascii="Times New Roman" w:hAnsi="Times New Roman"/>
          <w:sz w:val="24"/>
          <w:szCs w:val="24"/>
        </w:rPr>
      </w:pPr>
      <w:r w:rsidRPr="00445EF4">
        <w:rPr>
          <w:rFonts w:ascii="Times New Roman" w:hAnsi="Times New Roman"/>
          <w:sz w:val="24"/>
          <w:szCs w:val="24"/>
        </w:rPr>
        <w:t xml:space="preserve">B.3 </w:t>
      </w:r>
      <w:r w:rsidR="00630AFC" w:rsidRPr="00445EF4">
        <w:rPr>
          <w:rFonts w:ascii="Times New Roman" w:hAnsi="Times New Roman"/>
          <w:sz w:val="24"/>
          <w:szCs w:val="24"/>
        </w:rPr>
        <w:t>Contribuição e impacto econômico</w:t>
      </w:r>
    </w:p>
    <w:p w14:paraId="5AB37803" w14:textId="77777777" w:rsidR="0061366A" w:rsidRPr="00445EF4" w:rsidRDefault="0061366A" w:rsidP="00984230">
      <w:pPr>
        <w:spacing w:before="480" w:after="240" w:line="360" w:lineRule="auto"/>
        <w:ind w:left="1134"/>
        <w:jc w:val="both"/>
        <w:rPr>
          <w:rFonts w:ascii="Times New Roman" w:hAnsi="Times New Roman"/>
          <w:sz w:val="24"/>
          <w:szCs w:val="24"/>
        </w:rPr>
      </w:pPr>
      <w:r w:rsidRPr="00445EF4">
        <w:rPr>
          <w:rFonts w:ascii="Times New Roman" w:hAnsi="Times New Roman"/>
          <w:sz w:val="24"/>
          <w:szCs w:val="24"/>
        </w:rPr>
        <w:t>C.</w:t>
      </w:r>
      <w:r w:rsidRPr="00445EF4">
        <w:rPr>
          <w:rFonts w:ascii="Times New Roman" w:hAnsi="Times New Roman"/>
          <w:sz w:val="24"/>
          <w:szCs w:val="24"/>
        </w:rPr>
        <w:tab/>
        <w:t xml:space="preserve"> </w:t>
      </w:r>
      <w:r w:rsidR="002772C7" w:rsidRPr="00445EF4">
        <w:rPr>
          <w:rFonts w:ascii="Times New Roman" w:hAnsi="Times New Roman"/>
          <w:sz w:val="24"/>
          <w:szCs w:val="24"/>
        </w:rPr>
        <w:t>Desenvolvimento turístico e impacto territorial</w:t>
      </w:r>
    </w:p>
    <w:p w14:paraId="320FEC0C" w14:textId="77777777" w:rsidR="0061366A" w:rsidRPr="00445EF4" w:rsidRDefault="0061366A" w:rsidP="00984230">
      <w:pPr>
        <w:spacing w:before="480" w:after="240" w:line="360" w:lineRule="auto"/>
        <w:ind w:left="1134"/>
        <w:jc w:val="both"/>
        <w:rPr>
          <w:rFonts w:ascii="Times New Roman" w:hAnsi="Times New Roman"/>
          <w:sz w:val="24"/>
          <w:szCs w:val="24"/>
        </w:rPr>
      </w:pPr>
      <w:proofErr w:type="gramStart"/>
      <w:r w:rsidRPr="00445EF4">
        <w:rPr>
          <w:rFonts w:ascii="Times New Roman" w:hAnsi="Times New Roman"/>
          <w:sz w:val="24"/>
          <w:szCs w:val="24"/>
        </w:rPr>
        <w:t>D.</w:t>
      </w:r>
      <w:proofErr w:type="gramEnd"/>
      <w:r w:rsidRPr="00445EF4">
        <w:rPr>
          <w:rFonts w:ascii="Times New Roman" w:hAnsi="Times New Roman"/>
          <w:sz w:val="24"/>
          <w:szCs w:val="24"/>
        </w:rPr>
        <w:tab/>
        <w:t xml:space="preserve"> </w:t>
      </w:r>
      <w:r w:rsidR="00630AFC" w:rsidRPr="00445EF4">
        <w:rPr>
          <w:rFonts w:ascii="Times New Roman" w:hAnsi="Times New Roman"/>
          <w:sz w:val="24"/>
          <w:szCs w:val="24"/>
        </w:rPr>
        <w:t>Cooperação entre</w:t>
      </w:r>
      <w:r w:rsidR="008D43A5" w:rsidRPr="00445EF4">
        <w:rPr>
          <w:rFonts w:ascii="Times New Roman" w:hAnsi="Times New Roman"/>
          <w:sz w:val="24"/>
          <w:szCs w:val="24"/>
        </w:rPr>
        <w:t xml:space="preserve"> </w:t>
      </w:r>
      <w:r w:rsidRPr="00445EF4">
        <w:rPr>
          <w:rFonts w:ascii="Times New Roman" w:hAnsi="Times New Roman"/>
          <w:sz w:val="24"/>
          <w:szCs w:val="24"/>
        </w:rPr>
        <w:t xml:space="preserve">os principais atores dos destinos turísticos </w:t>
      </w:r>
    </w:p>
    <w:p w14:paraId="27DF63D9" w14:textId="77777777" w:rsidR="0061366A" w:rsidRPr="00445EF4" w:rsidRDefault="0061366A" w:rsidP="006F5DA9">
      <w:pPr>
        <w:spacing w:after="240" w:line="360" w:lineRule="auto"/>
        <w:jc w:val="both"/>
        <w:rPr>
          <w:rFonts w:ascii="Times New Roman" w:hAnsi="Times New Roman"/>
          <w:sz w:val="24"/>
          <w:szCs w:val="24"/>
        </w:rPr>
      </w:pPr>
    </w:p>
    <w:p w14:paraId="40064D5B" w14:textId="77777777" w:rsidR="003D73C8" w:rsidRPr="00445EF4" w:rsidRDefault="00F2498C" w:rsidP="006F5DA9">
      <w:pPr>
        <w:spacing w:after="240" w:line="360" w:lineRule="auto"/>
        <w:rPr>
          <w:rFonts w:ascii="Times New Roman" w:hAnsi="Times New Roman"/>
          <w:b/>
          <w:sz w:val="24"/>
          <w:szCs w:val="24"/>
        </w:rPr>
      </w:pPr>
      <w:r w:rsidRPr="00445EF4">
        <w:rPr>
          <w:rFonts w:ascii="Times New Roman" w:hAnsi="Times New Roman"/>
          <w:b/>
          <w:sz w:val="24"/>
          <w:szCs w:val="24"/>
        </w:rPr>
        <w:t>05</w:t>
      </w:r>
      <w:r w:rsidR="00B96DF2" w:rsidRPr="00445EF4">
        <w:rPr>
          <w:rFonts w:ascii="Times New Roman" w:hAnsi="Times New Roman"/>
          <w:b/>
          <w:sz w:val="24"/>
          <w:szCs w:val="24"/>
        </w:rPr>
        <w:t xml:space="preserve"> </w:t>
      </w:r>
      <w:r w:rsidR="006A40C6" w:rsidRPr="00445EF4">
        <w:rPr>
          <w:rFonts w:ascii="Times New Roman" w:hAnsi="Times New Roman"/>
          <w:b/>
          <w:sz w:val="24"/>
          <w:szCs w:val="24"/>
        </w:rPr>
        <w:t xml:space="preserve">- </w:t>
      </w:r>
      <w:r w:rsidR="00B96DF2" w:rsidRPr="00445EF4">
        <w:rPr>
          <w:rFonts w:ascii="Times New Roman" w:hAnsi="Times New Roman"/>
          <w:b/>
          <w:sz w:val="24"/>
          <w:szCs w:val="24"/>
        </w:rPr>
        <w:t>PRODUTOS</w:t>
      </w:r>
    </w:p>
    <w:p w14:paraId="3ED9E30F" w14:textId="77777777" w:rsidR="00753C49" w:rsidRPr="00445EF4" w:rsidRDefault="00200270"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São oito os produtos que compõem este Termo de Referência</w:t>
      </w:r>
      <w:r w:rsidR="005C58ED" w:rsidRPr="00445EF4">
        <w:rPr>
          <w:rFonts w:ascii="Times New Roman" w:hAnsi="Times New Roman"/>
          <w:sz w:val="24"/>
          <w:szCs w:val="24"/>
        </w:rPr>
        <w:t>. A</w:t>
      </w:r>
      <w:r w:rsidRPr="00445EF4">
        <w:rPr>
          <w:rFonts w:ascii="Times New Roman" w:hAnsi="Times New Roman"/>
          <w:sz w:val="24"/>
          <w:szCs w:val="24"/>
        </w:rPr>
        <w:t>s empresas participantes deverão apresentar</w:t>
      </w:r>
      <w:r w:rsidR="00DD2050" w:rsidRPr="00445EF4">
        <w:rPr>
          <w:rFonts w:ascii="Times New Roman" w:hAnsi="Times New Roman"/>
          <w:sz w:val="24"/>
          <w:szCs w:val="24"/>
        </w:rPr>
        <w:t xml:space="preserve"> </w:t>
      </w:r>
      <w:r w:rsidRPr="00445EF4">
        <w:rPr>
          <w:rFonts w:ascii="Times New Roman" w:hAnsi="Times New Roman"/>
          <w:sz w:val="24"/>
          <w:szCs w:val="24"/>
        </w:rPr>
        <w:t xml:space="preserve">suas propostas em relação aos produtos associados às atividades </w:t>
      </w:r>
      <w:r w:rsidR="00C132AD" w:rsidRPr="00445EF4">
        <w:rPr>
          <w:rFonts w:ascii="Times New Roman" w:hAnsi="Times New Roman"/>
          <w:sz w:val="24"/>
          <w:szCs w:val="24"/>
        </w:rPr>
        <w:t xml:space="preserve">a </w:t>
      </w:r>
      <w:r w:rsidRPr="00445EF4">
        <w:rPr>
          <w:rFonts w:ascii="Times New Roman" w:hAnsi="Times New Roman"/>
          <w:sz w:val="24"/>
          <w:szCs w:val="24"/>
        </w:rPr>
        <w:t xml:space="preserve">serem executadas para a realização do </w:t>
      </w:r>
      <w:r w:rsidRPr="00445EF4">
        <w:rPr>
          <w:rFonts w:ascii="Times New Roman" w:hAnsi="Times New Roman"/>
          <w:sz w:val="24"/>
        </w:rPr>
        <w:t>Plano Federal Estratégico de Estatísticas Turísticas</w:t>
      </w:r>
      <w:r w:rsidR="005C58ED" w:rsidRPr="00445EF4">
        <w:rPr>
          <w:rFonts w:ascii="Times New Roman" w:hAnsi="Times New Roman"/>
          <w:sz w:val="24"/>
        </w:rPr>
        <w:t>.</w:t>
      </w:r>
    </w:p>
    <w:p w14:paraId="3DBB1229" w14:textId="6806011D" w:rsidR="00B33C56" w:rsidRPr="00445EF4" w:rsidRDefault="00087F55"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lastRenderedPageBreak/>
        <w:t>Estes produtos</w:t>
      </w:r>
      <w:r w:rsidR="00103910" w:rsidRPr="00445EF4">
        <w:rPr>
          <w:rFonts w:ascii="Times New Roman" w:hAnsi="Times New Roman"/>
          <w:sz w:val="24"/>
          <w:szCs w:val="24"/>
        </w:rPr>
        <w:t xml:space="preserve"> </w:t>
      </w:r>
      <w:r w:rsidR="0042393C" w:rsidRPr="00445EF4">
        <w:rPr>
          <w:rFonts w:ascii="Times New Roman" w:hAnsi="Times New Roman"/>
          <w:sz w:val="24"/>
          <w:szCs w:val="24"/>
        </w:rPr>
        <w:t>se relacionam</w:t>
      </w:r>
      <w:r w:rsidR="00CC3EE7" w:rsidRPr="00445EF4">
        <w:rPr>
          <w:rFonts w:ascii="Times New Roman" w:hAnsi="Times New Roman"/>
          <w:sz w:val="24"/>
          <w:szCs w:val="24"/>
        </w:rPr>
        <w:t xml:space="preserve"> </w:t>
      </w:r>
      <w:r w:rsidR="00103910" w:rsidRPr="00445EF4">
        <w:rPr>
          <w:rFonts w:ascii="Times New Roman" w:hAnsi="Times New Roman"/>
          <w:sz w:val="24"/>
          <w:szCs w:val="24"/>
        </w:rPr>
        <w:t>co</w:t>
      </w:r>
      <w:r w:rsidR="00A7707F" w:rsidRPr="00445EF4">
        <w:rPr>
          <w:rFonts w:ascii="Times New Roman" w:hAnsi="Times New Roman"/>
          <w:sz w:val="24"/>
          <w:szCs w:val="24"/>
        </w:rPr>
        <w:t>m o</w:t>
      </w:r>
      <w:r w:rsidR="00103910" w:rsidRPr="00445EF4">
        <w:rPr>
          <w:rFonts w:ascii="Times New Roman" w:hAnsi="Times New Roman"/>
          <w:sz w:val="24"/>
          <w:szCs w:val="24"/>
        </w:rPr>
        <w:t xml:space="preserve"> conjunto de atividades</w:t>
      </w:r>
      <w:r w:rsidR="0042393C" w:rsidRPr="00445EF4">
        <w:rPr>
          <w:rFonts w:ascii="Times New Roman" w:hAnsi="Times New Roman"/>
          <w:sz w:val="24"/>
          <w:szCs w:val="24"/>
        </w:rPr>
        <w:t>, listad</w:t>
      </w:r>
      <w:r w:rsidR="00E76A0C" w:rsidRPr="00445EF4">
        <w:rPr>
          <w:rFonts w:ascii="Times New Roman" w:hAnsi="Times New Roman"/>
          <w:sz w:val="24"/>
          <w:szCs w:val="24"/>
        </w:rPr>
        <w:t>a</w:t>
      </w:r>
      <w:r w:rsidR="0042393C" w:rsidRPr="00445EF4">
        <w:rPr>
          <w:rFonts w:ascii="Times New Roman" w:hAnsi="Times New Roman"/>
          <w:sz w:val="24"/>
          <w:szCs w:val="24"/>
        </w:rPr>
        <w:t>s abaixo que</w:t>
      </w:r>
      <w:r w:rsidR="00CC3EE7" w:rsidRPr="00445EF4">
        <w:rPr>
          <w:rFonts w:ascii="Times New Roman" w:hAnsi="Times New Roman"/>
          <w:sz w:val="24"/>
          <w:szCs w:val="24"/>
        </w:rPr>
        <w:t xml:space="preserve"> </w:t>
      </w:r>
      <w:r w:rsidRPr="00445EF4">
        <w:rPr>
          <w:rFonts w:ascii="Times New Roman" w:hAnsi="Times New Roman"/>
          <w:sz w:val="24"/>
          <w:szCs w:val="24"/>
        </w:rPr>
        <w:t xml:space="preserve">estão </w:t>
      </w:r>
      <w:r w:rsidR="001F6AAE" w:rsidRPr="00445EF4">
        <w:rPr>
          <w:rFonts w:ascii="Times New Roman" w:hAnsi="Times New Roman"/>
          <w:sz w:val="24"/>
          <w:szCs w:val="24"/>
        </w:rPr>
        <w:t>associad</w:t>
      </w:r>
      <w:r w:rsidR="00103910" w:rsidRPr="00445EF4">
        <w:rPr>
          <w:rFonts w:ascii="Times New Roman" w:hAnsi="Times New Roman"/>
          <w:sz w:val="24"/>
          <w:szCs w:val="24"/>
        </w:rPr>
        <w:t>a</w:t>
      </w:r>
      <w:r w:rsidR="001F6AAE" w:rsidRPr="00445EF4">
        <w:rPr>
          <w:rFonts w:ascii="Times New Roman" w:hAnsi="Times New Roman"/>
          <w:sz w:val="24"/>
          <w:szCs w:val="24"/>
        </w:rPr>
        <w:t>s a três blocos temáticos</w:t>
      </w:r>
      <w:r w:rsidR="0083287A" w:rsidRPr="00445EF4">
        <w:rPr>
          <w:rFonts w:ascii="Times New Roman" w:hAnsi="Times New Roman"/>
          <w:sz w:val="24"/>
          <w:szCs w:val="24"/>
        </w:rPr>
        <w:t>:</w:t>
      </w:r>
    </w:p>
    <w:p w14:paraId="4CB492A0" w14:textId="77777777" w:rsidR="00DC455D" w:rsidRPr="00445EF4" w:rsidRDefault="00B6031C" w:rsidP="006F5DA9">
      <w:pPr>
        <w:pStyle w:val="ListParagraph"/>
        <w:numPr>
          <w:ilvl w:val="0"/>
          <w:numId w:val="13"/>
        </w:numPr>
        <w:spacing w:after="240" w:line="360" w:lineRule="auto"/>
        <w:ind w:left="1560" w:hanging="426"/>
        <w:contextualSpacing w:val="0"/>
        <w:jc w:val="both"/>
        <w:rPr>
          <w:rFonts w:ascii="Times New Roman" w:hAnsi="Times New Roman"/>
          <w:b/>
          <w:sz w:val="24"/>
          <w:szCs w:val="24"/>
        </w:rPr>
      </w:pPr>
      <w:r w:rsidRPr="00445EF4">
        <w:rPr>
          <w:rFonts w:ascii="Times New Roman" w:hAnsi="Times New Roman"/>
          <w:b/>
          <w:sz w:val="24"/>
          <w:szCs w:val="24"/>
        </w:rPr>
        <w:t xml:space="preserve">O atual </w:t>
      </w:r>
      <w:r w:rsidR="00C00C96" w:rsidRPr="00445EF4">
        <w:rPr>
          <w:rFonts w:ascii="Times New Roman" w:hAnsi="Times New Roman"/>
          <w:b/>
          <w:sz w:val="24"/>
          <w:szCs w:val="24"/>
        </w:rPr>
        <w:t>S</w:t>
      </w:r>
      <w:r w:rsidRPr="00445EF4">
        <w:rPr>
          <w:rFonts w:ascii="Times New Roman" w:hAnsi="Times New Roman"/>
          <w:b/>
          <w:sz w:val="24"/>
          <w:szCs w:val="24"/>
        </w:rPr>
        <w:t>istema Federal de Informação Tur</w:t>
      </w:r>
      <w:r w:rsidR="00E958BB" w:rsidRPr="00445EF4">
        <w:rPr>
          <w:rFonts w:ascii="Times New Roman" w:hAnsi="Times New Roman"/>
          <w:b/>
          <w:sz w:val="24"/>
          <w:szCs w:val="24"/>
        </w:rPr>
        <w:t xml:space="preserve">ística (SITUR </w:t>
      </w:r>
      <w:r w:rsidRPr="00445EF4">
        <w:rPr>
          <w:rFonts w:ascii="Times New Roman" w:hAnsi="Times New Roman"/>
          <w:b/>
          <w:sz w:val="24"/>
          <w:szCs w:val="24"/>
        </w:rPr>
        <w:t>FEDERAL)</w:t>
      </w:r>
    </w:p>
    <w:p w14:paraId="4669D4E6" w14:textId="77777777" w:rsidR="00DC455D" w:rsidRPr="00445EF4" w:rsidRDefault="0072112B" w:rsidP="006F5DA9">
      <w:pPr>
        <w:pStyle w:val="ListParagraph"/>
        <w:numPr>
          <w:ilvl w:val="0"/>
          <w:numId w:val="5"/>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b/>
          <w:sz w:val="24"/>
          <w:szCs w:val="24"/>
        </w:rPr>
        <w:t>Produto 1</w:t>
      </w:r>
      <w:r w:rsidR="00DD2050" w:rsidRPr="00445EF4">
        <w:rPr>
          <w:rFonts w:ascii="Times New Roman" w:hAnsi="Times New Roman"/>
          <w:sz w:val="24"/>
          <w:szCs w:val="24"/>
        </w:rPr>
        <w:t xml:space="preserve"> </w:t>
      </w:r>
      <w:r w:rsidR="00534FC5" w:rsidRPr="00445EF4">
        <w:rPr>
          <w:rFonts w:ascii="Times New Roman" w:hAnsi="Times New Roman"/>
          <w:sz w:val="24"/>
          <w:szCs w:val="24"/>
        </w:rPr>
        <w:t xml:space="preserve">- </w:t>
      </w:r>
      <w:r w:rsidR="00B6031C" w:rsidRPr="00445EF4">
        <w:rPr>
          <w:rFonts w:ascii="Times New Roman" w:hAnsi="Times New Roman"/>
          <w:sz w:val="24"/>
          <w:szCs w:val="24"/>
        </w:rPr>
        <w:t xml:space="preserve">Descrição e documentação </w:t>
      </w:r>
      <w:r w:rsidR="00E958BB" w:rsidRPr="00445EF4">
        <w:rPr>
          <w:rFonts w:ascii="Times New Roman" w:hAnsi="Times New Roman"/>
          <w:sz w:val="24"/>
          <w:szCs w:val="24"/>
        </w:rPr>
        <w:t xml:space="preserve">do atual SITUR </w:t>
      </w:r>
      <w:r w:rsidR="00A73B15" w:rsidRPr="00445EF4">
        <w:rPr>
          <w:rFonts w:ascii="Times New Roman" w:hAnsi="Times New Roman"/>
          <w:sz w:val="24"/>
          <w:szCs w:val="24"/>
        </w:rPr>
        <w:t>FEDERAL</w:t>
      </w:r>
    </w:p>
    <w:p w14:paraId="65194E0C" w14:textId="77777777" w:rsidR="00DC455D" w:rsidRPr="00445EF4" w:rsidRDefault="0072112B" w:rsidP="006F5DA9">
      <w:pPr>
        <w:pStyle w:val="ListParagraph"/>
        <w:numPr>
          <w:ilvl w:val="0"/>
          <w:numId w:val="5"/>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b/>
          <w:sz w:val="24"/>
          <w:szCs w:val="24"/>
        </w:rPr>
        <w:t>Produto 2</w:t>
      </w:r>
      <w:r w:rsidRPr="00445EF4">
        <w:rPr>
          <w:rFonts w:ascii="Times New Roman" w:hAnsi="Times New Roman"/>
          <w:sz w:val="24"/>
          <w:szCs w:val="24"/>
        </w:rPr>
        <w:t xml:space="preserve"> </w:t>
      </w:r>
      <w:r w:rsidR="00534FC5" w:rsidRPr="00445EF4">
        <w:rPr>
          <w:rFonts w:ascii="Times New Roman" w:hAnsi="Times New Roman"/>
          <w:sz w:val="24"/>
          <w:szCs w:val="24"/>
        </w:rPr>
        <w:t xml:space="preserve">- </w:t>
      </w:r>
      <w:r w:rsidR="00B6031C" w:rsidRPr="00445EF4">
        <w:rPr>
          <w:rFonts w:ascii="Times New Roman" w:hAnsi="Times New Roman"/>
          <w:sz w:val="24"/>
          <w:szCs w:val="24"/>
        </w:rPr>
        <w:t>Diagnóstico</w:t>
      </w:r>
      <w:r w:rsidR="00E958BB" w:rsidRPr="00445EF4">
        <w:rPr>
          <w:rFonts w:ascii="Times New Roman" w:hAnsi="Times New Roman"/>
          <w:sz w:val="24"/>
          <w:szCs w:val="24"/>
        </w:rPr>
        <w:t xml:space="preserve"> do atual SITUR</w:t>
      </w:r>
      <w:r w:rsidR="00A73B15" w:rsidRPr="00445EF4">
        <w:rPr>
          <w:rFonts w:ascii="Times New Roman" w:hAnsi="Times New Roman"/>
          <w:sz w:val="24"/>
          <w:szCs w:val="24"/>
        </w:rPr>
        <w:t xml:space="preserve"> FEDERAL</w:t>
      </w:r>
    </w:p>
    <w:p w14:paraId="16D4220A" w14:textId="4A3507CA" w:rsidR="00B6031C" w:rsidRPr="00445EF4" w:rsidRDefault="00A73B15" w:rsidP="006F5DA9">
      <w:pPr>
        <w:spacing w:after="240" w:line="360" w:lineRule="auto"/>
        <w:ind w:left="1560" w:hanging="426"/>
        <w:jc w:val="both"/>
        <w:rPr>
          <w:rFonts w:ascii="Times New Roman" w:hAnsi="Times New Roman"/>
          <w:b/>
          <w:sz w:val="24"/>
          <w:szCs w:val="24"/>
        </w:rPr>
      </w:pPr>
      <w:r w:rsidRPr="00445EF4">
        <w:rPr>
          <w:rFonts w:ascii="Times New Roman" w:hAnsi="Times New Roman"/>
          <w:b/>
          <w:sz w:val="24"/>
          <w:szCs w:val="24"/>
        </w:rPr>
        <w:t>II</w:t>
      </w:r>
      <w:r w:rsidR="006F5DA9" w:rsidRPr="00445EF4">
        <w:rPr>
          <w:rFonts w:ascii="Times New Roman" w:hAnsi="Times New Roman"/>
          <w:b/>
          <w:sz w:val="24"/>
          <w:szCs w:val="24"/>
        </w:rPr>
        <w:t>.</w:t>
      </w:r>
      <w:r w:rsidRPr="00445EF4">
        <w:rPr>
          <w:rFonts w:ascii="Times New Roman" w:hAnsi="Times New Roman"/>
          <w:b/>
          <w:sz w:val="24"/>
          <w:szCs w:val="24"/>
        </w:rPr>
        <w:tab/>
      </w:r>
      <w:r w:rsidR="00B6031C" w:rsidRPr="00445EF4">
        <w:rPr>
          <w:rFonts w:ascii="Times New Roman" w:hAnsi="Times New Roman"/>
          <w:b/>
          <w:sz w:val="24"/>
          <w:szCs w:val="24"/>
        </w:rPr>
        <w:t xml:space="preserve">O Sistema Federal de Informação </w:t>
      </w:r>
      <w:proofErr w:type="gramStart"/>
      <w:r w:rsidR="00B6031C" w:rsidRPr="00445EF4">
        <w:rPr>
          <w:rFonts w:ascii="Times New Roman" w:hAnsi="Times New Roman"/>
          <w:b/>
          <w:sz w:val="24"/>
          <w:szCs w:val="24"/>
        </w:rPr>
        <w:t xml:space="preserve">Turística </w:t>
      </w:r>
      <w:r w:rsidR="007301FC" w:rsidRPr="00445EF4">
        <w:rPr>
          <w:rFonts w:ascii="Times New Roman" w:hAnsi="Times New Roman"/>
          <w:b/>
          <w:sz w:val="24"/>
          <w:szCs w:val="24"/>
        </w:rPr>
        <w:t>F</w:t>
      </w:r>
      <w:r w:rsidR="00B6031C" w:rsidRPr="00445EF4">
        <w:rPr>
          <w:rFonts w:ascii="Times New Roman" w:hAnsi="Times New Roman"/>
          <w:b/>
          <w:sz w:val="24"/>
          <w:szCs w:val="24"/>
        </w:rPr>
        <w:t>ortal</w:t>
      </w:r>
      <w:r w:rsidR="004069A0" w:rsidRPr="00445EF4">
        <w:rPr>
          <w:rFonts w:ascii="Times New Roman" w:hAnsi="Times New Roman"/>
          <w:b/>
          <w:sz w:val="24"/>
          <w:szCs w:val="24"/>
        </w:rPr>
        <w:t>ecido</w:t>
      </w:r>
      <w:proofErr w:type="gramEnd"/>
      <w:r w:rsidR="004069A0" w:rsidRPr="00445EF4">
        <w:rPr>
          <w:rFonts w:ascii="Times New Roman" w:hAnsi="Times New Roman"/>
          <w:b/>
          <w:sz w:val="24"/>
          <w:szCs w:val="24"/>
        </w:rPr>
        <w:t xml:space="preserve"> (SITUR </w:t>
      </w:r>
      <w:r w:rsidR="00B6031C" w:rsidRPr="00445EF4">
        <w:rPr>
          <w:rFonts w:ascii="Times New Roman" w:hAnsi="Times New Roman"/>
          <w:b/>
          <w:sz w:val="24"/>
          <w:szCs w:val="24"/>
        </w:rPr>
        <w:t xml:space="preserve">FEDERAL </w:t>
      </w:r>
      <w:r w:rsidR="00293BE6" w:rsidRPr="00445EF4">
        <w:rPr>
          <w:rFonts w:ascii="Times New Roman" w:hAnsi="Times New Roman"/>
          <w:b/>
          <w:sz w:val="24"/>
          <w:szCs w:val="24"/>
        </w:rPr>
        <w:t>FORTALECIDO</w:t>
      </w:r>
      <w:r w:rsidR="00B6031C" w:rsidRPr="00445EF4">
        <w:rPr>
          <w:rFonts w:ascii="Times New Roman" w:hAnsi="Times New Roman"/>
          <w:b/>
          <w:sz w:val="24"/>
          <w:szCs w:val="24"/>
        </w:rPr>
        <w:t>) como núcleo básico do Plano Federal Estratégico de Estatísticas Turísticas</w:t>
      </w:r>
    </w:p>
    <w:p w14:paraId="632AA0E3" w14:textId="77777777" w:rsidR="00DC455D" w:rsidRPr="00445EF4" w:rsidRDefault="0072112B" w:rsidP="006F5DA9">
      <w:pPr>
        <w:pStyle w:val="ListParagraph"/>
        <w:numPr>
          <w:ilvl w:val="0"/>
          <w:numId w:val="5"/>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b/>
          <w:sz w:val="24"/>
          <w:szCs w:val="24"/>
        </w:rPr>
        <w:t>Produto 3</w:t>
      </w:r>
      <w:r w:rsidR="00534FC5" w:rsidRPr="00445EF4">
        <w:rPr>
          <w:rFonts w:ascii="Times New Roman" w:hAnsi="Times New Roman"/>
          <w:sz w:val="24"/>
          <w:szCs w:val="24"/>
        </w:rPr>
        <w:t xml:space="preserve"> -</w:t>
      </w:r>
      <w:r w:rsidR="00DD2050" w:rsidRPr="00445EF4">
        <w:rPr>
          <w:rFonts w:ascii="Times New Roman" w:hAnsi="Times New Roman"/>
          <w:sz w:val="24"/>
          <w:szCs w:val="24"/>
        </w:rPr>
        <w:t xml:space="preserve"> </w:t>
      </w:r>
      <w:r w:rsidR="00E0445F" w:rsidRPr="00445EF4">
        <w:rPr>
          <w:rFonts w:ascii="Times New Roman" w:hAnsi="Times New Roman"/>
          <w:sz w:val="24"/>
          <w:szCs w:val="24"/>
        </w:rPr>
        <w:t xml:space="preserve">Operações estatísticas </w:t>
      </w:r>
      <w:proofErr w:type="gramStart"/>
      <w:r w:rsidR="00DD2050" w:rsidRPr="00445EF4">
        <w:rPr>
          <w:rFonts w:ascii="Times New Roman" w:hAnsi="Times New Roman"/>
          <w:sz w:val="24"/>
          <w:szCs w:val="24"/>
        </w:rPr>
        <w:t>sob</w:t>
      </w:r>
      <w:r w:rsidR="00EF7EE3" w:rsidRPr="00445EF4">
        <w:rPr>
          <w:rFonts w:ascii="Times New Roman" w:hAnsi="Times New Roman"/>
          <w:sz w:val="24"/>
          <w:szCs w:val="24"/>
        </w:rPr>
        <w:t xml:space="preserve"> </w:t>
      </w:r>
      <w:r w:rsidR="00DD2050" w:rsidRPr="00445EF4">
        <w:rPr>
          <w:rFonts w:ascii="Times New Roman" w:hAnsi="Times New Roman"/>
          <w:sz w:val="24"/>
          <w:szCs w:val="24"/>
        </w:rPr>
        <w:t>responsabilidade</w:t>
      </w:r>
      <w:proofErr w:type="gramEnd"/>
      <w:r w:rsidR="00B6031C" w:rsidRPr="00445EF4">
        <w:rPr>
          <w:rFonts w:ascii="Times New Roman" w:hAnsi="Times New Roman"/>
          <w:sz w:val="24"/>
          <w:szCs w:val="24"/>
        </w:rPr>
        <w:t xml:space="preserve"> do Ministério de Turismo </w:t>
      </w:r>
    </w:p>
    <w:p w14:paraId="756B1AB3" w14:textId="62FE1072" w:rsidR="00DC455D" w:rsidRPr="00445EF4" w:rsidRDefault="0072112B" w:rsidP="006F5DA9">
      <w:pPr>
        <w:pStyle w:val="ListParagraph"/>
        <w:numPr>
          <w:ilvl w:val="0"/>
          <w:numId w:val="5"/>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b/>
          <w:sz w:val="24"/>
          <w:szCs w:val="24"/>
        </w:rPr>
        <w:t>Produto 4</w:t>
      </w:r>
      <w:r w:rsidR="00534FC5" w:rsidRPr="00445EF4">
        <w:rPr>
          <w:rFonts w:ascii="Times New Roman" w:hAnsi="Times New Roman"/>
          <w:sz w:val="24"/>
          <w:szCs w:val="24"/>
        </w:rPr>
        <w:t xml:space="preserve"> -</w:t>
      </w:r>
      <w:r w:rsidR="00B6031C" w:rsidRPr="00445EF4">
        <w:rPr>
          <w:rFonts w:ascii="Times New Roman" w:hAnsi="Times New Roman"/>
          <w:sz w:val="24"/>
          <w:szCs w:val="24"/>
        </w:rPr>
        <w:t xml:space="preserve"> Colabo</w:t>
      </w:r>
      <w:r w:rsidR="0000413F" w:rsidRPr="00445EF4">
        <w:rPr>
          <w:rFonts w:ascii="Times New Roman" w:hAnsi="Times New Roman"/>
          <w:sz w:val="24"/>
          <w:szCs w:val="24"/>
        </w:rPr>
        <w:t>ração com o IBGE em</w:t>
      </w:r>
      <w:r w:rsidR="00FD068E" w:rsidRPr="00445EF4">
        <w:rPr>
          <w:rFonts w:ascii="Times New Roman" w:hAnsi="Times New Roman"/>
          <w:sz w:val="24"/>
          <w:szCs w:val="24"/>
        </w:rPr>
        <w:t xml:space="preserve"> </w:t>
      </w:r>
      <w:r w:rsidR="0000413F" w:rsidRPr="00445EF4">
        <w:rPr>
          <w:rFonts w:ascii="Times New Roman" w:hAnsi="Times New Roman"/>
          <w:sz w:val="24"/>
          <w:szCs w:val="24"/>
        </w:rPr>
        <w:t>relação a</w:t>
      </w:r>
      <w:r w:rsidR="00B6031C" w:rsidRPr="00445EF4">
        <w:rPr>
          <w:rFonts w:ascii="Times New Roman" w:hAnsi="Times New Roman"/>
          <w:sz w:val="24"/>
          <w:szCs w:val="24"/>
        </w:rPr>
        <w:t xml:space="preserve">o </w:t>
      </w:r>
      <w:r w:rsidR="00FB06E1" w:rsidRPr="00445EF4">
        <w:rPr>
          <w:rFonts w:ascii="Times New Roman" w:hAnsi="Times New Roman"/>
          <w:sz w:val="24"/>
          <w:szCs w:val="24"/>
        </w:rPr>
        <w:t>d</w:t>
      </w:r>
      <w:r w:rsidR="00B6031C" w:rsidRPr="00445EF4">
        <w:rPr>
          <w:rFonts w:ascii="Times New Roman" w:hAnsi="Times New Roman"/>
          <w:sz w:val="24"/>
          <w:szCs w:val="24"/>
        </w:rPr>
        <w:t>iretório</w:t>
      </w:r>
      <w:r w:rsidR="00A73B15" w:rsidRPr="00445EF4">
        <w:rPr>
          <w:rFonts w:ascii="Times New Roman" w:hAnsi="Times New Roman"/>
          <w:sz w:val="24"/>
          <w:szCs w:val="24"/>
        </w:rPr>
        <w:t xml:space="preserve"> de</w:t>
      </w:r>
      <w:r w:rsidR="00EA7CDC" w:rsidRPr="00445EF4">
        <w:rPr>
          <w:rFonts w:ascii="Times New Roman" w:hAnsi="Times New Roman"/>
          <w:sz w:val="24"/>
          <w:szCs w:val="24"/>
        </w:rPr>
        <w:t xml:space="preserve"> </w:t>
      </w:r>
      <w:r w:rsidR="002772C7" w:rsidRPr="00445EF4">
        <w:rPr>
          <w:rFonts w:ascii="Times New Roman" w:hAnsi="Times New Roman"/>
          <w:sz w:val="24"/>
          <w:szCs w:val="24"/>
        </w:rPr>
        <w:t>meios de hospedagem</w:t>
      </w:r>
      <w:r w:rsidR="00984230" w:rsidRPr="00445EF4">
        <w:rPr>
          <w:rFonts w:ascii="Times New Roman" w:hAnsi="Times New Roman"/>
          <w:sz w:val="24"/>
          <w:szCs w:val="24"/>
        </w:rPr>
        <w:t xml:space="preserve"> </w:t>
      </w:r>
    </w:p>
    <w:p w14:paraId="28EC36FF" w14:textId="77777777" w:rsidR="00DC455D" w:rsidRPr="00445EF4" w:rsidRDefault="0072112B" w:rsidP="006F5DA9">
      <w:pPr>
        <w:pStyle w:val="ListParagraph"/>
        <w:numPr>
          <w:ilvl w:val="0"/>
          <w:numId w:val="5"/>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b/>
          <w:sz w:val="24"/>
          <w:szCs w:val="24"/>
        </w:rPr>
        <w:t>Produto 5</w:t>
      </w:r>
      <w:r w:rsidR="00534FC5" w:rsidRPr="00445EF4">
        <w:rPr>
          <w:rFonts w:ascii="Times New Roman" w:hAnsi="Times New Roman"/>
          <w:sz w:val="24"/>
          <w:szCs w:val="24"/>
        </w:rPr>
        <w:t xml:space="preserve"> -</w:t>
      </w:r>
      <w:r w:rsidR="00B6031C" w:rsidRPr="00445EF4">
        <w:rPr>
          <w:rFonts w:ascii="Times New Roman" w:hAnsi="Times New Roman"/>
          <w:sz w:val="24"/>
          <w:szCs w:val="24"/>
        </w:rPr>
        <w:t xml:space="preserve"> Esquema de governança</w:t>
      </w:r>
    </w:p>
    <w:p w14:paraId="090692C2" w14:textId="77777777" w:rsidR="00DC455D" w:rsidRPr="00445EF4" w:rsidRDefault="00DC455D" w:rsidP="006F5DA9">
      <w:pPr>
        <w:pStyle w:val="ListParagraph"/>
        <w:spacing w:after="240" w:line="360" w:lineRule="auto"/>
        <w:ind w:left="1785"/>
        <w:contextualSpacing w:val="0"/>
        <w:jc w:val="both"/>
        <w:rPr>
          <w:rFonts w:ascii="Times New Roman" w:hAnsi="Times New Roman"/>
          <w:sz w:val="24"/>
          <w:szCs w:val="24"/>
        </w:rPr>
      </w:pPr>
    </w:p>
    <w:p w14:paraId="5C38BFD7" w14:textId="77777777" w:rsidR="00B6031C" w:rsidRPr="00445EF4" w:rsidRDefault="00CE5C0F" w:rsidP="00984230">
      <w:pPr>
        <w:spacing w:after="240" w:line="360" w:lineRule="auto"/>
        <w:ind w:left="1560" w:hanging="426"/>
        <w:jc w:val="both"/>
        <w:rPr>
          <w:rFonts w:ascii="Times New Roman" w:hAnsi="Times New Roman"/>
          <w:b/>
          <w:sz w:val="24"/>
          <w:szCs w:val="24"/>
        </w:rPr>
      </w:pPr>
      <w:r w:rsidRPr="00445EF4">
        <w:rPr>
          <w:rFonts w:ascii="Times New Roman" w:hAnsi="Times New Roman"/>
          <w:b/>
          <w:sz w:val="24"/>
          <w:szCs w:val="24"/>
        </w:rPr>
        <w:t xml:space="preserve">III </w:t>
      </w:r>
      <w:r w:rsidRPr="00445EF4">
        <w:rPr>
          <w:rFonts w:ascii="Times New Roman" w:hAnsi="Times New Roman"/>
          <w:b/>
          <w:sz w:val="24"/>
          <w:szCs w:val="24"/>
        </w:rPr>
        <w:tab/>
      </w:r>
      <w:r w:rsidR="00B6031C" w:rsidRPr="00445EF4">
        <w:rPr>
          <w:rFonts w:ascii="Times New Roman" w:hAnsi="Times New Roman"/>
          <w:b/>
          <w:sz w:val="24"/>
          <w:szCs w:val="24"/>
        </w:rPr>
        <w:t>O</w:t>
      </w:r>
      <w:r w:rsidR="008D43A5" w:rsidRPr="00445EF4">
        <w:rPr>
          <w:rFonts w:ascii="Times New Roman" w:hAnsi="Times New Roman"/>
          <w:b/>
          <w:sz w:val="24"/>
          <w:szCs w:val="24"/>
        </w:rPr>
        <w:t xml:space="preserve"> </w:t>
      </w:r>
      <w:r w:rsidR="00B6031C" w:rsidRPr="00445EF4">
        <w:rPr>
          <w:rFonts w:ascii="Times New Roman" w:hAnsi="Times New Roman"/>
          <w:b/>
          <w:sz w:val="24"/>
          <w:szCs w:val="24"/>
        </w:rPr>
        <w:t>SITUR</w:t>
      </w:r>
      <w:r w:rsidR="0068063E" w:rsidRPr="00445EF4">
        <w:rPr>
          <w:rFonts w:ascii="Times New Roman" w:hAnsi="Times New Roman"/>
          <w:b/>
          <w:sz w:val="24"/>
          <w:szCs w:val="24"/>
        </w:rPr>
        <w:t xml:space="preserve"> </w:t>
      </w:r>
      <w:r w:rsidR="00B6031C" w:rsidRPr="00445EF4">
        <w:rPr>
          <w:rFonts w:ascii="Times New Roman" w:hAnsi="Times New Roman"/>
          <w:b/>
          <w:sz w:val="24"/>
          <w:szCs w:val="24"/>
        </w:rPr>
        <w:t xml:space="preserve">FEDERAL </w:t>
      </w:r>
      <w:r w:rsidR="00293BE6" w:rsidRPr="00445EF4">
        <w:rPr>
          <w:rFonts w:ascii="Times New Roman" w:hAnsi="Times New Roman"/>
          <w:b/>
          <w:sz w:val="24"/>
          <w:szCs w:val="24"/>
        </w:rPr>
        <w:t>FORTALECIDO</w:t>
      </w:r>
      <w:r w:rsidR="00B6031C" w:rsidRPr="00445EF4">
        <w:rPr>
          <w:rFonts w:ascii="Times New Roman" w:hAnsi="Times New Roman"/>
          <w:b/>
          <w:sz w:val="24"/>
          <w:szCs w:val="24"/>
        </w:rPr>
        <w:t xml:space="preserve"> como</w:t>
      </w:r>
      <w:r w:rsidR="008D43A5" w:rsidRPr="00445EF4">
        <w:rPr>
          <w:rFonts w:ascii="Times New Roman" w:hAnsi="Times New Roman"/>
          <w:b/>
          <w:sz w:val="24"/>
          <w:szCs w:val="24"/>
        </w:rPr>
        <w:t xml:space="preserve"> </w:t>
      </w:r>
      <w:r w:rsidR="00B6031C" w:rsidRPr="00445EF4">
        <w:rPr>
          <w:rFonts w:ascii="Times New Roman" w:hAnsi="Times New Roman"/>
          <w:b/>
          <w:sz w:val="24"/>
          <w:szCs w:val="24"/>
        </w:rPr>
        <w:t>catalizador</w:t>
      </w:r>
      <w:r w:rsidR="008D43A5" w:rsidRPr="00445EF4">
        <w:rPr>
          <w:rFonts w:ascii="Times New Roman" w:hAnsi="Times New Roman"/>
          <w:b/>
          <w:sz w:val="24"/>
          <w:szCs w:val="24"/>
        </w:rPr>
        <w:t xml:space="preserve"> </w:t>
      </w:r>
      <w:r w:rsidR="00B6031C" w:rsidRPr="00445EF4">
        <w:rPr>
          <w:rFonts w:ascii="Times New Roman" w:hAnsi="Times New Roman"/>
          <w:b/>
          <w:sz w:val="24"/>
          <w:szCs w:val="24"/>
        </w:rPr>
        <w:t>do avanço da comparabilidade</w:t>
      </w:r>
      <w:r w:rsidR="002772C7" w:rsidRPr="00445EF4">
        <w:rPr>
          <w:rFonts w:ascii="Times New Roman" w:hAnsi="Times New Roman"/>
          <w:b/>
          <w:sz w:val="24"/>
          <w:szCs w:val="24"/>
        </w:rPr>
        <w:t xml:space="preserve"> subnacional</w:t>
      </w:r>
    </w:p>
    <w:p w14:paraId="0824911F" w14:textId="77777777" w:rsidR="00B6031C" w:rsidRPr="00445EF4" w:rsidRDefault="0072112B" w:rsidP="006F5DA9">
      <w:pPr>
        <w:pStyle w:val="ListParagraph"/>
        <w:numPr>
          <w:ilvl w:val="0"/>
          <w:numId w:val="5"/>
        </w:numPr>
        <w:spacing w:after="240" w:line="360" w:lineRule="auto"/>
        <w:contextualSpacing w:val="0"/>
        <w:jc w:val="both"/>
        <w:rPr>
          <w:rFonts w:ascii="Times New Roman" w:hAnsi="Times New Roman"/>
          <w:b/>
          <w:sz w:val="24"/>
          <w:szCs w:val="24"/>
        </w:rPr>
      </w:pPr>
      <w:r w:rsidRPr="00445EF4">
        <w:rPr>
          <w:rFonts w:ascii="Times New Roman" w:hAnsi="Times New Roman"/>
          <w:b/>
          <w:sz w:val="24"/>
          <w:szCs w:val="24"/>
        </w:rPr>
        <w:t>Produto 6</w:t>
      </w:r>
      <w:r w:rsidR="00534FC5" w:rsidRPr="00445EF4">
        <w:rPr>
          <w:rFonts w:ascii="Times New Roman" w:hAnsi="Times New Roman"/>
          <w:sz w:val="24"/>
          <w:szCs w:val="24"/>
        </w:rPr>
        <w:t xml:space="preserve"> -</w:t>
      </w:r>
      <w:r w:rsidR="00B6031C" w:rsidRPr="00445EF4">
        <w:rPr>
          <w:rFonts w:ascii="Times New Roman" w:hAnsi="Times New Roman"/>
          <w:sz w:val="24"/>
          <w:szCs w:val="24"/>
        </w:rPr>
        <w:t xml:space="preserve"> Colaboração com o IBGE em </w:t>
      </w:r>
      <w:r w:rsidR="00200270" w:rsidRPr="00445EF4">
        <w:rPr>
          <w:rFonts w:ascii="Times New Roman" w:hAnsi="Times New Roman"/>
          <w:sz w:val="24"/>
          <w:szCs w:val="24"/>
        </w:rPr>
        <w:t>outras áreas</w:t>
      </w:r>
      <w:r w:rsidR="008F3216" w:rsidRPr="00445EF4">
        <w:rPr>
          <w:rFonts w:ascii="Times New Roman" w:hAnsi="Times New Roman"/>
          <w:sz w:val="24"/>
          <w:szCs w:val="24"/>
        </w:rPr>
        <w:t xml:space="preserve"> </w:t>
      </w:r>
      <w:r w:rsidR="00E0445F" w:rsidRPr="00445EF4">
        <w:rPr>
          <w:rFonts w:ascii="Times New Roman" w:hAnsi="Times New Roman"/>
          <w:sz w:val="24"/>
          <w:szCs w:val="24"/>
        </w:rPr>
        <w:t>estatística</w:t>
      </w:r>
      <w:r w:rsidR="00B6031C" w:rsidRPr="00445EF4">
        <w:rPr>
          <w:rFonts w:ascii="Times New Roman" w:hAnsi="Times New Roman"/>
          <w:sz w:val="24"/>
          <w:szCs w:val="24"/>
        </w:rPr>
        <w:t>s</w:t>
      </w:r>
    </w:p>
    <w:p w14:paraId="7DE008F5" w14:textId="77777777" w:rsidR="003D73C8" w:rsidRPr="00445EF4" w:rsidRDefault="0072112B" w:rsidP="006F5DA9">
      <w:pPr>
        <w:pStyle w:val="ListParagraph"/>
        <w:numPr>
          <w:ilvl w:val="0"/>
          <w:numId w:val="5"/>
        </w:numPr>
        <w:spacing w:after="240" w:line="360" w:lineRule="auto"/>
        <w:contextualSpacing w:val="0"/>
        <w:jc w:val="both"/>
        <w:rPr>
          <w:rFonts w:ascii="Times New Roman" w:hAnsi="Times New Roman"/>
          <w:sz w:val="24"/>
        </w:rPr>
      </w:pPr>
      <w:r w:rsidRPr="00445EF4">
        <w:rPr>
          <w:rFonts w:ascii="Times New Roman" w:hAnsi="Times New Roman"/>
          <w:b/>
          <w:sz w:val="24"/>
          <w:szCs w:val="24"/>
        </w:rPr>
        <w:t>Produto 7</w:t>
      </w:r>
      <w:r w:rsidR="00534FC5" w:rsidRPr="00445EF4">
        <w:rPr>
          <w:rFonts w:ascii="Times New Roman" w:hAnsi="Times New Roman"/>
          <w:b/>
          <w:sz w:val="24"/>
          <w:szCs w:val="24"/>
        </w:rPr>
        <w:t xml:space="preserve"> </w:t>
      </w:r>
      <w:r w:rsidR="00534FC5" w:rsidRPr="00445EF4">
        <w:rPr>
          <w:rFonts w:ascii="Times New Roman" w:hAnsi="Times New Roman"/>
          <w:sz w:val="24"/>
          <w:szCs w:val="24"/>
        </w:rPr>
        <w:t>-</w:t>
      </w:r>
      <w:r w:rsidR="008D43A5" w:rsidRPr="00445EF4">
        <w:rPr>
          <w:rFonts w:ascii="Times New Roman" w:hAnsi="Times New Roman"/>
          <w:sz w:val="24"/>
          <w:szCs w:val="24"/>
        </w:rPr>
        <w:t xml:space="preserve"> </w:t>
      </w:r>
      <w:r w:rsidR="00CE5C0F" w:rsidRPr="00445EF4">
        <w:rPr>
          <w:rFonts w:ascii="Times New Roman" w:hAnsi="Times New Roman"/>
          <w:sz w:val="24"/>
          <w:szCs w:val="24"/>
        </w:rPr>
        <w:t xml:space="preserve">Iniciativas </w:t>
      </w:r>
      <w:r w:rsidR="0042341E" w:rsidRPr="00445EF4">
        <w:rPr>
          <w:rFonts w:ascii="Times New Roman" w:hAnsi="Times New Roman"/>
          <w:sz w:val="24"/>
          <w:szCs w:val="24"/>
        </w:rPr>
        <w:t>de</w:t>
      </w:r>
      <w:r w:rsidR="008F3216" w:rsidRPr="00445EF4">
        <w:rPr>
          <w:rFonts w:ascii="Times New Roman" w:hAnsi="Times New Roman"/>
          <w:sz w:val="24"/>
          <w:szCs w:val="24"/>
        </w:rPr>
        <w:t xml:space="preserve"> </w:t>
      </w:r>
      <w:r w:rsidR="00B6031C" w:rsidRPr="00445EF4">
        <w:rPr>
          <w:rFonts w:ascii="Times New Roman" w:hAnsi="Times New Roman"/>
          <w:sz w:val="24"/>
          <w:szCs w:val="24"/>
        </w:rPr>
        <w:t>capacitação e formação</w:t>
      </w:r>
    </w:p>
    <w:p w14:paraId="16C48FC6" w14:textId="77777777" w:rsidR="006C37DF" w:rsidRPr="00445EF4" w:rsidRDefault="0072112B" w:rsidP="006F5DA9">
      <w:pPr>
        <w:pStyle w:val="ListParagraph"/>
        <w:numPr>
          <w:ilvl w:val="0"/>
          <w:numId w:val="5"/>
        </w:numPr>
        <w:spacing w:after="240" w:line="360" w:lineRule="auto"/>
        <w:contextualSpacing w:val="0"/>
        <w:jc w:val="both"/>
        <w:rPr>
          <w:rFonts w:ascii="Times New Roman" w:hAnsi="Times New Roman"/>
          <w:sz w:val="24"/>
        </w:rPr>
      </w:pPr>
      <w:r w:rsidRPr="00445EF4">
        <w:rPr>
          <w:rFonts w:ascii="Times New Roman" w:hAnsi="Times New Roman"/>
          <w:b/>
          <w:sz w:val="24"/>
          <w:szCs w:val="24"/>
        </w:rPr>
        <w:t>Produto 8</w:t>
      </w:r>
      <w:r w:rsidR="00534FC5" w:rsidRPr="00445EF4">
        <w:rPr>
          <w:rFonts w:ascii="Times New Roman" w:hAnsi="Times New Roman"/>
          <w:sz w:val="24"/>
          <w:szCs w:val="24"/>
        </w:rPr>
        <w:t xml:space="preserve"> -</w:t>
      </w:r>
      <w:r w:rsidR="00B6031C" w:rsidRPr="00445EF4">
        <w:rPr>
          <w:rFonts w:ascii="Times New Roman" w:hAnsi="Times New Roman"/>
          <w:sz w:val="24"/>
          <w:szCs w:val="24"/>
        </w:rPr>
        <w:t xml:space="preserve"> Avaliação da execução do Plano Federal Estrat</w:t>
      </w:r>
      <w:r w:rsidR="002505A9" w:rsidRPr="00445EF4">
        <w:rPr>
          <w:rFonts w:ascii="Times New Roman" w:hAnsi="Times New Roman"/>
          <w:sz w:val="24"/>
          <w:szCs w:val="24"/>
        </w:rPr>
        <w:t>égico</w:t>
      </w:r>
      <w:r w:rsidR="003A7612" w:rsidRPr="00445EF4">
        <w:rPr>
          <w:rFonts w:ascii="Times New Roman" w:hAnsi="Times New Roman"/>
          <w:sz w:val="24"/>
          <w:szCs w:val="24"/>
        </w:rPr>
        <w:t xml:space="preserve"> </w:t>
      </w:r>
      <w:r w:rsidR="002505A9" w:rsidRPr="00445EF4">
        <w:rPr>
          <w:rFonts w:ascii="Times New Roman" w:hAnsi="Times New Roman"/>
          <w:sz w:val="24"/>
          <w:szCs w:val="24"/>
        </w:rPr>
        <w:t>de Estatísticas Turíst</w:t>
      </w:r>
      <w:r w:rsidR="002505A9" w:rsidRPr="00445EF4">
        <w:rPr>
          <w:rFonts w:ascii="Times New Roman" w:hAnsi="Times New Roman"/>
          <w:sz w:val="24"/>
        </w:rPr>
        <w:t>ica</w:t>
      </w:r>
      <w:r w:rsidR="003A7612" w:rsidRPr="00445EF4">
        <w:rPr>
          <w:rFonts w:ascii="Times New Roman" w:hAnsi="Times New Roman"/>
          <w:sz w:val="24"/>
        </w:rPr>
        <w:t>s.</w:t>
      </w:r>
    </w:p>
    <w:p w14:paraId="0DCC60A5" w14:textId="77777777" w:rsidR="00914747" w:rsidRPr="00445EF4" w:rsidRDefault="00914747" w:rsidP="006F5DA9">
      <w:pPr>
        <w:pStyle w:val="ListParagraph"/>
        <w:spacing w:after="240" w:line="360" w:lineRule="auto"/>
        <w:ind w:left="1785"/>
        <w:contextualSpacing w:val="0"/>
        <w:jc w:val="both"/>
        <w:rPr>
          <w:rFonts w:ascii="Times New Roman" w:hAnsi="Times New Roman"/>
          <w:sz w:val="24"/>
        </w:rPr>
      </w:pPr>
    </w:p>
    <w:p w14:paraId="74A458E1" w14:textId="77777777" w:rsidR="00DC455D" w:rsidRPr="00445EF4" w:rsidRDefault="00292A1B" w:rsidP="006F5DA9">
      <w:pPr>
        <w:spacing w:after="240" w:line="360" w:lineRule="auto"/>
        <w:jc w:val="both"/>
        <w:rPr>
          <w:rFonts w:ascii="Times New Roman" w:hAnsi="Times New Roman"/>
          <w:b/>
          <w:sz w:val="24"/>
          <w:szCs w:val="24"/>
        </w:rPr>
      </w:pPr>
      <w:r w:rsidRPr="00445EF4">
        <w:rPr>
          <w:rFonts w:ascii="Times New Roman" w:hAnsi="Times New Roman"/>
          <w:b/>
          <w:sz w:val="24"/>
          <w:szCs w:val="24"/>
        </w:rPr>
        <w:t xml:space="preserve">Produto </w:t>
      </w:r>
      <w:r w:rsidR="00AC3EE6" w:rsidRPr="00445EF4">
        <w:rPr>
          <w:rFonts w:ascii="Times New Roman" w:hAnsi="Times New Roman"/>
          <w:b/>
          <w:sz w:val="24"/>
          <w:szCs w:val="24"/>
        </w:rPr>
        <w:t>1</w:t>
      </w:r>
      <w:r w:rsidR="00F95E6F" w:rsidRPr="00445EF4">
        <w:rPr>
          <w:rFonts w:ascii="Times New Roman" w:hAnsi="Times New Roman"/>
          <w:b/>
          <w:sz w:val="24"/>
          <w:szCs w:val="24"/>
        </w:rPr>
        <w:t xml:space="preserve"> </w:t>
      </w:r>
      <w:r w:rsidRPr="00445EF4">
        <w:rPr>
          <w:rFonts w:ascii="Times New Roman" w:hAnsi="Times New Roman"/>
          <w:b/>
          <w:sz w:val="24"/>
          <w:szCs w:val="24"/>
        </w:rPr>
        <w:t xml:space="preserve">- </w:t>
      </w:r>
      <w:r w:rsidR="00AC3EE6" w:rsidRPr="00445EF4">
        <w:rPr>
          <w:rFonts w:ascii="Times New Roman" w:hAnsi="Times New Roman"/>
          <w:b/>
          <w:sz w:val="24"/>
          <w:szCs w:val="24"/>
        </w:rPr>
        <w:t>Descrição e documentação do</w:t>
      </w:r>
      <w:r w:rsidRPr="00445EF4">
        <w:rPr>
          <w:rFonts w:ascii="Times New Roman" w:hAnsi="Times New Roman"/>
          <w:b/>
          <w:sz w:val="24"/>
          <w:szCs w:val="24"/>
        </w:rPr>
        <w:t xml:space="preserve"> atual</w:t>
      </w:r>
      <w:r w:rsidR="00AC3EE6" w:rsidRPr="00445EF4">
        <w:rPr>
          <w:rFonts w:ascii="Times New Roman" w:hAnsi="Times New Roman"/>
          <w:b/>
          <w:sz w:val="24"/>
          <w:szCs w:val="24"/>
        </w:rPr>
        <w:t xml:space="preserve"> Sistema </w:t>
      </w:r>
      <w:r w:rsidRPr="00445EF4">
        <w:rPr>
          <w:rFonts w:ascii="Times New Roman" w:hAnsi="Times New Roman"/>
          <w:b/>
          <w:sz w:val="24"/>
          <w:szCs w:val="24"/>
        </w:rPr>
        <w:t xml:space="preserve">Federal </w:t>
      </w:r>
      <w:r w:rsidR="00AC3EE6" w:rsidRPr="00445EF4">
        <w:rPr>
          <w:rFonts w:ascii="Times New Roman" w:hAnsi="Times New Roman"/>
          <w:b/>
          <w:sz w:val="24"/>
          <w:szCs w:val="24"/>
        </w:rPr>
        <w:t>de Informaçõe</w:t>
      </w:r>
      <w:r w:rsidRPr="00445EF4">
        <w:rPr>
          <w:rFonts w:ascii="Times New Roman" w:hAnsi="Times New Roman"/>
          <w:b/>
          <w:sz w:val="24"/>
          <w:szCs w:val="24"/>
        </w:rPr>
        <w:t>s</w:t>
      </w:r>
      <w:r w:rsidR="00F95E6F" w:rsidRPr="00445EF4">
        <w:rPr>
          <w:rFonts w:ascii="Times New Roman" w:hAnsi="Times New Roman"/>
          <w:b/>
          <w:sz w:val="24"/>
          <w:szCs w:val="24"/>
        </w:rPr>
        <w:t xml:space="preserve"> </w:t>
      </w:r>
      <w:r w:rsidRPr="00445EF4">
        <w:rPr>
          <w:rFonts w:ascii="Times New Roman" w:hAnsi="Times New Roman"/>
          <w:b/>
          <w:sz w:val="24"/>
          <w:szCs w:val="24"/>
        </w:rPr>
        <w:t>Turística (SITUR</w:t>
      </w:r>
      <w:r w:rsidR="0068063E" w:rsidRPr="00445EF4">
        <w:rPr>
          <w:rFonts w:ascii="Times New Roman" w:hAnsi="Times New Roman"/>
          <w:b/>
          <w:sz w:val="24"/>
          <w:szCs w:val="24"/>
        </w:rPr>
        <w:t xml:space="preserve"> </w:t>
      </w:r>
      <w:r w:rsidR="00AC3EE6" w:rsidRPr="00445EF4">
        <w:rPr>
          <w:rFonts w:ascii="Times New Roman" w:hAnsi="Times New Roman"/>
          <w:b/>
          <w:sz w:val="24"/>
          <w:szCs w:val="24"/>
        </w:rPr>
        <w:t>FEDERAL</w:t>
      </w:r>
      <w:r w:rsidR="008F3216" w:rsidRPr="00445EF4">
        <w:rPr>
          <w:rFonts w:ascii="Times New Roman" w:hAnsi="Times New Roman"/>
          <w:b/>
          <w:sz w:val="24"/>
          <w:szCs w:val="24"/>
        </w:rPr>
        <w:t>)</w:t>
      </w:r>
      <w:r w:rsidR="008D43A5" w:rsidRPr="00445EF4">
        <w:rPr>
          <w:rFonts w:ascii="Times New Roman" w:hAnsi="Times New Roman"/>
          <w:b/>
          <w:sz w:val="24"/>
          <w:szCs w:val="24"/>
        </w:rPr>
        <w:t xml:space="preserve"> </w:t>
      </w:r>
      <w:r w:rsidR="00F859C5" w:rsidRPr="00445EF4">
        <w:rPr>
          <w:rFonts w:ascii="Times New Roman" w:hAnsi="Times New Roman"/>
          <w:b/>
          <w:sz w:val="24"/>
          <w:szCs w:val="24"/>
        </w:rPr>
        <w:t>- A/1</w:t>
      </w:r>
    </w:p>
    <w:p w14:paraId="79E79E3B" w14:textId="5CD1D2A7" w:rsidR="00DC455D" w:rsidRPr="00445EF4" w:rsidRDefault="00FB7B6F"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O produto destina-se a </w:t>
      </w:r>
      <w:r w:rsidR="00103910" w:rsidRPr="00445EF4">
        <w:rPr>
          <w:rFonts w:ascii="Times New Roman" w:hAnsi="Times New Roman"/>
          <w:sz w:val="24"/>
          <w:szCs w:val="24"/>
        </w:rPr>
        <w:t>descr</w:t>
      </w:r>
      <w:r w:rsidR="00E76A0C" w:rsidRPr="00445EF4">
        <w:rPr>
          <w:rFonts w:ascii="Times New Roman" w:hAnsi="Times New Roman"/>
          <w:sz w:val="24"/>
          <w:szCs w:val="24"/>
        </w:rPr>
        <w:t>ever e</w:t>
      </w:r>
      <w:r w:rsidR="00CC3EE7" w:rsidRPr="00445EF4">
        <w:rPr>
          <w:rFonts w:ascii="Times New Roman" w:hAnsi="Times New Roman"/>
          <w:sz w:val="24"/>
          <w:szCs w:val="24"/>
        </w:rPr>
        <w:t xml:space="preserve"> </w:t>
      </w:r>
      <w:r w:rsidRPr="00445EF4">
        <w:rPr>
          <w:rFonts w:ascii="Times New Roman" w:hAnsi="Times New Roman"/>
          <w:sz w:val="24"/>
          <w:szCs w:val="24"/>
        </w:rPr>
        <w:t>documentar</w:t>
      </w:r>
      <w:r w:rsidR="00DD2050" w:rsidRPr="00445EF4">
        <w:rPr>
          <w:rFonts w:ascii="Times New Roman" w:hAnsi="Times New Roman"/>
          <w:sz w:val="24"/>
          <w:szCs w:val="24"/>
        </w:rPr>
        <w:t xml:space="preserve"> </w:t>
      </w:r>
      <w:r w:rsidRPr="00445EF4">
        <w:rPr>
          <w:rFonts w:ascii="Times New Roman" w:hAnsi="Times New Roman"/>
          <w:sz w:val="24"/>
          <w:szCs w:val="24"/>
        </w:rPr>
        <w:t xml:space="preserve">as operações estatísticas e fontes de dados </w:t>
      </w:r>
      <w:r w:rsidR="00C53B87" w:rsidRPr="00445EF4">
        <w:rPr>
          <w:rFonts w:ascii="Times New Roman" w:hAnsi="Times New Roman"/>
          <w:sz w:val="24"/>
          <w:szCs w:val="24"/>
        </w:rPr>
        <w:t>componentes do SITUR FEDERAL</w:t>
      </w:r>
    </w:p>
    <w:p w14:paraId="44E4B18D" w14:textId="77777777" w:rsidR="00DC455D" w:rsidRPr="00445EF4" w:rsidRDefault="00FB6325" w:rsidP="006F5DA9">
      <w:pPr>
        <w:spacing w:line="360" w:lineRule="auto"/>
        <w:ind w:firstLine="1134"/>
        <w:jc w:val="both"/>
        <w:rPr>
          <w:rFonts w:ascii="Times New Roman" w:hAnsi="Times New Roman"/>
          <w:sz w:val="24"/>
          <w:szCs w:val="24"/>
        </w:rPr>
      </w:pPr>
      <w:r w:rsidRPr="00445EF4">
        <w:rPr>
          <w:rFonts w:ascii="Times New Roman" w:hAnsi="Times New Roman"/>
          <w:sz w:val="24"/>
          <w:szCs w:val="24"/>
        </w:rPr>
        <w:lastRenderedPageBreak/>
        <w:t>Para efeitos deste</w:t>
      </w:r>
      <w:r w:rsidR="00FC01F2" w:rsidRPr="00445EF4">
        <w:rPr>
          <w:rFonts w:ascii="Times New Roman" w:hAnsi="Times New Roman"/>
          <w:sz w:val="24"/>
          <w:szCs w:val="24"/>
        </w:rPr>
        <w:t xml:space="preserve"> Termo</w:t>
      </w:r>
      <w:r w:rsidR="00AC3EE6" w:rsidRPr="00445EF4">
        <w:rPr>
          <w:rFonts w:ascii="Times New Roman" w:hAnsi="Times New Roman"/>
          <w:sz w:val="24"/>
          <w:szCs w:val="24"/>
        </w:rPr>
        <w:t xml:space="preserve"> de Referência, </w:t>
      </w:r>
      <w:r w:rsidR="00A2455D" w:rsidRPr="00445EF4">
        <w:rPr>
          <w:rFonts w:ascii="Times New Roman" w:hAnsi="Times New Roman"/>
          <w:sz w:val="24"/>
          <w:szCs w:val="24"/>
        </w:rPr>
        <w:t xml:space="preserve">um </w:t>
      </w:r>
      <w:r w:rsidR="00AC3EE6" w:rsidRPr="00445EF4">
        <w:rPr>
          <w:rFonts w:ascii="Times New Roman" w:hAnsi="Times New Roman"/>
          <w:sz w:val="24"/>
          <w:szCs w:val="24"/>
        </w:rPr>
        <w:t xml:space="preserve">Sistema </w:t>
      </w:r>
      <w:r w:rsidR="00902FD7" w:rsidRPr="00445EF4">
        <w:rPr>
          <w:rFonts w:ascii="Times New Roman" w:hAnsi="Times New Roman"/>
          <w:sz w:val="24"/>
          <w:szCs w:val="24"/>
        </w:rPr>
        <w:t>de Informações Turísticas (SITUR</w:t>
      </w:r>
      <w:r w:rsidR="00AC3EE6" w:rsidRPr="00445EF4">
        <w:rPr>
          <w:rFonts w:ascii="Times New Roman" w:hAnsi="Times New Roman"/>
          <w:sz w:val="24"/>
          <w:szCs w:val="24"/>
        </w:rPr>
        <w:t>) inclui três grupos de informa</w:t>
      </w:r>
      <w:r w:rsidR="00E21D9D" w:rsidRPr="00445EF4">
        <w:rPr>
          <w:rFonts w:ascii="Times New Roman" w:hAnsi="Times New Roman"/>
          <w:sz w:val="24"/>
          <w:szCs w:val="24"/>
        </w:rPr>
        <w:t>ções:</w:t>
      </w:r>
    </w:p>
    <w:p w14:paraId="7DF10A79" w14:textId="4D9DE64B" w:rsidR="00DC455D" w:rsidRPr="00445EF4" w:rsidRDefault="006F5DA9" w:rsidP="006F5DA9">
      <w:pPr>
        <w:spacing w:line="360" w:lineRule="auto"/>
        <w:ind w:left="1418" w:hanging="284"/>
        <w:jc w:val="both"/>
        <w:rPr>
          <w:rFonts w:ascii="Times New Roman" w:hAnsi="Times New Roman"/>
          <w:sz w:val="24"/>
          <w:szCs w:val="24"/>
        </w:rPr>
      </w:pPr>
      <w:r w:rsidRPr="00445EF4">
        <w:rPr>
          <w:rFonts w:ascii="Times New Roman" w:hAnsi="Times New Roman"/>
          <w:sz w:val="24"/>
          <w:szCs w:val="24"/>
        </w:rPr>
        <w:t>-</w:t>
      </w:r>
      <w:r w:rsidRPr="00445EF4">
        <w:rPr>
          <w:rFonts w:ascii="Times New Roman" w:hAnsi="Times New Roman"/>
          <w:sz w:val="24"/>
          <w:szCs w:val="24"/>
        </w:rPr>
        <w:tab/>
      </w:r>
      <w:r w:rsidR="00E21D9D" w:rsidRPr="00445EF4">
        <w:rPr>
          <w:rFonts w:ascii="Times New Roman" w:hAnsi="Times New Roman"/>
          <w:sz w:val="24"/>
          <w:szCs w:val="24"/>
        </w:rPr>
        <w:t xml:space="preserve">O </w:t>
      </w:r>
      <w:r w:rsidR="00E21D9D" w:rsidRPr="00445EF4">
        <w:rPr>
          <w:rFonts w:ascii="Times New Roman" w:hAnsi="Times New Roman"/>
          <w:b/>
          <w:sz w:val="24"/>
          <w:szCs w:val="24"/>
        </w:rPr>
        <w:t>primeiro grupo</w:t>
      </w:r>
      <w:r w:rsidR="00E21D9D" w:rsidRPr="00445EF4">
        <w:rPr>
          <w:rFonts w:ascii="Times New Roman" w:hAnsi="Times New Roman"/>
          <w:sz w:val="24"/>
          <w:szCs w:val="24"/>
        </w:rPr>
        <w:t xml:space="preserve"> </w:t>
      </w:r>
      <w:r w:rsidR="00F95E6F" w:rsidRPr="00445EF4">
        <w:rPr>
          <w:rFonts w:ascii="Times New Roman" w:hAnsi="Times New Roman"/>
          <w:sz w:val="24"/>
          <w:szCs w:val="24"/>
        </w:rPr>
        <w:t>inclui</w:t>
      </w:r>
      <w:r w:rsidR="00AC3EE6" w:rsidRPr="00445EF4">
        <w:rPr>
          <w:rFonts w:ascii="Times New Roman" w:hAnsi="Times New Roman"/>
          <w:sz w:val="24"/>
          <w:szCs w:val="24"/>
        </w:rPr>
        <w:t xml:space="preserve"> os dados básicos </w:t>
      </w:r>
      <w:r w:rsidR="00902FD7" w:rsidRPr="00445EF4">
        <w:rPr>
          <w:rFonts w:ascii="Times New Roman" w:hAnsi="Times New Roman"/>
          <w:sz w:val="24"/>
          <w:szCs w:val="24"/>
        </w:rPr>
        <w:t xml:space="preserve">originários </w:t>
      </w:r>
      <w:r w:rsidR="00AC3EE6" w:rsidRPr="00445EF4">
        <w:rPr>
          <w:rFonts w:ascii="Times New Roman" w:hAnsi="Times New Roman"/>
          <w:sz w:val="24"/>
          <w:szCs w:val="24"/>
        </w:rPr>
        <w:t xml:space="preserve">de operações estatísticas e de outras fontes consideradas relevantes para </w:t>
      </w:r>
      <w:r w:rsidR="00073073" w:rsidRPr="00445EF4">
        <w:rPr>
          <w:rFonts w:ascii="Times New Roman" w:hAnsi="Times New Roman"/>
          <w:sz w:val="24"/>
          <w:szCs w:val="24"/>
        </w:rPr>
        <w:t>a estruturação</w:t>
      </w:r>
      <w:r w:rsidR="00AC3EE6" w:rsidRPr="00445EF4">
        <w:rPr>
          <w:rFonts w:ascii="Times New Roman" w:hAnsi="Times New Roman"/>
          <w:sz w:val="24"/>
          <w:szCs w:val="24"/>
        </w:rPr>
        <w:t xml:space="preserve"> do </w:t>
      </w:r>
      <w:r w:rsidR="006F1146" w:rsidRPr="00445EF4">
        <w:rPr>
          <w:rFonts w:ascii="Times New Roman" w:hAnsi="Times New Roman"/>
          <w:sz w:val="24"/>
          <w:szCs w:val="24"/>
        </w:rPr>
        <w:t>Plano Federal Estratégico de Estatísticas Turísticas</w:t>
      </w:r>
      <w:r w:rsidR="00AC3EE6" w:rsidRPr="00445EF4">
        <w:rPr>
          <w:rFonts w:ascii="Times New Roman" w:hAnsi="Times New Roman"/>
          <w:sz w:val="24"/>
          <w:szCs w:val="24"/>
        </w:rPr>
        <w:t>:</w:t>
      </w:r>
    </w:p>
    <w:p w14:paraId="232BC8BB" w14:textId="6A6A6B45" w:rsidR="009C01D2" w:rsidRPr="00445EF4" w:rsidRDefault="00AC3EE6" w:rsidP="006F5DA9">
      <w:pPr>
        <w:pStyle w:val="ListParagraph"/>
        <w:spacing w:line="360" w:lineRule="auto"/>
        <w:ind w:left="1984" w:hanging="283"/>
        <w:contextualSpacing w:val="0"/>
        <w:jc w:val="both"/>
        <w:rPr>
          <w:rFonts w:ascii="Times New Roman" w:hAnsi="Times New Roman"/>
          <w:sz w:val="24"/>
          <w:szCs w:val="24"/>
        </w:rPr>
      </w:pPr>
      <w:r w:rsidRPr="00445EF4">
        <w:rPr>
          <w:rFonts w:ascii="Times New Roman" w:hAnsi="Times New Roman"/>
          <w:sz w:val="24"/>
          <w:szCs w:val="24"/>
        </w:rPr>
        <w:t>•</w:t>
      </w:r>
      <w:r w:rsidR="006F5DA9" w:rsidRPr="00445EF4">
        <w:rPr>
          <w:rFonts w:ascii="Times New Roman" w:hAnsi="Times New Roman"/>
          <w:sz w:val="24"/>
          <w:szCs w:val="24"/>
        </w:rPr>
        <w:tab/>
      </w:r>
      <w:r w:rsidR="002772C7" w:rsidRPr="00445EF4">
        <w:rPr>
          <w:rFonts w:ascii="Times New Roman" w:hAnsi="Times New Roman"/>
          <w:sz w:val="24"/>
          <w:szCs w:val="24"/>
        </w:rPr>
        <w:t xml:space="preserve">As operações </w:t>
      </w:r>
      <w:proofErr w:type="gramStart"/>
      <w:r w:rsidR="002772C7" w:rsidRPr="00445EF4">
        <w:rPr>
          <w:rFonts w:ascii="Times New Roman" w:hAnsi="Times New Roman"/>
          <w:sz w:val="24"/>
          <w:szCs w:val="24"/>
        </w:rPr>
        <w:t>sob responsabilidade</w:t>
      </w:r>
      <w:proofErr w:type="gramEnd"/>
      <w:r w:rsidR="002772C7" w:rsidRPr="00445EF4">
        <w:rPr>
          <w:rFonts w:ascii="Times New Roman" w:hAnsi="Times New Roman"/>
          <w:sz w:val="24"/>
          <w:szCs w:val="24"/>
        </w:rPr>
        <w:t xml:space="preserve"> do Ministério do Turismo: Pesquisas sobre o turismo </w:t>
      </w:r>
      <w:r w:rsidR="008D43A5" w:rsidRPr="00445EF4">
        <w:rPr>
          <w:rFonts w:ascii="Times New Roman" w:hAnsi="Times New Roman"/>
          <w:sz w:val="24"/>
          <w:szCs w:val="24"/>
        </w:rPr>
        <w:t>internacional,</w:t>
      </w:r>
      <w:r w:rsidR="00984230" w:rsidRPr="00445EF4">
        <w:rPr>
          <w:rFonts w:ascii="Times New Roman" w:hAnsi="Times New Roman"/>
          <w:sz w:val="24"/>
          <w:szCs w:val="24"/>
        </w:rPr>
        <w:t xml:space="preserve"> </w:t>
      </w:r>
      <w:r w:rsidR="002772C7" w:rsidRPr="00445EF4">
        <w:rPr>
          <w:rFonts w:ascii="Times New Roman" w:hAnsi="Times New Roman"/>
          <w:sz w:val="24"/>
          <w:szCs w:val="24"/>
        </w:rPr>
        <w:t>interno e</w:t>
      </w:r>
      <w:r w:rsidR="008D43A5" w:rsidRPr="00445EF4">
        <w:rPr>
          <w:rFonts w:ascii="Times New Roman" w:hAnsi="Times New Roman"/>
          <w:sz w:val="24"/>
          <w:szCs w:val="24"/>
        </w:rPr>
        <w:t xml:space="preserve"> </w:t>
      </w:r>
      <w:r w:rsidR="002772C7" w:rsidRPr="00445EF4">
        <w:rPr>
          <w:rFonts w:ascii="Times New Roman" w:hAnsi="Times New Roman"/>
          <w:sz w:val="24"/>
          <w:szCs w:val="24"/>
        </w:rPr>
        <w:t>ocupação hoteleira, que inclui o diretório de estabelecimentos e a pesquisa de conjuntura</w:t>
      </w:r>
      <w:r w:rsidR="00103910" w:rsidRPr="00445EF4">
        <w:rPr>
          <w:rFonts w:ascii="Times New Roman" w:hAnsi="Times New Roman"/>
          <w:sz w:val="24"/>
          <w:szCs w:val="24"/>
        </w:rPr>
        <w:t xml:space="preserve">, </w:t>
      </w:r>
      <w:r w:rsidR="00E76A0C" w:rsidRPr="00445EF4">
        <w:rPr>
          <w:rFonts w:ascii="Times New Roman" w:hAnsi="Times New Roman"/>
          <w:sz w:val="24"/>
          <w:szCs w:val="24"/>
        </w:rPr>
        <w:t xml:space="preserve">bem </w:t>
      </w:r>
      <w:r w:rsidR="00103910" w:rsidRPr="00445EF4">
        <w:rPr>
          <w:rFonts w:ascii="Times New Roman" w:hAnsi="Times New Roman"/>
          <w:sz w:val="24"/>
          <w:szCs w:val="24"/>
        </w:rPr>
        <w:t>como a investiga</w:t>
      </w:r>
      <w:r w:rsidR="00E76A0C" w:rsidRPr="00445EF4">
        <w:rPr>
          <w:rFonts w:ascii="Times New Roman" w:hAnsi="Times New Roman"/>
          <w:sz w:val="24"/>
          <w:szCs w:val="24"/>
        </w:rPr>
        <w:t>ção</w:t>
      </w:r>
      <w:r w:rsidR="00103910" w:rsidRPr="00445EF4">
        <w:rPr>
          <w:rFonts w:ascii="Times New Roman" w:hAnsi="Times New Roman"/>
          <w:sz w:val="24"/>
          <w:szCs w:val="24"/>
        </w:rPr>
        <w:t xml:space="preserve"> sobre </w:t>
      </w:r>
      <w:r w:rsidR="002772C7" w:rsidRPr="00445EF4">
        <w:rPr>
          <w:rFonts w:ascii="Times New Roman" w:hAnsi="Times New Roman"/>
          <w:sz w:val="24"/>
          <w:szCs w:val="24"/>
        </w:rPr>
        <w:t>o atual estágio do Cadastro de Pessoas Fís</w:t>
      </w:r>
      <w:r w:rsidR="00F859C5" w:rsidRPr="00445EF4">
        <w:rPr>
          <w:rFonts w:ascii="Times New Roman" w:hAnsi="Times New Roman"/>
          <w:sz w:val="24"/>
          <w:szCs w:val="24"/>
        </w:rPr>
        <w:t>icas e Jurídicas</w:t>
      </w:r>
      <w:r w:rsidR="002772C7" w:rsidRPr="00445EF4">
        <w:rPr>
          <w:rFonts w:ascii="Times New Roman" w:hAnsi="Times New Roman"/>
          <w:sz w:val="24"/>
          <w:szCs w:val="24"/>
        </w:rPr>
        <w:t xml:space="preserve"> </w:t>
      </w:r>
      <w:r w:rsidR="00F859C5" w:rsidRPr="00445EF4">
        <w:rPr>
          <w:rFonts w:ascii="Times New Roman" w:hAnsi="Times New Roman"/>
          <w:sz w:val="24"/>
          <w:szCs w:val="24"/>
        </w:rPr>
        <w:t>(</w:t>
      </w:r>
      <w:r w:rsidR="002772C7" w:rsidRPr="00445EF4">
        <w:rPr>
          <w:rFonts w:ascii="Times New Roman" w:hAnsi="Times New Roman"/>
          <w:sz w:val="24"/>
          <w:szCs w:val="24"/>
        </w:rPr>
        <w:t>CADASTUR</w:t>
      </w:r>
      <w:r w:rsidR="00F859C5" w:rsidRPr="00445EF4">
        <w:rPr>
          <w:rFonts w:ascii="Times New Roman" w:hAnsi="Times New Roman"/>
          <w:sz w:val="24"/>
          <w:szCs w:val="24"/>
        </w:rPr>
        <w:t>)</w:t>
      </w:r>
      <w:r w:rsidR="008D43A5" w:rsidRPr="00445EF4">
        <w:rPr>
          <w:rFonts w:ascii="Times New Roman" w:hAnsi="Times New Roman"/>
          <w:sz w:val="24"/>
          <w:szCs w:val="24"/>
        </w:rPr>
        <w:t xml:space="preserve"> </w:t>
      </w:r>
      <w:r w:rsidR="002772C7" w:rsidRPr="00445EF4">
        <w:rPr>
          <w:rFonts w:ascii="Times New Roman" w:hAnsi="Times New Roman"/>
          <w:sz w:val="24"/>
          <w:szCs w:val="24"/>
        </w:rPr>
        <w:t xml:space="preserve">e </w:t>
      </w:r>
      <w:r w:rsidR="00F859C5" w:rsidRPr="00445EF4">
        <w:rPr>
          <w:rFonts w:ascii="Times New Roman" w:hAnsi="Times New Roman"/>
          <w:sz w:val="24"/>
          <w:szCs w:val="24"/>
        </w:rPr>
        <w:t>d</w:t>
      </w:r>
      <w:r w:rsidR="002772C7" w:rsidRPr="00445EF4">
        <w:rPr>
          <w:rFonts w:ascii="Times New Roman" w:hAnsi="Times New Roman"/>
          <w:sz w:val="24"/>
          <w:szCs w:val="24"/>
        </w:rPr>
        <w:t xml:space="preserve">o Sistema Nacional de Registro de Hóspedes </w:t>
      </w:r>
      <w:r w:rsidR="00F859C5" w:rsidRPr="00445EF4">
        <w:rPr>
          <w:rFonts w:ascii="Times New Roman" w:hAnsi="Times New Roman"/>
          <w:sz w:val="24"/>
          <w:szCs w:val="24"/>
        </w:rPr>
        <w:t>(</w:t>
      </w:r>
      <w:proofErr w:type="spellStart"/>
      <w:r w:rsidR="002772C7" w:rsidRPr="00445EF4">
        <w:rPr>
          <w:rFonts w:ascii="Times New Roman" w:hAnsi="Times New Roman"/>
          <w:sz w:val="24"/>
          <w:szCs w:val="24"/>
        </w:rPr>
        <w:t>SNRHos</w:t>
      </w:r>
      <w:proofErr w:type="spellEnd"/>
      <w:r w:rsidR="00F859C5" w:rsidRPr="00445EF4">
        <w:rPr>
          <w:rFonts w:ascii="Times New Roman" w:hAnsi="Times New Roman"/>
          <w:sz w:val="24"/>
          <w:szCs w:val="24"/>
        </w:rPr>
        <w:t>)</w:t>
      </w:r>
      <w:r w:rsidR="002772C7" w:rsidRPr="00445EF4">
        <w:rPr>
          <w:rFonts w:ascii="Times New Roman" w:hAnsi="Times New Roman"/>
          <w:sz w:val="24"/>
          <w:szCs w:val="24"/>
        </w:rPr>
        <w:t>.</w:t>
      </w:r>
    </w:p>
    <w:p w14:paraId="31621166" w14:textId="25416A5D" w:rsidR="009C01D2" w:rsidRPr="00445EF4" w:rsidRDefault="009C01D2" w:rsidP="006F5DA9">
      <w:pPr>
        <w:pStyle w:val="ListParagraph"/>
        <w:spacing w:line="360" w:lineRule="auto"/>
        <w:ind w:left="1984" w:hanging="283"/>
        <w:contextualSpacing w:val="0"/>
        <w:jc w:val="both"/>
        <w:rPr>
          <w:rFonts w:ascii="Times New Roman" w:hAnsi="Times New Roman"/>
          <w:sz w:val="24"/>
          <w:szCs w:val="24"/>
        </w:rPr>
      </w:pPr>
      <w:r w:rsidRPr="00445EF4">
        <w:rPr>
          <w:rFonts w:ascii="Times New Roman" w:hAnsi="Times New Roman"/>
          <w:sz w:val="24"/>
          <w:szCs w:val="24"/>
        </w:rPr>
        <w:t>•</w:t>
      </w:r>
      <w:r w:rsidR="006F5DA9" w:rsidRPr="00445EF4">
        <w:rPr>
          <w:rFonts w:ascii="Times New Roman" w:hAnsi="Times New Roman"/>
          <w:sz w:val="24"/>
          <w:szCs w:val="24"/>
        </w:rPr>
        <w:tab/>
      </w:r>
      <w:r w:rsidRPr="00445EF4">
        <w:rPr>
          <w:rFonts w:ascii="Times New Roman" w:hAnsi="Times New Roman"/>
          <w:sz w:val="24"/>
          <w:szCs w:val="24"/>
        </w:rPr>
        <w:t xml:space="preserve">A operação estatística relacionada ao </w:t>
      </w:r>
      <w:r w:rsidRPr="00445EF4">
        <w:rPr>
          <w:rFonts w:ascii="Times New Roman" w:hAnsi="Times New Roman"/>
          <w:b/>
          <w:sz w:val="24"/>
          <w:szCs w:val="24"/>
        </w:rPr>
        <w:t xml:space="preserve">emprego </w:t>
      </w:r>
      <w:r w:rsidRPr="00445EF4">
        <w:rPr>
          <w:rFonts w:ascii="Times New Roman" w:hAnsi="Times New Roman"/>
          <w:sz w:val="24"/>
          <w:szCs w:val="24"/>
        </w:rPr>
        <w:t xml:space="preserve">nas atividades de turismo que é realizada pelo IPEA em colaboração com </w:t>
      </w:r>
      <w:r w:rsidR="00F859C5" w:rsidRPr="00445EF4">
        <w:rPr>
          <w:rFonts w:ascii="Times New Roman" w:hAnsi="Times New Roman"/>
          <w:sz w:val="24"/>
          <w:szCs w:val="24"/>
        </w:rPr>
        <w:t xml:space="preserve">o </w:t>
      </w:r>
      <w:proofErr w:type="spellStart"/>
      <w:proofErr w:type="gramStart"/>
      <w:r w:rsidRPr="00445EF4">
        <w:rPr>
          <w:rFonts w:ascii="Times New Roman" w:hAnsi="Times New Roman"/>
          <w:sz w:val="24"/>
          <w:szCs w:val="24"/>
        </w:rPr>
        <w:t>MTur</w:t>
      </w:r>
      <w:proofErr w:type="spellEnd"/>
      <w:proofErr w:type="gramEnd"/>
      <w:r w:rsidRPr="00445EF4">
        <w:rPr>
          <w:rFonts w:ascii="Times New Roman" w:hAnsi="Times New Roman"/>
          <w:sz w:val="24"/>
          <w:szCs w:val="24"/>
        </w:rPr>
        <w:t xml:space="preserve"> a partir de três </w:t>
      </w:r>
      <w:r w:rsidR="008D43A5" w:rsidRPr="00445EF4">
        <w:rPr>
          <w:rFonts w:ascii="Times New Roman" w:hAnsi="Times New Roman"/>
          <w:sz w:val="24"/>
          <w:szCs w:val="24"/>
        </w:rPr>
        <w:t>fontes:</w:t>
      </w:r>
      <w:r w:rsidR="00984230" w:rsidRPr="00445EF4">
        <w:rPr>
          <w:rFonts w:ascii="Times New Roman" w:hAnsi="Times New Roman"/>
          <w:sz w:val="24"/>
          <w:szCs w:val="24"/>
        </w:rPr>
        <w:t xml:space="preserve"> </w:t>
      </w:r>
      <w:r w:rsidRPr="00445EF4">
        <w:rPr>
          <w:rFonts w:ascii="Times New Roman" w:hAnsi="Times New Roman"/>
          <w:sz w:val="24"/>
          <w:szCs w:val="24"/>
        </w:rPr>
        <w:t xml:space="preserve">Relação Anual de informações Sociais </w:t>
      </w:r>
      <w:r w:rsidR="00F859C5" w:rsidRPr="00445EF4">
        <w:rPr>
          <w:rFonts w:ascii="Times New Roman" w:hAnsi="Times New Roman"/>
          <w:sz w:val="24"/>
          <w:szCs w:val="24"/>
        </w:rPr>
        <w:t>(</w:t>
      </w:r>
      <w:r w:rsidRPr="00445EF4">
        <w:rPr>
          <w:rFonts w:ascii="Times New Roman" w:hAnsi="Times New Roman"/>
          <w:sz w:val="24"/>
          <w:szCs w:val="24"/>
        </w:rPr>
        <w:t>RAIS</w:t>
      </w:r>
      <w:r w:rsidR="008D43A5" w:rsidRPr="00445EF4">
        <w:rPr>
          <w:rFonts w:ascii="Times New Roman" w:hAnsi="Times New Roman"/>
          <w:sz w:val="24"/>
          <w:szCs w:val="24"/>
        </w:rPr>
        <w:t>),</w:t>
      </w:r>
      <w:r w:rsidR="00984230" w:rsidRPr="00445EF4">
        <w:rPr>
          <w:rFonts w:ascii="Times New Roman" w:hAnsi="Times New Roman"/>
          <w:sz w:val="24"/>
          <w:szCs w:val="24"/>
        </w:rPr>
        <w:t xml:space="preserve"> </w:t>
      </w:r>
      <w:r w:rsidRPr="00445EF4">
        <w:rPr>
          <w:rFonts w:ascii="Times New Roman" w:hAnsi="Times New Roman"/>
          <w:sz w:val="24"/>
          <w:szCs w:val="24"/>
        </w:rPr>
        <w:t>Cadastro Gera</w:t>
      </w:r>
      <w:r w:rsidR="00F859C5" w:rsidRPr="00445EF4">
        <w:rPr>
          <w:rFonts w:ascii="Times New Roman" w:hAnsi="Times New Roman"/>
          <w:sz w:val="24"/>
          <w:szCs w:val="24"/>
        </w:rPr>
        <w:t>l de Empregados e Desempregados</w:t>
      </w:r>
      <w:r w:rsidRPr="00445EF4">
        <w:rPr>
          <w:rFonts w:ascii="Times New Roman" w:hAnsi="Times New Roman"/>
          <w:sz w:val="24"/>
          <w:szCs w:val="24"/>
        </w:rPr>
        <w:t xml:space="preserve"> </w:t>
      </w:r>
      <w:r w:rsidR="00F859C5" w:rsidRPr="00445EF4">
        <w:rPr>
          <w:rFonts w:ascii="Times New Roman" w:hAnsi="Times New Roman"/>
          <w:sz w:val="24"/>
          <w:szCs w:val="24"/>
        </w:rPr>
        <w:t>(</w:t>
      </w:r>
      <w:r w:rsidRPr="00445EF4">
        <w:rPr>
          <w:rFonts w:ascii="Times New Roman" w:hAnsi="Times New Roman"/>
          <w:sz w:val="24"/>
          <w:szCs w:val="24"/>
        </w:rPr>
        <w:t>CAGED</w:t>
      </w:r>
      <w:r w:rsidR="00F859C5" w:rsidRPr="00445EF4">
        <w:rPr>
          <w:rFonts w:ascii="Times New Roman" w:hAnsi="Times New Roman"/>
          <w:sz w:val="24"/>
          <w:szCs w:val="24"/>
        </w:rPr>
        <w:t>)</w:t>
      </w:r>
      <w:r w:rsidRPr="00445EF4">
        <w:rPr>
          <w:rFonts w:ascii="Times New Roman" w:hAnsi="Times New Roman"/>
          <w:sz w:val="24"/>
          <w:szCs w:val="24"/>
        </w:rPr>
        <w:t xml:space="preserve"> e Pesquisa Nacional de Amostra de Domicílios</w:t>
      </w:r>
      <w:r w:rsidR="008D43A5" w:rsidRPr="00445EF4">
        <w:rPr>
          <w:rFonts w:ascii="Times New Roman" w:hAnsi="Times New Roman"/>
          <w:sz w:val="24"/>
          <w:szCs w:val="24"/>
        </w:rPr>
        <w:t xml:space="preserve"> </w:t>
      </w:r>
      <w:r w:rsidR="00F859C5" w:rsidRPr="00445EF4">
        <w:rPr>
          <w:rFonts w:ascii="Times New Roman" w:hAnsi="Times New Roman"/>
          <w:sz w:val="24"/>
          <w:szCs w:val="24"/>
        </w:rPr>
        <w:t>(</w:t>
      </w:r>
      <w:r w:rsidRPr="00445EF4">
        <w:rPr>
          <w:rFonts w:ascii="Times New Roman" w:hAnsi="Times New Roman"/>
          <w:sz w:val="24"/>
          <w:szCs w:val="24"/>
        </w:rPr>
        <w:t>PNAD</w:t>
      </w:r>
      <w:r w:rsidR="00F859C5" w:rsidRPr="00445EF4">
        <w:rPr>
          <w:rFonts w:ascii="Times New Roman" w:hAnsi="Times New Roman"/>
          <w:sz w:val="24"/>
          <w:szCs w:val="24"/>
        </w:rPr>
        <w:t>)</w:t>
      </w:r>
      <w:r w:rsidRPr="00445EF4">
        <w:rPr>
          <w:rFonts w:ascii="Times New Roman" w:hAnsi="Times New Roman"/>
          <w:sz w:val="24"/>
          <w:szCs w:val="24"/>
        </w:rPr>
        <w:t>.</w:t>
      </w:r>
    </w:p>
    <w:p w14:paraId="1A4234C6" w14:textId="566E5044" w:rsidR="001B0632" w:rsidRPr="00445EF4" w:rsidRDefault="002772C7" w:rsidP="006F5DA9">
      <w:pPr>
        <w:pStyle w:val="ListParagraph"/>
        <w:spacing w:line="360" w:lineRule="auto"/>
        <w:ind w:left="1984" w:hanging="283"/>
        <w:contextualSpacing w:val="0"/>
        <w:jc w:val="both"/>
        <w:rPr>
          <w:rFonts w:ascii="Times New Roman" w:hAnsi="Times New Roman"/>
          <w:sz w:val="24"/>
          <w:szCs w:val="24"/>
        </w:rPr>
      </w:pPr>
      <w:r w:rsidRPr="00445EF4">
        <w:rPr>
          <w:rFonts w:ascii="Times New Roman" w:hAnsi="Times New Roman"/>
          <w:sz w:val="24"/>
          <w:szCs w:val="24"/>
        </w:rPr>
        <w:t>•</w:t>
      </w:r>
      <w:r w:rsidR="006F5DA9" w:rsidRPr="00445EF4">
        <w:rPr>
          <w:rFonts w:ascii="Times New Roman" w:hAnsi="Times New Roman"/>
          <w:sz w:val="24"/>
          <w:szCs w:val="24"/>
        </w:rPr>
        <w:tab/>
      </w:r>
      <w:r w:rsidRPr="00445EF4">
        <w:rPr>
          <w:rFonts w:ascii="Times New Roman" w:hAnsi="Times New Roman"/>
          <w:sz w:val="24"/>
          <w:szCs w:val="24"/>
        </w:rPr>
        <w:t>As operações</w:t>
      </w:r>
      <w:r w:rsidR="006F5DA9" w:rsidRPr="00445EF4">
        <w:rPr>
          <w:rFonts w:ascii="Times New Roman" w:hAnsi="Times New Roman"/>
          <w:sz w:val="24"/>
          <w:szCs w:val="24"/>
        </w:rPr>
        <w:t xml:space="preserve"> </w:t>
      </w:r>
      <w:proofErr w:type="gramStart"/>
      <w:r w:rsidR="006F5DA9" w:rsidRPr="00445EF4">
        <w:rPr>
          <w:rFonts w:ascii="Times New Roman" w:hAnsi="Times New Roman"/>
          <w:sz w:val="24"/>
          <w:szCs w:val="24"/>
        </w:rPr>
        <w:t>sob responsabilidade</w:t>
      </w:r>
      <w:proofErr w:type="gramEnd"/>
      <w:r w:rsidR="006F5DA9" w:rsidRPr="00445EF4">
        <w:rPr>
          <w:rFonts w:ascii="Times New Roman" w:hAnsi="Times New Roman"/>
          <w:sz w:val="24"/>
          <w:szCs w:val="24"/>
        </w:rPr>
        <w:t xml:space="preserve"> do IBGE:</w:t>
      </w:r>
    </w:p>
    <w:p w14:paraId="78EF44AD" w14:textId="77777777" w:rsidR="00DC455D" w:rsidRPr="00445EF4" w:rsidRDefault="002772C7" w:rsidP="006F5DA9">
      <w:pPr>
        <w:pStyle w:val="ListParagraph"/>
        <w:numPr>
          <w:ilvl w:val="3"/>
          <w:numId w:val="74"/>
        </w:numPr>
        <w:spacing w:line="360" w:lineRule="auto"/>
        <w:contextualSpacing w:val="0"/>
        <w:jc w:val="both"/>
        <w:rPr>
          <w:rFonts w:ascii="Times New Roman" w:hAnsi="Times New Roman"/>
          <w:sz w:val="24"/>
          <w:szCs w:val="24"/>
        </w:rPr>
      </w:pPr>
      <w:r w:rsidRPr="00445EF4">
        <w:rPr>
          <w:rFonts w:ascii="Times New Roman" w:hAnsi="Times New Roman"/>
          <w:b/>
          <w:sz w:val="24"/>
          <w:szCs w:val="24"/>
        </w:rPr>
        <w:t>Pesquisas empresariais</w:t>
      </w:r>
      <w:r w:rsidRPr="00445EF4">
        <w:rPr>
          <w:rFonts w:ascii="Times New Roman" w:hAnsi="Times New Roman"/>
          <w:sz w:val="24"/>
          <w:szCs w:val="24"/>
        </w:rPr>
        <w:t xml:space="preserve"> -</w:t>
      </w:r>
      <w:r w:rsidR="008D43A5" w:rsidRPr="00445EF4">
        <w:rPr>
          <w:rFonts w:ascii="Times New Roman" w:hAnsi="Times New Roman"/>
          <w:sz w:val="24"/>
          <w:szCs w:val="24"/>
        </w:rPr>
        <w:t xml:space="preserve"> </w:t>
      </w:r>
      <w:r w:rsidRPr="00445EF4">
        <w:rPr>
          <w:rFonts w:ascii="Times New Roman" w:hAnsi="Times New Roman"/>
          <w:sz w:val="24"/>
          <w:szCs w:val="24"/>
        </w:rPr>
        <w:t>Pesquisa Anual de Serviços - PAS (referindo-se exclusivamente às atividades vinculadas ao setor de turismo) e</w:t>
      </w:r>
      <w:r w:rsidR="008D43A5" w:rsidRPr="00445EF4">
        <w:rPr>
          <w:rFonts w:ascii="Times New Roman" w:hAnsi="Times New Roman"/>
          <w:sz w:val="24"/>
          <w:szCs w:val="24"/>
        </w:rPr>
        <w:t xml:space="preserve"> </w:t>
      </w:r>
      <w:r w:rsidRPr="00445EF4">
        <w:rPr>
          <w:rFonts w:ascii="Times New Roman" w:hAnsi="Times New Roman"/>
          <w:sz w:val="24"/>
          <w:szCs w:val="24"/>
        </w:rPr>
        <w:t xml:space="preserve">Pesquisa de Serviços de Hospedagem </w:t>
      </w:r>
      <w:r w:rsidR="00F859C5" w:rsidRPr="00445EF4">
        <w:rPr>
          <w:rFonts w:ascii="Times New Roman" w:hAnsi="Times New Roman"/>
          <w:sz w:val="24"/>
          <w:szCs w:val="24"/>
        </w:rPr>
        <w:t>(</w:t>
      </w:r>
      <w:r w:rsidRPr="00445EF4">
        <w:rPr>
          <w:rFonts w:ascii="Times New Roman" w:hAnsi="Times New Roman"/>
          <w:sz w:val="24"/>
          <w:szCs w:val="24"/>
        </w:rPr>
        <w:t>PSH</w:t>
      </w:r>
      <w:r w:rsidR="00F859C5" w:rsidRPr="00445EF4">
        <w:rPr>
          <w:rFonts w:ascii="Times New Roman" w:hAnsi="Times New Roman"/>
          <w:sz w:val="24"/>
          <w:szCs w:val="24"/>
        </w:rPr>
        <w:t>)</w:t>
      </w:r>
      <w:r w:rsidRPr="00445EF4">
        <w:rPr>
          <w:rFonts w:ascii="Times New Roman" w:hAnsi="Times New Roman"/>
          <w:sz w:val="24"/>
          <w:szCs w:val="24"/>
        </w:rPr>
        <w:t xml:space="preserve"> e</w:t>
      </w:r>
      <w:r w:rsidR="008D43A5" w:rsidRPr="00445EF4">
        <w:rPr>
          <w:rFonts w:ascii="Times New Roman" w:hAnsi="Times New Roman"/>
          <w:sz w:val="24"/>
          <w:szCs w:val="24"/>
        </w:rPr>
        <w:t xml:space="preserve"> </w:t>
      </w:r>
      <w:r w:rsidRPr="00445EF4">
        <w:rPr>
          <w:rFonts w:ascii="Times New Roman" w:hAnsi="Times New Roman"/>
          <w:sz w:val="24"/>
          <w:szCs w:val="24"/>
        </w:rPr>
        <w:t xml:space="preserve">Pesquisa Mensal de Serviços </w:t>
      </w:r>
      <w:r w:rsidR="00F859C5" w:rsidRPr="00445EF4">
        <w:rPr>
          <w:rFonts w:ascii="Times New Roman" w:hAnsi="Times New Roman"/>
          <w:sz w:val="24"/>
          <w:szCs w:val="24"/>
        </w:rPr>
        <w:t>(</w:t>
      </w:r>
      <w:r w:rsidRPr="00445EF4">
        <w:rPr>
          <w:rFonts w:ascii="Times New Roman" w:hAnsi="Times New Roman"/>
          <w:sz w:val="24"/>
          <w:szCs w:val="24"/>
        </w:rPr>
        <w:t>PMS</w:t>
      </w:r>
      <w:r w:rsidR="00F859C5" w:rsidRPr="00445EF4">
        <w:rPr>
          <w:rFonts w:ascii="Times New Roman" w:hAnsi="Times New Roman"/>
          <w:sz w:val="24"/>
          <w:szCs w:val="24"/>
        </w:rPr>
        <w:t>)</w:t>
      </w:r>
      <w:r w:rsidR="009C01D2" w:rsidRPr="00445EF4">
        <w:rPr>
          <w:rFonts w:ascii="Times New Roman" w:hAnsi="Times New Roman"/>
          <w:sz w:val="24"/>
          <w:szCs w:val="24"/>
        </w:rPr>
        <w:t>;</w:t>
      </w:r>
    </w:p>
    <w:p w14:paraId="0E2A9C42" w14:textId="77777777" w:rsidR="00DC455D" w:rsidRPr="00445EF4" w:rsidRDefault="002772C7" w:rsidP="006F5DA9">
      <w:pPr>
        <w:pStyle w:val="ListParagraph"/>
        <w:numPr>
          <w:ilvl w:val="3"/>
          <w:numId w:val="74"/>
        </w:numPr>
        <w:spacing w:line="360" w:lineRule="auto"/>
        <w:contextualSpacing w:val="0"/>
        <w:jc w:val="both"/>
        <w:rPr>
          <w:rFonts w:ascii="Times New Roman" w:hAnsi="Times New Roman"/>
          <w:sz w:val="24"/>
          <w:szCs w:val="24"/>
        </w:rPr>
      </w:pPr>
      <w:r w:rsidRPr="00445EF4">
        <w:rPr>
          <w:rFonts w:ascii="Times New Roman" w:hAnsi="Times New Roman"/>
          <w:b/>
          <w:sz w:val="24"/>
          <w:szCs w:val="24"/>
        </w:rPr>
        <w:t>Pesquisas domiciliares</w:t>
      </w:r>
      <w:r w:rsidRPr="00445EF4">
        <w:rPr>
          <w:rFonts w:ascii="Times New Roman" w:hAnsi="Times New Roman"/>
          <w:sz w:val="24"/>
          <w:szCs w:val="24"/>
        </w:rPr>
        <w:t xml:space="preserve"> - PNAD e Pesquisa Nacional de Orçamento Familiar -</w:t>
      </w:r>
      <w:r w:rsidR="009C01D2" w:rsidRPr="00445EF4">
        <w:rPr>
          <w:rFonts w:ascii="Times New Roman" w:hAnsi="Times New Roman"/>
          <w:sz w:val="24"/>
          <w:szCs w:val="24"/>
        </w:rPr>
        <w:t xml:space="preserve"> POF e o Censo Demográfico 2010</w:t>
      </w:r>
    </w:p>
    <w:p w14:paraId="13B949C0" w14:textId="77777777" w:rsidR="00254C6C" w:rsidRPr="00445EF4" w:rsidRDefault="009C01D2" w:rsidP="006F5DA9">
      <w:pPr>
        <w:pStyle w:val="ListParagraph"/>
        <w:numPr>
          <w:ilvl w:val="3"/>
          <w:numId w:val="74"/>
        </w:numPr>
        <w:spacing w:line="360" w:lineRule="auto"/>
        <w:contextualSpacing w:val="0"/>
        <w:jc w:val="both"/>
        <w:rPr>
          <w:rFonts w:ascii="Times New Roman" w:hAnsi="Times New Roman"/>
          <w:sz w:val="24"/>
          <w:szCs w:val="24"/>
        </w:rPr>
      </w:pPr>
      <w:r w:rsidRPr="00445EF4">
        <w:rPr>
          <w:rFonts w:ascii="Times New Roman" w:hAnsi="Times New Roman"/>
          <w:b/>
          <w:sz w:val="24"/>
          <w:szCs w:val="24"/>
        </w:rPr>
        <w:t>Cadastro Central de Empresas</w:t>
      </w:r>
      <w:r w:rsidRPr="00445EF4">
        <w:rPr>
          <w:rFonts w:ascii="Times New Roman" w:hAnsi="Times New Roman"/>
          <w:sz w:val="24"/>
          <w:szCs w:val="24"/>
        </w:rPr>
        <w:t xml:space="preserve"> -</w:t>
      </w:r>
      <w:r w:rsidR="002772C7" w:rsidRPr="00445EF4">
        <w:rPr>
          <w:rFonts w:ascii="Times New Roman" w:hAnsi="Times New Roman"/>
          <w:sz w:val="24"/>
          <w:szCs w:val="24"/>
        </w:rPr>
        <w:t xml:space="preserve"> CEMPRE</w:t>
      </w:r>
      <w:r w:rsidRPr="00445EF4">
        <w:rPr>
          <w:rFonts w:ascii="Times New Roman" w:hAnsi="Times New Roman"/>
          <w:sz w:val="24"/>
          <w:szCs w:val="24"/>
        </w:rPr>
        <w:t>.</w:t>
      </w:r>
    </w:p>
    <w:p w14:paraId="464EFFF3" w14:textId="5B5CCCFA" w:rsidR="00DC455D" w:rsidRPr="00445EF4" w:rsidRDefault="001B0632" w:rsidP="006F5DA9">
      <w:pPr>
        <w:pStyle w:val="ListParagraph"/>
        <w:spacing w:line="360" w:lineRule="auto"/>
        <w:ind w:left="1984" w:hanging="283"/>
        <w:contextualSpacing w:val="0"/>
        <w:jc w:val="both"/>
        <w:rPr>
          <w:rFonts w:ascii="Times New Roman" w:hAnsi="Times New Roman"/>
          <w:sz w:val="24"/>
          <w:szCs w:val="24"/>
        </w:rPr>
      </w:pPr>
      <w:r w:rsidRPr="00445EF4">
        <w:rPr>
          <w:rFonts w:ascii="Times New Roman" w:hAnsi="Times New Roman"/>
          <w:sz w:val="24"/>
          <w:szCs w:val="24"/>
        </w:rPr>
        <w:t>•</w:t>
      </w:r>
      <w:r w:rsidR="006F5DA9" w:rsidRPr="00445EF4">
        <w:rPr>
          <w:rFonts w:ascii="Times New Roman" w:hAnsi="Times New Roman"/>
          <w:sz w:val="24"/>
          <w:szCs w:val="24"/>
        </w:rPr>
        <w:tab/>
      </w:r>
      <w:r w:rsidR="002772C7" w:rsidRPr="00445EF4">
        <w:rPr>
          <w:rFonts w:ascii="Times New Roman" w:hAnsi="Times New Roman"/>
          <w:sz w:val="24"/>
          <w:szCs w:val="24"/>
        </w:rPr>
        <w:t>As duas operações básicas de síntese estatísticas de âmbito macroeconômico: as Contas Nacionais e o Balanço de Pagamentos.</w:t>
      </w:r>
    </w:p>
    <w:p w14:paraId="5FBDE5C4" w14:textId="77777777" w:rsidR="00DC455D" w:rsidRPr="00445EF4" w:rsidRDefault="008A7112" w:rsidP="006F5DA9">
      <w:pPr>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 </w:t>
      </w:r>
      <w:r w:rsidR="00AC3EE6" w:rsidRPr="00445EF4">
        <w:rPr>
          <w:rFonts w:ascii="Times New Roman" w:hAnsi="Times New Roman"/>
          <w:sz w:val="24"/>
          <w:szCs w:val="24"/>
        </w:rPr>
        <w:t xml:space="preserve">O segundo grupo </w:t>
      </w:r>
      <w:r w:rsidR="00A2455D" w:rsidRPr="00445EF4">
        <w:rPr>
          <w:rFonts w:ascii="Times New Roman" w:hAnsi="Times New Roman"/>
          <w:sz w:val="24"/>
          <w:szCs w:val="24"/>
        </w:rPr>
        <w:t>reúne</w:t>
      </w:r>
      <w:r w:rsidR="00B3412B" w:rsidRPr="00445EF4">
        <w:rPr>
          <w:rFonts w:ascii="Times New Roman" w:hAnsi="Times New Roman"/>
          <w:sz w:val="24"/>
          <w:szCs w:val="24"/>
        </w:rPr>
        <w:t xml:space="preserve"> </w:t>
      </w:r>
      <w:r w:rsidR="00AC3EE6" w:rsidRPr="00445EF4">
        <w:rPr>
          <w:rFonts w:ascii="Times New Roman" w:hAnsi="Times New Roman"/>
          <w:sz w:val="24"/>
          <w:szCs w:val="24"/>
        </w:rPr>
        <w:t xml:space="preserve">as informações </w:t>
      </w:r>
      <w:r w:rsidR="009F48B0" w:rsidRPr="00445EF4">
        <w:rPr>
          <w:rFonts w:ascii="Times New Roman" w:hAnsi="Times New Roman"/>
          <w:sz w:val="24"/>
          <w:szCs w:val="24"/>
        </w:rPr>
        <w:t>procedentes das</w:t>
      </w:r>
      <w:r w:rsidR="00A2455D" w:rsidRPr="00445EF4">
        <w:rPr>
          <w:rFonts w:ascii="Times New Roman" w:hAnsi="Times New Roman"/>
          <w:sz w:val="24"/>
          <w:szCs w:val="24"/>
        </w:rPr>
        <w:t xml:space="preserve"> outras</w:t>
      </w:r>
      <w:r w:rsidR="00AC3EE6" w:rsidRPr="00445EF4">
        <w:rPr>
          <w:rFonts w:ascii="Times New Roman" w:hAnsi="Times New Roman"/>
          <w:sz w:val="24"/>
          <w:szCs w:val="24"/>
        </w:rPr>
        <w:t xml:space="preserve"> operações estatísticas oficiais relevantes para a </w:t>
      </w:r>
      <w:r w:rsidR="009F48B0" w:rsidRPr="00445EF4">
        <w:rPr>
          <w:rFonts w:ascii="Times New Roman" w:hAnsi="Times New Roman"/>
          <w:sz w:val="24"/>
          <w:szCs w:val="24"/>
        </w:rPr>
        <w:t>mensuração e aná</w:t>
      </w:r>
      <w:r w:rsidR="00DA5B0B" w:rsidRPr="00445EF4">
        <w:rPr>
          <w:rFonts w:ascii="Times New Roman" w:hAnsi="Times New Roman"/>
          <w:sz w:val="24"/>
          <w:szCs w:val="24"/>
        </w:rPr>
        <w:t xml:space="preserve">lise </w:t>
      </w:r>
      <w:r w:rsidR="00013A55" w:rsidRPr="00445EF4">
        <w:rPr>
          <w:rFonts w:ascii="Times New Roman" w:hAnsi="Times New Roman"/>
          <w:sz w:val="24"/>
          <w:szCs w:val="24"/>
        </w:rPr>
        <w:t>do</w:t>
      </w:r>
      <w:r w:rsidR="00341D15" w:rsidRPr="00445EF4">
        <w:rPr>
          <w:rFonts w:ascii="Times New Roman" w:hAnsi="Times New Roman"/>
          <w:sz w:val="24"/>
          <w:szCs w:val="24"/>
        </w:rPr>
        <w:t xml:space="preserve"> turismo</w:t>
      </w:r>
      <w:r w:rsidR="00F30C19" w:rsidRPr="00445EF4">
        <w:rPr>
          <w:rFonts w:ascii="Times New Roman" w:hAnsi="Times New Roman"/>
          <w:sz w:val="24"/>
          <w:szCs w:val="24"/>
        </w:rPr>
        <w:t>;</w:t>
      </w:r>
    </w:p>
    <w:p w14:paraId="13247DE7" w14:textId="77777777" w:rsidR="00DC455D" w:rsidRPr="00445EF4" w:rsidRDefault="00AC3EE6" w:rsidP="006F5DA9">
      <w:pPr>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 Um terceiro grupo refere-se </w:t>
      </w:r>
      <w:r w:rsidR="00F859C5" w:rsidRPr="00445EF4">
        <w:rPr>
          <w:rFonts w:ascii="Times New Roman" w:hAnsi="Times New Roman"/>
          <w:sz w:val="24"/>
          <w:szCs w:val="24"/>
        </w:rPr>
        <w:t>às</w:t>
      </w:r>
      <w:r w:rsidRPr="00445EF4">
        <w:rPr>
          <w:rFonts w:ascii="Times New Roman" w:hAnsi="Times New Roman"/>
          <w:sz w:val="24"/>
          <w:szCs w:val="24"/>
        </w:rPr>
        <w:t xml:space="preserve"> informações dessas outras fontes</w:t>
      </w:r>
      <w:r w:rsidR="00A2455D" w:rsidRPr="00445EF4">
        <w:rPr>
          <w:rFonts w:ascii="Times New Roman" w:hAnsi="Times New Roman"/>
          <w:sz w:val="24"/>
          <w:szCs w:val="24"/>
        </w:rPr>
        <w:t>,</w:t>
      </w:r>
      <w:r w:rsidR="00B3412B" w:rsidRPr="00445EF4">
        <w:rPr>
          <w:rFonts w:ascii="Times New Roman" w:hAnsi="Times New Roman"/>
          <w:sz w:val="24"/>
          <w:szCs w:val="24"/>
        </w:rPr>
        <w:t xml:space="preserve"> </w:t>
      </w:r>
      <w:r w:rsidRPr="00445EF4">
        <w:rPr>
          <w:rFonts w:ascii="Times New Roman" w:hAnsi="Times New Roman"/>
          <w:sz w:val="24"/>
          <w:szCs w:val="24"/>
        </w:rPr>
        <w:t>não necessariamente estatísticas</w:t>
      </w:r>
      <w:r w:rsidR="00A2455D" w:rsidRPr="00445EF4">
        <w:rPr>
          <w:rFonts w:ascii="Times New Roman" w:hAnsi="Times New Roman"/>
          <w:sz w:val="24"/>
          <w:szCs w:val="24"/>
        </w:rPr>
        <w:t xml:space="preserve"> ou oficiais. </w:t>
      </w:r>
    </w:p>
    <w:p w14:paraId="3BCE8B89" w14:textId="456F76D2" w:rsidR="00DA081E" w:rsidRPr="00445EF4" w:rsidRDefault="00B3412B" w:rsidP="006F5DA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Para cada um destes três grupos mencionados, a empresa vencedora</w:t>
      </w:r>
      <w:r w:rsidR="00FB6325" w:rsidRPr="00445EF4">
        <w:rPr>
          <w:rFonts w:ascii="Times New Roman" w:hAnsi="Times New Roman"/>
          <w:sz w:val="24"/>
          <w:szCs w:val="24"/>
        </w:rPr>
        <w:t xml:space="preserve"> </w:t>
      </w:r>
      <w:r w:rsidR="00086E49" w:rsidRPr="00445EF4">
        <w:rPr>
          <w:rFonts w:ascii="Times New Roman" w:hAnsi="Times New Roman"/>
          <w:sz w:val="24"/>
          <w:szCs w:val="24"/>
        </w:rPr>
        <w:t>deverá do</w:t>
      </w:r>
      <w:r w:rsidRPr="00445EF4">
        <w:rPr>
          <w:rFonts w:ascii="Times New Roman" w:hAnsi="Times New Roman"/>
          <w:sz w:val="24"/>
          <w:szCs w:val="24"/>
        </w:rPr>
        <w:t>cumentar cada fonte de informaç</w:t>
      </w:r>
      <w:r w:rsidR="00F859C5" w:rsidRPr="00445EF4">
        <w:rPr>
          <w:rFonts w:ascii="Times New Roman" w:hAnsi="Times New Roman"/>
          <w:sz w:val="24"/>
          <w:szCs w:val="24"/>
        </w:rPr>
        <w:t>ão</w:t>
      </w:r>
      <w:r w:rsidR="006D3503" w:rsidRPr="00445EF4">
        <w:rPr>
          <w:rFonts w:ascii="Times New Roman" w:hAnsi="Times New Roman"/>
          <w:sz w:val="24"/>
          <w:szCs w:val="24"/>
        </w:rPr>
        <w:t xml:space="preserve"> listada anteriormente</w:t>
      </w:r>
      <w:r w:rsidRPr="00445EF4">
        <w:rPr>
          <w:rFonts w:ascii="Times New Roman" w:hAnsi="Times New Roman"/>
          <w:sz w:val="24"/>
          <w:szCs w:val="24"/>
        </w:rPr>
        <w:t>, tendo como referência o formato padrão</w:t>
      </w:r>
      <w:r w:rsidR="00E317E6" w:rsidRPr="00445EF4">
        <w:rPr>
          <w:rFonts w:ascii="Times New Roman" w:hAnsi="Times New Roman"/>
          <w:sz w:val="24"/>
          <w:szCs w:val="24"/>
        </w:rPr>
        <w:t xml:space="preserve"> </w:t>
      </w:r>
      <w:r w:rsidR="00FD068E" w:rsidRPr="00445EF4">
        <w:rPr>
          <w:rFonts w:ascii="Times New Roman" w:hAnsi="Times New Roman"/>
          <w:sz w:val="24"/>
          <w:szCs w:val="24"/>
        </w:rPr>
        <w:t>utilizad</w:t>
      </w:r>
      <w:r w:rsidR="00534FC5" w:rsidRPr="00445EF4">
        <w:rPr>
          <w:rFonts w:ascii="Times New Roman" w:hAnsi="Times New Roman"/>
          <w:sz w:val="24"/>
          <w:szCs w:val="24"/>
        </w:rPr>
        <w:t>o</w:t>
      </w:r>
      <w:r w:rsidR="00E317E6" w:rsidRPr="00445EF4">
        <w:rPr>
          <w:rFonts w:ascii="Times New Roman" w:hAnsi="Times New Roman"/>
          <w:sz w:val="24"/>
          <w:szCs w:val="24"/>
        </w:rPr>
        <w:t xml:space="preserve"> pelo Projeto CONESUL</w:t>
      </w:r>
      <w:r w:rsidR="00F859C5" w:rsidRPr="00445EF4">
        <w:rPr>
          <w:rFonts w:ascii="Times New Roman" w:hAnsi="Times New Roman"/>
          <w:sz w:val="24"/>
          <w:szCs w:val="24"/>
        </w:rPr>
        <w:t>.</w:t>
      </w:r>
      <w:r w:rsidR="00E317E6" w:rsidRPr="00445EF4">
        <w:rPr>
          <w:rFonts w:ascii="Times New Roman" w:hAnsi="Times New Roman"/>
          <w:sz w:val="24"/>
          <w:szCs w:val="24"/>
        </w:rPr>
        <w:t xml:space="preserve"> </w:t>
      </w:r>
      <w:r w:rsidR="00F859C5" w:rsidRPr="00445EF4">
        <w:rPr>
          <w:rFonts w:ascii="Times New Roman" w:hAnsi="Times New Roman"/>
          <w:sz w:val="24"/>
          <w:szCs w:val="24"/>
        </w:rPr>
        <w:t xml:space="preserve">A documentação tem </w:t>
      </w:r>
      <w:r w:rsidR="00E317E6" w:rsidRPr="00445EF4">
        <w:rPr>
          <w:rFonts w:ascii="Times New Roman" w:hAnsi="Times New Roman"/>
          <w:sz w:val="24"/>
          <w:szCs w:val="24"/>
        </w:rPr>
        <w:t>o objetivo de</w:t>
      </w:r>
      <w:r w:rsidR="00467D49" w:rsidRPr="00445EF4">
        <w:rPr>
          <w:rFonts w:ascii="Times New Roman" w:hAnsi="Times New Roman"/>
          <w:sz w:val="24"/>
          <w:szCs w:val="24"/>
        </w:rPr>
        <w:t xml:space="preserve"> garantir que todo usuário da futura base de dados do </w:t>
      </w:r>
      <w:r w:rsidR="009F48B0" w:rsidRPr="00445EF4">
        <w:rPr>
          <w:rFonts w:ascii="Times New Roman" w:hAnsi="Times New Roman"/>
          <w:sz w:val="24"/>
          <w:szCs w:val="24"/>
        </w:rPr>
        <w:t>SITUR</w:t>
      </w:r>
      <w:r w:rsidR="006A4BFC" w:rsidRPr="00445EF4">
        <w:rPr>
          <w:rFonts w:ascii="Times New Roman" w:hAnsi="Times New Roman"/>
          <w:sz w:val="24"/>
          <w:szCs w:val="24"/>
        </w:rPr>
        <w:t xml:space="preserve"> </w:t>
      </w:r>
      <w:r w:rsidR="00AC3EE6" w:rsidRPr="00445EF4">
        <w:rPr>
          <w:rFonts w:ascii="Times New Roman" w:hAnsi="Times New Roman"/>
          <w:sz w:val="24"/>
          <w:szCs w:val="24"/>
        </w:rPr>
        <w:t xml:space="preserve">FEDERAL </w:t>
      </w:r>
      <w:r w:rsidR="00293BE6" w:rsidRPr="00445EF4">
        <w:rPr>
          <w:rFonts w:ascii="Times New Roman" w:hAnsi="Times New Roman"/>
          <w:sz w:val="24"/>
          <w:szCs w:val="24"/>
        </w:rPr>
        <w:t>FORTALECIDO</w:t>
      </w:r>
      <w:r w:rsidR="009F48B0" w:rsidRPr="00445EF4">
        <w:rPr>
          <w:rFonts w:ascii="Times New Roman" w:hAnsi="Times New Roman"/>
          <w:sz w:val="24"/>
          <w:szCs w:val="24"/>
        </w:rPr>
        <w:t xml:space="preserve"> tenha acesso </w:t>
      </w:r>
      <w:r w:rsidRPr="00445EF4">
        <w:rPr>
          <w:rFonts w:ascii="Times New Roman" w:hAnsi="Times New Roman"/>
          <w:sz w:val="24"/>
          <w:szCs w:val="24"/>
        </w:rPr>
        <w:t>à</w:t>
      </w:r>
      <w:r w:rsidR="009F48B0" w:rsidRPr="00445EF4">
        <w:rPr>
          <w:rFonts w:ascii="Times New Roman" w:hAnsi="Times New Roman"/>
          <w:sz w:val="24"/>
          <w:szCs w:val="24"/>
        </w:rPr>
        <w:t xml:space="preserve"> informação </w:t>
      </w:r>
      <w:r w:rsidRPr="00445EF4">
        <w:rPr>
          <w:rFonts w:ascii="Times New Roman" w:hAnsi="Times New Roman"/>
          <w:sz w:val="24"/>
          <w:szCs w:val="24"/>
        </w:rPr>
        <w:t>documental</w:t>
      </w:r>
      <w:r w:rsidR="00035BCE" w:rsidRPr="00445EF4">
        <w:rPr>
          <w:rFonts w:ascii="Times New Roman" w:hAnsi="Times New Roman"/>
          <w:sz w:val="24"/>
          <w:szCs w:val="24"/>
        </w:rPr>
        <w:t xml:space="preserve"> atualizada</w:t>
      </w:r>
      <w:r w:rsidR="009F48B0" w:rsidRPr="00445EF4">
        <w:rPr>
          <w:rFonts w:ascii="Times New Roman" w:hAnsi="Times New Roman"/>
          <w:sz w:val="24"/>
          <w:szCs w:val="24"/>
        </w:rPr>
        <w:t xml:space="preserve"> sobre a metodologia de obtenção dos dados</w:t>
      </w:r>
      <w:r w:rsidR="00467D49" w:rsidRPr="00445EF4">
        <w:rPr>
          <w:rFonts w:ascii="Times New Roman" w:hAnsi="Times New Roman"/>
          <w:sz w:val="24"/>
          <w:szCs w:val="24"/>
        </w:rPr>
        <w:t>,</w:t>
      </w:r>
      <w:r w:rsidRPr="00445EF4">
        <w:rPr>
          <w:rFonts w:ascii="Times New Roman" w:hAnsi="Times New Roman"/>
          <w:sz w:val="24"/>
          <w:szCs w:val="24"/>
        </w:rPr>
        <w:t xml:space="preserve"> </w:t>
      </w:r>
      <w:r w:rsidR="00AC3EE6" w:rsidRPr="00445EF4">
        <w:rPr>
          <w:rFonts w:ascii="Times New Roman" w:hAnsi="Times New Roman"/>
          <w:sz w:val="24"/>
          <w:szCs w:val="24"/>
        </w:rPr>
        <w:t xml:space="preserve">variáveis e características investigadas, </w:t>
      </w:r>
      <w:r w:rsidR="002A3BA6" w:rsidRPr="00445EF4">
        <w:rPr>
          <w:rFonts w:ascii="Times New Roman" w:hAnsi="Times New Roman"/>
          <w:sz w:val="24"/>
          <w:szCs w:val="24"/>
        </w:rPr>
        <w:t>periodicidade</w:t>
      </w:r>
      <w:r w:rsidRPr="00445EF4">
        <w:rPr>
          <w:rFonts w:ascii="Times New Roman" w:hAnsi="Times New Roman"/>
          <w:sz w:val="24"/>
          <w:szCs w:val="24"/>
        </w:rPr>
        <w:t xml:space="preserve"> </w:t>
      </w:r>
      <w:r w:rsidR="008A7112" w:rsidRPr="00445EF4">
        <w:rPr>
          <w:rFonts w:ascii="Times New Roman" w:hAnsi="Times New Roman"/>
          <w:sz w:val="24"/>
          <w:szCs w:val="24"/>
        </w:rPr>
        <w:t xml:space="preserve">da fonte, </w:t>
      </w:r>
      <w:r w:rsidR="006F5DA9" w:rsidRPr="00445EF4">
        <w:rPr>
          <w:rFonts w:ascii="Times New Roman" w:hAnsi="Times New Roman"/>
          <w:sz w:val="24"/>
          <w:szCs w:val="24"/>
        </w:rPr>
        <w:t>etc.</w:t>
      </w:r>
      <w:r w:rsidR="008A7112" w:rsidRPr="00445EF4">
        <w:rPr>
          <w:rFonts w:ascii="Times New Roman" w:hAnsi="Times New Roman"/>
          <w:sz w:val="24"/>
          <w:szCs w:val="24"/>
        </w:rPr>
        <w:t xml:space="preserve"> </w:t>
      </w:r>
      <w:r w:rsidR="005846E8" w:rsidRPr="00445EF4">
        <w:rPr>
          <w:rFonts w:ascii="Times New Roman" w:hAnsi="Times New Roman"/>
          <w:sz w:val="24"/>
          <w:szCs w:val="24"/>
        </w:rPr>
        <w:t>S</w:t>
      </w:r>
      <w:r w:rsidR="00B96DF2" w:rsidRPr="00445EF4">
        <w:rPr>
          <w:rFonts w:ascii="Times New Roman" w:hAnsi="Times New Roman"/>
          <w:sz w:val="24"/>
          <w:szCs w:val="24"/>
        </w:rPr>
        <w:t xml:space="preserve">erão </w:t>
      </w:r>
      <w:r w:rsidR="00152D4E" w:rsidRPr="00445EF4">
        <w:rPr>
          <w:rFonts w:ascii="Times New Roman" w:hAnsi="Times New Roman"/>
          <w:sz w:val="24"/>
          <w:szCs w:val="24"/>
        </w:rPr>
        <w:t>disponibilizadas</w:t>
      </w:r>
      <w:r w:rsidR="008D43A5" w:rsidRPr="00445EF4">
        <w:rPr>
          <w:rFonts w:ascii="Times New Roman" w:hAnsi="Times New Roman"/>
          <w:sz w:val="24"/>
          <w:szCs w:val="24"/>
        </w:rPr>
        <w:t xml:space="preserve"> </w:t>
      </w:r>
      <w:r w:rsidR="00B96DF2" w:rsidRPr="00445EF4">
        <w:rPr>
          <w:rFonts w:ascii="Times New Roman" w:hAnsi="Times New Roman"/>
          <w:sz w:val="24"/>
          <w:szCs w:val="24"/>
        </w:rPr>
        <w:t xml:space="preserve">às empresas </w:t>
      </w:r>
      <w:r w:rsidR="005846E8" w:rsidRPr="00445EF4">
        <w:rPr>
          <w:rFonts w:ascii="Times New Roman" w:hAnsi="Times New Roman"/>
          <w:sz w:val="24"/>
          <w:szCs w:val="24"/>
        </w:rPr>
        <w:t>participantes</w:t>
      </w:r>
      <w:r w:rsidR="00B96DF2" w:rsidRPr="00445EF4">
        <w:rPr>
          <w:rFonts w:ascii="Times New Roman" w:hAnsi="Times New Roman"/>
          <w:sz w:val="24"/>
          <w:szCs w:val="24"/>
        </w:rPr>
        <w:t xml:space="preserve"> as fichas produzidas</w:t>
      </w:r>
      <w:r w:rsidR="00F2498C" w:rsidRPr="00445EF4">
        <w:rPr>
          <w:rFonts w:ascii="Times New Roman" w:hAnsi="Times New Roman"/>
          <w:sz w:val="24"/>
          <w:szCs w:val="24"/>
        </w:rPr>
        <w:t xml:space="preserve"> p</w:t>
      </w:r>
      <w:r w:rsidR="00F859C5" w:rsidRPr="00445EF4">
        <w:rPr>
          <w:rFonts w:ascii="Times New Roman" w:hAnsi="Times New Roman"/>
          <w:sz w:val="24"/>
          <w:szCs w:val="24"/>
        </w:rPr>
        <w:t xml:space="preserve">elo </w:t>
      </w:r>
      <w:r w:rsidR="00D82028" w:rsidRPr="00445EF4">
        <w:rPr>
          <w:rFonts w:ascii="Times New Roman" w:hAnsi="Times New Roman"/>
          <w:sz w:val="24"/>
          <w:szCs w:val="24"/>
        </w:rPr>
        <w:t xml:space="preserve">PROJETO </w:t>
      </w:r>
      <w:r w:rsidR="006F5DA9" w:rsidRPr="00445EF4">
        <w:rPr>
          <w:rFonts w:ascii="Times New Roman" w:hAnsi="Times New Roman"/>
          <w:sz w:val="24"/>
          <w:szCs w:val="24"/>
        </w:rPr>
        <w:t>CONESUL, referente</w:t>
      </w:r>
      <w:r w:rsidR="005846E8" w:rsidRPr="00445EF4">
        <w:rPr>
          <w:rFonts w:ascii="Times New Roman" w:hAnsi="Times New Roman"/>
          <w:sz w:val="24"/>
          <w:szCs w:val="24"/>
        </w:rPr>
        <w:t xml:space="preserve"> às operações estatísticas e outras fontes identificadas no </w:t>
      </w:r>
      <w:r w:rsidR="005846E8" w:rsidRPr="00445EF4">
        <w:rPr>
          <w:rFonts w:ascii="Times New Roman" w:hAnsi="Times New Roman"/>
          <w:b/>
          <w:sz w:val="24"/>
          <w:szCs w:val="24"/>
        </w:rPr>
        <w:t>primeiro grupo,</w:t>
      </w:r>
      <w:r w:rsidR="00086E49" w:rsidRPr="00445EF4">
        <w:rPr>
          <w:rFonts w:ascii="Times New Roman" w:hAnsi="Times New Roman"/>
          <w:sz w:val="24"/>
          <w:szCs w:val="24"/>
        </w:rPr>
        <w:t xml:space="preserve"> </w:t>
      </w:r>
    </w:p>
    <w:p w14:paraId="7DCBEBB2" w14:textId="4B70DBC1" w:rsidR="00DA081E" w:rsidRPr="00445EF4" w:rsidRDefault="009E5324" w:rsidP="006F5DA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Também</w:t>
      </w:r>
      <w:r w:rsidR="005A22AD" w:rsidRPr="00445EF4">
        <w:rPr>
          <w:rFonts w:ascii="Times New Roman" w:hAnsi="Times New Roman"/>
          <w:sz w:val="24"/>
          <w:szCs w:val="24"/>
        </w:rPr>
        <w:t xml:space="preserve"> </w:t>
      </w:r>
      <w:r w:rsidRPr="00445EF4">
        <w:rPr>
          <w:rFonts w:ascii="Times New Roman" w:hAnsi="Times New Roman"/>
          <w:sz w:val="24"/>
          <w:szCs w:val="24"/>
        </w:rPr>
        <w:t xml:space="preserve">será disponibilizada a “Lista de fontes / catálogo completo", elaborado </w:t>
      </w:r>
      <w:r w:rsidR="00277E7A" w:rsidRPr="00445EF4">
        <w:rPr>
          <w:rFonts w:ascii="Times New Roman" w:hAnsi="Times New Roman"/>
          <w:sz w:val="24"/>
          <w:szCs w:val="24"/>
        </w:rPr>
        <w:t>no</w:t>
      </w:r>
      <w:r w:rsidRPr="00445EF4">
        <w:rPr>
          <w:rFonts w:ascii="Times New Roman" w:hAnsi="Times New Roman"/>
          <w:sz w:val="24"/>
          <w:szCs w:val="24"/>
        </w:rPr>
        <w:t xml:space="preserve"> </w:t>
      </w:r>
      <w:r w:rsidR="00D82028" w:rsidRPr="00445EF4">
        <w:rPr>
          <w:rFonts w:ascii="Times New Roman" w:hAnsi="Times New Roman"/>
          <w:sz w:val="24"/>
          <w:szCs w:val="24"/>
        </w:rPr>
        <w:t>PROJETO CONESUL</w:t>
      </w:r>
      <w:r w:rsidRPr="00445EF4">
        <w:rPr>
          <w:rFonts w:ascii="Times New Roman" w:hAnsi="Times New Roman"/>
          <w:sz w:val="24"/>
          <w:szCs w:val="24"/>
        </w:rPr>
        <w:t xml:space="preserve">, que deverá ser o ponto de partida para listar e documentar as fontes </w:t>
      </w:r>
      <w:r w:rsidRPr="00445EF4">
        <w:rPr>
          <w:rFonts w:ascii="Times New Roman" w:hAnsi="Times New Roman"/>
          <w:b/>
          <w:sz w:val="24"/>
          <w:szCs w:val="24"/>
        </w:rPr>
        <w:t>do segundo e terceiro grupos</w:t>
      </w:r>
      <w:r w:rsidRPr="00445EF4">
        <w:rPr>
          <w:rFonts w:ascii="Times New Roman" w:hAnsi="Times New Roman"/>
          <w:sz w:val="24"/>
          <w:szCs w:val="24"/>
        </w:rPr>
        <w:t>.</w:t>
      </w:r>
      <w:r w:rsidR="00984230" w:rsidRPr="00445EF4">
        <w:rPr>
          <w:rFonts w:ascii="Times New Roman" w:hAnsi="Times New Roman"/>
          <w:sz w:val="24"/>
          <w:szCs w:val="24"/>
        </w:rPr>
        <w:t xml:space="preserve"> </w:t>
      </w:r>
      <w:r w:rsidRPr="00445EF4">
        <w:rPr>
          <w:rFonts w:ascii="Times New Roman" w:hAnsi="Times New Roman"/>
          <w:sz w:val="24"/>
          <w:szCs w:val="24"/>
        </w:rPr>
        <w:t xml:space="preserve">As empresas </w:t>
      </w:r>
      <w:r w:rsidR="008F3216" w:rsidRPr="00445EF4">
        <w:rPr>
          <w:rFonts w:ascii="Times New Roman" w:hAnsi="Times New Roman"/>
          <w:sz w:val="24"/>
          <w:szCs w:val="24"/>
        </w:rPr>
        <w:t>participantes,</w:t>
      </w:r>
      <w:r w:rsidRPr="00445EF4">
        <w:rPr>
          <w:rFonts w:ascii="Times New Roman" w:hAnsi="Times New Roman"/>
          <w:sz w:val="24"/>
          <w:szCs w:val="24"/>
        </w:rPr>
        <w:t xml:space="preserve"> deverão ainda</w:t>
      </w:r>
      <w:r w:rsidR="008F3216" w:rsidRPr="00445EF4">
        <w:rPr>
          <w:rFonts w:ascii="Times New Roman" w:hAnsi="Times New Roman"/>
          <w:sz w:val="24"/>
          <w:szCs w:val="24"/>
        </w:rPr>
        <w:t xml:space="preserve"> </w:t>
      </w:r>
      <w:r w:rsidRPr="00445EF4">
        <w:rPr>
          <w:rFonts w:ascii="Times New Roman" w:hAnsi="Times New Roman"/>
          <w:sz w:val="24"/>
          <w:szCs w:val="24"/>
        </w:rPr>
        <w:t>propor possíveis ampliação de outros tipos de fontes a serem documentadas no âmbito des</w:t>
      </w:r>
      <w:r w:rsidR="00F859C5" w:rsidRPr="00445EF4">
        <w:rPr>
          <w:rFonts w:ascii="Times New Roman" w:hAnsi="Times New Roman"/>
          <w:sz w:val="24"/>
          <w:szCs w:val="24"/>
        </w:rPr>
        <w:t>s</w:t>
      </w:r>
      <w:r w:rsidRPr="00445EF4">
        <w:rPr>
          <w:rFonts w:ascii="Times New Roman" w:hAnsi="Times New Roman"/>
          <w:sz w:val="24"/>
          <w:szCs w:val="24"/>
        </w:rPr>
        <w:t xml:space="preserve">e termo de referência. </w:t>
      </w:r>
      <w:r w:rsidR="002772C7" w:rsidRPr="00445EF4">
        <w:rPr>
          <w:rFonts w:ascii="Times New Roman" w:hAnsi="Times New Roman"/>
          <w:sz w:val="24"/>
          <w:szCs w:val="24"/>
        </w:rPr>
        <w:t>Citam-se, como exemplo, fontes administrativas que potencialmente poderiam ser utilizadas, desde que submetidas a um tratamento estatístico adequado, entre elas listam-</w:t>
      </w:r>
      <w:r w:rsidR="009F1FB2" w:rsidRPr="00445EF4">
        <w:rPr>
          <w:rFonts w:ascii="Times New Roman" w:hAnsi="Times New Roman"/>
          <w:sz w:val="24"/>
          <w:szCs w:val="24"/>
        </w:rPr>
        <w:t>se:</w:t>
      </w:r>
      <w:r w:rsidR="00984230" w:rsidRPr="00445EF4">
        <w:rPr>
          <w:rFonts w:ascii="Times New Roman" w:hAnsi="Times New Roman"/>
          <w:sz w:val="24"/>
          <w:szCs w:val="24"/>
        </w:rPr>
        <w:t xml:space="preserve"> </w:t>
      </w:r>
      <w:r w:rsidR="007741A1" w:rsidRPr="00445EF4">
        <w:rPr>
          <w:rFonts w:ascii="Times New Roman" w:hAnsi="Times New Roman"/>
          <w:sz w:val="24"/>
          <w:szCs w:val="24"/>
        </w:rPr>
        <w:t>cartões de crédito</w:t>
      </w:r>
      <w:proofErr w:type="gramStart"/>
      <w:r w:rsidR="009F1FB2" w:rsidRPr="00445EF4">
        <w:rPr>
          <w:rFonts w:ascii="Times New Roman" w:hAnsi="Times New Roman"/>
          <w:sz w:val="24"/>
          <w:szCs w:val="24"/>
        </w:rPr>
        <w:t xml:space="preserve">, </w:t>
      </w:r>
      <w:r w:rsidR="002772C7" w:rsidRPr="00445EF4">
        <w:rPr>
          <w:rFonts w:ascii="Times New Roman" w:hAnsi="Times New Roman"/>
          <w:sz w:val="24"/>
          <w:szCs w:val="24"/>
        </w:rPr>
        <w:t>consumo</w:t>
      </w:r>
      <w:proofErr w:type="gramEnd"/>
      <w:r w:rsidR="002772C7" w:rsidRPr="00445EF4">
        <w:rPr>
          <w:rFonts w:ascii="Times New Roman" w:hAnsi="Times New Roman"/>
          <w:sz w:val="24"/>
          <w:szCs w:val="24"/>
        </w:rPr>
        <w:t xml:space="preserve"> de energia,</w:t>
      </w:r>
      <w:r w:rsidR="00E747F6" w:rsidRPr="00445EF4">
        <w:rPr>
          <w:rFonts w:ascii="Times New Roman" w:hAnsi="Times New Roman"/>
          <w:sz w:val="24"/>
          <w:szCs w:val="24"/>
        </w:rPr>
        <w:t xml:space="preserve"> </w:t>
      </w:r>
      <w:r w:rsidR="00293694" w:rsidRPr="00445EF4">
        <w:rPr>
          <w:rFonts w:ascii="Times New Roman" w:hAnsi="Times New Roman"/>
          <w:sz w:val="24"/>
          <w:szCs w:val="24"/>
        </w:rPr>
        <w:t xml:space="preserve">de </w:t>
      </w:r>
      <w:r w:rsidR="00E747F6" w:rsidRPr="00445EF4">
        <w:rPr>
          <w:rFonts w:ascii="Times New Roman" w:hAnsi="Times New Roman"/>
          <w:sz w:val="24"/>
          <w:szCs w:val="24"/>
        </w:rPr>
        <w:t>água</w:t>
      </w:r>
      <w:r w:rsidR="002772C7" w:rsidRPr="00445EF4">
        <w:rPr>
          <w:rFonts w:ascii="Times New Roman" w:hAnsi="Times New Roman"/>
          <w:sz w:val="24"/>
          <w:szCs w:val="24"/>
        </w:rPr>
        <w:t xml:space="preserve"> </w:t>
      </w:r>
      <w:r w:rsidR="004275BB" w:rsidRPr="00445EF4">
        <w:rPr>
          <w:rFonts w:ascii="Times New Roman" w:hAnsi="Times New Roman"/>
          <w:sz w:val="24"/>
          <w:szCs w:val="24"/>
        </w:rPr>
        <w:t xml:space="preserve">fluxo de </w:t>
      </w:r>
      <w:r w:rsidR="002772C7" w:rsidRPr="00445EF4">
        <w:rPr>
          <w:rFonts w:ascii="Times New Roman" w:hAnsi="Times New Roman"/>
          <w:sz w:val="24"/>
          <w:szCs w:val="24"/>
        </w:rPr>
        <w:t xml:space="preserve">visitas a atrações turísticas, </w:t>
      </w:r>
      <w:r w:rsidR="004275BB" w:rsidRPr="00445EF4">
        <w:rPr>
          <w:rFonts w:ascii="Times New Roman" w:hAnsi="Times New Roman"/>
          <w:sz w:val="24"/>
          <w:szCs w:val="24"/>
        </w:rPr>
        <w:t xml:space="preserve">movimento de </w:t>
      </w:r>
      <w:r w:rsidR="002772C7" w:rsidRPr="00445EF4">
        <w:rPr>
          <w:rFonts w:ascii="Times New Roman" w:hAnsi="Times New Roman"/>
          <w:sz w:val="24"/>
          <w:szCs w:val="24"/>
        </w:rPr>
        <w:t xml:space="preserve">centros de informações turísticas, movimento de pedágio de rodovias, centros de </w:t>
      </w:r>
      <w:r w:rsidR="009F1FB2" w:rsidRPr="00445EF4">
        <w:rPr>
          <w:rFonts w:ascii="Times New Roman" w:hAnsi="Times New Roman"/>
          <w:sz w:val="24"/>
          <w:szCs w:val="24"/>
        </w:rPr>
        <w:t>convenções</w:t>
      </w:r>
      <w:r w:rsidR="006F5DA9" w:rsidRPr="00445EF4">
        <w:rPr>
          <w:rFonts w:ascii="Times New Roman" w:hAnsi="Times New Roman"/>
          <w:sz w:val="24"/>
          <w:szCs w:val="24"/>
        </w:rPr>
        <w:t>, etc.</w:t>
      </w:r>
    </w:p>
    <w:p w14:paraId="131DFF35" w14:textId="1CD03E5F" w:rsidR="00DA081E" w:rsidRPr="00445EF4" w:rsidRDefault="00293694" w:rsidP="006F5DA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Tanto p</w:t>
      </w:r>
      <w:r w:rsidR="002772C7" w:rsidRPr="00445EF4">
        <w:rPr>
          <w:rFonts w:ascii="Times New Roman" w:hAnsi="Times New Roman"/>
          <w:sz w:val="24"/>
          <w:szCs w:val="24"/>
        </w:rPr>
        <w:t>ara as operações já documentadas, como para as outras fontes a ser documentadas, as fichas deverão incluir uma nova seção intitulada "Observações sobre a qualidade e utilização dos dados". Es</w:t>
      </w:r>
      <w:r w:rsidR="009009CC" w:rsidRPr="00445EF4">
        <w:rPr>
          <w:rFonts w:ascii="Times New Roman" w:hAnsi="Times New Roman"/>
          <w:sz w:val="24"/>
          <w:szCs w:val="24"/>
        </w:rPr>
        <w:t>s</w:t>
      </w:r>
      <w:r w:rsidR="002772C7" w:rsidRPr="00445EF4">
        <w:rPr>
          <w:rFonts w:ascii="Times New Roman" w:hAnsi="Times New Roman"/>
          <w:sz w:val="24"/>
          <w:szCs w:val="24"/>
        </w:rPr>
        <w:t xml:space="preserve">a seção deverá fazer referência à qualidade do dado, </w:t>
      </w:r>
      <w:r w:rsidR="00277E7A" w:rsidRPr="00445EF4">
        <w:rPr>
          <w:rFonts w:ascii="Times New Roman" w:hAnsi="Times New Roman"/>
          <w:sz w:val="24"/>
          <w:szCs w:val="24"/>
        </w:rPr>
        <w:t>em termo de condições de</w:t>
      </w:r>
      <w:r w:rsidR="009F1FB2" w:rsidRPr="00445EF4">
        <w:rPr>
          <w:rFonts w:ascii="Times New Roman" w:hAnsi="Times New Roman"/>
          <w:sz w:val="24"/>
          <w:szCs w:val="24"/>
        </w:rPr>
        <w:t xml:space="preserve"> </w:t>
      </w:r>
      <w:r w:rsidR="002772C7" w:rsidRPr="00445EF4">
        <w:rPr>
          <w:rFonts w:ascii="Times New Roman" w:hAnsi="Times New Roman"/>
          <w:sz w:val="24"/>
          <w:szCs w:val="24"/>
        </w:rPr>
        <w:t xml:space="preserve">captura e tratamento da </w:t>
      </w:r>
      <w:r w:rsidR="006F5DA9" w:rsidRPr="00445EF4">
        <w:rPr>
          <w:rFonts w:ascii="Times New Roman" w:hAnsi="Times New Roman"/>
          <w:sz w:val="24"/>
          <w:szCs w:val="24"/>
        </w:rPr>
        <w:t>informação, de</w:t>
      </w:r>
      <w:r w:rsidR="000F02D9" w:rsidRPr="00445EF4">
        <w:rPr>
          <w:rFonts w:ascii="Times New Roman" w:hAnsi="Times New Roman"/>
          <w:sz w:val="24"/>
          <w:szCs w:val="24"/>
        </w:rPr>
        <w:t xml:space="preserve"> compatibilização das informações com outras fontes</w:t>
      </w:r>
      <w:r w:rsidR="002772C7" w:rsidRPr="00445EF4">
        <w:rPr>
          <w:rFonts w:ascii="Times New Roman" w:hAnsi="Times New Roman"/>
          <w:sz w:val="24"/>
          <w:szCs w:val="24"/>
        </w:rPr>
        <w:t xml:space="preserve"> </w:t>
      </w:r>
      <w:r w:rsidR="000F02D9" w:rsidRPr="00445EF4">
        <w:rPr>
          <w:rFonts w:ascii="Times New Roman" w:hAnsi="Times New Roman"/>
          <w:sz w:val="24"/>
          <w:szCs w:val="24"/>
        </w:rPr>
        <w:t xml:space="preserve">e de </w:t>
      </w:r>
      <w:r w:rsidR="002772C7" w:rsidRPr="00445EF4">
        <w:rPr>
          <w:rFonts w:ascii="Times New Roman" w:hAnsi="Times New Roman"/>
          <w:sz w:val="24"/>
          <w:szCs w:val="24"/>
        </w:rPr>
        <w:t>utilização em termos de cobertura territorial</w:t>
      </w:r>
      <w:r w:rsidR="000F02D9" w:rsidRPr="00445EF4">
        <w:rPr>
          <w:rFonts w:ascii="Times New Roman" w:hAnsi="Times New Roman"/>
          <w:sz w:val="24"/>
          <w:szCs w:val="24"/>
        </w:rPr>
        <w:t>.</w:t>
      </w:r>
      <w:r w:rsidR="00984230" w:rsidRPr="00445EF4">
        <w:rPr>
          <w:rFonts w:ascii="Times New Roman" w:hAnsi="Times New Roman"/>
          <w:sz w:val="24"/>
          <w:szCs w:val="24"/>
        </w:rPr>
        <w:t xml:space="preserve"> </w:t>
      </w:r>
      <w:r w:rsidR="000F02D9" w:rsidRPr="00445EF4">
        <w:rPr>
          <w:rFonts w:ascii="Times New Roman" w:hAnsi="Times New Roman"/>
          <w:sz w:val="24"/>
          <w:szCs w:val="24"/>
        </w:rPr>
        <w:t>I</w:t>
      </w:r>
      <w:r w:rsidR="002772C7" w:rsidRPr="00445EF4">
        <w:rPr>
          <w:rFonts w:ascii="Times New Roman" w:hAnsi="Times New Roman"/>
          <w:sz w:val="24"/>
          <w:szCs w:val="24"/>
        </w:rPr>
        <w:t>s</w:t>
      </w:r>
      <w:r w:rsidR="009009CC" w:rsidRPr="00445EF4">
        <w:rPr>
          <w:rFonts w:ascii="Times New Roman" w:hAnsi="Times New Roman"/>
          <w:sz w:val="24"/>
          <w:szCs w:val="24"/>
        </w:rPr>
        <w:t>s</w:t>
      </w:r>
      <w:r w:rsidR="002772C7" w:rsidRPr="00445EF4">
        <w:rPr>
          <w:rFonts w:ascii="Times New Roman" w:hAnsi="Times New Roman"/>
          <w:sz w:val="24"/>
          <w:szCs w:val="24"/>
        </w:rPr>
        <w:t xml:space="preserve">o </w:t>
      </w:r>
      <w:proofErr w:type="gramStart"/>
      <w:r w:rsidR="002772C7" w:rsidRPr="00445EF4">
        <w:rPr>
          <w:rFonts w:ascii="Times New Roman" w:hAnsi="Times New Roman"/>
          <w:sz w:val="24"/>
          <w:szCs w:val="24"/>
        </w:rPr>
        <w:t>é,</w:t>
      </w:r>
      <w:proofErr w:type="gramEnd"/>
      <w:r w:rsidR="002772C7" w:rsidRPr="00445EF4">
        <w:rPr>
          <w:rFonts w:ascii="Times New Roman" w:hAnsi="Times New Roman"/>
          <w:sz w:val="24"/>
          <w:szCs w:val="24"/>
        </w:rPr>
        <w:t xml:space="preserve"> </w:t>
      </w:r>
      <w:r w:rsidR="003C5F17" w:rsidRPr="00445EF4">
        <w:rPr>
          <w:rFonts w:ascii="Times New Roman" w:hAnsi="Times New Roman"/>
          <w:sz w:val="24"/>
          <w:szCs w:val="24"/>
        </w:rPr>
        <w:t xml:space="preserve">indicar </w:t>
      </w:r>
      <w:r w:rsidR="002772C7" w:rsidRPr="00445EF4">
        <w:rPr>
          <w:rFonts w:ascii="Times New Roman" w:hAnsi="Times New Roman"/>
          <w:sz w:val="24"/>
          <w:szCs w:val="24"/>
        </w:rPr>
        <w:t>se os dados disponíveis são</w:t>
      </w:r>
      <w:r w:rsidR="000F02D9" w:rsidRPr="00445EF4">
        <w:rPr>
          <w:rFonts w:ascii="Times New Roman" w:hAnsi="Times New Roman"/>
          <w:sz w:val="24"/>
          <w:szCs w:val="24"/>
        </w:rPr>
        <w:t xml:space="preserve"> compatíveis com outras fontes e</w:t>
      </w:r>
      <w:r w:rsidR="005A22AD" w:rsidRPr="00445EF4">
        <w:rPr>
          <w:rFonts w:ascii="Times New Roman" w:hAnsi="Times New Roman"/>
          <w:sz w:val="24"/>
          <w:szCs w:val="24"/>
        </w:rPr>
        <w:t xml:space="preserve"> </w:t>
      </w:r>
      <w:r w:rsidR="002772C7" w:rsidRPr="00445EF4">
        <w:rPr>
          <w:rFonts w:ascii="Times New Roman" w:hAnsi="Times New Roman"/>
          <w:sz w:val="24"/>
          <w:szCs w:val="24"/>
        </w:rPr>
        <w:t>passíveis de regionalização</w:t>
      </w:r>
      <w:r w:rsidR="003C5F17" w:rsidRPr="00445EF4">
        <w:rPr>
          <w:rFonts w:ascii="Times New Roman" w:hAnsi="Times New Roman"/>
          <w:sz w:val="24"/>
          <w:szCs w:val="24"/>
        </w:rPr>
        <w:t xml:space="preserve"> e</w:t>
      </w:r>
      <w:r w:rsidR="002772C7" w:rsidRPr="00445EF4">
        <w:rPr>
          <w:rFonts w:ascii="Times New Roman" w:hAnsi="Times New Roman"/>
          <w:sz w:val="24"/>
          <w:szCs w:val="24"/>
        </w:rPr>
        <w:t xml:space="preserve"> o âmbito de cobertura da informação em termos de abrangência territorial, se em nível estadual e/ou municipal. </w:t>
      </w:r>
    </w:p>
    <w:p w14:paraId="00D44B55" w14:textId="77777777" w:rsidR="00DA081E" w:rsidRPr="00445EF4" w:rsidRDefault="00377197" w:rsidP="006F5DA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No que se refere às </w:t>
      </w:r>
      <w:r w:rsidRPr="00445EF4">
        <w:rPr>
          <w:rFonts w:ascii="Times New Roman" w:hAnsi="Times New Roman"/>
          <w:b/>
          <w:sz w:val="24"/>
          <w:szCs w:val="24"/>
        </w:rPr>
        <w:t>Contas Nacionais</w:t>
      </w:r>
      <w:r w:rsidRPr="00445EF4">
        <w:rPr>
          <w:rFonts w:ascii="Times New Roman" w:hAnsi="Times New Roman"/>
          <w:sz w:val="24"/>
          <w:szCs w:val="24"/>
        </w:rPr>
        <w:t xml:space="preserve">, a empresa vencedora deverá diagnosticar o atual </w:t>
      </w:r>
      <w:r w:rsidR="009746F7" w:rsidRPr="00445EF4">
        <w:rPr>
          <w:rFonts w:ascii="Times New Roman" w:hAnsi="Times New Roman"/>
          <w:sz w:val="24"/>
          <w:szCs w:val="24"/>
        </w:rPr>
        <w:t xml:space="preserve">estágio </w:t>
      </w:r>
      <w:r w:rsidRPr="00445EF4">
        <w:rPr>
          <w:rFonts w:ascii="Times New Roman" w:hAnsi="Times New Roman"/>
          <w:sz w:val="24"/>
          <w:szCs w:val="24"/>
        </w:rPr>
        <w:t xml:space="preserve">do projeto de Conta Satélite </w:t>
      </w:r>
      <w:r w:rsidR="002772C7" w:rsidRPr="00445EF4">
        <w:rPr>
          <w:rFonts w:ascii="Times New Roman" w:hAnsi="Times New Roman"/>
          <w:sz w:val="24"/>
          <w:szCs w:val="24"/>
        </w:rPr>
        <w:t>de Turismo</w:t>
      </w:r>
      <w:r w:rsidR="00C42911" w:rsidRPr="00445EF4">
        <w:rPr>
          <w:rFonts w:ascii="Times New Roman" w:hAnsi="Times New Roman"/>
          <w:sz w:val="24"/>
          <w:szCs w:val="24"/>
        </w:rPr>
        <w:t xml:space="preserve"> no Brasil</w:t>
      </w:r>
      <w:r w:rsidRPr="00445EF4">
        <w:rPr>
          <w:rFonts w:ascii="Times New Roman" w:hAnsi="Times New Roman"/>
          <w:sz w:val="24"/>
          <w:szCs w:val="24"/>
        </w:rPr>
        <w:t xml:space="preserve">, bem como identificar </w:t>
      </w:r>
      <w:r w:rsidR="009746F7" w:rsidRPr="00445EF4">
        <w:rPr>
          <w:rFonts w:ascii="Times New Roman" w:hAnsi="Times New Roman"/>
          <w:sz w:val="24"/>
          <w:szCs w:val="24"/>
        </w:rPr>
        <w:t xml:space="preserve">e relacionar </w:t>
      </w:r>
      <w:r w:rsidRPr="00445EF4">
        <w:rPr>
          <w:rFonts w:ascii="Times New Roman" w:hAnsi="Times New Roman"/>
          <w:sz w:val="24"/>
          <w:szCs w:val="24"/>
        </w:rPr>
        <w:t>detalhadamente</w:t>
      </w:r>
      <w:r w:rsidR="00B3412B" w:rsidRPr="00445EF4">
        <w:rPr>
          <w:rFonts w:ascii="Times New Roman" w:hAnsi="Times New Roman"/>
          <w:sz w:val="24"/>
          <w:szCs w:val="24"/>
        </w:rPr>
        <w:t xml:space="preserve"> </w:t>
      </w:r>
      <w:r w:rsidRPr="00445EF4">
        <w:rPr>
          <w:rFonts w:ascii="Times New Roman" w:hAnsi="Times New Roman"/>
          <w:sz w:val="24"/>
          <w:szCs w:val="24"/>
        </w:rPr>
        <w:t>os condicionantes para sua implantação</w:t>
      </w:r>
      <w:r w:rsidR="00C42911" w:rsidRPr="00445EF4">
        <w:rPr>
          <w:rFonts w:ascii="Times New Roman" w:hAnsi="Times New Roman"/>
          <w:sz w:val="24"/>
          <w:szCs w:val="24"/>
        </w:rPr>
        <w:t xml:space="preserve"> frente </w:t>
      </w:r>
      <w:r w:rsidR="00F859C5" w:rsidRPr="00445EF4">
        <w:rPr>
          <w:rFonts w:ascii="Times New Roman" w:hAnsi="Times New Roman"/>
          <w:sz w:val="24"/>
          <w:szCs w:val="24"/>
        </w:rPr>
        <w:t>às</w:t>
      </w:r>
      <w:r w:rsidR="00C42911" w:rsidRPr="00445EF4">
        <w:rPr>
          <w:rFonts w:ascii="Times New Roman" w:hAnsi="Times New Roman"/>
          <w:sz w:val="24"/>
          <w:szCs w:val="24"/>
        </w:rPr>
        <w:t xml:space="preserve"> interfaces com as</w:t>
      </w:r>
      <w:r w:rsidR="009F1FB2" w:rsidRPr="00445EF4">
        <w:rPr>
          <w:rFonts w:ascii="Times New Roman" w:hAnsi="Times New Roman"/>
          <w:sz w:val="24"/>
          <w:szCs w:val="24"/>
        </w:rPr>
        <w:t xml:space="preserve"> </w:t>
      </w:r>
      <w:r w:rsidR="00C42911" w:rsidRPr="00445EF4">
        <w:rPr>
          <w:rFonts w:ascii="Times New Roman" w:hAnsi="Times New Roman"/>
          <w:sz w:val="24"/>
          <w:szCs w:val="24"/>
        </w:rPr>
        <w:t>Contas Nacionais</w:t>
      </w:r>
      <w:r w:rsidRPr="00445EF4">
        <w:rPr>
          <w:rFonts w:ascii="Times New Roman" w:hAnsi="Times New Roman"/>
          <w:sz w:val="24"/>
          <w:szCs w:val="24"/>
        </w:rPr>
        <w:t xml:space="preserve">. </w:t>
      </w:r>
    </w:p>
    <w:p w14:paraId="6B5A9C65" w14:textId="77777777" w:rsidR="00DC455D" w:rsidRPr="00445EF4" w:rsidRDefault="00B3412B" w:rsidP="006F5DA9">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Em relação ao </w:t>
      </w:r>
      <w:r w:rsidRPr="00445EF4">
        <w:rPr>
          <w:rFonts w:ascii="Times New Roman" w:hAnsi="Times New Roman"/>
          <w:b/>
          <w:sz w:val="24"/>
          <w:szCs w:val="24"/>
        </w:rPr>
        <w:t>Balanço de Pagamentos</w:t>
      </w:r>
      <w:r w:rsidRPr="00445EF4">
        <w:rPr>
          <w:rFonts w:ascii="Times New Roman" w:hAnsi="Times New Roman"/>
          <w:sz w:val="24"/>
          <w:szCs w:val="24"/>
        </w:rPr>
        <w:t xml:space="preserve"> a </w:t>
      </w:r>
      <w:r w:rsidR="00C00C96" w:rsidRPr="00445EF4">
        <w:rPr>
          <w:rFonts w:ascii="Times New Roman" w:hAnsi="Times New Roman"/>
          <w:sz w:val="24"/>
          <w:szCs w:val="24"/>
        </w:rPr>
        <w:t xml:space="preserve">empresa vencedora </w:t>
      </w:r>
      <w:r w:rsidRPr="00445EF4">
        <w:rPr>
          <w:rFonts w:ascii="Times New Roman" w:hAnsi="Times New Roman"/>
          <w:sz w:val="24"/>
          <w:szCs w:val="24"/>
        </w:rPr>
        <w:t xml:space="preserve">deverá documentar o atual </w:t>
      </w:r>
      <w:r w:rsidR="00F63371" w:rsidRPr="00445EF4">
        <w:rPr>
          <w:rFonts w:ascii="Times New Roman" w:hAnsi="Times New Roman"/>
          <w:sz w:val="24"/>
          <w:szCs w:val="24"/>
        </w:rPr>
        <w:t xml:space="preserve">processo </w:t>
      </w:r>
      <w:r w:rsidRPr="00445EF4">
        <w:rPr>
          <w:rFonts w:ascii="Times New Roman" w:hAnsi="Times New Roman"/>
          <w:sz w:val="24"/>
          <w:szCs w:val="24"/>
        </w:rPr>
        <w:t>de estimação das rubricas das contas “</w:t>
      </w:r>
      <w:r w:rsidR="002772C7" w:rsidRPr="00445EF4">
        <w:rPr>
          <w:rFonts w:ascii="Times New Roman" w:hAnsi="Times New Roman"/>
          <w:sz w:val="24"/>
          <w:szCs w:val="24"/>
        </w:rPr>
        <w:t>V</w:t>
      </w:r>
      <w:r w:rsidRPr="00445EF4">
        <w:rPr>
          <w:rFonts w:ascii="Times New Roman" w:hAnsi="Times New Roman"/>
          <w:sz w:val="24"/>
          <w:szCs w:val="24"/>
        </w:rPr>
        <w:t>iagens</w:t>
      </w:r>
      <w:r w:rsidR="00F859C5" w:rsidRPr="00445EF4">
        <w:rPr>
          <w:rFonts w:ascii="Times New Roman" w:hAnsi="Times New Roman"/>
          <w:sz w:val="24"/>
          <w:szCs w:val="24"/>
        </w:rPr>
        <w:t xml:space="preserve"> </w:t>
      </w:r>
      <w:proofErr w:type="gramStart"/>
      <w:r w:rsidR="00F859C5" w:rsidRPr="00445EF4">
        <w:rPr>
          <w:rFonts w:ascii="Times New Roman" w:hAnsi="Times New Roman"/>
          <w:sz w:val="24"/>
          <w:szCs w:val="24"/>
        </w:rPr>
        <w:t>Internacionais</w:t>
      </w:r>
      <w:proofErr w:type="gramEnd"/>
      <w:r w:rsidRPr="00445EF4">
        <w:rPr>
          <w:rFonts w:ascii="Times New Roman" w:hAnsi="Times New Roman"/>
          <w:sz w:val="24"/>
          <w:szCs w:val="24"/>
        </w:rPr>
        <w:t>” e “</w:t>
      </w:r>
      <w:r w:rsidR="002772C7" w:rsidRPr="00445EF4">
        <w:rPr>
          <w:rFonts w:ascii="Times New Roman" w:hAnsi="Times New Roman"/>
          <w:sz w:val="24"/>
          <w:szCs w:val="24"/>
        </w:rPr>
        <w:t>T</w:t>
      </w:r>
      <w:r w:rsidR="00E57C86" w:rsidRPr="00445EF4">
        <w:rPr>
          <w:rFonts w:ascii="Times New Roman" w:hAnsi="Times New Roman"/>
          <w:sz w:val="24"/>
          <w:szCs w:val="24"/>
        </w:rPr>
        <w:t>r</w:t>
      </w:r>
      <w:r w:rsidRPr="00445EF4">
        <w:rPr>
          <w:rFonts w:ascii="Times New Roman" w:hAnsi="Times New Roman"/>
          <w:sz w:val="24"/>
          <w:szCs w:val="24"/>
        </w:rPr>
        <w:t xml:space="preserve">ansporte de </w:t>
      </w:r>
      <w:r w:rsidR="002772C7" w:rsidRPr="00445EF4">
        <w:rPr>
          <w:rFonts w:ascii="Times New Roman" w:hAnsi="Times New Roman"/>
          <w:sz w:val="24"/>
          <w:szCs w:val="24"/>
        </w:rPr>
        <w:lastRenderedPageBreak/>
        <w:t>P</w:t>
      </w:r>
      <w:r w:rsidRPr="00445EF4">
        <w:rPr>
          <w:rFonts w:ascii="Times New Roman" w:hAnsi="Times New Roman"/>
          <w:sz w:val="24"/>
          <w:szCs w:val="24"/>
        </w:rPr>
        <w:t>assage</w:t>
      </w:r>
      <w:r w:rsidR="00F63371" w:rsidRPr="00445EF4">
        <w:rPr>
          <w:rFonts w:ascii="Times New Roman" w:hAnsi="Times New Roman"/>
          <w:sz w:val="24"/>
          <w:szCs w:val="24"/>
        </w:rPr>
        <w:t>iros” n</w:t>
      </w:r>
      <w:r w:rsidRPr="00445EF4">
        <w:rPr>
          <w:rFonts w:ascii="Times New Roman" w:hAnsi="Times New Roman"/>
          <w:sz w:val="24"/>
          <w:szCs w:val="24"/>
        </w:rPr>
        <w:t xml:space="preserve">a perspectiva </w:t>
      </w:r>
      <w:r w:rsidR="00F63371" w:rsidRPr="00445EF4">
        <w:rPr>
          <w:rFonts w:ascii="Times New Roman" w:hAnsi="Times New Roman"/>
          <w:sz w:val="24"/>
          <w:szCs w:val="24"/>
        </w:rPr>
        <w:t xml:space="preserve">da </w:t>
      </w:r>
      <w:r w:rsidRPr="00445EF4">
        <w:rPr>
          <w:rFonts w:ascii="Times New Roman" w:hAnsi="Times New Roman"/>
          <w:sz w:val="24"/>
          <w:szCs w:val="24"/>
        </w:rPr>
        <w:t xml:space="preserve">adaptação das referidas </w:t>
      </w:r>
      <w:r w:rsidR="002772C7" w:rsidRPr="00445EF4">
        <w:rPr>
          <w:rFonts w:ascii="Times New Roman" w:hAnsi="Times New Roman"/>
          <w:sz w:val="24"/>
          <w:szCs w:val="24"/>
        </w:rPr>
        <w:t>C</w:t>
      </w:r>
      <w:r w:rsidRPr="00445EF4">
        <w:rPr>
          <w:rFonts w:ascii="Times New Roman" w:hAnsi="Times New Roman"/>
          <w:sz w:val="24"/>
          <w:szCs w:val="24"/>
        </w:rPr>
        <w:t xml:space="preserve">ontas </w:t>
      </w:r>
      <w:r w:rsidR="00F63371" w:rsidRPr="00445EF4">
        <w:rPr>
          <w:rFonts w:ascii="Times New Roman" w:hAnsi="Times New Roman"/>
          <w:sz w:val="24"/>
          <w:szCs w:val="24"/>
        </w:rPr>
        <w:t>ao e</w:t>
      </w:r>
      <w:r w:rsidRPr="00445EF4">
        <w:rPr>
          <w:rFonts w:ascii="Times New Roman" w:hAnsi="Times New Roman"/>
          <w:sz w:val="24"/>
          <w:szCs w:val="24"/>
        </w:rPr>
        <w:t>stabelecido no novo Manual-6 aprovado pelo FMI</w:t>
      </w:r>
      <w:r w:rsidR="006E4997" w:rsidRPr="00445EF4">
        <w:rPr>
          <w:rFonts w:ascii="Times New Roman" w:hAnsi="Times New Roman"/>
          <w:sz w:val="24"/>
          <w:szCs w:val="24"/>
        </w:rPr>
        <w:t>.</w:t>
      </w:r>
    </w:p>
    <w:p w14:paraId="0E2EC874" w14:textId="77777777" w:rsidR="005846E8" w:rsidRPr="00445EF4" w:rsidRDefault="00377197" w:rsidP="006F5DA9">
      <w:pPr>
        <w:spacing w:after="240" w:line="360" w:lineRule="auto"/>
        <w:ind w:firstLine="1134"/>
        <w:rPr>
          <w:rFonts w:ascii="Times New Roman" w:hAnsi="Times New Roman"/>
          <w:sz w:val="24"/>
          <w:szCs w:val="24"/>
        </w:rPr>
      </w:pPr>
      <w:r w:rsidRPr="00445EF4">
        <w:rPr>
          <w:rFonts w:ascii="Times New Roman" w:hAnsi="Times New Roman"/>
          <w:sz w:val="24"/>
          <w:szCs w:val="24"/>
        </w:rPr>
        <w:t>Em ambos os caso</w:t>
      </w:r>
      <w:r w:rsidR="002772C7" w:rsidRPr="00445EF4">
        <w:rPr>
          <w:rFonts w:ascii="Times New Roman" w:hAnsi="Times New Roman"/>
          <w:sz w:val="24"/>
          <w:szCs w:val="24"/>
        </w:rPr>
        <w:t>s</w:t>
      </w:r>
      <w:r w:rsidRPr="00445EF4">
        <w:rPr>
          <w:rFonts w:ascii="Times New Roman" w:hAnsi="Times New Roman"/>
          <w:sz w:val="24"/>
          <w:szCs w:val="24"/>
        </w:rPr>
        <w:t xml:space="preserve">, a </w:t>
      </w:r>
      <w:r w:rsidR="00200C19" w:rsidRPr="00445EF4">
        <w:rPr>
          <w:rFonts w:ascii="Times New Roman" w:hAnsi="Times New Roman"/>
          <w:sz w:val="24"/>
          <w:szCs w:val="24"/>
        </w:rPr>
        <w:t>empresa</w:t>
      </w:r>
      <w:r w:rsidRPr="00445EF4">
        <w:rPr>
          <w:rFonts w:ascii="Times New Roman" w:hAnsi="Times New Roman"/>
          <w:sz w:val="24"/>
          <w:szCs w:val="24"/>
        </w:rPr>
        <w:t xml:space="preserve"> vencedora</w:t>
      </w:r>
      <w:r w:rsidR="00F63371" w:rsidRPr="00445EF4">
        <w:rPr>
          <w:rFonts w:ascii="Times New Roman" w:hAnsi="Times New Roman"/>
          <w:sz w:val="24"/>
          <w:szCs w:val="24"/>
        </w:rPr>
        <w:t xml:space="preserve"> </w:t>
      </w:r>
      <w:r w:rsidR="008F3216" w:rsidRPr="00445EF4">
        <w:rPr>
          <w:rFonts w:ascii="Times New Roman" w:hAnsi="Times New Roman"/>
          <w:sz w:val="24"/>
          <w:szCs w:val="24"/>
        </w:rPr>
        <w:t>deverá</w:t>
      </w:r>
      <w:r w:rsidR="00660FA8" w:rsidRPr="00445EF4">
        <w:rPr>
          <w:rFonts w:ascii="Times New Roman" w:hAnsi="Times New Roman"/>
          <w:sz w:val="24"/>
          <w:szCs w:val="24"/>
        </w:rPr>
        <w:t xml:space="preserve"> </w:t>
      </w:r>
      <w:r w:rsidR="00B41E47" w:rsidRPr="00445EF4">
        <w:rPr>
          <w:rFonts w:ascii="Times New Roman" w:hAnsi="Times New Roman"/>
          <w:sz w:val="24"/>
          <w:szCs w:val="24"/>
        </w:rPr>
        <w:t>apresentar</w:t>
      </w:r>
      <w:r w:rsidR="00660FA8" w:rsidRPr="00445EF4">
        <w:rPr>
          <w:rStyle w:val="FootnoteReference"/>
          <w:rFonts w:ascii="Times New Roman" w:hAnsi="Times New Roman"/>
          <w:sz w:val="24"/>
          <w:szCs w:val="24"/>
        </w:rPr>
        <w:footnoteReference w:id="6"/>
      </w:r>
      <w:r w:rsidR="005846E8" w:rsidRPr="00445EF4">
        <w:rPr>
          <w:rFonts w:ascii="Times New Roman" w:hAnsi="Times New Roman"/>
          <w:sz w:val="24"/>
          <w:szCs w:val="24"/>
        </w:rPr>
        <w:t>:</w:t>
      </w:r>
    </w:p>
    <w:p w14:paraId="33CCCF9A" w14:textId="5BA45DAC" w:rsidR="005846E8" w:rsidRPr="00445EF4" w:rsidRDefault="005846E8" w:rsidP="00CA5CC3">
      <w:pPr>
        <w:pStyle w:val="ListParagraph"/>
        <w:widowControl w:val="0"/>
        <w:numPr>
          <w:ilvl w:val="0"/>
          <w:numId w:val="77"/>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 xml:space="preserve">Relatório </w:t>
      </w:r>
      <w:r w:rsidR="006F5DA9" w:rsidRPr="00445EF4">
        <w:rPr>
          <w:rFonts w:ascii="Times New Roman" w:hAnsi="Times New Roman"/>
          <w:b/>
          <w:sz w:val="24"/>
          <w:szCs w:val="24"/>
        </w:rPr>
        <w:t>1</w:t>
      </w:r>
      <w:r w:rsidR="006F5DA9" w:rsidRPr="00445EF4">
        <w:rPr>
          <w:rFonts w:ascii="Times New Roman" w:hAnsi="Times New Roman"/>
          <w:sz w:val="24"/>
          <w:szCs w:val="24"/>
        </w:rPr>
        <w:t xml:space="preserve"> -</w:t>
      </w:r>
      <w:r w:rsidRPr="00445EF4">
        <w:rPr>
          <w:rFonts w:ascii="Times New Roman" w:hAnsi="Times New Roman"/>
          <w:sz w:val="24"/>
          <w:szCs w:val="24"/>
        </w:rPr>
        <w:t xml:space="preserve"> Descrição e Documentação </w:t>
      </w:r>
      <w:r w:rsidR="00A67961" w:rsidRPr="00445EF4">
        <w:rPr>
          <w:rFonts w:ascii="Times New Roman" w:hAnsi="Times New Roman"/>
          <w:sz w:val="24"/>
          <w:szCs w:val="24"/>
        </w:rPr>
        <w:t>do atual SITUR FEDERAL</w:t>
      </w:r>
      <w:r w:rsidR="00CA5CC3" w:rsidRPr="00445EF4">
        <w:rPr>
          <w:rFonts w:ascii="Times New Roman" w:hAnsi="Times New Roman"/>
          <w:sz w:val="24"/>
          <w:szCs w:val="24"/>
        </w:rPr>
        <w:t>.</w:t>
      </w:r>
    </w:p>
    <w:p w14:paraId="53450908" w14:textId="0E382B69" w:rsidR="00972722" w:rsidRPr="00445EF4" w:rsidRDefault="002772C7" w:rsidP="00CA5CC3">
      <w:pPr>
        <w:pStyle w:val="ListParagraph"/>
        <w:widowControl w:val="0"/>
        <w:numPr>
          <w:ilvl w:val="0"/>
          <w:numId w:val="77"/>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 xml:space="preserve">Relatório </w:t>
      </w:r>
      <w:r w:rsidR="00A67961" w:rsidRPr="00445EF4">
        <w:rPr>
          <w:rFonts w:ascii="Times New Roman" w:hAnsi="Times New Roman"/>
          <w:b/>
          <w:sz w:val="24"/>
          <w:szCs w:val="24"/>
        </w:rPr>
        <w:t>2</w:t>
      </w:r>
      <w:r w:rsidRPr="00445EF4">
        <w:rPr>
          <w:rFonts w:ascii="Times New Roman" w:hAnsi="Times New Roman"/>
          <w:b/>
          <w:sz w:val="24"/>
          <w:szCs w:val="24"/>
        </w:rPr>
        <w:t xml:space="preserve"> </w:t>
      </w:r>
      <w:r w:rsidRPr="00445EF4">
        <w:rPr>
          <w:rFonts w:ascii="Times New Roman" w:hAnsi="Times New Roman"/>
          <w:sz w:val="24"/>
          <w:szCs w:val="24"/>
        </w:rPr>
        <w:t xml:space="preserve">- Diagnóstico sobre </w:t>
      </w:r>
      <w:r w:rsidR="00CC7A27" w:rsidRPr="00445EF4">
        <w:rPr>
          <w:rFonts w:ascii="Times New Roman" w:hAnsi="Times New Roman"/>
          <w:sz w:val="24"/>
          <w:szCs w:val="24"/>
        </w:rPr>
        <w:t xml:space="preserve">Contas Nacionais, Balanço de Pagamentos e Conta Satélite de </w:t>
      </w:r>
      <w:r w:rsidR="009F1FB2" w:rsidRPr="00445EF4">
        <w:rPr>
          <w:rFonts w:ascii="Times New Roman" w:hAnsi="Times New Roman"/>
          <w:sz w:val="24"/>
          <w:szCs w:val="24"/>
        </w:rPr>
        <w:t>Turismo, a</w:t>
      </w:r>
      <w:r w:rsidR="00972722" w:rsidRPr="00445EF4">
        <w:rPr>
          <w:rFonts w:ascii="Times New Roman" w:hAnsi="Times New Roman"/>
          <w:sz w:val="24"/>
          <w:szCs w:val="24"/>
        </w:rPr>
        <w:t xml:space="preserve"> ser utilizado </w:t>
      </w:r>
      <w:r w:rsidR="00E76A0C" w:rsidRPr="00445EF4">
        <w:rPr>
          <w:rFonts w:ascii="Times New Roman" w:hAnsi="Times New Roman"/>
          <w:sz w:val="24"/>
          <w:szCs w:val="24"/>
        </w:rPr>
        <w:t>a</w:t>
      </w:r>
      <w:r w:rsidR="00103910" w:rsidRPr="00445EF4">
        <w:rPr>
          <w:rFonts w:ascii="Times New Roman" w:hAnsi="Times New Roman"/>
          <w:sz w:val="24"/>
          <w:szCs w:val="24"/>
        </w:rPr>
        <w:t xml:space="preserve">presentado </w:t>
      </w:r>
      <w:r w:rsidR="00972722" w:rsidRPr="00445EF4">
        <w:rPr>
          <w:rFonts w:ascii="Times New Roman" w:hAnsi="Times New Roman"/>
          <w:sz w:val="24"/>
          <w:szCs w:val="24"/>
        </w:rPr>
        <w:t xml:space="preserve">pelo Ministério do Turismo </w:t>
      </w:r>
      <w:r w:rsidR="00103910" w:rsidRPr="00445EF4">
        <w:rPr>
          <w:rFonts w:ascii="Times New Roman" w:hAnsi="Times New Roman"/>
          <w:sz w:val="24"/>
          <w:szCs w:val="24"/>
        </w:rPr>
        <w:t>para anális</w:t>
      </w:r>
      <w:r w:rsidR="00E76A0C" w:rsidRPr="00445EF4">
        <w:rPr>
          <w:rFonts w:ascii="Times New Roman" w:hAnsi="Times New Roman"/>
          <w:sz w:val="24"/>
          <w:szCs w:val="24"/>
        </w:rPr>
        <w:t>e</w:t>
      </w:r>
      <w:r w:rsidR="00103910" w:rsidRPr="00445EF4">
        <w:rPr>
          <w:rFonts w:ascii="Times New Roman" w:hAnsi="Times New Roman"/>
          <w:sz w:val="24"/>
          <w:szCs w:val="24"/>
        </w:rPr>
        <w:t xml:space="preserve"> do </w:t>
      </w:r>
      <w:r w:rsidR="00CC3EE7" w:rsidRPr="00445EF4">
        <w:rPr>
          <w:rFonts w:ascii="Times New Roman" w:hAnsi="Times New Roman"/>
          <w:sz w:val="24"/>
          <w:szCs w:val="24"/>
        </w:rPr>
        <w:t>IBGE.</w:t>
      </w:r>
    </w:p>
    <w:p w14:paraId="1A7859B1" w14:textId="77777777" w:rsidR="006E4997" w:rsidRPr="00445EF4" w:rsidRDefault="006E4997" w:rsidP="006F5DA9">
      <w:pPr>
        <w:pStyle w:val="ListParagraph"/>
        <w:widowControl w:val="0"/>
        <w:autoSpaceDE w:val="0"/>
        <w:autoSpaceDN w:val="0"/>
        <w:adjustRightInd w:val="0"/>
        <w:spacing w:after="240" w:line="360" w:lineRule="auto"/>
        <w:contextualSpacing w:val="0"/>
        <w:jc w:val="both"/>
        <w:rPr>
          <w:rFonts w:ascii="Times New Roman" w:hAnsi="Times New Roman"/>
          <w:sz w:val="24"/>
          <w:szCs w:val="24"/>
        </w:rPr>
      </w:pPr>
    </w:p>
    <w:p w14:paraId="544F9740" w14:textId="1CE854E2" w:rsidR="00DA081E" w:rsidRPr="00445EF4" w:rsidRDefault="008C0E6B" w:rsidP="006F5DA9">
      <w:pPr>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b/>
          <w:i/>
          <w:sz w:val="24"/>
          <w:szCs w:val="24"/>
        </w:rPr>
        <w:t>Produ</w:t>
      </w:r>
      <w:r w:rsidR="00A00284" w:rsidRPr="00445EF4">
        <w:rPr>
          <w:rFonts w:ascii="Times New Roman" w:hAnsi="Times New Roman"/>
          <w:b/>
          <w:i/>
          <w:sz w:val="24"/>
          <w:szCs w:val="24"/>
        </w:rPr>
        <w:t>to</w:t>
      </w:r>
      <w:r w:rsidR="003C5F17" w:rsidRPr="00445EF4">
        <w:rPr>
          <w:rFonts w:ascii="Times New Roman" w:hAnsi="Times New Roman"/>
          <w:b/>
          <w:sz w:val="24"/>
          <w:szCs w:val="24"/>
        </w:rPr>
        <w:t xml:space="preserve"> </w:t>
      </w:r>
      <w:r w:rsidR="00A00284" w:rsidRPr="00445EF4">
        <w:rPr>
          <w:rFonts w:ascii="Times New Roman" w:hAnsi="Times New Roman"/>
          <w:b/>
          <w:i/>
          <w:sz w:val="24"/>
          <w:szCs w:val="24"/>
        </w:rPr>
        <w:t xml:space="preserve">2 </w:t>
      </w:r>
      <w:r w:rsidR="003C5F17" w:rsidRPr="00445EF4">
        <w:rPr>
          <w:rFonts w:ascii="Times New Roman" w:hAnsi="Times New Roman"/>
          <w:b/>
          <w:i/>
          <w:sz w:val="24"/>
          <w:szCs w:val="24"/>
        </w:rPr>
        <w:t xml:space="preserve">- </w:t>
      </w:r>
      <w:r w:rsidR="00A00284" w:rsidRPr="00445EF4">
        <w:rPr>
          <w:rFonts w:ascii="Times New Roman" w:hAnsi="Times New Roman"/>
          <w:b/>
          <w:i/>
          <w:sz w:val="24"/>
          <w:szCs w:val="24"/>
        </w:rPr>
        <w:t xml:space="preserve">Diagnóstico </w:t>
      </w:r>
      <w:r w:rsidR="00C975AB" w:rsidRPr="00445EF4">
        <w:rPr>
          <w:rFonts w:ascii="Times New Roman" w:hAnsi="Times New Roman"/>
          <w:b/>
          <w:i/>
          <w:sz w:val="24"/>
          <w:szCs w:val="24"/>
        </w:rPr>
        <w:t>com usuários reais</w:t>
      </w:r>
      <w:r w:rsidR="00AC7AE1" w:rsidRPr="00445EF4">
        <w:rPr>
          <w:rFonts w:ascii="Times New Roman" w:hAnsi="Times New Roman"/>
          <w:b/>
          <w:i/>
          <w:sz w:val="24"/>
          <w:szCs w:val="24"/>
        </w:rPr>
        <w:t xml:space="preserve"> e potenciais</w:t>
      </w:r>
      <w:r w:rsidR="00E14CFB" w:rsidRPr="00445EF4">
        <w:rPr>
          <w:rFonts w:ascii="Times New Roman" w:hAnsi="Times New Roman"/>
          <w:b/>
          <w:i/>
          <w:sz w:val="24"/>
          <w:szCs w:val="24"/>
        </w:rPr>
        <w:t xml:space="preserve"> </w:t>
      </w:r>
      <w:r w:rsidR="00AC7AE1" w:rsidRPr="00445EF4">
        <w:rPr>
          <w:rFonts w:ascii="Times New Roman" w:hAnsi="Times New Roman"/>
          <w:b/>
          <w:i/>
          <w:sz w:val="24"/>
          <w:szCs w:val="24"/>
        </w:rPr>
        <w:t>d</w:t>
      </w:r>
      <w:r w:rsidR="00A00284" w:rsidRPr="00445EF4">
        <w:rPr>
          <w:rFonts w:ascii="Times New Roman" w:hAnsi="Times New Roman"/>
          <w:b/>
          <w:i/>
          <w:sz w:val="24"/>
          <w:szCs w:val="24"/>
        </w:rPr>
        <w:t xml:space="preserve">o atual Sistema Federal de </w:t>
      </w:r>
      <w:r w:rsidR="00E7189D" w:rsidRPr="00445EF4">
        <w:rPr>
          <w:rFonts w:ascii="Times New Roman" w:hAnsi="Times New Roman"/>
          <w:b/>
          <w:i/>
          <w:sz w:val="24"/>
          <w:szCs w:val="24"/>
        </w:rPr>
        <w:t>Informação</w:t>
      </w:r>
      <w:r w:rsidR="00A00284" w:rsidRPr="00445EF4">
        <w:rPr>
          <w:rFonts w:ascii="Times New Roman" w:hAnsi="Times New Roman"/>
          <w:b/>
          <w:i/>
          <w:sz w:val="24"/>
          <w:szCs w:val="24"/>
        </w:rPr>
        <w:t xml:space="preserve"> Turística (SITUR</w:t>
      </w:r>
      <w:r w:rsidR="006A4BFC" w:rsidRPr="00445EF4">
        <w:rPr>
          <w:rFonts w:ascii="Times New Roman" w:hAnsi="Times New Roman"/>
          <w:b/>
          <w:i/>
          <w:sz w:val="24"/>
          <w:szCs w:val="24"/>
        </w:rPr>
        <w:t xml:space="preserve"> </w:t>
      </w:r>
      <w:r w:rsidR="00A00284" w:rsidRPr="00445EF4">
        <w:rPr>
          <w:rFonts w:ascii="Times New Roman" w:hAnsi="Times New Roman"/>
          <w:b/>
          <w:i/>
          <w:sz w:val="24"/>
          <w:szCs w:val="24"/>
        </w:rPr>
        <w:t>FEDERAL)</w:t>
      </w:r>
      <w:r w:rsidR="003C5F17" w:rsidRPr="00445EF4">
        <w:rPr>
          <w:rFonts w:ascii="Times New Roman" w:hAnsi="Times New Roman"/>
          <w:b/>
          <w:i/>
          <w:sz w:val="24"/>
          <w:szCs w:val="24"/>
        </w:rPr>
        <w:t xml:space="preserve"> </w:t>
      </w:r>
      <w:r w:rsidR="006646E5" w:rsidRPr="00445EF4">
        <w:rPr>
          <w:rFonts w:ascii="Times New Roman" w:hAnsi="Times New Roman"/>
          <w:b/>
          <w:i/>
          <w:sz w:val="24"/>
          <w:szCs w:val="24"/>
        </w:rPr>
        <w:t>-</w:t>
      </w:r>
      <w:r w:rsidR="003C5F17" w:rsidRPr="00445EF4">
        <w:rPr>
          <w:rFonts w:ascii="Times New Roman" w:hAnsi="Times New Roman"/>
          <w:b/>
          <w:i/>
          <w:sz w:val="24"/>
          <w:szCs w:val="24"/>
        </w:rPr>
        <w:t xml:space="preserve"> A2 e A3</w:t>
      </w:r>
    </w:p>
    <w:p w14:paraId="0C6A41D4" w14:textId="77777777" w:rsidR="00CC6FD4" w:rsidRPr="00445EF4" w:rsidRDefault="0062338B" w:rsidP="00CA5CC3">
      <w:pPr>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O produto destina-se à</w:t>
      </w:r>
      <w:r w:rsidR="00CC6FD4" w:rsidRPr="00445EF4">
        <w:rPr>
          <w:rStyle w:val="hps"/>
          <w:rFonts w:ascii="Times New Roman" w:hAnsi="Times New Roman"/>
          <w:sz w:val="24"/>
          <w:szCs w:val="24"/>
        </w:rPr>
        <w:t xml:space="preserve"> realização de diagnóstico </w:t>
      </w:r>
      <w:r w:rsidRPr="00445EF4">
        <w:rPr>
          <w:rStyle w:val="hps"/>
          <w:rFonts w:ascii="Times New Roman" w:hAnsi="Times New Roman"/>
          <w:sz w:val="24"/>
          <w:szCs w:val="24"/>
        </w:rPr>
        <w:t>sobre o atual estágio de desenvolvimento</w:t>
      </w:r>
      <w:r w:rsidR="00E14CFB" w:rsidRPr="00445EF4">
        <w:rPr>
          <w:rStyle w:val="hps"/>
          <w:rFonts w:ascii="Times New Roman" w:hAnsi="Times New Roman"/>
          <w:sz w:val="24"/>
          <w:szCs w:val="24"/>
        </w:rPr>
        <w:t xml:space="preserve"> </w:t>
      </w:r>
      <w:r w:rsidRPr="00445EF4">
        <w:rPr>
          <w:rFonts w:ascii="Times New Roman" w:hAnsi="Times New Roman"/>
          <w:sz w:val="24"/>
          <w:szCs w:val="24"/>
        </w:rPr>
        <w:t xml:space="preserve">do SITUR FEDERAL </w:t>
      </w:r>
      <w:r w:rsidRPr="00445EF4">
        <w:rPr>
          <w:rStyle w:val="hps"/>
          <w:rFonts w:ascii="Times New Roman" w:hAnsi="Times New Roman"/>
          <w:sz w:val="24"/>
          <w:szCs w:val="24"/>
        </w:rPr>
        <w:t>a partir da visão dos</w:t>
      </w:r>
      <w:r w:rsidR="00E14CFB" w:rsidRPr="00445EF4">
        <w:rPr>
          <w:rFonts w:ascii="Times New Roman" w:hAnsi="Times New Roman"/>
          <w:sz w:val="24"/>
          <w:szCs w:val="24"/>
        </w:rPr>
        <w:t xml:space="preserve"> </w:t>
      </w:r>
      <w:r w:rsidR="00CC6FD4" w:rsidRPr="00445EF4">
        <w:rPr>
          <w:rStyle w:val="hps"/>
          <w:rFonts w:ascii="Times New Roman" w:hAnsi="Times New Roman"/>
          <w:sz w:val="24"/>
          <w:szCs w:val="24"/>
        </w:rPr>
        <w:t xml:space="preserve">usuários </w:t>
      </w:r>
      <w:r w:rsidR="00CC6FD4" w:rsidRPr="00445EF4">
        <w:rPr>
          <w:rFonts w:ascii="Times New Roman" w:hAnsi="Times New Roman"/>
          <w:sz w:val="24"/>
          <w:szCs w:val="24"/>
        </w:rPr>
        <w:t>reais e potenciais</w:t>
      </w:r>
      <w:r w:rsidRPr="00445EF4">
        <w:rPr>
          <w:rFonts w:ascii="Times New Roman" w:hAnsi="Times New Roman"/>
          <w:sz w:val="24"/>
          <w:szCs w:val="24"/>
        </w:rPr>
        <w:t>, bem como a identificação de ações que contribuam para o</w:t>
      </w:r>
      <w:r w:rsidR="0056327F" w:rsidRPr="00445EF4">
        <w:rPr>
          <w:rFonts w:ascii="Times New Roman" w:hAnsi="Times New Roman"/>
          <w:sz w:val="24"/>
          <w:szCs w:val="24"/>
        </w:rPr>
        <w:t xml:space="preserve"> seu</w:t>
      </w:r>
      <w:r w:rsidR="00E14CFB" w:rsidRPr="00445EF4">
        <w:rPr>
          <w:rFonts w:ascii="Times New Roman" w:hAnsi="Times New Roman"/>
          <w:sz w:val="24"/>
          <w:szCs w:val="24"/>
        </w:rPr>
        <w:t xml:space="preserve"> </w:t>
      </w:r>
      <w:r w:rsidR="0056327F" w:rsidRPr="00445EF4">
        <w:rPr>
          <w:rFonts w:ascii="Times New Roman" w:hAnsi="Times New Roman"/>
          <w:sz w:val="24"/>
          <w:szCs w:val="24"/>
        </w:rPr>
        <w:t>aperfeiçoamento</w:t>
      </w:r>
      <w:r w:rsidR="00993BBE" w:rsidRPr="00445EF4">
        <w:rPr>
          <w:rFonts w:ascii="Times New Roman" w:hAnsi="Times New Roman"/>
          <w:sz w:val="24"/>
          <w:szCs w:val="24"/>
        </w:rPr>
        <w:t>.</w:t>
      </w:r>
      <w:r w:rsidRPr="00445EF4">
        <w:rPr>
          <w:rFonts w:ascii="Times New Roman" w:hAnsi="Times New Roman"/>
          <w:sz w:val="24"/>
          <w:szCs w:val="24"/>
        </w:rPr>
        <w:t xml:space="preserve"> </w:t>
      </w:r>
    </w:p>
    <w:p w14:paraId="636C11BE" w14:textId="656911DF" w:rsidR="00DA081E" w:rsidRPr="00445EF4" w:rsidRDefault="00A00284" w:rsidP="00CA5CC3">
      <w:pPr>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 xml:space="preserve">O </w:t>
      </w:r>
      <w:r w:rsidR="00D82028" w:rsidRPr="00445EF4">
        <w:rPr>
          <w:rStyle w:val="hps"/>
          <w:rFonts w:ascii="Times New Roman" w:hAnsi="Times New Roman"/>
          <w:sz w:val="24"/>
          <w:szCs w:val="24"/>
        </w:rPr>
        <w:t>PROJETO CONESUL</w:t>
      </w:r>
      <w:r w:rsidRPr="00445EF4">
        <w:rPr>
          <w:rFonts w:ascii="Times New Roman" w:hAnsi="Times New Roman"/>
          <w:sz w:val="24"/>
          <w:szCs w:val="24"/>
        </w:rPr>
        <w:t xml:space="preserve"> </w:t>
      </w:r>
      <w:r w:rsidRPr="00445EF4">
        <w:rPr>
          <w:rStyle w:val="hps"/>
          <w:rFonts w:ascii="Times New Roman" w:hAnsi="Times New Roman"/>
          <w:sz w:val="24"/>
          <w:szCs w:val="24"/>
        </w:rPr>
        <w:t>realizou um</w:t>
      </w:r>
      <w:r w:rsidRPr="00445EF4">
        <w:rPr>
          <w:rFonts w:ascii="Times New Roman" w:hAnsi="Times New Roman"/>
          <w:sz w:val="24"/>
          <w:szCs w:val="24"/>
        </w:rPr>
        <w:t xml:space="preserve"> </w:t>
      </w:r>
      <w:r w:rsidRPr="00445EF4">
        <w:rPr>
          <w:rStyle w:val="hps"/>
          <w:rFonts w:ascii="Times New Roman" w:hAnsi="Times New Roman"/>
          <w:sz w:val="24"/>
          <w:szCs w:val="24"/>
        </w:rPr>
        <w:t>diagnóstico</w:t>
      </w:r>
      <w:r w:rsidRPr="00445EF4">
        <w:rPr>
          <w:rFonts w:ascii="Times New Roman" w:hAnsi="Times New Roman"/>
          <w:sz w:val="24"/>
          <w:szCs w:val="24"/>
        </w:rPr>
        <w:t xml:space="preserve"> </w:t>
      </w:r>
      <w:r w:rsidRPr="00445EF4">
        <w:rPr>
          <w:rStyle w:val="hps"/>
          <w:rFonts w:ascii="Times New Roman" w:hAnsi="Times New Roman"/>
          <w:sz w:val="24"/>
          <w:szCs w:val="24"/>
        </w:rPr>
        <w:t>das principais</w:t>
      </w:r>
      <w:r w:rsidRPr="00445EF4">
        <w:rPr>
          <w:rFonts w:ascii="Times New Roman" w:hAnsi="Times New Roman"/>
          <w:sz w:val="24"/>
          <w:szCs w:val="24"/>
        </w:rPr>
        <w:t xml:space="preserve"> </w:t>
      </w:r>
      <w:r w:rsidRPr="00445EF4">
        <w:rPr>
          <w:rStyle w:val="hps"/>
          <w:rFonts w:ascii="Times New Roman" w:hAnsi="Times New Roman"/>
          <w:sz w:val="24"/>
          <w:szCs w:val="24"/>
        </w:rPr>
        <w:t>operações estatísticas</w:t>
      </w:r>
      <w:r w:rsidRPr="00445EF4">
        <w:rPr>
          <w:rFonts w:ascii="Times New Roman" w:hAnsi="Times New Roman"/>
          <w:sz w:val="24"/>
          <w:szCs w:val="24"/>
        </w:rPr>
        <w:t xml:space="preserve"> </w:t>
      </w:r>
      <w:r w:rsidR="00F113EB" w:rsidRPr="00445EF4">
        <w:rPr>
          <w:rStyle w:val="hps"/>
          <w:rFonts w:ascii="Times New Roman" w:hAnsi="Times New Roman"/>
          <w:sz w:val="24"/>
          <w:szCs w:val="24"/>
        </w:rPr>
        <w:t>ex</w:t>
      </w:r>
      <w:r w:rsidR="007741A1" w:rsidRPr="00445EF4">
        <w:rPr>
          <w:rStyle w:val="hps"/>
          <w:rFonts w:ascii="Times New Roman" w:hAnsi="Times New Roman"/>
          <w:sz w:val="24"/>
          <w:szCs w:val="24"/>
        </w:rPr>
        <w:t xml:space="preserve">istentes </w:t>
      </w:r>
      <w:r w:rsidR="00F113EB" w:rsidRPr="00445EF4">
        <w:rPr>
          <w:rStyle w:val="hps"/>
          <w:rFonts w:ascii="Times New Roman" w:hAnsi="Times New Roman"/>
          <w:sz w:val="24"/>
          <w:szCs w:val="24"/>
        </w:rPr>
        <w:t>em nível nacional</w:t>
      </w:r>
      <w:r w:rsidRPr="00445EF4">
        <w:rPr>
          <w:rFonts w:ascii="Times New Roman" w:hAnsi="Times New Roman"/>
          <w:sz w:val="24"/>
          <w:szCs w:val="24"/>
        </w:rPr>
        <w:t xml:space="preserve">, </w:t>
      </w:r>
      <w:r w:rsidR="00F113EB" w:rsidRPr="00445EF4">
        <w:rPr>
          <w:rFonts w:ascii="Times New Roman" w:hAnsi="Times New Roman"/>
          <w:sz w:val="24"/>
          <w:szCs w:val="24"/>
        </w:rPr>
        <w:t>utilizando-se de toda documentação gerada ao longo dos 24 meses de sua execução.</w:t>
      </w:r>
      <w:r w:rsidR="0033469D" w:rsidRPr="00445EF4">
        <w:rPr>
          <w:rFonts w:ascii="Times New Roman" w:hAnsi="Times New Roman"/>
          <w:sz w:val="24"/>
          <w:szCs w:val="24"/>
        </w:rPr>
        <w:t xml:space="preserve"> O cont</w:t>
      </w:r>
      <w:r w:rsidR="000C0595" w:rsidRPr="00445EF4">
        <w:rPr>
          <w:rFonts w:ascii="Times New Roman" w:hAnsi="Times New Roman"/>
          <w:sz w:val="24"/>
          <w:szCs w:val="24"/>
        </w:rPr>
        <w:t>e</w:t>
      </w:r>
      <w:r w:rsidR="0033469D" w:rsidRPr="00445EF4">
        <w:rPr>
          <w:rFonts w:ascii="Times New Roman" w:hAnsi="Times New Roman"/>
          <w:sz w:val="24"/>
          <w:szCs w:val="24"/>
        </w:rPr>
        <w:t xml:space="preserve">údo do diagnóstico </w:t>
      </w:r>
      <w:r w:rsidRPr="00445EF4">
        <w:rPr>
          <w:rStyle w:val="hps"/>
          <w:rFonts w:ascii="Times New Roman" w:hAnsi="Times New Roman"/>
          <w:sz w:val="24"/>
          <w:szCs w:val="24"/>
        </w:rPr>
        <w:t>é</w:t>
      </w:r>
      <w:r w:rsidRPr="00445EF4">
        <w:rPr>
          <w:rFonts w:ascii="Times New Roman" w:hAnsi="Times New Roman"/>
          <w:sz w:val="24"/>
          <w:szCs w:val="24"/>
        </w:rPr>
        <w:t xml:space="preserve"> </w:t>
      </w:r>
      <w:r w:rsidRPr="00445EF4">
        <w:rPr>
          <w:rStyle w:val="hps"/>
          <w:rFonts w:ascii="Times New Roman" w:hAnsi="Times New Roman"/>
          <w:sz w:val="24"/>
          <w:szCs w:val="24"/>
        </w:rPr>
        <w:t>focado</w:t>
      </w:r>
      <w:r w:rsidRPr="00445EF4">
        <w:rPr>
          <w:rFonts w:ascii="Times New Roman" w:hAnsi="Times New Roman"/>
          <w:sz w:val="24"/>
          <w:szCs w:val="24"/>
        </w:rPr>
        <w:t xml:space="preserve"> </w:t>
      </w:r>
      <w:r w:rsidRPr="00445EF4">
        <w:rPr>
          <w:rStyle w:val="hps"/>
          <w:rFonts w:ascii="Times New Roman" w:hAnsi="Times New Roman"/>
          <w:sz w:val="24"/>
          <w:szCs w:val="24"/>
        </w:rPr>
        <w:t>quase que exclusivamente</w:t>
      </w:r>
      <w:r w:rsidRPr="00445EF4">
        <w:rPr>
          <w:rFonts w:ascii="Times New Roman" w:hAnsi="Times New Roman"/>
          <w:sz w:val="24"/>
          <w:szCs w:val="24"/>
        </w:rPr>
        <w:t xml:space="preserve"> </w:t>
      </w:r>
      <w:r w:rsidR="0033469D" w:rsidRPr="00445EF4">
        <w:rPr>
          <w:rFonts w:ascii="Times New Roman" w:hAnsi="Times New Roman"/>
          <w:sz w:val="24"/>
          <w:szCs w:val="24"/>
        </w:rPr>
        <w:t>na per</w:t>
      </w:r>
      <w:r w:rsidR="00ED2C43" w:rsidRPr="00445EF4">
        <w:rPr>
          <w:rFonts w:ascii="Times New Roman" w:hAnsi="Times New Roman"/>
          <w:sz w:val="24"/>
          <w:szCs w:val="24"/>
        </w:rPr>
        <w:t>s</w:t>
      </w:r>
      <w:r w:rsidR="0033469D" w:rsidRPr="00445EF4">
        <w:rPr>
          <w:rFonts w:ascii="Times New Roman" w:hAnsi="Times New Roman"/>
          <w:sz w:val="24"/>
          <w:szCs w:val="24"/>
        </w:rPr>
        <w:t>pectiva</w:t>
      </w:r>
      <w:r w:rsidR="004344DF" w:rsidRPr="00445EF4">
        <w:rPr>
          <w:rFonts w:ascii="Times New Roman" w:hAnsi="Times New Roman"/>
          <w:sz w:val="24"/>
          <w:szCs w:val="24"/>
        </w:rPr>
        <w:t xml:space="preserve"> </w:t>
      </w:r>
      <w:r w:rsidR="0033469D" w:rsidRPr="00445EF4">
        <w:rPr>
          <w:rStyle w:val="hps"/>
          <w:rFonts w:ascii="Times New Roman" w:hAnsi="Times New Roman"/>
          <w:sz w:val="24"/>
          <w:szCs w:val="24"/>
        </w:rPr>
        <w:t>do desenho</w:t>
      </w:r>
      <w:r w:rsidRPr="00445EF4">
        <w:rPr>
          <w:rStyle w:val="hps"/>
          <w:rFonts w:ascii="Times New Roman" w:hAnsi="Times New Roman"/>
          <w:sz w:val="24"/>
          <w:szCs w:val="24"/>
        </w:rPr>
        <w:t xml:space="preserve"> e</w:t>
      </w:r>
      <w:r w:rsidRPr="00445EF4">
        <w:rPr>
          <w:rFonts w:ascii="Times New Roman" w:hAnsi="Times New Roman"/>
          <w:sz w:val="24"/>
          <w:szCs w:val="24"/>
        </w:rPr>
        <w:t xml:space="preserve"> </w:t>
      </w:r>
      <w:r w:rsidRPr="00445EF4">
        <w:rPr>
          <w:rStyle w:val="hps"/>
          <w:rFonts w:ascii="Times New Roman" w:hAnsi="Times New Roman"/>
          <w:sz w:val="24"/>
          <w:szCs w:val="24"/>
        </w:rPr>
        <w:t>desenvolvimento operacional</w:t>
      </w:r>
      <w:r w:rsidR="006B57BC" w:rsidRPr="00445EF4">
        <w:rPr>
          <w:rFonts w:ascii="Times New Roman" w:hAnsi="Times New Roman"/>
          <w:sz w:val="24"/>
          <w:szCs w:val="24"/>
        </w:rPr>
        <w:t>. Assim, as</w:t>
      </w:r>
      <w:r w:rsidR="0033469D" w:rsidRPr="00445EF4">
        <w:rPr>
          <w:rFonts w:ascii="Times New Roman" w:hAnsi="Times New Roman"/>
          <w:sz w:val="24"/>
          <w:szCs w:val="24"/>
        </w:rPr>
        <w:t xml:space="preserve"> recomendações estão limitadas a proposição de aplicação de melhores técnicas </w:t>
      </w:r>
      <w:r w:rsidR="006B57BC" w:rsidRPr="00445EF4">
        <w:rPr>
          <w:rFonts w:ascii="Times New Roman" w:hAnsi="Times New Roman"/>
          <w:sz w:val="24"/>
          <w:szCs w:val="24"/>
        </w:rPr>
        <w:t>para a</w:t>
      </w:r>
      <w:r w:rsidR="000C0595" w:rsidRPr="00445EF4">
        <w:rPr>
          <w:rFonts w:ascii="Times New Roman" w:hAnsi="Times New Roman"/>
          <w:sz w:val="24"/>
          <w:szCs w:val="24"/>
        </w:rPr>
        <w:t xml:space="preserve"> execução destes dois aspectos</w:t>
      </w:r>
      <w:r w:rsidR="0033469D" w:rsidRPr="00445EF4">
        <w:rPr>
          <w:rFonts w:ascii="Times New Roman" w:hAnsi="Times New Roman"/>
          <w:sz w:val="24"/>
          <w:szCs w:val="24"/>
        </w:rPr>
        <w:t xml:space="preserve">, ao lado </w:t>
      </w:r>
      <w:r w:rsidR="004275BB" w:rsidRPr="00445EF4">
        <w:rPr>
          <w:rFonts w:ascii="Times New Roman" w:hAnsi="Times New Roman"/>
          <w:sz w:val="24"/>
          <w:szCs w:val="24"/>
        </w:rPr>
        <w:t xml:space="preserve">de </w:t>
      </w:r>
      <w:r w:rsidR="000C0595" w:rsidRPr="00445EF4">
        <w:rPr>
          <w:rFonts w:ascii="Times New Roman" w:hAnsi="Times New Roman"/>
          <w:sz w:val="24"/>
          <w:szCs w:val="24"/>
        </w:rPr>
        <w:t>recome</w:t>
      </w:r>
      <w:r w:rsidR="00AC7AE1" w:rsidRPr="00445EF4">
        <w:rPr>
          <w:rFonts w:ascii="Times New Roman" w:hAnsi="Times New Roman"/>
          <w:sz w:val="24"/>
          <w:szCs w:val="24"/>
        </w:rPr>
        <w:t>n</w:t>
      </w:r>
      <w:r w:rsidR="000C0595" w:rsidRPr="00445EF4">
        <w:rPr>
          <w:rFonts w:ascii="Times New Roman" w:hAnsi="Times New Roman"/>
          <w:sz w:val="24"/>
          <w:szCs w:val="24"/>
        </w:rPr>
        <w:t>dações</w:t>
      </w:r>
      <w:r w:rsidR="006B57BC" w:rsidRPr="00445EF4">
        <w:rPr>
          <w:rFonts w:ascii="Times New Roman" w:hAnsi="Times New Roman"/>
          <w:sz w:val="24"/>
          <w:szCs w:val="24"/>
        </w:rPr>
        <w:t xml:space="preserve"> mais </w:t>
      </w:r>
      <w:r w:rsidR="00ED2C43" w:rsidRPr="00445EF4">
        <w:rPr>
          <w:rFonts w:ascii="Times New Roman" w:hAnsi="Times New Roman"/>
          <w:sz w:val="24"/>
          <w:szCs w:val="24"/>
        </w:rPr>
        <w:t>especí</w:t>
      </w:r>
      <w:r w:rsidR="006B57BC" w:rsidRPr="00445EF4">
        <w:rPr>
          <w:rFonts w:ascii="Times New Roman" w:hAnsi="Times New Roman"/>
          <w:sz w:val="24"/>
          <w:szCs w:val="24"/>
        </w:rPr>
        <w:t>ficas como aplicações de definições, classificações, a</w:t>
      </w:r>
      <w:r w:rsidR="004344DF" w:rsidRPr="00445EF4">
        <w:rPr>
          <w:rFonts w:ascii="Times New Roman" w:hAnsi="Times New Roman"/>
          <w:sz w:val="24"/>
          <w:szCs w:val="24"/>
        </w:rPr>
        <w:t xml:space="preserve">dequação de questionários, </w:t>
      </w:r>
      <w:r w:rsidR="00CA5CC3" w:rsidRPr="00445EF4">
        <w:rPr>
          <w:rFonts w:ascii="Times New Roman" w:hAnsi="Times New Roman"/>
          <w:sz w:val="24"/>
          <w:szCs w:val="24"/>
        </w:rPr>
        <w:t>etc.</w:t>
      </w:r>
    </w:p>
    <w:p w14:paraId="43F19AE9" w14:textId="77777777" w:rsidR="00DA081E" w:rsidRPr="00445EF4" w:rsidRDefault="008275AC" w:rsidP="00CA5CC3">
      <w:pPr>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Assim</w:t>
      </w:r>
      <w:r w:rsidR="00A00284" w:rsidRPr="00445EF4">
        <w:rPr>
          <w:rStyle w:val="hps"/>
          <w:rFonts w:ascii="Times New Roman" w:hAnsi="Times New Roman"/>
          <w:sz w:val="24"/>
          <w:szCs w:val="24"/>
        </w:rPr>
        <w:t>,</w:t>
      </w:r>
      <w:r w:rsidR="00A00284" w:rsidRPr="00445EF4">
        <w:rPr>
          <w:rFonts w:ascii="Times New Roman" w:hAnsi="Times New Roman"/>
          <w:sz w:val="24"/>
          <w:szCs w:val="24"/>
        </w:rPr>
        <w:t xml:space="preserve"> </w:t>
      </w:r>
      <w:r w:rsidR="006B57BC" w:rsidRPr="00445EF4">
        <w:rPr>
          <w:rFonts w:ascii="Times New Roman" w:hAnsi="Times New Roman"/>
          <w:sz w:val="24"/>
          <w:szCs w:val="24"/>
        </w:rPr>
        <w:t xml:space="preserve">é fundamental para o objetivo do </w:t>
      </w:r>
      <w:r w:rsidR="00C00C96" w:rsidRPr="00445EF4">
        <w:rPr>
          <w:rFonts w:ascii="Times New Roman" w:hAnsi="Times New Roman"/>
          <w:sz w:val="24"/>
          <w:szCs w:val="24"/>
        </w:rPr>
        <w:t>T</w:t>
      </w:r>
      <w:r w:rsidR="006B57BC" w:rsidRPr="00445EF4">
        <w:rPr>
          <w:rFonts w:ascii="Times New Roman" w:hAnsi="Times New Roman"/>
          <w:sz w:val="24"/>
          <w:szCs w:val="24"/>
        </w:rPr>
        <w:t>ermo</w:t>
      </w:r>
      <w:r w:rsidR="00DF4507" w:rsidRPr="00445EF4">
        <w:rPr>
          <w:rFonts w:ascii="Times New Roman" w:hAnsi="Times New Roman"/>
          <w:sz w:val="24"/>
          <w:szCs w:val="24"/>
        </w:rPr>
        <w:t xml:space="preserve"> de </w:t>
      </w:r>
      <w:r w:rsidR="00C00C96" w:rsidRPr="00445EF4">
        <w:rPr>
          <w:rFonts w:ascii="Times New Roman" w:hAnsi="Times New Roman"/>
          <w:sz w:val="24"/>
          <w:szCs w:val="24"/>
        </w:rPr>
        <w:t>R</w:t>
      </w:r>
      <w:r w:rsidR="00DF4507" w:rsidRPr="00445EF4">
        <w:rPr>
          <w:rFonts w:ascii="Times New Roman" w:hAnsi="Times New Roman"/>
          <w:sz w:val="24"/>
          <w:szCs w:val="24"/>
        </w:rPr>
        <w:t>eferência que este diagnó</w:t>
      </w:r>
      <w:r w:rsidR="006B57BC" w:rsidRPr="00445EF4">
        <w:rPr>
          <w:rFonts w:ascii="Times New Roman" w:hAnsi="Times New Roman"/>
          <w:sz w:val="24"/>
          <w:szCs w:val="24"/>
        </w:rPr>
        <w:t>stico seja complementado e enriqu</w:t>
      </w:r>
      <w:r w:rsidR="00333B02" w:rsidRPr="00445EF4">
        <w:rPr>
          <w:rFonts w:ascii="Times New Roman" w:hAnsi="Times New Roman"/>
          <w:sz w:val="24"/>
          <w:szCs w:val="24"/>
        </w:rPr>
        <w:t xml:space="preserve">ecido com </w:t>
      </w:r>
      <w:r w:rsidR="00DF4507" w:rsidRPr="00445EF4">
        <w:rPr>
          <w:rFonts w:ascii="Times New Roman" w:hAnsi="Times New Roman"/>
          <w:sz w:val="24"/>
          <w:szCs w:val="24"/>
        </w:rPr>
        <w:t>aspectos</w:t>
      </w:r>
      <w:r w:rsidR="006B57BC" w:rsidRPr="00445EF4">
        <w:rPr>
          <w:rFonts w:ascii="Times New Roman" w:hAnsi="Times New Roman"/>
          <w:sz w:val="24"/>
          <w:szCs w:val="24"/>
        </w:rPr>
        <w:t xml:space="preserve"> de</w:t>
      </w:r>
      <w:r w:rsidR="00DF4507" w:rsidRPr="00445EF4">
        <w:rPr>
          <w:rFonts w:ascii="Times New Roman" w:hAnsi="Times New Roman"/>
          <w:sz w:val="24"/>
          <w:szCs w:val="24"/>
        </w:rPr>
        <w:t xml:space="preserve"> outra</w:t>
      </w:r>
      <w:r w:rsidR="003E6856" w:rsidRPr="00445EF4">
        <w:rPr>
          <w:rFonts w:ascii="Times New Roman" w:hAnsi="Times New Roman"/>
          <w:sz w:val="24"/>
          <w:szCs w:val="24"/>
        </w:rPr>
        <w:t xml:space="preserve"> </w:t>
      </w:r>
      <w:r w:rsidR="00DF4507" w:rsidRPr="00445EF4">
        <w:rPr>
          <w:rFonts w:ascii="Times New Roman" w:hAnsi="Times New Roman"/>
          <w:sz w:val="24"/>
          <w:szCs w:val="24"/>
        </w:rPr>
        <w:t>natureza.</w:t>
      </w:r>
    </w:p>
    <w:p w14:paraId="26D0C446" w14:textId="08CD11D8" w:rsidR="00DA081E" w:rsidRPr="00445EF4" w:rsidRDefault="00DF4507" w:rsidP="00CA5CC3">
      <w:pPr>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Para</w:t>
      </w:r>
      <w:r w:rsidR="003E6856" w:rsidRPr="00445EF4">
        <w:rPr>
          <w:rStyle w:val="hps"/>
          <w:rFonts w:ascii="Times New Roman" w:hAnsi="Times New Roman"/>
          <w:sz w:val="24"/>
          <w:szCs w:val="24"/>
        </w:rPr>
        <w:t xml:space="preserve"> </w:t>
      </w:r>
      <w:r w:rsidR="00A00284" w:rsidRPr="00445EF4">
        <w:rPr>
          <w:rStyle w:val="hps"/>
          <w:rFonts w:ascii="Times New Roman" w:hAnsi="Times New Roman"/>
          <w:sz w:val="24"/>
          <w:szCs w:val="24"/>
        </w:rPr>
        <w:t>isso,</w:t>
      </w:r>
      <w:r w:rsidR="00A00284" w:rsidRPr="00445EF4">
        <w:rPr>
          <w:rFonts w:ascii="Times New Roman" w:hAnsi="Times New Roman"/>
          <w:sz w:val="24"/>
          <w:szCs w:val="24"/>
        </w:rPr>
        <w:t xml:space="preserve"> </w:t>
      </w:r>
      <w:proofErr w:type="gramStart"/>
      <w:r w:rsidR="009F1FB2" w:rsidRPr="00445EF4">
        <w:rPr>
          <w:rFonts w:ascii="Times New Roman" w:hAnsi="Times New Roman"/>
          <w:sz w:val="24"/>
          <w:szCs w:val="24"/>
        </w:rPr>
        <w:t>recomenda-se</w:t>
      </w:r>
      <w:proofErr w:type="gramEnd"/>
      <w:r w:rsidRPr="00445EF4">
        <w:rPr>
          <w:rFonts w:ascii="Times New Roman" w:hAnsi="Times New Roman"/>
          <w:sz w:val="24"/>
          <w:szCs w:val="24"/>
        </w:rPr>
        <w:t xml:space="preserve"> que </w:t>
      </w:r>
      <w:r w:rsidR="003E6856" w:rsidRPr="00445EF4">
        <w:rPr>
          <w:rStyle w:val="hps"/>
          <w:rFonts w:ascii="Times New Roman" w:hAnsi="Times New Roman"/>
          <w:sz w:val="24"/>
          <w:szCs w:val="24"/>
        </w:rPr>
        <w:t>seja realizado</w:t>
      </w:r>
      <w:r w:rsidR="00A00284" w:rsidRPr="00445EF4">
        <w:rPr>
          <w:rFonts w:ascii="Times New Roman" w:hAnsi="Times New Roman"/>
          <w:sz w:val="24"/>
          <w:szCs w:val="24"/>
        </w:rPr>
        <w:t xml:space="preserve">, </w:t>
      </w:r>
      <w:r w:rsidR="002772C7" w:rsidRPr="00445EF4">
        <w:rPr>
          <w:rFonts w:ascii="Times New Roman" w:hAnsi="Times New Roman"/>
          <w:b/>
          <w:sz w:val="24"/>
          <w:szCs w:val="24"/>
        </w:rPr>
        <w:t>em primeiro lugar</w:t>
      </w:r>
      <w:r w:rsidR="00A00284" w:rsidRPr="00445EF4">
        <w:rPr>
          <w:rFonts w:ascii="Times New Roman" w:hAnsi="Times New Roman"/>
          <w:sz w:val="24"/>
          <w:szCs w:val="24"/>
        </w:rPr>
        <w:t xml:space="preserve"> </w:t>
      </w:r>
      <w:r w:rsidR="00A00284" w:rsidRPr="00445EF4">
        <w:rPr>
          <w:rStyle w:val="hps"/>
          <w:rFonts w:ascii="Times New Roman" w:hAnsi="Times New Roman"/>
          <w:sz w:val="24"/>
          <w:szCs w:val="24"/>
        </w:rPr>
        <w:t>um</w:t>
      </w:r>
      <w:r w:rsidR="00A00284" w:rsidRPr="00445EF4">
        <w:rPr>
          <w:rFonts w:ascii="Times New Roman" w:hAnsi="Times New Roman"/>
          <w:sz w:val="24"/>
          <w:szCs w:val="24"/>
        </w:rPr>
        <w:t xml:space="preserve"> </w:t>
      </w:r>
      <w:r w:rsidR="00424B11" w:rsidRPr="00445EF4">
        <w:rPr>
          <w:rStyle w:val="hps"/>
          <w:rFonts w:ascii="Times New Roman" w:hAnsi="Times New Roman"/>
          <w:sz w:val="24"/>
          <w:szCs w:val="24"/>
        </w:rPr>
        <w:t>diagnóstico complementar</w:t>
      </w:r>
      <w:r w:rsidR="00A00284" w:rsidRPr="00445EF4">
        <w:rPr>
          <w:rFonts w:ascii="Times New Roman" w:hAnsi="Times New Roman"/>
          <w:sz w:val="24"/>
          <w:szCs w:val="24"/>
        </w:rPr>
        <w:t xml:space="preserve"> </w:t>
      </w:r>
      <w:r w:rsidR="00424B11" w:rsidRPr="00445EF4">
        <w:rPr>
          <w:rFonts w:ascii="Times New Roman" w:hAnsi="Times New Roman"/>
          <w:sz w:val="24"/>
          <w:szCs w:val="24"/>
        </w:rPr>
        <w:t>envolvendo</w:t>
      </w:r>
      <w:r w:rsidR="00E14CFB" w:rsidRPr="00445EF4">
        <w:rPr>
          <w:rFonts w:ascii="Times New Roman" w:hAnsi="Times New Roman"/>
          <w:sz w:val="24"/>
          <w:szCs w:val="24"/>
        </w:rPr>
        <w:t xml:space="preserve"> </w:t>
      </w:r>
      <w:r w:rsidR="00424B11" w:rsidRPr="00445EF4">
        <w:rPr>
          <w:rStyle w:val="hps"/>
          <w:rFonts w:ascii="Times New Roman" w:hAnsi="Times New Roman"/>
          <w:sz w:val="24"/>
          <w:szCs w:val="24"/>
        </w:rPr>
        <w:t xml:space="preserve">usuários </w:t>
      </w:r>
      <w:r w:rsidR="00424B11" w:rsidRPr="00445EF4">
        <w:rPr>
          <w:rFonts w:ascii="Times New Roman" w:hAnsi="Times New Roman"/>
          <w:sz w:val="24"/>
          <w:szCs w:val="24"/>
        </w:rPr>
        <w:t>reais e potenciais</w:t>
      </w:r>
      <w:r w:rsidR="00B82301" w:rsidRPr="00445EF4">
        <w:rPr>
          <w:rFonts w:ascii="Times New Roman" w:hAnsi="Times New Roman"/>
          <w:sz w:val="24"/>
          <w:szCs w:val="24"/>
        </w:rPr>
        <w:t xml:space="preserve"> sobre</w:t>
      </w:r>
      <w:r w:rsidR="00F86F74" w:rsidRPr="00445EF4">
        <w:rPr>
          <w:rFonts w:ascii="Times New Roman" w:hAnsi="Times New Roman"/>
          <w:sz w:val="24"/>
          <w:szCs w:val="24"/>
        </w:rPr>
        <w:t xml:space="preserve"> sua percepção, expectativas e necessidades.</w:t>
      </w:r>
    </w:p>
    <w:p w14:paraId="32066CED" w14:textId="77777777" w:rsidR="00DA081E" w:rsidRPr="00445EF4" w:rsidRDefault="00A00284" w:rsidP="00CA5CC3">
      <w:pPr>
        <w:spacing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lastRenderedPageBreak/>
        <w:t>Entende-se</w:t>
      </w:r>
      <w:r w:rsidRPr="00445EF4">
        <w:rPr>
          <w:rFonts w:ascii="Times New Roman" w:hAnsi="Times New Roman"/>
          <w:sz w:val="24"/>
          <w:szCs w:val="24"/>
        </w:rPr>
        <w:t xml:space="preserve"> </w:t>
      </w:r>
      <w:r w:rsidR="00596320" w:rsidRPr="00445EF4">
        <w:rPr>
          <w:rFonts w:ascii="Times New Roman" w:hAnsi="Times New Roman"/>
          <w:sz w:val="24"/>
          <w:szCs w:val="24"/>
        </w:rPr>
        <w:t xml:space="preserve">por </w:t>
      </w:r>
      <w:r w:rsidRPr="00445EF4">
        <w:rPr>
          <w:rStyle w:val="hps"/>
          <w:rFonts w:ascii="Times New Roman" w:hAnsi="Times New Roman"/>
          <w:sz w:val="24"/>
          <w:szCs w:val="24"/>
        </w:rPr>
        <w:t>usuários</w:t>
      </w:r>
      <w:r w:rsidR="00596320" w:rsidRPr="00445EF4">
        <w:rPr>
          <w:rStyle w:val="hps"/>
          <w:rFonts w:ascii="Times New Roman" w:hAnsi="Times New Roman"/>
          <w:sz w:val="24"/>
          <w:szCs w:val="24"/>
        </w:rPr>
        <w:t xml:space="preserve"> </w:t>
      </w:r>
      <w:r w:rsidR="00596320" w:rsidRPr="00445EF4">
        <w:rPr>
          <w:rFonts w:ascii="Times New Roman" w:hAnsi="Times New Roman"/>
          <w:sz w:val="24"/>
          <w:szCs w:val="24"/>
        </w:rPr>
        <w:t>reais e potenciais</w:t>
      </w:r>
      <w:r w:rsidRPr="00445EF4">
        <w:rPr>
          <w:rFonts w:ascii="Times New Roman" w:hAnsi="Times New Roman"/>
          <w:sz w:val="24"/>
          <w:szCs w:val="24"/>
        </w:rPr>
        <w:t xml:space="preserve">, </w:t>
      </w:r>
      <w:r w:rsidR="00596320" w:rsidRPr="00445EF4">
        <w:rPr>
          <w:rFonts w:ascii="Times New Roman" w:hAnsi="Times New Roman"/>
          <w:sz w:val="24"/>
          <w:szCs w:val="24"/>
        </w:rPr>
        <w:t xml:space="preserve">além </w:t>
      </w:r>
      <w:r w:rsidRPr="00445EF4">
        <w:rPr>
          <w:rStyle w:val="hps"/>
          <w:rFonts w:ascii="Times New Roman" w:hAnsi="Times New Roman"/>
          <w:sz w:val="24"/>
          <w:szCs w:val="24"/>
        </w:rPr>
        <w:t>d</w:t>
      </w:r>
      <w:r w:rsidR="007741A1" w:rsidRPr="00445EF4">
        <w:rPr>
          <w:rStyle w:val="hps"/>
          <w:rFonts w:ascii="Times New Roman" w:hAnsi="Times New Roman"/>
          <w:sz w:val="24"/>
          <w:szCs w:val="24"/>
        </w:rPr>
        <w:t>as várias áreas do</w:t>
      </w:r>
      <w:r w:rsidR="008275AC" w:rsidRPr="00445EF4">
        <w:rPr>
          <w:rStyle w:val="hps"/>
          <w:rFonts w:ascii="Times New Roman" w:hAnsi="Times New Roman"/>
          <w:sz w:val="24"/>
          <w:szCs w:val="24"/>
        </w:rPr>
        <w:t xml:space="preserve"> próprio</w:t>
      </w:r>
      <w:r w:rsidRPr="00445EF4">
        <w:rPr>
          <w:rStyle w:val="hps"/>
          <w:rFonts w:ascii="Times New Roman" w:hAnsi="Times New Roman"/>
          <w:sz w:val="24"/>
          <w:szCs w:val="24"/>
        </w:rPr>
        <w:t xml:space="preserve"> Ministério do</w:t>
      </w:r>
      <w:r w:rsidRPr="00445EF4">
        <w:rPr>
          <w:rFonts w:ascii="Times New Roman" w:hAnsi="Times New Roman"/>
          <w:sz w:val="24"/>
          <w:szCs w:val="24"/>
        </w:rPr>
        <w:t xml:space="preserve"> </w:t>
      </w:r>
      <w:r w:rsidRPr="00445EF4">
        <w:rPr>
          <w:rStyle w:val="hps"/>
          <w:rFonts w:ascii="Times New Roman" w:hAnsi="Times New Roman"/>
          <w:sz w:val="24"/>
          <w:szCs w:val="24"/>
        </w:rPr>
        <w:t>Turismo,</w:t>
      </w:r>
      <w:r w:rsidRPr="00445EF4">
        <w:rPr>
          <w:rFonts w:ascii="Times New Roman" w:hAnsi="Times New Roman"/>
          <w:sz w:val="24"/>
          <w:szCs w:val="24"/>
        </w:rPr>
        <w:t xml:space="preserve"> </w:t>
      </w:r>
      <w:r w:rsidR="00FD0C50" w:rsidRPr="00445EF4">
        <w:rPr>
          <w:rStyle w:val="hps"/>
          <w:rFonts w:ascii="Times New Roman" w:hAnsi="Times New Roman"/>
          <w:sz w:val="24"/>
          <w:szCs w:val="24"/>
        </w:rPr>
        <w:t>o</w:t>
      </w:r>
      <w:r w:rsidRPr="00445EF4">
        <w:rPr>
          <w:rStyle w:val="hps"/>
          <w:rFonts w:ascii="Times New Roman" w:hAnsi="Times New Roman"/>
          <w:sz w:val="24"/>
          <w:szCs w:val="24"/>
        </w:rPr>
        <w:t xml:space="preserve">s seguintes </w:t>
      </w:r>
      <w:r w:rsidR="00FD0C50" w:rsidRPr="00445EF4">
        <w:rPr>
          <w:rStyle w:val="hps"/>
          <w:rFonts w:ascii="Times New Roman" w:hAnsi="Times New Roman"/>
          <w:sz w:val="24"/>
          <w:szCs w:val="24"/>
        </w:rPr>
        <w:t>tipos</w:t>
      </w:r>
      <w:r w:rsidR="009F1FB2" w:rsidRPr="00445EF4">
        <w:rPr>
          <w:rStyle w:val="hps"/>
          <w:rFonts w:ascii="Times New Roman" w:hAnsi="Times New Roman"/>
          <w:sz w:val="24"/>
          <w:szCs w:val="24"/>
        </w:rPr>
        <w:t xml:space="preserve"> </w:t>
      </w:r>
      <w:r w:rsidR="00FD0C50" w:rsidRPr="00445EF4">
        <w:rPr>
          <w:rStyle w:val="hps"/>
          <w:rFonts w:ascii="Times New Roman" w:hAnsi="Times New Roman"/>
          <w:sz w:val="24"/>
          <w:szCs w:val="24"/>
        </w:rPr>
        <w:t>de usuários</w:t>
      </w:r>
      <w:r w:rsidR="009F1FB2" w:rsidRPr="00445EF4">
        <w:rPr>
          <w:rStyle w:val="hps"/>
          <w:rFonts w:ascii="Times New Roman" w:hAnsi="Times New Roman"/>
          <w:sz w:val="24"/>
          <w:szCs w:val="24"/>
        </w:rPr>
        <w:t xml:space="preserve"> </w:t>
      </w:r>
      <w:r w:rsidR="00501694" w:rsidRPr="00445EF4">
        <w:rPr>
          <w:rStyle w:val="hps"/>
          <w:rFonts w:ascii="Times New Roman" w:hAnsi="Times New Roman"/>
          <w:sz w:val="24"/>
          <w:szCs w:val="24"/>
        </w:rPr>
        <w:t>instituições</w:t>
      </w:r>
      <w:r w:rsidRPr="00445EF4">
        <w:rPr>
          <w:rFonts w:ascii="Times New Roman" w:hAnsi="Times New Roman"/>
          <w:sz w:val="24"/>
          <w:szCs w:val="24"/>
        </w:rPr>
        <w:t>:</w:t>
      </w:r>
      <w:r w:rsidR="008275AC" w:rsidRPr="00445EF4">
        <w:rPr>
          <w:rFonts w:ascii="Times New Roman" w:hAnsi="Times New Roman"/>
          <w:sz w:val="24"/>
          <w:szCs w:val="24"/>
        </w:rPr>
        <w:t xml:space="preserve"> Instituto Brasileiro de Geografia e Estatística -</w:t>
      </w:r>
      <w:r w:rsidRPr="00445EF4">
        <w:rPr>
          <w:rFonts w:ascii="Times New Roman" w:hAnsi="Times New Roman"/>
          <w:sz w:val="24"/>
          <w:szCs w:val="24"/>
        </w:rPr>
        <w:t xml:space="preserve"> IBGE, Banco Central, </w:t>
      </w:r>
      <w:r w:rsidR="004275BB" w:rsidRPr="00445EF4">
        <w:rPr>
          <w:rFonts w:ascii="Times New Roman" w:hAnsi="Times New Roman"/>
          <w:sz w:val="24"/>
          <w:szCs w:val="24"/>
        </w:rPr>
        <w:t>Instituto de Pesquisa Econômica Aplicada</w:t>
      </w:r>
      <w:r w:rsidR="00E14CFB" w:rsidRPr="00445EF4">
        <w:rPr>
          <w:rFonts w:ascii="Times New Roman" w:hAnsi="Times New Roman"/>
          <w:sz w:val="24"/>
          <w:szCs w:val="24"/>
        </w:rPr>
        <w:t xml:space="preserve"> </w:t>
      </w:r>
      <w:r w:rsidR="004275BB" w:rsidRPr="00445EF4">
        <w:rPr>
          <w:rFonts w:ascii="Times New Roman" w:hAnsi="Times New Roman"/>
          <w:sz w:val="24"/>
          <w:szCs w:val="24"/>
        </w:rPr>
        <w:t>- IPEA, ao lado de</w:t>
      </w:r>
      <w:r w:rsidR="00E14CFB" w:rsidRPr="00445EF4">
        <w:rPr>
          <w:rFonts w:ascii="Times New Roman" w:hAnsi="Times New Roman"/>
          <w:sz w:val="24"/>
          <w:szCs w:val="24"/>
        </w:rPr>
        <w:t xml:space="preserve"> </w:t>
      </w:r>
      <w:r w:rsidR="003E6856" w:rsidRPr="00445EF4">
        <w:rPr>
          <w:rStyle w:val="hps"/>
          <w:rFonts w:ascii="Times New Roman" w:hAnsi="Times New Roman"/>
          <w:sz w:val="24"/>
          <w:szCs w:val="24"/>
        </w:rPr>
        <w:t>outros órgãos e instituições oficiais</w:t>
      </w:r>
      <w:r w:rsidR="00596320" w:rsidRPr="00445EF4">
        <w:rPr>
          <w:rFonts w:ascii="Times New Roman" w:hAnsi="Times New Roman"/>
          <w:sz w:val="24"/>
          <w:szCs w:val="24"/>
        </w:rPr>
        <w:t xml:space="preserve"> </w:t>
      </w:r>
      <w:r w:rsidR="00596320" w:rsidRPr="00445EF4">
        <w:rPr>
          <w:rStyle w:val="hps"/>
          <w:rFonts w:ascii="Times New Roman" w:hAnsi="Times New Roman"/>
          <w:sz w:val="24"/>
          <w:szCs w:val="24"/>
        </w:rPr>
        <w:t xml:space="preserve">produtoras e </w:t>
      </w:r>
      <w:r w:rsidRPr="00445EF4">
        <w:rPr>
          <w:rStyle w:val="hps"/>
          <w:rFonts w:ascii="Times New Roman" w:hAnsi="Times New Roman"/>
          <w:sz w:val="24"/>
          <w:szCs w:val="24"/>
        </w:rPr>
        <w:t>fontes</w:t>
      </w:r>
      <w:r w:rsidR="009F1FB2"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de </w:t>
      </w:r>
      <w:r w:rsidR="009F1FB2" w:rsidRPr="00445EF4">
        <w:rPr>
          <w:rStyle w:val="hps"/>
          <w:rFonts w:ascii="Times New Roman" w:hAnsi="Times New Roman"/>
          <w:sz w:val="24"/>
          <w:szCs w:val="24"/>
        </w:rPr>
        <w:t>informações relevantes</w:t>
      </w:r>
      <w:r w:rsidRPr="00445EF4">
        <w:rPr>
          <w:rStyle w:val="hps"/>
          <w:rFonts w:ascii="Times New Roman" w:hAnsi="Times New Roman"/>
          <w:sz w:val="24"/>
          <w:szCs w:val="24"/>
        </w:rPr>
        <w:t xml:space="preserve"> para a</w:t>
      </w:r>
      <w:r w:rsidRPr="00445EF4">
        <w:rPr>
          <w:rFonts w:ascii="Times New Roman" w:hAnsi="Times New Roman"/>
          <w:sz w:val="24"/>
          <w:szCs w:val="24"/>
        </w:rPr>
        <w:t xml:space="preserve"> </w:t>
      </w:r>
      <w:r w:rsidR="00596320" w:rsidRPr="00445EF4">
        <w:rPr>
          <w:rStyle w:val="hps"/>
          <w:rFonts w:ascii="Times New Roman" w:hAnsi="Times New Roman"/>
          <w:sz w:val="24"/>
          <w:szCs w:val="24"/>
        </w:rPr>
        <w:t>mensuração</w:t>
      </w:r>
      <w:r w:rsidRPr="00445EF4">
        <w:rPr>
          <w:rStyle w:val="hps"/>
          <w:rFonts w:ascii="Times New Roman" w:hAnsi="Times New Roman"/>
          <w:sz w:val="24"/>
          <w:szCs w:val="24"/>
        </w:rPr>
        <w:t xml:space="preserve"> e análise</w:t>
      </w:r>
      <w:r w:rsidRPr="00445EF4">
        <w:rPr>
          <w:rFonts w:ascii="Times New Roman" w:hAnsi="Times New Roman"/>
          <w:sz w:val="24"/>
          <w:szCs w:val="24"/>
        </w:rPr>
        <w:t xml:space="preserve"> </w:t>
      </w:r>
      <w:r w:rsidR="007741A1" w:rsidRPr="00445EF4">
        <w:rPr>
          <w:rStyle w:val="hps"/>
          <w:rFonts w:ascii="Times New Roman" w:hAnsi="Times New Roman"/>
          <w:sz w:val="24"/>
          <w:szCs w:val="24"/>
        </w:rPr>
        <w:t>do</w:t>
      </w:r>
      <w:r w:rsidR="00341D15" w:rsidRPr="00445EF4">
        <w:rPr>
          <w:rStyle w:val="hps"/>
          <w:rFonts w:ascii="Times New Roman" w:hAnsi="Times New Roman"/>
          <w:sz w:val="24"/>
          <w:szCs w:val="24"/>
        </w:rPr>
        <w:t xml:space="preserve"> turismo</w:t>
      </w:r>
      <w:r w:rsidRPr="00445EF4">
        <w:rPr>
          <w:rFonts w:ascii="Times New Roman" w:hAnsi="Times New Roman"/>
          <w:sz w:val="24"/>
          <w:szCs w:val="24"/>
        </w:rPr>
        <w:t>, centros de pesquisa, universidades, ass</w:t>
      </w:r>
      <w:r w:rsidR="00596320" w:rsidRPr="00445EF4">
        <w:rPr>
          <w:rFonts w:ascii="Times New Roman" w:hAnsi="Times New Roman"/>
          <w:sz w:val="24"/>
          <w:szCs w:val="24"/>
        </w:rPr>
        <w:t>ociações empresariais</w:t>
      </w:r>
      <w:r w:rsidRPr="00445EF4">
        <w:rPr>
          <w:rStyle w:val="hps"/>
          <w:rFonts w:ascii="Times New Roman" w:hAnsi="Times New Roman"/>
          <w:sz w:val="24"/>
          <w:szCs w:val="24"/>
        </w:rPr>
        <w:t>,</w:t>
      </w:r>
      <w:r w:rsidRPr="00445EF4">
        <w:rPr>
          <w:rFonts w:ascii="Times New Roman" w:hAnsi="Times New Roman"/>
          <w:sz w:val="24"/>
          <w:szCs w:val="24"/>
        </w:rPr>
        <w:t xml:space="preserve"> </w:t>
      </w:r>
      <w:r w:rsidRPr="00445EF4">
        <w:rPr>
          <w:rStyle w:val="hps"/>
          <w:rFonts w:ascii="Times New Roman" w:hAnsi="Times New Roman"/>
          <w:sz w:val="24"/>
          <w:szCs w:val="24"/>
        </w:rPr>
        <w:t>câmaras de comércio</w:t>
      </w:r>
      <w:r w:rsidRPr="00445EF4">
        <w:rPr>
          <w:rFonts w:ascii="Times New Roman" w:hAnsi="Times New Roman"/>
          <w:sz w:val="24"/>
          <w:szCs w:val="24"/>
        </w:rPr>
        <w:t xml:space="preserve"> </w:t>
      </w:r>
      <w:r w:rsidRPr="00445EF4">
        <w:rPr>
          <w:rStyle w:val="hps"/>
          <w:rFonts w:ascii="Times New Roman" w:hAnsi="Times New Roman"/>
          <w:sz w:val="24"/>
          <w:szCs w:val="24"/>
        </w:rPr>
        <w:t>e empresas de consultoria</w:t>
      </w:r>
      <w:r w:rsidR="008275AC" w:rsidRPr="00445EF4">
        <w:rPr>
          <w:rStyle w:val="hps"/>
          <w:rFonts w:ascii="Times New Roman" w:hAnsi="Times New Roman"/>
          <w:sz w:val="24"/>
          <w:szCs w:val="24"/>
        </w:rPr>
        <w:t xml:space="preserve"> </w:t>
      </w:r>
      <w:r w:rsidR="004344DF" w:rsidRPr="00445EF4">
        <w:rPr>
          <w:rStyle w:val="hps"/>
          <w:rFonts w:ascii="Times New Roman" w:hAnsi="Times New Roman"/>
          <w:sz w:val="24"/>
          <w:szCs w:val="24"/>
        </w:rPr>
        <w:t xml:space="preserve">em </w:t>
      </w:r>
      <w:r w:rsidRPr="00445EF4">
        <w:rPr>
          <w:rStyle w:val="hps"/>
          <w:rFonts w:ascii="Times New Roman" w:hAnsi="Times New Roman"/>
          <w:sz w:val="24"/>
          <w:szCs w:val="24"/>
        </w:rPr>
        <w:t>nível</w:t>
      </w:r>
      <w:r w:rsidRPr="00445EF4">
        <w:rPr>
          <w:rFonts w:ascii="Times New Roman" w:hAnsi="Times New Roman"/>
          <w:sz w:val="24"/>
          <w:szCs w:val="24"/>
        </w:rPr>
        <w:t xml:space="preserve"> </w:t>
      </w:r>
      <w:r w:rsidRPr="00445EF4">
        <w:rPr>
          <w:rStyle w:val="hps"/>
          <w:rFonts w:ascii="Times New Roman" w:hAnsi="Times New Roman"/>
          <w:sz w:val="24"/>
          <w:szCs w:val="24"/>
        </w:rPr>
        <w:t>federal.</w:t>
      </w:r>
      <w:r w:rsidRPr="00445EF4">
        <w:rPr>
          <w:rFonts w:ascii="Times New Roman" w:hAnsi="Times New Roman"/>
          <w:sz w:val="24"/>
          <w:szCs w:val="24"/>
        </w:rPr>
        <w:t xml:space="preserve"> </w:t>
      </w:r>
      <w:r w:rsidRPr="00445EF4">
        <w:rPr>
          <w:rStyle w:val="hps"/>
          <w:rFonts w:ascii="Times New Roman" w:hAnsi="Times New Roman"/>
          <w:sz w:val="24"/>
          <w:szCs w:val="24"/>
        </w:rPr>
        <w:t>Também</w:t>
      </w:r>
      <w:r w:rsidRPr="00445EF4">
        <w:rPr>
          <w:rFonts w:ascii="Times New Roman" w:hAnsi="Times New Roman"/>
          <w:sz w:val="24"/>
          <w:szCs w:val="24"/>
        </w:rPr>
        <w:t xml:space="preserve"> </w:t>
      </w:r>
      <w:r w:rsidRPr="00445EF4">
        <w:rPr>
          <w:rStyle w:val="hps"/>
          <w:rFonts w:ascii="Times New Roman" w:hAnsi="Times New Roman"/>
          <w:sz w:val="24"/>
          <w:szCs w:val="24"/>
        </w:rPr>
        <w:t>ser</w:t>
      </w:r>
      <w:r w:rsidR="00333B02" w:rsidRPr="00445EF4">
        <w:rPr>
          <w:rStyle w:val="hps"/>
          <w:rFonts w:ascii="Times New Roman" w:hAnsi="Times New Roman"/>
          <w:sz w:val="24"/>
          <w:szCs w:val="24"/>
        </w:rPr>
        <w:t>ão</w:t>
      </w:r>
      <w:r w:rsidRPr="00445EF4">
        <w:rPr>
          <w:rStyle w:val="hps"/>
          <w:rFonts w:ascii="Times New Roman" w:hAnsi="Times New Roman"/>
          <w:sz w:val="24"/>
          <w:szCs w:val="24"/>
        </w:rPr>
        <w:t xml:space="preserve"> considerados como</w:t>
      </w:r>
      <w:r w:rsidRPr="00445EF4">
        <w:rPr>
          <w:rFonts w:ascii="Times New Roman" w:hAnsi="Times New Roman"/>
          <w:sz w:val="24"/>
          <w:szCs w:val="24"/>
        </w:rPr>
        <w:t xml:space="preserve"> </w:t>
      </w:r>
      <w:r w:rsidRPr="00445EF4">
        <w:rPr>
          <w:rStyle w:val="hps"/>
          <w:rFonts w:ascii="Times New Roman" w:hAnsi="Times New Roman"/>
          <w:sz w:val="24"/>
          <w:szCs w:val="24"/>
        </w:rPr>
        <w:t>usuários privilegiados</w:t>
      </w:r>
      <w:r w:rsidRPr="00445EF4">
        <w:rPr>
          <w:rFonts w:ascii="Times New Roman" w:hAnsi="Times New Roman"/>
          <w:sz w:val="24"/>
          <w:szCs w:val="24"/>
        </w:rPr>
        <w:t xml:space="preserve"> </w:t>
      </w:r>
      <w:r w:rsidRPr="00445EF4">
        <w:rPr>
          <w:rStyle w:val="hps"/>
          <w:rFonts w:ascii="Times New Roman" w:hAnsi="Times New Roman"/>
          <w:sz w:val="24"/>
          <w:szCs w:val="24"/>
        </w:rPr>
        <w:t>para os fins</w:t>
      </w:r>
      <w:r w:rsidRPr="00445EF4">
        <w:rPr>
          <w:rFonts w:ascii="Times New Roman" w:hAnsi="Times New Roman"/>
          <w:sz w:val="24"/>
          <w:szCs w:val="24"/>
        </w:rPr>
        <w:t xml:space="preserve"> </w:t>
      </w:r>
      <w:r w:rsidR="00ED2C43" w:rsidRPr="00445EF4">
        <w:rPr>
          <w:rStyle w:val="hps"/>
          <w:rFonts w:ascii="Times New Roman" w:hAnsi="Times New Roman"/>
          <w:sz w:val="24"/>
          <w:szCs w:val="24"/>
        </w:rPr>
        <w:t>deste Termo</w:t>
      </w:r>
      <w:r w:rsidRPr="00445EF4">
        <w:rPr>
          <w:rStyle w:val="hps"/>
          <w:rFonts w:ascii="Times New Roman" w:hAnsi="Times New Roman"/>
          <w:sz w:val="24"/>
          <w:szCs w:val="24"/>
        </w:rPr>
        <w:t xml:space="preserve"> de</w:t>
      </w:r>
      <w:r w:rsidRPr="00445EF4">
        <w:rPr>
          <w:rFonts w:ascii="Times New Roman" w:hAnsi="Times New Roman"/>
          <w:sz w:val="24"/>
          <w:szCs w:val="24"/>
        </w:rPr>
        <w:t xml:space="preserve"> </w:t>
      </w:r>
      <w:r w:rsidRPr="00445EF4">
        <w:rPr>
          <w:rStyle w:val="hps"/>
          <w:rFonts w:ascii="Times New Roman" w:hAnsi="Times New Roman"/>
          <w:sz w:val="24"/>
          <w:szCs w:val="24"/>
        </w:rPr>
        <w:t>Referência</w:t>
      </w:r>
      <w:r w:rsidR="003E6856" w:rsidRPr="00445EF4">
        <w:rPr>
          <w:rStyle w:val="hps"/>
          <w:rFonts w:ascii="Times New Roman" w:hAnsi="Times New Roman"/>
          <w:sz w:val="24"/>
          <w:szCs w:val="24"/>
        </w:rPr>
        <w:t xml:space="preserve"> </w:t>
      </w:r>
      <w:r w:rsidRPr="00445EF4">
        <w:rPr>
          <w:rStyle w:val="hps"/>
          <w:rFonts w:ascii="Times New Roman" w:hAnsi="Times New Roman"/>
          <w:sz w:val="24"/>
          <w:szCs w:val="24"/>
        </w:rPr>
        <w:t>profissionais</w:t>
      </w:r>
      <w:r w:rsidRPr="00445EF4">
        <w:rPr>
          <w:rFonts w:ascii="Times New Roman" w:hAnsi="Times New Roman"/>
          <w:sz w:val="24"/>
          <w:szCs w:val="24"/>
        </w:rPr>
        <w:t xml:space="preserve"> </w:t>
      </w:r>
      <w:r w:rsidR="004344DF" w:rsidRPr="00445EF4">
        <w:rPr>
          <w:rFonts w:ascii="Times New Roman" w:hAnsi="Times New Roman"/>
          <w:sz w:val="24"/>
          <w:szCs w:val="24"/>
        </w:rPr>
        <w:t xml:space="preserve">de </w:t>
      </w:r>
      <w:r w:rsidR="00D40BAD" w:rsidRPr="00445EF4">
        <w:rPr>
          <w:rStyle w:val="hps"/>
          <w:rFonts w:ascii="Times New Roman" w:hAnsi="Times New Roman"/>
          <w:sz w:val="24"/>
          <w:szCs w:val="24"/>
        </w:rPr>
        <w:t>reconhecida competência</w:t>
      </w:r>
      <w:r w:rsidRPr="00445EF4">
        <w:rPr>
          <w:rStyle w:val="hps"/>
          <w:rFonts w:ascii="Times New Roman" w:hAnsi="Times New Roman"/>
          <w:sz w:val="24"/>
          <w:szCs w:val="24"/>
        </w:rPr>
        <w:t xml:space="preserve"> na área</w:t>
      </w:r>
      <w:r w:rsidRPr="00445EF4">
        <w:rPr>
          <w:rFonts w:ascii="Times New Roman" w:hAnsi="Times New Roman"/>
          <w:sz w:val="24"/>
          <w:szCs w:val="24"/>
        </w:rPr>
        <w:t xml:space="preserve"> </w:t>
      </w:r>
      <w:r w:rsidRPr="00445EF4">
        <w:rPr>
          <w:rStyle w:val="hps"/>
          <w:rFonts w:ascii="Times New Roman" w:hAnsi="Times New Roman"/>
          <w:sz w:val="24"/>
          <w:szCs w:val="24"/>
        </w:rPr>
        <w:t>de</w:t>
      </w:r>
      <w:r w:rsidRPr="00445EF4">
        <w:rPr>
          <w:rFonts w:ascii="Times New Roman" w:hAnsi="Times New Roman"/>
          <w:sz w:val="24"/>
          <w:szCs w:val="24"/>
        </w:rPr>
        <w:t xml:space="preserve"> </w:t>
      </w:r>
      <w:r w:rsidRPr="00445EF4">
        <w:rPr>
          <w:rStyle w:val="hps"/>
          <w:rFonts w:ascii="Times New Roman" w:hAnsi="Times New Roman"/>
          <w:sz w:val="24"/>
          <w:szCs w:val="24"/>
        </w:rPr>
        <w:t>turismo.</w:t>
      </w:r>
    </w:p>
    <w:p w14:paraId="3B8D7C1E" w14:textId="3E32320F" w:rsidR="00DC455D" w:rsidRPr="00445EF4" w:rsidRDefault="00AC3EE6" w:rsidP="00CA5CC3">
      <w:pPr>
        <w:spacing w:line="360" w:lineRule="auto"/>
        <w:ind w:firstLine="1134"/>
        <w:rPr>
          <w:rFonts w:ascii="Times New Roman" w:hAnsi="Times New Roman"/>
          <w:sz w:val="24"/>
          <w:szCs w:val="24"/>
        </w:rPr>
      </w:pPr>
      <w:r w:rsidRPr="00445EF4">
        <w:rPr>
          <w:rFonts w:ascii="Times New Roman" w:hAnsi="Times New Roman"/>
          <w:sz w:val="24"/>
          <w:szCs w:val="24"/>
        </w:rPr>
        <w:t xml:space="preserve">Em </w:t>
      </w:r>
      <w:r w:rsidR="002772C7" w:rsidRPr="00445EF4">
        <w:rPr>
          <w:rFonts w:ascii="Times New Roman" w:hAnsi="Times New Roman"/>
          <w:b/>
          <w:sz w:val="24"/>
          <w:szCs w:val="24"/>
        </w:rPr>
        <w:t>segundo lugar</w:t>
      </w:r>
      <w:r w:rsidRPr="00445EF4">
        <w:rPr>
          <w:rFonts w:ascii="Times New Roman" w:hAnsi="Times New Roman"/>
          <w:sz w:val="24"/>
          <w:szCs w:val="24"/>
        </w:rPr>
        <w:t xml:space="preserve">, </w:t>
      </w:r>
      <w:r w:rsidR="00A12A4A" w:rsidRPr="00445EF4">
        <w:rPr>
          <w:rFonts w:ascii="Times New Roman" w:hAnsi="Times New Roman"/>
          <w:sz w:val="24"/>
          <w:szCs w:val="24"/>
        </w:rPr>
        <w:t>as empresas</w:t>
      </w:r>
      <w:r w:rsidR="00E7189D" w:rsidRPr="00445EF4">
        <w:rPr>
          <w:rFonts w:ascii="Times New Roman" w:hAnsi="Times New Roman"/>
          <w:sz w:val="24"/>
          <w:szCs w:val="24"/>
        </w:rPr>
        <w:t xml:space="preserve"> </w:t>
      </w:r>
      <w:r w:rsidR="00A12A4A" w:rsidRPr="00445EF4">
        <w:rPr>
          <w:rFonts w:ascii="Times New Roman" w:hAnsi="Times New Roman"/>
          <w:sz w:val="24"/>
          <w:szCs w:val="24"/>
        </w:rPr>
        <w:t>participantes deverão propor a</w:t>
      </w:r>
      <w:r w:rsidRPr="00445EF4">
        <w:rPr>
          <w:rFonts w:ascii="Times New Roman" w:hAnsi="Times New Roman"/>
          <w:sz w:val="24"/>
          <w:szCs w:val="24"/>
        </w:rPr>
        <w:t>ções cons</w:t>
      </w:r>
      <w:r w:rsidR="00A12A4A" w:rsidRPr="00445EF4">
        <w:rPr>
          <w:rFonts w:ascii="Times New Roman" w:hAnsi="Times New Roman"/>
          <w:sz w:val="24"/>
          <w:szCs w:val="24"/>
        </w:rPr>
        <w:t>ideradas adequadas para</w:t>
      </w:r>
      <w:r w:rsidR="00C73AF9" w:rsidRPr="00445EF4">
        <w:rPr>
          <w:rFonts w:ascii="Times New Roman" w:hAnsi="Times New Roman"/>
          <w:sz w:val="24"/>
          <w:szCs w:val="24"/>
        </w:rPr>
        <w:t xml:space="preserve"> </w:t>
      </w:r>
      <w:r w:rsidR="00504AFD" w:rsidRPr="00445EF4">
        <w:rPr>
          <w:rFonts w:ascii="Times New Roman" w:hAnsi="Times New Roman"/>
          <w:sz w:val="24"/>
          <w:szCs w:val="24"/>
        </w:rPr>
        <w:t>sanar problemas</w:t>
      </w:r>
      <w:r w:rsidR="00EC170B" w:rsidRPr="00445EF4">
        <w:rPr>
          <w:rFonts w:ascii="Times New Roman" w:hAnsi="Times New Roman"/>
          <w:sz w:val="24"/>
          <w:szCs w:val="24"/>
        </w:rPr>
        <w:t xml:space="preserve"> detectados</w:t>
      </w:r>
      <w:r w:rsidR="00504AFD" w:rsidRPr="00445EF4">
        <w:rPr>
          <w:rFonts w:ascii="Times New Roman" w:hAnsi="Times New Roman"/>
          <w:sz w:val="24"/>
          <w:szCs w:val="24"/>
        </w:rPr>
        <w:t xml:space="preserve"> e</w:t>
      </w:r>
      <w:r w:rsidR="00C73AF9" w:rsidRPr="00445EF4">
        <w:rPr>
          <w:rFonts w:ascii="Times New Roman" w:hAnsi="Times New Roman"/>
          <w:sz w:val="24"/>
          <w:szCs w:val="24"/>
        </w:rPr>
        <w:t xml:space="preserve"> </w:t>
      </w:r>
      <w:r w:rsidR="00504AFD" w:rsidRPr="00445EF4">
        <w:rPr>
          <w:rFonts w:ascii="Times New Roman" w:hAnsi="Times New Roman"/>
          <w:sz w:val="24"/>
          <w:szCs w:val="24"/>
        </w:rPr>
        <w:t xml:space="preserve">contribuir </w:t>
      </w:r>
      <w:r w:rsidR="003862F9" w:rsidRPr="00445EF4">
        <w:rPr>
          <w:rFonts w:ascii="Times New Roman" w:hAnsi="Times New Roman"/>
          <w:sz w:val="24"/>
          <w:szCs w:val="24"/>
        </w:rPr>
        <w:t xml:space="preserve">para a </w:t>
      </w:r>
      <w:r w:rsidR="00504AFD" w:rsidRPr="00445EF4">
        <w:rPr>
          <w:rFonts w:ascii="Times New Roman" w:hAnsi="Times New Roman"/>
          <w:sz w:val="24"/>
          <w:szCs w:val="24"/>
        </w:rPr>
        <w:t>melhoria da</w:t>
      </w:r>
      <w:r w:rsidR="00E14CFB" w:rsidRPr="00445EF4">
        <w:rPr>
          <w:rFonts w:ascii="Times New Roman" w:hAnsi="Times New Roman"/>
          <w:sz w:val="24"/>
          <w:szCs w:val="24"/>
        </w:rPr>
        <w:t xml:space="preserve"> </w:t>
      </w:r>
      <w:r w:rsidRPr="00445EF4">
        <w:rPr>
          <w:rFonts w:ascii="Times New Roman" w:hAnsi="Times New Roman"/>
          <w:sz w:val="24"/>
          <w:szCs w:val="24"/>
        </w:rPr>
        <w:t>situação atual</w:t>
      </w:r>
      <w:r w:rsidR="00504AFD" w:rsidRPr="00445EF4">
        <w:rPr>
          <w:rFonts w:ascii="Times New Roman" w:hAnsi="Times New Roman"/>
          <w:sz w:val="24"/>
          <w:szCs w:val="24"/>
        </w:rPr>
        <w:t>, bem como identificar</w:t>
      </w:r>
      <w:r w:rsidR="00525305" w:rsidRPr="00445EF4">
        <w:rPr>
          <w:rFonts w:ascii="Times New Roman" w:hAnsi="Times New Roman"/>
          <w:sz w:val="24"/>
          <w:szCs w:val="24"/>
        </w:rPr>
        <w:t xml:space="preserve"> </w:t>
      </w:r>
      <w:r w:rsidR="00ED2C43" w:rsidRPr="00445EF4">
        <w:rPr>
          <w:rFonts w:ascii="Times New Roman" w:hAnsi="Times New Roman"/>
          <w:sz w:val="24"/>
          <w:szCs w:val="24"/>
        </w:rPr>
        <w:t>o</w:t>
      </w:r>
      <w:r w:rsidR="00A12A4A" w:rsidRPr="00445EF4">
        <w:rPr>
          <w:rFonts w:ascii="Times New Roman" w:hAnsi="Times New Roman"/>
          <w:sz w:val="24"/>
          <w:szCs w:val="24"/>
        </w:rPr>
        <w:t>utros</w:t>
      </w:r>
      <w:r w:rsidR="00ED2C43" w:rsidRPr="00445EF4">
        <w:rPr>
          <w:rFonts w:ascii="Times New Roman" w:hAnsi="Times New Roman"/>
          <w:sz w:val="24"/>
          <w:szCs w:val="24"/>
        </w:rPr>
        <w:t xml:space="preserve"> pontos</w:t>
      </w:r>
      <w:r w:rsidR="00A12A4A" w:rsidRPr="00445EF4">
        <w:rPr>
          <w:rFonts w:ascii="Times New Roman" w:hAnsi="Times New Roman"/>
          <w:sz w:val="24"/>
          <w:szCs w:val="24"/>
        </w:rPr>
        <w:t xml:space="preserve"> que expliquem</w:t>
      </w:r>
      <w:r w:rsidRPr="00445EF4">
        <w:rPr>
          <w:rFonts w:ascii="Times New Roman" w:hAnsi="Times New Roman"/>
          <w:sz w:val="24"/>
          <w:szCs w:val="24"/>
        </w:rPr>
        <w:t xml:space="preserve"> o </w:t>
      </w:r>
      <w:r w:rsidR="009724BF" w:rsidRPr="00445EF4">
        <w:rPr>
          <w:rFonts w:ascii="Times New Roman" w:hAnsi="Times New Roman"/>
          <w:sz w:val="24"/>
          <w:szCs w:val="24"/>
        </w:rPr>
        <w:t>atual</w:t>
      </w:r>
      <w:r w:rsidR="00A12A4A" w:rsidRPr="00445EF4">
        <w:rPr>
          <w:rFonts w:ascii="Times New Roman" w:hAnsi="Times New Roman"/>
          <w:sz w:val="24"/>
          <w:szCs w:val="24"/>
        </w:rPr>
        <w:t xml:space="preserve"> estágio de </w:t>
      </w:r>
      <w:r w:rsidRPr="00445EF4">
        <w:rPr>
          <w:rFonts w:ascii="Times New Roman" w:hAnsi="Times New Roman"/>
          <w:sz w:val="24"/>
          <w:szCs w:val="24"/>
        </w:rPr>
        <w:t xml:space="preserve">desenvolvimento </w:t>
      </w:r>
      <w:r w:rsidR="00A12A4A" w:rsidRPr="00445EF4">
        <w:rPr>
          <w:rFonts w:ascii="Times New Roman" w:hAnsi="Times New Roman"/>
          <w:sz w:val="24"/>
          <w:szCs w:val="24"/>
        </w:rPr>
        <w:t xml:space="preserve">do </w:t>
      </w:r>
      <w:r w:rsidR="00D77B82" w:rsidRPr="00445EF4">
        <w:rPr>
          <w:rFonts w:ascii="Times New Roman" w:hAnsi="Times New Roman"/>
          <w:sz w:val="24"/>
          <w:szCs w:val="24"/>
        </w:rPr>
        <w:t>SITUR</w:t>
      </w:r>
      <w:r w:rsidR="00C73AF9" w:rsidRPr="00445EF4">
        <w:rPr>
          <w:rFonts w:ascii="Times New Roman" w:hAnsi="Times New Roman"/>
          <w:sz w:val="24"/>
          <w:szCs w:val="24"/>
        </w:rPr>
        <w:t xml:space="preserve"> </w:t>
      </w:r>
      <w:r w:rsidR="00D77B82" w:rsidRPr="00445EF4">
        <w:rPr>
          <w:rFonts w:ascii="Times New Roman" w:hAnsi="Times New Roman"/>
          <w:sz w:val="24"/>
          <w:szCs w:val="24"/>
        </w:rPr>
        <w:t>FEDERAL.</w:t>
      </w:r>
    </w:p>
    <w:p w14:paraId="3B3FF9D4" w14:textId="0D9847C9" w:rsidR="00653F9A" w:rsidRPr="00445EF4" w:rsidRDefault="00653F9A" w:rsidP="00CA5CC3">
      <w:pPr>
        <w:spacing w:line="360" w:lineRule="auto"/>
        <w:ind w:firstLine="1134"/>
        <w:rPr>
          <w:rFonts w:ascii="Times New Roman" w:hAnsi="Times New Roman"/>
          <w:sz w:val="24"/>
          <w:szCs w:val="24"/>
        </w:rPr>
      </w:pPr>
      <w:r w:rsidRPr="00445EF4">
        <w:rPr>
          <w:rFonts w:ascii="Times New Roman" w:hAnsi="Times New Roman"/>
          <w:sz w:val="24"/>
          <w:szCs w:val="24"/>
        </w:rPr>
        <w:t xml:space="preserve">A empresa vencedora deverá apresentar </w:t>
      </w:r>
      <w:r w:rsidRPr="00445EF4">
        <w:rPr>
          <w:rFonts w:ascii="Times New Roman" w:hAnsi="Times New Roman"/>
          <w:b/>
          <w:sz w:val="24"/>
          <w:szCs w:val="24"/>
        </w:rPr>
        <w:t>Relatório 3</w:t>
      </w:r>
      <w:r w:rsidRPr="00445EF4">
        <w:rPr>
          <w:rStyle w:val="FootnoteReference"/>
          <w:rFonts w:ascii="Times New Roman" w:hAnsi="Times New Roman"/>
          <w:b/>
        </w:rPr>
        <w:t xml:space="preserve"> </w:t>
      </w:r>
      <w:r w:rsidRPr="00445EF4">
        <w:rPr>
          <w:rFonts w:ascii="Times New Roman" w:hAnsi="Times New Roman"/>
          <w:sz w:val="24"/>
          <w:szCs w:val="24"/>
        </w:rPr>
        <w:t>- Diagnóstico com usuários reais e pot</w:t>
      </w:r>
      <w:r w:rsidR="00CA5CC3" w:rsidRPr="00445EF4">
        <w:rPr>
          <w:rFonts w:ascii="Times New Roman" w:hAnsi="Times New Roman"/>
          <w:sz w:val="24"/>
          <w:szCs w:val="24"/>
        </w:rPr>
        <w:t>enciais do atual SITUR FEDERAL.</w:t>
      </w:r>
    </w:p>
    <w:p w14:paraId="5085A373" w14:textId="77777777" w:rsidR="00CA5CC3" w:rsidRPr="00445EF4" w:rsidRDefault="00CA5CC3" w:rsidP="00CA5CC3">
      <w:pPr>
        <w:spacing w:line="360" w:lineRule="auto"/>
        <w:ind w:firstLine="1134"/>
        <w:rPr>
          <w:rFonts w:ascii="Times New Roman" w:hAnsi="Times New Roman"/>
          <w:sz w:val="24"/>
          <w:szCs w:val="24"/>
        </w:rPr>
      </w:pPr>
    </w:p>
    <w:p w14:paraId="20600C97" w14:textId="2AC6F18F" w:rsidR="003C2D61" w:rsidRPr="00445EF4" w:rsidRDefault="004F5C3F" w:rsidP="00CA5CC3">
      <w:pPr>
        <w:pStyle w:val="ListParagraph"/>
        <w:spacing w:line="360" w:lineRule="auto"/>
        <w:ind w:left="0"/>
        <w:contextualSpacing w:val="0"/>
        <w:jc w:val="both"/>
        <w:rPr>
          <w:rFonts w:ascii="Times New Roman" w:hAnsi="Times New Roman"/>
          <w:b/>
          <w:i/>
          <w:sz w:val="24"/>
          <w:szCs w:val="24"/>
        </w:rPr>
      </w:pPr>
      <w:r w:rsidRPr="00445EF4">
        <w:rPr>
          <w:rFonts w:ascii="Times New Roman" w:hAnsi="Times New Roman"/>
          <w:b/>
          <w:i/>
          <w:sz w:val="24"/>
          <w:szCs w:val="24"/>
        </w:rPr>
        <w:t>Produto 3 - O</w:t>
      </w:r>
      <w:r w:rsidR="00AC3EE6" w:rsidRPr="00445EF4">
        <w:rPr>
          <w:rFonts w:ascii="Times New Roman" w:hAnsi="Times New Roman"/>
          <w:b/>
          <w:i/>
          <w:sz w:val="24"/>
          <w:szCs w:val="24"/>
        </w:rPr>
        <w:t xml:space="preserve">perações estatísticas </w:t>
      </w:r>
      <w:r w:rsidR="00525305" w:rsidRPr="00445EF4">
        <w:rPr>
          <w:rFonts w:ascii="Times New Roman" w:hAnsi="Times New Roman"/>
          <w:b/>
          <w:i/>
          <w:sz w:val="24"/>
          <w:szCs w:val="24"/>
        </w:rPr>
        <w:t xml:space="preserve">sob </w:t>
      </w:r>
      <w:r w:rsidR="00DA1671" w:rsidRPr="00445EF4">
        <w:rPr>
          <w:rFonts w:ascii="Times New Roman" w:hAnsi="Times New Roman"/>
          <w:b/>
          <w:i/>
          <w:sz w:val="24"/>
          <w:szCs w:val="24"/>
        </w:rPr>
        <w:t>a</w:t>
      </w:r>
      <w:r w:rsidR="008F3216" w:rsidRPr="00445EF4">
        <w:rPr>
          <w:rFonts w:ascii="Times New Roman" w:hAnsi="Times New Roman"/>
          <w:b/>
          <w:i/>
          <w:sz w:val="24"/>
          <w:szCs w:val="24"/>
        </w:rPr>
        <w:t xml:space="preserve"> </w:t>
      </w:r>
      <w:r w:rsidRPr="00445EF4">
        <w:rPr>
          <w:rFonts w:ascii="Times New Roman" w:hAnsi="Times New Roman"/>
          <w:b/>
          <w:i/>
          <w:sz w:val="24"/>
          <w:szCs w:val="24"/>
        </w:rPr>
        <w:t xml:space="preserve">responsabilidade </w:t>
      </w:r>
      <w:r w:rsidR="00525305" w:rsidRPr="00445EF4">
        <w:rPr>
          <w:rFonts w:ascii="Times New Roman" w:hAnsi="Times New Roman"/>
          <w:b/>
          <w:i/>
          <w:sz w:val="24"/>
          <w:szCs w:val="24"/>
        </w:rPr>
        <w:t>d</w:t>
      </w:r>
      <w:r w:rsidR="00AC3EE6" w:rsidRPr="00445EF4">
        <w:rPr>
          <w:rFonts w:ascii="Times New Roman" w:hAnsi="Times New Roman"/>
          <w:b/>
          <w:i/>
          <w:sz w:val="24"/>
          <w:szCs w:val="24"/>
        </w:rPr>
        <w:t>o Ministério do Turismo</w:t>
      </w:r>
      <w:r w:rsidR="003C2D61" w:rsidRPr="00445EF4">
        <w:rPr>
          <w:rFonts w:ascii="Times New Roman" w:hAnsi="Times New Roman"/>
          <w:b/>
          <w:i/>
          <w:sz w:val="24"/>
          <w:szCs w:val="24"/>
        </w:rPr>
        <w:t xml:space="preserve"> </w:t>
      </w:r>
      <w:r w:rsidR="00CA5CC3" w:rsidRPr="00445EF4">
        <w:rPr>
          <w:rFonts w:ascii="Times New Roman" w:hAnsi="Times New Roman"/>
          <w:b/>
          <w:i/>
          <w:sz w:val="24"/>
          <w:szCs w:val="24"/>
        </w:rPr>
        <w:t>-</w:t>
      </w:r>
      <w:r w:rsidR="003C2D61" w:rsidRPr="00445EF4">
        <w:rPr>
          <w:rFonts w:ascii="Times New Roman" w:hAnsi="Times New Roman"/>
          <w:b/>
          <w:i/>
          <w:sz w:val="24"/>
          <w:szCs w:val="24"/>
        </w:rPr>
        <w:t xml:space="preserve"> A/4, A/5, A/6 e A/</w:t>
      </w:r>
      <w:proofErr w:type="gramStart"/>
      <w:r w:rsidR="003C2D61" w:rsidRPr="00445EF4">
        <w:rPr>
          <w:rFonts w:ascii="Times New Roman" w:hAnsi="Times New Roman"/>
          <w:b/>
          <w:i/>
          <w:sz w:val="24"/>
          <w:szCs w:val="24"/>
        </w:rPr>
        <w:t>7</w:t>
      </w:r>
      <w:proofErr w:type="gramEnd"/>
    </w:p>
    <w:p w14:paraId="1FCFB6C7" w14:textId="77777777" w:rsidR="00292F7B" w:rsidRPr="00445EF4" w:rsidRDefault="00FB7B6F" w:rsidP="00CA5CC3">
      <w:pPr>
        <w:pStyle w:val="ListParagraph"/>
        <w:spacing w:line="360" w:lineRule="auto"/>
        <w:ind w:left="0" w:firstLine="1134"/>
        <w:contextualSpacing w:val="0"/>
        <w:jc w:val="both"/>
        <w:rPr>
          <w:rStyle w:val="hps"/>
          <w:rFonts w:ascii="Times New Roman" w:hAnsi="Times New Roman"/>
          <w:sz w:val="24"/>
          <w:szCs w:val="24"/>
        </w:rPr>
      </w:pPr>
      <w:r w:rsidRPr="00445EF4">
        <w:rPr>
          <w:rStyle w:val="hps"/>
          <w:rFonts w:ascii="Times New Roman" w:hAnsi="Times New Roman"/>
          <w:sz w:val="24"/>
          <w:szCs w:val="24"/>
        </w:rPr>
        <w:t>O</w:t>
      </w:r>
      <w:r w:rsidR="00691965" w:rsidRPr="00445EF4">
        <w:rPr>
          <w:rStyle w:val="hps"/>
          <w:rFonts w:ascii="Times New Roman" w:hAnsi="Times New Roman"/>
          <w:sz w:val="24"/>
          <w:szCs w:val="24"/>
        </w:rPr>
        <w:t xml:space="preserve"> produto destina-se a renovação das operações estatísticas </w:t>
      </w:r>
      <w:proofErr w:type="gramStart"/>
      <w:r w:rsidR="003C2D61" w:rsidRPr="00445EF4">
        <w:rPr>
          <w:rStyle w:val="hps"/>
          <w:rFonts w:ascii="Times New Roman" w:hAnsi="Times New Roman"/>
          <w:sz w:val="24"/>
          <w:szCs w:val="24"/>
        </w:rPr>
        <w:t>sob responsabilidade</w:t>
      </w:r>
      <w:proofErr w:type="gramEnd"/>
      <w:r w:rsidR="003C2D61" w:rsidRPr="00445EF4">
        <w:rPr>
          <w:rStyle w:val="hps"/>
          <w:rFonts w:ascii="Times New Roman" w:hAnsi="Times New Roman"/>
          <w:sz w:val="24"/>
          <w:szCs w:val="24"/>
        </w:rPr>
        <w:t xml:space="preserve"> do Ministério do Turismo es</w:t>
      </w:r>
      <w:r w:rsidR="006E2616" w:rsidRPr="00445EF4">
        <w:rPr>
          <w:rStyle w:val="hps"/>
          <w:rFonts w:ascii="Times New Roman" w:hAnsi="Times New Roman"/>
          <w:sz w:val="24"/>
          <w:szCs w:val="24"/>
        </w:rPr>
        <w:t>tratégica</w:t>
      </w:r>
      <w:r w:rsidR="00EC43D7" w:rsidRPr="00445EF4">
        <w:rPr>
          <w:rStyle w:val="hps"/>
          <w:rFonts w:ascii="Times New Roman" w:hAnsi="Times New Roman"/>
          <w:sz w:val="24"/>
          <w:szCs w:val="24"/>
        </w:rPr>
        <w:t>s</w:t>
      </w:r>
      <w:r w:rsidR="003C2D61" w:rsidRPr="00445EF4">
        <w:rPr>
          <w:rStyle w:val="hps"/>
          <w:rFonts w:ascii="Times New Roman" w:hAnsi="Times New Roman"/>
          <w:sz w:val="24"/>
          <w:szCs w:val="24"/>
        </w:rPr>
        <w:t xml:space="preserve"> para o fortalecimento</w:t>
      </w:r>
      <w:r w:rsidR="00292F7B" w:rsidRPr="00445EF4">
        <w:rPr>
          <w:rStyle w:val="hps"/>
          <w:rFonts w:ascii="Times New Roman" w:hAnsi="Times New Roman"/>
          <w:sz w:val="24"/>
          <w:szCs w:val="24"/>
        </w:rPr>
        <w:t xml:space="preserve"> </w:t>
      </w:r>
      <w:r w:rsidR="003C2D61" w:rsidRPr="00445EF4">
        <w:rPr>
          <w:rStyle w:val="hps"/>
          <w:rFonts w:ascii="Times New Roman" w:hAnsi="Times New Roman"/>
          <w:sz w:val="24"/>
          <w:szCs w:val="24"/>
        </w:rPr>
        <w:t>d</w:t>
      </w:r>
      <w:r w:rsidR="00292F7B" w:rsidRPr="00445EF4">
        <w:rPr>
          <w:rStyle w:val="hps"/>
          <w:rFonts w:ascii="Times New Roman" w:hAnsi="Times New Roman"/>
          <w:sz w:val="24"/>
          <w:szCs w:val="24"/>
        </w:rPr>
        <w:t>o atual SITUR FEDERAL.</w:t>
      </w:r>
      <w:r w:rsidR="00DF05B5" w:rsidRPr="00445EF4">
        <w:rPr>
          <w:rStyle w:val="hps"/>
          <w:rFonts w:ascii="Times New Roman" w:hAnsi="Times New Roman"/>
          <w:sz w:val="24"/>
          <w:szCs w:val="24"/>
        </w:rPr>
        <w:t xml:space="preserve"> </w:t>
      </w:r>
    </w:p>
    <w:p w14:paraId="69275335" w14:textId="22AC60AB" w:rsidR="00A056AF" w:rsidRPr="00445EF4" w:rsidRDefault="006E2616" w:rsidP="00CA5CC3">
      <w:pPr>
        <w:pStyle w:val="ListParagraph"/>
        <w:spacing w:line="360" w:lineRule="auto"/>
        <w:ind w:left="0" w:firstLine="1134"/>
        <w:contextualSpacing w:val="0"/>
        <w:jc w:val="both"/>
        <w:rPr>
          <w:rStyle w:val="hps"/>
          <w:rFonts w:ascii="Times New Roman" w:hAnsi="Times New Roman"/>
          <w:sz w:val="24"/>
          <w:szCs w:val="24"/>
        </w:rPr>
      </w:pPr>
      <w:r w:rsidRPr="00445EF4">
        <w:rPr>
          <w:rStyle w:val="hps"/>
          <w:rFonts w:ascii="Times New Roman" w:hAnsi="Times New Roman"/>
          <w:sz w:val="24"/>
          <w:szCs w:val="24"/>
        </w:rPr>
        <w:t>O</w:t>
      </w:r>
      <w:r w:rsidR="008F3216" w:rsidRPr="00445EF4">
        <w:rPr>
          <w:rStyle w:val="hps"/>
          <w:rFonts w:ascii="Times New Roman" w:hAnsi="Times New Roman"/>
          <w:sz w:val="24"/>
          <w:szCs w:val="24"/>
        </w:rPr>
        <w:t xml:space="preserve"> </w:t>
      </w:r>
      <w:r w:rsidR="00AC3EE6" w:rsidRPr="00445EF4">
        <w:rPr>
          <w:rFonts w:ascii="Times New Roman" w:hAnsi="Times New Roman"/>
          <w:sz w:val="24"/>
          <w:szCs w:val="24"/>
        </w:rPr>
        <w:t xml:space="preserve">produto </w:t>
      </w:r>
      <w:r w:rsidR="00FE4CC9" w:rsidRPr="00445EF4">
        <w:rPr>
          <w:rStyle w:val="hps"/>
          <w:rFonts w:ascii="Times New Roman" w:hAnsi="Times New Roman"/>
          <w:sz w:val="24"/>
          <w:szCs w:val="24"/>
        </w:rPr>
        <w:t>deverá se estrutur</w:t>
      </w:r>
      <w:r w:rsidR="00462B9C" w:rsidRPr="00445EF4">
        <w:rPr>
          <w:rStyle w:val="hps"/>
          <w:rFonts w:ascii="Times New Roman" w:hAnsi="Times New Roman"/>
          <w:sz w:val="24"/>
          <w:szCs w:val="24"/>
        </w:rPr>
        <w:t>ar</w:t>
      </w:r>
      <w:r w:rsidR="00AC3EE6" w:rsidRPr="00445EF4">
        <w:rPr>
          <w:rFonts w:ascii="Times New Roman" w:hAnsi="Times New Roman"/>
          <w:sz w:val="24"/>
          <w:szCs w:val="24"/>
        </w:rPr>
        <w:t xml:space="preserve"> </w:t>
      </w:r>
      <w:r w:rsidR="00B56CA5" w:rsidRPr="00445EF4">
        <w:rPr>
          <w:rStyle w:val="hps"/>
          <w:rFonts w:ascii="Times New Roman" w:hAnsi="Times New Roman"/>
          <w:sz w:val="24"/>
          <w:szCs w:val="24"/>
        </w:rPr>
        <w:t>em torno d</w:t>
      </w:r>
      <w:r w:rsidR="00216ED6" w:rsidRPr="00445EF4">
        <w:rPr>
          <w:rStyle w:val="hps"/>
          <w:rFonts w:ascii="Times New Roman" w:hAnsi="Times New Roman"/>
          <w:sz w:val="24"/>
          <w:szCs w:val="24"/>
        </w:rPr>
        <w:t>os</w:t>
      </w:r>
      <w:r w:rsidR="00C73AF9" w:rsidRPr="00445EF4">
        <w:rPr>
          <w:rStyle w:val="hps"/>
          <w:rFonts w:ascii="Times New Roman" w:hAnsi="Times New Roman"/>
          <w:sz w:val="24"/>
          <w:szCs w:val="24"/>
        </w:rPr>
        <w:t xml:space="preserve"> </w:t>
      </w:r>
      <w:r w:rsidR="00216ED6" w:rsidRPr="00445EF4">
        <w:rPr>
          <w:rStyle w:val="hps"/>
          <w:rFonts w:ascii="Times New Roman" w:hAnsi="Times New Roman"/>
          <w:sz w:val="24"/>
          <w:szCs w:val="24"/>
        </w:rPr>
        <w:t>seguintes</w:t>
      </w:r>
      <w:r w:rsidR="00C73AF9" w:rsidRPr="00445EF4">
        <w:rPr>
          <w:rStyle w:val="hps"/>
          <w:rFonts w:ascii="Times New Roman" w:hAnsi="Times New Roman"/>
          <w:sz w:val="24"/>
          <w:szCs w:val="24"/>
        </w:rPr>
        <w:t xml:space="preserve"> </w:t>
      </w:r>
      <w:r w:rsidR="00AC3EE6" w:rsidRPr="00445EF4">
        <w:rPr>
          <w:rStyle w:val="hps"/>
          <w:rFonts w:ascii="Times New Roman" w:hAnsi="Times New Roman"/>
          <w:sz w:val="24"/>
          <w:szCs w:val="24"/>
        </w:rPr>
        <w:t>componentes</w:t>
      </w:r>
      <w:r w:rsidR="002D3663" w:rsidRPr="00445EF4">
        <w:rPr>
          <w:rStyle w:val="hps"/>
          <w:rFonts w:ascii="Times New Roman" w:hAnsi="Times New Roman"/>
          <w:sz w:val="24"/>
          <w:szCs w:val="24"/>
        </w:rPr>
        <w:t xml:space="preserve"> considerados</w:t>
      </w:r>
      <w:r w:rsidR="00C73AF9" w:rsidRPr="00445EF4">
        <w:rPr>
          <w:rStyle w:val="hps"/>
          <w:rFonts w:ascii="Times New Roman" w:hAnsi="Times New Roman"/>
          <w:sz w:val="24"/>
          <w:szCs w:val="24"/>
        </w:rPr>
        <w:t xml:space="preserve"> </w:t>
      </w:r>
      <w:r w:rsidR="00CE79BB" w:rsidRPr="00445EF4">
        <w:rPr>
          <w:rStyle w:val="hps"/>
          <w:rFonts w:ascii="Times New Roman" w:hAnsi="Times New Roman"/>
          <w:sz w:val="24"/>
          <w:szCs w:val="24"/>
        </w:rPr>
        <w:t>essenciais para garantir o avanço e o fortalecimento</w:t>
      </w:r>
      <w:r w:rsidR="00A056AF" w:rsidRPr="00445EF4">
        <w:rPr>
          <w:rStyle w:val="hps"/>
          <w:rFonts w:ascii="Times New Roman" w:hAnsi="Times New Roman"/>
          <w:sz w:val="24"/>
          <w:szCs w:val="24"/>
        </w:rPr>
        <w:t xml:space="preserve"> do </w:t>
      </w:r>
      <w:r w:rsidR="00216ED6" w:rsidRPr="00445EF4">
        <w:rPr>
          <w:rStyle w:val="hps"/>
          <w:rFonts w:ascii="Times New Roman" w:hAnsi="Times New Roman"/>
          <w:sz w:val="24"/>
          <w:szCs w:val="24"/>
        </w:rPr>
        <w:t xml:space="preserve">atual </w:t>
      </w:r>
      <w:r w:rsidR="00A056AF" w:rsidRPr="00445EF4">
        <w:rPr>
          <w:rStyle w:val="hps"/>
          <w:rFonts w:ascii="Times New Roman" w:hAnsi="Times New Roman"/>
          <w:sz w:val="24"/>
          <w:szCs w:val="24"/>
        </w:rPr>
        <w:t>SITUR FEDERAL</w:t>
      </w:r>
      <w:r w:rsidR="002D3663" w:rsidRPr="00445EF4">
        <w:rPr>
          <w:rStyle w:val="hps"/>
          <w:rFonts w:ascii="Times New Roman" w:hAnsi="Times New Roman"/>
          <w:sz w:val="24"/>
          <w:szCs w:val="24"/>
        </w:rPr>
        <w:t xml:space="preserve">. Isto </w:t>
      </w:r>
      <w:r w:rsidR="00CA5CC3" w:rsidRPr="00445EF4">
        <w:rPr>
          <w:rStyle w:val="hps"/>
          <w:rFonts w:ascii="Times New Roman" w:hAnsi="Times New Roman"/>
          <w:sz w:val="24"/>
          <w:szCs w:val="24"/>
        </w:rPr>
        <w:t>é, a</w:t>
      </w:r>
      <w:r w:rsidR="00C73AF9" w:rsidRPr="00445EF4">
        <w:rPr>
          <w:rStyle w:val="hps"/>
          <w:rFonts w:ascii="Times New Roman" w:hAnsi="Times New Roman"/>
          <w:sz w:val="24"/>
          <w:szCs w:val="24"/>
        </w:rPr>
        <w:t xml:space="preserve"> </w:t>
      </w:r>
      <w:r w:rsidR="00A056AF" w:rsidRPr="00445EF4">
        <w:rPr>
          <w:rStyle w:val="hps"/>
          <w:rFonts w:ascii="Times New Roman" w:hAnsi="Times New Roman"/>
          <w:sz w:val="24"/>
          <w:szCs w:val="24"/>
        </w:rPr>
        <w:t>renovação das operações estatísticas de turismo internacional e interno</w:t>
      </w:r>
      <w:r w:rsidR="00165FBB" w:rsidRPr="00445EF4">
        <w:rPr>
          <w:rStyle w:val="hps"/>
          <w:rFonts w:ascii="Times New Roman" w:hAnsi="Times New Roman"/>
          <w:sz w:val="24"/>
          <w:szCs w:val="24"/>
        </w:rPr>
        <w:t xml:space="preserve"> e </w:t>
      </w:r>
      <w:r w:rsidR="00A056AF" w:rsidRPr="00445EF4">
        <w:rPr>
          <w:rStyle w:val="hps"/>
          <w:rFonts w:ascii="Times New Roman" w:hAnsi="Times New Roman"/>
          <w:sz w:val="24"/>
          <w:szCs w:val="24"/>
        </w:rPr>
        <w:t>o avanço no processo de estruturação de uma base de dados integrada para armazenamento centralizado e difusão de toda informação quantitativa.</w:t>
      </w:r>
      <w:proofErr w:type="gramStart"/>
      <w:r w:rsidR="002D3663" w:rsidRPr="00445EF4">
        <w:rPr>
          <w:rStyle w:val="FootnoteReference"/>
          <w:rFonts w:ascii="Times New Roman" w:hAnsi="Times New Roman"/>
          <w:sz w:val="24"/>
          <w:szCs w:val="24"/>
        </w:rPr>
        <w:footnoteReference w:id="7"/>
      </w:r>
      <w:proofErr w:type="gramEnd"/>
    </w:p>
    <w:p w14:paraId="1000B0B3" w14:textId="27336CB7" w:rsidR="00DC455D" w:rsidRPr="00445EF4" w:rsidRDefault="00AC3EE6" w:rsidP="00CA5CC3">
      <w:pPr>
        <w:pStyle w:val="ListParagraph"/>
        <w:spacing w:line="360" w:lineRule="auto"/>
        <w:ind w:left="0" w:firstLine="1134"/>
        <w:contextualSpacing w:val="0"/>
        <w:rPr>
          <w:rFonts w:ascii="Times New Roman" w:hAnsi="Times New Roman"/>
          <w:sz w:val="24"/>
          <w:szCs w:val="24"/>
        </w:rPr>
      </w:pPr>
      <w:r w:rsidRPr="00445EF4">
        <w:rPr>
          <w:rStyle w:val="hps"/>
          <w:rFonts w:ascii="Times New Roman" w:hAnsi="Times New Roman"/>
          <w:sz w:val="24"/>
          <w:szCs w:val="24"/>
        </w:rPr>
        <w:t>I.</w:t>
      </w:r>
      <w:r w:rsidR="00CA5CC3" w:rsidRPr="00445EF4">
        <w:rPr>
          <w:rFonts w:ascii="Times New Roman" w:hAnsi="Times New Roman"/>
          <w:sz w:val="24"/>
          <w:szCs w:val="24"/>
        </w:rPr>
        <w:t xml:space="preserve"> </w:t>
      </w:r>
      <w:r w:rsidR="004A3B87" w:rsidRPr="00445EF4">
        <w:rPr>
          <w:rFonts w:ascii="Times New Roman" w:hAnsi="Times New Roman"/>
          <w:sz w:val="24"/>
          <w:szCs w:val="24"/>
          <w:u w:val="single"/>
        </w:rPr>
        <w:t xml:space="preserve">Em relação às Pesquisas de Turismo </w:t>
      </w:r>
      <w:r w:rsidR="00781E55" w:rsidRPr="00445EF4">
        <w:rPr>
          <w:rFonts w:ascii="Times New Roman" w:hAnsi="Times New Roman"/>
          <w:sz w:val="24"/>
          <w:szCs w:val="24"/>
          <w:u w:val="single"/>
        </w:rPr>
        <w:t>I</w:t>
      </w:r>
      <w:r w:rsidR="004A3B87" w:rsidRPr="00445EF4">
        <w:rPr>
          <w:rFonts w:ascii="Times New Roman" w:hAnsi="Times New Roman"/>
          <w:sz w:val="24"/>
          <w:szCs w:val="24"/>
          <w:u w:val="single"/>
        </w:rPr>
        <w:t>nternacional</w:t>
      </w:r>
      <w:r w:rsidR="004A3B87" w:rsidRPr="00445EF4">
        <w:rPr>
          <w:rStyle w:val="hps"/>
          <w:rFonts w:ascii="Times New Roman" w:hAnsi="Times New Roman"/>
          <w:sz w:val="24"/>
          <w:szCs w:val="24"/>
          <w:u w:val="single"/>
        </w:rPr>
        <w:t>,</w:t>
      </w:r>
      <w:r w:rsidR="004A3B87" w:rsidRPr="00445EF4">
        <w:rPr>
          <w:rFonts w:ascii="Times New Roman" w:hAnsi="Times New Roman"/>
          <w:sz w:val="24"/>
          <w:szCs w:val="24"/>
        </w:rPr>
        <w:t xml:space="preserve"> </w:t>
      </w:r>
      <w:r w:rsidR="004A3B87" w:rsidRPr="00445EF4">
        <w:rPr>
          <w:rStyle w:val="hps"/>
          <w:rFonts w:ascii="Times New Roman" w:hAnsi="Times New Roman"/>
          <w:sz w:val="24"/>
          <w:szCs w:val="24"/>
        </w:rPr>
        <w:t>o Ministério concentrou seus esforços</w:t>
      </w:r>
      <w:r w:rsidR="009F373E" w:rsidRPr="00445EF4">
        <w:rPr>
          <w:rStyle w:val="hps"/>
          <w:rFonts w:ascii="Times New Roman" w:hAnsi="Times New Roman"/>
          <w:sz w:val="24"/>
          <w:szCs w:val="24"/>
        </w:rPr>
        <w:t>,</w:t>
      </w:r>
      <w:r w:rsidR="004A3B87" w:rsidRPr="00445EF4">
        <w:rPr>
          <w:rStyle w:val="hps"/>
          <w:rFonts w:ascii="Times New Roman" w:hAnsi="Times New Roman"/>
          <w:sz w:val="24"/>
          <w:szCs w:val="24"/>
        </w:rPr>
        <w:t xml:space="preserve"> nos últimos anos</w:t>
      </w:r>
      <w:r w:rsidR="009F373E" w:rsidRPr="00445EF4">
        <w:rPr>
          <w:rStyle w:val="hps"/>
          <w:rFonts w:ascii="Times New Roman" w:hAnsi="Times New Roman"/>
          <w:sz w:val="24"/>
          <w:szCs w:val="24"/>
        </w:rPr>
        <w:t>,</w:t>
      </w:r>
      <w:r w:rsidR="004A3B87" w:rsidRPr="00445EF4">
        <w:rPr>
          <w:rStyle w:val="hps"/>
          <w:rFonts w:ascii="Times New Roman" w:hAnsi="Times New Roman"/>
          <w:sz w:val="24"/>
          <w:szCs w:val="24"/>
        </w:rPr>
        <w:t xml:space="preserve"> na</w:t>
      </w:r>
      <w:r w:rsidR="004A3B87" w:rsidRPr="00445EF4">
        <w:rPr>
          <w:rFonts w:ascii="Times New Roman" w:hAnsi="Times New Roman"/>
          <w:sz w:val="24"/>
          <w:szCs w:val="24"/>
        </w:rPr>
        <w:t xml:space="preserve"> </w:t>
      </w:r>
      <w:r w:rsidR="004A3B87" w:rsidRPr="00445EF4">
        <w:rPr>
          <w:rStyle w:val="hps"/>
          <w:rFonts w:ascii="Times New Roman" w:hAnsi="Times New Roman"/>
          <w:sz w:val="24"/>
          <w:szCs w:val="24"/>
        </w:rPr>
        <w:t>melhoria da</w:t>
      </w:r>
      <w:r w:rsidR="004A3B87" w:rsidRPr="00445EF4">
        <w:rPr>
          <w:rFonts w:ascii="Times New Roman" w:hAnsi="Times New Roman"/>
          <w:sz w:val="24"/>
          <w:szCs w:val="24"/>
        </w:rPr>
        <w:t xml:space="preserve"> mensuração de fluxos turísticos, </w:t>
      </w:r>
      <w:r w:rsidR="006E2616" w:rsidRPr="00445EF4">
        <w:rPr>
          <w:rFonts w:ascii="Times New Roman" w:hAnsi="Times New Roman"/>
          <w:sz w:val="24"/>
          <w:szCs w:val="24"/>
        </w:rPr>
        <w:t xml:space="preserve">tanto </w:t>
      </w:r>
      <w:r w:rsidR="004A3B87" w:rsidRPr="00445EF4">
        <w:rPr>
          <w:rFonts w:ascii="Times New Roman" w:hAnsi="Times New Roman"/>
          <w:sz w:val="24"/>
          <w:szCs w:val="24"/>
        </w:rPr>
        <w:t>em relação ao tráfego aéreo</w:t>
      </w:r>
      <w:r w:rsidR="006E2616" w:rsidRPr="00445EF4">
        <w:rPr>
          <w:rFonts w:ascii="Times New Roman" w:hAnsi="Times New Roman"/>
          <w:sz w:val="24"/>
          <w:szCs w:val="24"/>
        </w:rPr>
        <w:t>, quanto</w:t>
      </w:r>
      <w:r w:rsidR="00C73AF9" w:rsidRPr="00445EF4">
        <w:rPr>
          <w:rFonts w:ascii="Times New Roman" w:hAnsi="Times New Roman"/>
          <w:sz w:val="24"/>
          <w:szCs w:val="24"/>
        </w:rPr>
        <w:t xml:space="preserve"> </w:t>
      </w:r>
      <w:r w:rsidR="004A3B87" w:rsidRPr="00445EF4">
        <w:rPr>
          <w:rFonts w:ascii="Times New Roman" w:hAnsi="Times New Roman"/>
          <w:sz w:val="24"/>
          <w:szCs w:val="24"/>
        </w:rPr>
        <w:t>ao terrestre.</w:t>
      </w:r>
    </w:p>
    <w:p w14:paraId="3ACE2E08" w14:textId="1EC75107" w:rsidR="00AE15BF" w:rsidRPr="00445EF4" w:rsidRDefault="00D2262C" w:rsidP="00CA5CC3">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Sobre esse tema as recomendações do</w:t>
      </w:r>
      <w:r w:rsidR="00C73AF9" w:rsidRPr="00445EF4">
        <w:rPr>
          <w:rFonts w:ascii="Times New Roman" w:hAnsi="Times New Roman"/>
          <w:sz w:val="24"/>
          <w:szCs w:val="24"/>
        </w:rPr>
        <w:t xml:space="preserve"> </w:t>
      </w:r>
      <w:r w:rsidR="00D82028" w:rsidRPr="00445EF4">
        <w:rPr>
          <w:rFonts w:ascii="Times New Roman" w:hAnsi="Times New Roman"/>
          <w:sz w:val="24"/>
          <w:szCs w:val="24"/>
        </w:rPr>
        <w:t>PROJETO CONESUL</w:t>
      </w:r>
      <w:r w:rsidR="00C73AF9" w:rsidRPr="00445EF4">
        <w:rPr>
          <w:rFonts w:ascii="Times New Roman" w:hAnsi="Times New Roman"/>
          <w:sz w:val="24"/>
          <w:szCs w:val="24"/>
        </w:rPr>
        <w:t xml:space="preserve"> </w:t>
      </w:r>
      <w:r w:rsidR="007648D4" w:rsidRPr="00445EF4">
        <w:rPr>
          <w:rFonts w:ascii="Times New Roman" w:hAnsi="Times New Roman"/>
          <w:sz w:val="24"/>
          <w:szCs w:val="24"/>
        </w:rPr>
        <w:t>referem-se expressamente à periodicidade e a cobertura amostral desejável para esta operação estatística</w:t>
      </w:r>
      <w:r w:rsidR="00A11D04" w:rsidRPr="00445EF4">
        <w:rPr>
          <w:rFonts w:ascii="Times New Roman" w:hAnsi="Times New Roman"/>
          <w:sz w:val="24"/>
          <w:szCs w:val="24"/>
        </w:rPr>
        <w:t xml:space="preserve"> e </w:t>
      </w:r>
      <w:r w:rsidR="007648D4" w:rsidRPr="00445EF4">
        <w:rPr>
          <w:rFonts w:ascii="Times New Roman" w:hAnsi="Times New Roman"/>
          <w:sz w:val="24"/>
          <w:szCs w:val="24"/>
        </w:rPr>
        <w:t xml:space="preserve">recomenda </w:t>
      </w:r>
      <w:r w:rsidR="00CA5CC3" w:rsidRPr="00445EF4">
        <w:rPr>
          <w:rFonts w:ascii="Times New Roman" w:hAnsi="Times New Roman"/>
          <w:sz w:val="24"/>
          <w:szCs w:val="24"/>
        </w:rPr>
        <w:t>“</w:t>
      </w:r>
      <w:r w:rsidR="007648D4" w:rsidRPr="00445EF4">
        <w:rPr>
          <w:rFonts w:ascii="Times New Roman" w:hAnsi="Times New Roman"/>
          <w:sz w:val="24"/>
          <w:szCs w:val="24"/>
        </w:rPr>
        <w:t xml:space="preserve">uma operação contínua com a divulgação de resultados mensais, para quantificar e caracterizar o turismo internacional. O universo e o desenho de uma amostra planejada para cada ponto da fronteira que deveriam ser </w:t>
      </w:r>
      <w:r w:rsidR="00CA5CC3" w:rsidRPr="00445EF4">
        <w:rPr>
          <w:rFonts w:ascii="Times New Roman" w:hAnsi="Times New Roman"/>
          <w:sz w:val="24"/>
          <w:szCs w:val="24"/>
        </w:rPr>
        <w:t>mensais</w:t>
      </w:r>
      <w:r w:rsidR="007648D4" w:rsidRPr="00445EF4">
        <w:rPr>
          <w:rFonts w:ascii="Times New Roman" w:hAnsi="Times New Roman"/>
          <w:sz w:val="24"/>
          <w:szCs w:val="24"/>
        </w:rPr>
        <w:t>.</w:t>
      </w:r>
      <w:proofErr w:type="gramStart"/>
      <w:r w:rsidR="00CA5CC3" w:rsidRPr="00445EF4">
        <w:rPr>
          <w:rFonts w:ascii="Times New Roman" w:hAnsi="Times New Roman"/>
          <w:sz w:val="24"/>
          <w:szCs w:val="24"/>
        </w:rPr>
        <w:t>”</w:t>
      </w:r>
      <w:proofErr w:type="gramEnd"/>
    </w:p>
    <w:p w14:paraId="3C98D767" w14:textId="77777777" w:rsidR="00DA081E" w:rsidRPr="00445EF4" w:rsidRDefault="009F223A" w:rsidP="00CA5CC3">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Ou seja, </w:t>
      </w:r>
      <w:proofErr w:type="gramStart"/>
      <w:r w:rsidR="005F30E6" w:rsidRPr="00445EF4">
        <w:rPr>
          <w:rFonts w:ascii="Times New Roman" w:hAnsi="Times New Roman"/>
          <w:sz w:val="24"/>
          <w:szCs w:val="24"/>
        </w:rPr>
        <w:t>recomenda-se</w:t>
      </w:r>
      <w:proofErr w:type="gramEnd"/>
      <w:r w:rsidR="0076089E" w:rsidRPr="00445EF4">
        <w:rPr>
          <w:rFonts w:ascii="Times New Roman" w:hAnsi="Times New Roman"/>
          <w:sz w:val="24"/>
          <w:szCs w:val="24"/>
        </w:rPr>
        <w:t xml:space="preserve"> </w:t>
      </w:r>
      <w:r w:rsidRPr="00445EF4">
        <w:rPr>
          <w:rFonts w:ascii="Times New Roman" w:hAnsi="Times New Roman"/>
          <w:sz w:val="24"/>
          <w:szCs w:val="24"/>
        </w:rPr>
        <w:t>melhor</w:t>
      </w:r>
      <w:r w:rsidR="0076089E" w:rsidRPr="00445EF4">
        <w:rPr>
          <w:rFonts w:ascii="Times New Roman" w:hAnsi="Times New Roman"/>
          <w:sz w:val="24"/>
          <w:szCs w:val="24"/>
        </w:rPr>
        <w:t>i</w:t>
      </w:r>
      <w:r w:rsidRPr="00445EF4">
        <w:rPr>
          <w:rFonts w:ascii="Times New Roman" w:hAnsi="Times New Roman"/>
          <w:sz w:val="24"/>
          <w:szCs w:val="24"/>
        </w:rPr>
        <w:t>a</w:t>
      </w:r>
      <w:r w:rsidR="0076089E" w:rsidRPr="00445EF4">
        <w:rPr>
          <w:rFonts w:ascii="Times New Roman" w:hAnsi="Times New Roman"/>
          <w:sz w:val="24"/>
          <w:szCs w:val="24"/>
        </w:rPr>
        <w:t>s</w:t>
      </w:r>
      <w:r w:rsidR="00AE15BF" w:rsidRPr="00445EF4">
        <w:rPr>
          <w:rFonts w:ascii="Times New Roman" w:hAnsi="Times New Roman"/>
          <w:sz w:val="24"/>
          <w:szCs w:val="24"/>
        </w:rPr>
        <w:t xml:space="preserve"> metodológicas</w:t>
      </w:r>
      <w:r w:rsidR="0076089E" w:rsidRPr="00445EF4">
        <w:rPr>
          <w:rFonts w:ascii="Times New Roman" w:hAnsi="Times New Roman"/>
          <w:sz w:val="24"/>
          <w:szCs w:val="24"/>
        </w:rPr>
        <w:t>,</w:t>
      </w:r>
      <w:r w:rsidR="00FE4CC9" w:rsidRPr="00445EF4">
        <w:rPr>
          <w:rFonts w:ascii="Times New Roman" w:hAnsi="Times New Roman"/>
          <w:sz w:val="24"/>
          <w:szCs w:val="24"/>
        </w:rPr>
        <w:t xml:space="preserve"> para </w:t>
      </w:r>
      <w:r w:rsidR="009C4918" w:rsidRPr="00445EF4">
        <w:rPr>
          <w:rFonts w:ascii="Times New Roman" w:hAnsi="Times New Roman"/>
          <w:sz w:val="24"/>
          <w:szCs w:val="24"/>
        </w:rPr>
        <w:t>as distintas vias de acesso</w:t>
      </w:r>
      <w:r w:rsidR="00FE4CC9" w:rsidRPr="00445EF4">
        <w:rPr>
          <w:rFonts w:ascii="Times New Roman" w:hAnsi="Times New Roman"/>
          <w:sz w:val="24"/>
          <w:szCs w:val="24"/>
        </w:rPr>
        <w:t xml:space="preserve">, </w:t>
      </w:r>
      <w:r w:rsidR="009C4918" w:rsidRPr="00445EF4">
        <w:rPr>
          <w:rFonts w:ascii="Times New Roman" w:hAnsi="Times New Roman"/>
          <w:sz w:val="24"/>
          <w:szCs w:val="24"/>
        </w:rPr>
        <w:t>tanto</w:t>
      </w:r>
      <w:r w:rsidR="008F3216" w:rsidRPr="00445EF4">
        <w:rPr>
          <w:rFonts w:ascii="Times New Roman" w:hAnsi="Times New Roman"/>
          <w:sz w:val="24"/>
          <w:szCs w:val="24"/>
        </w:rPr>
        <w:t xml:space="preserve"> </w:t>
      </w:r>
      <w:r w:rsidR="00AE15BF" w:rsidRPr="00445EF4">
        <w:rPr>
          <w:rFonts w:ascii="Times New Roman" w:hAnsi="Times New Roman"/>
          <w:sz w:val="24"/>
          <w:szCs w:val="24"/>
        </w:rPr>
        <w:t>em relação à</w:t>
      </w:r>
      <w:r w:rsidR="00FE4CC9" w:rsidRPr="00445EF4">
        <w:rPr>
          <w:rFonts w:ascii="Times New Roman" w:hAnsi="Times New Roman"/>
          <w:sz w:val="24"/>
          <w:szCs w:val="24"/>
        </w:rPr>
        <w:t>s estimativas de volume de viajantes internac</w:t>
      </w:r>
      <w:r w:rsidR="009C4918" w:rsidRPr="00445EF4">
        <w:rPr>
          <w:rFonts w:ascii="Times New Roman" w:hAnsi="Times New Roman"/>
          <w:sz w:val="24"/>
          <w:szCs w:val="24"/>
        </w:rPr>
        <w:t xml:space="preserve">ionais que chegam </w:t>
      </w:r>
      <w:r w:rsidR="004A3B87" w:rsidRPr="00445EF4">
        <w:rPr>
          <w:rFonts w:ascii="Times New Roman" w:hAnsi="Times New Roman"/>
          <w:sz w:val="24"/>
          <w:szCs w:val="24"/>
        </w:rPr>
        <w:t>ao</w:t>
      </w:r>
      <w:r w:rsidR="009C4918" w:rsidRPr="00445EF4">
        <w:rPr>
          <w:rFonts w:ascii="Times New Roman" w:hAnsi="Times New Roman"/>
          <w:sz w:val="24"/>
          <w:szCs w:val="24"/>
        </w:rPr>
        <w:t xml:space="preserve"> Brasil </w:t>
      </w:r>
      <w:r w:rsidR="002772C7" w:rsidRPr="00445EF4">
        <w:rPr>
          <w:rFonts w:ascii="Times New Roman" w:hAnsi="Times New Roman"/>
          <w:sz w:val="24"/>
          <w:szCs w:val="24"/>
        </w:rPr>
        <w:t>(identificando o número dos que são visitantes, diferenciados entre turistas e excursionistas)</w:t>
      </w:r>
      <w:r w:rsidR="00FE4CC9" w:rsidRPr="00445EF4">
        <w:rPr>
          <w:rFonts w:ascii="Times New Roman" w:hAnsi="Times New Roman"/>
          <w:sz w:val="24"/>
          <w:szCs w:val="24"/>
        </w:rPr>
        <w:t xml:space="preserve">, </w:t>
      </w:r>
      <w:r w:rsidR="0076089E" w:rsidRPr="00445EF4">
        <w:rPr>
          <w:rFonts w:ascii="Times New Roman" w:hAnsi="Times New Roman"/>
          <w:sz w:val="24"/>
          <w:szCs w:val="24"/>
        </w:rPr>
        <w:t>quanto</w:t>
      </w:r>
      <w:r w:rsidR="008F3216" w:rsidRPr="00445EF4">
        <w:rPr>
          <w:rFonts w:ascii="Times New Roman" w:hAnsi="Times New Roman"/>
          <w:sz w:val="24"/>
          <w:szCs w:val="24"/>
        </w:rPr>
        <w:t xml:space="preserve"> </w:t>
      </w:r>
      <w:r w:rsidR="0076089E" w:rsidRPr="00445EF4">
        <w:rPr>
          <w:rFonts w:ascii="Times New Roman" w:hAnsi="Times New Roman"/>
          <w:sz w:val="24"/>
          <w:szCs w:val="24"/>
        </w:rPr>
        <w:t>d</w:t>
      </w:r>
      <w:r w:rsidR="00FE4CC9" w:rsidRPr="00445EF4">
        <w:rPr>
          <w:rFonts w:ascii="Times New Roman" w:hAnsi="Times New Roman"/>
          <w:sz w:val="24"/>
          <w:szCs w:val="24"/>
        </w:rPr>
        <w:t>as</w:t>
      </w:r>
      <w:r w:rsidR="008F3216" w:rsidRPr="00445EF4">
        <w:rPr>
          <w:rFonts w:ascii="Times New Roman" w:hAnsi="Times New Roman"/>
          <w:sz w:val="24"/>
          <w:szCs w:val="24"/>
        </w:rPr>
        <w:t xml:space="preserve"> </w:t>
      </w:r>
      <w:r w:rsidRPr="00445EF4">
        <w:rPr>
          <w:rFonts w:ascii="Times New Roman" w:hAnsi="Times New Roman"/>
          <w:sz w:val="24"/>
          <w:szCs w:val="24"/>
        </w:rPr>
        <w:t>principais características do perfil dos turistas e de suas viagens.</w:t>
      </w:r>
    </w:p>
    <w:p w14:paraId="78FAE026" w14:textId="77777777" w:rsidR="00DA081E" w:rsidRPr="00445EF4" w:rsidRDefault="00CE79BB" w:rsidP="00CA5CC3">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Assim, d</w:t>
      </w:r>
      <w:r w:rsidR="00FE4CC9" w:rsidRPr="00445EF4">
        <w:rPr>
          <w:rFonts w:ascii="Times New Roman" w:hAnsi="Times New Roman"/>
          <w:sz w:val="24"/>
          <w:szCs w:val="24"/>
        </w:rPr>
        <w:t xml:space="preserve">ada </w:t>
      </w:r>
      <w:proofErr w:type="gramStart"/>
      <w:r w:rsidR="001E77EF" w:rsidRPr="00445EF4">
        <w:rPr>
          <w:rFonts w:ascii="Times New Roman" w:hAnsi="Times New Roman"/>
          <w:sz w:val="24"/>
          <w:szCs w:val="24"/>
        </w:rPr>
        <w:t>a</w:t>
      </w:r>
      <w:proofErr w:type="gramEnd"/>
      <w:r w:rsidR="00FE4CC9" w:rsidRPr="00445EF4">
        <w:rPr>
          <w:rFonts w:ascii="Times New Roman" w:hAnsi="Times New Roman"/>
          <w:sz w:val="24"/>
          <w:szCs w:val="24"/>
        </w:rPr>
        <w:t xml:space="preserve"> complexidade técnica </w:t>
      </w:r>
      <w:r w:rsidR="00C73AF9" w:rsidRPr="00445EF4">
        <w:rPr>
          <w:rFonts w:ascii="Times New Roman" w:hAnsi="Times New Roman"/>
          <w:sz w:val="24"/>
          <w:szCs w:val="24"/>
        </w:rPr>
        <w:t>dessa</w:t>
      </w:r>
      <w:r w:rsidR="00FE4CC9" w:rsidRPr="00445EF4">
        <w:rPr>
          <w:rFonts w:ascii="Times New Roman" w:hAnsi="Times New Roman"/>
          <w:sz w:val="24"/>
          <w:szCs w:val="24"/>
        </w:rPr>
        <w:t xml:space="preserve"> operação estatística, </w:t>
      </w:r>
      <w:r w:rsidR="00C93CB0" w:rsidRPr="00445EF4">
        <w:rPr>
          <w:rFonts w:ascii="Times New Roman" w:hAnsi="Times New Roman"/>
          <w:sz w:val="24"/>
          <w:szCs w:val="24"/>
        </w:rPr>
        <w:t xml:space="preserve">será de responsabilidade da </w:t>
      </w:r>
      <w:r w:rsidR="00200C19" w:rsidRPr="00445EF4">
        <w:rPr>
          <w:rFonts w:ascii="Times New Roman" w:hAnsi="Times New Roman"/>
          <w:sz w:val="24"/>
          <w:szCs w:val="24"/>
        </w:rPr>
        <w:t>empresa</w:t>
      </w:r>
      <w:r w:rsidR="00C93CB0" w:rsidRPr="00445EF4">
        <w:rPr>
          <w:rFonts w:ascii="Times New Roman" w:hAnsi="Times New Roman"/>
          <w:sz w:val="24"/>
          <w:szCs w:val="24"/>
        </w:rPr>
        <w:t xml:space="preserve"> vencedora</w:t>
      </w:r>
      <w:r w:rsidR="00FE4CC9" w:rsidRPr="00445EF4">
        <w:rPr>
          <w:rFonts w:ascii="Times New Roman" w:hAnsi="Times New Roman"/>
          <w:sz w:val="24"/>
          <w:szCs w:val="24"/>
        </w:rPr>
        <w:t>:</w:t>
      </w:r>
    </w:p>
    <w:p w14:paraId="09C63DB0" w14:textId="77777777" w:rsidR="00DC455D" w:rsidRPr="00445EF4" w:rsidRDefault="00DD1553" w:rsidP="00CA5CC3">
      <w:pPr>
        <w:pStyle w:val="ListParagraph"/>
        <w:numPr>
          <w:ilvl w:val="0"/>
          <w:numId w:val="49"/>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Desenvolver metodologia e r</w:t>
      </w:r>
      <w:r w:rsidR="00FE4CC9" w:rsidRPr="00445EF4">
        <w:rPr>
          <w:rFonts w:ascii="Times New Roman" w:hAnsi="Times New Roman"/>
          <w:sz w:val="24"/>
          <w:szCs w:val="24"/>
        </w:rPr>
        <w:t>ealizar um</w:t>
      </w:r>
      <w:r w:rsidR="00C93CB0" w:rsidRPr="00445EF4">
        <w:rPr>
          <w:rFonts w:ascii="Times New Roman" w:hAnsi="Times New Roman"/>
          <w:sz w:val="24"/>
          <w:szCs w:val="24"/>
        </w:rPr>
        <w:t>a operação</w:t>
      </w:r>
      <w:r w:rsidRPr="00445EF4">
        <w:rPr>
          <w:rFonts w:ascii="Times New Roman" w:hAnsi="Times New Roman"/>
          <w:sz w:val="24"/>
          <w:szCs w:val="24"/>
        </w:rPr>
        <w:t xml:space="preserve"> piloto</w:t>
      </w:r>
      <w:r w:rsidR="000759D2" w:rsidRPr="00445EF4">
        <w:rPr>
          <w:rFonts w:ascii="Times New Roman" w:hAnsi="Times New Roman"/>
          <w:sz w:val="24"/>
          <w:szCs w:val="24"/>
        </w:rPr>
        <w:t xml:space="preserve"> de teste da referida metodologia, </w:t>
      </w:r>
      <w:r w:rsidR="00FF6457" w:rsidRPr="00445EF4">
        <w:rPr>
          <w:rFonts w:ascii="Times New Roman" w:hAnsi="Times New Roman"/>
          <w:sz w:val="24"/>
          <w:szCs w:val="24"/>
        </w:rPr>
        <w:t>e sistema de coleta de dados</w:t>
      </w:r>
      <w:r w:rsidR="000759D2" w:rsidRPr="00445EF4">
        <w:rPr>
          <w:rFonts w:ascii="Times New Roman" w:hAnsi="Times New Roman"/>
          <w:sz w:val="24"/>
          <w:szCs w:val="24"/>
        </w:rPr>
        <w:t xml:space="preserve"> automatizado, </w:t>
      </w:r>
      <w:r w:rsidRPr="00445EF4">
        <w:rPr>
          <w:rFonts w:ascii="Times New Roman" w:hAnsi="Times New Roman"/>
          <w:sz w:val="24"/>
          <w:szCs w:val="24"/>
        </w:rPr>
        <w:t>abrangendo mensuração d</w:t>
      </w:r>
      <w:r w:rsidR="0038253B" w:rsidRPr="00445EF4">
        <w:rPr>
          <w:rFonts w:ascii="Times New Roman" w:hAnsi="Times New Roman"/>
          <w:sz w:val="24"/>
          <w:szCs w:val="24"/>
        </w:rPr>
        <w:t xml:space="preserve">e fluxo, gastos e principais características do perfil dos turistas e de suas respectivas </w:t>
      </w:r>
      <w:r w:rsidR="007648D4" w:rsidRPr="00445EF4">
        <w:rPr>
          <w:rFonts w:ascii="Times New Roman" w:hAnsi="Times New Roman"/>
          <w:sz w:val="24"/>
          <w:szCs w:val="24"/>
        </w:rPr>
        <w:t xml:space="preserve">viagens; </w:t>
      </w:r>
    </w:p>
    <w:p w14:paraId="15393440" w14:textId="77777777" w:rsidR="00DC455D" w:rsidRPr="00445EF4" w:rsidRDefault="00FF6457" w:rsidP="00CA5CC3">
      <w:pPr>
        <w:pStyle w:val="ListParagraph"/>
        <w:numPr>
          <w:ilvl w:val="0"/>
          <w:numId w:val="49"/>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 </w:t>
      </w:r>
      <w:r w:rsidR="000759D2" w:rsidRPr="00445EF4">
        <w:rPr>
          <w:rFonts w:ascii="Times New Roman" w:hAnsi="Times New Roman"/>
          <w:sz w:val="24"/>
          <w:szCs w:val="24"/>
        </w:rPr>
        <w:t xml:space="preserve">Redigir os correspondentes termos de </w:t>
      </w:r>
      <w:r w:rsidR="00450CB1" w:rsidRPr="00445EF4">
        <w:rPr>
          <w:rFonts w:ascii="Times New Roman" w:hAnsi="Times New Roman"/>
          <w:sz w:val="24"/>
          <w:szCs w:val="24"/>
        </w:rPr>
        <w:t xml:space="preserve">referência necessários </w:t>
      </w:r>
      <w:r w:rsidR="00A95433" w:rsidRPr="00445EF4">
        <w:rPr>
          <w:rFonts w:ascii="Times New Roman" w:hAnsi="Times New Roman"/>
          <w:sz w:val="24"/>
          <w:szCs w:val="24"/>
        </w:rPr>
        <w:t>para a contratação d</w:t>
      </w:r>
      <w:r w:rsidR="009468ED" w:rsidRPr="00445EF4">
        <w:rPr>
          <w:rFonts w:ascii="Times New Roman" w:hAnsi="Times New Roman"/>
          <w:sz w:val="24"/>
          <w:szCs w:val="24"/>
        </w:rPr>
        <w:t>a</w:t>
      </w:r>
      <w:r w:rsidR="00C00C96" w:rsidRPr="00445EF4">
        <w:rPr>
          <w:rFonts w:ascii="Times New Roman" w:hAnsi="Times New Roman"/>
          <w:sz w:val="24"/>
          <w:szCs w:val="24"/>
        </w:rPr>
        <w:t xml:space="preserve"> futura Pesquisa de Turismo </w:t>
      </w:r>
      <w:r w:rsidR="007648D4" w:rsidRPr="00445EF4">
        <w:rPr>
          <w:rFonts w:ascii="Times New Roman" w:hAnsi="Times New Roman"/>
          <w:sz w:val="24"/>
          <w:szCs w:val="24"/>
        </w:rPr>
        <w:t xml:space="preserve">Internacional; </w:t>
      </w:r>
    </w:p>
    <w:p w14:paraId="4E962E47" w14:textId="7C4E614E" w:rsidR="00DC455D" w:rsidRPr="00445EF4" w:rsidRDefault="000A7E35" w:rsidP="00CA5CC3">
      <w:pPr>
        <w:pStyle w:val="ListParagraph"/>
        <w:numPr>
          <w:ilvl w:val="0"/>
          <w:numId w:val="49"/>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Organizar e realizar</w:t>
      </w:r>
      <w:r w:rsidR="00C73AF9" w:rsidRPr="00445EF4">
        <w:rPr>
          <w:rFonts w:ascii="Times New Roman" w:hAnsi="Times New Roman"/>
          <w:sz w:val="24"/>
          <w:szCs w:val="24"/>
        </w:rPr>
        <w:t xml:space="preserve"> </w:t>
      </w:r>
      <w:r w:rsidR="005D46F5" w:rsidRPr="00445EF4">
        <w:rPr>
          <w:rFonts w:ascii="Times New Roman" w:hAnsi="Times New Roman"/>
          <w:sz w:val="24"/>
          <w:szCs w:val="24"/>
        </w:rPr>
        <w:t>dois seminários para</w:t>
      </w:r>
      <w:r w:rsidR="00C73AF9" w:rsidRPr="00445EF4">
        <w:rPr>
          <w:rFonts w:ascii="Times New Roman" w:hAnsi="Times New Roman"/>
          <w:sz w:val="24"/>
          <w:szCs w:val="24"/>
        </w:rPr>
        <w:t xml:space="preserve"> </w:t>
      </w:r>
      <w:r w:rsidR="005D46F5" w:rsidRPr="00445EF4">
        <w:rPr>
          <w:rFonts w:ascii="Times New Roman" w:hAnsi="Times New Roman"/>
          <w:sz w:val="24"/>
          <w:szCs w:val="24"/>
        </w:rPr>
        <w:t xml:space="preserve">difusão </w:t>
      </w:r>
      <w:r w:rsidRPr="00445EF4">
        <w:rPr>
          <w:rFonts w:ascii="Times New Roman" w:hAnsi="Times New Roman"/>
          <w:sz w:val="24"/>
          <w:szCs w:val="24"/>
        </w:rPr>
        <w:t>da</w:t>
      </w:r>
      <w:r w:rsidR="00C73AF9" w:rsidRPr="00445EF4">
        <w:rPr>
          <w:rFonts w:ascii="Times New Roman" w:hAnsi="Times New Roman"/>
          <w:sz w:val="24"/>
          <w:szCs w:val="24"/>
        </w:rPr>
        <w:t xml:space="preserve"> </w:t>
      </w:r>
      <w:r w:rsidR="000759D2" w:rsidRPr="00445EF4">
        <w:rPr>
          <w:rFonts w:ascii="Times New Roman" w:hAnsi="Times New Roman"/>
          <w:sz w:val="24"/>
          <w:szCs w:val="24"/>
        </w:rPr>
        <w:t>metodologia desenvolvida e os</w:t>
      </w:r>
      <w:r w:rsidR="008F3216" w:rsidRPr="00445EF4">
        <w:rPr>
          <w:rFonts w:ascii="Times New Roman" w:hAnsi="Times New Roman"/>
          <w:sz w:val="24"/>
          <w:szCs w:val="24"/>
        </w:rPr>
        <w:t xml:space="preserve"> </w:t>
      </w:r>
      <w:r w:rsidR="00FA10DE" w:rsidRPr="00445EF4">
        <w:rPr>
          <w:rFonts w:ascii="Times New Roman" w:hAnsi="Times New Roman"/>
          <w:sz w:val="24"/>
          <w:szCs w:val="24"/>
        </w:rPr>
        <w:t xml:space="preserve">resultados </w:t>
      </w:r>
      <w:r w:rsidR="008F7526" w:rsidRPr="00445EF4">
        <w:rPr>
          <w:rFonts w:ascii="Times New Roman" w:hAnsi="Times New Roman"/>
          <w:sz w:val="24"/>
          <w:szCs w:val="24"/>
        </w:rPr>
        <w:t xml:space="preserve">da operação </w:t>
      </w:r>
      <w:r w:rsidR="00C73AF9" w:rsidRPr="00445EF4">
        <w:rPr>
          <w:rFonts w:ascii="Times New Roman" w:hAnsi="Times New Roman"/>
          <w:sz w:val="24"/>
          <w:szCs w:val="24"/>
        </w:rPr>
        <w:t>piloto</w:t>
      </w:r>
      <w:r w:rsidR="00431DC2" w:rsidRPr="00445EF4">
        <w:rPr>
          <w:rFonts w:ascii="Times New Roman" w:hAnsi="Times New Roman"/>
          <w:sz w:val="24"/>
          <w:szCs w:val="24"/>
        </w:rPr>
        <w:t xml:space="preserve"> </w:t>
      </w:r>
      <w:r w:rsidR="008F7526" w:rsidRPr="00445EF4">
        <w:rPr>
          <w:rFonts w:ascii="Times New Roman" w:hAnsi="Times New Roman"/>
          <w:sz w:val="24"/>
          <w:szCs w:val="24"/>
        </w:rPr>
        <w:t>para o</w:t>
      </w:r>
      <w:r w:rsidR="00FA10DE" w:rsidRPr="00445EF4">
        <w:rPr>
          <w:rFonts w:ascii="Times New Roman" w:hAnsi="Times New Roman"/>
          <w:sz w:val="24"/>
          <w:szCs w:val="24"/>
        </w:rPr>
        <w:t xml:space="preserve"> </w:t>
      </w:r>
      <w:r w:rsidR="000759D2" w:rsidRPr="00445EF4">
        <w:rPr>
          <w:rFonts w:ascii="Times New Roman" w:hAnsi="Times New Roman"/>
          <w:sz w:val="24"/>
          <w:szCs w:val="24"/>
        </w:rPr>
        <w:t>qual serão convidados dirigentes e técnicos da</w:t>
      </w:r>
      <w:r w:rsidR="009F223A" w:rsidRPr="00445EF4">
        <w:rPr>
          <w:rFonts w:ascii="Times New Roman" w:hAnsi="Times New Roman"/>
          <w:sz w:val="24"/>
          <w:szCs w:val="24"/>
        </w:rPr>
        <w:t>s</w:t>
      </w:r>
      <w:r w:rsidR="000759D2" w:rsidRPr="00445EF4">
        <w:rPr>
          <w:rFonts w:ascii="Times New Roman" w:hAnsi="Times New Roman"/>
          <w:sz w:val="24"/>
          <w:szCs w:val="24"/>
        </w:rPr>
        <w:t xml:space="preserve"> autoridades estaduais de turismo. </w:t>
      </w:r>
    </w:p>
    <w:p w14:paraId="727A2804" w14:textId="65F7ED29" w:rsidR="00A67961" w:rsidRPr="00445EF4" w:rsidRDefault="002A4CE5" w:rsidP="00CA5CC3">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A empresa vencedora deverá </w:t>
      </w:r>
      <w:r w:rsidR="00DE3D5D" w:rsidRPr="00445EF4">
        <w:rPr>
          <w:rFonts w:ascii="Times New Roman" w:hAnsi="Times New Roman"/>
          <w:sz w:val="24"/>
          <w:szCs w:val="24"/>
        </w:rPr>
        <w:t>apresentar</w:t>
      </w:r>
      <w:r w:rsidR="00A67961" w:rsidRPr="00445EF4">
        <w:rPr>
          <w:rFonts w:ascii="Times New Roman" w:hAnsi="Times New Roman"/>
          <w:sz w:val="24"/>
          <w:szCs w:val="24"/>
        </w:rPr>
        <w:t>:</w:t>
      </w:r>
    </w:p>
    <w:p w14:paraId="70A66C08" w14:textId="34789E84" w:rsidR="00103910" w:rsidRPr="00445EF4" w:rsidRDefault="00103910" w:rsidP="00103910">
      <w:pPr>
        <w:pStyle w:val="ListParagraph"/>
        <w:widowControl w:val="0"/>
        <w:numPr>
          <w:ilvl w:val="0"/>
          <w:numId w:val="59"/>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Relatório 4</w:t>
      </w:r>
      <w:r w:rsidRPr="00445EF4">
        <w:rPr>
          <w:rFonts w:ascii="Times New Roman" w:hAnsi="Times New Roman"/>
          <w:sz w:val="24"/>
          <w:szCs w:val="24"/>
        </w:rPr>
        <w:t xml:space="preserve"> - Proposta de </w:t>
      </w:r>
      <w:r w:rsidR="0007738F" w:rsidRPr="00445EF4">
        <w:rPr>
          <w:rFonts w:ascii="Times New Roman" w:hAnsi="Times New Roman"/>
          <w:sz w:val="24"/>
          <w:szCs w:val="24"/>
        </w:rPr>
        <w:t>T</w:t>
      </w:r>
      <w:r w:rsidRPr="00445EF4">
        <w:rPr>
          <w:rFonts w:ascii="Times New Roman" w:hAnsi="Times New Roman"/>
          <w:sz w:val="24"/>
          <w:szCs w:val="24"/>
        </w:rPr>
        <w:t xml:space="preserve">ermo de </w:t>
      </w:r>
      <w:r w:rsidR="0007738F" w:rsidRPr="00445EF4">
        <w:rPr>
          <w:rFonts w:ascii="Times New Roman" w:hAnsi="Times New Roman"/>
          <w:sz w:val="24"/>
          <w:szCs w:val="24"/>
        </w:rPr>
        <w:t>R</w:t>
      </w:r>
      <w:r w:rsidRPr="00445EF4">
        <w:rPr>
          <w:rFonts w:ascii="Times New Roman" w:hAnsi="Times New Roman"/>
          <w:sz w:val="24"/>
          <w:szCs w:val="24"/>
        </w:rPr>
        <w:t>eferência para contratação das pesquisas de turismo internacional com metodologia renovada.</w:t>
      </w:r>
    </w:p>
    <w:p w14:paraId="535E1391" w14:textId="35DB2609" w:rsidR="00B25E67" w:rsidRPr="00445EF4" w:rsidRDefault="00B25E67" w:rsidP="00CA5CC3">
      <w:pPr>
        <w:pStyle w:val="ListParagraph"/>
        <w:widowControl w:val="0"/>
        <w:numPr>
          <w:ilvl w:val="0"/>
          <w:numId w:val="59"/>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 xml:space="preserve">Relatório </w:t>
      </w:r>
      <w:r w:rsidR="00103910" w:rsidRPr="00445EF4">
        <w:rPr>
          <w:rFonts w:ascii="Times New Roman" w:hAnsi="Times New Roman"/>
          <w:b/>
          <w:sz w:val="24"/>
          <w:szCs w:val="24"/>
        </w:rPr>
        <w:t>5</w:t>
      </w:r>
      <w:r w:rsidRPr="00445EF4">
        <w:rPr>
          <w:rFonts w:ascii="Times New Roman" w:hAnsi="Times New Roman"/>
          <w:sz w:val="24"/>
          <w:szCs w:val="24"/>
        </w:rPr>
        <w:t xml:space="preserve"> </w:t>
      </w:r>
      <w:r w:rsidR="00B04072" w:rsidRPr="00445EF4">
        <w:rPr>
          <w:rFonts w:ascii="Times New Roman" w:hAnsi="Times New Roman"/>
          <w:sz w:val="24"/>
          <w:szCs w:val="24"/>
        </w:rPr>
        <w:t xml:space="preserve">- </w:t>
      </w:r>
      <w:r w:rsidR="00CC3EE7" w:rsidRPr="00445EF4">
        <w:rPr>
          <w:rFonts w:ascii="Times New Roman" w:hAnsi="Times New Roman"/>
          <w:sz w:val="24"/>
          <w:szCs w:val="24"/>
        </w:rPr>
        <w:t>Operação</w:t>
      </w:r>
      <w:r w:rsidR="00A82C5C" w:rsidRPr="00445EF4">
        <w:rPr>
          <w:rFonts w:ascii="Times New Roman" w:hAnsi="Times New Roman"/>
          <w:sz w:val="24"/>
          <w:szCs w:val="24"/>
        </w:rPr>
        <w:t xml:space="preserve"> p</w:t>
      </w:r>
      <w:r w:rsidRPr="00445EF4">
        <w:rPr>
          <w:rFonts w:ascii="Times New Roman" w:hAnsi="Times New Roman"/>
          <w:sz w:val="24"/>
          <w:szCs w:val="24"/>
        </w:rPr>
        <w:t>iloto do turismo internacional - Metodologia</w:t>
      </w:r>
      <w:r w:rsidR="00A82C5C" w:rsidRPr="00445EF4">
        <w:rPr>
          <w:rFonts w:ascii="Times New Roman" w:hAnsi="Times New Roman"/>
          <w:sz w:val="24"/>
          <w:szCs w:val="24"/>
        </w:rPr>
        <w:t xml:space="preserve"> e resultados obtidos</w:t>
      </w:r>
      <w:r w:rsidRPr="00445EF4">
        <w:rPr>
          <w:rFonts w:ascii="Times New Roman" w:hAnsi="Times New Roman"/>
          <w:sz w:val="24"/>
          <w:szCs w:val="24"/>
        </w:rPr>
        <w:t>;</w:t>
      </w:r>
    </w:p>
    <w:p w14:paraId="2102A7A7" w14:textId="3EEA57B7" w:rsidR="00DA081E" w:rsidRPr="00445EF4" w:rsidRDefault="003129CD" w:rsidP="00CA5CC3">
      <w:pPr>
        <w:pStyle w:val="ListParagraph"/>
        <w:spacing w:after="240" w:line="360" w:lineRule="auto"/>
        <w:ind w:left="0" w:firstLine="1134"/>
        <w:contextualSpacing w:val="0"/>
        <w:jc w:val="both"/>
        <w:rPr>
          <w:rFonts w:ascii="Times New Roman" w:hAnsi="Times New Roman"/>
          <w:sz w:val="24"/>
          <w:szCs w:val="24"/>
        </w:rPr>
      </w:pPr>
      <w:r w:rsidRPr="00445EF4">
        <w:rPr>
          <w:rStyle w:val="hps"/>
          <w:rFonts w:ascii="Times New Roman" w:hAnsi="Times New Roman"/>
          <w:sz w:val="24"/>
          <w:szCs w:val="24"/>
        </w:rPr>
        <w:t>II</w:t>
      </w:r>
      <w:r w:rsidR="00E7189D" w:rsidRPr="00445EF4">
        <w:rPr>
          <w:rStyle w:val="hps"/>
          <w:rFonts w:ascii="Times New Roman" w:hAnsi="Times New Roman"/>
          <w:sz w:val="24"/>
          <w:szCs w:val="24"/>
        </w:rPr>
        <w:t>.</w:t>
      </w:r>
      <w:r w:rsidRPr="00445EF4">
        <w:rPr>
          <w:rFonts w:ascii="Times New Roman" w:hAnsi="Times New Roman"/>
          <w:sz w:val="24"/>
          <w:szCs w:val="24"/>
        </w:rPr>
        <w:t xml:space="preserve"> </w:t>
      </w:r>
      <w:r w:rsidRPr="00445EF4">
        <w:rPr>
          <w:rFonts w:ascii="Times New Roman" w:hAnsi="Times New Roman"/>
          <w:sz w:val="24"/>
          <w:szCs w:val="24"/>
          <w:u w:val="single"/>
        </w:rPr>
        <w:t>Em relação à</w:t>
      </w:r>
      <w:r w:rsidR="009F223A" w:rsidRPr="00445EF4">
        <w:rPr>
          <w:rFonts w:ascii="Times New Roman" w:hAnsi="Times New Roman"/>
          <w:sz w:val="24"/>
          <w:szCs w:val="24"/>
          <w:u w:val="single"/>
        </w:rPr>
        <w:t>s Pesquisas de Turismo Interno</w:t>
      </w:r>
      <w:r w:rsidRPr="00445EF4">
        <w:rPr>
          <w:rStyle w:val="hps"/>
          <w:rFonts w:ascii="Times New Roman" w:hAnsi="Times New Roman"/>
          <w:sz w:val="24"/>
          <w:szCs w:val="24"/>
        </w:rPr>
        <w:t>,</w:t>
      </w:r>
      <w:r w:rsidR="004A3B87" w:rsidRPr="00445EF4">
        <w:rPr>
          <w:rFonts w:ascii="Times New Roman" w:hAnsi="Times New Roman"/>
          <w:sz w:val="24"/>
          <w:szCs w:val="24"/>
        </w:rPr>
        <w:t xml:space="preserve"> </w:t>
      </w:r>
      <w:r w:rsidRPr="00445EF4">
        <w:rPr>
          <w:rFonts w:ascii="Times New Roman" w:hAnsi="Times New Roman"/>
          <w:sz w:val="24"/>
          <w:szCs w:val="24"/>
        </w:rPr>
        <w:t>a fonte de informação deve</w:t>
      </w:r>
      <w:r w:rsidR="00A504CE" w:rsidRPr="00445EF4">
        <w:rPr>
          <w:rFonts w:ascii="Times New Roman" w:hAnsi="Times New Roman"/>
          <w:sz w:val="24"/>
          <w:szCs w:val="24"/>
        </w:rPr>
        <w:t>rá</w:t>
      </w:r>
      <w:r w:rsidRPr="00445EF4">
        <w:rPr>
          <w:rFonts w:ascii="Times New Roman" w:hAnsi="Times New Roman"/>
          <w:sz w:val="24"/>
          <w:szCs w:val="24"/>
        </w:rPr>
        <w:t xml:space="preserve"> ser uma pesquisa domiciliar, levando-se em conta a particularidade de que, embora, o desenho</w:t>
      </w:r>
      <w:r w:rsidR="004A3B87" w:rsidRPr="00445EF4">
        <w:rPr>
          <w:rFonts w:ascii="Times New Roman" w:hAnsi="Times New Roman"/>
          <w:sz w:val="24"/>
          <w:szCs w:val="24"/>
        </w:rPr>
        <w:t xml:space="preserve"> </w:t>
      </w:r>
      <w:r w:rsidRPr="00445EF4">
        <w:rPr>
          <w:rFonts w:ascii="Times New Roman" w:hAnsi="Times New Roman"/>
          <w:sz w:val="24"/>
          <w:szCs w:val="24"/>
        </w:rPr>
        <w:lastRenderedPageBreak/>
        <w:t xml:space="preserve">amostral seja baseado na seleção </w:t>
      </w:r>
      <w:r w:rsidR="004A3B87" w:rsidRPr="00445EF4">
        <w:rPr>
          <w:rFonts w:ascii="Times New Roman" w:hAnsi="Times New Roman"/>
          <w:sz w:val="24"/>
          <w:szCs w:val="24"/>
        </w:rPr>
        <w:t>dos domicílios</w:t>
      </w:r>
      <w:r w:rsidRPr="00445EF4">
        <w:rPr>
          <w:rFonts w:ascii="Times New Roman" w:hAnsi="Times New Roman"/>
          <w:sz w:val="24"/>
          <w:szCs w:val="24"/>
        </w:rPr>
        <w:t xml:space="preserve">, </w:t>
      </w:r>
      <w:r w:rsidR="002772C7" w:rsidRPr="00445EF4">
        <w:rPr>
          <w:rFonts w:ascii="Times New Roman" w:hAnsi="Times New Roman"/>
          <w:sz w:val="24"/>
          <w:szCs w:val="24"/>
        </w:rPr>
        <w:t>se trata de uma pesquisa de indivíduos, tendo como variável de investigação</w:t>
      </w:r>
      <w:r w:rsidR="00C73AF9" w:rsidRPr="00445EF4">
        <w:rPr>
          <w:rFonts w:ascii="Times New Roman" w:hAnsi="Times New Roman"/>
          <w:sz w:val="24"/>
          <w:szCs w:val="24"/>
        </w:rPr>
        <w:t xml:space="preserve"> </w:t>
      </w:r>
      <w:r w:rsidR="002772C7" w:rsidRPr="00445EF4">
        <w:rPr>
          <w:rFonts w:ascii="Times New Roman" w:hAnsi="Times New Roman"/>
          <w:sz w:val="24"/>
          <w:szCs w:val="24"/>
        </w:rPr>
        <w:t>as pessoas e suas viagens turísticas</w:t>
      </w:r>
      <w:r w:rsidRPr="00445EF4">
        <w:rPr>
          <w:rFonts w:ascii="Times New Roman" w:hAnsi="Times New Roman"/>
          <w:sz w:val="24"/>
          <w:szCs w:val="24"/>
        </w:rPr>
        <w:t>.</w:t>
      </w:r>
    </w:p>
    <w:p w14:paraId="0FF0327F" w14:textId="77777777" w:rsidR="00DA081E" w:rsidRPr="00445EF4" w:rsidRDefault="009D511F" w:rsidP="00CA5CC3">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As recomendações apro</w:t>
      </w:r>
      <w:r w:rsidR="004545FD" w:rsidRPr="00445EF4">
        <w:rPr>
          <w:rFonts w:ascii="Times New Roman" w:hAnsi="Times New Roman"/>
          <w:sz w:val="24"/>
          <w:szCs w:val="24"/>
        </w:rPr>
        <w:t xml:space="preserve">vadas no </w:t>
      </w:r>
      <w:r w:rsidR="004A3B87" w:rsidRPr="00445EF4">
        <w:rPr>
          <w:rFonts w:ascii="Times New Roman" w:hAnsi="Times New Roman"/>
          <w:sz w:val="24"/>
          <w:szCs w:val="24"/>
        </w:rPr>
        <w:t>âmbito</w:t>
      </w:r>
      <w:r w:rsidR="004545FD" w:rsidRPr="00445EF4">
        <w:rPr>
          <w:rFonts w:ascii="Times New Roman" w:hAnsi="Times New Roman"/>
          <w:sz w:val="24"/>
          <w:szCs w:val="24"/>
        </w:rPr>
        <w:t xml:space="preserve"> do </w:t>
      </w:r>
      <w:r w:rsidR="00D82028" w:rsidRPr="00445EF4">
        <w:rPr>
          <w:rFonts w:ascii="Times New Roman" w:hAnsi="Times New Roman"/>
          <w:sz w:val="24"/>
          <w:szCs w:val="24"/>
        </w:rPr>
        <w:t>PROJETO CONESUL</w:t>
      </w:r>
      <w:r w:rsidRPr="00445EF4">
        <w:rPr>
          <w:rFonts w:ascii="Times New Roman" w:hAnsi="Times New Roman"/>
          <w:sz w:val="24"/>
          <w:szCs w:val="24"/>
        </w:rPr>
        <w:t xml:space="preserve"> apontam</w:t>
      </w:r>
      <w:r w:rsidR="00200270" w:rsidRPr="00445EF4">
        <w:rPr>
          <w:rFonts w:ascii="Times New Roman" w:hAnsi="Times New Roman"/>
          <w:sz w:val="24"/>
          <w:szCs w:val="24"/>
        </w:rPr>
        <w:t xml:space="preserve"> </w:t>
      </w:r>
      <w:r w:rsidR="00AC3EE6" w:rsidRPr="00445EF4">
        <w:rPr>
          <w:rFonts w:ascii="Times New Roman" w:hAnsi="Times New Roman"/>
          <w:sz w:val="24"/>
          <w:szCs w:val="24"/>
        </w:rPr>
        <w:t>para uma mudança</w:t>
      </w:r>
      <w:r w:rsidR="004A3B87" w:rsidRPr="00445EF4">
        <w:rPr>
          <w:rFonts w:ascii="Times New Roman" w:hAnsi="Times New Roman"/>
          <w:sz w:val="24"/>
          <w:szCs w:val="24"/>
        </w:rPr>
        <w:t xml:space="preserve"> </w:t>
      </w:r>
      <w:r w:rsidR="000B44A6" w:rsidRPr="00445EF4">
        <w:rPr>
          <w:rFonts w:ascii="Times New Roman" w:hAnsi="Times New Roman"/>
          <w:sz w:val="24"/>
          <w:szCs w:val="24"/>
        </w:rPr>
        <w:t>profunda</w:t>
      </w:r>
      <w:r w:rsidR="008F3216" w:rsidRPr="00445EF4">
        <w:rPr>
          <w:rFonts w:ascii="Times New Roman" w:hAnsi="Times New Roman"/>
          <w:sz w:val="24"/>
          <w:szCs w:val="24"/>
        </w:rPr>
        <w:t xml:space="preserve"> </w:t>
      </w:r>
      <w:r w:rsidR="00AC3EE6" w:rsidRPr="00445EF4">
        <w:rPr>
          <w:rFonts w:ascii="Times New Roman" w:hAnsi="Times New Roman"/>
          <w:sz w:val="24"/>
          <w:szCs w:val="24"/>
        </w:rPr>
        <w:t>na experiência dos últimos anos</w:t>
      </w:r>
      <w:r w:rsidRPr="00445EF4">
        <w:rPr>
          <w:rFonts w:ascii="Times New Roman" w:hAnsi="Times New Roman"/>
          <w:sz w:val="24"/>
          <w:szCs w:val="24"/>
        </w:rPr>
        <w:t>,</w:t>
      </w:r>
      <w:r w:rsidR="00AC3EE6" w:rsidRPr="00445EF4">
        <w:rPr>
          <w:rFonts w:ascii="Times New Roman" w:hAnsi="Times New Roman"/>
          <w:sz w:val="24"/>
          <w:szCs w:val="24"/>
        </w:rPr>
        <w:t xml:space="preserve"> em que </w:t>
      </w:r>
      <w:r w:rsidR="004545FD" w:rsidRPr="00445EF4">
        <w:rPr>
          <w:rFonts w:ascii="Times New Roman" w:hAnsi="Times New Roman"/>
          <w:sz w:val="24"/>
          <w:szCs w:val="24"/>
        </w:rPr>
        <w:t>as pesquisas</w:t>
      </w:r>
      <w:r w:rsidR="004A3B87" w:rsidRPr="00445EF4">
        <w:rPr>
          <w:rFonts w:ascii="Times New Roman" w:hAnsi="Times New Roman"/>
          <w:sz w:val="24"/>
          <w:szCs w:val="24"/>
        </w:rPr>
        <w:t xml:space="preserve"> </w:t>
      </w:r>
      <w:r w:rsidRPr="00445EF4">
        <w:rPr>
          <w:rFonts w:ascii="Times New Roman" w:hAnsi="Times New Roman"/>
          <w:sz w:val="24"/>
          <w:szCs w:val="24"/>
        </w:rPr>
        <w:t>foram realizadas</w:t>
      </w:r>
      <w:r w:rsidR="004545FD" w:rsidRPr="00445EF4">
        <w:rPr>
          <w:rFonts w:ascii="Times New Roman" w:hAnsi="Times New Roman"/>
          <w:sz w:val="24"/>
          <w:szCs w:val="24"/>
        </w:rPr>
        <w:t xml:space="preserve"> de forma não regular,</w:t>
      </w:r>
      <w:r w:rsidR="004A3B87" w:rsidRPr="00445EF4">
        <w:rPr>
          <w:rFonts w:ascii="Times New Roman" w:hAnsi="Times New Roman"/>
          <w:sz w:val="24"/>
          <w:szCs w:val="24"/>
        </w:rPr>
        <w:t xml:space="preserve"> inviabilizando</w:t>
      </w:r>
      <w:r w:rsidR="004545FD" w:rsidRPr="00445EF4">
        <w:rPr>
          <w:rFonts w:ascii="Times New Roman" w:hAnsi="Times New Roman"/>
          <w:sz w:val="24"/>
          <w:szCs w:val="24"/>
        </w:rPr>
        <w:t xml:space="preserve"> a formação de séries</w:t>
      </w:r>
      <w:r w:rsidR="004A3B87" w:rsidRPr="00445EF4">
        <w:rPr>
          <w:rFonts w:ascii="Times New Roman" w:hAnsi="Times New Roman"/>
          <w:sz w:val="24"/>
          <w:szCs w:val="24"/>
        </w:rPr>
        <w:t xml:space="preserve"> </w:t>
      </w:r>
      <w:r w:rsidR="00AC3EE6" w:rsidRPr="00445EF4">
        <w:rPr>
          <w:rFonts w:ascii="Times New Roman" w:hAnsi="Times New Roman"/>
          <w:sz w:val="24"/>
          <w:szCs w:val="24"/>
        </w:rPr>
        <w:t>estatísticas contín</w:t>
      </w:r>
      <w:r w:rsidR="004545FD" w:rsidRPr="00445EF4">
        <w:rPr>
          <w:rFonts w:ascii="Times New Roman" w:hAnsi="Times New Roman"/>
          <w:sz w:val="24"/>
          <w:szCs w:val="24"/>
        </w:rPr>
        <w:t>ua</w:t>
      </w:r>
      <w:r w:rsidR="00A504CE" w:rsidRPr="00445EF4">
        <w:rPr>
          <w:rFonts w:ascii="Times New Roman" w:hAnsi="Times New Roman"/>
          <w:sz w:val="24"/>
          <w:szCs w:val="24"/>
        </w:rPr>
        <w:t>s</w:t>
      </w:r>
      <w:r w:rsidR="004545FD" w:rsidRPr="00445EF4">
        <w:rPr>
          <w:rFonts w:ascii="Times New Roman" w:hAnsi="Times New Roman"/>
          <w:sz w:val="24"/>
          <w:szCs w:val="24"/>
        </w:rPr>
        <w:t xml:space="preserve"> sobre est</w:t>
      </w:r>
      <w:r w:rsidR="00F63976" w:rsidRPr="00445EF4">
        <w:rPr>
          <w:rFonts w:ascii="Times New Roman" w:hAnsi="Times New Roman"/>
          <w:sz w:val="24"/>
          <w:szCs w:val="24"/>
        </w:rPr>
        <w:t>e tipo</w:t>
      </w:r>
      <w:r w:rsidR="004545FD" w:rsidRPr="00445EF4">
        <w:rPr>
          <w:rFonts w:ascii="Times New Roman" w:hAnsi="Times New Roman"/>
          <w:sz w:val="24"/>
          <w:szCs w:val="24"/>
        </w:rPr>
        <w:t xml:space="preserve"> de turis</w:t>
      </w:r>
      <w:r w:rsidR="00F63976" w:rsidRPr="00445EF4">
        <w:rPr>
          <w:rFonts w:ascii="Times New Roman" w:hAnsi="Times New Roman"/>
          <w:sz w:val="24"/>
          <w:szCs w:val="24"/>
        </w:rPr>
        <w:t>mo</w:t>
      </w:r>
      <w:r w:rsidR="004545FD" w:rsidRPr="00445EF4">
        <w:rPr>
          <w:rFonts w:ascii="Times New Roman" w:hAnsi="Times New Roman"/>
          <w:sz w:val="24"/>
          <w:szCs w:val="24"/>
        </w:rPr>
        <w:t xml:space="preserve">, </w:t>
      </w:r>
      <w:r w:rsidR="00AC3EE6" w:rsidRPr="00445EF4">
        <w:rPr>
          <w:rFonts w:ascii="Times New Roman" w:hAnsi="Times New Roman"/>
          <w:sz w:val="24"/>
          <w:szCs w:val="24"/>
        </w:rPr>
        <w:t>que na verdade</w:t>
      </w:r>
      <w:r w:rsidR="008040C3" w:rsidRPr="00445EF4">
        <w:rPr>
          <w:rFonts w:ascii="Times New Roman" w:hAnsi="Times New Roman"/>
          <w:sz w:val="24"/>
          <w:szCs w:val="24"/>
        </w:rPr>
        <w:t>,</w:t>
      </w:r>
      <w:r w:rsidR="00200270" w:rsidRPr="00445EF4">
        <w:rPr>
          <w:rFonts w:ascii="Times New Roman" w:hAnsi="Times New Roman"/>
          <w:sz w:val="24"/>
          <w:szCs w:val="24"/>
        </w:rPr>
        <w:t xml:space="preserve"> </w:t>
      </w:r>
      <w:r w:rsidRPr="00445EF4">
        <w:rPr>
          <w:rFonts w:ascii="Times New Roman" w:hAnsi="Times New Roman"/>
          <w:sz w:val="24"/>
          <w:szCs w:val="24"/>
        </w:rPr>
        <w:t>é determinante para explicar o</w:t>
      </w:r>
      <w:r w:rsidR="004545FD" w:rsidRPr="00445EF4">
        <w:rPr>
          <w:rFonts w:ascii="Times New Roman" w:hAnsi="Times New Roman"/>
          <w:sz w:val="24"/>
          <w:szCs w:val="24"/>
        </w:rPr>
        <w:t xml:space="preserve"> consumo </w:t>
      </w:r>
      <w:r w:rsidR="00341D15" w:rsidRPr="00445EF4">
        <w:rPr>
          <w:rFonts w:ascii="Times New Roman" w:hAnsi="Times New Roman"/>
          <w:sz w:val="24"/>
          <w:szCs w:val="24"/>
        </w:rPr>
        <w:t>de turismo</w:t>
      </w:r>
      <w:r w:rsidR="004545FD" w:rsidRPr="00445EF4">
        <w:rPr>
          <w:rFonts w:ascii="Times New Roman" w:hAnsi="Times New Roman"/>
          <w:sz w:val="24"/>
          <w:szCs w:val="24"/>
        </w:rPr>
        <w:t xml:space="preserve"> no Brasil</w:t>
      </w:r>
      <w:r w:rsidR="00AC3EE6" w:rsidRPr="00445EF4">
        <w:rPr>
          <w:rFonts w:ascii="Times New Roman" w:hAnsi="Times New Roman"/>
          <w:sz w:val="24"/>
          <w:szCs w:val="24"/>
        </w:rPr>
        <w:t>.</w:t>
      </w:r>
      <w:r w:rsidR="00535F09" w:rsidRPr="00445EF4">
        <w:rPr>
          <w:rFonts w:ascii="Times New Roman" w:hAnsi="Times New Roman"/>
          <w:sz w:val="24"/>
          <w:szCs w:val="24"/>
        </w:rPr>
        <w:t xml:space="preserve"> </w:t>
      </w:r>
    </w:p>
    <w:p w14:paraId="54A06AAB" w14:textId="40C619AD" w:rsidR="00DA081E" w:rsidRPr="00445EF4" w:rsidRDefault="002772C7" w:rsidP="00CA5CC3">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De fato, é importante recordar que esta operação estatística objetiva mensurar a atividade turística da população residente. As referidas recomendações assinalam que "a operação seja planejada com base em um esquema em que se articule uma pesquisa estrutural plurianual (a cada </w:t>
      </w:r>
      <w:proofErr w:type="gramStart"/>
      <w:r w:rsidRPr="00445EF4">
        <w:rPr>
          <w:rFonts w:ascii="Times New Roman" w:hAnsi="Times New Roman"/>
          <w:sz w:val="24"/>
          <w:szCs w:val="24"/>
        </w:rPr>
        <w:t>5</w:t>
      </w:r>
      <w:proofErr w:type="gramEnd"/>
      <w:r w:rsidRPr="00445EF4">
        <w:rPr>
          <w:rFonts w:ascii="Times New Roman" w:hAnsi="Times New Roman"/>
          <w:sz w:val="24"/>
          <w:szCs w:val="24"/>
        </w:rPr>
        <w:t xml:space="preserve"> anos) </w:t>
      </w:r>
      <w:r w:rsidR="006D5630" w:rsidRPr="00445EF4">
        <w:rPr>
          <w:rFonts w:ascii="Times New Roman" w:hAnsi="Times New Roman"/>
          <w:sz w:val="24"/>
          <w:szCs w:val="24"/>
        </w:rPr>
        <w:t xml:space="preserve">à </w:t>
      </w:r>
      <w:r w:rsidRPr="00445EF4">
        <w:rPr>
          <w:rFonts w:ascii="Times New Roman" w:hAnsi="Times New Roman"/>
          <w:sz w:val="24"/>
          <w:szCs w:val="24"/>
        </w:rPr>
        <w:t>pesquisa de conjuntura</w:t>
      </w:r>
      <w:r w:rsidR="007648D4" w:rsidRPr="00445EF4">
        <w:rPr>
          <w:rFonts w:ascii="Times New Roman" w:hAnsi="Times New Roman"/>
          <w:sz w:val="24"/>
          <w:szCs w:val="24"/>
        </w:rPr>
        <w:t xml:space="preserve"> </w:t>
      </w:r>
      <w:r w:rsidRPr="00445EF4">
        <w:rPr>
          <w:rFonts w:ascii="Times New Roman" w:hAnsi="Times New Roman"/>
          <w:sz w:val="24"/>
          <w:szCs w:val="24"/>
        </w:rPr>
        <w:t xml:space="preserve">de curto prazo </w:t>
      </w:r>
      <w:r w:rsidR="007648D4" w:rsidRPr="00445EF4">
        <w:rPr>
          <w:rFonts w:ascii="Times New Roman" w:hAnsi="Times New Roman"/>
          <w:sz w:val="24"/>
          <w:szCs w:val="24"/>
        </w:rPr>
        <w:t>(</w:t>
      </w:r>
      <w:r w:rsidRPr="00445EF4">
        <w:rPr>
          <w:rFonts w:ascii="Times New Roman" w:hAnsi="Times New Roman"/>
          <w:sz w:val="24"/>
          <w:szCs w:val="24"/>
        </w:rPr>
        <w:t>mensal e trimestral) que permita atualizar as variáveis básicas</w:t>
      </w:r>
      <w:r w:rsidR="007042F3" w:rsidRPr="00445EF4">
        <w:rPr>
          <w:rFonts w:ascii="Times New Roman" w:hAnsi="Times New Roman"/>
          <w:sz w:val="24"/>
          <w:szCs w:val="24"/>
        </w:rPr>
        <w:t>:</w:t>
      </w:r>
      <w:r w:rsidRPr="00445EF4">
        <w:rPr>
          <w:rFonts w:ascii="Times New Roman" w:hAnsi="Times New Roman"/>
          <w:sz w:val="24"/>
          <w:szCs w:val="24"/>
        </w:rPr>
        <w:t xml:space="preserve"> viagens e gasto por pessoa”</w:t>
      </w:r>
    </w:p>
    <w:p w14:paraId="292903E7" w14:textId="2E7B71CC" w:rsidR="00A71B1B" w:rsidRPr="00445EF4" w:rsidRDefault="004A3B87" w:rsidP="00CA5CC3">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A empresa vencedora deverá redigir </w:t>
      </w:r>
      <w:r w:rsidR="00AF239B" w:rsidRPr="00445EF4">
        <w:rPr>
          <w:rFonts w:ascii="Times New Roman" w:hAnsi="Times New Roman"/>
          <w:sz w:val="24"/>
          <w:szCs w:val="24"/>
        </w:rPr>
        <w:t xml:space="preserve">o correspondente </w:t>
      </w:r>
      <w:r w:rsidR="00F2498C" w:rsidRPr="00445EF4">
        <w:rPr>
          <w:rFonts w:ascii="Times New Roman" w:hAnsi="Times New Roman"/>
          <w:b/>
          <w:sz w:val="24"/>
          <w:szCs w:val="24"/>
        </w:rPr>
        <w:t xml:space="preserve">Relatório </w:t>
      </w:r>
      <w:r w:rsidR="00335111" w:rsidRPr="00445EF4">
        <w:rPr>
          <w:rFonts w:ascii="Times New Roman" w:hAnsi="Times New Roman"/>
          <w:b/>
          <w:sz w:val="24"/>
          <w:szCs w:val="24"/>
        </w:rPr>
        <w:t>6</w:t>
      </w:r>
      <w:r w:rsidR="002A4CE5" w:rsidRPr="00445EF4">
        <w:rPr>
          <w:rFonts w:ascii="Times New Roman" w:hAnsi="Times New Roman"/>
          <w:sz w:val="24"/>
          <w:szCs w:val="24"/>
        </w:rPr>
        <w:t xml:space="preserve"> </w:t>
      </w:r>
      <w:r w:rsidR="00E121EC" w:rsidRPr="00445EF4">
        <w:rPr>
          <w:rFonts w:ascii="Times New Roman" w:hAnsi="Times New Roman"/>
          <w:sz w:val="24"/>
          <w:szCs w:val="24"/>
        </w:rPr>
        <w:t xml:space="preserve">- </w:t>
      </w:r>
      <w:r w:rsidR="00B90A6B" w:rsidRPr="00445EF4">
        <w:rPr>
          <w:rFonts w:ascii="Times New Roman" w:hAnsi="Times New Roman"/>
          <w:sz w:val="24"/>
          <w:szCs w:val="24"/>
        </w:rPr>
        <w:t>Propostas para r</w:t>
      </w:r>
      <w:r w:rsidR="00E121EC" w:rsidRPr="00445EF4">
        <w:rPr>
          <w:rFonts w:ascii="Times New Roman" w:hAnsi="Times New Roman"/>
          <w:sz w:val="24"/>
          <w:szCs w:val="24"/>
        </w:rPr>
        <w:t xml:space="preserve">enovação das pesquisas de turismo </w:t>
      </w:r>
      <w:r w:rsidR="00873492" w:rsidRPr="00445EF4">
        <w:rPr>
          <w:rFonts w:ascii="Times New Roman" w:hAnsi="Times New Roman"/>
          <w:sz w:val="24"/>
          <w:szCs w:val="24"/>
        </w:rPr>
        <w:t>i</w:t>
      </w:r>
      <w:r w:rsidR="00E121EC" w:rsidRPr="00445EF4">
        <w:rPr>
          <w:rFonts w:ascii="Times New Roman" w:hAnsi="Times New Roman"/>
          <w:sz w:val="24"/>
          <w:szCs w:val="24"/>
        </w:rPr>
        <w:t>nterno</w:t>
      </w:r>
      <w:r w:rsidR="00D77B82" w:rsidRPr="00445EF4">
        <w:rPr>
          <w:rFonts w:ascii="Times New Roman" w:hAnsi="Times New Roman"/>
          <w:sz w:val="24"/>
          <w:szCs w:val="24"/>
        </w:rPr>
        <w:t xml:space="preserve"> </w:t>
      </w:r>
      <w:r w:rsidRPr="00445EF4">
        <w:rPr>
          <w:rFonts w:ascii="Times New Roman" w:hAnsi="Times New Roman"/>
          <w:sz w:val="24"/>
          <w:szCs w:val="24"/>
        </w:rPr>
        <w:t xml:space="preserve">a ser </w:t>
      </w:r>
      <w:r w:rsidR="00A71B1B" w:rsidRPr="00445EF4">
        <w:rPr>
          <w:rFonts w:ascii="Times New Roman" w:hAnsi="Times New Roman"/>
          <w:sz w:val="24"/>
          <w:szCs w:val="24"/>
        </w:rPr>
        <w:t>a ser</w:t>
      </w:r>
      <w:r w:rsidR="00103910" w:rsidRPr="00445EF4">
        <w:rPr>
          <w:rFonts w:ascii="Times New Roman" w:hAnsi="Times New Roman"/>
          <w:sz w:val="24"/>
          <w:szCs w:val="24"/>
        </w:rPr>
        <w:t xml:space="preserve"> </w:t>
      </w:r>
      <w:r w:rsidR="002C4722" w:rsidRPr="00445EF4">
        <w:rPr>
          <w:rFonts w:ascii="Times New Roman" w:hAnsi="Times New Roman"/>
          <w:sz w:val="24"/>
          <w:szCs w:val="24"/>
        </w:rPr>
        <w:t>a</w:t>
      </w:r>
      <w:r w:rsidR="00103910" w:rsidRPr="00445EF4">
        <w:rPr>
          <w:rFonts w:ascii="Times New Roman" w:hAnsi="Times New Roman"/>
          <w:sz w:val="24"/>
          <w:szCs w:val="24"/>
        </w:rPr>
        <w:t xml:space="preserve">presentado </w:t>
      </w:r>
      <w:r w:rsidR="00A71B1B" w:rsidRPr="00445EF4">
        <w:rPr>
          <w:rFonts w:ascii="Times New Roman" w:hAnsi="Times New Roman"/>
          <w:sz w:val="24"/>
          <w:szCs w:val="24"/>
        </w:rPr>
        <w:t xml:space="preserve">pelo Ministério do Turismo </w:t>
      </w:r>
      <w:r w:rsidR="00103910" w:rsidRPr="00445EF4">
        <w:rPr>
          <w:rFonts w:ascii="Times New Roman" w:hAnsi="Times New Roman"/>
          <w:sz w:val="24"/>
          <w:szCs w:val="24"/>
        </w:rPr>
        <w:t>para anális</w:t>
      </w:r>
      <w:r w:rsidR="002C4722" w:rsidRPr="00445EF4">
        <w:rPr>
          <w:rFonts w:ascii="Times New Roman" w:hAnsi="Times New Roman"/>
          <w:sz w:val="24"/>
          <w:szCs w:val="24"/>
        </w:rPr>
        <w:t>e</w:t>
      </w:r>
      <w:r w:rsidR="00103910" w:rsidRPr="00445EF4">
        <w:rPr>
          <w:rFonts w:ascii="Times New Roman" w:hAnsi="Times New Roman"/>
          <w:sz w:val="24"/>
          <w:szCs w:val="24"/>
        </w:rPr>
        <w:t xml:space="preserve"> d</w:t>
      </w:r>
      <w:r w:rsidR="002C4722" w:rsidRPr="00445EF4">
        <w:rPr>
          <w:rFonts w:ascii="Times New Roman" w:hAnsi="Times New Roman"/>
          <w:sz w:val="24"/>
          <w:szCs w:val="24"/>
        </w:rPr>
        <w:t>o</w:t>
      </w:r>
      <w:r w:rsidR="00103910" w:rsidRPr="00445EF4">
        <w:rPr>
          <w:rFonts w:ascii="Times New Roman" w:hAnsi="Times New Roman"/>
          <w:sz w:val="24"/>
          <w:szCs w:val="24"/>
        </w:rPr>
        <w:t xml:space="preserve"> </w:t>
      </w:r>
      <w:r w:rsidR="00A71B1B" w:rsidRPr="00445EF4">
        <w:rPr>
          <w:rFonts w:ascii="Times New Roman" w:hAnsi="Times New Roman"/>
          <w:sz w:val="24"/>
          <w:szCs w:val="24"/>
        </w:rPr>
        <w:t xml:space="preserve">IBGE. </w:t>
      </w:r>
    </w:p>
    <w:p w14:paraId="5CB8D76E" w14:textId="36AC0AE7" w:rsidR="00A13FED" w:rsidRPr="00445EF4" w:rsidRDefault="002772C7" w:rsidP="00160E3B">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I</w:t>
      </w:r>
      <w:r w:rsidR="00E41854" w:rsidRPr="00445EF4">
        <w:rPr>
          <w:rFonts w:ascii="Times New Roman" w:hAnsi="Times New Roman"/>
          <w:sz w:val="24"/>
          <w:szCs w:val="24"/>
        </w:rPr>
        <w:t>II</w:t>
      </w:r>
      <w:r w:rsidR="007042F3" w:rsidRPr="00445EF4">
        <w:rPr>
          <w:rFonts w:ascii="Times New Roman" w:hAnsi="Times New Roman"/>
          <w:sz w:val="24"/>
          <w:szCs w:val="24"/>
        </w:rPr>
        <w:t>.</w:t>
      </w:r>
      <w:r w:rsidRPr="00445EF4">
        <w:rPr>
          <w:rFonts w:ascii="Times New Roman" w:hAnsi="Times New Roman"/>
          <w:sz w:val="24"/>
          <w:szCs w:val="24"/>
        </w:rPr>
        <w:t xml:space="preserve"> </w:t>
      </w:r>
      <w:r w:rsidR="00A13FED" w:rsidRPr="00445EF4">
        <w:rPr>
          <w:rFonts w:ascii="Times New Roman" w:hAnsi="Times New Roman"/>
          <w:sz w:val="24"/>
          <w:szCs w:val="24"/>
        </w:rPr>
        <w:t xml:space="preserve">A definição dos fundamentos e requisitos técnicos adequados para </w:t>
      </w:r>
      <w:r w:rsidR="00C60846" w:rsidRPr="00445EF4">
        <w:rPr>
          <w:rFonts w:ascii="Times New Roman" w:hAnsi="Times New Roman"/>
          <w:sz w:val="24"/>
          <w:szCs w:val="24"/>
        </w:rPr>
        <w:t>o armazenamento, manutenção e difusão de toda a informação quantitativa relacionada com o SITUR FEDERAL FORTALECIDO</w:t>
      </w:r>
      <w:r w:rsidR="0015125E" w:rsidRPr="00445EF4">
        <w:rPr>
          <w:rFonts w:ascii="Times New Roman" w:hAnsi="Times New Roman"/>
          <w:sz w:val="24"/>
          <w:szCs w:val="24"/>
        </w:rPr>
        <w:t xml:space="preserve"> </w:t>
      </w:r>
      <w:r w:rsidR="00A13FED" w:rsidRPr="00445EF4">
        <w:rPr>
          <w:rFonts w:ascii="Times New Roman" w:hAnsi="Times New Roman"/>
          <w:sz w:val="24"/>
          <w:szCs w:val="24"/>
        </w:rPr>
        <w:t xml:space="preserve">é condição essencial para integração das informações, em </w:t>
      </w:r>
      <w:r w:rsidR="00160E3B" w:rsidRPr="00445EF4">
        <w:rPr>
          <w:rFonts w:ascii="Times New Roman" w:hAnsi="Times New Roman"/>
          <w:sz w:val="24"/>
          <w:szCs w:val="24"/>
        </w:rPr>
        <w:t>especial, do</w:t>
      </w:r>
      <w:r w:rsidR="00A13FED" w:rsidRPr="00445EF4">
        <w:rPr>
          <w:rFonts w:ascii="Times New Roman" w:hAnsi="Times New Roman"/>
          <w:sz w:val="24"/>
          <w:szCs w:val="24"/>
        </w:rPr>
        <w:t xml:space="preserve"> núcleo básico do referido sistema e para operacionalização do Plano Federal Estratégico de Estatísticas de Turismo. </w:t>
      </w:r>
      <w:r w:rsidR="00C73AF9" w:rsidRPr="00445EF4">
        <w:rPr>
          <w:rFonts w:ascii="Times New Roman" w:hAnsi="Times New Roman"/>
          <w:sz w:val="24"/>
          <w:szCs w:val="24"/>
        </w:rPr>
        <w:t xml:space="preserve">Ressalte-se que esta iniciativa é essencial para </w:t>
      </w:r>
      <w:r w:rsidR="00160E3B" w:rsidRPr="00445EF4">
        <w:rPr>
          <w:rFonts w:ascii="Times New Roman" w:hAnsi="Times New Roman"/>
          <w:sz w:val="24"/>
          <w:szCs w:val="24"/>
        </w:rPr>
        <w:t>evitar a fragmentação dos dados.</w:t>
      </w:r>
    </w:p>
    <w:p w14:paraId="008329A7" w14:textId="5C7E8114" w:rsidR="00AB34F9" w:rsidRPr="00445EF4" w:rsidRDefault="00565FE0" w:rsidP="00160E3B">
      <w:pPr>
        <w:pStyle w:val="ListParagraph"/>
        <w:spacing w:line="360" w:lineRule="auto"/>
        <w:ind w:left="0" w:firstLine="1134"/>
        <w:jc w:val="both"/>
        <w:rPr>
          <w:rFonts w:ascii="Times New Roman" w:hAnsi="Times New Roman"/>
          <w:sz w:val="24"/>
          <w:szCs w:val="24"/>
        </w:rPr>
      </w:pPr>
      <w:r w:rsidRPr="00445EF4">
        <w:rPr>
          <w:rFonts w:ascii="Times New Roman" w:hAnsi="Times New Roman"/>
          <w:sz w:val="24"/>
          <w:szCs w:val="24"/>
        </w:rPr>
        <w:t xml:space="preserve">Deverão ser </w:t>
      </w:r>
      <w:r w:rsidR="00C73AF9" w:rsidRPr="00445EF4">
        <w:rPr>
          <w:rFonts w:ascii="Times New Roman" w:hAnsi="Times New Roman"/>
          <w:sz w:val="24"/>
          <w:szCs w:val="24"/>
        </w:rPr>
        <w:t>observados</w:t>
      </w:r>
      <w:r w:rsidRPr="00445EF4">
        <w:rPr>
          <w:rFonts w:ascii="Times New Roman" w:hAnsi="Times New Roman"/>
          <w:sz w:val="24"/>
          <w:szCs w:val="24"/>
        </w:rPr>
        <w:t xml:space="preserve"> aspectos como</w:t>
      </w:r>
      <w:r w:rsidR="00BC7120" w:rsidRPr="00445EF4">
        <w:rPr>
          <w:rFonts w:ascii="Times New Roman" w:hAnsi="Times New Roman"/>
          <w:sz w:val="24"/>
          <w:szCs w:val="24"/>
        </w:rPr>
        <w:t xml:space="preserve"> avali</w:t>
      </w:r>
      <w:r w:rsidR="00C73AF9" w:rsidRPr="00445EF4">
        <w:rPr>
          <w:rFonts w:ascii="Times New Roman" w:hAnsi="Times New Roman"/>
          <w:sz w:val="24"/>
          <w:szCs w:val="24"/>
        </w:rPr>
        <w:t>a</w:t>
      </w:r>
      <w:r w:rsidR="00BC7120" w:rsidRPr="00445EF4">
        <w:rPr>
          <w:rFonts w:ascii="Times New Roman" w:hAnsi="Times New Roman"/>
          <w:sz w:val="24"/>
          <w:szCs w:val="24"/>
        </w:rPr>
        <w:t>ção de condições de</w:t>
      </w:r>
      <w:r w:rsidR="00C73AF9" w:rsidRPr="00445EF4">
        <w:rPr>
          <w:rFonts w:ascii="Times New Roman" w:hAnsi="Times New Roman"/>
          <w:sz w:val="24"/>
          <w:szCs w:val="24"/>
        </w:rPr>
        <w:t xml:space="preserve"> aplicação de padrões brasileiros </w:t>
      </w:r>
      <w:r w:rsidR="00160E3B" w:rsidRPr="00445EF4">
        <w:rPr>
          <w:rFonts w:ascii="Times New Roman" w:hAnsi="Times New Roman"/>
          <w:sz w:val="24"/>
          <w:szCs w:val="24"/>
        </w:rPr>
        <w:t>de interoperabilidade</w:t>
      </w:r>
      <w:r w:rsidR="00BC7120" w:rsidRPr="00445EF4">
        <w:rPr>
          <w:rFonts w:ascii="Times New Roman" w:hAnsi="Times New Roman"/>
          <w:sz w:val="24"/>
          <w:szCs w:val="24"/>
        </w:rPr>
        <w:t xml:space="preserve">, </w:t>
      </w:r>
      <w:r w:rsidRPr="00445EF4">
        <w:rPr>
          <w:rFonts w:ascii="Times New Roman" w:hAnsi="Times New Roman"/>
          <w:sz w:val="24"/>
          <w:szCs w:val="24"/>
        </w:rPr>
        <w:t>segurança de informação</w:t>
      </w:r>
      <w:r w:rsidR="00BC7120" w:rsidRPr="00445EF4">
        <w:rPr>
          <w:rFonts w:ascii="Times New Roman" w:hAnsi="Times New Roman"/>
          <w:sz w:val="24"/>
          <w:szCs w:val="24"/>
        </w:rPr>
        <w:t xml:space="preserve"> e</w:t>
      </w:r>
      <w:r w:rsidR="00FC636F" w:rsidRPr="00445EF4">
        <w:rPr>
          <w:rFonts w:ascii="Times New Roman" w:hAnsi="Times New Roman"/>
          <w:sz w:val="24"/>
          <w:szCs w:val="24"/>
        </w:rPr>
        <w:t xml:space="preserve"> </w:t>
      </w:r>
      <w:r w:rsidRPr="00445EF4">
        <w:rPr>
          <w:rFonts w:ascii="Times New Roman" w:hAnsi="Times New Roman"/>
          <w:sz w:val="24"/>
          <w:szCs w:val="24"/>
        </w:rPr>
        <w:t xml:space="preserve">possibilidade de acesso às informações por </w:t>
      </w:r>
      <w:r w:rsidR="00C73AF9" w:rsidRPr="00445EF4">
        <w:rPr>
          <w:rFonts w:ascii="Times New Roman" w:hAnsi="Times New Roman"/>
          <w:sz w:val="24"/>
          <w:szCs w:val="24"/>
        </w:rPr>
        <w:t>públicos</w:t>
      </w:r>
      <w:r w:rsidRPr="00445EF4">
        <w:rPr>
          <w:rFonts w:ascii="Times New Roman" w:hAnsi="Times New Roman"/>
          <w:sz w:val="24"/>
          <w:szCs w:val="24"/>
        </w:rPr>
        <w:t xml:space="preserve"> </w:t>
      </w:r>
      <w:r w:rsidR="00FC636F" w:rsidRPr="00445EF4">
        <w:rPr>
          <w:rFonts w:ascii="Times New Roman" w:hAnsi="Times New Roman"/>
          <w:sz w:val="24"/>
          <w:szCs w:val="24"/>
        </w:rPr>
        <w:t>diferenciados.</w:t>
      </w:r>
    </w:p>
    <w:p w14:paraId="42E193D4" w14:textId="1F88607C" w:rsidR="00BC7120" w:rsidRPr="00445EF4" w:rsidRDefault="0064674A" w:rsidP="00160E3B">
      <w:pPr>
        <w:spacing w:line="360" w:lineRule="auto"/>
        <w:ind w:firstLine="1134"/>
        <w:jc w:val="both"/>
        <w:rPr>
          <w:rFonts w:ascii="Times New Roman" w:hAnsi="Times New Roman"/>
          <w:sz w:val="24"/>
          <w:szCs w:val="24"/>
        </w:rPr>
      </w:pPr>
      <w:r w:rsidRPr="00445EF4">
        <w:rPr>
          <w:rFonts w:ascii="Times New Roman" w:hAnsi="Times New Roman"/>
          <w:sz w:val="24"/>
          <w:szCs w:val="24"/>
        </w:rPr>
        <w:t>A empresa vencedora deverá</w:t>
      </w:r>
      <w:r w:rsidR="00FC636F" w:rsidRPr="00445EF4">
        <w:rPr>
          <w:rFonts w:ascii="Times New Roman" w:hAnsi="Times New Roman"/>
          <w:sz w:val="24"/>
          <w:szCs w:val="24"/>
        </w:rPr>
        <w:t xml:space="preserve"> </w:t>
      </w:r>
      <w:r w:rsidRPr="00445EF4">
        <w:rPr>
          <w:rFonts w:ascii="Times New Roman" w:hAnsi="Times New Roman"/>
          <w:sz w:val="24"/>
          <w:szCs w:val="24"/>
        </w:rPr>
        <w:t xml:space="preserve">apresentar </w:t>
      </w:r>
      <w:r w:rsidRPr="00445EF4">
        <w:rPr>
          <w:rFonts w:ascii="Times New Roman" w:hAnsi="Times New Roman"/>
          <w:b/>
          <w:sz w:val="24"/>
          <w:szCs w:val="24"/>
        </w:rPr>
        <w:t xml:space="preserve">Relatório </w:t>
      </w:r>
      <w:r w:rsidR="00335111" w:rsidRPr="00445EF4">
        <w:rPr>
          <w:rFonts w:ascii="Times New Roman" w:hAnsi="Times New Roman"/>
          <w:b/>
          <w:sz w:val="24"/>
          <w:szCs w:val="24"/>
        </w:rPr>
        <w:t>7</w:t>
      </w:r>
      <w:r w:rsidRPr="00445EF4">
        <w:rPr>
          <w:rFonts w:ascii="Times New Roman" w:hAnsi="Times New Roman"/>
          <w:sz w:val="24"/>
          <w:szCs w:val="24"/>
        </w:rPr>
        <w:t xml:space="preserve"> -</w:t>
      </w:r>
      <w:r w:rsidR="00FC636F" w:rsidRPr="00445EF4">
        <w:rPr>
          <w:rFonts w:ascii="Times New Roman" w:hAnsi="Times New Roman"/>
          <w:sz w:val="24"/>
          <w:szCs w:val="24"/>
        </w:rPr>
        <w:t xml:space="preserve"> </w:t>
      </w:r>
      <w:r w:rsidR="00BC7120" w:rsidRPr="00445EF4">
        <w:rPr>
          <w:rFonts w:ascii="Times New Roman" w:hAnsi="Times New Roman"/>
          <w:sz w:val="24"/>
          <w:szCs w:val="24"/>
        </w:rPr>
        <w:t xml:space="preserve">Proposta </w:t>
      </w:r>
      <w:r w:rsidR="0006327F" w:rsidRPr="00445EF4">
        <w:rPr>
          <w:rFonts w:ascii="Times New Roman" w:hAnsi="Times New Roman"/>
          <w:sz w:val="24"/>
          <w:szCs w:val="24"/>
        </w:rPr>
        <w:t xml:space="preserve">para </w:t>
      </w:r>
      <w:r w:rsidR="002C4722" w:rsidRPr="00445EF4">
        <w:rPr>
          <w:rFonts w:ascii="Times New Roman" w:hAnsi="Times New Roman"/>
          <w:sz w:val="24"/>
          <w:szCs w:val="24"/>
        </w:rPr>
        <w:t>o</w:t>
      </w:r>
      <w:r w:rsidR="0006327F" w:rsidRPr="00445EF4">
        <w:rPr>
          <w:rFonts w:ascii="Times New Roman" w:hAnsi="Times New Roman"/>
          <w:sz w:val="24"/>
          <w:szCs w:val="24"/>
        </w:rPr>
        <w:t xml:space="preserve"> d</w:t>
      </w:r>
      <w:r w:rsidR="00B04072" w:rsidRPr="00445EF4">
        <w:rPr>
          <w:rFonts w:ascii="Times New Roman" w:hAnsi="Times New Roman"/>
          <w:sz w:val="24"/>
          <w:szCs w:val="24"/>
        </w:rPr>
        <w:t>e</w:t>
      </w:r>
      <w:r w:rsidR="0006327F" w:rsidRPr="00445EF4">
        <w:rPr>
          <w:rFonts w:ascii="Times New Roman" w:hAnsi="Times New Roman"/>
          <w:sz w:val="24"/>
          <w:szCs w:val="24"/>
        </w:rPr>
        <w:t>se</w:t>
      </w:r>
      <w:r w:rsidR="002C4722" w:rsidRPr="00445EF4">
        <w:rPr>
          <w:rFonts w:ascii="Times New Roman" w:hAnsi="Times New Roman"/>
          <w:sz w:val="24"/>
          <w:szCs w:val="24"/>
        </w:rPr>
        <w:t>nho</w:t>
      </w:r>
      <w:r w:rsidR="0006327F" w:rsidRPr="00445EF4">
        <w:rPr>
          <w:rFonts w:ascii="Times New Roman" w:hAnsi="Times New Roman"/>
          <w:sz w:val="24"/>
          <w:szCs w:val="24"/>
        </w:rPr>
        <w:t xml:space="preserve"> </w:t>
      </w:r>
      <w:r w:rsidR="002C4722" w:rsidRPr="00445EF4">
        <w:rPr>
          <w:rFonts w:ascii="Times New Roman" w:hAnsi="Times New Roman"/>
          <w:sz w:val="24"/>
          <w:szCs w:val="24"/>
        </w:rPr>
        <w:t>e</w:t>
      </w:r>
      <w:r w:rsidR="0006327F" w:rsidRPr="00445EF4">
        <w:rPr>
          <w:rFonts w:ascii="Times New Roman" w:hAnsi="Times New Roman"/>
          <w:sz w:val="24"/>
          <w:szCs w:val="24"/>
        </w:rPr>
        <w:t xml:space="preserve"> </w:t>
      </w:r>
      <w:r w:rsidR="00BC7120" w:rsidRPr="00445EF4">
        <w:rPr>
          <w:rFonts w:ascii="Times New Roman" w:hAnsi="Times New Roman"/>
          <w:sz w:val="24"/>
          <w:szCs w:val="24"/>
        </w:rPr>
        <w:t>gestão da</w:t>
      </w:r>
      <w:r w:rsidR="00FC636F" w:rsidRPr="00445EF4">
        <w:rPr>
          <w:rFonts w:ascii="Times New Roman" w:hAnsi="Times New Roman"/>
          <w:sz w:val="24"/>
          <w:szCs w:val="24"/>
        </w:rPr>
        <w:t xml:space="preserve"> </w:t>
      </w:r>
      <w:r w:rsidR="00BC7120" w:rsidRPr="00445EF4">
        <w:rPr>
          <w:rFonts w:ascii="Times New Roman" w:hAnsi="Times New Roman"/>
          <w:sz w:val="24"/>
          <w:szCs w:val="24"/>
        </w:rPr>
        <w:t>futura base de dados do SITUR FEDERAL FORTALECIDO</w:t>
      </w:r>
      <w:r w:rsidR="00160E3B" w:rsidRPr="00445EF4">
        <w:rPr>
          <w:rFonts w:ascii="Times New Roman" w:hAnsi="Times New Roman"/>
          <w:sz w:val="24"/>
          <w:szCs w:val="24"/>
        </w:rPr>
        <w:t>.</w:t>
      </w:r>
    </w:p>
    <w:p w14:paraId="62F113A4" w14:textId="77777777" w:rsidR="0064674A" w:rsidRPr="00445EF4" w:rsidRDefault="0064674A" w:rsidP="0064674A">
      <w:pPr>
        <w:widowControl w:val="0"/>
        <w:autoSpaceDE w:val="0"/>
        <w:autoSpaceDN w:val="0"/>
        <w:adjustRightInd w:val="0"/>
        <w:spacing w:after="0" w:line="360" w:lineRule="auto"/>
        <w:jc w:val="both"/>
        <w:rPr>
          <w:rFonts w:ascii="Times New Roman" w:hAnsi="Times New Roman"/>
          <w:sz w:val="24"/>
          <w:szCs w:val="24"/>
        </w:rPr>
      </w:pPr>
    </w:p>
    <w:p w14:paraId="558B67E6" w14:textId="4B99A290" w:rsidR="00DA081E" w:rsidRPr="00445EF4" w:rsidRDefault="008916C6" w:rsidP="00160E3B">
      <w:pPr>
        <w:pStyle w:val="ListParagraph"/>
        <w:spacing w:after="240" w:line="360" w:lineRule="auto"/>
        <w:ind w:left="0"/>
        <w:contextualSpacing w:val="0"/>
        <w:jc w:val="both"/>
        <w:rPr>
          <w:rFonts w:ascii="Times New Roman" w:hAnsi="Times New Roman"/>
          <w:sz w:val="24"/>
          <w:szCs w:val="24"/>
        </w:rPr>
      </w:pPr>
      <w:r w:rsidRPr="00445EF4">
        <w:rPr>
          <w:rFonts w:ascii="Times New Roman" w:hAnsi="Times New Roman"/>
          <w:b/>
          <w:i/>
          <w:sz w:val="24"/>
          <w:szCs w:val="24"/>
        </w:rPr>
        <w:t>Prod</w:t>
      </w:r>
      <w:r w:rsidR="00F66E4B" w:rsidRPr="00445EF4">
        <w:rPr>
          <w:rFonts w:ascii="Times New Roman" w:hAnsi="Times New Roman"/>
          <w:b/>
          <w:i/>
          <w:sz w:val="24"/>
          <w:szCs w:val="24"/>
        </w:rPr>
        <w:t>u</w:t>
      </w:r>
      <w:r w:rsidRPr="00445EF4">
        <w:rPr>
          <w:rFonts w:ascii="Times New Roman" w:hAnsi="Times New Roman"/>
          <w:b/>
          <w:i/>
          <w:sz w:val="24"/>
          <w:szCs w:val="24"/>
        </w:rPr>
        <w:t xml:space="preserve">to 4 - </w:t>
      </w:r>
      <w:r w:rsidR="004A3B87" w:rsidRPr="00445EF4">
        <w:rPr>
          <w:rFonts w:ascii="Times New Roman" w:hAnsi="Times New Roman"/>
          <w:b/>
          <w:i/>
          <w:sz w:val="24"/>
          <w:szCs w:val="24"/>
        </w:rPr>
        <w:t>Colaboração</w:t>
      </w:r>
      <w:r w:rsidRPr="00445EF4">
        <w:rPr>
          <w:rFonts w:ascii="Times New Roman" w:hAnsi="Times New Roman"/>
          <w:b/>
          <w:i/>
          <w:sz w:val="24"/>
          <w:szCs w:val="24"/>
        </w:rPr>
        <w:t xml:space="preserve"> com o IBGE em </w:t>
      </w:r>
      <w:r w:rsidR="004A3B87" w:rsidRPr="00445EF4">
        <w:rPr>
          <w:rFonts w:ascii="Times New Roman" w:hAnsi="Times New Roman"/>
          <w:b/>
          <w:i/>
          <w:sz w:val="24"/>
          <w:szCs w:val="24"/>
        </w:rPr>
        <w:t>relação</w:t>
      </w:r>
      <w:r w:rsidRPr="00445EF4">
        <w:rPr>
          <w:rFonts w:ascii="Times New Roman" w:hAnsi="Times New Roman"/>
          <w:b/>
          <w:i/>
          <w:sz w:val="24"/>
          <w:szCs w:val="24"/>
        </w:rPr>
        <w:t xml:space="preserve"> </w:t>
      </w:r>
      <w:r w:rsidR="006A1F7A" w:rsidRPr="00445EF4">
        <w:rPr>
          <w:rFonts w:ascii="Times New Roman" w:hAnsi="Times New Roman"/>
          <w:b/>
          <w:i/>
          <w:sz w:val="24"/>
          <w:szCs w:val="24"/>
        </w:rPr>
        <w:t>ao</w:t>
      </w:r>
      <w:r w:rsidRPr="00445EF4">
        <w:rPr>
          <w:rFonts w:ascii="Times New Roman" w:hAnsi="Times New Roman"/>
          <w:b/>
          <w:i/>
          <w:sz w:val="24"/>
          <w:szCs w:val="24"/>
        </w:rPr>
        <w:t xml:space="preserve"> </w:t>
      </w:r>
      <w:r w:rsidR="00E0445F" w:rsidRPr="00445EF4">
        <w:rPr>
          <w:rFonts w:ascii="Times New Roman" w:hAnsi="Times New Roman"/>
          <w:b/>
          <w:i/>
          <w:sz w:val="24"/>
          <w:szCs w:val="24"/>
        </w:rPr>
        <w:t>d</w:t>
      </w:r>
      <w:r w:rsidR="004A3B87" w:rsidRPr="00445EF4">
        <w:rPr>
          <w:rFonts w:ascii="Times New Roman" w:hAnsi="Times New Roman"/>
          <w:b/>
          <w:i/>
          <w:sz w:val="24"/>
          <w:szCs w:val="24"/>
        </w:rPr>
        <w:t>iretório</w:t>
      </w:r>
      <w:r w:rsidRPr="00445EF4">
        <w:rPr>
          <w:rFonts w:ascii="Times New Roman" w:hAnsi="Times New Roman"/>
          <w:b/>
          <w:i/>
          <w:sz w:val="24"/>
          <w:szCs w:val="24"/>
        </w:rPr>
        <w:t xml:space="preserve"> </w:t>
      </w:r>
      <w:r w:rsidR="00160E3B" w:rsidRPr="00445EF4">
        <w:rPr>
          <w:rFonts w:ascii="Times New Roman" w:hAnsi="Times New Roman"/>
          <w:b/>
          <w:i/>
          <w:sz w:val="24"/>
          <w:szCs w:val="24"/>
        </w:rPr>
        <w:t>de meios</w:t>
      </w:r>
      <w:r w:rsidR="002772C7" w:rsidRPr="00445EF4">
        <w:rPr>
          <w:rFonts w:ascii="Times New Roman" w:hAnsi="Times New Roman"/>
          <w:b/>
          <w:i/>
          <w:sz w:val="24"/>
          <w:szCs w:val="24"/>
        </w:rPr>
        <w:t xml:space="preserve"> de hospedagem</w:t>
      </w:r>
      <w:r w:rsidR="00FE3445" w:rsidRPr="00445EF4">
        <w:rPr>
          <w:rFonts w:ascii="Times New Roman" w:hAnsi="Times New Roman"/>
          <w:b/>
          <w:i/>
          <w:sz w:val="24"/>
          <w:szCs w:val="24"/>
        </w:rPr>
        <w:t xml:space="preserve"> </w:t>
      </w:r>
      <w:r w:rsidR="006646E5" w:rsidRPr="00445EF4">
        <w:rPr>
          <w:rFonts w:ascii="Times New Roman" w:hAnsi="Times New Roman"/>
          <w:b/>
          <w:i/>
          <w:sz w:val="24"/>
          <w:szCs w:val="24"/>
        </w:rPr>
        <w:t>-</w:t>
      </w:r>
      <w:r w:rsidR="00FE3445" w:rsidRPr="00445EF4">
        <w:rPr>
          <w:rFonts w:ascii="Times New Roman" w:hAnsi="Times New Roman"/>
          <w:b/>
          <w:i/>
          <w:sz w:val="24"/>
          <w:szCs w:val="24"/>
        </w:rPr>
        <w:t xml:space="preserve"> A/8</w:t>
      </w:r>
    </w:p>
    <w:p w14:paraId="6FE55F75" w14:textId="77777777" w:rsidR="00DA081E" w:rsidRPr="00445EF4" w:rsidRDefault="002A23F6" w:rsidP="00160E3B">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lastRenderedPageBreak/>
        <w:t xml:space="preserve">O </w:t>
      </w:r>
      <w:r w:rsidR="00AC3EE6" w:rsidRPr="00445EF4">
        <w:rPr>
          <w:rFonts w:ascii="Times New Roman" w:hAnsi="Times New Roman"/>
          <w:sz w:val="24"/>
          <w:szCs w:val="24"/>
        </w:rPr>
        <w:t>produto destina-se a</w:t>
      </w:r>
      <w:r w:rsidR="008916C6" w:rsidRPr="00445EF4">
        <w:rPr>
          <w:rFonts w:ascii="Times New Roman" w:hAnsi="Times New Roman"/>
          <w:sz w:val="24"/>
          <w:szCs w:val="24"/>
        </w:rPr>
        <w:t xml:space="preserve"> estabelecer as bases da colaboração do Ministério </w:t>
      </w:r>
      <w:r w:rsidR="00402CF0" w:rsidRPr="00445EF4">
        <w:rPr>
          <w:rFonts w:ascii="Times New Roman" w:hAnsi="Times New Roman"/>
          <w:sz w:val="24"/>
          <w:szCs w:val="24"/>
        </w:rPr>
        <w:t xml:space="preserve">do Turismo </w:t>
      </w:r>
      <w:r w:rsidR="008916C6" w:rsidRPr="00445EF4">
        <w:rPr>
          <w:rFonts w:ascii="Times New Roman" w:hAnsi="Times New Roman"/>
          <w:sz w:val="24"/>
          <w:szCs w:val="24"/>
        </w:rPr>
        <w:t>com o</w:t>
      </w:r>
      <w:r w:rsidR="008A1F6B" w:rsidRPr="00445EF4">
        <w:rPr>
          <w:rFonts w:ascii="Times New Roman" w:hAnsi="Times New Roman"/>
          <w:sz w:val="24"/>
          <w:szCs w:val="24"/>
        </w:rPr>
        <w:t xml:space="preserve"> IBGE para a </w:t>
      </w:r>
      <w:r w:rsidR="002D651C" w:rsidRPr="00445EF4">
        <w:rPr>
          <w:rFonts w:ascii="Times New Roman" w:hAnsi="Times New Roman"/>
          <w:sz w:val="24"/>
          <w:szCs w:val="24"/>
        </w:rPr>
        <w:t>estruturação</w:t>
      </w:r>
      <w:r w:rsidR="00AC3EE6" w:rsidRPr="00445EF4">
        <w:rPr>
          <w:rFonts w:ascii="Times New Roman" w:hAnsi="Times New Roman"/>
          <w:sz w:val="24"/>
          <w:szCs w:val="24"/>
        </w:rPr>
        <w:t xml:space="preserve"> de um diretório de</w:t>
      </w:r>
      <w:r w:rsidR="00402CF0" w:rsidRPr="00445EF4">
        <w:rPr>
          <w:rFonts w:ascii="Times New Roman" w:hAnsi="Times New Roman"/>
          <w:sz w:val="24"/>
          <w:szCs w:val="24"/>
        </w:rPr>
        <w:t xml:space="preserve"> empresas e estabelecimentos de</w:t>
      </w:r>
      <w:r w:rsidR="00FC636F" w:rsidRPr="00445EF4">
        <w:rPr>
          <w:rFonts w:ascii="Times New Roman" w:hAnsi="Times New Roman"/>
          <w:sz w:val="24"/>
          <w:szCs w:val="24"/>
        </w:rPr>
        <w:t xml:space="preserve"> </w:t>
      </w:r>
      <w:r w:rsidR="00CF59AD" w:rsidRPr="00445EF4">
        <w:rPr>
          <w:rFonts w:ascii="Times New Roman" w:hAnsi="Times New Roman"/>
          <w:sz w:val="24"/>
          <w:szCs w:val="24"/>
        </w:rPr>
        <w:t>meios</w:t>
      </w:r>
      <w:r w:rsidR="00C72A79" w:rsidRPr="00445EF4">
        <w:rPr>
          <w:rFonts w:ascii="Times New Roman" w:hAnsi="Times New Roman"/>
          <w:sz w:val="24"/>
          <w:szCs w:val="24"/>
        </w:rPr>
        <w:t xml:space="preserve"> de hospedagem</w:t>
      </w:r>
      <w:r w:rsidR="009B192B" w:rsidRPr="00445EF4">
        <w:rPr>
          <w:rFonts w:ascii="Times New Roman" w:hAnsi="Times New Roman"/>
          <w:sz w:val="24"/>
          <w:szCs w:val="24"/>
        </w:rPr>
        <w:t>.</w:t>
      </w:r>
    </w:p>
    <w:p w14:paraId="0C4602FF" w14:textId="128E3EA8" w:rsidR="00DA081E" w:rsidRPr="00445EF4" w:rsidRDefault="006B1256"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No contexto das bases de dados existentes</w:t>
      </w:r>
      <w:r w:rsidR="006261EF" w:rsidRPr="00445EF4">
        <w:rPr>
          <w:rFonts w:ascii="Times New Roman" w:hAnsi="Times New Roman"/>
          <w:sz w:val="24"/>
          <w:szCs w:val="24"/>
        </w:rPr>
        <w:t>, até julho de</w:t>
      </w:r>
      <w:r w:rsidR="00FC636F" w:rsidRPr="00445EF4">
        <w:rPr>
          <w:rFonts w:ascii="Times New Roman" w:hAnsi="Times New Roman"/>
          <w:sz w:val="24"/>
          <w:szCs w:val="24"/>
        </w:rPr>
        <w:t xml:space="preserve"> </w:t>
      </w:r>
      <w:r w:rsidR="00160E3B" w:rsidRPr="00445EF4">
        <w:rPr>
          <w:rFonts w:ascii="Times New Roman" w:hAnsi="Times New Roman"/>
          <w:sz w:val="24"/>
          <w:szCs w:val="24"/>
        </w:rPr>
        <w:t>2013, no</w:t>
      </w:r>
      <w:r w:rsidRPr="00445EF4">
        <w:rPr>
          <w:rFonts w:ascii="Times New Roman" w:hAnsi="Times New Roman"/>
          <w:sz w:val="24"/>
          <w:szCs w:val="24"/>
        </w:rPr>
        <w:t xml:space="preserve"> Ministério do Turismo</w:t>
      </w:r>
      <w:r w:rsidR="00FC636F" w:rsidRPr="00445EF4">
        <w:rPr>
          <w:rFonts w:ascii="Times New Roman" w:hAnsi="Times New Roman"/>
          <w:sz w:val="24"/>
          <w:szCs w:val="24"/>
        </w:rPr>
        <w:t xml:space="preserve"> </w:t>
      </w:r>
      <w:r w:rsidRPr="00445EF4">
        <w:rPr>
          <w:rFonts w:ascii="Times New Roman" w:hAnsi="Times New Roman"/>
          <w:sz w:val="24"/>
          <w:szCs w:val="24"/>
        </w:rPr>
        <w:t>observa</w:t>
      </w:r>
      <w:r w:rsidR="006261EF" w:rsidRPr="00445EF4">
        <w:rPr>
          <w:rFonts w:ascii="Times New Roman" w:hAnsi="Times New Roman"/>
          <w:sz w:val="24"/>
          <w:szCs w:val="24"/>
        </w:rPr>
        <w:t>-se</w:t>
      </w:r>
      <w:r w:rsidRPr="00445EF4">
        <w:rPr>
          <w:rFonts w:ascii="Times New Roman" w:hAnsi="Times New Roman"/>
          <w:sz w:val="24"/>
          <w:szCs w:val="24"/>
        </w:rPr>
        <w:t xml:space="preserve"> que</w:t>
      </w:r>
      <w:r w:rsidR="00FC636F" w:rsidRPr="00445EF4">
        <w:rPr>
          <w:rFonts w:ascii="Times New Roman" w:hAnsi="Times New Roman"/>
          <w:sz w:val="24"/>
          <w:szCs w:val="24"/>
        </w:rPr>
        <w:t xml:space="preserve"> </w:t>
      </w:r>
      <w:r w:rsidRPr="00445EF4">
        <w:rPr>
          <w:rFonts w:ascii="Times New Roman" w:hAnsi="Times New Roman"/>
          <w:sz w:val="24"/>
          <w:szCs w:val="24"/>
        </w:rPr>
        <w:t>o</w:t>
      </w:r>
      <w:r w:rsidR="006261EF" w:rsidRPr="00445EF4">
        <w:rPr>
          <w:rFonts w:ascii="Times New Roman" w:hAnsi="Times New Roman"/>
          <w:sz w:val="24"/>
          <w:szCs w:val="24"/>
        </w:rPr>
        <w:t>s sistemas</w:t>
      </w:r>
      <w:r w:rsidR="00FC636F" w:rsidRPr="00445EF4">
        <w:rPr>
          <w:rFonts w:ascii="Times New Roman" w:hAnsi="Times New Roman"/>
          <w:sz w:val="24"/>
          <w:szCs w:val="24"/>
        </w:rPr>
        <w:t xml:space="preserve"> </w:t>
      </w:r>
      <w:r w:rsidRPr="00445EF4">
        <w:rPr>
          <w:rFonts w:ascii="Times New Roman" w:hAnsi="Times New Roman"/>
          <w:sz w:val="24"/>
          <w:szCs w:val="24"/>
        </w:rPr>
        <w:t>CADASTUR</w:t>
      </w:r>
      <w:r w:rsidR="006261EF" w:rsidRPr="00445EF4">
        <w:rPr>
          <w:rFonts w:ascii="Times New Roman" w:hAnsi="Times New Roman"/>
          <w:sz w:val="24"/>
          <w:szCs w:val="24"/>
        </w:rPr>
        <w:t xml:space="preserve"> e</w:t>
      </w:r>
      <w:r w:rsidR="00FC636F" w:rsidRPr="00445EF4">
        <w:rPr>
          <w:rFonts w:ascii="Times New Roman" w:hAnsi="Times New Roman"/>
          <w:sz w:val="24"/>
          <w:szCs w:val="24"/>
        </w:rPr>
        <w:t xml:space="preserve"> </w:t>
      </w:r>
      <w:r w:rsidRPr="00445EF4">
        <w:rPr>
          <w:rFonts w:ascii="Times New Roman" w:hAnsi="Times New Roman"/>
          <w:sz w:val="24"/>
          <w:szCs w:val="24"/>
        </w:rPr>
        <w:t xml:space="preserve">Sistema Nacional de Registro de Hóspedes </w:t>
      </w:r>
      <w:r w:rsidR="006646E5" w:rsidRPr="00445EF4">
        <w:rPr>
          <w:rFonts w:ascii="Times New Roman" w:hAnsi="Times New Roman"/>
          <w:sz w:val="24"/>
          <w:szCs w:val="24"/>
        </w:rPr>
        <w:t>-</w:t>
      </w:r>
      <w:r w:rsidRPr="00445EF4">
        <w:rPr>
          <w:rFonts w:ascii="Times New Roman" w:hAnsi="Times New Roman"/>
          <w:sz w:val="24"/>
          <w:szCs w:val="24"/>
        </w:rPr>
        <w:t xml:space="preserve"> </w:t>
      </w:r>
      <w:proofErr w:type="spellStart"/>
      <w:proofErr w:type="gramStart"/>
      <w:r w:rsidRPr="00445EF4">
        <w:rPr>
          <w:rFonts w:ascii="Times New Roman" w:hAnsi="Times New Roman"/>
          <w:sz w:val="24"/>
          <w:szCs w:val="24"/>
        </w:rPr>
        <w:t>SNRHos</w:t>
      </w:r>
      <w:proofErr w:type="spellEnd"/>
      <w:proofErr w:type="gramEnd"/>
      <w:r w:rsidR="00D77B82" w:rsidRPr="00445EF4">
        <w:rPr>
          <w:rFonts w:ascii="Times New Roman" w:hAnsi="Times New Roman"/>
          <w:sz w:val="24"/>
          <w:szCs w:val="24"/>
        </w:rPr>
        <w:t xml:space="preserve"> </w:t>
      </w:r>
      <w:r w:rsidR="006261EF" w:rsidRPr="00445EF4">
        <w:rPr>
          <w:rFonts w:ascii="Times New Roman" w:hAnsi="Times New Roman"/>
          <w:sz w:val="24"/>
          <w:szCs w:val="24"/>
        </w:rPr>
        <w:t xml:space="preserve">não </w:t>
      </w:r>
      <w:r w:rsidRPr="00445EF4">
        <w:rPr>
          <w:rFonts w:ascii="Times New Roman" w:hAnsi="Times New Roman"/>
          <w:sz w:val="24"/>
          <w:szCs w:val="24"/>
        </w:rPr>
        <w:t>podem ser qualificados como</w:t>
      </w:r>
      <w:r w:rsidR="00D77B82" w:rsidRPr="00445EF4">
        <w:rPr>
          <w:rFonts w:ascii="Times New Roman" w:hAnsi="Times New Roman"/>
          <w:sz w:val="24"/>
          <w:szCs w:val="24"/>
        </w:rPr>
        <w:t xml:space="preserve"> </w:t>
      </w:r>
      <w:r w:rsidRPr="00445EF4">
        <w:rPr>
          <w:rFonts w:ascii="Times New Roman" w:hAnsi="Times New Roman"/>
          <w:sz w:val="24"/>
          <w:szCs w:val="24"/>
        </w:rPr>
        <w:t>operações estatísticas em si.</w:t>
      </w:r>
      <w:r w:rsidR="00984230" w:rsidRPr="00445EF4">
        <w:rPr>
          <w:rFonts w:ascii="Times New Roman" w:hAnsi="Times New Roman"/>
          <w:sz w:val="24"/>
          <w:szCs w:val="24"/>
        </w:rPr>
        <w:t xml:space="preserve"> </w:t>
      </w:r>
      <w:r w:rsidR="006261EF" w:rsidRPr="00445EF4">
        <w:rPr>
          <w:rFonts w:ascii="Times New Roman" w:hAnsi="Times New Roman"/>
          <w:sz w:val="24"/>
          <w:szCs w:val="24"/>
        </w:rPr>
        <w:t xml:space="preserve">Isto </w:t>
      </w:r>
      <w:r w:rsidR="00160E3B" w:rsidRPr="00445EF4">
        <w:rPr>
          <w:rFonts w:ascii="Times New Roman" w:hAnsi="Times New Roman"/>
          <w:sz w:val="24"/>
          <w:szCs w:val="24"/>
        </w:rPr>
        <w:t>é, na</w:t>
      </w:r>
      <w:r w:rsidR="00C80565" w:rsidRPr="00445EF4">
        <w:rPr>
          <w:rFonts w:ascii="Times New Roman" w:hAnsi="Times New Roman"/>
          <w:sz w:val="24"/>
          <w:szCs w:val="24"/>
        </w:rPr>
        <w:t xml:space="preserve"> atualidade </w:t>
      </w:r>
      <w:r w:rsidRPr="00445EF4">
        <w:rPr>
          <w:rFonts w:ascii="Times New Roman" w:hAnsi="Times New Roman"/>
          <w:sz w:val="24"/>
          <w:szCs w:val="24"/>
        </w:rPr>
        <w:t>a base de dados de registros</w:t>
      </w:r>
      <w:r w:rsidR="008F3216" w:rsidRPr="00445EF4">
        <w:rPr>
          <w:rFonts w:ascii="Times New Roman" w:hAnsi="Times New Roman"/>
          <w:sz w:val="24"/>
          <w:szCs w:val="24"/>
        </w:rPr>
        <w:t xml:space="preserve"> </w:t>
      </w:r>
      <w:r w:rsidRPr="00445EF4">
        <w:rPr>
          <w:rFonts w:ascii="Times New Roman" w:hAnsi="Times New Roman"/>
          <w:sz w:val="24"/>
          <w:szCs w:val="24"/>
        </w:rPr>
        <w:t>do CADASTUR</w:t>
      </w:r>
      <w:r w:rsidR="00C80565" w:rsidRPr="00445EF4">
        <w:rPr>
          <w:rFonts w:ascii="Times New Roman" w:hAnsi="Times New Roman"/>
          <w:sz w:val="24"/>
          <w:szCs w:val="24"/>
        </w:rPr>
        <w:t xml:space="preserve"> e do </w:t>
      </w:r>
      <w:proofErr w:type="spellStart"/>
      <w:proofErr w:type="gramStart"/>
      <w:r w:rsidR="00C80565" w:rsidRPr="00445EF4">
        <w:rPr>
          <w:rFonts w:ascii="Times New Roman" w:hAnsi="Times New Roman"/>
          <w:sz w:val="24"/>
          <w:szCs w:val="24"/>
        </w:rPr>
        <w:t>SNRHos</w:t>
      </w:r>
      <w:proofErr w:type="spellEnd"/>
      <w:proofErr w:type="gramEnd"/>
      <w:r w:rsidRPr="00445EF4">
        <w:rPr>
          <w:rFonts w:ascii="Times New Roman" w:hAnsi="Times New Roman"/>
          <w:sz w:val="24"/>
          <w:szCs w:val="24"/>
        </w:rPr>
        <w:t xml:space="preserve"> não pode</w:t>
      </w:r>
      <w:r w:rsidR="00C80565" w:rsidRPr="00445EF4">
        <w:rPr>
          <w:rFonts w:ascii="Times New Roman" w:hAnsi="Times New Roman"/>
          <w:sz w:val="24"/>
          <w:szCs w:val="24"/>
        </w:rPr>
        <w:t>m</w:t>
      </w:r>
      <w:r w:rsidRPr="00445EF4">
        <w:rPr>
          <w:rFonts w:ascii="Times New Roman" w:hAnsi="Times New Roman"/>
          <w:sz w:val="24"/>
          <w:szCs w:val="24"/>
        </w:rPr>
        <w:t xml:space="preserve"> ser </w:t>
      </w:r>
      <w:r w:rsidR="005A24E2" w:rsidRPr="00445EF4">
        <w:rPr>
          <w:rFonts w:ascii="Times New Roman" w:hAnsi="Times New Roman"/>
          <w:sz w:val="24"/>
          <w:szCs w:val="24"/>
        </w:rPr>
        <w:t>utilizada</w:t>
      </w:r>
      <w:r w:rsidR="00C80565" w:rsidRPr="00445EF4">
        <w:rPr>
          <w:rFonts w:ascii="Times New Roman" w:hAnsi="Times New Roman"/>
          <w:sz w:val="24"/>
          <w:szCs w:val="24"/>
        </w:rPr>
        <w:t>s</w:t>
      </w:r>
      <w:r w:rsidRPr="00445EF4">
        <w:rPr>
          <w:rFonts w:ascii="Times New Roman" w:hAnsi="Times New Roman"/>
          <w:sz w:val="24"/>
          <w:szCs w:val="24"/>
        </w:rPr>
        <w:t xml:space="preserve"> como universo estatístico para gerar amostras aleatórias por não dispor</w:t>
      </w:r>
      <w:r w:rsidR="00C80565" w:rsidRPr="00445EF4">
        <w:rPr>
          <w:rFonts w:ascii="Times New Roman" w:hAnsi="Times New Roman"/>
          <w:sz w:val="24"/>
          <w:szCs w:val="24"/>
        </w:rPr>
        <w:t>em</w:t>
      </w:r>
      <w:r w:rsidRPr="00445EF4">
        <w:rPr>
          <w:rFonts w:ascii="Times New Roman" w:hAnsi="Times New Roman"/>
          <w:sz w:val="24"/>
          <w:szCs w:val="24"/>
        </w:rPr>
        <w:t xml:space="preserve"> da cobertura robusta e abrangente</w:t>
      </w:r>
      <w:r w:rsidR="00C72A79" w:rsidRPr="00445EF4">
        <w:rPr>
          <w:rFonts w:ascii="Times New Roman" w:hAnsi="Times New Roman"/>
          <w:sz w:val="24"/>
          <w:szCs w:val="24"/>
        </w:rPr>
        <w:t>,</w:t>
      </w:r>
      <w:r w:rsidRPr="00445EF4">
        <w:rPr>
          <w:rFonts w:ascii="Times New Roman" w:hAnsi="Times New Roman"/>
          <w:sz w:val="24"/>
          <w:szCs w:val="24"/>
        </w:rPr>
        <w:t xml:space="preserve"> orientada por padrões estat</w:t>
      </w:r>
      <w:r w:rsidR="007042F3" w:rsidRPr="00445EF4">
        <w:rPr>
          <w:rFonts w:ascii="Times New Roman" w:hAnsi="Times New Roman"/>
          <w:sz w:val="24"/>
          <w:szCs w:val="24"/>
        </w:rPr>
        <w:t>í</w:t>
      </w:r>
      <w:r w:rsidRPr="00445EF4">
        <w:rPr>
          <w:rFonts w:ascii="Times New Roman" w:hAnsi="Times New Roman"/>
          <w:sz w:val="24"/>
          <w:szCs w:val="24"/>
        </w:rPr>
        <w:t>stic</w:t>
      </w:r>
      <w:r w:rsidR="007042F3" w:rsidRPr="00445EF4">
        <w:rPr>
          <w:rFonts w:ascii="Times New Roman" w:hAnsi="Times New Roman"/>
          <w:sz w:val="24"/>
          <w:szCs w:val="24"/>
        </w:rPr>
        <w:t>os</w:t>
      </w:r>
      <w:r w:rsidRPr="00445EF4">
        <w:rPr>
          <w:rFonts w:ascii="Times New Roman" w:hAnsi="Times New Roman"/>
          <w:sz w:val="24"/>
          <w:szCs w:val="24"/>
        </w:rPr>
        <w:t>, que garantam confiabilidade de sua atualização e exploração de dados.</w:t>
      </w:r>
    </w:p>
    <w:p w14:paraId="74EDA3BC" w14:textId="77777777" w:rsidR="00234CDA" w:rsidRPr="00445EF4" w:rsidRDefault="002772C7"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Assim</w:t>
      </w:r>
      <w:r w:rsidR="009B192B" w:rsidRPr="00445EF4">
        <w:rPr>
          <w:rFonts w:ascii="Times New Roman" w:hAnsi="Times New Roman"/>
          <w:sz w:val="24"/>
          <w:szCs w:val="24"/>
        </w:rPr>
        <w:t>,</w:t>
      </w:r>
      <w:r w:rsidRPr="00445EF4">
        <w:rPr>
          <w:rFonts w:ascii="Times New Roman" w:hAnsi="Times New Roman"/>
          <w:sz w:val="24"/>
          <w:szCs w:val="24"/>
        </w:rPr>
        <w:t xml:space="preserve"> seria desejável que fosse gerado um único diretório de empresa</w:t>
      </w:r>
      <w:r w:rsidR="00C72A79" w:rsidRPr="00445EF4">
        <w:rPr>
          <w:rFonts w:ascii="Times New Roman" w:hAnsi="Times New Roman"/>
          <w:sz w:val="24"/>
          <w:szCs w:val="24"/>
        </w:rPr>
        <w:t>s</w:t>
      </w:r>
      <w:r w:rsidR="00EA1838" w:rsidRPr="00445EF4">
        <w:rPr>
          <w:rFonts w:ascii="Times New Roman" w:hAnsi="Times New Roman"/>
          <w:sz w:val="24"/>
          <w:szCs w:val="24"/>
        </w:rPr>
        <w:t xml:space="preserve"> </w:t>
      </w:r>
      <w:r w:rsidR="00C27F12" w:rsidRPr="00445EF4">
        <w:rPr>
          <w:rFonts w:ascii="Times New Roman" w:hAnsi="Times New Roman"/>
          <w:sz w:val="24"/>
          <w:szCs w:val="24"/>
        </w:rPr>
        <w:t xml:space="preserve">e </w:t>
      </w:r>
      <w:r w:rsidR="00CE40A7" w:rsidRPr="00445EF4">
        <w:rPr>
          <w:rFonts w:ascii="Times New Roman" w:hAnsi="Times New Roman"/>
          <w:sz w:val="24"/>
          <w:szCs w:val="24"/>
        </w:rPr>
        <w:t>estabelecimentos</w:t>
      </w:r>
      <w:r w:rsidR="00FC636F" w:rsidRPr="00445EF4">
        <w:rPr>
          <w:rFonts w:ascii="Times New Roman" w:hAnsi="Times New Roman"/>
          <w:sz w:val="24"/>
          <w:szCs w:val="24"/>
        </w:rPr>
        <w:t xml:space="preserve"> </w:t>
      </w:r>
      <w:r w:rsidRPr="00445EF4">
        <w:rPr>
          <w:rFonts w:ascii="Times New Roman" w:hAnsi="Times New Roman"/>
          <w:sz w:val="24"/>
          <w:szCs w:val="24"/>
        </w:rPr>
        <w:t xml:space="preserve">que propiciasse a qualidade estatística desejada, </w:t>
      </w:r>
      <w:r w:rsidR="00C80565" w:rsidRPr="00445EF4">
        <w:rPr>
          <w:rFonts w:ascii="Times New Roman" w:hAnsi="Times New Roman"/>
          <w:sz w:val="24"/>
          <w:szCs w:val="24"/>
        </w:rPr>
        <w:t xml:space="preserve">e </w:t>
      </w:r>
      <w:r w:rsidRPr="00445EF4">
        <w:rPr>
          <w:rFonts w:ascii="Times New Roman" w:hAnsi="Times New Roman"/>
          <w:sz w:val="24"/>
          <w:szCs w:val="24"/>
        </w:rPr>
        <w:t>que permitisse o desenho de uma operação estatística adequada sobre ocupação hoteleira, a partir de pesquisas</w:t>
      </w:r>
      <w:r w:rsidR="009B192B" w:rsidRPr="00445EF4">
        <w:rPr>
          <w:rFonts w:ascii="Times New Roman" w:hAnsi="Times New Roman"/>
          <w:sz w:val="24"/>
          <w:szCs w:val="24"/>
        </w:rPr>
        <w:t xml:space="preserve"> conjunturais</w:t>
      </w:r>
      <w:r w:rsidRPr="00445EF4">
        <w:rPr>
          <w:rFonts w:ascii="Times New Roman" w:hAnsi="Times New Roman"/>
          <w:sz w:val="24"/>
          <w:szCs w:val="24"/>
        </w:rPr>
        <w:t xml:space="preserve"> </w:t>
      </w:r>
      <w:r w:rsidR="00F90548" w:rsidRPr="00445EF4">
        <w:rPr>
          <w:rFonts w:ascii="Times New Roman" w:hAnsi="Times New Roman"/>
          <w:sz w:val="24"/>
          <w:szCs w:val="24"/>
        </w:rPr>
        <w:t>em</w:t>
      </w:r>
      <w:r w:rsidRPr="00445EF4">
        <w:rPr>
          <w:rFonts w:ascii="Times New Roman" w:hAnsi="Times New Roman"/>
          <w:sz w:val="24"/>
          <w:szCs w:val="24"/>
        </w:rPr>
        <w:t xml:space="preserve"> meios de </w:t>
      </w:r>
      <w:r w:rsidR="00EA1838" w:rsidRPr="00445EF4">
        <w:rPr>
          <w:rFonts w:ascii="Times New Roman" w:hAnsi="Times New Roman"/>
          <w:sz w:val="24"/>
          <w:szCs w:val="24"/>
        </w:rPr>
        <w:t xml:space="preserve">hospedagem. </w:t>
      </w:r>
    </w:p>
    <w:p w14:paraId="5BAF5EDA" w14:textId="77777777" w:rsidR="00234CDA" w:rsidRPr="00445EF4" w:rsidRDefault="00F2498C"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Mais especificamente, no âmbito do </w:t>
      </w:r>
      <w:r w:rsidR="00D82028" w:rsidRPr="00445EF4">
        <w:rPr>
          <w:rFonts w:ascii="Times New Roman" w:hAnsi="Times New Roman"/>
          <w:sz w:val="24"/>
          <w:szCs w:val="24"/>
        </w:rPr>
        <w:t>PROJETO CONESUL</w:t>
      </w:r>
      <w:r w:rsidRPr="00445EF4">
        <w:rPr>
          <w:rFonts w:ascii="Times New Roman" w:hAnsi="Times New Roman"/>
          <w:sz w:val="24"/>
          <w:szCs w:val="24"/>
        </w:rPr>
        <w:t xml:space="preserve"> foi proposto que </w:t>
      </w:r>
      <w:r w:rsidR="00C80565" w:rsidRPr="00445EF4">
        <w:rPr>
          <w:rFonts w:ascii="Times New Roman" w:hAnsi="Times New Roman"/>
          <w:sz w:val="24"/>
          <w:szCs w:val="24"/>
        </w:rPr>
        <w:t>a</w:t>
      </w:r>
      <w:r w:rsidRPr="00445EF4">
        <w:rPr>
          <w:rFonts w:ascii="Times New Roman" w:hAnsi="Times New Roman"/>
          <w:sz w:val="24"/>
          <w:szCs w:val="24"/>
        </w:rPr>
        <w:t xml:space="preserve"> operação estatística </w:t>
      </w:r>
      <w:r w:rsidR="00402CF0" w:rsidRPr="00445EF4">
        <w:rPr>
          <w:rFonts w:ascii="Times New Roman" w:hAnsi="Times New Roman"/>
          <w:sz w:val="24"/>
          <w:szCs w:val="24"/>
        </w:rPr>
        <w:t>de</w:t>
      </w:r>
      <w:r w:rsidR="00C80565" w:rsidRPr="00445EF4">
        <w:rPr>
          <w:rFonts w:ascii="Times New Roman" w:hAnsi="Times New Roman"/>
          <w:sz w:val="24"/>
          <w:szCs w:val="24"/>
        </w:rPr>
        <w:t xml:space="preserve"> ocupação hoteleira fosse</w:t>
      </w:r>
      <w:r w:rsidRPr="00445EF4">
        <w:rPr>
          <w:rFonts w:ascii="Times New Roman" w:hAnsi="Times New Roman"/>
          <w:sz w:val="24"/>
          <w:szCs w:val="24"/>
        </w:rPr>
        <w:t xml:space="preserve"> </w:t>
      </w:r>
      <w:r w:rsidR="00402CF0" w:rsidRPr="00445EF4">
        <w:rPr>
          <w:rFonts w:ascii="Times New Roman" w:hAnsi="Times New Roman"/>
          <w:sz w:val="24"/>
          <w:szCs w:val="24"/>
        </w:rPr>
        <w:t xml:space="preserve">estruturada como </w:t>
      </w:r>
      <w:r w:rsidRPr="00445EF4">
        <w:rPr>
          <w:rFonts w:ascii="Times New Roman" w:hAnsi="Times New Roman"/>
          <w:sz w:val="24"/>
          <w:szCs w:val="24"/>
        </w:rPr>
        <w:t>uma pesquisa de conjuntura com periodicidade mensal, com o “objetivo de medir a capacidade de alojamento ofertado aos visitantes, a mensura</w:t>
      </w:r>
      <w:r w:rsidR="00C80565" w:rsidRPr="00445EF4">
        <w:rPr>
          <w:rFonts w:ascii="Times New Roman" w:hAnsi="Times New Roman"/>
          <w:sz w:val="24"/>
          <w:szCs w:val="24"/>
        </w:rPr>
        <w:t>r</w:t>
      </w:r>
      <w:r w:rsidRPr="00445EF4">
        <w:rPr>
          <w:rFonts w:ascii="Times New Roman" w:hAnsi="Times New Roman"/>
          <w:sz w:val="24"/>
          <w:szCs w:val="24"/>
        </w:rPr>
        <w:t xml:space="preserve"> dos indicadores monetários relacionados com a produção das atividades características de turismo, a mensuração dos </w:t>
      </w:r>
      <w:r w:rsidR="002772C7" w:rsidRPr="00445EF4">
        <w:rPr>
          <w:rFonts w:ascii="Times New Roman" w:hAnsi="Times New Roman"/>
          <w:sz w:val="24"/>
          <w:szCs w:val="24"/>
        </w:rPr>
        <w:t xml:space="preserve">indicadores não monetários </w:t>
      </w:r>
      <w:r w:rsidRPr="00445EF4">
        <w:rPr>
          <w:rFonts w:ascii="Times New Roman" w:hAnsi="Times New Roman"/>
          <w:sz w:val="24"/>
          <w:szCs w:val="24"/>
        </w:rPr>
        <w:t>que permitiriam acompanhar a</w:t>
      </w:r>
      <w:r w:rsidR="002772C7" w:rsidRPr="00445EF4">
        <w:rPr>
          <w:rFonts w:ascii="Times New Roman" w:hAnsi="Times New Roman"/>
          <w:sz w:val="24"/>
          <w:szCs w:val="24"/>
        </w:rPr>
        <w:t xml:space="preserve"> oferta de alojamento </w:t>
      </w:r>
      <w:r w:rsidRPr="00445EF4">
        <w:rPr>
          <w:rFonts w:ascii="Times New Roman" w:hAnsi="Times New Roman"/>
          <w:sz w:val="24"/>
          <w:szCs w:val="24"/>
        </w:rPr>
        <w:t>e seus respectivos graus de ocupação</w:t>
      </w:r>
      <w:r w:rsidR="009B192B" w:rsidRPr="00445EF4">
        <w:rPr>
          <w:rFonts w:ascii="Times New Roman" w:hAnsi="Times New Roman"/>
          <w:sz w:val="24"/>
          <w:szCs w:val="24"/>
        </w:rPr>
        <w:t>,</w:t>
      </w:r>
      <w:r w:rsidRPr="00445EF4">
        <w:rPr>
          <w:rFonts w:ascii="Times New Roman" w:hAnsi="Times New Roman"/>
          <w:sz w:val="24"/>
          <w:szCs w:val="24"/>
        </w:rPr>
        <w:t xml:space="preserve"> bem como </w:t>
      </w:r>
      <w:r w:rsidR="009B192B" w:rsidRPr="00445EF4">
        <w:rPr>
          <w:rFonts w:ascii="Times New Roman" w:hAnsi="Times New Roman"/>
          <w:sz w:val="24"/>
          <w:szCs w:val="24"/>
        </w:rPr>
        <w:t>traçar</w:t>
      </w:r>
      <w:r w:rsidRPr="00445EF4">
        <w:rPr>
          <w:rFonts w:ascii="Times New Roman" w:hAnsi="Times New Roman"/>
          <w:sz w:val="24"/>
          <w:szCs w:val="24"/>
        </w:rPr>
        <w:t xml:space="preserve"> os fluxos correspondentes do turismo</w:t>
      </w:r>
      <w:r w:rsidR="00402CF0" w:rsidRPr="00445EF4">
        <w:rPr>
          <w:rFonts w:ascii="Times New Roman" w:hAnsi="Times New Roman"/>
          <w:sz w:val="24"/>
          <w:szCs w:val="24"/>
        </w:rPr>
        <w:t xml:space="preserve"> tanto</w:t>
      </w:r>
      <w:r w:rsidRPr="00445EF4">
        <w:rPr>
          <w:rFonts w:ascii="Times New Roman" w:hAnsi="Times New Roman"/>
          <w:sz w:val="24"/>
          <w:szCs w:val="24"/>
        </w:rPr>
        <w:t xml:space="preserve"> interno</w:t>
      </w:r>
      <w:r w:rsidR="00093F12" w:rsidRPr="00445EF4">
        <w:rPr>
          <w:rFonts w:ascii="Times New Roman" w:hAnsi="Times New Roman"/>
          <w:sz w:val="24"/>
          <w:szCs w:val="24"/>
        </w:rPr>
        <w:t>, quanto</w:t>
      </w:r>
      <w:r w:rsidR="00FC636F" w:rsidRPr="00445EF4">
        <w:rPr>
          <w:rFonts w:ascii="Times New Roman" w:hAnsi="Times New Roman"/>
          <w:sz w:val="24"/>
          <w:szCs w:val="24"/>
        </w:rPr>
        <w:t xml:space="preserve"> </w:t>
      </w:r>
      <w:r w:rsidR="002772C7" w:rsidRPr="00445EF4">
        <w:rPr>
          <w:rFonts w:ascii="Times New Roman" w:hAnsi="Times New Roman"/>
          <w:sz w:val="24"/>
          <w:szCs w:val="24"/>
        </w:rPr>
        <w:t>receptivo”.</w:t>
      </w:r>
    </w:p>
    <w:p w14:paraId="71D6BF43" w14:textId="64082B21" w:rsidR="00234CDA" w:rsidRPr="00445EF4" w:rsidRDefault="000365B0" w:rsidP="00160E3B">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redigir o correspondente </w:t>
      </w:r>
      <w:r w:rsidR="00F2498C" w:rsidRPr="005A40A6">
        <w:rPr>
          <w:rFonts w:ascii="Times New Roman" w:hAnsi="Times New Roman"/>
          <w:b/>
          <w:sz w:val="24"/>
          <w:szCs w:val="24"/>
        </w:rPr>
        <w:t>Relatório</w:t>
      </w:r>
      <w:r w:rsidR="00B96DF2" w:rsidRPr="005A40A6">
        <w:rPr>
          <w:rFonts w:ascii="Times New Roman" w:hAnsi="Times New Roman"/>
          <w:b/>
          <w:sz w:val="24"/>
          <w:szCs w:val="24"/>
        </w:rPr>
        <w:t xml:space="preserve"> </w:t>
      </w:r>
      <w:r w:rsidR="00335111" w:rsidRPr="005A40A6">
        <w:rPr>
          <w:rFonts w:ascii="Times New Roman" w:hAnsi="Times New Roman"/>
          <w:b/>
          <w:sz w:val="24"/>
          <w:szCs w:val="24"/>
        </w:rPr>
        <w:t>8</w:t>
      </w:r>
      <w:r w:rsidR="00D77B82" w:rsidRPr="00445EF4">
        <w:rPr>
          <w:rFonts w:ascii="Times New Roman" w:hAnsi="Times New Roman"/>
          <w:sz w:val="24"/>
          <w:szCs w:val="24"/>
        </w:rPr>
        <w:t xml:space="preserve"> </w:t>
      </w:r>
      <w:r w:rsidR="00E121EC" w:rsidRPr="00445EF4">
        <w:rPr>
          <w:rFonts w:ascii="Times New Roman" w:hAnsi="Times New Roman"/>
          <w:sz w:val="24"/>
          <w:szCs w:val="24"/>
        </w:rPr>
        <w:t>-</w:t>
      </w:r>
      <w:r w:rsidR="00F8573B" w:rsidRPr="00445EF4">
        <w:rPr>
          <w:rFonts w:ascii="Times New Roman" w:hAnsi="Times New Roman"/>
          <w:sz w:val="24"/>
          <w:szCs w:val="24"/>
        </w:rPr>
        <w:t xml:space="preserve"> Diagnóstico </w:t>
      </w:r>
      <w:r w:rsidR="00C72159" w:rsidRPr="00445EF4">
        <w:rPr>
          <w:rFonts w:ascii="Times New Roman" w:hAnsi="Times New Roman"/>
          <w:sz w:val="24"/>
          <w:szCs w:val="24"/>
        </w:rPr>
        <w:t xml:space="preserve">sobre </w:t>
      </w:r>
      <w:r w:rsidR="004A50B5" w:rsidRPr="00445EF4">
        <w:rPr>
          <w:rFonts w:ascii="Times New Roman" w:hAnsi="Times New Roman"/>
          <w:sz w:val="24"/>
          <w:szCs w:val="24"/>
        </w:rPr>
        <w:t>o</w:t>
      </w:r>
      <w:r w:rsidR="00D77B82" w:rsidRPr="00445EF4">
        <w:rPr>
          <w:rFonts w:ascii="Times New Roman" w:hAnsi="Times New Roman"/>
          <w:sz w:val="24"/>
          <w:szCs w:val="24"/>
        </w:rPr>
        <w:t xml:space="preserve"> </w:t>
      </w:r>
      <w:r w:rsidR="002772C7" w:rsidRPr="00445EF4">
        <w:rPr>
          <w:rFonts w:ascii="Times New Roman" w:hAnsi="Times New Roman"/>
          <w:sz w:val="24"/>
          <w:szCs w:val="24"/>
        </w:rPr>
        <w:t xml:space="preserve">diretório de </w:t>
      </w:r>
      <w:r w:rsidR="00F90548" w:rsidRPr="00445EF4">
        <w:rPr>
          <w:rFonts w:ascii="Times New Roman" w:hAnsi="Times New Roman"/>
          <w:sz w:val="24"/>
          <w:szCs w:val="24"/>
        </w:rPr>
        <w:t>meios de hospedagem</w:t>
      </w:r>
      <w:r w:rsidR="00B90A6B" w:rsidRPr="00445EF4">
        <w:rPr>
          <w:rFonts w:ascii="Times New Roman" w:hAnsi="Times New Roman"/>
          <w:sz w:val="24"/>
          <w:szCs w:val="24"/>
        </w:rPr>
        <w:t>,</w:t>
      </w:r>
      <w:r w:rsidR="00E121EC" w:rsidRPr="00445EF4">
        <w:rPr>
          <w:rFonts w:ascii="Times New Roman" w:hAnsi="Times New Roman"/>
          <w:sz w:val="24"/>
          <w:szCs w:val="24"/>
        </w:rPr>
        <w:t xml:space="preserve"> </w:t>
      </w:r>
      <w:r w:rsidRPr="00445EF4">
        <w:rPr>
          <w:rFonts w:ascii="Times New Roman" w:hAnsi="Times New Roman"/>
          <w:sz w:val="24"/>
          <w:szCs w:val="24"/>
        </w:rPr>
        <w:t xml:space="preserve">a ser </w:t>
      </w:r>
      <w:r w:rsidR="002C4722" w:rsidRPr="00445EF4">
        <w:rPr>
          <w:rFonts w:ascii="Times New Roman" w:hAnsi="Times New Roman"/>
          <w:sz w:val="24"/>
          <w:szCs w:val="24"/>
        </w:rPr>
        <w:t>a</w:t>
      </w:r>
      <w:r w:rsidR="0006327F" w:rsidRPr="00445EF4">
        <w:rPr>
          <w:rFonts w:ascii="Times New Roman" w:hAnsi="Times New Roman"/>
          <w:sz w:val="24"/>
          <w:szCs w:val="24"/>
        </w:rPr>
        <w:t xml:space="preserve">presentado </w:t>
      </w:r>
      <w:r w:rsidRPr="00445EF4">
        <w:rPr>
          <w:rFonts w:ascii="Times New Roman" w:hAnsi="Times New Roman"/>
          <w:sz w:val="24"/>
          <w:szCs w:val="24"/>
        </w:rPr>
        <w:t>pelo Ministério</w:t>
      </w:r>
      <w:r w:rsidR="00363C4B" w:rsidRPr="00445EF4">
        <w:rPr>
          <w:rFonts w:ascii="Times New Roman" w:hAnsi="Times New Roman"/>
          <w:sz w:val="24"/>
          <w:szCs w:val="24"/>
        </w:rPr>
        <w:t xml:space="preserve"> do Turismo </w:t>
      </w:r>
      <w:r w:rsidR="0006327F" w:rsidRPr="00445EF4">
        <w:rPr>
          <w:rFonts w:ascii="Times New Roman" w:hAnsi="Times New Roman"/>
          <w:sz w:val="24"/>
          <w:szCs w:val="24"/>
        </w:rPr>
        <w:t>para anális</w:t>
      </w:r>
      <w:r w:rsidR="002C4722" w:rsidRPr="00445EF4">
        <w:rPr>
          <w:rFonts w:ascii="Times New Roman" w:hAnsi="Times New Roman"/>
          <w:sz w:val="24"/>
          <w:szCs w:val="24"/>
        </w:rPr>
        <w:t>e</w:t>
      </w:r>
      <w:r w:rsidR="0006327F" w:rsidRPr="00445EF4">
        <w:rPr>
          <w:rFonts w:ascii="Times New Roman" w:hAnsi="Times New Roman"/>
          <w:sz w:val="24"/>
          <w:szCs w:val="24"/>
        </w:rPr>
        <w:t xml:space="preserve"> d</w:t>
      </w:r>
      <w:r w:rsidR="002C4722" w:rsidRPr="00445EF4">
        <w:rPr>
          <w:rFonts w:ascii="Times New Roman" w:hAnsi="Times New Roman"/>
          <w:sz w:val="24"/>
          <w:szCs w:val="24"/>
        </w:rPr>
        <w:t>o</w:t>
      </w:r>
      <w:r w:rsidR="0006327F" w:rsidRPr="00445EF4">
        <w:rPr>
          <w:rFonts w:ascii="Times New Roman" w:hAnsi="Times New Roman"/>
          <w:sz w:val="24"/>
          <w:szCs w:val="24"/>
        </w:rPr>
        <w:t xml:space="preserve"> </w:t>
      </w:r>
      <w:r w:rsidRPr="00445EF4">
        <w:rPr>
          <w:rFonts w:ascii="Times New Roman" w:hAnsi="Times New Roman"/>
          <w:sz w:val="24"/>
          <w:szCs w:val="24"/>
        </w:rPr>
        <w:t>IBGE.</w:t>
      </w:r>
      <w:r w:rsidR="002E230E" w:rsidRPr="00445EF4">
        <w:rPr>
          <w:rFonts w:ascii="Times New Roman" w:hAnsi="Times New Roman"/>
          <w:sz w:val="24"/>
          <w:szCs w:val="24"/>
        </w:rPr>
        <w:t xml:space="preserve"> </w:t>
      </w:r>
    </w:p>
    <w:p w14:paraId="1F672ADC" w14:textId="77777777" w:rsidR="00160E3B" w:rsidRPr="00445EF4" w:rsidRDefault="00160E3B" w:rsidP="00160E3B">
      <w:pPr>
        <w:pStyle w:val="ListParagraph"/>
        <w:spacing w:after="240" w:line="360" w:lineRule="auto"/>
        <w:contextualSpacing w:val="0"/>
        <w:jc w:val="both"/>
        <w:rPr>
          <w:rFonts w:ascii="Times New Roman" w:hAnsi="Times New Roman"/>
          <w:sz w:val="24"/>
          <w:szCs w:val="24"/>
        </w:rPr>
      </w:pPr>
    </w:p>
    <w:p w14:paraId="4AA12A6B" w14:textId="77777777" w:rsidR="00DC455D" w:rsidRPr="00445EF4" w:rsidRDefault="00F2498C" w:rsidP="00160E3B">
      <w:pPr>
        <w:spacing w:after="240" w:line="360" w:lineRule="auto"/>
        <w:jc w:val="both"/>
        <w:rPr>
          <w:rFonts w:ascii="Times New Roman" w:hAnsi="Times New Roman"/>
          <w:b/>
          <w:i/>
          <w:sz w:val="24"/>
          <w:szCs w:val="24"/>
        </w:rPr>
      </w:pPr>
      <w:r w:rsidRPr="00445EF4">
        <w:rPr>
          <w:rFonts w:ascii="Times New Roman" w:hAnsi="Times New Roman"/>
          <w:b/>
          <w:i/>
          <w:sz w:val="24"/>
          <w:szCs w:val="24"/>
        </w:rPr>
        <w:t xml:space="preserve">Produto </w:t>
      </w:r>
      <w:proofErr w:type="gramStart"/>
      <w:r w:rsidRPr="00445EF4">
        <w:rPr>
          <w:rFonts w:ascii="Times New Roman" w:hAnsi="Times New Roman"/>
          <w:b/>
          <w:i/>
          <w:sz w:val="24"/>
          <w:szCs w:val="24"/>
        </w:rPr>
        <w:t>5</w:t>
      </w:r>
      <w:proofErr w:type="gramEnd"/>
      <w:r w:rsidRPr="00445EF4">
        <w:rPr>
          <w:rFonts w:ascii="Times New Roman" w:hAnsi="Times New Roman"/>
          <w:b/>
          <w:i/>
          <w:sz w:val="24"/>
          <w:szCs w:val="24"/>
        </w:rPr>
        <w:t xml:space="preserve"> - Esquema de governança</w:t>
      </w:r>
      <w:r w:rsidR="00FE3445" w:rsidRPr="00445EF4">
        <w:rPr>
          <w:rFonts w:ascii="Times New Roman" w:hAnsi="Times New Roman"/>
          <w:b/>
          <w:i/>
          <w:sz w:val="24"/>
          <w:szCs w:val="24"/>
        </w:rPr>
        <w:t xml:space="preserve"> - A/9</w:t>
      </w:r>
    </w:p>
    <w:p w14:paraId="2AA9B5AD" w14:textId="77777777" w:rsidR="001E0A4E" w:rsidRPr="00445EF4" w:rsidRDefault="003B51FE" w:rsidP="00160E3B">
      <w:pPr>
        <w:autoSpaceDE w:val="0"/>
        <w:autoSpaceDN w:val="0"/>
        <w:adjustRightInd w:val="0"/>
        <w:spacing w:after="240" w:line="360" w:lineRule="auto"/>
        <w:ind w:firstLine="1134"/>
        <w:jc w:val="both"/>
        <w:rPr>
          <w:rStyle w:val="hps"/>
          <w:rFonts w:ascii="Times New Roman" w:hAnsi="Times New Roman"/>
          <w:sz w:val="24"/>
          <w:szCs w:val="24"/>
        </w:rPr>
      </w:pPr>
      <w:r w:rsidRPr="00445EF4">
        <w:rPr>
          <w:rStyle w:val="hps"/>
          <w:rFonts w:ascii="Times New Roman" w:hAnsi="Times New Roman"/>
        </w:rPr>
        <w:t xml:space="preserve">O produto </w:t>
      </w:r>
      <w:r w:rsidRPr="00445EF4">
        <w:rPr>
          <w:rStyle w:val="hps"/>
          <w:rFonts w:ascii="Times New Roman" w:hAnsi="Times New Roman"/>
          <w:sz w:val="24"/>
          <w:szCs w:val="24"/>
        </w:rPr>
        <w:t>destina-se a</w:t>
      </w:r>
      <w:r w:rsidRPr="00445EF4">
        <w:rPr>
          <w:rStyle w:val="hps"/>
          <w:rFonts w:ascii="Times New Roman" w:hAnsi="Times New Roman"/>
        </w:rPr>
        <w:t xml:space="preserve"> </w:t>
      </w:r>
      <w:r w:rsidR="001E0A4E" w:rsidRPr="00445EF4">
        <w:rPr>
          <w:rStyle w:val="hps"/>
          <w:rFonts w:ascii="Times New Roman" w:hAnsi="Times New Roman"/>
          <w:sz w:val="24"/>
          <w:szCs w:val="24"/>
        </w:rPr>
        <w:t xml:space="preserve">definir </w:t>
      </w:r>
      <w:r w:rsidRPr="00445EF4">
        <w:rPr>
          <w:rStyle w:val="hps"/>
          <w:rFonts w:ascii="Times New Roman" w:hAnsi="Times New Roman"/>
          <w:sz w:val="24"/>
          <w:szCs w:val="24"/>
        </w:rPr>
        <w:t>um</w:t>
      </w:r>
      <w:r w:rsidRPr="00445EF4">
        <w:rPr>
          <w:rStyle w:val="hps"/>
          <w:rFonts w:ascii="Times New Roman" w:hAnsi="Times New Roman"/>
        </w:rPr>
        <w:t xml:space="preserve"> </w:t>
      </w:r>
      <w:r w:rsidRPr="00445EF4">
        <w:rPr>
          <w:rStyle w:val="hps"/>
          <w:rFonts w:ascii="Times New Roman" w:hAnsi="Times New Roman"/>
          <w:sz w:val="24"/>
          <w:szCs w:val="24"/>
        </w:rPr>
        <w:t xml:space="preserve">esquema de governança apropriado para </w:t>
      </w:r>
      <w:r w:rsidR="001E0A4E" w:rsidRPr="00445EF4">
        <w:rPr>
          <w:rStyle w:val="hps"/>
          <w:rFonts w:ascii="Times New Roman" w:hAnsi="Times New Roman"/>
          <w:sz w:val="24"/>
          <w:szCs w:val="24"/>
        </w:rPr>
        <w:t>que o Ministério cumpr</w:t>
      </w:r>
      <w:r w:rsidR="00093F12" w:rsidRPr="00445EF4">
        <w:rPr>
          <w:rStyle w:val="hps"/>
          <w:rFonts w:ascii="Times New Roman" w:hAnsi="Times New Roman"/>
          <w:sz w:val="24"/>
          <w:szCs w:val="24"/>
        </w:rPr>
        <w:t>a</w:t>
      </w:r>
      <w:r w:rsidR="001E0A4E" w:rsidRPr="00445EF4">
        <w:rPr>
          <w:rStyle w:val="hps"/>
          <w:rFonts w:ascii="Times New Roman" w:hAnsi="Times New Roman"/>
          <w:sz w:val="24"/>
          <w:szCs w:val="24"/>
        </w:rPr>
        <w:t xml:space="preserve"> sua missão de </w:t>
      </w:r>
      <w:r w:rsidR="000365B0" w:rsidRPr="00445EF4">
        <w:rPr>
          <w:rStyle w:val="hps"/>
          <w:rFonts w:ascii="Times New Roman" w:hAnsi="Times New Roman"/>
          <w:sz w:val="24"/>
          <w:szCs w:val="24"/>
        </w:rPr>
        <w:t>es</w:t>
      </w:r>
      <w:r w:rsidR="002367A0" w:rsidRPr="00445EF4">
        <w:rPr>
          <w:rStyle w:val="hps"/>
          <w:rFonts w:ascii="Times New Roman" w:hAnsi="Times New Roman"/>
          <w:sz w:val="24"/>
          <w:szCs w:val="24"/>
        </w:rPr>
        <w:t>trutura</w:t>
      </w:r>
      <w:r w:rsidR="001E0A4E" w:rsidRPr="00445EF4">
        <w:rPr>
          <w:rStyle w:val="hps"/>
          <w:rFonts w:ascii="Times New Roman" w:hAnsi="Times New Roman"/>
          <w:sz w:val="24"/>
          <w:szCs w:val="24"/>
        </w:rPr>
        <w:t>r</w:t>
      </w:r>
      <w:r w:rsidRPr="00445EF4">
        <w:rPr>
          <w:rStyle w:val="hps"/>
          <w:rFonts w:ascii="Times New Roman" w:hAnsi="Times New Roman"/>
          <w:sz w:val="24"/>
          <w:szCs w:val="24"/>
        </w:rPr>
        <w:t xml:space="preserve"> e </w:t>
      </w:r>
      <w:r w:rsidR="00FD068E" w:rsidRPr="00445EF4">
        <w:rPr>
          <w:rStyle w:val="hps"/>
          <w:rFonts w:ascii="Times New Roman" w:hAnsi="Times New Roman"/>
          <w:sz w:val="24"/>
          <w:szCs w:val="24"/>
        </w:rPr>
        <w:t>ge</w:t>
      </w:r>
      <w:r w:rsidR="001E0A4E" w:rsidRPr="00445EF4">
        <w:rPr>
          <w:rStyle w:val="hps"/>
          <w:rFonts w:ascii="Times New Roman" w:hAnsi="Times New Roman"/>
          <w:sz w:val="24"/>
          <w:szCs w:val="24"/>
        </w:rPr>
        <w:t>rir</w:t>
      </w:r>
      <w:r w:rsidR="00FD068E" w:rsidRPr="00445EF4">
        <w:rPr>
          <w:rStyle w:val="hps"/>
          <w:rFonts w:ascii="Times New Roman" w:hAnsi="Times New Roman"/>
          <w:sz w:val="24"/>
          <w:szCs w:val="24"/>
        </w:rPr>
        <w:t xml:space="preserve"> o SITUR FEDERAL </w:t>
      </w:r>
      <w:r w:rsidR="00293BE6" w:rsidRPr="00445EF4">
        <w:rPr>
          <w:rStyle w:val="hps"/>
          <w:rFonts w:ascii="Times New Roman" w:hAnsi="Times New Roman"/>
          <w:sz w:val="24"/>
          <w:szCs w:val="24"/>
        </w:rPr>
        <w:t>FORTALECIDO</w:t>
      </w:r>
      <w:r w:rsidR="00994931" w:rsidRPr="00445EF4">
        <w:rPr>
          <w:rStyle w:val="hps"/>
          <w:rFonts w:ascii="Times New Roman" w:hAnsi="Times New Roman"/>
          <w:sz w:val="24"/>
          <w:szCs w:val="24"/>
        </w:rPr>
        <w:t>.</w:t>
      </w:r>
      <w:r w:rsidR="000365B0" w:rsidRPr="00445EF4">
        <w:rPr>
          <w:rStyle w:val="hps"/>
          <w:rFonts w:ascii="Times New Roman" w:hAnsi="Times New Roman"/>
          <w:sz w:val="24"/>
          <w:szCs w:val="24"/>
        </w:rPr>
        <w:t xml:space="preserve"> </w:t>
      </w:r>
    </w:p>
    <w:p w14:paraId="4BAB7913" w14:textId="77777777" w:rsidR="00234CDA" w:rsidRPr="00445EF4" w:rsidRDefault="000365B0" w:rsidP="00160E3B">
      <w:pPr>
        <w:autoSpaceDE w:val="0"/>
        <w:autoSpaceDN w:val="0"/>
        <w:adjustRightInd w:val="0"/>
        <w:spacing w:after="240"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lastRenderedPageBreak/>
        <w:t xml:space="preserve">Em consequência, uma vez que este </w:t>
      </w:r>
      <w:r w:rsidR="00783866" w:rsidRPr="00445EF4">
        <w:rPr>
          <w:rStyle w:val="hps"/>
          <w:rFonts w:ascii="Times New Roman" w:hAnsi="Times New Roman"/>
          <w:sz w:val="24"/>
          <w:szCs w:val="24"/>
        </w:rPr>
        <w:t>S</w:t>
      </w:r>
      <w:r w:rsidR="00F00935" w:rsidRPr="00445EF4">
        <w:rPr>
          <w:rStyle w:val="hps"/>
          <w:rFonts w:ascii="Times New Roman" w:hAnsi="Times New Roman"/>
          <w:sz w:val="24"/>
          <w:szCs w:val="24"/>
        </w:rPr>
        <w:t>istema</w:t>
      </w:r>
      <w:r w:rsidRPr="00445EF4">
        <w:rPr>
          <w:rStyle w:val="hps"/>
          <w:rFonts w:ascii="Times New Roman" w:hAnsi="Times New Roman"/>
          <w:sz w:val="24"/>
          <w:szCs w:val="24"/>
        </w:rPr>
        <w:t xml:space="preserve"> será o núcleo central do</w:t>
      </w:r>
      <w:r w:rsidR="00996B77" w:rsidRPr="00445EF4">
        <w:rPr>
          <w:rStyle w:val="hps"/>
          <w:rFonts w:ascii="Times New Roman" w:hAnsi="Times New Roman"/>
          <w:sz w:val="24"/>
          <w:szCs w:val="24"/>
        </w:rPr>
        <w:t xml:space="preserve"> </w:t>
      </w:r>
      <w:r w:rsidR="006F1146" w:rsidRPr="00445EF4">
        <w:rPr>
          <w:rStyle w:val="hps"/>
          <w:rFonts w:ascii="Times New Roman" w:hAnsi="Times New Roman"/>
          <w:sz w:val="24"/>
          <w:szCs w:val="24"/>
        </w:rPr>
        <w:t>Plano Federal Estratégico de Estatísticas Turísticas</w:t>
      </w:r>
      <w:r w:rsidRPr="00445EF4">
        <w:rPr>
          <w:rStyle w:val="hps"/>
          <w:rFonts w:ascii="Times New Roman" w:hAnsi="Times New Roman"/>
          <w:sz w:val="24"/>
          <w:szCs w:val="24"/>
        </w:rPr>
        <w:t>, é necessário definir para a</w:t>
      </w:r>
      <w:r w:rsidR="00093F12" w:rsidRPr="00445EF4">
        <w:rPr>
          <w:rStyle w:val="hps"/>
          <w:rFonts w:ascii="Times New Roman" w:hAnsi="Times New Roman"/>
          <w:sz w:val="24"/>
          <w:szCs w:val="24"/>
        </w:rPr>
        <w:t>s bases da</w:t>
      </w:r>
      <w:r w:rsidRPr="00445EF4">
        <w:rPr>
          <w:rStyle w:val="hps"/>
          <w:rFonts w:ascii="Times New Roman" w:hAnsi="Times New Roman"/>
          <w:sz w:val="24"/>
          <w:szCs w:val="24"/>
        </w:rPr>
        <w:t xml:space="preserve"> necessária cooperação interinstitucional que exige sua execução.</w:t>
      </w:r>
    </w:p>
    <w:p w14:paraId="0C50B5D5" w14:textId="51702DF2" w:rsidR="00234CDA" w:rsidRPr="00445EF4" w:rsidRDefault="00C676DB" w:rsidP="00160E3B">
      <w:pPr>
        <w:autoSpaceDE w:val="0"/>
        <w:autoSpaceDN w:val="0"/>
        <w:adjustRightInd w:val="0"/>
        <w:spacing w:after="240"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t>Essa</w:t>
      </w:r>
      <w:r w:rsidR="00F00935" w:rsidRPr="00445EF4">
        <w:rPr>
          <w:rStyle w:val="hps"/>
          <w:rFonts w:ascii="Times New Roman" w:hAnsi="Times New Roman"/>
          <w:sz w:val="24"/>
          <w:szCs w:val="24"/>
        </w:rPr>
        <w:t xml:space="preserve"> cooperação</w:t>
      </w:r>
      <w:r w:rsidR="00FC636F" w:rsidRPr="00445EF4">
        <w:rPr>
          <w:rFonts w:ascii="Times New Roman" w:hAnsi="Times New Roman"/>
          <w:sz w:val="24"/>
          <w:szCs w:val="24"/>
        </w:rPr>
        <w:t xml:space="preserve"> </w:t>
      </w:r>
      <w:r w:rsidR="00F00935" w:rsidRPr="00445EF4">
        <w:rPr>
          <w:rStyle w:val="hps"/>
          <w:rFonts w:ascii="Times New Roman" w:hAnsi="Times New Roman"/>
          <w:sz w:val="24"/>
          <w:szCs w:val="24"/>
        </w:rPr>
        <w:t>envolver</w:t>
      </w:r>
      <w:r w:rsidR="008012DD" w:rsidRPr="00445EF4">
        <w:rPr>
          <w:rStyle w:val="hps"/>
          <w:rFonts w:ascii="Times New Roman" w:hAnsi="Times New Roman"/>
          <w:sz w:val="24"/>
          <w:szCs w:val="24"/>
        </w:rPr>
        <w:t>á</w:t>
      </w:r>
      <w:r w:rsidR="00F00935" w:rsidRPr="00445EF4">
        <w:rPr>
          <w:rStyle w:val="hps"/>
          <w:rFonts w:ascii="Times New Roman" w:hAnsi="Times New Roman"/>
          <w:sz w:val="24"/>
          <w:szCs w:val="24"/>
        </w:rPr>
        <w:t xml:space="preserve"> t</w:t>
      </w:r>
      <w:r w:rsidR="008012DD" w:rsidRPr="00445EF4">
        <w:rPr>
          <w:rStyle w:val="hps"/>
          <w:rFonts w:ascii="Times New Roman" w:hAnsi="Times New Roman"/>
          <w:sz w:val="24"/>
          <w:szCs w:val="24"/>
        </w:rPr>
        <w:t>anto</w:t>
      </w:r>
      <w:r w:rsidR="00F00935" w:rsidRPr="00445EF4">
        <w:rPr>
          <w:rStyle w:val="hps"/>
          <w:rFonts w:ascii="Times New Roman" w:hAnsi="Times New Roman"/>
          <w:sz w:val="24"/>
          <w:szCs w:val="24"/>
        </w:rPr>
        <w:t xml:space="preserve"> a articulação </w:t>
      </w:r>
      <w:r w:rsidRPr="00445EF4">
        <w:rPr>
          <w:rStyle w:val="hps"/>
          <w:rFonts w:ascii="Times New Roman" w:hAnsi="Times New Roman"/>
          <w:sz w:val="24"/>
          <w:szCs w:val="24"/>
        </w:rPr>
        <w:t>interna</w:t>
      </w:r>
      <w:r w:rsidR="00FC636F"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de </w:t>
      </w:r>
      <w:r w:rsidR="00F00935" w:rsidRPr="00445EF4">
        <w:rPr>
          <w:rStyle w:val="hps"/>
          <w:rFonts w:ascii="Times New Roman" w:hAnsi="Times New Roman"/>
          <w:sz w:val="24"/>
          <w:szCs w:val="24"/>
        </w:rPr>
        <w:t xml:space="preserve">diversas </w:t>
      </w:r>
      <w:r w:rsidRPr="00445EF4">
        <w:rPr>
          <w:rStyle w:val="hps"/>
          <w:rFonts w:ascii="Times New Roman" w:hAnsi="Times New Roman"/>
          <w:sz w:val="24"/>
          <w:szCs w:val="24"/>
        </w:rPr>
        <w:t xml:space="preserve">áreas </w:t>
      </w:r>
      <w:r w:rsidR="00783866" w:rsidRPr="00445EF4">
        <w:rPr>
          <w:rStyle w:val="hps"/>
          <w:rFonts w:ascii="Times New Roman" w:hAnsi="Times New Roman"/>
          <w:sz w:val="24"/>
          <w:szCs w:val="24"/>
        </w:rPr>
        <w:t xml:space="preserve">da estrutura do Ministério do </w:t>
      </w:r>
      <w:r w:rsidR="00FC636F" w:rsidRPr="00445EF4">
        <w:rPr>
          <w:rStyle w:val="hps"/>
          <w:rFonts w:ascii="Times New Roman" w:hAnsi="Times New Roman"/>
          <w:sz w:val="24"/>
          <w:szCs w:val="24"/>
        </w:rPr>
        <w:t>Turismo,</w:t>
      </w:r>
      <w:r w:rsidR="00984230" w:rsidRPr="00445EF4">
        <w:rPr>
          <w:rStyle w:val="hps"/>
          <w:rFonts w:ascii="Times New Roman" w:hAnsi="Times New Roman"/>
          <w:sz w:val="24"/>
          <w:szCs w:val="24"/>
        </w:rPr>
        <w:t xml:space="preserve"> </w:t>
      </w:r>
      <w:r w:rsidR="00F00935" w:rsidRPr="00445EF4">
        <w:rPr>
          <w:rStyle w:val="hps"/>
          <w:rFonts w:ascii="Times New Roman" w:hAnsi="Times New Roman"/>
          <w:sz w:val="24"/>
          <w:szCs w:val="24"/>
        </w:rPr>
        <w:t>como</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Secret</w:t>
      </w:r>
      <w:r w:rsidR="00633D83" w:rsidRPr="00445EF4">
        <w:rPr>
          <w:rStyle w:val="hps"/>
          <w:rFonts w:ascii="Times New Roman" w:hAnsi="Times New Roman"/>
          <w:sz w:val="24"/>
          <w:szCs w:val="24"/>
        </w:rPr>
        <w:t>a</w:t>
      </w:r>
      <w:r w:rsidR="00F00935" w:rsidRPr="00445EF4">
        <w:rPr>
          <w:rStyle w:val="hps"/>
          <w:rFonts w:ascii="Times New Roman" w:hAnsi="Times New Roman"/>
          <w:sz w:val="24"/>
          <w:szCs w:val="24"/>
        </w:rPr>
        <w:t>ria Executiva (DGE, DGI, CGTI),</w:t>
      </w:r>
      <w:r w:rsidR="00F00935" w:rsidRPr="00445EF4">
        <w:rPr>
          <w:rFonts w:ascii="Times New Roman" w:hAnsi="Times New Roman"/>
          <w:sz w:val="24"/>
          <w:szCs w:val="24"/>
        </w:rPr>
        <w:t xml:space="preserve"> Secretaria Nacional </w:t>
      </w:r>
      <w:r w:rsidR="00F00935" w:rsidRPr="00445EF4">
        <w:rPr>
          <w:rStyle w:val="hps"/>
          <w:rFonts w:ascii="Times New Roman" w:hAnsi="Times New Roman"/>
          <w:sz w:val="24"/>
          <w:szCs w:val="24"/>
        </w:rPr>
        <w:t>de Políticas</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d</w:t>
      </w:r>
      <w:r w:rsidR="007E78E7" w:rsidRPr="00445EF4">
        <w:rPr>
          <w:rStyle w:val="hps"/>
          <w:rFonts w:ascii="Times New Roman" w:hAnsi="Times New Roman"/>
          <w:sz w:val="24"/>
          <w:szCs w:val="24"/>
        </w:rPr>
        <w:t>e</w:t>
      </w:r>
      <w:r w:rsidR="00F00935" w:rsidRPr="00445EF4">
        <w:rPr>
          <w:rStyle w:val="hps"/>
          <w:rFonts w:ascii="Times New Roman" w:hAnsi="Times New Roman"/>
          <w:sz w:val="24"/>
          <w:szCs w:val="24"/>
        </w:rPr>
        <w:t xml:space="preserve"> Turismo (DEPES, DEAOT), </w:t>
      </w:r>
      <w:r w:rsidR="00F00935" w:rsidRPr="00445EF4">
        <w:rPr>
          <w:rFonts w:ascii="Times New Roman" w:hAnsi="Times New Roman"/>
          <w:sz w:val="24"/>
          <w:szCs w:val="24"/>
        </w:rPr>
        <w:t xml:space="preserve">Secretaria Nacional </w:t>
      </w:r>
      <w:r w:rsidR="00F00935" w:rsidRPr="00445EF4">
        <w:rPr>
          <w:rStyle w:val="hps"/>
          <w:rFonts w:ascii="Times New Roman" w:hAnsi="Times New Roman"/>
          <w:sz w:val="24"/>
          <w:szCs w:val="24"/>
        </w:rPr>
        <w:t>de Programas de Turismo (</w:t>
      </w:r>
      <w:r w:rsidR="009B192B" w:rsidRPr="00445EF4">
        <w:rPr>
          <w:rStyle w:val="hps"/>
          <w:rFonts w:ascii="Times New Roman" w:hAnsi="Times New Roman"/>
          <w:sz w:val="24"/>
          <w:szCs w:val="24"/>
        </w:rPr>
        <w:t>DPFIT</w:t>
      </w:r>
      <w:r w:rsidR="00F00935" w:rsidRPr="00445EF4">
        <w:rPr>
          <w:rStyle w:val="hps"/>
          <w:rFonts w:ascii="Times New Roman" w:hAnsi="Times New Roman"/>
          <w:sz w:val="24"/>
          <w:szCs w:val="24"/>
        </w:rPr>
        <w:t xml:space="preserve">), </w:t>
      </w:r>
      <w:r w:rsidR="008012DD" w:rsidRPr="00445EF4">
        <w:rPr>
          <w:rStyle w:val="hps"/>
          <w:rFonts w:ascii="Times New Roman" w:hAnsi="Times New Roman"/>
          <w:sz w:val="24"/>
          <w:szCs w:val="24"/>
        </w:rPr>
        <w:t>quanto</w:t>
      </w:r>
      <w:r w:rsidR="00F00935" w:rsidRPr="00445EF4">
        <w:rPr>
          <w:rStyle w:val="hps"/>
          <w:rFonts w:ascii="Times New Roman" w:hAnsi="Times New Roman"/>
          <w:sz w:val="24"/>
          <w:szCs w:val="24"/>
        </w:rPr>
        <w:t xml:space="preserve"> </w:t>
      </w:r>
      <w:r w:rsidRPr="00445EF4">
        <w:rPr>
          <w:rStyle w:val="hps"/>
          <w:rFonts w:ascii="Times New Roman" w:hAnsi="Times New Roman"/>
          <w:sz w:val="24"/>
          <w:szCs w:val="24"/>
        </w:rPr>
        <w:t>externa</w:t>
      </w:r>
      <w:r w:rsidR="00FC636F"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de </w:t>
      </w:r>
      <w:r w:rsidR="00F00935" w:rsidRPr="00445EF4">
        <w:rPr>
          <w:rStyle w:val="hps"/>
          <w:rFonts w:ascii="Times New Roman" w:hAnsi="Times New Roman"/>
          <w:sz w:val="24"/>
          <w:szCs w:val="24"/>
        </w:rPr>
        <w:t>outras instituições como</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IBGE,</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Banco</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Central</w:t>
      </w:r>
      <w:r w:rsidR="00F00935" w:rsidRPr="00445EF4">
        <w:rPr>
          <w:rFonts w:ascii="Times New Roman" w:hAnsi="Times New Roman"/>
          <w:sz w:val="24"/>
          <w:szCs w:val="24"/>
        </w:rPr>
        <w:t xml:space="preserve">, Ministério </w:t>
      </w:r>
      <w:r w:rsidR="00F00935" w:rsidRPr="00445EF4">
        <w:rPr>
          <w:rStyle w:val="hps"/>
          <w:rFonts w:ascii="Times New Roman" w:hAnsi="Times New Roman"/>
          <w:sz w:val="24"/>
          <w:szCs w:val="24"/>
        </w:rPr>
        <w:t>da Justiça e Polícia</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Federal,</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Ministério do Trabalho e</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Emprego,</w:t>
      </w:r>
      <w:r w:rsidR="00F00935" w:rsidRPr="00445EF4">
        <w:rPr>
          <w:rFonts w:ascii="Times New Roman" w:hAnsi="Times New Roman"/>
          <w:sz w:val="24"/>
          <w:szCs w:val="24"/>
        </w:rPr>
        <w:t xml:space="preserve"> </w:t>
      </w:r>
      <w:r w:rsidR="006719C1" w:rsidRPr="00445EF4">
        <w:rPr>
          <w:rStyle w:val="hps"/>
          <w:rFonts w:ascii="Times New Roman" w:hAnsi="Times New Roman"/>
          <w:sz w:val="24"/>
          <w:szCs w:val="24"/>
        </w:rPr>
        <w:t xml:space="preserve">Ministério dos Transportes, </w:t>
      </w:r>
      <w:r w:rsidR="00F00935" w:rsidRPr="00445EF4">
        <w:rPr>
          <w:rStyle w:val="hps"/>
          <w:rFonts w:ascii="Times New Roman" w:hAnsi="Times New Roman"/>
          <w:sz w:val="24"/>
          <w:szCs w:val="24"/>
        </w:rPr>
        <w:t>Secretaria de Aviação Civil</w:t>
      </w:r>
      <w:r w:rsidR="006719C1" w:rsidRPr="00445EF4">
        <w:rPr>
          <w:rStyle w:val="hps"/>
          <w:rFonts w:ascii="Times New Roman" w:hAnsi="Times New Roman"/>
          <w:sz w:val="24"/>
          <w:szCs w:val="24"/>
        </w:rPr>
        <w:t>, ANAC,</w:t>
      </w:r>
      <w:r w:rsidR="00F00935" w:rsidRPr="00445EF4">
        <w:rPr>
          <w:rFonts w:ascii="Times New Roman" w:hAnsi="Times New Roman"/>
          <w:sz w:val="24"/>
          <w:szCs w:val="24"/>
        </w:rPr>
        <w:t xml:space="preserve"> </w:t>
      </w:r>
      <w:r w:rsidR="006719C1" w:rsidRPr="00445EF4">
        <w:rPr>
          <w:rStyle w:val="hps"/>
          <w:rFonts w:ascii="Times New Roman" w:hAnsi="Times New Roman"/>
          <w:sz w:val="24"/>
          <w:szCs w:val="24"/>
        </w:rPr>
        <w:t>INFRAERO,</w:t>
      </w:r>
      <w:r w:rsidR="006719C1" w:rsidRPr="00445EF4">
        <w:rPr>
          <w:rFonts w:ascii="Times New Roman" w:hAnsi="Times New Roman"/>
          <w:sz w:val="24"/>
          <w:szCs w:val="24"/>
        </w:rPr>
        <w:t xml:space="preserve"> </w:t>
      </w:r>
      <w:r w:rsidR="00F00935" w:rsidRPr="00445EF4">
        <w:rPr>
          <w:rStyle w:val="hps"/>
          <w:rFonts w:ascii="Times New Roman" w:hAnsi="Times New Roman"/>
          <w:sz w:val="24"/>
          <w:szCs w:val="24"/>
        </w:rPr>
        <w:t>ANTT,</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ANTAQ</w:t>
      </w:r>
      <w:r w:rsidR="006719C1" w:rsidRPr="00445EF4">
        <w:rPr>
          <w:rStyle w:val="hps"/>
          <w:rFonts w:ascii="Times New Roman" w:hAnsi="Times New Roman"/>
          <w:sz w:val="24"/>
          <w:szCs w:val="24"/>
        </w:rPr>
        <w:t xml:space="preserve">, </w:t>
      </w:r>
      <w:r w:rsidR="00F00935" w:rsidRPr="00445EF4">
        <w:rPr>
          <w:rStyle w:val="hps"/>
          <w:rFonts w:ascii="Times New Roman" w:hAnsi="Times New Roman"/>
          <w:sz w:val="24"/>
          <w:szCs w:val="24"/>
        </w:rPr>
        <w:t>Ministério da Fazenda, Ministério d</w:t>
      </w:r>
      <w:r w:rsidR="00994931" w:rsidRPr="00445EF4">
        <w:rPr>
          <w:rStyle w:val="hps"/>
          <w:rFonts w:ascii="Times New Roman" w:hAnsi="Times New Roman"/>
          <w:sz w:val="24"/>
          <w:szCs w:val="24"/>
        </w:rPr>
        <w:t>o</w:t>
      </w:r>
      <w:r w:rsidR="00F00935" w:rsidRPr="00445EF4">
        <w:rPr>
          <w:rStyle w:val="hps"/>
          <w:rFonts w:ascii="Times New Roman" w:hAnsi="Times New Roman"/>
          <w:sz w:val="24"/>
          <w:szCs w:val="24"/>
        </w:rPr>
        <w:t xml:space="preserve"> Desenvolvimento, Indústria e Comércio</w:t>
      </w:r>
      <w:r w:rsidR="00994931" w:rsidRPr="00445EF4">
        <w:rPr>
          <w:rStyle w:val="hps"/>
          <w:rFonts w:ascii="Times New Roman" w:hAnsi="Times New Roman"/>
          <w:sz w:val="24"/>
          <w:szCs w:val="24"/>
        </w:rPr>
        <w:t xml:space="preserve"> Exterior</w:t>
      </w:r>
      <w:r w:rsidR="00F00935" w:rsidRPr="00445EF4">
        <w:rPr>
          <w:rStyle w:val="hps"/>
          <w:rFonts w:ascii="Times New Roman" w:hAnsi="Times New Roman"/>
          <w:sz w:val="24"/>
          <w:szCs w:val="24"/>
        </w:rPr>
        <w:t xml:space="preserve">, </w:t>
      </w:r>
      <w:r w:rsidR="00FC636F" w:rsidRPr="00445EF4">
        <w:rPr>
          <w:rStyle w:val="hps"/>
          <w:rFonts w:ascii="Times New Roman" w:hAnsi="Times New Roman"/>
          <w:sz w:val="24"/>
          <w:szCs w:val="24"/>
        </w:rPr>
        <w:t>IPEA,</w:t>
      </w:r>
      <w:r w:rsidR="00984230" w:rsidRPr="00445EF4">
        <w:rPr>
          <w:rStyle w:val="hps"/>
          <w:rFonts w:ascii="Times New Roman" w:hAnsi="Times New Roman"/>
          <w:sz w:val="24"/>
          <w:szCs w:val="24"/>
        </w:rPr>
        <w:t xml:space="preserve"> </w:t>
      </w:r>
      <w:r w:rsidR="00F00935" w:rsidRPr="00445EF4">
        <w:rPr>
          <w:rStyle w:val="hps"/>
          <w:rFonts w:ascii="Times New Roman" w:hAnsi="Times New Roman"/>
          <w:sz w:val="24"/>
          <w:szCs w:val="24"/>
        </w:rPr>
        <w:t>representantes do</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setor privado,</w:t>
      </w:r>
      <w:r w:rsidR="00F00935" w:rsidRPr="00445EF4">
        <w:rPr>
          <w:rFonts w:ascii="Times New Roman" w:hAnsi="Times New Roman"/>
          <w:sz w:val="24"/>
          <w:szCs w:val="24"/>
        </w:rPr>
        <w:t xml:space="preserve"> </w:t>
      </w:r>
      <w:r w:rsidR="00F00935" w:rsidRPr="00445EF4">
        <w:rPr>
          <w:rStyle w:val="hps"/>
          <w:rFonts w:ascii="Times New Roman" w:hAnsi="Times New Roman"/>
          <w:sz w:val="24"/>
          <w:szCs w:val="24"/>
        </w:rPr>
        <w:t>centros de pesquisa</w:t>
      </w:r>
      <w:r w:rsidR="00F00935" w:rsidRPr="00445EF4">
        <w:rPr>
          <w:rFonts w:ascii="Times New Roman" w:hAnsi="Times New Roman"/>
          <w:sz w:val="24"/>
          <w:szCs w:val="24"/>
        </w:rPr>
        <w:t>, universidades e</w:t>
      </w:r>
      <w:r w:rsidR="002A23F6" w:rsidRPr="00445EF4">
        <w:rPr>
          <w:rFonts w:ascii="Times New Roman" w:hAnsi="Times New Roman"/>
          <w:sz w:val="24"/>
          <w:szCs w:val="24"/>
        </w:rPr>
        <w:t>tc..</w:t>
      </w:r>
      <w:r w:rsidR="00F00935" w:rsidRPr="00445EF4">
        <w:rPr>
          <w:rFonts w:ascii="Times New Roman" w:hAnsi="Times New Roman"/>
          <w:sz w:val="24"/>
          <w:szCs w:val="24"/>
        </w:rPr>
        <w:t xml:space="preserve"> </w:t>
      </w:r>
    </w:p>
    <w:p w14:paraId="0F5C5D63" w14:textId="77777777" w:rsidR="00234CDA" w:rsidRPr="00445EF4" w:rsidRDefault="001E0A4E" w:rsidP="00160E3B">
      <w:pPr>
        <w:autoSpaceDE w:val="0"/>
        <w:autoSpaceDN w:val="0"/>
        <w:adjustRightInd w:val="0"/>
        <w:spacing w:after="240"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t>Ressalte-se</w:t>
      </w:r>
      <w:r w:rsidR="000A66D2" w:rsidRPr="00445EF4">
        <w:rPr>
          <w:rStyle w:val="hps"/>
          <w:rFonts w:ascii="Times New Roman" w:hAnsi="Times New Roman"/>
          <w:sz w:val="24"/>
          <w:szCs w:val="24"/>
        </w:rPr>
        <w:t xml:space="preserve"> que</w:t>
      </w:r>
      <w:r w:rsidR="008F3216"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já </w:t>
      </w:r>
      <w:r w:rsidR="000A66D2" w:rsidRPr="00445EF4">
        <w:rPr>
          <w:rStyle w:val="hps"/>
          <w:rFonts w:ascii="Times New Roman" w:hAnsi="Times New Roman"/>
          <w:sz w:val="24"/>
          <w:szCs w:val="24"/>
        </w:rPr>
        <w:t>é de responsabilidade do Ministério do Turismo a estruturação e implantação da</w:t>
      </w:r>
      <w:r w:rsidR="000A66D2" w:rsidRPr="00445EF4">
        <w:rPr>
          <w:rFonts w:ascii="Times New Roman" w:hAnsi="Times New Roman"/>
          <w:sz w:val="24"/>
          <w:szCs w:val="24"/>
        </w:rPr>
        <w:t xml:space="preserve"> </w:t>
      </w:r>
      <w:r w:rsidR="000A66D2" w:rsidRPr="00445EF4">
        <w:rPr>
          <w:rStyle w:val="hps"/>
          <w:rFonts w:ascii="Times New Roman" w:hAnsi="Times New Roman"/>
          <w:sz w:val="24"/>
          <w:szCs w:val="24"/>
        </w:rPr>
        <w:t>plataforma</w:t>
      </w:r>
      <w:r w:rsidR="000A66D2" w:rsidRPr="00445EF4">
        <w:rPr>
          <w:rFonts w:ascii="Times New Roman" w:hAnsi="Times New Roman"/>
          <w:sz w:val="24"/>
          <w:szCs w:val="24"/>
        </w:rPr>
        <w:t xml:space="preserve"> </w:t>
      </w:r>
      <w:r w:rsidR="000A66D2" w:rsidRPr="00445EF4">
        <w:rPr>
          <w:rStyle w:val="hps"/>
          <w:rFonts w:ascii="Times New Roman" w:hAnsi="Times New Roman"/>
          <w:sz w:val="24"/>
          <w:szCs w:val="24"/>
        </w:rPr>
        <w:t>interinstitucional,</w:t>
      </w:r>
      <w:r w:rsidR="000A66D2" w:rsidRPr="00445EF4">
        <w:rPr>
          <w:rFonts w:ascii="Times New Roman" w:hAnsi="Times New Roman"/>
          <w:sz w:val="24"/>
          <w:szCs w:val="24"/>
        </w:rPr>
        <w:t xml:space="preserve"> em âmbito nacional, seguindo as </w:t>
      </w:r>
      <w:r w:rsidR="000A66D2" w:rsidRPr="00445EF4">
        <w:rPr>
          <w:rStyle w:val="hps"/>
          <w:rFonts w:ascii="Times New Roman" w:hAnsi="Times New Roman"/>
          <w:sz w:val="24"/>
          <w:szCs w:val="24"/>
        </w:rPr>
        <w:t>recomendações aprovadas</w:t>
      </w:r>
      <w:r w:rsidR="000A66D2" w:rsidRPr="00445EF4">
        <w:rPr>
          <w:rFonts w:ascii="Times New Roman" w:hAnsi="Times New Roman"/>
          <w:sz w:val="24"/>
          <w:szCs w:val="24"/>
        </w:rPr>
        <w:t xml:space="preserve"> </w:t>
      </w:r>
      <w:r w:rsidR="000A66D2" w:rsidRPr="00445EF4">
        <w:rPr>
          <w:rStyle w:val="hps"/>
          <w:rFonts w:ascii="Times New Roman" w:hAnsi="Times New Roman"/>
          <w:sz w:val="24"/>
          <w:szCs w:val="24"/>
        </w:rPr>
        <w:t>no</w:t>
      </w:r>
      <w:r w:rsidR="000A66D2" w:rsidRPr="00445EF4">
        <w:rPr>
          <w:rFonts w:ascii="Times New Roman" w:hAnsi="Times New Roman"/>
          <w:sz w:val="24"/>
          <w:szCs w:val="24"/>
        </w:rPr>
        <w:t xml:space="preserve"> </w:t>
      </w:r>
      <w:r w:rsidR="00D82028" w:rsidRPr="00445EF4">
        <w:rPr>
          <w:rStyle w:val="hps"/>
          <w:rFonts w:ascii="Times New Roman" w:hAnsi="Times New Roman"/>
          <w:sz w:val="24"/>
          <w:szCs w:val="24"/>
        </w:rPr>
        <w:t>PROJETO CONESUL</w:t>
      </w:r>
      <w:r w:rsidR="000A66D2" w:rsidRPr="00445EF4">
        <w:rPr>
          <w:rStyle w:val="hps"/>
          <w:rFonts w:ascii="Times New Roman" w:hAnsi="Times New Roman"/>
          <w:sz w:val="24"/>
          <w:szCs w:val="24"/>
        </w:rPr>
        <w:t xml:space="preserve">, bem como a organização </w:t>
      </w:r>
      <w:r w:rsidR="005E4C68" w:rsidRPr="00445EF4">
        <w:rPr>
          <w:rStyle w:val="hps"/>
          <w:rFonts w:ascii="Times New Roman" w:hAnsi="Times New Roman"/>
          <w:sz w:val="24"/>
          <w:szCs w:val="24"/>
        </w:rPr>
        <w:t xml:space="preserve">da </w:t>
      </w:r>
      <w:r w:rsidR="000A66D2" w:rsidRPr="00445EF4">
        <w:rPr>
          <w:rStyle w:val="hps"/>
          <w:rFonts w:ascii="Times New Roman" w:hAnsi="Times New Roman"/>
          <w:sz w:val="24"/>
          <w:szCs w:val="24"/>
        </w:rPr>
        <w:t>sua</w:t>
      </w:r>
      <w:r w:rsidR="000A66D2" w:rsidRPr="00445EF4">
        <w:rPr>
          <w:rFonts w:ascii="Times New Roman" w:hAnsi="Times New Roman"/>
          <w:sz w:val="24"/>
          <w:szCs w:val="24"/>
        </w:rPr>
        <w:t xml:space="preserve"> </w:t>
      </w:r>
      <w:r w:rsidR="000A66D2" w:rsidRPr="00445EF4">
        <w:rPr>
          <w:rStyle w:val="hps"/>
          <w:rFonts w:ascii="Times New Roman" w:hAnsi="Times New Roman"/>
          <w:sz w:val="24"/>
          <w:szCs w:val="24"/>
        </w:rPr>
        <w:t>agenda</w:t>
      </w:r>
      <w:r w:rsidR="000A66D2" w:rsidRPr="00445EF4">
        <w:rPr>
          <w:rFonts w:ascii="Times New Roman" w:hAnsi="Times New Roman"/>
          <w:sz w:val="24"/>
          <w:szCs w:val="24"/>
        </w:rPr>
        <w:t xml:space="preserve"> </w:t>
      </w:r>
      <w:r w:rsidR="000A66D2" w:rsidRPr="00445EF4">
        <w:rPr>
          <w:rStyle w:val="hps"/>
          <w:rFonts w:ascii="Times New Roman" w:hAnsi="Times New Roman"/>
          <w:sz w:val="24"/>
          <w:szCs w:val="24"/>
        </w:rPr>
        <w:t>anual</w:t>
      </w:r>
      <w:r w:rsidR="000A66D2" w:rsidRPr="00445EF4">
        <w:rPr>
          <w:rFonts w:ascii="Times New Roman" w:hAnsi="Times New Roman"/>
          <w:sz w:val="24"/>
          <w:szCs w:val="24"/>
        </w:rPr>
        <w:t xml:space="preserve"> </w:t>
      </w:r>
      <w:r w:rsidR="005E4C68" w:rsidRPr="00445EF4">
        <w:rPr>
          <w:rFonts w:ascii="Times New Roman" w:hAnsi="Times New Roman"/>
          <w:sz w:val="24"/>
          <w:szCs w:val="24"/>
        </w:rPr>
        <w:t xml:space="preserve">de </w:t>
      </w:r>
      <w:r w:rsidR="000A66D2" w:rsidRPr="00445EF4">
        <w:rPr>
          <w:rStyle w:val="hps"/>
          <w:rFonts w:ascii="Times New Roman" w:hAnsi="Times New Roman"/>
          <w:sz w:val="24"/>
          <w:szCs w:val="24"/>
        </w:rPr>
        <w:t>trabalho</w:t>
      </w:r>
      <w:r w:rsidR="00093F12" w:rsidRPr="00445EF4">
        <w:rPr>
          <w:rStyle w:val="hps"/>
          <w:rFonts w:ascii="Times New Roman" w:hAnsi="Times New Roman"/>
          <w:sz w:val="24"/>
          <w:szCs w:val="24"/>
        </w:rPr>
        <w:t>, logo que a</w:t>
      </w:r>
      <w:r w:rsidR="00FC636F" w:rsidRPr="00445EF4">
        <w:rPr>
          <w:rStyle w:val="hps"/>
          <w:rFonts w:ascii="Times New Roman" w:hAnsi="Times New Roman"/>
          <w:sz w:val="24"/>
          <w:szCs w:val="24"/>
        </w:rPr>
        <w:t xml:space="preserve"> </w:t>
      </w:r>
      <w:r w:rsidR="00093F12" w:rsidRPr="00445EF4">
        <w:rPr>
          <w:rStyle w:val="hps"/>
          <w:rFonts w:ascii="Times New Roman" w:hAnsi="Times New Roman"/>
          <w:sz w:val="24"/>
          <w:szCs w:val="24"/>
        </w:rPr>
        <w:t>mesma estiver devidamente formalizada e em funcionamento.</w:t>
      </w:r>
    </w:p>
    <w:p w14:paraId="65774A7F" w14:textId="23C16BA6" w:rsidR="002A23F6" w:rsidRPr="00445EF4" w:rsidRDefault="002A23F6" w:rsidP="00160E3B">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redigir o correspondente </w:t>
      </w:r>
      <w:r w:rsidR="00042058" w:rsidRPr="00445EF4">
        <w:rPr>
          <w:rFonts w:ascii="Times New Roman" w:hAnsi="Times New Roman"/>
          <w:b/>
          <w:sz w:val="24"/>
          <w:szCs w:val="24"/>
        </w:rPr>
        <w:t xml:space="preserve">Relatório </w:t>
      </w:r>
      <w:r w:rsidR="00335111" w:rsidRPr="00445EF4">
        <w:rPr>
          <w:rFonts w:ascii="Times New Roman" w:hAnsi="Times New Roman"/>
          <w:b/>
          <w:sz w:val="24"/>
          <w:szCs w:val="24"/>
        </w:rPr>
        <w:t>9</w:t>
      </w:r>
      <w:r w:rsidRPr="00445EF4">
        <w:rPr>
          <w:rFonts w:ascii="Times New Roman" w:hAnsi="Times New Roman"/>
          <w:sz w:val="20"/>
          <w:szCs w:val="20"/>
        </w:rPr>
        <w:t xml:space="preserve"> </w:t>
      </w:r>
      <w:r w:rsidR="00616C63" w:rsidRPr="00445EF4">
        <w:rPr>
          <w:rFonts w:ascii="Times New Roman" w:hAnsi="Times New Roman"/>
          <w:sz w:val="24"/>
          <w:szCs w:val="24"/>
        </w:rPr>
        <w:t>-</w:t>
      </w:r>
      <w:r w:rsidRPr="00445EF4">
        <w:rPr>
          <w:rFonts w:ascii="Times New Roman" w:hAnsi="Times New Roman"/>
          <w:sz w:val="24"/>
          <w:szCs w:val="24"/>
        </w:rPr>
        <w:t xml:space="preserve"> </w:t>
      </w:r>
      <w:r w:rsidR="00AD13B7" w:rsidRPr="00445EF4">
        <w:rPr>
          <w:rFonts w:ascii="Times New Roman" w:hAnsi="Times New Roman"/>
          <w:sz w:val="24"/>
          <w:szCs w:val="24"/>
        </w:rPr>
        <w:t xml:space="preserve">Desenho do </w:t>
      </w:r>
      <w:r w:rsidRPr="00445EF4">
        <w:rPr>
          <w:rFonts w:ascii="Times New Roman" w:hAnsi="Times New Roman"/>
          <w:sz w:val="24"/>
          <w:szCs w:val="24"/>
        </w:rPr>
        <w:t>Esquema de governança</w:t>
      </w:r>
      <w:r w:rsidR="00042058" w:rsidRPr="00445EF4">
        <w:rPr>
          <w:rFonts w:ascii="Times New Roman" w:hAnsi="Times New Roman"/>
          <w:sz w:val="24"/>
          <w:szCs w:val="24"/>
        </w:rPr>
        <w:t xml:space="preserve"> para gestão do SITUR FEDERAL FORTALECIDO</w:t>
      </w:r>
      <w:r w:rsidRPr="00445EF4">
        <w:rPr>
          <w:rFonts w:ascii="Times New Roman" w:hAnsi="Times New Roman"/>
          <w:sz w:val="24"/>
          <w:szCs w:val="24"/>
        </w:rPr>
        <w:t xml:space="preserve"> </w:t>
      </w:r>
    </w:p>
    <w:p w14:paraId="2C71D86F" w14:textId="77777777" w:rsidR="002A23F6" w:rsidRPr="00445EF4" w:rsidRDefault="002A23F6" w:rsidP="00160E3B">
      <w:pPr>
        <w:autoSpaceDE w:val="0"/>
        <w:autoSpaceDN w:val="0"/>
        <w:adjustRightInd w:val="0"/>
        <w:spacing w:after="240" w:line="360" w:lineRule="auto"/>
        <w:jc w:val="both"/>
        <w:rPr>
          <w:rStyle w:val="hps"/>
          <w:rFonts w:ascii="Times New Roman" w:hAnsi="Times New Roman"/>
          <w:sz w:val="24"/>
          <w:szCs w:val="24"/>
        </w:rPr>
      </w:pPr>
    </w:p>
    <w:p w14:paraId="2688DC30" w14:textId="502FFE68" w:rsidR="00234CDA" w:rsidRPr="00445EF4" w:rsidRDefault="002772C7" w:rsidP="00160E3B">
      <w:pPr>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b/>
          <w:i/>
          <w:sz w:val="24"/>
          <w:szCs w:val="24"/>
        </w:rPr>
        <w:t>Produto 6 - Colaboração com o IBGE em outras áreas estatísticas</w:t>
      </w:r>
      <w:r w:rsidR="00FE3445" w:rsidRPr="00445EF4">
        <w:rPr>
          <w:rFonts w:ascii="Times New Roman" w:hAnsi="Times New Roman"/>
          <w:b/>
          <w:i/>
          <w:sz w:val="24"/>
          <w:szCs w:val="24"/>
        </w:rPr>
        <w:t xml:space="preserve"> </w:t>
      </w:r>
      <w:r w:rsidR="006646E5" w:rsidRPr="00445EF4">
        <w:rPr>
          <w:rFonts w:ascii="Times New Roman" w:hAnsi="Times New Roman"/>
          <w:b/>
          <w:i/>
          <w:sz w:val="24"/>
          <w:szCs w:val="24"/>
        </w:rPr>
        <w:t>-</w:t>
      </w:r>
      <w:r w:rsidR="00FE3445" w:rsidRPr="00445EF4">
        <w:rPr>
          <w:rFonts w:ascii="Times New Roman" w:hAnsi="Times New Roman"/>
          <w:b/>
          <w:i/>
          <w:sz w:val="24"/>
          <w:szCs w:val="24"/>
        </w:rPr>
        <w:t xml:space="preserve"> A/10</w:t>
      </w:r>
    </w:p>
    <w:p w14:paraId="58F0E6D6" w14:textId="77777777" w:rsidR="00116B2A" w:rsidRPr="00445EF4" w:rsidRDefault="002A23F6" w:rsidP="00160E3B">
      <w:pPr>
        <w:autoSpaceDE w:val="0"/>
        <w:autoSpaceDN w:val="0"/>
        <w:adjustRightInd w:val="0"/>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O</w:t>
      </w:r>
      <w:r w:rsidR="002772C7" w:rsidRPr="00445EF4">
        <w:rPr>
          <w:rStyle w:val="hps"/>
          <w:rFonts w:ascii="Times New Roman" w:hAnsi="Times New Roman"/>
          <w:sz w:val="24"/>
          <w:szCs w:val="24"/>
        </w:rPr>
        <w:t xml:space="preserve"> produto</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tem o objetivo de tornar o SITUR</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FEDERAL FORTALECIDO o elemento catalisador</w:t>
      </w:r>
      <w:r w:rsidR="002772C7" w:rsidRPr="00445EF4">
        <w:rPr>
          <w:rFonts w:ascii="Times New Roman" w:hAnsi="Times New Roman"/>
          <w:sz w:val="24"/>
          <w:szCs w:val="24"/>
        </w:rPr>
        <w:t xml:space="preserve"> dos avanços da comparabilidade subnacional.</w:t>
      </w:r>
    </w:p>
    <w:p w14:paraId="2A287715" w14:textId="77777777" w:rsidR="00984230" w:rsidRPr="00445EF4" w:rsidRDefault="002772C7" w:rsidP="00160E3B">
      <w:pPr>
        <w:autoSpaceDE w:val="0"/>
        <w:autoSpaceDN w:val="0"/>
        <w:adjustRightInd w:val="0"/>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Entre os bancos de dados de operações realizadas pelo IBGE que permitem ter uma dimensão do tamanho e de algumas características econômicas do setor de turismo</w:t>
      </w:r>
      <w:r w:rsidRPr="00445EF4">
        <w:rPr>
          <w:rStyle w:val="hps"/>
          <w:rFonts w:ascii="Times New Roman" w:hAnsi="Times New Roman"/>
          <w:szCs w:val="24"/>
        </w:rPr>
        <w:t xml:space="preserve"> </w:t>
      </w:r>
      <w:r w:rsidRPr="00445EF4">
        <w:rPr>
          <w:rStyle w:val="hps"/>
          <w:rFonts w:ascii="Times New Roman" w:hAnsi="Times New Roman"/>
          <w:sz w:val="24"/>
          <w:szCs w:val="24"/>
        </w:rPr>
        <w:t>estão</w:t>
      </w:r>
      <w:r w:rsidRPr="00445EF4">
        <w:rPr>
          <w:rStyle w:val="hps"/>
          <w:rFonts w:ascii="Times New Roman" w:hAnsi="Times New Roman"/>
          <w:szCs w:val="24"/>
        </w:rPr>
        <w:t xml:space="preserve"> </w:t>
      </w:r>
      <w:proofErr w:type="gramStart"/>
      <w:r w:rsidRPr="00445EF4">
        <w:rPr>
          <w:rStyle w:val="hps"/>
          <w:rFonts w:ascii="Times New Roman" w:hAnsi="Times New Roman"/>
          <w:sz w:val="24"/>
          <w:szCs w:val="24"/>
        </w:rPr>
        <w:t>as</w:t>
      </w:r>
      <w:proofErr w:type="gramEnd"/>
      <w:r w:rsidRPr="00445EF4">
        <w:rPr>
          <w:rStyle w:val="hps"/>
          <w:rFonts w:ascii="Times New Roman" w:hAnsi="Times New Roman"/>
          <w:szCs w:val="24"/>
        </w:rPr>
        <w:t xml:space="preserve"> </w:t>
      </w:r>
      <w:r w:rsidRPr="00445EF4">
        <w:rPr>
          <w:rStyle w:val="hps"/>
          <w:rFonts w:ascii="Times New Roman" w:hAnsi="Times New Roman"/>
          <w:sz w:val="24"/>
          <w:szCs w:val="24"/>
        </w:rPr>
        <w:t>informações</w:t>
      </w:r>
      <w:r w:rsidRPr="00445EF4">
        <w:rPr>
          <w:rStyle w:val="hps"/>
          <w:rFonts w:ascii="Times New Roman" w:hAnsi="Times New Roman"/>
          <w:szCs w:val="24"/>
        </w:rPr>
        <w:t xml:space="preserve"> </w:t>
      </w:r>
      <w:r w:rsidRPr="00445EF4">
        <w:rPr>
          <w:rStyle w:val="hps"/>
          <w:rFonts w:ascii="Times New Roman" w:hAnsi="Times New Roman"/>
          <w:sz w:val="24"/>
          <w:szCs w:val="24"/>
        </w:rPr>
        <w:t>do</w:t>
      </w:r>
      <w:r w:rsidRPr="00445EF4">
        <w:rPr>
          <w:rStyle w:val="hps"/>
          <w:rFonts w:ascii="Times New Roman" w:hAnsi="Times New Roman"/>
          <w:szCs w:val="24"/>
        </w:rPr>
        <w:t xml:space="preserve"> </w:t>
      </w:r>
      <w:r w:rsidRPr="00445EF4">
        <w:rPr>
          <w:rStyle w:val="hps"/>
          <w:rFonts w:ascii="Times New Roman" w:hAnsi="Times New Roman"/>
          <w:sz w:val="24"/>
          <w:szCs w:val="24"/>
        </w:rPr>
        <w:t>Cadastro</w:t>
      </w:r>
      <w:r w:rsidRPr="00445EF4">
        <w:rPr>
          <w:rStyle w:val="hps"/>
          <w:rFonts w:ascii="Times New Roman" w:hAnsi="Times New Roman"/>
          <w:szCs w:val="24"/>
        </w:rPr>
        <w:t xml:space="preserve"> </w:t>
      </w:r>
      <w:r w:rsidRPr="00445EF4">
        <w:rPr>
          <w:rStyle w:val="hps"/>
          <w:rFonts w:ascii="Times New Roman" w:hAnsi="Times New Roman"/>
          <w:sz w:val="24"/>
          <w:szCs w:val="24"/>
        </w:rPr>
        <w:t>Central</w:t>
      </w:r>
      <w:r w:rsidRPr="00445EF4">
        <w:rPr>
          <w:rStyle w:val="hps"/>
          <w:rFonts w:ascii="Times New Roman" w:hAnsi="Times New Roman"/>
          <w:szCs w:val="24"/>
        </w:rPr>
        <w:t xml:space="preserve"> </w:t>
      </w:r>
      <w:r w:rsidRPr="00445EF4">
        <w:rPr>
          <w:rStyle w:val="hps"/>
          <w:rFonts w:ascii="Times New Roman" w:hAnsi="Times New Roman"/>
          <w:sz w:val="24"/>
          <w:szCs w:val="24"/>
        </w:rPr>
        <w:t>de</w:t>
      </w:r>
      <w:r w:rsidRPr="00445EF4">
        <w:rPr>
          <w:rStyle w:val="hps"/>
          <w:rFonts w:ascii="Times New Roman" w:hAnsi="Times New Roman"/>
          <w:szCs w:val="24"/>
        </w:rPr>
        <w:t xml:space="preserve"> </w:t>
      </w:r>
      <w:r w:rsidRPr="00445EF4">
        <w:rPr>
          <w:rStyle w:val="hps"/>
          <w:rFonts w:ascii="Times New Roman" w:hAnsi="Times New Roman"/>
          <w:sz w:val="24"/>
          <w:szCs w:val="24"/>
        </w:rPr>
        <w:t>Empresas</w:t>
      </w:r>
      <w:r w:rsidRPr="00445EF4">
        <w:rPr>
          <w:rStyle w:val="hps"/>
          <w:rFonts w:ascii="Times New Roman" w:hAnsi="Times New Roman"/>
          <w:szCs w:val="24"/>
        </w:rPr>
        <w:t xml:space="preserve"> </w:t>
      </w:r>
      <w:r w:rsidR="009931FA" w:rsidRPr="00445EF4">
        <w:rPr>
          <w:rStyle w:val="hps"/>
          <w:rFonts w:ascii="Times New Roman" w:hAnsi="Times New Roman"/>
          <w:sz w:val="24"/>
          <w:szCs w:val="24"/>
        </w:rPr>
        <w:t>-</w:t>
      </w:r>
      <w:r w:rsidR="009931FA" w:rsidRPr="00445EF4">
        <w:rPr>
          <w:rStyle w:val="hps"/>
          <w:rFonts w:ascii="Times New Roman" w:hAnsi="Times New Roman"/>
          <w:szCs w:val="24"/>
        </w:rPr>
        <w:t xml:space="preserve"> </w:t>
      </w:r>
      <w:r w:rsidRPr="00445EF4">
        <w:rPr>
          <w:rStyle w:val="hps"/>
          <w:rFonts w:ascii="Times New Roman" w:hAnsi="Times New Roman"/>
          <w:sz w:val="24"/>
          <w:szCs w:val="24"/>
        </w:rPr>
        <w:t>CEMPRE</w:t>
      </w:r>
      <w:r w:rsidRPr="00445EF4">
        <w:rPr>
          <w:rStyle w:val="hps"/>
          <w:rFonts w:ascii="Times New Roman" w:hAnsi="Times New Roman"/>
          <w:szCs w:val="24"/>
        </w:rPr>
        <w:t xml:space="preserve"> </w:t>
      </w:r>
      <w:r w:rsidRPr="00445EF4">
        <w:rPr>
          <w:rStyle w:val="hps"/>
          <w:rFonts w:ascii="Times New Roman" w:hAnsi="Times New Roman"/>
          <w:sz w:val="24"/>
          <w:szCs w:val="24"/>
        </w:rPr>
        <w:t>e</w:t>
      </w:r>
      <w:r w:rsidRPr="00445EF4">
        <w:rPr>
          <w:rStyle w:val="hps"/>
          <w:rFonts w:ascii="Times New Roman" w:hAnsi="Times New Roman"/>
          <w:szCs w:val="24"/>
        </w:rPr>
        <w:t xml:space="preserve"> </w:t>
      </w:r>
      <w:r w:rsidRPr="00445EF4">
        <w:rPr>
          <w:rStyle w:val="hps"/>
          <w:rFonts w:ascii="Times New Roman" w:hAnsi="Times New Roman"/>
          <w:sz w:val="24"/>
          <w:szCs w:val="24"/>
        </w:rPr>
        <w:t>da</w:t>
      </w:r>
      <w:r w:rsidRPr="00445EF4">
        <w:rPr>
          <w:rStyle w:val="hps"/>
          <w:rFonts w:ascii="Times New Roman" w:hAnsi="Times New Roman"/>
          <w:szCs w:val="24"/>
        </w:rPr>
        <w:t xml:space="preserve"> </w:t>
      </w:r>
      <w:r w:rsidRPr="00445EF4">
        <w:rPr>
          <w:rStyle w:val="hps"/>
          <w:rFonts w:ascii="Times New Roman" w:hAnsi="Times New Roman"/>
          <w:sz w:val="24"/>
          <w:szCs w:val="24"/>
        </w:rPr>
        <w:t>Pesquisa</w:t>
      </w:r>
      <w:r w:rsidRPr="00445EF4">
        <w:rPr>
          <w:rFonts w:ascii="Times New Roman" w:hAnsi="Times New Roman"/>
          <w:szCs w:val="24"/>
        </w:rPr>
        <w:t xml:space="preserve"> </w:t>
      </w:r>
      <w:r w:rsidRPr="00445EF4">
        <w:rPr>
          <w:rStyle w:val="hps"/>
          <w:rFonts w:ascii="Times New Roman" w:hAnsi="Times New Roman"/>
          <w:sz w:val="24"/>
          <w:szCs w:val="24"/>
        </w:rPr>
        <w:t>Anual</w:t>
      </w:r>
      <w:r w:rsidRPr="00445EF4">
        <w:rPr>
          <w:rFonts w:ascii="Times New Roman" w:hAnsi="Times New Roman"/>
          <w:szCs w:val="24"/>
        </w:rPr>
        <w:t xml:space="preserve"> </w:t>
      </w:r>
      <w:r w:rsidRPr="00445EF4">
        <w:rPr>
          <w:rStyle w:val="hps"/>
          <w:rFonts w:ascii="Times New Roman" w:hAnsi="Times New Roman"/>
          <w:sz w:val="24"/>
          <w:szCs w:val="24"/>
        </w:rPr>
        <w:t>de</w:t>
      </w:r>
      <w:r w:rsidRPr="00445EF4">
        <w:rPr>
          <w:rStyle w:val="hps"/>
          <w:rFonts w:ascii="Times New Roman" w:hAnsi="Times New Roman"/>
          <w:szCs w:val="24"/>
        </w:rPr>
        <w:t xml:space="preserve"> </w:t>
      </w:r>
      <w:r w:rsidRPr="00445EF4">
        <w:rPr>
          <w:rStyle w:val="hps"/>
          <w:rFonts w:ascii="Times New Roman" w:hAnsi="Times New Roman"/>
          <w:sz w:val="24"/>
          <w:szCs w:val="24"/>
        </w:rPr>
        <w:t xml:space="preserve">Serviço </w:t>
      </w:r>
      <w:r w:rsidR="009931FA" w:rsidRPr="00445EF4">
        <w:rPr>
          <w:rStyle w:val="hps"/>
          <w:rFonts w:ascii="Times New Roman" w:hAnsi="Times New Roman"/>
          <w:sz w:val="24"/>
          <w:szCs w:val="24"/>
        </w:rPr>
        <w:t xml:space="preserve">- </w:t>
      </w:r>
      <w:r w:rsidRPr="00445EF4">
        <w:rPr>
          <w:rFonts w:ascii="Times New Roman" w:hAnsi="Times New Roman"/>
          <w:sz w:val="24"/>
          <w:szCs w:val="24"/>
        </w:rPr>
        <w:t>PAS.</w:t>
      </w:r>
    </w:p>
    <w:p w14:paraId="719634C7" w14:textId="0E94AB5E" w:rsidR="00234CDA" w:rsidRPr="00445EF4" w:rsidRDefault="00E243AB" w:rsidP="00160E3B">
      <w:pPr>
        <w:autoSpaceDE w:val="0"/>
        <w:autoSpaceDN w:val="0"/>
        <w:adjustRightInd w:val="0"/>
        <w:spacing w:after="240" w:line="360" w:lineRule="auto"/>
        <w:ind w:firstLine="1134"/>
        <w:jc w:val="both"/>
        <w:rPr>
          <w:rStyle w:val="hps"/>
          <w:rFonts w:ascii="Times New Roman" w:hAnsi="Times New Roman"/>
          <w:sz w:val="24"/>
          <w:szCs w:val="24"/>
        </w:rPr>
      </w:pPr>
      <w:r w:rsidRPr="00445EF4">
        <w:rPr>
          <w:rFonts w:ascii="Times New Roman" w:hAnsi="Times New Roman"/>
          <w:sz w:val="24"/>
          <w:szCs w:val="24"/>
        </w:rPr>
        <w:t>Essas pesquisas estão</w:t>
      </w:r>
      <w:r w:rsidR="00FC636F" w:rsidRPr="00445EF4">
        <w:rPr>
          <w:rFonts w:ascii="Times New Roman" w:hAnsi="Times New Roman"/>
          <w:sz w:val="24"/>
          <w:szCs w:val="24"/>
        </w:rPr>
        <w:t xml:space="preserve"> </w:t>
      </w:r>
      <w:r w:rsidR="00E93F14" w:rsidRPr="00445EF4">
        <w:rPr>
          <w:rFonts w:ascii="Times New Roman" w:hAnsi="Times New Roman"/>
          <w:sz w:val="24"/>
          <w:szCs w:val="24"/>
        </w:rPr>
        <w:t xml:space="preserve">entre as principais fontes </w:t>
      </w:r>
      <w:r w:rsidR="002772C7" w:rsidRPr="00445EF4">
        <w:rPr>
          <w:rFonts w:ascii="Times New Roman" w:hAnsi="Times New Roman"/>
          <w:sz w:val="24"/>
          <w:szCs w:val="24"/>
        </w:rPr>
        <w:t xml:space="preserve">de dados sobre a estrutura </w:t>
      </w:r>
      <w:r w:rsidR="002772C7" w:rsidRPr="00445EF4">
        <w:rPr>
          <w:rStyle w:val="hps"/>
          <w:rFonts w:ascii="Times New Roman" w:hAnsi="Times New Roman"/>
          <w:sz w:val="24"/>
          <w:szCs w:val="24"/>
        </w:rPr>
        <w:t>e</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funcionamento dos serviços empresariais não financeiros</w:t>
      </w:r>
      <w:r w:rsidRPr="00445EF4">
        <w:rPr>
          <w:rStyle w:val="hps"/>
          <w:rFonts w:ascii="Times New Roman" w:hAnsi="Times New Roman"/>
          <w:sz w:val="24"/>
          <w:szCs w:val="24"/>
        </w:rPr>
        <w:t xml:space="preserve">. A PAS, por </w:t>
      </w:r>
      <w:r w:rsidR="00160E3B" w:rsidRPr="00445EF4">
        <w:rPr>
          <w:rStyle w:val="hps"/>
          <w:rFonts w:ascii="Times New Roman" w:hAnsi="Times New Roman"/>
          <w:sz w:val="24"/>
          <w:szCs w:val="24"/>
        </w:rPr>
        <w:t>exemplo, gera</w:t>
      </w:r>
      <w:r w:rsidR="002772C7" w:rsidRPr="00445EF4">
        <w:rPr>
          <w:rStyle w:val="hps"/>
          <w:rFonts w:ascii="Times New Roman" w:hAnsi="Times New Roman"/>
          <w:sz w:val="24"/>
          <w:szCs w:val="24"/>
        </w:rPr>
        <w:t xml:space="preserve"> um conjunto articulado de informação estatística harmonizada em nível federal e estadual sobre variáveis de interesse para</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o melhor</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conhecimento da estrutura</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de produção das</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atividades econômicas</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características</w:t>
      </w:r>
      <w:r w:rsidR="002772C7" w:rsidRPr="00445EF4">
        <w:rPr>
          <w:rFonts w:ascii="Times New Roman" w:hAnsi="Times New Roman"/>
          <w:sz w:val="24"/>
          <w:szCs w:val="24"/>
        </w:rPr>
        <w:t xml:space="preserve"> </w:t>
      </w:r>
      <w:r w:rsidR="00341D15" w:rsidRPr="00445EF4">
        <w:rPr>
          <w:rStyle w:val="hps"/>
          <w:rFonts w:ascii="Times New Roman" w:hAnsi="Times New Roman"/>
          <w:sz w:val="24"/>
          <w:szCs w:val="24"/>
        </w:rPr>
        <w:t>de turismo</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(ver Anexo</w:t>
      </w:r>
      <w:r w:rsidR="002772C7" w:rsidRPr="00445EF4">
        <w:rPr>
          <w:rFonts w:ascii="Times New Roman" w:hAnsi="Times New Roman"/>
          <w:sz w:val="24"/>
          <w:szCs w:val="24"/>
        </w:rPr>
        <w:t xml:space="preserve"> </w:t>
      </w:r>
      <w:r w:rsidR="00381BF6" w:rsidRPr="00445EF4">
        <w:rPr>
          <w:rStyle w:val="hps"/>
          <w:rFonts w:ascii="Times New Roman" w:hAnsi="Times New Roman"/>
          <w:sz w:val="24"/>
          <w:szCs w:val="24"/>
        </w:rPr>
        <w:t>2</w:t>
      </w:r>
      <w:r w:rsidR="002772C7" w:rsidRPr="00445EF4">
        <w:rPr>
          <w:rStyle w:val="hps"/>
          <w:rFonts w:ascii="Times New Roman" w:hAnsi="Times New Roman"/>
          <w:sz w:val="24"/>
          <w:szCs w:val="24"/>
        </w:rPr>
        <w:t xml:space="preserve"> - </w:t>
      </w:r>
      <w:r w:rsidR="002772C7" w:rsidRPr="00445EF4">
        <w:rPr>
          <w:rFonts w:ascii="Times New Roman" w:hAnsi="Times New Roman"/>
          <w:sz w:val="24"/>
          <w:szCs w:val="24"/>
        </w:rPr>
        <w:t xml:space="preserve">Lista de </w:t>
      </w:r>
      <w:r w:rsidR="002772C7" w:rsidRPr="00445EF4">
        <w:rPr>
          <w:rStyle w:val="hps"/>
          <w:rFonts w:ascii="Times New Roman" w:hAnsi="Times New Roman"/>
          <w:sz w:val="24"/>
          <w:szCs w:val="24"/>
        </w:rPr>
        <w:t>atividades características</w:t>
      </w:r>
      <w:r w:rsidR="002772C7" w:rsidRPr="00445EF4">
        <w:rPr>
          <w:rFonts w:ascii="Times New Roman" w:hAnsi="Times New Roman"/>
          <w:sz w:val="24"/>
          <w:szCs w:val="24"/>
        </w:rPr>
        <w:t xml:space="preserve"> </w:t>
      </w:r>
      <w:r w:rsidR="00341D15" w:rsidRPr="00445EF4">
        <w:rPr>
          <w:rStyle w:val="hps"/>
          <w:rFonts w:ascii="Times New Roman" w:hAnsi="Times New Roman"/>
          <w:sz w:val="24"/>
          <w:szCs w:val="24"/>
        </w:rPr>
        <w:t xml:space="preserve">de </w:t>
      </w:r>
      <w:r w:rsidR="00341D15" w:rsidRPr="00445EF4">
        <w:rPr>
          <w:rStyle w:val="hps"/>
          <w:rFonts w:ascii="Times New Roman" w:hAnsi="Times New Roman"/>
          <w:sz w:val="24"/>
          <w:szCs w:val="24"/>
        </w:rPr>
        <w:lastRenderedPageBreak/>
        <w:t>turismo</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 CNAE</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2.0</w:t>
      </w:r>
      <w:r w:rsidR="002772C7" w:rsidRPr="00445EF4">
        <w:rPr>
          <w:rFonts w:ascii="Times New Roman" w:hAnsi="Times New Roman"/>
          <w:sz w:val="24"/>
          <w:szCs w:val="24"/>
        </w:rPr>
        <w:t xml:space="preserve">) como </w:t>
      </w:r>
      <w:r w:rsidR="002772C7" w:rsidRPr="00445EF4">
        <w:rPr>
          <w:rStyle w:val="hps"/>
          <w:rFonts w:ascii="Times New Roman" w:hAnsi="Times New Roman"/>
          <w:sz w:val="24"/>
          <w:szCs w:val="24"/>
        </w:rPr>
        <w:t>valor da produção,</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consumo</w:t>
      </w:r>
      <w:r w:rsidR="002772C7" w:rsidRPr="00445EF4">
        <w:rPr>
          <w:rFonts w:ascii="Times New Roman" w:hAnsi="Times New Roman"/>
          <w:sz w:val="24"/>
          <w:szCs w:val="24"/>
        </w:rPr>
        <w:t xml:space="preserve"> </w:t>
      </w:r>
      <w:r w:rsidR="002772C7" w:rsidRPr="00445EF4">
        <w:rPr>
          <w:rStyle w:val="hps"/>
          <w:rFonts w:ascii="Times New Roman" w:hAnsi="Times New Roman"/>
          <w:sz w:val="24"/>
          <w:szCs w:val="24"/>
        </w:rPr>
        <w:t>intermediário</w:t>
      </w:r>
      <w:r w:rsidR="002772C7" w:rsidRPr="00445EF4">
        <w:rPr>
          <w:rFonts w:ascii="Times New Roman" w:hAnsi="Times New Roman"/>
          <w:sz w:val="24"/>
          <w:szCs w:val="24"/>
        </w:rPr>
        <w:t>,</w:t>
      </w:r>
      <w:r w:rsidR="002772C7" w:rsidRPr="00445EF4">
        <w:rPr>
          <w:rStyle w:val="hps"/>
          <w:rFonts w:ascii="Times New Roman" w:hAnsi="Times New Roman"/>
          <w:sz w:val="24"/>
          <w:szCs w:val="24"/>
        </w:rPr>
        <w:t xml:space="preserve"> valor agregado bruto</w:t>
      </w:r>
      <w:r w:rsidR="002772C7" w:rsidRPr="00445EF4">
        <w:rPr>
          <w:rFonts w:ascii="Times New Roman" w:hAnsi="Times New Roman"/>
          <w:sz w:val="24"/>
          <w:szCs w:val="24"/>
        </w:rPr>
        <w:t xml:space="preserve">, emprego e </w:t>
      </w:r>
      <w:r w:rsidR="002772C7" w:rsidRPr="00445EF4">
        <w:rPr>
          <w:rStyle w:val="hps"/>
          <w:rFonts w:ascii="Times New Roman" w:hAnsi="Times New Roman"/>
          <w:sz w:val="24"/>
          <w:szCs w:val="24"/>
        </w:rPr>
        <w:t>formação de capital.</w:t>
      </w:r>
    </w:p>
    <w:p w14:paraId="30C31F33" w14:textId="77777777" w:rsidR="00DC455D" w:rsidRPr="00445EF4" w:rsidRDefault="00D406F2" w:rsidP="00160E3B">
      <w:pPr>
        <w:autoSpaceDE w:val="0"/>
        <w:autoSpaceDN w:val="0"/>
        <w:adjustRightInd w:val="0"/>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 xml:space="preserve">Recomenda-se que em relação </w:t>
      </w:r>
      <w:r w:rsidR="00F73454" w:rsidRPr="00445EF4">
        <w:rPr>
          <w:rStyle w:val="hps"/>
          <w:rFonts w:ascii="Times New Roman" w:hAnsi="Times New Roman"/>
          <w:sz w:val="24"/>
          <w:szCs w:val="24"/>
        </w:rPr>
        <w:t>às</w:t>
      </w:r>
      <w:r w:rsidRPr="00445EF4">
        <w:rPr>
          <w:rStyle w:val="hps"/>
          <w:rFonts w:ascii="Times New Roman" w:hAnsi="Times New Roman"/>
          <w:sz w:val="24"/>
          <w:szCs w:val="24"/>
        </w:rPr>
        <w:t xml:space="preserve"> pesquisas empresariais relacionadas ao turismo seja avaliada a suficiência dos tamanhos de amostras utilizados pelo IBGE, para</w:t>
      </w:r>
      <w:r w:rsidRPr="00445EF4">
        <w:rPr>
          <w:rFonts w:ascii="Times New Roman" w:hAnsi="Times New Roman"/>
          <w:sz w:val="24"/>
          <w:szCs w:val="24"/>
        </w:rPr>
        <w:t xml:space="preserve"> </w:t>
      </w:r>
      <w:r w:rsidRPr="00445EF4">
        <w:rPr>
          <w:rStyle w:val="hps"/>
          <w:rFonts w:ascii="Times New Roman" w:hAnsi="Times New Roman"/>
          <w:sz w:val="24"/>
          <w:szCs w:val="24"/>
        </w:rPr>
        <w:t>permitir</w:t>
      </w:r>
      <w:r w:rsidR="00E243AB" w:rsidRPr="00445EF4">
        <w:rPr>
          <w:rStyle w:val="hps"/>
          <w:rFonts w:ascii="Times New Roman" w:hAnsi="Times New Roman"/>
          <w:sz w:val="24"/>
          <w:szCs w:val="24"/>
        </w:rPr>
        <w:t>,</w:t>
      </w:r>
      <w:r w:rsidRPr="00445EF4">
        <w:rPr>
          <w:rFonts w:ascii="Times New Roman" w:hAnsi="Times New Roman"/>
          <w:sz w:val="24"/>
          <w:szCs w:val="24"/>
        </w:rPr>
        <w:t xml:space="preserve"> em um primeiro</w:t>
      </w:r>
      <w:r w:rsidR="00EA1838" w:rsidRPr="00445EF4">
        <w:rPr>
          <w:rFonts w:ascii="Times New Roman" w:hAnsi="Times New Roman"/>
          <w:sz w:val="24"/>
          <w:szCs w:val="24"/>
        </w:rPr>
        <w:t xml:space="preserve"> </w:t>
      </w:r>
      <w:r w:rsidRPr="00445EF4">
        <w:rPr>
          <w:rFonts w:ascii="Times New Roman" w:hAnsi="Times New Roman"/>
          <w:sz w:val="24"/>
          <w:szCs w:val="24"/>
        </w:rPr>
        <w:t>momento</w:t>
      </w:r>
      <w:r w:rsidR="00E243AB" w:rsidRPr="00445EF4">
        <w:rPr>
          <w:rFonts w:ascii="Times New Roman" w:hAnsi="Times New Roman"/>
          <w:sz w:val="24"/>
          <w:szCs w:val="24"/>
        </w:rPr>
        <w:t>,</w:t>
      </w:r>
      <w:r w:rsidRPr="00445EF4">
        <w:rPr>
          <w:rFonts w:ascii="Times New Roman" w:hAnsi="Times New Roman"/>
          <w:sz w:val="24"/>
          <w:szCs w:val="24"/>
        </w:rPr>
        <w:t xml:space="preserve"> </w:t>
      </w:r>
      <w:r w:rsidRPr="00445EF4">
        <w:rPr>
          <w:rStyle w:val="hps"/>
          <w:rFonts w:ascii="Times New Roman" w:hAnsi="Times New Roman"/>
          <w:sz w:val="24"/>
          <w:szCs w:val="24"/>
        </w:rPr>
        <w:t>estimativas nacionais</w:t>
      </w:r>
      <w:r w:rsidRPr="00445EF4">
        <w:rPr>
          <w:rFonts w:ascii="Times New Roman" w:hAnsi="Times New Roman"/>
          <w:sz w:val="24"/>
          <w:szCs w:val="24"/>
        </w:rPr>
        <w:t xml:space="preserve"> </w:t>
      </w:r>
      <w:r w:rsidRPr="00445EF4">
        <w:rPr>
          <w:rStyle w:val="hps"/>
          <w:rFonts w:ascii="Times New Roman" w:hAnsi="Times New Roman"/>
          <w:sz w:val="24"/>
          <w:szCs w:val="24"/>
        </w:rPr>
        <w:t>das atividades econômicas relacionadas ao setor, uma vez que se trata de aglomerado de atividades distribuídas em diferentes níveis de hierarquização da CNAE 2.0.</w:t>
      </w:r>
      <w:r w:rsidRPr="00445EF4">
        <w:rPr>
          <w:rFonts w:ascii="Times New Roman" w:hAnsi="Times New Roman"/>
          <w:sz w:val="24"/>
          <w:szCs w:val="24"/>
        </w:rPr>
        <w:t xml:space="preserve"> </w:t>
      </w:r>
    </w:p>
    <w:p w14:paraId="4890BAB3" w14:textId="77777777" w:rsidR="00116B2A" w:rsidRPr="00445EF4" w:rsidRDefault="00116B2A" w:rsidP="00160E3B">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Será de responsabilidade da empresa vencedora:</w:t>
      </w:r>
    </w:p>
    <w:p w14:paraId="73573054" w14:textId="6899CEE6" w:rsidR="00116B2A" w:rsidRPr="00445EF4" w:rsidRDefault="00160E3B" w:rsidP="00160E3B">
      <w:pPr>
        <w:pStyle w:val="ListParagraph"/>
        <w:spacing w:after="240" w:line="360" w:lineRule="auto"/>
        <w:ind w:left="1418" w:hanging="284"/>
        <w:contextualSpacing w:val="0"/>
        <w:jc w:val="both"/>
        <w:rPr>
          <w:rFonts w:ascii="Times New Roman" w:hAnsi="Times New Roman"/>
          <w:sz w:val="24"/>
          <w:szCs w:val="24"/>
        </w:rPr>
      </w:pPr>
      <w:r w:rsidRPr="00445EF4">
        <w:rPr>
          <w:rStyle w:val="hps"/>
          <w:rFonts w:ascii="Times New Roman" w:hAnsi="Times New Roman"/>
          <w:sz w:val="24"/>
          <w:szCs w:val="24"/>
        </w:rPr>
        <w:t>-</w:t>
      </w:r>
      <w:r w:rsidRPr="00445EF4">
        <w:rPr>
          <w:rStyle w:val="hps"/>
          <w:rFonts w:ascii="Times New Roman" w:hAnsi="Times New Roman"/>
          <w:sz w:val="24"/>
          <w:szCs w:val="24"/>
        </w:rPr>
        <w:tab/>
      </w:r>
      <w:r w:rsidR="00CC085A" w:rsidRPr="00445EF4">
        <w:rPr>
          <w:rFonts w:ascii="Times New Roman" w:hAnsi="Times New Roman"/>
          <w:sz w:val="24"/>
          <w:szCs w:val="24"/>
        </w:rPr>
        <w:t>Levantar junto ao</w:t>
      </w:r>
      <w:r w:rsidR="00116B2A" w:rsidRPr="00445EF4">
        <w:rPr>
          <w:rFonts w:ascii="Times New Roman" w:hAnsi="Times New Roman"/>
          <w:sz w:val="24"/>
          <w:szCs w:val="24"/>
        </w:rPr>
        <w:t xml:space="preserve"> IBGE as questões relacionadas com a representatividade amostral nas pesquisas que envolvam as atividades características do turismo, tanto em nível nacional como estadual, de modo avaliar o alcance das estimativas em nível nacional</w:t>
      </w:r>
      <w:r w:rsidR="00EA1838" w:rsidRPr="00445EF4">
        <w:rPr>
          <w:rFonts w:ascii="Times New Roman" w:hAnsi="Times New Roman"/>
          <w:sz w:val="24"/>
          <w:szCs w:val="24"/>
        </w:rPr>
        <w:t xml:space="preserve"> </w:t>
      </w:r>
      <w:r w:rsidR="00116B2A" w:rsidRPr="00445EF4">
        <w:rPr>
          <w:rFonts w:ascii="Times New Roman" w:hAnsi="Times New Roman"/>
          <w:sz w:val="24"/>
          <w:szCs w:val="24"/>
        </w:rPr>
        <w:t>e subnacional e sua adequação à dinâmica da atividade turística.</w:t>
      </w:r>
    </w:p>
    <w:p w14:paraId="72E5F568" w14:textId="0E992231" w:rsidR="00116B2A" w:rsidRPr="00445EF4" w:rsidRDefault="00AD13B7"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Caberá à empresa vencedora r</w:t>
      </w:r>
      <w:r w:rsidR="00116B2A" w:rsidRPr="00445EF4">
        <w:rPr>
          <w:rFonts w:ascii="Times New Roman" w:hAnsi="Times New Roman"/>
          <w:sz w:val="24"/>
          <w:szCs w:val="24"/>
        </w:rPr>
        <w:t xml:space="preserve">edigir o </w:t>
      </w:r>
      <w:r w:rsidR="00116B2A" w:rsidRPr="00445EF4">
        <w:rPr>
          <w:rFonts w:ascii="Times New Roman" w:hAnsi="Times New Roman"/>
          <w:b/>
          <w:sz w:val="24"/>
          <w:szCs w:val="24"/>
        </w:rPr>
        <w:t xml:space="preserve">Relatório </w:t>
      </w:r>
      <w:r w:rsidR="0023214A" w:rsidRPr="00445EF4">
        <w:rPr>
          <w:rFonts w:ascii="Times New Roman" w:hAnsi="Times New Roman"/>
          <w:b/>
          <w:sz w:val="24"/>
          <w:szCs w:val="24"/>
        </w:rPr>
        <w:t>1</w:t>
      </w:r>
      <w:r w:rsidR="00335111" w:rsidRPr="00445EF4">
        <w:rPr>
          <w:rFonts w:ascii="Times New Roman" w:hAnsi="Times New Roman"/>
          <w:b/>
          <w:sz w:val="24"/>
          <w:szCs w:val="24"/>
        </w:rPr>
        <w:t>0</w:t>
      </w:r>
      <w:r w:rsidR="00CC085A" w:rsidRPr="00445EF4">
        <w:rPr>
          <w:rFonts w:ascii="Times New Roman" w:hAnsi="Times New Roman"/>
          <w:sz w:val="24"/>
          <w:szCs w:val="24"/>
        </w:rPr>
        <w:t xml:space="preserve"> - Diagnóstico</w:t>
      </w:r>
      <w:r w:rsidR="00116B2A" w:rsidRPr="00445EF4">
        <w:rPr>
          <w:rFonts w:ascii="Times New Roman" w:hAnsi="Times New Roman"/>
          <w:sz w:val="24"/>
          <w:szCs w:val="24"/>
        </w:rPr>
        <w:t xml:space="preserve"> para</w:t>
      </w:r>
      <w:r w:rsidR="00FC636F" w:rsidRPr="00445EF4">
        <w:rPr>
          <w:rFonts w:ascii="Times New Roman" w:hAnsi="Times New Roman"/>
          <w:sz w:val="24"/>
          <w:szCs w:val="24"/>
        </w:rPr>
        <w:t xml:space="preserve"> </w:t>
      </w:r>
      <w:r w:rsidR="00116B2A" w:rsidRPr="00445EF4">
        <w:rPr>
          <w:rFonts w:ascii="Times New Roman" w:hAnsi="Times New Roman"/>
          <w:sz w:val="24"/>
          <w:szCs w:val="24"/>
        </w:rPr>
        <w:t xml:space="preserve">colaboração com o IBGE em outras áreas estatísticas, a ser apresentado pelo Ministério do Turismo para análise do IBGE. </w:t>
      </w:r>
    </w:p>
    <w:p w14:paraId="787F0073" w14:textId="77777777" w:rsidR="00984230" w:rsidRPr="00445EF4" w:rsidRDefault="00984230" w:rsidP="00984230">
      <w:pPr>
        <w:spacing w:after="240" w:line="360" w:lineRule="auto"/>
        <w:ind w:firstLine="1134"/>
        <w:jc w:val="both"/>
        <w:rPr>
          <w:rStyle w:val="hps"/>
          <w:rFonts w:ascii="Times New Roman" w:hAnsi="Times New Roman"/>
          <w:sz w:val="24"/>
          <w:szCs w:val="24"/>
        </w:rPr>
      </w:pPr>
    </w:p>
    <w:p w14:paraId="79241EAC" w14:textId="77777777" w:rsidR="00234CDA" w:rsidRPr="00445EF4" w:rsidRDefault="00F2498C" w:rsidP="00160E3B">
      <w:pPr>
        <w:spacing w:after="240" w:line="360" w:lineRule="auto"/>
        <w:rPr>
          <w:rFonts w:ascii="Times New Roman" w:hAnsi="Times New Roman"/>
          <w:sz w:val="24"/>
          <w:szCs w:val="24"/>
        </w:rPr>
      </w:pPr>
      <w:r w:rsidRPr="00445EF4">
        <w:rPr>
          <w:rFonts w:ascii="Times New Roman" w:hAnsi="Times New Roman"/>
          <w:b/>
          <w:i/>
          <w:sz w:val="24"/>
          <w:szCs w:val="24"/>
        </w:rPr>
        <w:t>Produto 7 -</w:t>
      </w:r>
      <w:r w:rsidR="00B96DF2" w:rsidRPr="00445EF4">
        <w:rPr>
          <w:rFonts w:ascii="Times New Roman" w:hAnsi="Times New Roman"/>
          <w:b/>
          <w:i/>
          <w:sz w:val="24"/>
          <w:szCs w:val="24"/>
        </w:rPr>
        <w:t xml:space="preserve"> </w:t>
      </w:r>
      <w:r w:rsidRPr="00445EF4">
        <w:rPr>
          <w:rFonts w:ascii="Times New Roman" w:hAnsi="Times New Roman"/>
          <w:b/>
          <w:i/>
          <w:sz w:val="24"/>
          <w:szCs w:val="24"/>
        </w:rPr>
        <w:t>Iniciativas de capacitação e formação</w:t>
      </w:r>
      <w:r w:rsidR="00FE3445" w:rsidRPr="00445EF4">
        <w:rPr>
          <w:rFonts w:ascii="Times New Roman" w:hAnsi="Times New Roman"/>
          <w:b/>
          <w:i/>
          <w:sz w:val="24"/>
          <w:szCs w:val="24"/>
        </w:rPr>
        <w:t xml:space="preserve"> </w:t>
      </w:r>
      <w:r w:rsidR="00BA27F3" w:rsidRPr="00445EF4">
        <w:rPr>
          <w:rFonts w:ascii="Times New Roman" w:hAnsi="Times New Roman"/>
          <w:b/>
          <w:i/>
          <w:sz w:val="24"/>
          <w:szCs w:val="24"/>
        </w:rPr>
        <w:t>-</w:t>
      </w:r>
      <w:r w:rsidR="00FE3445" w:rsidRPr="00445EF4">
        <w:rPr>
          <w:rFonts w:ascii="Times New Roman" w:hAnsi="Times New Roman"/>
          <w:b/>
          <w:i/>
          <w:sz w:val="24"/>
          <w:szCs w:val="24"/>
        </w:rPr>
        <w:t xml:space="preserve"> A/11 e A/12</w:t>
      </w:r>
    </w:p>
    <w:p w14:paraId="79B99E4C" w14:textId="77777777" w:rsidR="00234CDA" w:rsidRPr="00445EF4" w:rsidRDefault="00951EF8" w:rsidP="00160E3B">
      <w:pPr>
        <w:spacing w:after="240" w:line="360" w:lineRule="auto"/>
        <w:ind w:firstLine="1134"/>
        <w:jc w:val="both"/>
        <w:rPr>
          <w:rFonts w:ascii="Times New Roman" w:hAnsi="Times New Roman"/>
          <w:sz w:val="24"/>
          <w:szCs w:val="24"/>
        </w:rPr>
      </w:pPr>
      <w:r w:rsidRPr="00445EF4">
        <w:rPr>
          <w:rStyle w:val="hps"/>
          <w:rFonts w:ascii="Times New Roman" w:hAnsi="Times New Roman"/>
          <w:sz w:val="24"/>
          <w:szCs w:val="24"/>
        </w:rPr>
        <w:t>O</w:t>
      </w:r>
      <w:r w:rsidR="00AC3EE6" w:rsidRPr="00445EF4">
        <w:rPr>
          <w:rStyle w:val="hps"/>
          <w:rFonts w:ascii="Times New Roman" w:hAnsi="Times New Roman"/>
          <w:sz w:val="24"/>
          <w:szCs w:val="24"/>
        </w:rPr>
        <w:t xml:space="preserve"> produto</w:t>
      </w:r>
      <w:r w:rsidR="00F2498C" w:rsidRPr="00445EF4">
        <w:rPr>
          <w:rFonts w:ascii="Times New Roman" w:hAnsi="Times New Roman"/>
          <w:sz w:val="24"/>
          <w:szCs w:val="24"/>
        </w:rPr>
        <w:t xml:space="preserve"> </w:t>
      </w:r>
      <w:r w:rsidR="00AC3EE6" w:rsidRPr="00445EF4">
        <w:rPr>
          <w:rStyle w:val="hps"/>
          <w:rFonts w:ascii="Times New Roman" w:hAnsi="Times New Roman"/>
          <w:sz w:val="24"/>
          <w:szCs w:val="24"/>
        </w:rPr>
        <w:t>destina-se a</w:t>
      </w:r>
      <w:r w:rsidR="00F2498C" w:rsidRPr="00445EF4">
        <w:rPr>
          <w:rFonts w:ascii="Times New Roman" w:hAnsi="Times New Roman"/>
          <w:sz w:val="24"/>
          <w:szCs w:val="24"/>
        </w:rPr>
        <w:t xml:space="preserve"> </w:t>
      </w:r>
      <w:r w:rsidR="00AC3EE6" w:rsidRPr="00445EF4">
        <w:rPr>
          <w:rStyle w:val="hps"/>
          <w:rFonts w:ascii="Times New Roman" w:hAnsi="Times New Roman"/>
          <w:sz w:val="24"/>
          <w:szCs w:val="24"/>
        </w:rPr>
        <w:t>promover</w:t>
      </w:r>
      <w:r w:rsidR="00D77B82" w:rsidRPr="00445EF4">
        <w:rPr>
          <w:rStyle w:val="hps"/>
          <w:rFonts w:ascii="Times New Roman" w:hAnsi="Times New Roman"/>
          <w:sz w:val="24"/>
          <w:szCs w:val="24"/>
        </w:rPr>
        <w:t xml:space="preserve"> </w:t>
      </w:r>
      <w:r w:rsidR="00431365" w:rsidRPr="00445EF4">
        <w:rPr>
          <w:rStyle w:val="hps"/>
          <w:rFonts w:ascii="Times New Roman" w:hAnsi="Times New Roman"/>
          <w:sz w:val="24"/>
          <w:szCs w:val="24"/>
        </w:rPr>
        <w:t>iniciativas de qualificação dos técnicos</w:t>
      </w:r>
      <w:r w:rsidR="00996B77" w:rsidRPr="00445EF4">
        <w:rPr>
          <w:rStyle w:val="hps"/>
          <w:rFonts w:ascii="Times New Roman" w:hAnsi="Times New Roman"/>
          <w:sz w:val="24"/>
          <w:szCs w:val="24"/>
        </w:rPr>
        <w:t xml:space="preserve"> </w:t>
      </w:r>
      <w:r w:rsidR="00431365" w:rsidRPr="00445EF4">
        <w:rPr>
          <w:rStyle w:val="hps"/>
          <w:rFonts w:ascii="Times New Roman" w:hAnsi="Times New Roman"/>
          <w:sz w:val="24"/>
          <w:szCs w:val="24"/>
        </w:rPr>
        <w:t xml:space="preserve">vinculados ao </w:t>
      </w:r>
      <w:r w:rsidR="002772C7" w:rsidRPr="00445EF4">
        <w:rPr>
          <w:rStyle w:val="hps"/>
          <w:rFonts w:ascii="Times New Roman" w:hAnsi="Times New Roman"/>
          <w:sz w:val="24"/>
          <w:szCs w:val="24"/>
        </w:rPr>
        <w:t>SITUR</w:t>
      </w:r>
      <w:r w:rsidR="002772C7" w:rsidRPr="00445EF4">
        <w:rPr>
          <w:rStyle w:val="atn"/>
          <w:rFonts w:ascii="Times New Roman" w:hAnsi="Times New Roman"/>
          <w:sz w:val="24"/>
          <w:szCs w:val="24"/>
        </w:rPr>
        <w:t xml:space="preserve"> </w:t>
      </w:r>
      <w:r w:rsidR="002772C7" w:rsidRPr="00445EF4">
        <w:rPr>
          <w:rFonts w:ascii="Times New Roman" w:hAnsi="Times New Roman"/>
          <w:sz w:val="24"/>
          <w:szCs w:val="24"/>
        </w:rPr>
        <w:t xml:space="preserve">FEDERAL </w:t>
      </w:r>
      <w:r w:rsidR="00293BE6" w:rsidRPr="00445EF4">
        <w:rPr>
          <w:rFonts w:ascii="Times New Roman" w:hAnsi="Times New Roman"/>
          <w:sz w:val="24"/>
          <w:szCs w:val="24"/>
        </w:rPr>
        <w:t>FORTALECIDO</w:t>
      </w:r>
      <w:r w:rsidR="001666E6" w:rsidRPr="00445EF4">
        <w:rPr>
          <w:rFonts w:ascii="Times New Roman" w:hAnsi="Times New Roman"/>
          <w:sz w:val="24"/>
          <w:szCs w:val="24"/>
        </w:rPr>
        <w:t xml:space="preserve"> que deverão ocorrer ao longo</w:t>
      </w:r>
      <w:r w:rsidR="00EA1838" w:rsidRPr="00445EF4">
        <w:rPr>
          <w:rFonts w:ascii="Times New Roman" w:hAnsi="Times New Roman"/>
          <w:sz w:val="24"/>
          <w:szCs w:val="24"/>
        </w:rPr>
        <w:t xml:space="preserve"> </w:t>
      </w:r>
      <w:r w:rsidR="00AD7852" w:rsidRPr="00445EF4">
        <w:rPr>
          <w:rFonts w:ascii="Times New Roman" w:hAnsi="Times New Roman"/>
          <w:sz w:val="24"/>
          <w:szCs w:val="24"/>
        </w:rPr>
        <w:t xml:space="preserve">do processo de implantação do </w:t>
      </w:r>
      <w:r w:rsidR="00EA1838" w:rsidRPr="00445EF4">
        <w:rPr>
          <w:rFonts w:ascii="Times New Roman" w:hAnsi="Times New Roman"/>
          <w:sz w:val="24"/>
          <w:szCs w:val="24"/>
        </w:rPr>
        <w:t xml:space="preserve">plano. </w:t>
      </w:r>
    </w:p>
    <w:p w14:paraId="60FAC683" w14:textId="77777777" w:rsidR="00234CDA" w:rsidRPr="00445EF4" w:rsidRDefault="00F2498C"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A </w:t>
      </w:r>
      <w:proofErr w:type="gramStart"/>
      <w:r w:rsidRPr="00445EF4">
        <w:rPr>
          <w:rFonts w:ascii="Times New Roman" w:hAnsi="Times New Roman"/>
          <w:sz w:val="24"/>
          <w:szCs w:val="24"/>
        </w:rPr>
        <w:t>implementação</w:t>
      </w:r>
      <w:proofErr w:type="gramEnd"/>
      <w:r w:rsidRPr="00445EF4">
        <w:rPr>
          <w:rFonts w:ascii="Times New Roman" w:hAnsi="Times New Roman"/>
          <w:sz w:val="24"/>
          <w:szCs w:val="24"/>
        </w:rPr>
        <w:t xml:space="preserve"> do Plano Federal Estratégico de Estatísticas Turísticas</w:t>
      </w:r>
      <w:r w:rsidR="00F73454" w:rsidRPr="00445EF4">
        <w:rPr>
          <w:rFonts w:ascii="Times New Roman" w:hAnsi="Times New Roman"/>
          <w:sz w:val="24"/>
          <w:szCs w:val="24"/>
        </w:rPr>
        <w:t xml:space="preserve"> </w:t>
      </w:r>
      <w:r w:rsidRPr="00445EF4">
        <w:rPr>
          <w:rFonts w:ascii="Times New Roman" w:hAnsi="Times New Roman"/>
          <w:sz w:val="24"/>
          <w:szCs w:val="24"/>
        </w:rPr>
        <w:t xml:space="preserve">exigirá, por si só a realização, ao longo do período de sua execução, de uma série de </w:t>
      </w:r>
      <w:r w:rsidR="00E20AB4" w:rsidRPr="00445EF4">
        <w:rPr>
          <w:rFonts w:ascii="Times New Roman" w:hAnsi="Times New Roman"/>
          <w:sz w:val="24"/>
          <w:szCs w:val="24"/>
        </w:rPr>
        <w:t>iniciativas</w:t>
      </w:r>
      <w:r w:rsidRPr="00445EF4">
        <w:rPr>
          <w:rFonts w:ascii="Times New Roman" w:hAnsi="Times New Roman"/>
          <w:sz w:val="24"/>
          <w:szCs w:val="24"/>
        </w:rPr>
        <w:t xml:space="preserve"> destinad</w:t>
      </w:r>
      <w:r w:rsidR="00E20AB4" w:rsidRPr="00445EF4">
        <w:rPr>
          <w:rFonts w:ascii="Times New Roman" w:hAnsi="Times New Roman"/>
          <w:sz w:val="24"/>
          <w:szCs w:val="24"/>
        </w:rPr>
        <w:t xml:space="preserve">a </w:t>
      </w:r>
      <w:r w:rsidR="00FC636F" w:rsidRPr="00445EF4">
        <w:rPr>
          <w:rFonts w:ascii="Times New Roman" w:hAnsi="Times New Roman"/>
          <w:sz w:val="24"/>
          <w:szCs w:val="24"/>
        </w:rPr>
        <w:t>à</w:t>
      </w:r>
      <w:r w:rsidR="00E20AB4" w:rsidRPr="00445EF4">
        <w:rPr>
          <w:rFonts w:ascii="Times New Roman" w:hAnsi="Times New Roman"/>
          <w:sz w:val="24"/>
          <w:szCs w:val="24"/>
        </w:rPr>
        <w:t xml:space="preserve"> capacitação</w:t>
      </w:r>
      <w:r w:rsidR="0023214A" w:rsidRPr="00445EF4">
        <w:rPr>
          <w:rFonts w:ascii="Times New Roman" w:hAnsi="Times New Roman"/>
          <w:sz w:val="24"/>
          <w:szCs w:val="24"/>
        </w:rPr>
        <w:t xml:space="preserve"> e formação</w:t>
      </w:r>
      <w:r w:rsidR="00FC636F" w:rsidRPr="00445EF4">
        <w:rPr>
          <w:rFonts w:ascii="Times New Roman" w:hAnsi="Times New Roman"/>
          <w:sz w:val="24"/>
          <w:szCs w:val="24"/>
        </w:rPr>
        <w:t xml:space="preserve"> </w:t>
      </w:r>
      <w:r w:rsidR="00E20AB4" w:rsidRPr="00445EF4">
        <w:rPr>
          <w:rFonts w:ascii="Times New Roman" w:hAnsi="Times New Roman"/>
          <w:sz w:val="24"/>
          <w:szCs w:val="24"/>
        </w:rPr>
        <w:t>das</w:t>
      </w:r>
      <w:r w:rsidR="00FC636F" w:rsidRPr="00445EF4">
        <w:rPr>
          <w:rFonts w:ascii="Times New Roman" w:hAnsi="Times New Roman"/>
          <w:sz w:val="24"/>
          <w:szCs w:val="24"/>
        </w:rPr>
        <w:t xml:space="preserve"> </w:t>
      </w:r>
      <w:r w:rsidRPr="00445EF4">
        <w:rPr>
          <w:rFonts w:ascii="Times New Roman" w:hAnsi="Times New Roman"/>
          <w:sz w:val="24"/>
          <w:szCs w:val="24"/>
        </w:rPr>
        <w:t xml:space="preserve">equipes técnicas </w:t>
      </w:r>
      <w:r w:rsidR="001153CF" w:rsidRPr="00445EF4">
        <w:rPr>
          <w:rFonts w:ascii="Times New Roman" w:hAnsi="Times New Roman"/>
          <w:sz w:val="24"/>
          <w:szCs w:val="24"/>
        </w:rPr>
        <w:t>do Ministério do Turismo</w:t>
      </w:r>
      <w:r w:rsidR="00E20AB4" w:rsidRPr="00445EF4">
        <w:rPr>
          <w:rFonts w:ascii="Times New Roman" w:hAnsi="Times New Roman"/>
          <w:sz w:val="24"/>
          <w:szCs w:val="24"/>
        </w:rPr>
        <w:t xml:space="preserve">, das </w:t>
      </w:r>
      <w:r w:rsidRPr="00445EF4">
        <w:rPr>
          <w:rFonts w:ascii="Times New Roman" w:hAnsi="Times New Roman"/>
          <w:sz w:val="24"/>
          <w:szCs w:val="24"/>
        </w:rPr>
        <w:t xml:space="preserve">instituições que integrarem a plataforma Interinstitucional, </w:t>
      </w:r>
      <w:r w:rsidR="00E20AB4" w:rsidRPr="00445EF4">
        <w:rPr>
          <w:rFonts w:ascii="Times New Roman" w:hAnsi="Times New Roman"/>
          <w:sz w:val="24"/>
          <w:szCs w:val="24"/>
        </w:rPr>
        <w:t>e das</w:t>
      </w:r>
      <w:r w:rsidR="007331A7" w:rsidRPr="00445EF4">
        <w:rPr>
          <w:rFonts w:ascii="Times New Roman" w:hAnsi="Times New Roman"/>
          <w:sz w:val="24"/>
          <w:szCs w:val="24"/>
        </w:rPr>
        <w:t xml:space="preserve"> equipes</w:t>
      </w:r>
      <w:r w:rsidRPr="00445EF4">
        <w:rPr>
          <w:rFonts w:ascii="Times New Roman" w:hAnsi="Times New Roman"/>
          <w:sz w:val="24"/>
          <w:szCs w:val="24"/>
        </w:rPr>
        <w:t xml:space="preserve"> responsáveis</w:t>
      </w:r>
      <w:r w:rsidR="00CC085A" w:rsidRPr="00445EF4">
        <w:rPr>
          <w:rFonts w:ascii="Times New Roman" w:hAnsi="Times New Roman"/>
          <w:sz w:val="24"/>
          <w:szCs w:val="24"/>
        </w:rPr>
        <w:t xml:space="preserve"> pelo</w:t>
      </w:r>
      <w:r w:rsidRPr="00445EF4">
        <w:rPr>
          <w:rFonts w:ascii="Times New Roman" w:hAnsi="Times New Roman"/>
          <w:sz w:val="24"/>
          <w:szCs w:val="24"/>
        </w:rPr>
        <w:t>s SITUR</w:t>
      </w:r>
      <w:r w:rsidR="006A1F7A" w:rsidRPr="00445EF4">
        <w:rPr>
          <w:rFonts w:ascii="Times New Roman" w:hAnsi="Times New Roman"/>
          <w:sz w:val="24"/>
          <w:szCs w:val="24"/>
        </w:rPr>
        <w:t xml:space="preserve"> </w:t>
      </w:r>
      <w:r w:rsidRPr="00445EF4">
        <w:rPr>
          <w:rFonts w:ascii="Times New Roman" w:hAnsi="Times New Roman"/>
          <w:sz w:val="24"/>
          <w:szCs w:val="24"/>
        </w:rPr>
        <w:t>ESTADUAIS.</w:t>
      </w:r>
    </w:p>
    <w:p w14:paraId="0F9E8801" w14:textId="77777777" w:rsidR="00234CDA" w:rsidRPr="00445EF4" w:rsidRDefault="00F2498C" w:rsidP="00160E3B">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O desenho dessas iniciativas também deve</w:t>
      </w:r>
      <w:r w:rsidR="00F73454" w:rsidRPr="00445EF4">
        <w:rPr>
          <w:rFonts w:ascii="Times New Roman" w:hAnsi="Times New Roman"/>
          <w:sz w:val="24"/>
          <w:szCs w:val="24"/>
        </w:rPr>
        <w:t>rá</w:t>
      </w:r>
      <w:r w:rsidRPr="00445EF4">
        <w:rPr>
          <w:rFonts w:ascii="Times New Roman" w:hAnsi="Times New Roman"/>
          <w:sz w:val="24"/>
          <w:szCs w:val="24"/>
        </w:rPr>
        <w:t xml:space="preserve"> levar em conta o fato de que os técnicos associados ao trabalho estatístico na área de turismo (em qualquer abrangência territorial) </w:t>
      </w:r>
      <w:r w:rsidRPr="00445EF4">
        <w:rPr>
          <w:rFonts w:ascii="Times New Roman" w:hAnsi="Times New Roman"/>
          <w:sz w:val="24"/>
          <w:szCs w:val="24"/>
        </w:rPr>
        <w:lastRenderedPageBreak/>
        <w:t xml:space="preserve">experimentam uma alta taxa de rotatividade (o que resulta em um alto nível de vulnerabilidade das instituições em relação ao conhecimento teórico e prático acumulado por estes técnicos). </w:t>
      </w:r>
    </w:p>
    <w:p w14:paraId="4FD43DDE" w14:textId="59987693" w:rsidR="00234CDA" w:rsidRPr="00445EF4" w:rsidRDefault="00F2498C" w:rsidP="00160E3B">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Desta </w:t>
      </w:r>
      <w:r w:rsidR="00160E3B" w:rsidRPr="00445EF4">
        <w:rPr>
          <w:rFonts w:ascii="Times New Roman" w:hAnsi="Times New Roman"/>
          <w:sz w:val="24"/>
          <w:szCs w:val="24"/>
        </w:rPr>
        <w:t>forma, será</w:t>
      </w:r>
      <w:r w:rsidR="0023214A" w:rsidRPr="00445EF4">
        <w:rPr>
          <w:rFonts w:ascii="Times New Roman" w:hAnsi="Times New Roman"/>
          <w:sz w:val="24"/>
          <w:szCs w:val="24"/>
        </w:rPr>
        <w:t xml:space="preserve"> de responsabilidade da empresa vencedora apresentar </w:t>
      </w:r>
      <w:r w:rsidR="00FC636F" w:rsidRPr="00445EF4">
        <w:rPr>
          <w:rFonts w:ascii="Times New Roman" w:hAnsi="Times New Roman"/>
          <w:sz w:val="24"/>
          <w:szCs w:val="24"/>
        </w:rPr>
        <w:t>propostas relativas</w:t>
      </w:r>
      <w:r w:rsidR="00332751" w:rsidRPr="00445EF4">
        <w:rPr>
          <w:rFonts w:ascii="Times New Roman" w:hAnsi="Times New Roman"/>
          <w:sz w:val="24"/>
          <w:szCs w:val="24"/>
        </w:rPr>
        <w:t xml:space="preserve"> </w:t>
      </w:r>
      <w:r w:rsidR="00FC636F" w:rsidRPr="00445EF4">
        <w:rPr>
          <w:rFonts w:ascii="Times New Roman" w:hAnsi="Times New Roman"/>
          <w:sz w:val="24"/>
          <w:szCs w:val="24"/>
        </w:rPr>
        <w:t>à:</w:t>
      </w:r>
      <w:r w:rsidR="007331A7" w:rsidRPr="00445EF4">
        <w:rPr>
          <w:rFonts w:ascii="Times New Roman" w:hAnsi="Times New Roman"/>
          <w:sz w:val="24"/>
          <w:szCs w:val="24"/>
        </w:rPr>
        <w:t xml:space="preserve"> </w:t>
      </w:r>
    </w:p>
    <w:p w14:paraId="1C564DA2" w14:textId="77777777" w:rsidR="000B7EE8" w:rsidRPr="00445EF4" w:rsidRDefault="00610801" w:rsidP="00160E3B">
      <w:pPr>
        <w:pStyle w:val="ListParagraph"/>
        <w:numPr>
          <w:ilvl w:val="0"/>
          <w:numId w:val="5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C</w:t>
      </w:r>
      <w:r w:rsidR="008B06D7" w:rsidRPr="00445EF4">
        <w:rPr>
          <w:rFonts w:ascii="Times New Roman" w:hAnsi="Times New Roman"/>
          <w:sz w:val="24"/>
          <w:szCs w:val="24"/>
        </w:rPr>
        <w:t xml:space="preserve">onjunto de </w:t>
      </w:r>
      <w:r w:rsidR="000B7EE8" w:rsidRPr="00445EF4">
        <w:rPr>
          <w:rFonts w:ascii="Times New Roman" w:hAnsi="Times New Roman"/>
          <w:sz w:val="24"/>
          <w:szCs w:val="24"/>
        </w:rPr>
        <w:t>iniciativas de capacitação</w:t>
      </w:r>
      <w:r w:rsidR="008B06D7" w:rsidRPr="00445EF4">
        <w:rPr>
          <w:rFonts w:ascii="Times New Roman" w:hAnsi="Times New Roman"/>
          <w:sz w:val="24"/>
          <w:szCs w:val="24"/>
        </w:rPr>
        <w:t xml:space="preserve"> e formação</w:t>
      </w:r>
      <w:r w:rsidR="003F26AB" w:rsidRPr="00445EF4">
        <w:rPr>
          <w:rFonts w:ascii="Times New Roman" w:hAnsi="Times New Roman"/>
          <w:sz w:val="24"/>
          <w:szCs w:val="24"/>
        </w:rPr>
        <w:t xml:space="preserve"> </w:t>
      </w:r>
      <w:r w:rsidR="00FC636F" w:rsidRPr="00445EF4">
        <w:rPr>
          <w:rFonts w:ascii="Times New Roman" w:hAnsi="Times New Roman"/>
          <w:sz w:val="24"/>
          <w:szCs w:val="24"/>
        </w:rPr>
        <w:t xml:space="preserve">interna e externa </w:t>
      </w:r>
      <w:r w:rsidR="000B7EE8" w:rsidRPr="00445EF4">
        <w:rPr>
          <w:rFonts w:ascii="Times New Roman" w:hAnsi="Times New Roman"/>
          <w:sz w:val="24"/>
          <w:szCs w:val="24"/>
        </w:rPr>
        <w:t xml:space="preserve">a ser executado </w:t>
      </w:r>
      <w:r w:rsidR="008B06D7" w:rsidRPr="00445EF4">
        <w:rPr>
          <w:rFonts w:ascii="Times New Roman" w:hAnsi="Times New Roman"/>
          <w:sz w:val="24"/>
          <w:szCs w:val="24"/>
        </w:rPr>
        <w:t>ao longo do perí</w:t>
      </w:r>
      <w:r w:rsidR="006F03A4" w:rsidRPr="00445EF4">
        <w:rPr>
          <w:rFonts w:ascii="Times New Roman" w:hAnsi="Times New Roman"/>
          <w:sz w:val="24"/>
          <w:szCs w:val="24"/>
        </w:rPr>
        <w:t>o</w:t>
      </w:r>
      <w:r w:rsidR="008B06D7" w:rsidRPr="00445EF4">
        <w:rPr>
          <w:rFonts w:ascii="Times New Roman" w:hAnsi="Times New Roman"/>
          <w:sz w:val="24"/>
          <w:szCs w:val="24"/>
        </w:rPr>
        <w:t xml:space="preserve">do de </w:t>
      </w:r>
      <w:r w:rsidR="000B7EE8" w:rsidRPr="00445EF4">
        <w:rPr>
          <w:rFonts w:ascii="Times New Roman" w:hAnsi="Times New Roman"/>
          <w:sz w:val="24"/>
          <w:szCs w:val="24"/>
        </w:rPr>
        <w:t>execução do Plano;</w:t>
      </w:r>
    </w:p>
    <w:p w14:paraId="35ED0D7A" w14:textId="77777777" w:rsidR="002C49D9" w:rsidRPr="00445EF4" w:rsidRDefault="002C49D9" w:rsidP="00160E3B">
      <w:pPr>
        <w:pStyle w:val="ListParagraph"/>
        <w:numPr>
          <w:ilvl w:val="0"/>
          <w:numId w:val="5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Definição de programa e realização curso de capacitação presencial para a equipe do </w:t>
      </w:r>
      <w:proofErr w:type="spellStart"/>
      <w:r w:rsidRPr="00445EF4">
        <w:rPr>
          <w:rFonts w:ascii="Times New Roman" w:hAnsi="Times New Roman"/>
          <w:sz w:val="24"/>
          <w:szCs w:val="24"/>
        </w:rPr>
        <w:t>Depes</w:t>
      </w:r>
      <w:proofErr w:type="spellEnd"/>
      <w:r w:rsidRPr="00445EF4">
        <w:rPr>
          <w:rFonts w:ascii="Times New Roman" w:hAnsi="Times New Roman"/>
          <w:sz w:val="24"/>
          <w:szCs w:val="24"/>
        </w:rPr>
        <w:t xml:space="preserve"> / </w:t>
      </w:r>
      <w:proofErr w:type="spellStart"/>
      <w:proofErr w:type="gramStart"/>
      <w:r w:rsidRPr="00445EF4">
        <w:rPr>
          <w:rFonts w:ascii="Times New Roman" w:hAnsi="Times New Roman"/>
          <w:sz w:val="24"/>
          <w:szCs w:val="24"/>
        </w:rPr>
        <w:t>MTur</w:t>
      </w:r>
      <w:proofErr w:type="spellEnd"/>
      <w:proofErr w:type="gramEnd"/>
      <w:r w:rsidRPr="00445EF4">
        <w:rPr>
          <w:rFonts w:ascii="Times New Roman" w:hAnsi="Times New Roman"/>
          <w:sz w:val="24"/>
          <w:szCs w:val="24"/>
        </w:rPr>
        <w:t>;</w:t>
      </w:r>
    </w:p>
    <w:p w14:paraId="622AE20D" w14:textId="77777777" w:rsidR="00494374" w:rsidRPr="00445EF4" w:rsidRDefault="00610801" w:rsidP="00160E3B">
      <w:pPr>
        <w:pStyle w:val="ListParagraph"/>
        <w:numPr>
          <w:ilvl w:val="0"/>
          <w:numId w:val="5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w:t>
      </w:r>
      <w:r w:rsidR="00494374" w:rsidRPr="00445EF4">
        <w:rPr>
          <w:rFonts w:ascii="Times New Roman" w:hAnsi="Times New Roman"/>
          <w:sz w:val="24"/>
          <w:szCs w:val="24"/>
        </w:rPr>
        <w:t>labora</w:t>
      </w:r>
      <w:r w:rsidRPr="00445EF4">
        <w:rPr>
          <w:rFonts w:ascii="Times New Roman" w:hAnsi="Times New Roman"/>
          <w:sz w:val="24"/>
          <w:szCs w:val="24"/>
        </w:rPr>
        <w:t>ção de</w:t>
      </w:r>
      <w:r w:rsidR="00494374" w:rsidRPr="00445EF4">
        <w:rPr>
          <w:rFonts w:ascii="Times New Roman" w:hAnsi="Times New Roman"/>
          <w:sz w:val="24"/>
          <w:szCs w:val="24"/>
        </w:rPr>
        <w:t xml:space="preserve"> conteúdo para capacitação </w:t>
      </w:r>
      <w:r w:rsidR="008B06D7" w:rsidRPr="00445EF4">
        <w:rPr>
          <w:rFonts w:ascii="Times New Roman" w:hAnsi="Times New Roman"/>
          <w:sz w:val="24"/>
          <w:szCs w:val="24"/>
        </w:rPr>
        <w:t>utilizando-se de ferramentas de ensino à distância para</w:t>
      </w:r>
      <w:r w:rsidR="00FC636F" w:rsidRPr="00445EF4">
        <w:rPr>
          <w:rFonts w:ascii="Times New Roman" w:hAnsi="Times New Roman"/>
          <w:sz w:val="24"/>
          <w:szCs w:val="24"/>
        </w:rPr>
        <w:t xml:space="preserve"> </w:t>
      </w:r>
      <w:r w:rsidR="00494374" w:rsidRPr="00445EF4">
        <w:rPr>
          <w:rFonts w:ascii="Times New Roman" w:hAnsi="Times New Roman"/>
          <w:sz w:val="24"/>
          <w:szCs w:val="24"/>
        </w:rPr>
        <w:t>técnicos de órgãos estaduais e municipais, bem com material de apoio para tutores;</w:t>
      </w:r>
    </w:p>
    <w:p w14:paraId="222EF9AC" w14:textId="77777777" w:rsidR="00E20AB4" w:rsidRPr="00445EF4" w:rsidRDefault="00996B77" w:rsidP="00160E3B">
      <w:pPr>
        <w:pStyle w:val="ListParagraph"/>
        <w:numPr>
          <w:ilvl w:val="0"/>
          <w:numId w:val="5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Elabora</w:t>
      </w:r>
      <w:r w:rsidR="00610801" w:rsidRPr="00445EF4">
        <w:rPr>
          <w:rFonts w:ascii="Times New Roman" w:hAnsi="Times New Roman"/>
          <w:sz w:val="24"/>
          <w:szCs w:val="24"/>
        </w:rPr>
        <w:t>ção</w:t>
      </w:r>
      <w:r w:rsidRPr="00445EF4">
        <w:rPr>
          <w:rFonts w:ascii="Times New Roman" w:hAnsi="Times New Roman"/>
          <w:sz w:val="24"/>
          <w:szCs w:val="24"/>
        </w:rPr>
        <w:t xml:space="preserve"> </w:t>
      </w:r>
      <w:r w:rsidR="00E34949" w:rsidRPr="00445EF4">
        <w:rPr>
          <w:rFonts w:ascii="Times New Roman" w:hAnsi="Times New Roman"/>
          <w:sz w:val="24"/>
          <w:szCs w:val="24"/>
        </w:rPr>
        <w:t xml:space="preserve">e produção gráfica de </w:t>
      </w:r>
      <w:r w:rsidRPr="00445EF4">
        <w:rPr>
          <w:rFonts w:ascii="Times New Roman" w:hAnsi="Times New Roman"/>
          <w:sz w:val="24"/>
          <w:szCs w:val="24"/>
        </w:rPr>
        <w:t>manual</w:t>
      </w:r>
      <w:r w:rsidR="00494374" w:rsidRPr="00445EF4">
        <w:rPr>
          <w:rFonts w:ascii="Times New Roman" w:hAnsi="Times New Roman"/>
          <w:sz w:val="24"/>
          <w:szCs w:val="24"/>
        </w:rPr>
        <w:t xml:space="preserve"> para publicação eletrônica</w:t>
      </w:r>
      <w:r w:rsidRPr="00445EF4">
        <w:rPr>
          <w:rFonts w:ascii="Times New Roman" w:hAnsi="Times New Roman"/>
          <w:sz w:val="24"/>
          <w:szCs w:val="24"/>
        </w:rPr>
        <w:t xml:space="preserve"> que </w:t>
      </w:r>
      <w:r w:rsidR="00494374" w:rsidRPr="00445EF4">
        <w:rPr>
          <w:rFonts w:ascii="Times New Roman" w:hAnsi="Times New Roman"/>
          <w:sz w:val="24"/>
          <w:szCs w:val="24"/>
        </w:rPr>
        <w:t xml:space="preserve">amplie a difusão </w:t>
      </w:r>
      <w:r w:rsidRPr="00445EF4">
        <w:rPr>
          <w:rFonts w:ascii="Times New Roman" w:hAnsi="Times New Roman"/>
          <w:sz w:val="24"/>
          <w:szCs w:val="24"/>
        </w:rPr>
        <w:t xml:space="preserve">orientações </w:t>
      </w:r>
      <w:r w:rsidR="008B4D28" w:rsidRPr="00445EF4">
        <w:rPr>
          <w:rFonts w:ascii="Times New Roman" w:hAnsi="Times New Roman"/>
          <w:sz w:val="24"/>
          <w:szCs w:val="24"/>
        </w:rPr>
        <w:t>gerais</w:t>
      </w:r>
      <w:r w:rsidR="00E34949" w:rsidRPr="00445EF4">
        <w:rPr>
          <w:rFonts w:ascii="Times New Roman" w:hAnsi="Times New Roman"/>
          <w:sz w:val="24"/>
          <w:szCs w:val="24"/>
        </w:rPr>
        <w:t xml:space="preserve"> para</w:t>
      </w:r>
      <w:r w:rsidR="00FC636F" w:rsidRPr="00445EF4">
        <w:rPr>
          <w:rFonts w:ascii="Times New Roman" w:hAnsi="Times New Roman"/>
          <w:sz w:val="24"/>
          <w:szCs w:val="24"/>
        </w:rPr>
        <w:t xml:space="preserve"> </w:t>
      </w:r>
      <w:r w:rsidR="00E34949" w:rsidRPr="00445EF4">
        <w:rPr>
          <w:rFonts w:ascii="Times New Roman" w:hAnsi="Times New Roman"/>
          <w:sz w:val="24"/>
          <w:szCs w:val="24"/>
        </w:rPr>
        <w:t>técnicos de órgãos estaduais e municipais</w:t>
      </w:r>
      <w:r w:rsidR="008B4D28" w:rsidRPr="00445EF4">
        <w:rPr>
          <w:rFonts w:ascii="Times New Roman" w:hAnsi="Times New Roman"/>
          <w:sz w:val="24"/>
          <w:szCs w:val="24"/>
        </w:rPr>
        <w:t>:</w:t>
      </w:r>
    </w:p>
    <w:p w14:paraId="7F2CF301" w14:textId="7567D0FA" w:rsidR="00494374" w:rsidRPr="00445EF4" w:rsidRDefault="00E20AB4" w:rsidP="00160E3B">
      <w:pPr>
        <w:pStyle w:val="ListParagraph"/>
        <w:numPr>
          <w:ilvl w:val="0"/>
          <w:numId w:val="61"/>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Recomendações internacionais</w:t>
      </w:r>
      <w:r w:rsidR="008B4D28" w:rsidRPr="00445EF4">
        <w:rPr>
          <w:rFonts w:ascii="Times New Roman" w:hAnsi="Times New Roman"/>
          <w:sz w:val="24"/>
          <w:szCs w:val="24"/>
        </w:rPr>
        <w:t xml:space="preserve"> da OMT</w:t>
      </w:r>
      <w:r w:rsidRPr="00445EF4">
        <w:rPr>
          <w:rFonts w:ascii="Times New Roman" w:hAnsi="Times New Roman"/>
          <w:sz w:val="24"/>
          <w:szCs w:val="24"/>
        </w:rPr>
        <w:t xml:space="preserve"> sobre </w:t>
      </w:r>
      <w:r w:rsidR="00494374" w:rsidRPr="00445EF4">
        <w:rPr>
          <w:rFonts w:ascii="Times New Roman" w:hAnsi="Times New Roman"/>
          <w:sz w:val="24"/>
          <w:szCs w:val="24"/>
        </w:rPr>
        <w:t>estatísticas de turismo em nível nacional e subnacional;</w:t>
      </w:r>
    </w:p>
    <w:p w14:paraId="7A735E0D" w14:textId="77777777" w:rsidR="00494374" w:rsidRPr="00445EF4" w:rsidRDefault="00494374" w:rsidP="00160E3B">
      <w:pPr>
        <w:pStyle w:val="ListParagraph"/>
        <w:numPr>
          <w:ilvl w:val="0"/>
          <w:numId w:val="61"/>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E</w:t>
      </w:r>
      <w:r w:rsidR="00E20AB4" w:rsidRPr="00445EF4">
        <w:rPr>
          <w:rFonts w:ascii="Times New Roman" w:hAnsi="Times New Roman"/>
          <w:sz w:val="24"/>
          <w:szCs w:val="24"/>
        </w:rPr>
        <w:t>struturação e manutenção do</w:t>
      </w:r>
      <w:r w:rsidRPr="00445EF4">
        <w:rPr>
          <w:rFonts w:ascii="Times New Roman" w:hAnsi="Times New Roman"/>
          <w:sz w:val="24"/>
          <w:szCs w:val="24"/>
        </w:rPr>
        <w:t>s</w:t>
      </w:r>
      <w:r w:rsidR="00E20AB4" w:rsidRPr="00445EF4">
        <w:rPr>
          <w:rFonts w:ascii="Times New Roman" w:hAnsi="Times New Roman"/>
          <w:sz w:val="24"/>
          <w:szCs w:val="24"/>
        </w:rPr>
        <w:t xml:space="preserve"> sistemas de informação</w:t>
      </w:r>
      <w:r w:rsidR="000B7EE8" w:rsidRPr="00445EF4">
        <w:rPr>
          <w:rFonts w:ascii="Times New Roman" w:hAnsi="Times New Roman"/>
          <w:sz w:val="24"/>
          <w:szCs w:val="24"/>
        </w:rPr>
        <w:t xml:space="preserve"> e estatística de turismo</w:t>
      </w:r>
      <w:r w:rsidR="00E20AB4" w:rsidRPr="00445EF4">
        <w:rPr>
          <w:rFonts w:ascii="Times New Roman" w:hAnsi="Times New Roman"/>
          <w:sz w:val="24"/>
          <w:szCs w:val="24"/>
        </w:rPr>
        <w:t xml:space="preserve"> </w:t>
      </w:r>
      <w:r w:rsidRPr="00445EF4">
        <w:rPr>
          <w:rFonts w:ascii="Times New Roman" w:hAnsi="Times New Roman"/>
          <w:sz w:val="24"/>
          <w:szCs w:val="24"/>
        </w:rPr>
        <w:t>em nível subnacional;</w:t>
      </w:r>
    </w:p>
    <w:p w14:paraId="36EC201E" w14:textId="77777777" w:rsidR="00494374" w:rsidRPr="00445EF4" w:rsidRDefault="000B7EE8" w:rsidP="00160E3B">
      <w:pPr>
        <w:pStyle w:val="ListParagraph"/>
        <w:numPr>
          <w:ilvl w:val="0"/>
          <w:numId w:val="61"/>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O</w:t>
      </w:r>
      <w:r w:rsidR="00494374" w:rsidRPr="00445EF4">
        <w:rPr>
          <w:rFonts w:ascii="Times New Roman" w:hAnsi="Times New Roman"/>
          <w:sz w:val="24"/>
          <w:szCs w:val="24"/>
        </w:rPr>
        <w:t>rientação para</w:t>
      </w:r>
      <w:r w:rsidR="00FC636F" w:rsidRPr="00445EF4">
        <w:rPr>
          <w:rFonts w:ascii="Times New Roman" w:hAnsi="Times New Roman"/>
          <w:sz w:val="24"/>
          <w:szCs w:val="24"/>
        </w:rPr>
        <w:t xml:space="preserve"> </w:t>
      </w:r>
      <w:r w:rsidR="00996B77" w:rsidRPr="00445EF4">
        <w:rPr>
          <w:rFonts w:ascii="Times New Roman" w:hAnsi="Times New Roman"/>
          <w:sz w:val="24"/>
          <w:szCs w:val="24"/>
        </w:rPr>
        <w:t>compilação de dados locais</w:t>
      </w:r>
      <w:r w:rsidRPr="00445EF4">
        <w:rPr>
          <w:rFonts w:ascii="Times New Roman" w:hAnsi="Times New Roman"/>
          <w:sz w:val="24"/>
          <w:szCs w:val="24"/>
        </w:rPr>
        <w:t>;</w:t>
      </w:r>
    </w:p>
    <w:p w14:paraId="1B99016F" w14:textId="77777777" w:rsidR="00234CDA" w:rsidRPr="00445EF4" w:rsidRDefault="00494374" w:rsidP="00160E3B">
      <w:pPr>
        <w:pStyle w:val="ListParagraph"/>
        <w:numPr>
          <w:ilvl w:val="0"/>
          <w:numId w:val="61"/>
        </w:numPr>
        <w:spacing w:after="240"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D</w:t>
      </w:r>
      <w:r w:rsidR="00C11BFB" w:rsidRPr="00445EF4">
        <w:rPr>
          <w:rFonts w:ascii="Times New Roman" w:hAnsi="Times New Roman"/>
          <w:sz w:val="24"/>
          <w:szCs w:val="24"/>
        </w:rPr>
        <w:t xml:space="preserve">isseminação de </w:t>
      </w:r>
      <w:r w:rsidR="00996B77" w:rsidRPr="00445EF4">
        <w:rPr>
          <w:rFonts w:ascii="Times New Roman" w:hAnsi="Times New Roman"/>
          <w:sz w:val="24"/>
          <w:szCs w:val="24"/>
        </w:rPr>
        <w:t>boas práticas</w:t>
      </w:r>
      <w:r w:rsidR="00FC2AFC" w:rsidRPr="00445EF4">
        <w:rPr>
          <w:rFonts w:ascii="Times New Roman" w:hAnsi="Times New Roman"/>
          <w:sz w:val="24"/>
          <w:szCs w:val="24"/>
        </w:rPr>
        <w:t xml:space="preserve"> sobre o tema</w:t>
      </w:r>
      <w:r w:rsidR="00996B77" w:rsidRPr="00445EF4">
        <w:rPr>
          <w:rFonts w:ascii="Times New Roman" w:hAnsi="Times New Roman"/>
          <w:sz w:val="24"/>
          <w:szCs w:val="24"/>
        </w:rPr>
        <w:t xml:space="preserve"> </w:t>
      </w:r>
      <w:r w:rsidR="009E7126" w:rsidRPr="00445EF4">
        <w:rPr>
          <w:rFonts w:ascii="Times New Roman" w:hAnsi="Times New Roman"/>
          <w:sz w:val="24"/>
          <w:szCs w:val="24"/>
        </w:rPr>
        <w:t xml:space="preserve">existente </w:t>
      </w:r>
      <w:r w:rsidR="00996B77" w:rsidRPr="00445EF4">
        <w:rPr>
          <w:rFonts w:ascii="Times New Roman" w:hAnsi="Times New Roman"/>
          <w:sz w:val="24"/>
          <w:szCs w:val="24"/>
        </w:rPr>
        <w:t xml:space="preserve">tanto no Brasil, como em outros </w:t>
      </w:r>
      <w:r w:rsidR="00EA1838" w:rsidRPr="00445EF4">
        <w:rPr>
          <w:rFonts w:ascii="Times New Roman" w:hAnsi="Times New Roman"/>
          <w:sz w:val="24"/>
          <w:szCs w:val="24"/>
        </w:rPr>
        <w:t>países</w:t>
      </w:r>
      <w:r w:rsidR="009E7126" w:rsidRPr="00445EF4">
        <w:rPr>
          <w:rFonts w:ascii="Times New Roman" w:hAnsi="Times New Roman"/>
          <w:sz w:val="24"/>
          <w:szCs w:val="24"/>
        </w:rPr>
        <w:t>.</w:t>
      </w:r>
    </w:p>
    <w:p w14:paraId="57D8AD54" w14:textId="2BE99C50" w:rsidR="008B06D7" w:rsidRPr="00445EF4" w:rsidRDefault="008B06D7" w:rsidP="00160E3B">
      <w:pPr>
        <w:pStyle w:val="ListParagraph"/>
        <w:numPr>
          <w:ilvl w:val="0"/>
          <w:numId w:val="5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Organizar os seminários de difusão </w:t>
      </w:r>
      <w:r w:rsidR="00733A22" w:rsidRPr="00445EF4">
        <w:rPr>
          <w:rFonts w:ascii="Times New Roman" w:hAnsi="Times New Roman"/>
          <w:sz w:val="24"/>
          <w:szCs w:val="24"/>
        </w:rPr>
        <w:t>e avaliação dos</w:t>
      </w:r>
      <w:r w:rsidR="00CC3EE7" w:rsidRPr="00445EF4">
        <w:rPr>
          <w:rFonts w:ascii="Times New Roman" w:hAnsi="Times New Roman"/>
          <w:sz w:val="24"/>
          <w:szCs w:val="24"/>
        </w:rPr>
        <w:t xml:space="preserve"> </w:t>
      </w:r>
      <w:r w:rsidRPr="00445EF4">
        <w:rPr>
          <w:rFonts w:ascii="Times New Roman" w:hAnsi="Times New Roman"/>
          <w:sz w:val="24"/>
          <w:szCs w:val="24"/>
        </w:rPr>
        <w:t>resultados</w:t>
      </w:r>
      <w:r w:rsidR="00A82C5C" w:rsidRPr="00445EF4">
        <w:rPr>
          <w:rFonts w:ascii="Times New Roman" w:hAnsi="Times New Roman"/>
          <w:sz w:val="24"/>
          <w:szCs w:val="24"/>
        </w:rPr>
        <w:t xml:space="preserve"> obt</w:t>
      </w:r>
      <w:r w:rsidR="00733A22" w:rsidRPr="00445EF4">
        <w:rPr>
          <w:rFonts w:ascii="Times New Roman" w:hAnsi="Times New Roman"/>
          <w:sz w:val="24"/>
          <w:szCs w:val="24"/>
        </w:rPr>
        <w:t>i</w:t>
      </w:r>
      <w:r w:rsidR="00A82C5C" w:rsidRPr="00445EF4">
        <w:rPr>
          <w:rFonts w:ascii="Times New Roman" w:hAnsi="Times New Roman"/>
          <w:sz w:val="24"/>
          <w:szCs w:val="24"/>
        </w:rPr>
        <w:t xml:space="preserve">dos </w:t>
      </w:r>
      <w:r w:rsidR="00733A22" w:rsidRPr="00445EF4">
        <w:rPr>
          <w:rFonts w:ascii="Times New Roman" w:hAnsi="Times New Roman"/>
          <w:sz w:val="24"/>
          <w:szCs w:val="24"/>
        </w:rPr>
        <w:t xml:space="preserve">com a realização </w:t>
      </w:r>
      <w:r w:rsidR="00CC3EE7" w:rsidRPr="00445EF4">
        <w:rPr>
          <w:rFonts w:ascii="Times New Roman" w:hAnsi="Times New Roman"/>
          <w:sz w:val="24"/>
          <w:szCs w:val="24"/>
        </w:rPr>
        <w:t xml:space="preserve">da operação </w:t>
      </w:r>
      <w:r w:rsidRPr="00445EF4">
        <w:rPr>
          <w:rFonts w:ascii="Times New Roman" w:hAnsi="Times New Roman"/>
          <w:sz w:val="24"/>
          <w:szCs w:val="24"/>
        </w:rPr>
        <w:t>piloto de turismo internacional</w:t>
      </w:r>
      <w:r w:rsidR="00A82C5C" w:rsidRPr="00445EF4">
        <w:rPr>
          <w:rFonts w:ascii="Times New Roman" w:hAnsi="Times New Roman"/>
          <w:sz w:val="24"/>
          <w:szCs w:val="24"/>
        </w:rPr>
        <w:t xml:space="preserve"> e avançar na articulação de uma agenda compartilhada de cooperação em matéria de estatística e análise econômica de turismo</w:t>
      </w:r>
    </w:p>
    <w:p w14:paraId="2E7E5D96" w14:textId="1936BAD8" w:rsidR="00335111" w:rsidRPr="00445EF4" w:rsidRDefault="00AD13B7" w:rsidP="0026001C">
      <w:pPr>
        <w:widowControl w:val="0"/>
        <w:autoSpaceDE w:val="0"/>
        <w:autoSpaceDN w:val="0"/>
        <w:adjustRightInd w:val="0"/>
        <w:spacing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w:t>
      </w:r>
      <w:r w:rsidR="00077824" w:rsidRPr="00445EF4">
        <w:rPr>
          <w:rFonts w:ascii="Times New Roman" w:hAnsi="Times New Roman"/>
          <w:sz w:val="24"/>
          <w:szCs w:val="24"/>
        </w:rPr>
        <w:t>apres</w:t>
      </w:r>
      <w:r w:rsidR="00266363" w:rsidRPr="00445EF4">
        <w:rPr>
          <w:rFonts w:ascii="Times New Roman" w:hAnsi="Times New Roman"/>
          <w:sz w:val="24"/>
          <w:szCs w:val="24"/>
        </w:rPr>
        <w:t>e</w:t>
      </w:r>
      <w:r w:rsidR="00077824" w:rsidRPr="00445EF4">
        <w:rPr>
          <w:rFonts w:ascii="Times New Roman" w:hAnsi="Times New Roman"/>
          <w:sz w:val="24"/>
          <w:szCs w:val="24"/>
        </w:rPr>
        <w:t>ntar</w:t>
      </w:r>
      <w:r w:rsidR="00335111" w:rsidRPr="00445EF4">
        <w:rPr>
          <w:rFonts w:ascii="Times New Roman" w:hAnsi="Times New Roman"/>
          <w:sz w:val="24"/>
          <w:szCs w:val="24"/>
        </w:rPr>
        <w:t>:</w:t>
      </w:r>
    </w:p>
    <w:p w14:paraId="40D916D0" w14:textId="77777777" w:rsidR="00610801" w:rsidRPr="00445EF4" w:rsidRDefault="00610801" w:rsidP="0026001C">
      <w:pPr>
        <w:pStyle w:val="ListParagraph"/>
        <w:widowControl w:val="0"/>
        <w:numPr>
          <w:ilvl w:val="0"/>
          <w:numId w:val="75"/>
        </w:numPr>
        <w:autoSpaceDE w:val="0"/>
        <w:autoSpaceDN w:val="0"/>
        <w:adjustRightInd w:val="0"/>
        <w:spacing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Relatório 1</w:t>
      </w:r>
      <w:r w:rsidR="00335111" w:rsidRPr="00445EF4">
        <w:rPr>
          <w:rFonts w:ascii="Times New Roman" w:hAnsi="Times New Roman"/>
          <w:b/>
          <w:sz w:val="24"/>
          <w:szCs w:val="24"/>
        </w:rPr>
        <w:t>1</w:t>
      </w:r>
      <w:r w:rsidR="00E34949" w:rsidRPr="00445EF4">
        <w:rPr>
          <w:rFonts w:ascii="Times New Roman" w:hAnsi="Times New Roman"/>
          <w:b/>
          <w:sz w:val="24"/>
          <w:szCs w:val="24"/>
        </w:rPr>
        <w:t xml:space="preserve"> </w:t>
      </w:r>
      <w:r w:rsidR="00E34949" w:rsidRPr="00445EF4">
        <w:rPr>
          <w:rFonts w:ascii="Times New Roman" w:hAnsi="Times New Roman"/>
          <w:sz w:val="24"/>
          <w:szCs w:val="24"/>
        </w:rPr>
        <w:t>- Iniciativas de capacitação e formação</w:t>
      </w:r>
      <w:r w:rsidR="00335111" w:rsidRPr="00445EF4">
        <w:rPr>
          <w:rFonts w:ascii="Times New Roman" w:hAnsi="Times New Roman"/>
          <w:sz w:val="24"/>
          <w:szCs w:val="24"/>
        </w:rPr>
        <w:t>;</w:t>
      </w:r>
    </w:p>
    <w:p w14:paraId="199EF3A7" w14:textId="54C2A1CE" w:rsidR="00A82C5C" w:rsidRPr="00445EF4" w:rsidRDefault="00A82C5C" w:rsidP="0026001C">
      <w:pPr>
        <w:pStyle w:val="ListParagraph"/>
        <w:widowControl w:val="0"/>
        <w:numPr>
          <w:ilvl w:val="0"/>
          <w:numId w:val="75"/>
        </w:numPr>
        <w:autoSpaceDE w:val="0"/>
        <w:autoSpaceDN w:val="0"/>
        <w:adjustRightInd w:val="0"/>
        <w:spacing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lastRenderedPageBreak/>
        <w:t xml:space="preserve">Relatório 12 </w:t>
      </w:r>
      <w:r w:rsidR="00B04072" w:rsidRPr="00445EF4">
        <w:rPr>
          <w:rFonts w:ascii="Times New Roman" w:hAnsi="Times New Roman"/>
          <w:b/>
          <w:sz w:val="24"/>
          <w:szCs w:val="24"/>
        </w:rPr>
        <w:t xml:space="preserve">- </w:t>
      </w:r>
      <w:r w:rsidRPr="00445EF4">
        <w:rPr>
          <w:rFonts w:ascii="Times New Roman" w:hAnsi="Times New Roman"/>
          <w:b/>
          <w:sz w:val="24"/>
          <w:szCs w:val="24"/>
        </w:rPr>
        <w:t>Semin</w:t>
      </w:r>
      <w:r w:rsidR="00B04072" w:rsidRPr="00445EF4">
        <w:rPr>
          <w:rFonts w:ascii="Times New Roman" w:hAnsi="Times New Roman"/>
          <w:b/>
          <w:sz w:val="24"/>
          <w:szCs w:val="24"/>
        </w:rPr>
        <w:t>á</w:t>
      </w:r>
      <w:r w:rsidRPr="00445EF4">
        <w:rPr>
          <w:rFonts w:ascii="Times New Roman" w:hAnsi="Times New Roman"/>
          <w:b/>
          <w:sz w:val="24"/>
          <w:szCs w:val="24"/>
        </w:rPr>
        <w:t xml:space="preserve">rios </w:t>
      </w:r>
      <w:r w:rsidR="00995E40" w:rsidRPr="00445EF4">
        <w:rPr>
          <w:rFonts w:ascii="Times New Roman" w:hAnsi="Times New Roman"/>
          <w:b/>
          <w:sz w:val="24"/>
          <w:szCs w:val="24"/>
        </w:rPr>
        <w:t>sobre a operação piloto do Turismo Internacional</w:t>
      </w:r>
      <w:r w:rsidR="00733A22" w:rsidRPr="00445EF4">
        <w:rPr>
          <w:rFonts w:ascii="Times New Roman" w:hAnsi="Times New Roman"/>
          <w:b/>
          <w:sz w:val="24"/>
          <w:szCs w:val="24"/>
        </w:rPr>
        <w:t xml:space="preserve"> </w:t>
      </w:r>
      <w:r w:rsidRPr="00445EF4">
        <w:rPr>
          <w:rFonts w:ascii="Times New Roman" w:hAnsi="Times New Roman"/>
          <w:b/>
          <w:sz w:val="24"/>
          <w:szCs w:val="24"/>
        </w:rPr>
        <w:t>-</w:t>
      </w:r>
      <w:r w:rsidR="00733A22" w:rsidRPr="00445EF4">
        <w:rPr>
          <w:rFonts w:ascii="Times New Roman" w:hAnsi="Times New Roman"/>
          <w:b/>
          <w:sz w:val="24"/>
          <w:szCs w:val="24"/>
        </w:rPr>
        <w:t xml:space="preserve"> </w:t>
      </w:r>
      <w:r w:rsidRPr="00445EF4">
        <w:rPr>
          <w:rFonts w:ascii="Times New Roman" w:hAnsi="Times New Roman"/>
          <w:sz w:val="24"/>
          <w:szCs w:val="24"/>
        </w:rPr>
        <w:t>Resultados, conclus</w:t>
      </w:r>
      <w:r w:rsidR="00733A22" w:rsidRPr="00445EF4">
        <w:rPr>
          <w:rFonts w:ascii="Times New Roman" w:hAnsi="Times New Roman"/>
          <w:sz w:val="24"/>
          <w:szCs w:val="24"/>
        </w:rPr>
        <w:t xml:space="preserve">ões e </w:t>
      </w:r>
      <w:r w:rsidRPr="00445EF4">
        <w:rPr>
          <w:rFonts w:ascii="Times New Roman" w:hAnsi="Times New Roman"/>
          <w:sz w:val="24"/>
          <w:szCs w:val="24"/>
        </w:rPr>
        <w:t>prop</w:t>
      </w:r>
      <w:r w:rsidR="00733A22" w:rsidRPr="00445EF4">
        <w:rPr>
          <w:rFonts w:ascii="Times New Roman" w:hAnsi="Times New Roman"/>
          <w:sz w:val="24"/>
          <w:szCs w:val="24"/>
        </w:rPr>
        <w:t>o</w:t>
      </w:r>
      <w:r w:rsidRPr="00445EF4">
        <w:rPr>
          <w:rFonts w:ascii="Times New Roman" w:hAnsi="Times New Roman"/>
          <w:sz w:val="24"/>
          <w:szCs w:val="24"/>
        </w:rPr>
        <w:t xml:space="preserve">stas de </w:t>
      </w:r>
      <w:proofErr w:type="gramStart"/>
      <w:r w:rsidRPr="00445EF4">
        <w:rPr>
          <w:rFonts w:ascii="Times New Roman" w:hAnsi="Times New Roman"/>
          <w:sz w:val="24"/>
          <w:szCs w:val="24"/>
        </w:rPr>
        <w:t>coopera</w:t>
      </w:r>
      <w:r w:rsidR="00995E40" w:rsidRPr="00445EF4">
        <w:rPr>
          <w:rFonts w:ascii="Times New Roman" w:hAnsi="Times New Roman"/>
          <w:sz w:val="24"/>
          <w:szCs w:val="24"/>
        </w:rPr>
        <w:t>ç</w:t>
      </w:r>
      <w:r w:rsidR="00733A22" w:rsidRPr="00445EF4">
        <w:rPr>
          <w:rFonts w:ascii="Times New Roman" w:hAnsi="Times New Roman"/>
          <w:sz w:val="24"/>
          <w:szCs w:val="24"/>
        </w:rPr>
        <w:t>ão</w:t>
      </w:r>
      <w:proofErr w:type="gramEnd"/>
    </w:p>
    <w:p w14:paraId="4374F49F" w14:textId="77777777" w:rsidR="00CD5DDC" w:rsidRPr="00445EF4" w:rsidRDefault="00CD5DDC" w:rsidP="0026001C">
      <w:pPr>
        <w:spacing w:line="360" w:lineRule="auto"/>
        <w:jc w:val="both"/>
        <w:rPr>
          <w:rFonts w:ascii="Times New Roman" w:hAnsi="Times New Roman"/>
          <w:sz w:val="24"/>
          <w:szCs w:val="24"/>
        </w:rPr>
      </w:pPr>
    </w:p>
    <w:p w14:paraId="78D942FD" w14:textId="74C2E6BA" w:rsidR="00CD5DDC" w:rsidRPr="00445EF4" w:rsidRDefault="0075285F" w:rsidP="0026001C">
      <w:pPr>
        <w:autoSpaceDE w:val="0"/>
        <w:autoSpaceDN w:val="0"/>
        <w:adjustRightInd w:val="0"/>
        <w:spacing w:line="360" w:lineRule="auto"/>
        <w:jc w:val="both"/>
        <w:rPr>
          <w:rStyle w:val="hps"/>
          <w:rFonts w:ascii="Times New Roman" w:hAnsi="Times New Roman"/>
          <w:sz w:val="24"/>
          <w:szCs w:val="24"/>
        </w:rPr>
      </w:pPr>
      <w:r w:rsidRPr="00445EF4">
        <w:rPr>
          <w:rFonts w:ascii="Times New Roman" w:hAnsi="Times New Roman"/>
          <w:b/>
          <w:i/>
          <w:sz w:val="24"/>
          <w:szCs w:val="24"/>
        </w:rPr>
        <w:t>Produto</w:t>
      </w:r>
      <w:r w:rsidR="00437559" w:rsidRPr="00445EF4">
        <w:rPr>
          <w:rFonts w:ascii="Times New Roman" w:hAnsi="Times New Roman"/>
          <w:b/>
          <w:i/>
          <w:sz w:val="24"/>
          <w:szCs w:val="24"/>
        </w:rPr>
        <w:t xml:space="preserve"> 8</w:t>
      </w:r>
      <w:r w:rsidRPr="00445EF4">
        <w:rPr>
          <w:rFonts w:ascii="Times New Roman" w:hAnsi="Times New Roman"/>
          <w:b/>
          <w:i/>
          <w:sz w:val="24"/>
          <w:szCs w:val="24"/>
        </w:rPr>
        <w:t xml:space="preserve"> </w:t>
      </w:r>
      <w:r w:rsidR="00437559" w:rsidRPr="00445EF4">
        <w:rPr>
          <w:rFonts w:ascii="Times New Roman" w:hAnsi="Times New Roman"/>
          <w:b/>
          <w:i/>
          <w:sz w:val="24"/>
          <w:szCs w:val="24"/>
        </w:rPr>
        <w:t xml:space="preserve">- Avaliação da execução do </w:t>
      </w:r>
      <w:r w:rsidR="006F1146" w:rsidRPr="00445EF4">
        <w:rPr>
          <w:rFonts w:ascii="Times New Roman" w:hAnsi="Times New Roman"/>
          <w:b/>
          <w:i/>
          <w:sz w:val="24"/>
          <w:szCs w:val="24"/>
        </w:rPr>
        <w:t>Plano Federal Estratégico de Estatísticas Turísticas</w:t>
      </w:r>
      <w:r w:rsidR="007E76AA" w:rsidRPr="00445EF4">
        <w:rPr>
          <w:rFonts w:ascii="Times New Roman" w:hAnsi="Times New Roman"/>
          <w:b/>
          <w:i/>
          <w:sz w:val="24"/>
          <w:szCs w:val="24"/>
        </w:rPr>
        <w:t xml:space="preserve"> - A/13</w:t>
      </w:r>
    </w:p>
    <w:p w14:paraId="41EBCBD6" w14:textId="77777777" w:rsidR="00234CDA" w:rsidRPr="00445EF4" w:rsidRDefault="00A95661" w:rsidP="0026001C">
      <w:pPr>
        <w:autoSpaceDE w:val="0"/>
        <w:autoSpaceDN w:val="0"/>
        <w:adjustRightInd w:val="0"/>
        <w:spacing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t>O</w:t>
      </w:r>
      <w:r w:rsidR="002E6F72" w:rsidRPr="00445EF4">
        <w:rPr>
          <w:rStyle w:val="hps"/>
          <w:rFonts w:ascii="Times New Roman" w:hAnsi="Times New Roman"/>
          <w:sz w:val="24"/>
          <w:szCs w:val="24"/>
        </w:rPr>
        <w:t xml:space="preserve"> produto</w:t>
      </w:r>
      <w:r w:rsidR="002E6F72" w:rsidRPr="00445EF4">
        <w:rPr>
          <w:rFonts w:ascii="Times New Roman" w:hAnsi="Times New Roman"/>
          <w:sz w:val="24"/>
          <w:szCs w:val="24"/>
        </w:rPr>
        <w:t xml:space="preserve"> </w:t>
      </w:r>
      <w:r w:rsidR="002E6F72" w:rsidRPr="00445EF4">
        <w:rPr>
          <w:rStyle w:val="hps"/>
          <w:rFonts w:ascii="Times New Roman" w:hAnsi="Times New Roman"/>
          <w:sz w:val="24"/>
          <w:szCs w:val="24"/>
        </w:rPr>
        <w:t>objetiva</w:t>
      </w:r>
      <w:r w:rsidR="003E0359" w:rsidRPr="00445EF4">
        <w:rPr>
          <w:rStyle w:val="hps"/>
          <w:rFonts w:ascii="Times New Roman" w:hAnsi="Times New Roman"/>
          <w:sz w:val="24"/>
          <w:szCs w:val="24"/>
        </w:rPr>
        <w:t xml:space="preserve"> </w:t>
      </w:r>
      <w:r w:rsidR="002E6F72" w:rsidRPr="00445EF4">
        <w:rPr>
          <w:rStyle w:val="hps"/>
          <w:rFonts w:ascii="Times New Roman" w:hAnsi="Times New Roman"/>
          <w:sz w:val="24"/>
          <w:szCs w:val="24"/>
        </w:rPr>
        <w:t xml:space="preserve">estabelecer as bases para avaliação da efetividade </w:t>
      </w:r>
      <w:r w:rsidR="00C17517" w:rsidRPr="00445EF4">
        <w:rPr>
          <w:rStyle w:val="hps"/>
          <w:rFonts w:ascii="Times New Roman" w:hAnsi="Times New Roman"/>
          <w:sz w:val="24"/>
          <w:szCs w:val="24"/>
        </w:rPr>
        <w:t>do</w:t>
      </w:r>
      <w:r w:rsidR="00442F27" w:rsidRPr="00445EF4">
        <w:rPr>
          <w:rStyle w:val="hps"/>
          <w:rFonts w:ascii="Times New Roman" w:hAnsi="Times New Roman"/>
          <w:sz w:val="24"/>
          <w:szCs w:val="24"/>
        </w:rPr>
        <w:t>s produto</w:t>
      </w:r>
      <w:r w:rsidR="002E5B5C" w:rsidRPr="00445EF4">
        <w:rPr>
          <w:rStyle w:val="hps"/>
          <w:rFonts w:ascii="Times New Roman" w:hAnsi="Times New Roman"/>
          <w:sz w:val="24"/>
          <w:szCs w:val="24"/>
        </w:rPr>
        <w:t>s</w:t>
      </w:r>
      <w:r w:rsidR="00FC636F" w:rsidRPr="00445EF4">
        <w:rPr>
          <w:rStyle w:val="hps"/>
          <w:rFonts w:ascii="Times New Roman" w:hAnsi="Times New Roman"/>
          <w:sz w:val="24"/>
          <w:szCs w:val="24"/>
        </w:rPr>
        <w:t xml:space="preserve"> </w:t>
      </w:r>
      <w:r w:rsidR="002E6F72" w:rsidRPr="00445EF4">
        <w:rPr>
          <w:rStyle w:val="hps"/>
          <w:rFonts w:ascii="Times New Roman" w:hAnsi="Times New Roman"/>
          <w:sz w:val="24"/>
          <w:szCs w:val="24"/>
        </w:rPr>
        <w:t xml:space="preserve">em </w:t>
      </w:r>
      <w:r w:rsidR="00712C8B" w:rsidRPr="00445EF4">
        <w:rPr>
          <w:rStyle w:val="hps"/>
          <w:rFonts w:ascii="Times New Roman" w:hAnsi="Times New Roman"/>
          <w:sz w:val="24"/>
          <w:szCs w:val="24"/>
        </w:rPr>
        <w:t>relação</w:t>
      </w:r>
      <w:r w:rsidR="002E6F72" w:rsidRPr="00445EF4">
        <w:rPr>
          <w:rStyle w:val="hps"/>
          <w:rFonts w:ascii="Times New Roman" w:hAnsi="Times New Roman"/>
          <w:sz w:val="24"/>
          <w:szCs w:val="24"/>
        </w:rPr>
        <w:t xml:space="preserve"> ao objetivo central do presente Termo de </w:t>
      </w:r>
      <w:r w:rsidR="00FF3DC7" w:rsidRPr="00445EF4">
        <w:rPr>
          <w:rStyle w:val="hps"/>
          <w:rFonts w:ascii="Times New Roman" w:hAnsi="Times New Roman"/>
          <w:sz w:val="24"/>
          <w:szCs w:val="24"/>
        </w:rPr>
        <w:t>R</w:t>
      </w:r>
      <w:r w:rsidR="002E6F72" w:rsidRPr="00445EF4">
        <w:rPr>
          <w:rStyle w:val="hps"/>
          <w:rFonts w:ascii="Times New Roman" w:hAnsi="Times New Roman"/>
          <w:sz w:val="24"/>
          <w:szCs w:val="24"/>
        </w:rPr>
        <w:t>eferência</w:t>
      </w:r>
      <w:r w:rsidR="00712C8B" w:rsidRPr="00445EF4">
        <w:rPr>
          <w:rStyle w:val="hps"/>
          <w:rFonts w:ascii="Times New Roman" w:hAnsi="Times New Roman"/>
          <w:sz w:val="24"/>
          <w:szCs w:val="24"/>
        </w:rPr>
        <w:t xml:space="preserve"> </w:t>
      </w:r>
      <w:r w:rsidR="002E6F72" w:rsidRPr="00445EF4">
        <w:rPr>
          <w:rStyle w:val="hps"/>
          <w:rFonts w:ascii="Times New Roman" w:hAnsi="Times New Roman"/>
          <w:sz w:val="24"/>
          <w:szCs w:val="24"/>
        </w:rPr>
        <w:t xml:space="preserve">- o desenho e implantação do SITUR FEDERAL </w:t>
      </w:r>
      <w:r w:rsidR="00293BE6" w:rsidRPr="00445EF4">
        <w:rPr>
          <w:rStyle w:val="hps"/>
          <w:rFonts w:ascii="Times New Roman" w:hAnsi="Times New Roman"/>
          <w:sz w:val="24"/>
          <w:szCs w:val="24"/>
        </w:rPr>
        <w:t>FORTALECIDO</w:t>
      </w:r>
      <w:r w:rsidR="002E6F72" w:rsidRPr="00445EF4">
        <w:rPr>
          <w:rStyle w:val="hps"/>
          <w:rFonts w:ascii="Times New Roman" w:hAnsi="Times New Roman"/>
          <w:sz w:val="24"/>
          <w:szCs w:val="24"/>
        </w:rPr>
        <w:t>.</w:t>
      </w:r>
    </w:p>
    <w:p w14:paraId="0DF7A830" w14:textId="68C9376C" w:rsidR="00B47438" w:rsidRPr="00445EF4" w:rsidRDefault="006175E3" w:rsidP="0026001C">
      <w:pPr>
        <w:autoSpaceDE w:val="0"/>
        <w:autoSpaceDN w:val="0"/>
        <w:adjustRightInd w:val="0"/>
        <w:spacing w:line="360" w:lineRule="auto"/>
        <w:ind w:firstLine="1134"/>
        <w:jc w:val="both"/>
        <w:rPr>
          <w:rFonts w:ascii="Times New Roman" w:hAnsi="Times New Roman"/>
          <w:sz w:val="24"/>
          <w:szCs w:val="24"/>
        </w:rPr>
      </w:pPr>
      <w:r w:rsidRPr="00445EF4">
        <w:rPr>
          <w:rStyle w:val="hps"/>
          <w:rFonts w:ascii="Times New Roman" w:hAnsi="Times New Roman"/>
          <w:sz w:val="24"/>
          <w:szCs w:val="24"/>
        </w:rPr>
        <w:t>Para avaliar a</w:t>
      </w:r>
      <w:r w:rsidR="003E0359" w:rsidRPr="00445EF4">
        <w:rPr>
          <w:rStyle w:val="hps"/>
          <w:rFonts w:ascii="Times New Roman" w:hAnsi="Times New Roman"/>
          <w:sz w:val="24"/>
          <w:szCs w:val="24"/>
        </w:rPr>
        <w:t xml:space="preserve"> </w:t>
      </w:r>
      <w:r w:rsidR="00FB3C7A" w:rsidRPr="00445EF4">
        <w:rPr>
          <w:rStyle w:val="hps"/>
          <w:rFonts w:ascii="Times New Roman" w:hAnsi="Times New Roman"/>
          <w:sz w:val="24"/>
          <w:szCs w:val="24"/>
        </w:rPr>
        <w:t>eficácia desses</w:t>
      </w:r>
      <w:r w:rsidR="00FB3C7A" w:rsidRPr="00445EF4">
        <w:rPr>
          <w:rFonts w:ascii="Times New Roman" w:hAnsi="Times New Roman"/>
          <w:sz w:val="24"/>
          <w:szCs w:val="24"/>
        </w:rPr>
        <w:t xml:space="preserve"> </w:t>
      </w:r>
      <w:r w:rsidR="00FB3C7A" w:rsidRPr="00445EF4">
        <w:rPr>
          <w:rStyle w:val="hps"/>
          <w:rFonts w:ascii="Times New Roman" w:hAnsi="Times New Roman"/>
          <w:sz w:val="24"/>
          <w:szCs w:val="24"/>
        </w:rPr>
        <w:t xml:space="preserve">produtos </w:t>
      </w:r>
      <w:r w:rsidRPr="00445EF4">
        <w:rPr>
          <w:rStyle w:val="hps"/>
          <w:rFonts w:ascii="Times New Roman" w:hAnsi="Times New Roman"/>
          <w:sz w:val="24"/>
          <w:szCs w:val="24"/>
        </w:rPr>
        <w:t>a empresa</w:t>
      </w:r>
      <w:r w:rsidR="003E7CF4" w:rsidRPr="00445EF4">
        <w:rPr>
          <w:rStyle w:val="hps"/>
          <w:rFonts w:ascii="Times New Roman" w:hAnsi="Times New Roman"/>
          <w:sz w:val="24"/>
          <w:szCs w:val="24"/>
        </w:rPr>
        <w:t>s</w:t>
      </w:r>
      <w:r w:rsidRPr="00445EF4">
        <w:rPr>
          <w:rStyle w:val="hps"/>
          <w:rFonts w:ascii="Times New Roman" w:hAnsi="Times New Roman"/>
          <w:sz w:val="24"/>
          <w:szCs w:val="24"/>
        </w:rPr>
        <w:t xml:space="preserve"> participante</w:t>
      </w:r>
      <w:r w:rsidR="003E7CF4" w:rsidRPr="00445EF4">
        <w:rPr>
          <w:rStyle w:val="hps"/>
          <w:rFonts w:ascii="Times New Roman" w:hAnsi="Times New Roman"/>
          <w:sz w:val="24"/>
          <w:szCs w:val="24"/>
        </w:rPr>
        <w:t>s</w:t>
      </w:r>
      <w:r w:rsidRPr="00445EF4">
        <w:rPr>
          <w:rStyle w:val="hps"/>
          <w:rFonts w:ascii="Times New Roman" w:hAnsi="Times New Roman"/>
          <w:sz w:val="24"/>
          <w:szCs w:val="24"/>
        </w:rPr>
        <w:t xml:space="preserve"> </w:t>
      </w:r>
      <w:r w:rsidR="00FB3C7A" w:rsidRPr="00445EF4">
        <w:rPr>
          <w:rStyle w:val="hps"/>
          <w:rFonts w:ascii="Times New Roman" w:hAnsi="Times New Roman"/>
          <w:sz w:val="24"/>
          <w:szCs w:val="24"/>
        </w:rPr>
        <w:t>deve</w:t>
      </w:r>
      <w:r w:rsidRPr="00445EF4">
        <w:rPr>
          <w:rStyle w:val="hps"/>
          <w:rFonts w:ascii="Times New Roman" w:hAnsi="Times New Roman"/>
          <w:sz w:val="24"/>
          <w:szCs w:val="24"/>
        </w:rPr>
        <w:t>rá</w:t>
      </w:r>
      <w:r w:rsidR="00FB3C7A"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propor </w:t>
      </w:r>
      <w:r w:rsidR="00C22F4B" w:rsidRPr="00445EF4">
        <w:rPr>
          <w:rStyle w:val="hps"/>
          <w:rFonts w:ascii="Times New Roman" w:hAnsi="Times New Roman"/>
          <w:sz w:val="24"/>
          <w:szCs w:val="24"/>
        </w:rPr>
        <w:t xml:space="preserve">o correspondente sistema de avaliação, </w:t>
      </w:r>
      <w:r w:rsidR="00B47438" w:rsidRPr="00445EF4">
        <w:rPr>
          <w:rStyle w:val="hps"/>
          <w:rFonts w:ascii="Times New Roman" w:hAnsi="Times New Roman"/>
          <w:sz w:val="24"/>
          <w:szCs w:val="24"/>
        </w:rPr>
        <w:t>a ser utilizado a</w:t>
      </w:r>
      <w:r w:rsidR="00B47438" w:rsidRPr="00445EF4">
        <w:rPr>
          <w:rFonts w:ascii="Times New Roman" w:hAnsi="Times New Roman"/>
          <w:sz w:val="24"/>
          <w:szCs w:val="24"/>
        </w:rPr>
        <w:t>o longo da</w:t>
      </w:r>
      <w:r w:rsidR="000E03AD" w:rsidRPr="00445EF4">
        <w:rPr>
          <w:rFonts w:ascii="Times New Roman" w:hAnsi="Times New Roman"/>
          <w:sz w:val="24"/>
          <w:szCs w:val="24"/>
        </w:rPr>
        <w:t xml:space="preserve"> operação </w:t>
      </w:r>
      <w:r w:rsidR="00B47438" w:rsidRPr="00445EF4">
        <w:rPr>
          <w:rFonts w:ascii="Times New Roman" w:hAnsi="Times New Roman"/>
          <w:sz w:val="24"/>
          <w:szCs w:val="24"/>
        </w:rPr>
        <w:t>do Plano</w:t>
      </w:r>
      <w:r w:rsidR="00076850" w:rsidRPr="00445EF4">
        <w:rPr>
          <w:rFonts w:ascii="Times New Roman" w:hAnsi="Times New Roman"/>
          <w:sz w:val="24"/>
          <w:szCs w:val="24"/>
        </w:rPr>
        <w:t>.</w:t>
      </w:r>
      <w:r w:rsidR="00B47438" w:rsidRPr="00445EF4">
        <w:rPr>
          <w:rFonts w:ascii="Times New Roman" w:hAnsi="Times New Roman"/>
          <w:sz w:val="24"/>
          <w:szCs w:val="24"/>
        </w:rPr>
        <w:t xml:space="preserve"> </w:t>
      </w:r>
    </w:p>
    <w:p w14:paraId="70FBEBF0" w14:textId="77777777" w:rsidR="00076850" w:rsidRPr="00445EF4" w:rsidRDefault="00B47438" w:rsidP="0026001C">
      <w:pPr>
        <w:spacing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t>Re</w:t>
      </w:r>
      <w:r w:rsidR="00C22F4B" w:rsidRPr="00445EF4">
        <w:rPr>
          <w:rStyle w:val="hps"/>
          <w:rFonts w:ascii="Times New Roman" w:hAnsi="Times New Roman"/>
          <w:sz w:val="24"/>
          <w:szCs w:val="24"/>
        </w:rPr>
        <w:t>com</w:t>
      </w:r>
      <w:r w:rsidRPr="00445EF4">
        <w:rPr>
          <w:rStyle w:val="hps"/>
          <w:rFonts w:ascii="Times New Roman" w:hAnsi="Times New Roman"/>
          <w:sz w:val="24"/>
          <w:szCs w:val="24"/>
        </w:rPr>
        <w:t xml:space="preserve">enda-se que sejam </w:t>
      </w:r>
      <w:r w:rsidR="00FC636F" w:rsidRPr="00445EF4">
        <w:rPr>
          <w:rStyle w:val="hps"/>
          <w:rFonts w:ascii="Times New Roman" w:hAnsi="Times New Roman"/>
          <w:sz w:val="24"/>
          <w:szCs w:val="24"/>
        </w:rPr>
        <w:t>utilizados</w:t>
      </w:r>
      <w:r w:rsidRPr="00445EF4">
        <w:rPr>
          <w:rStyle w:val="hps"/>
          <w:rFonts w:ascii="Times New Roman" w:hAnsi="Times New Roman"/>
          <w:sz w:val="24"/>
          <w:szCs w:val="24"/>
        </w:rPr>
        <w:t xml:space="preserve"> tanto</w:t>
      </w:r>
      <w:r w:rsidR="00FC636F" w:rsidRPr="00445EF4">
        <w:rPr>
          <w:rStyle w:val="hps"/>
          <w:rFonts w:ascii="Times New Roman" w:hAnsi="Times New Roman"/>
          <w:sz w:val="24"/>
          <w:szCs w:val="24"/>
        </w:rPr>
        <w:t xml:space="preserve"> </w:t>
      </w:r>
      <w:r w:rsidRPr="00445EF4">
        <w:rPr>
          <w:rStyle w:val="hps"/>
          <w:rFonts w:ascii="Times New Roman" w:hAnsi="Times New Roman"/>
          <w:sz w:val="24"/>
          <w:szCs w:val="24"/>
        </w:rPr>
        <w:t xml:space="preserve">métodos </w:t>
      </w:r>
      <w:r w:rsidR="00C22F4B" w:rsidRPr="00445EF4">
        <w:rPr>
          <w:rStyle w:val="hps"/>
          <w:rFonts w:ascii="Times New Roman" w:hAnsi="Times New Roman"/>
          <w:sz w:val="24"/>
          <w:szCs w:val="24"/>
        </w:rPr>
        <w:t>quantitativos</w:t>
      </w:r>
      <w:r w:rsidRPr="00445EF4">
        <w:rPr>
          <w:rStyle w:val="hps"/>
          <w:rFonts w:ascii="Times New Roman" w:hAnsi="Times New Roman"/>
          <w:sz w:val="24"/>
          <w:szCs w:val="24"/>
        </w:rPr>
        <w:t>, quanto</w:t>
      </w:r>
      <w:r w:rsidR="00C22F4B" w:rsidRPr="00445EF4">
        <w:rPr>
          <w:rStyle w:val="hps"/>
          <w:rFonts w:ascii="Times New Roman" w:hAnsi="Times New Roman"/>
          <w:sz w:val="24"/>
          <w:szCs w:val="24"/>
        </w:rPr>
        <w:t xml:space="preserve"> qualitativos</w:t>
      </w:r>
      <w:r w:rsidR="00076850" w:rsidRPr="00445EF4">
        <w:rPr>
          <w:rStyle w:val="hps"/>
          <w:rFonts w:ascii="Times New Roman" w:hAnsi="Times New Roman"/>
          <w:sz w:val="24"/>
          <w:szCs w:val="24"/>
        </w:rPr>
        <w:t>.</w:t>
      </w:r>
    </w:p>
    <w:p w14:paraId="0B97405D" w14:textId="77777777" w:rsidR="00C17517" w:rsidRPr="00445EF4" w:rsidRDefault="005B4B73" w:rsidP="0026001C">
      <w:pPr>
        <w:spacing w:line="360" w:lineRule="auto"/>
        <w:ind w:firstLine="1134"/>
        <w:jc w:val="both"/>
        <w:rPr>
          <w:rStyle w:val="hps"/>
          <w:rFonts w:ascii="Times New Roman" w:hAnsi="Times New Roman"/>
          <w:sz w:val="24"/>
          <w:szCs w:val="24"/>
        </w:rPr>
      </w:pPr>
      <w:r w:rsidRPr="00445EF4">
        <w:rPr>
          <w:rStyle w:val="hps"/>
          <w:rFonts w:ascii="Times New Roman" w:hAnsi="Times New Roman"/>
          <w:sz w:val="24"/>
          <w:szCs w:val="24"/>
        </w:rPr>
        <w:t>S</w:t>
      </w:r>
      <w:r w:rsidR="00AC3EE6" w:rsidRPr="00445EF4">
        <w:rPr>
          <w:rStyle w:val="hps"/>
          <w:rFonts w:ascii="Times New Roman" w:hAnsi="Times New Roman"/>
          <w:sz w:val="24"/>
          <w:szCs w:val="24"/>
        </w:rPr>
        <w:t xml:space="preserve">erá </w:t>
      </w:r>
      <w:r w:rsidRPr="00445EF4">
        <w:rPr>
          <w:rStyle w:val="hps"/>
          <w:rFonts w:ascii="Times New Roman" w:hAnsi="Times New Roman"/>
          <w:sz w:val="24"/>
          <w:szCs w:val="24"/>
        </w:rPr>
        <w:t>de responsabilidade da empresa vencedora</w:t>
      </w:r>
      <w:r w:rsidR="00C17517" w:rsidRPr="00445EF4">
        <w:rPr>
          <w:rStyle w:val="hps"/>
          <w:rFonts w:ascii="Times New Roman" w:hAnsi="Times New Roman"/>
          <w:sz w:val="24"/>
          <w:szCs w:val="24"/>
        </w:rPr>
        <w:t>:</w:t>
      </w:r>
    </w:p>
    <w:p w14:paraId="448CF219" w14:textId="77777777" w:rsidR="00C17517" w:rsidRPr="00445EF4" w:rsidRDefault="00C17517" w:rsidP="0026001C">
      <w:pPr>
        <w:pStyle w:val="ListParagraph"/>
        <w:numPr>
          <w:ilvl w:val="0"/>
          <w:numId w:val="50"/>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Elaborar proposta do sistema de avaliação da </w:t>
      </w:r>
      <w:proofErr w:type="gramStart"/>
      <w:r w:rsidRPr="00445EF4">
        <w:rPr>
          <w:rFonts w:ascii="Times New Roman" w:hAnsi="Times New Roman"/>
          <w:sz w:val="24"/>
          <w:szCs w:val="24"/>
        </w:rPr>
        <w:t>implementação</w:t>
      </w:r>
      <w:proofErr w:type="gramEnd"/>
      <w:r w:rsidRPr="00445EF4">
        <w:rPr>
          <w:rFonts w:ascii="Times New Roman" w:hAnsi="Times New Roman"/>
          <w:sz w:val="24"/>
          <w:szCs w:val="24"/>
        </w:rPr>
        <w:t xml:space="preserve"> do Plano Federal de</w:t>
      </w:r>
      <w:r w:rsidR="00FC636F" w:rsidRPr="00445EF4">
        <w:rPr>
          <w:rFonts w:ascii="Times New Roman" w:hAnsi="Times New Roman"/>
          <w:sz w:val="24"/>
          <w:szCs w:val="24"/>
        </w:rPr>
        <w:t xml:space="preserve"> </w:t>
      </w:r>
      <w:r w:rsidRPr="00445EF4">
        <w:rPr>
          <w:rFonts w:ascii="Times New Roman" w:hAnsi="Times New Roman"/>
          <w:sz w:val="24"/>
          <w:szCs w:val="24"/>
        </w:rPr>
        <w:t>Estatísticas de Turismo</w:t>
      </w:r>
      <w:r w:rsidR="001559AA" w:rsidRPr="00445EF4">
        <w:rPr>
          <w:rFonts w:ascii="Times New Roman" w:hAnsi="Times New Roman"/>
          <w:sz w:val="24"/>
          <w:szCs w:val="24"/>
        </w:rPr>
        <w:t>;</w:t>
      </w:r>
    </w:p>
    <w:p w14:paraId="6E307967" w14:textId="77777777" w:rsidR="00234CDA" w:rsidRPr="00445EF4" w:rsidRDefault="00C17517" w:rsidP="0026001C">
      <w:pPr>
        <w:pStyle w:val="ListParagraph"/>
        <w:numPr>
          <w:ilvl w:val="0"/>
          <w:numId w:val="50"/>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Realizar a primeira</w:t>
      </w:r>
      <w:r w:rsidR="00FC636F" w:rsidRPr="00445EF4">
        <w:rPr>
          <w:rFonts w:ascii="Times New Roman" w:hAnsi="Times New Roman"/>
          <w:sz w:val="24"/>
          <w:szCs w:val="24"/>
        </w:rPr>
        <w:t xml:space="preserve"> </w:t>
      </w:r>
      <w:r w:rsidR="00AC3EE6" w:rsidRPr="00445EF4">
        <w:rPr>
          <w:rFonts w:ascii="Times New Roman" w:hAnsi="Times New Roman"/>
          <w:sz w:val="24"/>
          <w:szCs w:val="24"/>
        </w:rPr>
        <w:t>avaliação</w:t>
      </w:r>
      <w:r w:rsidR="00FC636F" w:rsidRPr="00445EF4">
        <w:rPr>
          <w:rFonts w:ascii="Times New Roman" w:hAnsi="Times New Roman"/>
          <w:sz w:val="24"/>
          <w:szCs w:val="24"/>
        </w:rPr>
        <w:t xml:space="preserve"> </w:t>
      </w:r>
      <w:r w:rsidRPr="00445EF4">
        <w:rPr>
          <w:rFonts w:ascii="Times New Roman" w:hAnsi="Times New Roman"/>
          <w:sz w:val="24"/>
          <w:szCs w:val="24"/>
        </w:rPr>
        <w:t xml:space="preserve">do plano </w:t>
      </w:r>
      <w:r w:rsidR="005B4B73" w:rsidRPr="00445EF4">
        <w:rPr>
          <w:rFonts w:ascii="Times New Roman" w:hAnsi="Times New Roman"/>
          <w:sz w:val="24"/>
          <w:szCs w:val="24"/>
        </w:rPr>
        <w:t>a</w:t>
      </w:r>
      <w:r w:rsidR="00AC3EE6" w:rsidRPr="00445EF4">
        <w:rPr>
          <w:rFonts w:ascii="Times New Roman" w:hAnsi="Times New Roman"/>
          <w:sz w:val="24"/>
          <w:szCs w:val="24"/>
        </w:rPr>
        <w:t xml:space="preserve">o final </w:t>
      </w:r>
      <w:r w:rsidR="00695DE7" w:rsidRPr="00445EF4">
        <w:rPr>
          <w:rFonts w:ascii="Times New Roman" w:hAnsi="Times New Roman"/>
          <w:sz w:val="24"/>
          <w:szCs w:val="24"/>
        </w:rPr>
        <w:t>de</w:t>
      </w:r>
      <w:r w:rsidR="00AC3EE6" w:rsidRPr="00445EF4">
        <w:rPr>
          <w:rFonts w:ascii="Times New Roman" w:hAnsi="Times New Roman"/>
          <w:sz w:val="24"/>
          <w:szCs w:val="24"/>
        </w:rPr>
        <w:t xml:space="preserve"> consultoria</w:t>
      </w:r>
      <w:r w:rsidR="001559AA" w:rsidRPr="00445EF4">
        <w:rPr>
          <w:rFonts w:ascii="Times New Roman" w:hAnsi="Times New Roman"/>
          <w:sz w:val="24"/>
          <w:szCs w:val="24"/>
        </w:rPr>
        <w:t>;</w:t>
      </w:r>
    </w:p>
    <w:p w14:paraId="54AE59D4" w14:textId="4034A2F4" w:rsidR="0015125E" w:rsidRPr="00445EF4" w:rsidRDefault="00AD13B7" w:rsidP="0026001C">
      <w:pPr>
        <w:widowControl w:val="0"/>
        <w:autoSpaceDE w:val="0"/>
        <w:autoSpaceDN w:val="0"/>
        <w:adjustRightInd w:val="0"/>
        <w:spacing w:line="360" w:lineRule="auto"/>
        <w:ind w:firstLine="1134"/>
        <w:jc w:val="both"/>
        <w:rPr>
          <w:rFonts w:ascii="Times New Roman" w:hAnsi="Times New Roman"/>
          <w:sz w:val="24"/>
          <w:szCs w:val="24"/>
        </w:rPr>
      </w:pPr>
      <w:r w:rsidRPr="00445EF4">
        <w:rPr>
          <w:rFonts w:ascii="Times New Roman" w:hAnsi="Times New Roman"/>
          <w:sz w:val="24"/>
          <w:szCs w:val="24"/>
        </w:rPr>
        <w:t>Caberá à empresa vencedora r</w:t>
      </w:r>
      <w:r w:rsidR="00D8009C" w:rsidRPr="00445EF4">
        <w:rPr>
          <w:rFonts w:ascii="Times New Roman" w:hAnsi="Times New Roman"/>
          <w:sz w:val="24"/>
          <w:szCs w:val="24"/>
        </w:rPr>
        <w:t>edigir o</w:t>
      </w:r>
      <w:r w:rsidR="00FC636F" w:rsidRPr="00445EF4">
        <w:rPr>
          <w:rFonts w:ascii="Times New Roman" w:hAnsi="Times New Roman"/>
          <w:sz w:val="24"/>
          <w:szCs w:val="24"/>
        </w:rPr>
        <w:t xml:space="preserve"> </w:t>
      </w:r>
      <w:r w:rsidR="0015125E" w:rsidRPr="00445EF4">
        <w:rPr>
          <w:rFonts w:ascii="Times New Roman" w:hAnsi="Times New Roman"/>
          <w:b/>
          <w:sz w:val="24"/>
          <w:szCs w:val="24"/>
        </w:rPr>
        <w:t xml:space="preserve">Relatório </w:t>
      </w:r>
      <w:r w:rsidR="00A82C5C" w:rsidRPr="00445EF4">
        <w:rPr>
          <w:rFonts w:ascii="Times New Roman" w:hAnsi="Times New Roman"/>
          <w:b/>
          <w:sz w:val="24"/>
          <w:szCs w:val="24"/>
        </w:rPr>
        <w:t>13</w:t>
      </w:r>
      <w:r w:rsidR="0015125E" w:rsidRPr="00445EF4">
        <w:rPr>
          <w:rFonts w:ascii="Times New Roman" w:hAnsi="Times New Roman"/>
          <w:sz w:val="24"/>
          <w:szCs w:val="24"/>
        </w:rPr>
        <w:t xml:space="preserve"> - </w:t>
      </w:r>
      <w:r w:rsidR="00D8009C" w:rsidRPr="00445EF4">
        <w:rPr>
          <w:rFonts w:ascii="Times New Roman" w:hAnsi="Times New Roman"/>
          <w:sz w:val="24"/>
          <w:szCs w:val="24"/>
        </w:rPr>
        <w:t xml:space="preserve">Proposta de </w:t>
      </w:r>
      <w:r w:rsidR="0015125E" w:rsidRPr="00445EF4">
        <w:rPr>
          <w:rFonts w:ascii="Times New Roman" w:hAnsi="Times New Roman"/>
          <w:sz w:val="24"/>
          <w:szCs w:val="24"/>
        </w:rPr>
        <w:t>Sistema de avaliação</w:t>
      </w:r>
      <w:r w:rsidR="00D8009C" w:rsidRPr="00445EF4">
        <w:rPr>
          <w:rFonts w:ascii="Times New Roman" w:hAnsi="Times New Roman"/>
          <w:sz w:val="24"/>
          <w:szCs w:val="24"/>
        </w:rPr>
        <w:t xml:space="preserve"> e resultado da primeira avaliação.</w:t>
      </w:r>
    </w:p>
    <w:p w14:paraId="3FB90C22" w14:textId="77777777" w:rsidR="0015125E" w:rsidRPr="00445EF4" w:rsidRDefault="0015125E" w:rsidP="0026001C">
      <w:pPr>
        <w:spacing w:line="360" w:lineRule="auto"/>
        <w:jc w:val="both"/>
        <w:rPr>
          <w:rFonts w:ascii="Times New Roman" w:hAnsi="Times New Roman"/>
          <w:sz w:val="24"/>
          <w:szCs w:val="24"/>
        </w:rPr>
      </w:pPr>
    </w:p>
    <w:p w14:paraId="01639894" w14:textId="6C815070" w:rsidR="00213FFE" w:rsidRPr="00445EF4" w:rsidRDefault="00160E3B" w:rsidP="0026001C">
      <w:pPr>
        <w:autoSpaceDE w:val="0"/>
        <w:autoSpaceDN w:val="0"/>
        <w:adjustRightInd w:val="0"/>
        <w:spacing w:line="360" w:lineRule="auto"/>
        <w:jc w:val="both"/>
        <w:rPr>
          <w:rFonts w:ascii="Times New Roman" w:hAnsi="Times New Roman"/>
          <w:b/>
          <w:sz w:val="24"/>
          <w:szCs w:val="24"/>
        </w:rPr>
      </w:pPr>
      <w:r w:rsidRPr="00445EF4">
        <w:rPr>
          <w:rFonts w:ascii="Times New Roman" w:hAnsi="Times New Roman"/>
          <w:b/>
          <w:sz w:val="24"/>
          <w:szCs w:val="24"/>
        </w:rPr>
        <w:t>06 - ATIVIDADES</w:t>
      </w:r>
    </w:p>
    <w:p w14:paraId="64E1150B" w14:textId="77777777" w:rsidR="008A7877" w:rsidRPr="00445EF4" w:rsidRDefault="00BF35B9" w:rsidP="0026001C">
      <w:pPr>
        <w:autoSpaceDE w:val="0"/>
        <w:autoSpaceDN w:val="0"/>
        <w:adjustRightInd w:val="0"/>
        <w:spacing w:line="360" w:lineRule="auto"/>
        <w:ind w:firstLine="1134"/>
        <w:jc w:val="both"/>
        <w:rPr>
          <w:rFonts w:ascii="Times New Roman" w:hAnsi="Times New Roman"/>
          <w:sz w:val="24"/>
          <w:szCs w:val="24"/>
        </w:rPr>
      </w:pPr>
      <w:r w:rsidRPr="00445EF4">
        <w:rPr>
          <w:rFonts w:ascii="Times New Roman" w:hAnsi="Times New Roman"/>
          <w:sz w:val="24"/>
          <w:szCs w:val="24"/>
        </w:rPr>
        <w:t>O</w:t>
      </w:r>
      <w:r w:rsidR="00F468A3" w:rsidRPr="00445EF4">
        <w:rPr>
          <w:rFonts w:ascii="Times New Roman" w:hAnsi="Times New Roman"/>
          <w:sz w:val="24"/>
          <w:szCs w:val="24"/>
        </w:rPr>
        <w:t xml:space="preserve"> present</w:t>
      </w:r>
      <w:r w:rsidR="001E2AD8" w:rsidRPr="00445EF4">
        <w:rPr>
          <w:rFonts w:ascii="Times New Roman" w:hAnsi="Times New Roman"/>
          <w:sz w:val="24"/>
          <w:szCs w:val="24"/>
        </w:rPr>
        <w:t>e Termo de Referê</w:t>
      </w:r>
      <w:r w:rsidR="003F62D0" w:rsidRPr="00445EF4">
        <w:rPr>
          <w:rFonts w:ascii="Times New Roman" w:hAnsi="Times New Roman"/>
          <w:sz w:val="24"/>
          <w:szCs w:val="24"/>
        </w:rPr>
        <w:t>ncia inclu</w:t>
      </w:r>
      <w:r w:rsidR="0040732C" w:rsidRPr="00445EF4">
        <w:rPr>
          <w:rFonts w:ascii="Times New Roman" w:hAnsi="Times New Roman"/>
          <w:sz w:val="24"/>
          <w:szCs w:val="24"/>
        </w:rPr>
        <w:t>i</w:t>
      </w:r>
      <w:r w:rsidR="003F62D0" w:rsidRPr="00445EF4">
        <w:rPr>
          <w:rFonts w:ascii="Times New Roman" w:hAnsi="Times New Roman"/>
          <w:sz w:val="24"/>
          <w:szCs w:val="24"/>
        </w:rPr>
        <w:t xml:space="preserve"> </w:t>
      </w:r>
      <w:r w:rsidR="0075285F" w:rsidRPr="00445EF4">
        <w:rPr>
          <w:rFonts w:ascii="Times New Roman" w:hAnsi="Times New Roman"/>
          <w:sz w:val="24"/>
          <w:szCs w:val="24"/>
        </w:rPr>
        <w:t>um</w:t>
      </w:r>
      <w:r w:rsidR="003F62D0" w:rsidRPr="00445EF4">
        <w:rPr>
          <w:rFonts w:ascii="Times New Roman" w:hAnsi="Times New Roman"/>
          <w:sz w:val="24"/>
          <w:szCs w:val="24"/>
        </w:rPr>
        <w:t xml:space="preserve"> total de treze (13) a</w:t>
      </w:r>
      <w:r w:rsidR="00F468A3" w:rsidRPr="00445EF4">
        <w:rPr>
          <w:rFonts w:ascii="Times New Roman" w:hAnsi="Times New Roman"/>
          <w:sz w:val="24"/>
          <w:szCs w:val="24"/>
        </w:rPr>
        <w:t>tividades que</w:t>
      </w:r>
      <w:r w:rsidR="0075285F" w:rsidRPr="00445EF4">
        <w:rPr>
          <w:rFonts w:ascii="Times New Roman" w:hAnsi="Times New Roman"/>
          <w:sz w:val="24"/>
          <w:szCs w:val="24"/>
        </w:rPr>
        <w:t xml:space="preserve"> correspondem</w:t>
      </w:r>
      <w:r w:rsidR="00F468A3" w:rsidRPr="00445EF4">
        <w:rPr>
          <w:rFonts w:ascii="Times New Roman" w:hAnsi="Times New Roman"/>
          <w:sz w:val="24"/>
          <w:szCs w:val="24"/>
        </w:rPr>
        <w:t xml:space="preserve"> </w:t>
      </w:r>
      <w:r w:rsidR="003F62D0" w:rsidRPr="00445EF4">
        <w:rPr>
          <w:rFonts w:ascii="Times New Roman" w:hAnsi="Times New Roman"/>
          <w:sz w:val="24"/>
          <w:szCs w:val="24"/>
        </w:rPr>
        <w:t xml:space="preserve">aos </w:t>
      </w:r>
      <w:r w:rsidR="0040732C" w:rsidRPr="00445EF4">
        <w:rPr>
          <w:rFonts w:ascii="Times New Roman" w:hAnsi="Times New Roman"/>
          <w:sz w:val="24"/>
          <w:szCs w:val="24"/>
        </w:rPr>
        <w:t>oito produtos que o compõem</w:t>
      </w:r>
      <w:r w:rsidR="00200270" w:rsidRPr="00445EF4">
        <w:rPr>
          <w:rFonts w:ascii="Times New Roman" w:hAnsi="Times New Roman"/>
          <w:sz w:val="24"/>
          <w:szCs w:val="24"/>
        </w:rPr>
        <w:t>:</w:t>
      </w:r>
      <w:r w:rsidR="00D77B82" w:rsidRPr="00445EF4">
        <w:rPr>
          <w:rFonts w:ascii="Times New Roman" w:hAnsi="Times New Roman"/>
          <w:sz w:val="24"/>
          <w:szCs w:val="24"/>
        </w:rPr>
        <w:t xml:space="preserve"> </w:t>
      </w:r>
    </w:p>
    <w:p w14:paraId="29F13871" w14:textId="6EBF431E" w:rsidR="00F468A3" w:rsidRPr="00445EF4" w:rsidRDefault="00EC36B9"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Produto</w:t>
      </w:r>
      <w:r w:rsidR="00F468A3" w:rsidRPr="00445EF4">
        <w:rPr>
          <w:rFonts w:ascii="Times New Roman" w:hAnsi="Times New Roman"/>
          <w:sz w:val="24"/>
          <w:szCs w:val="24"/>
        </w:rPr>
        <w:t xml:space="preserve"> </w:t>
      </w:r>
      <w:proofErr w:type="gramStart"/>
      <w:r w:rsidR="00F468A3" w:rsidRPr="00445EF4">
        <w:rPr>
          <w:rFonts w:ascii="Times New Roman" w:hAnsi="Times New Roman"/>
          <w:sz w:val="24"/>
          <w:szCs w:val="24"/>
        </w:rPr>
        <w:t>1</w:t>
      </w:r>
      <w:proofErr w:type="gramEnd"/>
      <w:r w:rsidR="00F468A3" w:rsidRPr="00445EF4">
        <w:rPr>
          <w:rFonts w:ascii="Times New Roman" w:hAnsi="Times New Roman"/>
          <w:sz w:val="24"/>
          <w:szCs w:val="24"/>
        </w:rPr>
        <w:t>: A/1</w:t>
      </w:r>
    </w:p>
    <w:p w14:paraId="260F0624" w14:textId="77777777" w:rsidR="00F468A3" w:rsidRPr="00445EF4" w:rsidRDefault="003F62D0"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Produ</w:t>
      </w:r>
      <w:r w:rsidR="00F468A3" w:rsidRPr="00445EF4">
        <w:rPr>
          <w:rFonts w:ascii="Times New Roman" w:hAnsi="Times New Roman"/>
          <w:sz w:val="24"/>
          <w:szCs w:val="24"/>
        </w:rPr>
        <w:t>to</w:t>
      </w:r>
      <w:r w:rsidR="009E6F16" w:rsidRPr="00445EF4">
        <w:rPr>
          <w:rFonts w:ascii="Times New Roman" w:hAnsi="Times New Roman"/>
          <w:sz w:val="24"/>
          <w:szCs w:val="24"/>
        </w:rPr>
        <w:t xml:space="preserve"> </w:t>
      </w:r>
      <w:proofErr w:type="gramStart"/>
      <w:r w:rsidR="009E6F16" w:rsidRPr="00445EF4">
        <w:rPr>
          <w:rFonts w:ascii="Times New Roman" w:hAnsi="Times New Roman"/>
          <w:sz w:val="24"/>
          <w:szCs w:val="24"/>
        </w:rPr>
        <w:t>2</w:t>
      </w:r>
      <w:proofErr w:type="gramEnd"/>
      <w:r w:rsidR="009E6F16" w:rsidRPr="00445EF4">
        <w:rPr>
          <w:rFonts w:ascii="Times New Roman" w:hAnsi="Times New Roman"/>
          <w:sz w:val="24"/>
          <w:szCs w:val="24"/>
        </w:rPr>
        <w:t>: A/2 e</w:t>
      </w:r>
      <w:r w:rsidR="00F468A3" w:rsidRPr="00445EF4">
        <w:rPr>
          <w:rFonts w:ascii="Times New Roman" w:hAnsi="Times New Roman"/>
          <w:sz w:val="24"/>
          <w:szCs w:val="24"/>
        </w:rPr>
        <w:t xml:space="preserve"> A/3</w:t>
      </w:r>
    </w:p>
    <w:p w14:paraId="296B6AAC" w14:textId="77777777" w:rsidR="00F468A3" w:rsidRPr="00445EF4" w:rsidRDefault="00F468A3"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Prod</w:t>
      </w:r>
      <w:r w:rsidR="003F62D0" w:rsidRPr="00445EF4">
        <w:rPr>
          <w:rFonts w:ascii="Times New Roman" w:hAnsi="Times New Roman"/>
          <w:sz w:val="24"/>
          <w:szCs w:val="24"/>
        </w:rPr>
        <w:t>u</w:t>
      </w:r>
      <w:r w:rsidR="00B96DF2" w:rsidRPr="00445EF4">
        <w:rPr>
          <w:rFonts w:ascii="Times New Roman" w:hAnsi="Times New Roman"/>
          <w:sz w:val="24"/>
          <w:szCs w:val="24"/>
        </w:rPr>
        <w:t xml:space="preserve">to </w:t>
      </w:r>
      <w:proofErr w:type="gramStart"/>
      <w:r w:rsidR="00B96DF2" w:rsidRPr="00445EF4">
        <w:rPr>
          <w:rFonts w:ascii="Times New Roman" w:hAnsi="Times New Roman"/>
          <w:sz w:val="24"/>
          <w:szCs w:val="24"/>
        </w:rPr>
        <w:t>3</w:t>
      </w:r>
      <w:proofErr w:type="gramEnd"/>
      <w:r w:rsidR="00B96DF2" w:rsidRPr="00445EF4">
        <w:rPr>
          <w:rFonts w:ascii="Times New Roman" w:hAnsi="Times New Roman"/>
          <w:sz w:val="24"/>
          <w:szCs w:val="24"/>
        </w:rPr>
        <w:t>: A/4, A/5, A/6 e A/7</w:t>
      </w:r>
    </w:p>
    <w:p w14:paraId="18E808ED" w14:textId="77777777" w:rsidR="00F468A3" w:rsidRPr="00445EF4" w:rsidRDefault="00B96DF2"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Produto </w:t>
      </w:r>
      <w:proofErr w:type="gramStart"/>
      <w:r w:rsidRPr="00445EF4">
        <w:rPr>
          <w:rFonts w:ascii="Times New Roman" w:hAnsi="Times New Roman"/>
          <w:sz w:val="24"/>
          <w:szCs w:val="24"/>
        </w:rPr>
        <w:t>4</w:t>
      </w:r>
      <w:proofErr w:type="gramEnd"/>
      <w:r w:rsidRPr="00445EF4">
        <w:rPr>
          <w:rFonts w:ascii="Times New Roman" w:hAnsi="Times New Roman"/>
          <w:sz w:val="24"/>
          <w:szCs w:val="24"/>
        </w:rPr>
        <w:t>: A/8</w:t>
      </w:r>
    </w:p>
    <w:p w14:paraId="18AB27AB" w14:textId="77777777" w:rsidR="00F468A3" w:rsidRPr="00445EF4" w:rsidRDefault="00B96DF2"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lastRenderedPageBreak/>
        <w:t xml:space="preserve">Produto </w:t>
      </w:r>
      <w:proofErr w:type="gramStart"/>
      <w:r w:rsidRPr="00445EF4">
        <w:rPr>
          <w:rFonts w:ascii="Times New Roman" w:hAnsi="Times New Roman"/>
          <w:sz w:val="24"/>
          <w:szCs w:val="24"/>
        </w:rPr>
        <w:t>5</w:t>
      </w:r>
      <w:proofErr w:type="gramEnd"/>
      <w:r w:rsidRPr="00445EF4">
        <w:rPr>
          <w:rFonts w:ascii="Times New Roman" w:hAnsi="Times New Roman"/>
          <w:sz w:val="24"/>
          <w:szCs w:val="24"/>
        </w:rPr>
        <w:t>: A/9</w:t>
      </w:r>
    </w:p>
    <w:p w14:paraId="791D8E1B" w14:textId="77777777" w:rsidR="00F468A3" w:rsidRPr="00445EF4" w:rsidRDefault="00B96DF2"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Produto </w:t>
      </w:r>
      <w:proofErr w:type="gramStart"/>
      <w:r w:rsidRPr="00445EF4">
        <w:rPr>
          <w:rFonts w:ascii="Times New Roman" w:hAnsi="Times New Roman"/>
          <w:sz w:val="24"/>
          <w:szCs w:val="24"/>
        </w:rPr>
        <w:t>6</w:t>
      </w:r>
      <w:proofErr w:type="gramEnd"/>
      <w:r w:rsidRPr="00445EF4">
        <w:rPr>
          <w:rFonts w:ascii="Times New Roman" w:hAnsi="Times New Roman"/>
          <w:sz w:val="24"/>
          <w:szCs w:val="24"/>
        </w:rPr>
        <w:t>: A/10</w:t>
      </w:r>
    </w:p>
    <w:p w14:paraId="7DE18A7B" w14:textId="77777777" w:rsidR="00F468A3" w:rsidRPr="00445EF4" w:rsidRDefault="00B96DF2"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Produto </w:t>
      </w:r>
      <w:proofErr w:type="gramStart"/>
      <w:r w:rsidRPr="00445EF4">
        <w:rPr>
          <w:rFonts w:ascii="Times New Roman" w:hAnsi="Times New Roman"/>
          <w:sz w:val="24"/>
          <w:szCs w:val="24"/>
        </w:rPr>
        <w:t>7</w:t>
      </w:r>
      <w:proofErr w:type="gramEnd"/>
      <w:r w:rsidRPr="00445EF4">
        <w:rPr>
          <w:rFonts w:ascii="Times New Roman" w:hAnsi="Times New Roman"/>
          <w:sz w:val="24"/>
          <w:szCs w:val="24"/>
        </w:rPr>
        <w:t>: A/11 e A/12</w:t>
      </w:r>
    </w:p>
    <w:p w14:paraId="508A8772" w14:textId="77777777" w:rsidR="00F468A3" w:rsidRPr="00445EF4" w:rsidRDefault="00B96DF2" w:rsidP="0026001C">
      <w:pPr>
        <w:numPr>
          <w:ilvl w:val="0"/>
          <w:numId w:val="1"/>
        </w:numPr>
        <w:autoSpaceDE w:val="0"/>
        <w:autoSpaceDN w:val="0"/>
        <w:adjustRightInd w:val="0"/>
        <w:spacing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Produto </w:t>
      </w:r>
      <w:proofErr w:type="gramStart"/>
      <w:r w:rsidRPr="00445EF4">
        <w:rPr>
          <w:rFonts w:ascii="Times New Roman" w:hAnsi="Times New Roman"/>
          <w:sz w:val="24"/>
          <w:szCs w:val="24"/>
        </w:rPr>
        <w:t>8</w:t>
      </w:r>
      <w:proofErr w:type="gramEnd"/>
      <w:r w:rsidRPr="00445EF4">
        <w:rPr>
          <w:rFonts w:ascii="Times New Roman" w:hAnsi="Times New Roman"/>
          <w:sz w:val="24"/>
          <w:szCs w:val="24"/>
        </w:rPr>
        <w:t>: A/13</w:t>
      </w:r>
    </w:p>
    <w:p w14:paraId="04686944" w14:textId="77777777" w:rsidR="004543CB" w:rsidRPr="00445EF4" w:rsidRDefault="004543CB" w:rsidP="0026001C">
      <w:pPr>
        <w:autoSpaceDE w:val="0"/>
        <w:autoSpaceDN w:val="0"/>
        <w:adjustRightInd w:val="0"/>
        <w:spacing w:line="360" w:lineRule="auto"/>
        <w:ind w:firstLine="1134"/>
        <w:jc w:val="both"/>
        <w:rPr>
          <w:rFonts w:ascii="Times New Roman" w:hAnsi="Times New Roman"/>
          <w:sz w:val="24"/>
          <w:szCs w:val="24"/>
        </w:rPr>
      </w:pPr>
    </w:p>
    <w:p w14:paraId="214FA7C1" w14:textId="13A8E548" w:rsidR="00225896" w:rsidRPr="00445EF4" w:rsidRDefault="00F2498C" w:rsidP="0026001C">
      <w:pPr>
        <w:autoSpaceDE w:val="0"/>
        <w:autoSpaceDN w:val="0"/>
        <w:adjustRightInd w:val="0"/>
        <w:spacing w:line="360" w:lineRule="auto"/>
        <w:ind w:firstLine="1134"/>
        <w:jc w:val="both"/>
        <w:rPr>
          <w:rFonts w:ascii="Times New Roman" w:hAnsi="Times New Roman"/>
          <w:sz w:val="24"/>
          <w:szCs w:val="24"/>
        </w:rPr>
      </w:pPr>
      <w:r w:rsidRPr="00445EF4">
        <w:rPr>
          <w:rFonts w:ascii="Times New Roman" w:hAnsi="Times New Roman"/>
          <w:sz w:val="24"/>
          <w:szCs w:val="24"/>
        </w:rPr>
        <w:t xml:space="preserve">O </w:t>
      </w:r>
      <w:r w:rsidR="00B64656" w:rsidRPr="00445EF4">
        <w:rPr>
          <w:rFonts w:ascii="Times New Roman" w:hAnsi="Times New Roman"/>
          <w:b/>
          <w:sz w:val="24"/>
          <w:szCs w:val="24"/>
        </w:rPr>
        <w:t>Q</w:t>
      </w:r>
      <w:r w:rsidRPr="00445EF4">
        <w:rPr>
          <w:rFonts w:ascii="Times New Roman" w:hAnsi="Times New Roman"/>
          <w:b/>
          <w:sz w:val="24"/>
          <w:szCs w:val="24"/>
        </w:rPr>
        <w:t xml:space="preserve">uadro </w:t>
      </w:r>
      <w:r w:rsidR="00B64656" w:rsidRPr="00445EF4">
        <w:rPr>
          <w:rFonts w:ascii="Times New Roman" w:hAnsi="Times New Roman"/>
          <w:b/>
          <w:sz w:val="24"/>
          <w:szCs w:val="24"/>
        </w:rPr>
        <w:t>D</w:t>
      </w:r>
      <w:r w:rsidR="004D1689" w:rsidRPr="00445EF4">
        <w:rPr>
          <w:rFonts w:ascii="Times New Roman" w:hAnsi="Times New Roman"/>
          <w:b/>
          <w:sz w:val="24"/>
          <w:szCs w:val="24"/>
        </w:rPr>
        <w:t xml:space="preserve">escritivo </w:t>
      </w:r>
      <w:r w:rsidR="00B64656" w:rsidRPr="00445EF4">
        <w:rPr>
          <w:rFonts w:ascii="Times New Roman" w:hAnsi="Times New Roman"/>
          <w:b/>
          <w:sz w:val="24"/>
          <w:szCs w:val="24"/>
        </w:rPr>
        <w:t>R</w:t>
      </w:r>
      <w:r w:rsidR="004D1689" w:rsidRPr="00445EF4">
        <w:rPr>
          <w:rFonts w:ascii="Times New Roman" w:hAnsi="Times New Roman"/>
          <w:b/>
          <w:sz w:val="24"/>
          <w:szCs w:val="24"/>
        </w:rPr>
        <w:t>esumido</w:t>
      </w:r>
      <w:r w:rsidR="004D1689" w:rsidRPr="00445EF4">
        <w:rPr>
          <w:rFonts w:ascii="Times New Roman" w:hAnsi="Times New Roman"/>
          <w:sz w:val="24"/>
          <w:szCs w:val="24"/>
        </w:rPr>
        <w:t xml:space="preserve"> </w:t>
      </w:r>
      <w:r w:rsidRPr="00445EF4">
        <w:rPr>
          <w:rFonts w:ascii="Times New Roman" w:hAnsi="Times New Roman"/>
          <w:sz w:val="24"/>
          <w:szCs w:val="24"/>
        </w:rPr>
        <w:t>facilita a identificação das correspondências entre atividades e produtos</w:t>
      </w:r>
      <w:r w:rsidR="00DD2423" w:rsidRPr="00445EF4">
        <w:rPr>
          <w:rFonts w:ascii="Times New Roman" w:hAnsi="Times New Roman"/>
          <w:sz w:val="24"/>
          <w:szCs w:val="24"/>
        </w:rPr>
        <w:t>,</w:t>
      </w:r>
      <w:r w:rsidRPr="00445EF4">
        <w:rPr>
          <w:rFonts w:ascii="Times New Roman" w:hAnsi="Times New Roman"/>
          <w:sz w:val="24"/>
          <w:szCs w:val="24"/>
        </w:rPr>
        <w:t xml:space="preserve"> e</w:t>
      </w:r>
      <w:r w:rsidR="00FC636F" w:rsidRPr="00445EF4">
        <w:rPr>
          <w:rFonts w:ascii="Times New Roman" w:hAnsi="Times New Roman"/>
          <w:sz w:val="24"/>
          <w:szCs w:val="24"/>
        </w:rPr>
        <w:t xml:space="preserve"> </w:t>
      </w:r>
      <w:r w:rsidR="004D1689" w:rsidRPr="00445EF4">
        <w:rPr>
          <w:rFonts w:ascii="Times New Roman" w:hAnsi="Times New Roman"/>
          <w:sz w:val="24"/>
          <w:szCs w:val="24"/>
        </w:rPr>
        <w:t>Relatórios</w:t>
      </w:r>
      <w:r w:rsidR="00FC636F" w:rsidRPr="00445EF4">
        <w:rPr>
          <w:rFonts w:ascii="Times New Roman" w:hAnsi="Times New Roman"/>
          <w:sz w:val="24"/>
          <w:szCs w:val="24"/>
        </w:rPr>
        <w:t xml:space="preserve"> </w:t>
      </w:r>
      <w:r w:rsidRPr="00445EF4">
        <w:rPr>
          <w:rFonts w:ascii="Times New Roman" w:hAnsi="Times New Roman"/>
          <w:sz w:val="24"/>
          <w:szCs w:val="24"/>
        </w:rPr>
        <w:t>a serem entregues pela empresa vencedora</w:t>
      </w:r>
      <w:r w:rsidR="00B96DF2" w:rsidRPr="00445EF4">
        <w:rPr>
          <w:rFonts w:ascii="Times New Roman" w:hAnsi="Times New Roman"/>
          <w:sz w:val="24"/>
          <w:szCs w:val="24"/>
        </w:rPr>
        <w:t xml:space="preserve"> de acordo com o item </w:t>
      </w:r>
      <w:proofErr w:type="gramStart"/>
      <w:r w:rsidR="00B96DF2" w:rsidRPr="00445EF4">
        <w:rPr>
          <w:rFonts w:ascii="Times New Roman" w:hAnsi="Times New Roman"/>
          <w:sz w:val="24"/>
          <w:szCs w:val="24"/>
        </w:rPr>
        <w:t>8</w:t>
      </w:r>
      <w:proofErr w:type="gramEnd"/>
      <w:r w:rsidR="00B96DF2" w:rsidRPr="00445EF4">
        <w:rPr>
          <w:rFonts w:ascii="Times New Roman" w:hAnsi="Times New Roman"/>
          <w:sz w:val="24"/>
          <w:szCs w:val="24"/>
        </w:rPr>
        <w:t xml:space="preserve"> deste </w:t>
      </w:r>
      <w:r w:rsidR="00DD2423" w:rsidRPr="00445EF4">
        <w:rPr>
          <w:rFonts w:ascii="Times New Roman" w:hAnsi="Times New Roman"/>
          <w:sz w:val="24"/>
          <w:szCs w:val="24"/>
        </w:rPr>
        <w:t>T</w:t>
      </w:r>
      <w:r w:rsidRPr="00445EF4">
        <w:rPr>
          <w:rFonts w:ascii="Times New Roman" w:hAnsi="Times New Roman"/>
          <w:sz w:val="24"/>
          <w:szCs w:val="24"/>
        </w:rPr>
        <w:t>ermo</w:t>
      </w:r>
      <w:r w:rsidR="004D1689" w:rsidRPr="00445EF4">
        <w:rPr>
          <w:rFonts w:ascii="Times New Roman" w:hAnsi="Times New Roman"/>
          <w:sz w:val="24"/>
          <w:szCs w:val="24"/>
        </w:rPr>
        <w:t xml:space="preserve"> </w:t>
      </w:r>
      <w:r w:rsidR="006646E5" w:rsidRPr="00445EF4">
        <w:rPr>
          <w:rFonts w:ascii="Times New Roman" w:hAnsi="Times New Roman"/>
          <w:sz w:val="24"/>
          <w:szCs w:val="24"/>
        </w:rPr>
        <w:t>-</w:t>
      </w:r>
      <w:r w:rsidR="004D1689" w:rsidRPr="00445EF4">
        <w:rPr>
          <w:rFonts w:ascii="Times New Roman" w:hAnsi="Times New Roman"/>
          <w:sz w:val="24"/>
          <w:szCs w:val="24"/>
        </w:rPr>
        <w:t xml:space="preserve"> Cronograma de entrega de produtos</w:t>
      </w:r>
      <w:r w:rsidRPr="00445EF4">
        <w:rPr>
          <w:rFonts w:ascii="Times New Roman" w:hAnsi="Times New Roman"/>
          <w:sz w:val="24"/>
          <w:szCs w:val="24"/>
        </w:rPr>
        <w:t>.</w:t>
      </w:r>
    </w:p>
    <w:p w14:paraId="05DC9AF0" w14:textId="77777777" w:rsidR="00160E3B" w:rsidRPr="00445EF4" w:rsidRDefault="00160E3B" w:rsidP="00160E3B">
      <w:pPr>
        <w:autoSpaceDE w:val="0"/>
        <w:autoSpaceDN w:val="0"/>
        <w:adjustRightInd w:val="0"/>
        <w:spacing w:after="240" w:line="360" w:lineRule="auto"/>
        <w:ind w:firstLine="1134"/>
        <w:jc w:val="both"/>
        <w:rPr>
          <w:rFonts w:ascii="Times New Roman" w:hAnsi="Times New Roman"/>
          <w:sz w:val="24"/>
          <w:szCs w:val="24"/>
        </w:rPr>
      </w:pPr>
    </w:p>
    <w:p w14:paraId="2D33BCB1" w14:textId="77777777" w:rsidR="00160E3B" w:rsidRPr="00445EF4" w:rsidRDefault="00160E3B" w:rsidP="00160E3B">
      <w:pPr>
        <w:autoSpaceDE w:val="0"/>
        <w:autoSpaceDN w:val="0"/>
        <w:adjustRightInd w:val="0"/>
        <w:spacing w:after="240" w:line="360" w:lineRule="auto"/>
        <w:ind w:firstLine="1134"/>
        <w:jc w:val="both"/>
        <w:rPr>
          <w:rFonts w:ascii="Times New Roman" w:hAnsi="Times New Roman"/>
          <w:sz w:val="24"/>
          <w:szCs w:val="24"/>
        </w:rPr>
      </w:pPr>
    </w:p>
    <w:p w14:paraId="53B2B0B0" w14:textId="77777777" w:rsidR="00160E3B" w:rsidRPr="00445EF4" w:rsidRDefault="00160E3B" w:rsidP="00160E3B">
      <w:pPr>
        <w:autoSpaceDE w:val="0"/>
        <w:autoSpaceDN w:val="0"/>
        <w:adjustRightInd w:val="0"/>
        <w:spacing w:after="240" w:line="360" w:lineRule="auto"/>
        <w:ind w:firstLine="1134"/>
        <w:jc w:val="both"/>
        <w:rPr>
          <w:rFonts w:ascii="Times New Roman" w:hAnsi="Times New Roman"/>
          <w:sz w:val="24"/>
          <w:szCs w:val="24"/>
        </w:rPr>
        <w:sectPr w:rsidR="00160E3B" w:rsidRPr="00445EF4" w:rsidSect="006A31EF">
          <w:footerReference w:type="default" r:id="rId9"/>
          <w:headerReference w:type="first" r:id="rId10"/>
          <w:footerReference w:type="first" r:id="rId11"/>
          <w:pgSz w:w="11906" w:h="16838"/>
          <w:pgMar w:top="1417" w:right="849" w:bottom="1417" w:left="1701" w:header="708" w:footer="708" w:gutter="0"/>
          <w:cols w:space="708"/>
          <w:titlePg/>
          <w:docGrid w:linePitch="360"/>
        </w:sectPr>
      </w:pPr>
    </w:p>
    <w:p w14:paraId="593F7B76" w14:textId="19883DF9" w:rsidR="004543CB" w:rsidRPr="00445EF4" w:rsidRDefault="00E77085" w:rsidP="00160E3B">
      <w:pPr>
        <w:autoSpaceDE w:val="0"/>
        <w:autoSpaceDN w:val="0"/>
        <w:adjustRightInd w:val="0"/>
        <w:spacing w:after="240" w:line="360" w:lineRule="auto"/>
        <w:jc w:val="both"/>
        <w:rPr>
          <w:rFonts w:ascii="Times New Roman" w:hAnsi="Times New Roman"/>
          <w:b/>
          <w:sz w:val="24"/>
          <w:szCs w:val="24"/>
        </w:rPr>
      </w:pPr>
      <w:r w:rsidRPr="00E77085">
        <w:rPr>
          <w:noProof/>
          <w:lang w:val="en-US"/>
        </w:rPr>
        <w:lastRenderedPageBreak/>
        <w:drawing>
          <wp:anchor distT="0" distB="0" distL="114300" distR="114300" simplePos="0" relativeHeight="251651584" behindDoc="0" locked="0" layoutInCell="1" allowOverlap="1" wp14:anchorId="7C970B7D" wp14:editId="28F67530">
            <wp:simplePos x="0" y="0"/>
            <wp:positionH relativeFrom="column">
              <wp:posOffset>-367305</wp:posOffset>
            </wp:positionH>
            <wp:positionV relativeFrom="paragraph">
              <wp:posOffset>-534044</wp:posOffset>
            </wp:positionV>
            <wp:extent cx="9637104" cy="6373504"/>
            <wp:effectExtent l="0" t="0" r="2540" b="825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37104" cy="63735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703D66"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33F06299"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28035AD4"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23C0494A"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22C8604B"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7C22F0DD"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637F4365"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2449764D"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314C1E12"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502A77EC"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08477B58"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395393F2"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565F6E80"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pPr>
    </w:p>
    <w:p w14:paraId="261EF832" w14:textId="77777777" w:rsidR="004543CB" w:rsidRPr="00445EF4" w:rsidRDefault="004543CB" w:rsidP="00160E3B">
      <w:pPr>
        <w:autoSpaceDE w:val="0"/>
        <w:autoSpaceDN w:val="0"/>
        <w:adjustRightInd w:val="0"/>
        <w:spacing w:after="240" w:line="360" w:lineRule="auto"/>
        <w:jc w:val="both"/>
        <w:rPr>
          <w:rFonts w:ascii="Times New Roman" w:hAnsi="Times New Roman"/>
          <w:b/>
          <w:sz w:val="24"/>
          <w:szCs w:val="24"/>
        </w:rPr>
        <w:sectPr w:rsidR="004543CB" w:rsidRPr="00445EF4" w:rsidSect="004543CB">
          <w:footerReference w:type="default" r:id="rId13"/>
          <w:pgSz w:w="16838" w:h="11906" w:orient="landscape"/>
          <w:pgMar w:top="1701" w:right="1417" w:bottom="849" w:left="1417" w:header="708" w:footer="708" w:gutter="0"/>
          <w:cols w:space="708"/>
          <w:docGrid w:linePitch="360"/>
        </w:sectPr>
      </w:pPr>
    </w:p>
    <w:p w14:paraId="37C23CBB" w14:textId="78B52AFF" w:rsidR="00234CDA" w:rsidRPr="00445EF4" w:rsidRDefault="00F2498C" w:rsidP="00160E3B">
      <w:pPr>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b/>
          <w:sz w:val="24"/>
          <w:szCs w:val="24"/>
        </w:rPr>
        <w:lastRenderedPageBreak/>
        <w:t>A/1</w:t>
      </w:r>
      <w:r w:rsidR="00B96DF2" w:rsidRPr="00445EF4">
        <w:rPr>
          <w:rFonts w:ascii="Times New Roman" w:hAnsi="Times New Roman"/>
          <w:sz w:val="24"/>
          <w:szCs w:val="24"/>
        </w:rPr>
        <w:t xml:space="preserve">. </w:t>
      </w:r>
      <w:r w:rsidR="00B96DF2" w:rsidRPr="00445EF4">
        <w:rPr>
          <w:rFonts w:ascii="Times New Roman" w:hAnsi="Times New Roman"/>
          <w:b/>
          <w:sz w:val="24"/>
          <w:szCs w:val="24"/>
        </w:rPr>
        <w:t>Descrição e documentação do atual Sistema F</w:t>
      </w:r>
      <w:r w:rsidR="009D1FC3" w:rsidRPr="00445EF4">
        <w:rPr>
          <w:rFonts w:ascii="Times New Roman" w:hAnsi="Times New Roman"/>
          <w:b/>
          <w:sz w:val="24"/>
          <w:szCs w:val="24"/>
        </w:rPr>
        <w:t>ederal de Informação Turística</w:t>
      </w:r>
      <w:r w:rsidR="00757484" w:rsidRPr="00445EF4">
        <w:rPr>
          <w:rFonts w:ascii="Times New Roman" w:hAnsi="Times New Roman"/>
          <w:b/>
          <w:sz w:val="24"/>
          <w:szCs w:val="24"/>
        </w:rPr>
        <w:t xml:space="preserve"> -</w:t>
      </w:r>
      <w:r w:rsidR="009D1FC3" w:rsidRPr="00445EF4">
        <w:rPr>
          <w:rFonts w:ascii="Times New Roman" w:hAnsi="Times New Roman"/>
          <w:b/>
          <w:sz w:val="24"/>
          <w:szCs w:val="24"/>
        </w:rPr>
        <w:t xml:space="preserve"> </w:t>
      </w:r>
      <w:r w:rsidR="00B96DF2" w:rsidRPr="00445EF4">
        <w:rPr>
          <w:rFonts w:ascii="Times New Roman" w:hAnsi="Times New Roman"/>
          <w:b/>
          <w:sz w:val="24"/>
          <w:szCs w:val="24"/>
        </w:rPr>
        <w:t>SITUR FEDERAL</w:t>
      </w:r>
      <w:r w:rsidR="004D58F9" w:rsidRPr="00445EF4">
        <w:rPr>
          <w:rStyle w:val="FootnoteReference"/>
          <w:rFonts w:ascii="Times New Roman" w:hAnsi="Times New Roman"/>
          <w:b/>
          <w:sz w:val="24"/>
          <w:szCs w:val="24"/>
        </w:rPr>
        <w:footnoteReference w:id="8"/>
      </w:r>
    </w:p>
    <w:p w14:paraId="31A0B451" w14:textId="065615C2" w:rsidR="00234CDA" w:rsidRPr="00445EF4" w:rsidRDefault="00B96DF2" w:rsidP="00160E3B">
      <w:pPr>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Em relação </w:t>
      </w:r>
      <w:r w:rsidR="00FD068E" w:rsidRPr="00445EF4">
        <w:rPr>
          <w:rFonts w:ascii="Times New Roman" w:hAnsi="Times New Roman"/>
          <w:sz w:val="24"/>
          <w:szCs w:val="24"/>
        </w:rPr>
        <w:t>à</w:t>
      </w:r>
      <w:r w:rsidRPr="00445EF4">
        <w:rPr>
          <w:rFonts w:ascii="Times New Roman" w:hAnsi="Times New Roman"/>
          <w:sz w:val="24"/>
          <w:szCs w:val="24"/>
        </w:rPr>
        <w:t xml:space="preserve"> descrição e documentação do atual Sistema Federal de Informação Turística </w:t>
      </w:r>
      <w:r w:rsidR="00757484" w:rsidRPr="00445EF4">
        <w:rPr>
          <w:rFonts w:ascii="Times New Roman" w:hAnsi="Times New Roman"/>
          <w:sz w:val="24"/>
          <w:szCs w:val="24"/>
        </w:rPr>
        <w:t xml:space="preserve">- </w:t>
      </w:r>
      <w:r w:rsidRPr="00445EF4">
        <w:rPr>
          <w:rFonts w:ascii="Times New Roman" w:hAnsi="Times New Roman"/>
          <w:sz w:val="24"/>
          <w:szCs w:val="24"/>
        </w:rPr>
        <w:t>SITUR FEDERAL as empresas participantes deverão propor:</w:t>
      </w:r>
    </w:p>
    <w:p w14:paraId="7D324DDB" w14:textId="77777777" w:rsidR="00234CDA" w:rsidRPr="00445EF4" w:rsidRDefault="00B96DF2"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Lista</w:t>
      </w:r>
      <w:r w:rsidR="000566D0" w:rsidRPr="00445EF4">
        <w:rPr>
          <w:rFonts w:ascii="Times New Roman" w:hAnsi="Times New Roman"/>
          <w:sz w:val="24"/>
          <w:szCs w:val="24"/>
        </w:rPr>
        <w:t>gem</w:t>
      </w:r>
      <w:r w:rsidRPr="00445EF4">
        <w:rPr>
          <w:rFonts w:ascii="Times New Roman" w:hAnsi="Times New Roman"/>
          <w:sz w:val="24"/>
          <w:szCs w:val="24"/>
        </w:rPr>
        <w:t xml:space="preserve"> das operações estatísticas e fontes de informação</w:t>
      </w:r>
      <w:r w:rsidR="00FC636F" w:rsidRPr="00445EF4">
        <w:rPr>
          <w:rFonts w:ascii="Times New Roman" w:hAnsi="Times New Roman"/>
          <w:sz w:val="24"/>
          <w:szCs w:val="24"/>
        </w:rPr>
        <w:t xml:space="preserve"> </w:t>
      </w:r>
      <w:r w:rsidR="000566D0" w:rsidRPr="00445EF4">
        <w:rPr>
          <w:rFonts w:ascii="Times New Roman" w:hAnsi="Times New Roman"/>
          <w:sz w:val="24"/>
          <w:szCs w:val="24"/>
        </w:rPr>
        <w:t>a serem a</w:t>
      </w:r>
      <w:r w:rsidR="00FC636F" w:rsidRPr="00445EF4">
        <w:rPr>
          <w:rFonts w:ascii="Times New Roman" w:hAnsi="Times New Roman"/>
          <w:sz w:val="24"/>
          <w:szCs w:val="24"/>
        </w:rPr>
        <w:t xml:space="preserve"> </w:t>
      </w:r>
      <w:r w:rsidRPr="00445EF4">
        <w:rPr>
          <w:rFonts w:ascii="Times New Roman" w:hAnsi="Times New Roman"/>
          <w:sz w:val="24"/>
          <w:szCs w:val="24"/>
        </w:rPr>
        <w:t>ser</w:t>
      </w:r>
      <w:r w:rsidR="000566D0" w:rsidRPr="00445EF4">
        <w:rPr>
          <w:rFonts w:ascii="Times New Roman" w:hAnsi="Times New Roman"/>
          <w:sz w:val="24"/>
          <w:szCs w:val="24"/>
        </w:rPr>
        <w:t>em</w:t>
      </w:r>
      <w:r w:rsidRPr="00445EF4">
        <w:rPr>
          <w:rFonts w:ascii="Times New Roman" w:hAnsi="Times New Roman"/>
          <w:sz w:val="24"/>
          <w:szCs w:val="24"/>
        </w:rPr>
        <w:t xml:space="preserve"> documentad</w:t>
      </w:r>
      <w:r w:rsidR="00CF582E" w:rsidRPr="00445EF4">
        <w:rPr>
          <w:rFonts w:ascii="Times New Roman" w:hAnsi="Times New Roman"/>
          <w:sz w:val="24"/>
          <w:szCs w:val="24"/>
        </w:rPr>
        <w:t>a</w:t>
      </w:r>
      <w:r w:rsidRPr="00445EF4">
        <w:rPr>
          <w:rFonts w:ascii="Times New Roman" w:hAnsi="Times New Roman"/>
          <w:sz w:val="24"/>
          <w:szCs w:val="24"/>
        </w:rPr>
        <w:t>s;</w:t>
      </w:r>
    </w:p>
    <w:p w14:paraId="0DE1C0E0" w14:textId="77777777" w:rsidR="00234CDA" w:rsidRPr="00445EF4" w:rsidRDefault="00B96DF2"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Especificação do formato padrão da ficha a ser utilizada para a referida documentação;</w:t>
      </w:r>
    </w:p>
    <w:p w14:paraId="28B0FDA9" w14:textId="77777777" w:rsidR="00234CDA" w:rsidRPr="00445EF4" w:rsidRDefault="00B96DF2"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Análise de outros tipos de fontes documentais, em especial as de natureza estatística, </w:t>
      </w:r>
      <w:r w:rsidR="00DF2888" w:rsidRPr="00445EF4">
        <w:rPr>
          <w:rFonts w:ascii="Times New Roman" w:hAnsi="Times New Roman"/>
          <w:sz w:val="24"/>
          <w:szCs w:val="24"/>
        </w:rPr>
        <w:t>impressa</w:t>
      </w:r>
      <w:r w:rsidRPr="00445EF4">
        <w:rPr>
          <w:rFonts w:ascii="Times New Roman" w:hAnsi="Times New Roman"/>
          <w:sz w:val="24"/>
          <w:szCs w:val="24"/>
        </w:rPr>
        <w:t xml:space="preserve"> ou formato eletrônico, a exemplo de livros, informes/relatórios, boletins, </w:t>
      </w:r>
      <w:r w:rsidR="00200270" w:rsidRPr="00445EF4">
        <w:rPr>
          <w:rFonts w:ascii="Times New Roman" w:hAnsi="Times New Roman"/>
          <w:sz w:val="24"/>
          <w:szCs w:val="24"/>
        </w:rPr>
        <w:t>documentação</w:t>
      </w:r>
      <w:r w:rsidRPr="00445EF4">
        <w:rPr>
          <w:rFonts w:ascii="Times New Roman" w:hAnsi="Times New Roman"/>
          <w:sz w:val="24"/>
          <w:szCs w:val="24"/>
        </w:rPr>
        <w:t xml:space="preserve"> interna, etc., gerados tanto pelas instituições que produzem os dados, e por outras entidades usuárias destas fontes; </w:t>
      </w:r>
    </w:p>
    <w:p w14:paraId="28FFFD49" w14:textId="77777777" w:rsidR="00DD2423" w:rsidRPr="00445EF4" w:rsidRDefault="00DD2423"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Listagem das outras fontes a serem documentadas, bem como do conteúdo de análise documental a ser realizada</w:t>
      </w:r>
      <w:r w:rsidR="007C77B6" w:rsidRPr="00445EF4">
        <w:rPr>
          <w:rFonts w:ascii="Times New Roman" w:hAnsi="Times New Roman"/>
          <w:sz w:val="24"/>
          <w:szCs w:val="24"/>
        </w:rPr>
        <w:t>.</w:t>
      </w:r>
      <w:r w:rsidRPr="00445EF4">
        <w:rPr>
          <w:rFonts w:ascii="Times New Roman" w:hAnsi="Times New Roman"/>
          <w:sz w:val="24"/>
          <w:szCs w:val="24"/>
        </w:rPr>
        <w:t xml:space="preserve"> </w:t>
      </w:r>
    </w:p>
    <w:p w14:paraId="7FA49888" w14:textId="77777777" w:rsidR="001F21D5" w:rsidRPr="00445EF4" w:rsidRDefault="00FC636F" w:rsidP="006646E5">
      <w:pPr>
        <w:pStyle w:val="ListParagraph"/>
        <w:numPr>
          <w:ilvl w:val="0"/>
          <w:numId w:val="47"/>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Realização</w:t>
      </w:r>
      <w:r w:rsidR="004B4E70" w:rsidRPr="00445EF4">
        <w:rPr>
          <w:rFonts w:ascii="Times New Roman" w:hAnsi="Times New Roman"/>
          <w:sz w:val="24"/>
          <w:szCs w:val="24"/>
        </w:rPr>
        <w:t xml:space="preserve"> de</w:t>
      </w:r>
      <w:r w:rsidRPr="00445EF4">
        <w:rPr>
          <w:rFonts w:ascii="Times New Roman" w:hAnsi="Times New Roman"/>
          <w:sz w:val="24"/>
          <w:szCs w:val="24"/>
        </w:rPr>
        <w:t xml:space="preserve"> </w:t>
      </w:r>
      <w:r w:rsidR="001F21D5" w:rsidRPr="00445EF4">
        <w:rPr>
          <w:rFonts w:ascii="Times New Roman" w:hAnsi="Times New Roman"/>
          <w:sz w:val="24"/>
          <w:szCs w:val="24"/>
        </w:rPr>
        <w:t>entrevistas em profundidade, gravadas, com os técnicos responsáveis pelas Contas Nacionais, do IBGE e Balanço de pagamentos</w:t>
      </w:r>
      <w:r w:rsidRPr="00445EF4">
        <w:rPr>
          <w:rFonts w:ascii="Times New Roman" w:hAnsi="Times New Roman"/>
          <w:sz w:val="24"/>
          <w:szCs w:val="24"/>
        </w:rPr>
        <w:t xml:space="preserve"> </w:t>
      </w:r>
      <w:r w:rsidR="001F21D5" w:rsidRPr="00445EF4">
        <w:rPr>
          <w:rFonts w:ascii="Times New Roman" w:hAnsi="Times New Roman"/>
          <w:sz w:val="24"/>
          <w:szCs w:val="24"/>
        </w:rPr>
        <w:t>do Banco Central, a partir de roteiro previamente aprovado pelo Ministério do Turismo;</w:t>
      </w:r>
    </w:p>
    <w:p w14:paraId="687C9064" w14:textId="77777777" w:rsidR="004B4E70" w:rsidRPr="00445EF4" w:rsidRDefault="004B4E70" w:rsidP="006646E5">
      <w:pPr>
        <w:pStyle w:val="ListParagraph"/>
        <w:widowControl w:val="0"/>
        <w:autoSpaceDE w:val="0"/>
        <w:autoSpaceDN w:val="0"/>
        <w:adjustRightInd w:val="0"/>
        <w:spacing w:after="240" w:line="360" w:lineRule="auto"/>
        <w:contextualSpacing w:val="0"/>
        <w:jc w:val="both"/>
        <w:rPr>
          <w:rFonts w:ascii="Times New Roman" w:hAnsi="Times New Roman"/>
          <w:sz w:val="24"/>
          <w:szCs w:val="24"/>
        </w:rPr>
      </w:pPr>
    </w:p>
    <w:p w14:paraId="0DBC3741" w14:textId="77777777" w:rsidR="004B4E70" w:rsidRPr="00445EF4" w:rsidRDefault="004B4E70" w:rsidP="006646E5">
      <w:pPr>
        <w:widowControl w:val="0"/>
        <w:autoSpaceDE w:val="0"/>
        <w:autoSpaceDN w:val="0"/>
        <w:adjustRightInd w:val="0"/>
        <w:spacing w:after="240" w:line="360" w:lineRule="auto"/>
        <w:ind w:left="1418" w:hanging="284"/>
        <w:jc w:val="both"/>
        <w:rPr>
          <w:rFonts w:ascii="Times New Roman" w:hAnsi="Times New Roman"/>
          <w:sz w:val="24"/>
          <w:szCs w:val="24"/>
        </w:rPr>
      </w:pPr>
      <w:r w:rsidRPr="00445EF4">
        <w:rPr>
          <w:rFonts w:ascii="Times New Roman" w:hAnsi="Times New Roman"/>
          <w:sz w:val="24"/>
          <w:szCs w:val="24"/>
        </w:rPr>
        <w:t xml:space="preserve">Caberá à empresa vencedora redigir </w:t>
      </w:r>
      <w:r w:rsidRPr="00445EF4">
        <w:rPr>
          <w:rFonts w:ascii="Times New Roman" w:hAnsi="Times New Roman"/>
          <w:sz w:val="24"/>
          <w:szCs w:val="24"/>
          <w:lang w:eastAsia="es-ES_tradnl"/>
        </w:rPr>
        <w:t>o</w:t>
      </w:r>
      <w:r w:rsidR="001A1350" w:rsidRPr="00445EF4">
        <w:rPr>
          <w:rFonts w:ascii="Times New Roman" w:hAnsi="Times New Roman"/>
          <w:sz w:val="24"/>
          <w:szCs w:val="24"/>
        </w:rPr>
        <w:t>s seguintes relatórios:</w:t>
      </w:r>
    </w:p>
    <w:p w14:paraId="08A073CF" w14:textId="77777777" w:rsidR="001F21D5" w:rsidRPr="00445EF4" w:rsidRDefault="001F21D5" w:rsidP="006646E5">
      <w:pPr>
        <w:pStyle w:val="ListParagraph"/>
        <w:widowControl w:val="0"/>
        <w:numPr>
          <w:ilvl w:val="0"/>
          <w:numId w:val="47"/>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Relatório 1</w:t>
      </w:r>
      <w:r w:rsidR="00FC636F" w:rsidRPr="00445EF4">
        <w:rPr>
          <w:rFonts w:ascii="Times New Roman" w:hAnsi="Times New Roman"/>
          <w:sz w:val="24"/>
          <w:szCs w:val="24"/>
        </w:rPr>
        <w:t xml:space="preserve"> </w:t>
      </w:r>
      <w:r w:rsidRPr="00445EF4">
        <w:rPr>
          <w:rFonts w:ascii="Times New Roman" w:hAnsi="Times New Roman"/>
          <w:sz w:val="24"/>
          <w:szCs w:val="24"/>
        </w:rPr>
        <w:t>- Descrição e Documentação do atual SITUR FEDERAL</w:t>
      </w:r>
    </w:p>
    <w:p w14:paraId="0E8792B6" w14:textId="24A6765B" w:rsidR="001F21D5" w:rsidRPr="00445EF4" w:rsidRDefault="001F21D5" w:rsidP="006646E5">
      <w:pPr>
        <w:pStyle w:val="ListParagraph"/>
        <w:widowControl w:val="0"/>
        <w:numPr>
          <w:ilvl w:val="0"/>
          <w:numId w:val="47"/>
        </w:numPr>
        <w:autoSpaceDE w:val="0"/>
        <w:autoSpaceDN w:val="0"/>
        <w:adjustRightInd w:val="0"/>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Relatório</w:t>
      </w:r>
      <w:r w:rsidR="001A1350" w:rsidRPr="00445EF4">
        <w:rPr>
          <w:rFonts w:ascii="Times New Roman" w:hAnsi="Times New Roman"/>
          <w:b/>
          <w:sz w:val="24"/>
          <w:szCs w:val="24"/>
        </w:rPr>
        <w:t xml:space="preserve"> </w:t>
      </w:r>
      <w:r w:rsidRPr="00445EF4">
        <w:rPr>
          <w:rFonts w:ascii="Times New Roman" w:hAnsi="Times New Roman"/>
          <w:b/>
          <w:sz w:val="24"/>
          <w:szCs w:val="24"/>
        </w:rPr>
        <w:t xml:space="preserve">2 </w:t>
      </w:r>
      <w:r w:rsidRPr="00445EF4">
        <w:rPr>
          <w:rFonts w:ascii="Times New Roman" w:hAnsi="Times New Roman"/>
          <w:sz w:val="24"/>
          <w:szCs w:val="24"/>
        </w:rPr>
        <w:t xml:space="preserve">- </w:t>
      </w:r>
      <w:r w:rsidR="00EF17DA" w:rsidRPr="00445EF4">
        <w:rPr>
          <w:rFonts w:ascii="Times New Roman" w:hAnsi="Times New Roman"/>
          <w:sz w:val="24"/>
          <w:szCs w:val="24"/>
        </w:rPr>
        <w:t>Diagnóstico sobre</w:t>
      </w:r>
      <w:r w:rsidR="00FC636F" w:rsidRPr="00445EF4">
        <w:rPr>
          <w:rFonts w:ascii="Times New Roman" w:hAnsi="Times New Roman"/>
          <w:sz w:val="24"/>
          <w:szCs w:val="24"/>
        </w:rPr>
        <w:t xml:space="preserve"> </w:t>
      </w:r>
      <w:r w:rsidR="00EF17DA" w:rsidRPr="00445EF4">
        <w:rPr>
          <w:rFonts w:ascii="Times New Roman" w:hAnsi="Times New Roman"/>
          <w:sz w:val="24"/>
          <w:szCs w:val="24"/>
        </w:rPr>
        <w:t>Contas Nacionais</w:t>
      </w:r>
      <w:r w:rsidR="00CC7A27" w:rsidRPr="00445EF4">
        <w:rPr>
          <w:rFonts w:ascii="Times New Roman" w:hAnsi="Times New Roman"/>
          <w:sz w:val="24"/>
          <w:szCs w:val="24"/>
        </w:rPr>
        <w:t>,</w:t>
      </w:r>
      <w:r w:rsidR="00EF17DA" w:rsidRPr="00445EF4">
        <w:rPr>
          <w:rFonts w:ascii="Times New Roman" w:hAnsi="Times New Roman"/>
          <w:sz w:val="24"/>
          <w:szCs w:val="24"/>
        </w:rPr>
        <w:t xml:space="preserve"> Balanço de Pagamentos </w:t>
      </w:r>
      <w:r w:rsidR="00CC7A27" w:rsidRPr="00445EF4">
        <w:rPr>
          <w:rFonts w:ascii="Times New Roman" w:hAnsi="Times New Roman"/>
          <w:sz w:val="24"/>
          <w:szCs w:val="24"/>
        </w:rPr>
        <w:t xml:space="preserve">e Conta Satélite de Turismo, </w:t>
      </w:r>
      <w:r w:rsidR="00EF17DA" w:rsidRPr="00445EF4">
        <w:rPr>
          <w:rFonts w:ascii="Times New Roman" w:hAnsi="Times New Roman"/>
          <w:sz w:val="24"/>
          <w:szCs w:val="24"/>
        </w:rPr>
        <w:t xml:space="preserve">a ser </w:t>
      </w:r>
      <w:r w:rsidR="009D6E57" w:rsidRPr="00445EF4">
        <w:rPr>
          <w:rFonts w:ascii="Times New Roman" w:hAnsi="Times New Roman"/>
          <w:sz w:val="24"/>
          <w:szCs w:val="24"/>
        </w:rPr>
        <w:t>a</w:t>
      </w:r>
      <w:r w:rsidR="0006327F" w:rsidRPr="00445EF4">
        <w:rPr>
          <w:rFonts w:ascii="Times New Roman" w:hAnsi="Times New Roman"/>
          <w:sz w:val="24"/>
          <w:szCs w:val="24"/>
        </w:rPr>
        <w:t xml:space="preserve">presentado </w:t>
      </w:r>
      <w:r w:rsidR="00EF17DA" w:rsidRPr="00445EF4">
        <w:rPr>
          <w:rFonts w:ascii="Times New Roman" w:hAnsi="Times New Roman"/>
          <w:sz w:val="24"/>
          <w:szCs w:val="24"/>
        </w:rPr>
        <w:t xml:space="preserve">pelo Ministério do Turismo </w:t>
      </w:r>
      <w:r w:rsidR="0006327F" w:rsidRPr="00445EF4">
        <w:rPr>
          <w:rFonts w:ascii="Times New Roman" w:hAnsi="Times New Roman"/>
          <w:sz w:val="24"/>
          <w:szCs w:val="24"/>
        </w:rPr>
        <w:t>para anális</w:t>
      </w:r>
      <w:r w:rsidR="009D6E57" w:rsidRPr="00445EF4">
        <w:rPr>
          <w:rFonts w:ascii="Times New Roman" w:hAnsi="Times New Roman"/>
          <w:sz w:val="24"/>
          <w:szCs w:val="24"/>
        </w:rPr>
        <w:t>e</w:t>
      </w:r>
      <w:r w:rsidR="0006327F" w:rsidRPr="00445EF4">
        <w:rPr>
          <w:rFonts w:ascii="Times New Roman" w:hAnsi="Times New Roman"/>
          <w:sz w:val="24"/>
          <w:szCs w:val="24"/>
        </w:rPr>
        <w:t xml:space="preserve"> d</w:t>
      </w:r>
      <w:r w:rsidR="009D6E57" w:rsidRPr="00445EF4">
        <w:rPr>
          <w:rFonts w:ascii="Times New Roman" w:hAnsi="Times New Roman"/>
          <w:sz w:val="24"/>
          <w:szCs w:val="24"/>
        </w:rPr>
        <w:t>o</w:t>
      </w:r>
      <w:r w:rsidR="0006327F" w:rsidRPr="00445EF4">
        <w:rPr>
          <w:rFonts w:ascii="Times New Roman" w:hAnsi="Times New Roman"/>
          <w:sz w:val="24"/>
          <w:szCs w:val="24"/>
        </w:rPr>
        <w:t xml:space="preserve"> </w:t>
      </w:r>
      <w:proofErr w:type="gramStart"/>
      <w:r w:rsidR="0006327F" w:rsidRPr="00445EF4">
        <w:rPr>
          <w:rFonts w:ascii="Times New Roman" w:hAnsi="Times New Roman"/>
          <w:sz w:val="24"/>
          <w:szCs w:val="24"/>
        </w:rPr>
        <w:t>IBGE</w:t>
      </w:r>
      <w:proofErr w:type="gramEnd"/>
    </w:p>
    <w:p w14:paraId="021400AD" w14:textId="77777777" w:rsidR="001F21D5" w:rsidRPr="00445EF4" w:rsidRDefault="001F21D5" w:rsidP="006646E5">
      <w:pPr>
        <w:spacing w:after="240" w:line="360" w:lineRule="auto"/>
        <w:jc w:val="both"/>
        <w:rPr>
          <w:rFonts w:ascii="Times New Roman" w:hAnsi="Times New Roman"/>
          <w:sz w:val="24"/>
          <w:szCs w:val="24"/>
        </w:rPr>
      </w:pPr>
    </w:p>
    <w:p w14:paraId="546A94EF" w14:textId="77777777" w:rsidR="00234CDA" w:rsidRPr="00445EF4" w:rsidRDefault="00F468A3" w:rsidP="006646E5">
      <w:pPr>
        <w:pStyle w:val="ListParagraph"/>
        <w:spacing w:after="240" w:line="360" w:lineRule="auto"/>
        <w:ind w:left="0"/>
        <w:contextualSpacing w:val="0"/>
        <w:rPr>
          <w:rFonts w:ascii="Times New Roman" w:hAnsi="Times New Roman"/>
          <w:b/>
          <w:sz w:val="24"/>
          <w:szCs w:val="24"/>
        </w:rPr>
      </w:pPr>
      <w:r w:rsidRPr="00445EF4">
        <w:rPr>
          <w:rFonts w:ascii="Times New Roman" w:hAnsi="Times New Roman"/>
          <w:b/>
          <w:sz w:val="24"/>
          <w:szCs w:val="24"/>
        </w:rPr>
        <w:lastRenderedPageBreak/>
        <w:t>A/2.</w:t>
      </w:r>
      <w:r w:rsidR="00C24EBA" w:rsidRPr="00445EF4">
        <w:rPr>
          <w:rFonts w:ascii="Times New Roman" w:hAnsi="Times New Roman"/>
          <w:sz w:val="24"/>
          <w:szCs w:val="24"/>
        </w:rPr>
        <w:t xml:space="preserve"> </w:t>
      </w:r>
      <w:r w:rsidR="00182C52" w:rsidRPr="00445EF4">
        <w:rPr>
          <w:rFonts w:ascii="Times New Roman" w:hAnsi="Times New Roman"/>
          <w:b/>
          <w:sz w:val="24"/>
          <w:szCs w:val="24"/>
        </w:rPr>
        <w:t xml:space="preserve">Diagnóstico </w:t>
      </w:r>
      <w:r w:rsidR="00161048" w:rsidRPr="00445EF4">
        <w:rPr>
          <w:rFonts w:ascii="Times New Roman" w:hAnsi="Times New Roman"/>
          <w:b/>
          <w:sz w:val="24"/>
          <w:szCs w:val="24"/>
        </w:rPr>
        <w:t>com</w:t>
      </w:r>
      <w:r w:rsidR="00C24EBA" w:rsidRPr="00445EF4">
        <w:rPr>
          <w:rFonts w:ascii="Times New Roman" w:hAnsi="Times New Roman"/>
          <w:b/>
          <w:sz w:val="24"/>
          <w:szCs w:val="24"/>
        </w:rPr>
        <w:t xml:space="preserve"> usuários reais e potenciais do atual SITUR FEDERAL</w:t>
      </w:r>
      <w:r w:rsidR="00BC1F70" w:rsidRPr="00445EF4">
        <w:rPr>
          <w:rStyle w:val="FootnoteReference"/>
          <w:rFonts w:ascii="Times New Roman" w:hAnsi="Times New Roman"/>
          <w:b/>
          <w:sz w:val="24"/>
          <w:szCs w:val="24"/>
        </w:rPr>
        <w:footnoteReference w:id="9"/>
      </w:r>
    </w:p>
    <w:p w14:paraId="17E0757D" w14:textId="3C83344A" w:rsidR="00234CDA" w:rsidRPr="00445EF4" w:rsidRDefault="00582982" w:rsidP="006646E5">
      <w:pPr>
        <w:pStyle w:val="ListParagraph"/>
        <w:spacing w:after="240" w:line="360" w:lineRule="auto"/>
        <w:ind w:left="0" w:firstLine="1134"/>
        <w:contextualSpacing w:val="0"/>
        <w:rPr>
          <w:rFonts w:ascii="Times New Roman" w:hAnsi="Times New Roman"/>
          <w:sz w:val="24"/>
          <w:szCs w:val="24"/>
        </w:rPr>
      </w:pPr>
      <w:r w:rsidRPr="00445EF4">
        <w:rPr>
          <w:rFonts w:ascii="Times New Roman" w:hAnsi="Times New Roman"/>
          <w:sz w:val="24"/>
          <w:szCs w:val="24"/>
        </w:rPr>
        <w:t>As empresas participantes</w:t>
      </w:r>
      <w:r w:rsidR="00832110" w:rsidRPr="00445EF4">
        <w:rPr>
          <w:rFonts w:ascii="Times New Roman" w:hAnsi="Times New Roman"/>
          <w:sz w:val="24"/>
          <w:szCs w:val="24"/>
        </w:rPr>
        <w:t xml:space="preserve"> </w:t>
      </w:r>
      <w:r w:rsidR="006B6D91" w:rsidRPr="00445EF4">
        <w:rPr>
          <w:rFonts w:ascii="Times New Roman" w:hAnsi="Times New Roman"/>
          <w:sz w:val="24"/>
          <w:szCs w:val="24"/>
          <w:lang w:eastAsia="es-ES_tradnl"/>
        </w:rPr>
        <w:t>deverão</w:t>
      </w:r>
      <w:r w:rsidR="00E15BD7" w:rsidRPr="00445EF4">
        <w:rPr>
          <w:rFonts w:ascii="Times New Roman" w:hAnsi="Times New Roman"/>
          <w:sz w:val="24"/>
          <w:szCs w:val="24"/>
        </w:rPr>
        <w:t xml:space="preserve"> </w:t>
      </w:r>
      <w:r w:rsidR="003B50A0" w:rsidRPr="00445EF4">
        <w:rPr>
          <w:rFonts w:ascii="Times New Roman" w:hAnsi="Times New Roman"/>
          <w:sz w:val="24"/>
          <w:szCs w:val="24"/>
        </w:rPr>
        <w:t>realizar</w:t>
      </w:r>
      <w:r w:rsidR="00FC636F" w:rsidRPr="00445EF4">
        <w:rPr>
          <w:rFonts w:ascii="Times New Roman" w:hAnsi="Times New Roman"/>
          <w:sz w:val="24"/>
          <w:szCs w:val="24"/>
        </w:rPr>
        <w:t xml:space="preserve"> </w:t>
      </w:r>
      <w:r w:rsidR="00E15BD7" w:rsidRPr="00445EF4">
        <w:rPr>
          <w:rFonts w:ascii="Times New Roman" w:hAnsi="Times New Roman"/>
          <w:sz w:val="24"/>
          <w:szCs w:val="24"/>
        </w:rPr>
        <w:t>ações consideradas pertinentes para executar o</w:t>
      </w:r>
      <w:r w:rsidR="00FC636F" w:rsidRPr="00445EF4">
        <w:rPr>
          <w:rFonts w:ascii="Times New Roman" w:hAnsi="Times New Roman"/>
          <w:sz w:val="24"/>
          <w:szCs w:val="24"/>
        </w:rPr>
        <w:t xml:space="preserve"> </w:t>
      </w:r>
      <w:r w:rsidR="00E15BD7" w:rsidRPr="00445EF4">
        <w:rPr>
          <w:rFonts w:ascii="Times New Roman" w:hAnsi="Times New Roman"/>
          <w:sz w:val="24"/>
          <w:szCs w:val="24"/>
        </w:rPr>
        <w:t xml:space="preserve">diagnóstico </w:t>
      </w:r>
      <w:r w:rsidR="00A73D41" w:rsidRPr="00445EF4">
        <w:rPr>
          <w:rFonts w:ascii="Times New Roman" w:hAnsi="Times New Roman"/>
          <w:sz w:val="24"/>
          <w:szCs w:val="24"/>
        </w:rPr>
        <w:t xml:space="preserve">em </w:t>
      </w:r>
      <w:r w:rsidR="00832110" w:rsidRPr="00445EF4">
        <w:rPr>
          <w:rFonts w:ascii="Times New Roman" w:hAnsi="Times New Roman"/>
          <w:sz w:val="24"/>
          <w:szCs w:val="24"/>
        </w:rPr>
        <w:t>relação</w:t>
      </w:r>
      <w:r w:rsidR="0076270C" w:rsidRPr="00445EF4">
        <w:rPr>
          <w:rFonts w:ascii="Times New Roman" w:hAnsi="Times New Roman"/>
          <w:sz w:val="24"/>
          <w:szCs w:val="24"/>
        </w:rPr>
        <w:t xml:space="preserve"> </w:t>
      </w:r>
      <w:r w:rsidR="00F468A3" w:rsidRPr="00445EF4">
        <w:rPr>
          <w:rFonts w:ascii="Times New Roman" w:hAnsi="Times New Roman"/>
          <w:sz w:val="24"/>
          <w:szCs w:val="24"/>
        </w:rPr>
        <w:t>a</w:t>
      </w:r>
      <w:r w:rsidR="0076270C" w:rsidRPr="00445EF4">
        <w:rPr>
          <w:rFonts w:ascii="Times New Roman" w:hAnsi="Times New Roman"/>
          <w:sz w:val="24"/>
          <w:szCs w:val="24"/>
        </w:rPr>
        <w:t>:</w:t>
      </w:r>
      <w:r w:rsidR="00F468A3" w:rsidRPr="00445EF4">
        <w:rPr>
          <w:rFonts w:ascii="Times New Roman" w:hAnsi="Times New Roman"/>
          <w:sz w:val="24"/>
          <w:szCs w:val="24"/>
        </w:rPr>
        <w:t xml:space="preserve"> </w:t>
      </w:r>
    </w:p>
    <w:p w14:paraId="1907ECAB" w14:textId="656D6FC6" w:rsidR="00653F9A" w:rsidRPr="00445EF4" w:rsidRDefault="00653F9A"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Selecionar </w:t>
      </w:r>
      <w:r w:rsidR="006646E5" w:rsidRPr="00445EF4">
        <w:rPr>
          <w:rFonts w:ascii="Times New Roman" w:hAnsi="Times New Roman"/>
          <w:sz w:val="24"/>
          <w:szCs w:val="24"/>
        </w:rPr>
        <w:t>amostra representativa</w:t>
      </w:r>
      <w:r w:rsidRPr="00445EF4">
        <w:rPr>
          <w:rFonts w:ascii="Times New Roman" w:hAnsi="Times New Roman"/>
          <w:sz w:val="24"/>
          <w:szCs w:val="24"/>
        </w:rPr>
        <w:t xml:space="preserve"> de diferentes grupos</w:t>
      </w:r>
      <w:r w:rsidR="00FC636F" w:rsidRPr="00445EF4">
        <w:rPr>
          <w:rFonts w:ascii="Times New Roman" w:hAnsi="Times New Roman"/>
          <w:sz w:val="24"/>
          <w:szCs w:val="24"/>
        </w:rPr>
        <w:t xml:space="preserve"> </w:t>
      </w:r>
      <w:r w:rsidRPr="00445EF4">
        <w:rPr>
          <w:rFonts w:ascii="Times New Roman" w:hAnsi="Times New Roman"/>
          <w:sz w:val="24"/>
          <w:szCs w:val="24"/>
        </w:rPr>
        <w:t xml:space="preserve">ou segmentos de usuários, realizando entrevistas com no mínimo 200 respostas válidas; </w:t>
      </w:r>
    </w:p>
    <w:p w14:paraId="600F0EB2" w14:textId="77777777" w:rsidR="00653F9A" w:rsidRPr="00445EF4" w:rsidRDefault="00653F9A" w:rsidP="006646E5">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Realizar entrevistas em profundidade, gravadas, com pelo menos, 25 usuários representativos dos diferentes segmentos de usuários; </w:t>
      </w:r>
    </w:p>
    <w:p w14:paraId="3CB3B3CE" w14:textId="77777777" w:rsidR="00653F9A" w:rsidRPr="00445EF4" w:rsidRDefault="003B50A0" w:rsidP="006646E5">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Avaliar as</w:t>
      </w:r>
      <w:r w:rsidR="001F21D5"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i</w:t>
      </w:r>
      <w:r w:rsidR="00653F9A" w:rsidRPr="00445EF4">
        <w:rPr>
          <w:rFonts w:ascii="Times New Roman" w:hAnsi="Times New Roman"/>
          <w:sz w:val="24"/>
          <w:szCs w:val="24"/>
          <w:lang w:eastAsia="es-ES_tradnl"/>
        </w:rPr>
        <w:t>nformações geradas pelo SITUR FEDERAL, segundo grupos de usuários;</w:t>
      </w:r>
    </w:p>
    <w:p w14:paraId="5505CA50" w14:textId="77777777" w:rsidR="003B50A0" w:rsidRPr="00445EF4" w:rsidRDefault="003B50A0" w:rsidP="006646E5">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Levantar e sistematizar as demandas específicas de informação não existente na atualidade e a correspondente ordem de prioridade.</w:t>
      </w:r>
    </w:p>
    <w:p w14:paraId="5A2F4F27" w14:textId="77777777" w:rsidR="00653F9A" w:rsidRPr="00445EF4" w:rsidRDefault="00653F9A" w:rsidP="006646E5">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Levantar as iniciativas no campo da análise econômica realizada pelo Ministério de Turismo;</w:t>
      </w:r>
    </w:p>
    <w:p w14:paraId="68F49EC5" w14:textId="4BE80073" w:rsidR="00E15BD7" w:rsidRPr="00445EF4" w:rsidRDefault="00E15BD7" w:rsidP="007E4696">
      <w:pPr>
        <w:spacing w:after="240" w:line="360" w:lineRule="auto"/>
        <w:ind w:firstLine="1134"/>
        <w:rPr>
          <w:rFonts w:ascii="Times New Roman" w:hAnsi="Times New Roman"/>
          <w:sz w:val="24"/>
          <w:szCs w:val="24"/>
        </w:rPr>
      </w:pPr>
      <w:r w:rsidRPr="00445EF4">
        <w:rPr>
          <w:rFonts w:ascii="Times New Roman" w:hAnsi="Times New Roman"/>
          <w:sz w:val="24"/>
          <w:szCs w:val="24"/>
        </w:rPr>
        <w:t>O Ministério será consultado sobre a segmentação e seleção da amo</w:t>
      </w:r>
      <w:r w:rsidR="007E4696" w:rsidRPr="00445EF4">
        <w:rPr>
          <w:rFonts w:ascii="Times New Roman" w:hAnsi="Times New Roman"/>
          <w:sz w:val="24"/>
          <w:szCs w:val="24"/>
        </w:rPr>
        <w:t>stra de usuários e questionário.</w:t>
      </w:r>
    </w:p>
    <w:p w14:paraId="0B7BDC56" w14:textId="77777777" w:rsidR="00E15BD7" w:rsidRPr="00445EF4" w:rsidRDefault="00E15BD7" w:rsidP="007E4696">
      <w:pPr>
        <w:spacing w:after="240" w:line="360" w:lineRule="auto"/>
        <w:ind w:firstLine="1134"/>
        <w:rPr>
          <w:rFonts w:ascii="Times New Roman" w:hAnsi="Times New Roman"/>
          <w:sz w:val="24"/>
          <w:szCs w:val="24"/>
        </w:rPr>
      </w:pPr>
      <w:r w:rsidRPr="00445EF4">
        <w:rPr>
          <w:rFonts w:ascii="Times New Roman" w:hAnsi="Times New Roman"/>
          <w:sz w:val="24"/>
          <w:szCs w:val="24"/>
        </w:rPr>
        <w:t xml:space="preserve">As entrevistas deverão ser acompanhadas de gravações e transcrição de respostas devidamente </w:t>
      </w:r>
      <w:r w:rsidR="00FC636F" w:rsidRPr="00445EF4">
        <w:rPr>
          <w:rFonts w:ascii="Times New Roman" w:hAnsi="Times New Roman"/>
          <w:sz w:val="24"/>
          <w:szCs w:val="24"/>
        </w:rPr>
        <w:t>identificadas,</w:t>
      </w:r>
      <w:r w:rsidRPr="00445EF4">
        <w:rPr>
          <w:rFonts w:ascii="Times New Roman" w:hAnsi="Times New Roman"/>
          <w:sz w:val="24"/>
          <w:szCs w:val="24"/>
        </w:rPr>
        <w:t xml:space="preserve"> da base de dados correspondente</w:t>
      </w:r>
      <w:r w:rsidR="00FC636F" w:rsidRPr="00445EF4">
        <w:rPr>
          <w:rFonts w:ascii="Times New Roman" w:hAnsi="Times New Roman"/>
          <w:sz w:val="24"/>
          <w:szCs w:val="24"/>
        </w:rPr>
        <w:t xml:space="preserve"> </w:t>
      </w:r>
      <w:r w:rsidRPr="00445EF4">
        <w:rPr>
          <w:rFonts w:ascii="Times New Roman" w:hAnsi="Times New Roman"/>
          <w:sz w:val="24"/>
          <w:szCs w:val="24"/>
        </w:rPr>
        <w:t xml:space="preserve">e do detalhamento metodológico (dicionário de variáveis, variáveis derivadas, memória de cálculo, etc.) utilizado para gerar as tabulações que constam do Relatório. </w:t>
      </w:r>
    </w:p>
    <w:p w14:paraId="29C090E2" w14:textId="77777777" w:rsidR="00E15BD7" w:rsidRPr="00445EF4" w:rsidRDefault="003B50A0" w:rsidP="007E4696">
      <w:pPr>
        <w:spacing w:after="240" w:line="360" w:lineRule="auto"/>
        <w:ind w:firstLine="1134"/>
        <w:rPr>
          <w:rFonts w:ascii="Times New Roman" w:hAnsi="Times New Roman"/>
          <w:sz w:val="24"/>
          <w:szCs w:val="24"/>
        </w:rPr>
      </w:pPr>
      <w:r w:rsidRPr="00445EF4">
        <w:rPr>
          <w:rFonts w:ascii="Times New Roman" w:hAnsi="Times New Roman"/>
          <w:sz w:val="24"/>
          <w:szCs w:val="24"/>
        </w:rPr>
        <w:t>Caberá à empresa vencedora</w:t>
      </w:r>
      <w:r w:rsidR="00FC636F" w:rsidRPr="00445EF4">
        <w:rPr>
          <w:rFonts w:ascii="Times New Roman" w:hAnsi="Times New Roman"/>
          <w:sz w:val="24"/>
          <w:szCs w:val="24"/>
        </w:rPr>
        <w:t xml:space="preserve"> </w:t>
      </w:r>
      <w:r w:rsidRPr="00445EF4">
        <w:rPr>
          <w:rFonts w:ascii="Times New Roman" w:hAnsi="Times New Roman"/>
          <w:sz w:val="24"/>
          <w:szCs w:val="24"/>
        </w:rPr>
        <w:t>p</w:t>
      </w:r>
      <w:r w:rsidR="00E15BD7" w:rsidRPr="00445EF4">
        <w:rPr>
          <w:rFonts w:ascii="Times New Roman" w:hAnsi="Times New Roman"/>
          <w:sz w:val="24"/>
          <w:szCs w:val="24"/>
        </w:rPr>
        <w:t xml:space="preserve">reparar um </w:t>
      </w:r>
      <w:r w:rsidR="00E15BD7" w:rsidRPr="00445EF4">
        <w:rPr>
          <w:rFonts w:ascii="Times New Roman" w:hAnsi="Times New Roman"/>
          <w:b/>
          <w:sz w:val="24"/>
          <w:szCs w:val="24"/>
        </w:rPr>
        <w:t>Relatório 3</w:t>
      </w:r>
      <w:r w:rsidR="00E15BD7" w:rsidRPr="00445EF4">
        <w:rPr>
          <w:rStyle w:val="FootnoteReference"/>
          <w:rFonts w:ascii="Times New Roman" w:hAnsi="Times New Roman"/>
          <w:b/>
        </w:rPr>
        <w:t xml:space="preserve"> </w:t>
      </w:r>
      <w:r w:rsidR="00E15BD7" w:rsidRPr="00445EF4">
        <w:rPr>
          <w:rFonts w:ascii="Times New Roman" w:hAnsi="Times New Roman"/>
          <w:sz w:val="24"/>
          <w:szCs w:val="24"/>
        </w:rPr>
        <w:t xml:space="preserve">- Diagnóstico com usuários reais e potenciais do atual SITUR FEDERAL. </w:t>
      </w:r>
    </w:p>
    <w:p w14:paraId="1E662C9F" w14:textId="77777777" w:rsidR="007E4696" w:rsidRPr="00445EF4" w:rsidRDefault="007E4696" w:rsidP="00160E3B">
      <w:pPr>
        <w:pStyle w:val="ListParagraph"/>
        <w:spacing w:after="240" w:line="360" w:lineRule="auto"/>
        <w:ind w:left="0"/>
        <w:contextualSpacing w:val="0"/>
        <w:jc w:val="both"/>
        <w:rPr>
          <w:rFonts w:ascii="Times New Roman" w:hAnsi="Times New Roman"/>
          <w:b/>
          <w:sz w:val="24"/>
          <w:szCs w:val="24"/>
        </w:rPr>
      </w:pPr>
    </w:p>
    <w:p w14:paraId="50CA985E" w14:textId="77777777" w:rsidR="007E4696" w:rsidRPr="00445EF4" w:rsidRDefault="007E4696" w:rsidP="00160E3B">
      <w:pPr>
        <w:pStyle w:val="ListParagraph"/>
        <w:spacing w:after="240" w:line="360" w:lineRule="auto"/>
        <w:ind w:left="0"/>
        <w:contextualSpacing w:val="0"/>
        <w:jc w:val="both"/>
        <w:rPr>
          <w:rFonts w:ascii="Times New Roman" w:hAnsi="Times New Roman"/>
          <w:b/>
          <w:sz w:val="24"/>
          <w:szCs w:val="24"/>
        </w:rPr>
      </w:pPr>
    </w:p>
    <w:p w14:paraId="0744285E" w14:textId="77777777" w:rsidR="007E4696" w:rsidRPr="00445EF4" w:rsidRDefault="007E4696" w:rsidP="00160E3B">
      <w:pPr>
        <w:pStyle w:val="ListParagraph"/>
        <w:spacing w:after="240" w:line="360" w:lineRule="auto"/>
        <w:ind w:left="0"/>
        <w:contextualSpacing w:val="0"/>
        <w:jc w:val="both"/>
        <w:rPr>
          <w:rFonts w:ascii="Times New Roman" w:hAnsi="Times New Roman"/>
          <w:b/>
          <w:sz w:val="24"/>
          <w:szCs w:val="24"/>
        </w:rPr>
      </w:pPr>
    </w:p>
    <w:p w14:paraId="5B82E612" w14:textId="77777777" w:rsidR="00085110" w:rsidRPr="00445EF4" w:rsidRDefault="00F468A3" w:rsidP="00160E3B">
      <w:pPr>
        <w:pStyle w:val="ListParagraph"/>
        <w:spacing w:after="240" w:line="360" w:lineRule="auto"/>
        <w:ind w:left="0"/>
        <w:contextualSpacing w:val="0"/>
        <w:jc w:val="both"/>
        <w:rPr>
          <w:rFonts w:ascii="Times New Roman" w:hAnsi="Times New Roman"/>
          <w:sz w:val="24"/>
          <w:szCs w:val="24"/>
        </w:rPr>
      </w:pPr>
      <w:r w:rsidRPr="00445EF4">
        <w:rPr>
          <w:rFonts w:ascii="Times New Roman" w:hAnsi="Times New Roman"/>
          <w:b/>
          <w:sz w:val="24"/>
          <w:szCs w:val="24"/>
        </w:rPr>
        <w:lastRenderedPageBreak/>
        <w:t>A/3</w:t>
      </w:r>
      <w:r w:rsidR="00085110" w:rsidRPr="00445EF4">
        <w:rPr>
          <w:rFonts w:ascii="Times New Roman" w:hAnsi="Times New Roman"/>
          <w:b/>
          <w:sz w:val="24"/>
          <w:szCs w:val="24"/>
        </w:rPr>
        <w:t>.</w:t>
      </w:r>
      <w:r w:rsidR="00C24EBA" w:rsidRPr="00445EF4">
        <w:rPr>
          <w:rFonts w:ascii="Times New Roman" w:hAnsi="Times New Roman"/>
          <w:sz w:val="24"/>
          <w:szCs w:val="24"/>
        </w:rPr>
        <w:t xml:space="preserve"> </w:t>
      </w:r>
      <w:r w:rsidR="00D77B82" w:rsidRPr="00445EF4">
        <w:rPr>
          <w:rFonts w:ascii="Times New Roman" w:hAnsi="Times New Roman"/>
          <w:b/>
          <w:sz w:val="24"/>
          <w:szCs w:val="24"/>
        </w:rPr>
        <w:t>Iniciativas</w:t>
      </w:r>
      <w:r w:rsidR="00C24EBA" w:rsidRPr="00445EF4">
        <w:rPr>
          <w:rFonts w:ascii="Times New Roman" w:hAnsi="Times New Roman"/>
          <w:b/>
          <w:sz w:val="24"/>
          <w:szCs w:val="24"/>
        </w:rPr>
        <w:t xml:space="preserve"> para sanar as deficiências do atual SITUR FEDERAL</w:t>
      </w:r>
      <w:r w:rsidR="00BC1F70" w:rsidRPr="00445EF4">
        <w:rPr>
          <w:rStyle w:val="FootnoteReference"/>
          <w:rFonts w:ascii="Times New Roman" w:hAnsi="Times New Roman"/>
          <w:b/>
          <w:sz w:val="24"/>
          <w:szCs w:val="24"/>
        </w:rPr>
        <w:footnoteReference w:id="10"/>
      </w:r>
    </w:p>
    <w:p w14:paraId="47C134AE" w14:textId="77777777" w:rsidR="00C0642D" w:rsidRPr="00445EF4" w:rsidRDefault="00434DC5" w:rsidP="007E4696">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 </w:t>
      </w:r>
      <w:r w:rsidRPr="00445EF4">
        <w:rPr>
          <w:rFonts w:ascii="Times New Roman" w:hAnsi="Times New Roman"/>
          <w:b/>
          <w:sz w:val="24"/>
          <w:szCs w:val="24"/>
        </w:rPr>
        <w:t>empresas participantes</w:t>
      </w:r>
      <w:r w:rsidR="00832110" w:rsidRPr="00445EF4">
        <w:rPr>
          <w:rFonts w:ascii="Times New Roman" w:hAnsi="Times New Roman"/>
          <w:sz w:val="24"/>
          <w:szCs w:val="24"/>
        </w:rPr>
        <w:t xml:space="preserve"> </w:t>
      </w:r>
      <w:r w:rsidR="00D71025" w:rsidRPr="00445EF4">
        <w:rPr>
          <w:rFonts w:ascii="Times New Roman" w:hAnsi="Times New Roman"/>
          <w:sz w:val="24"/>
          <w:szCs w:val="24"/>
        </w:rPr>
        <w:t xml:space="preserve">deverão </w:t>
      </w:r>
      <w:r w:rsidR="00D77B82" w:rsidRPr="00445EF4">
        <w:rPr>
          <w:rFonts w:ascii="Times New Roman" w:hAnsi="Times New Roman"/>
          <w:sz w:val="24"/>
          <w:szCs w:val="24"/>
          <w:lang w:eastAsia="es-ES_tradnl"/>
        </w:rPr>
        <w:t>propor</w:t>
      </w:r>
      <w:r w:rsidR="00D438C3" w:rsidRPr="00445EF4">
        <w:rPr>
          <w:rFonts w:ascii="Times New Roman" w:hAnsi="Times New Roman"/>
          <w:sz w:val="24"/>
          <w:szCs w:val="24"/>
          <w:lang w:eastAsia="es-ES_tradnl"/>
        </w:rPr>
        <w:t xml:space="preserve"> </w:t>
      </w:r>
      <w:r w:rsidR="007B414E" w:rsidRPr="00445EF4">
        <w:rPr>
          <w:rFonts w:ascii="Times New Roman" w:hAnsi="Times New Roman"/>
          <w:sz w:val="24"/>
          <w:szCs w:val="24"/>
        </w:rPr>
        <w:t>ações</w:t>
      </w:r>
      <w:r w:rsidR="00832110" w:rsidRPr="00445EF4">
        <w:rPr>
          <w:rFonts w:ascii="Times New Roman" w:hAnsi="Times New Roman"/>
          <w:sz w:val="24"/>
          <w:szCs w:val="24"/>
        </w:rPr>
        <w:t xml:space="preserve"> </w:t>
      </w:r>
      <w:r w:rsidR="00F468A3" w:rsidRPr="00445EF4">
        <w:rPr>
          <w:rFonts w:ascii="Times New Roman" w:hAnsi="Times New Roman"/>
          <w:sz w:val="24"/>
          <w:szCs w:val="24"/>
        </w:rPr>
        <w:t>consideradas pertinentes</w:t>
      </w:r>
      <w:r w:rsidR="003E0359" w:rsidRPr="00445EF4">
        <w:rPr>
          <w:rFonts w:ascii="Times New Roman" w:hAnsi="Times New Roman"/>
          <w:sz w:val="24"/>
          <w:szCs w:val="24"/>
        </w:rPr>
        <w:t xml:space="preserve"> </w:t>
      </w:r>
      <w:r w:rsidR="00C0642D" w:rsidRPr="00445EF4">
        <w:rPr>
          <w:rFonts w:ascii="Times New Roman" w:hAnsi="Times New Roman"/>
          <w:sz w:val="24"/>
          <w:szCs w:val="24"/>
        </w:rPr>
        <w:t>para</w:t>
      </w:r>
      <w:r w:rsidR="00D438C3" w:rsidRPr="00445EF4">
        <w:rPr>
          <w:rFonts w:ascii="Times New Roman" w:hAnsi="Times New Roman"/>
          <w:sz w:val="24"/>
          <w:szCs w:val="24"/>
        </w:rPr>
        <w:t xml:space="preserve"> </w:t>
      </w:r>
      <w:r w:rsidR="009B5815" w:rsidRPr="00445EF4">
        <w:rPr>
          <w:rFonts w:ascii="Times New Roman" w:hAnsi="Times New Roman"/>
          <w:sz w:val="24"/>
          <w:szCs w:val="24"/>
        </w:rPr>
        <w:t xml:space="preserve">executar o </w:t>
      </w:r>
      <w:r w:rsidR="00D77B82" w:rsidRPr="00445EF4">
        <w:rPr>
          <w:rFonts w:ascii="Times New Roman" w:hAnsi="Times New Roman"/>
          <w:sz w:val="24"/>
          <w:szCs w:val="24"/>
        </w:rPr>
        <w:t>referido</w:t>
      </w:r>
      <w:r w:rsidR="009B5815" w:rsidRPr="00445EF4">
        <w:rPr>
          <w:rFonts w:ascii="Times New Roman" w:hAnsi="Times New Roman"/>
          <w:sz w:val="24"/>
          <w:szCs w:val="24"/>
        </w:rPr>
        <w:t xml:space="preserve"> diagnóstico e</w:t>
      </w:r>
      <w:r w:rsidR="00C0642D" w:rsidRPr="00445EF4">
        <w:rPr>
          <w:rFonts w:ascii="Times New Roman" w:hAnsi="Times New Roman"/>
          <w:sz w:val="24"/>
          <w:szCs w:val="24"/>
        </w:rPr>
        <w:t xml:space="preserve"> sanar as deficiências</w:t>
      </w:r>
      <w:r w:rsidR="003E0359" w:rsidRPr="00445EF4">
        <w:rPr>
          <w:rFonts w:ascii="Times New Roman" w:hAnsi="Times New Roman"/>
          <w:sz w:val="24"/>
          <w:szCs w:val="24"/>
        </w:rPr>
        <w:t xml:space="preserve"> </w:t>
      </w:r>
      <w:r w:rsidR="00C0642D" w:rsidRPr="00445EF4">
        <w:rPr>
          <w:rFonts w:ascii="Times New Roman" w:hAnsi="Times New Roman"/>
          <w:sz w:val="24"/>
          <w:szCs w:val="24"/>
        </w:rPr>
        <w:t>do atual estágio de desenvolvimento do SITUR FEDERAL</w:t>
      </w:r>
      <w:r w:rsidR="003A6093" w:rsidRPr="00445EF4">
        <w:rPr>
          <w:rFonts w:ascii="Times New Roman" w:hAnsi="Times New Roman"/>
          <w:sz w:val="24"/>
          <w:szCs w:val="24"/>
        </w:rPr>
        <w:t xml:space="preserve"> em relação a:</w:t>
      </w:r>
    </w:p>
    <w:p w14:paraId="5A0EBF84" w14:textId="77777777" w:rsidR="00CB2A0C" w:rsidRPr="00445EF4" w:rsidRDefault="00F1187F"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Restrições</w:t>
      </w:r>
      <w:r w:rsidR="00434DC5" w:rsidRPr="00445EF4">
        <w:rPr>
          <w:rFonts w:ascii="Times New Roman" w:hAnsi="Times New Roman"/>
          <w:sz w:val="24"/>
          <w:szCs w:val="24"/>
          <w:lang w:eastAsia="es-ES_tradnl"/>
        </w:rPr>
        <w:t xml:space="preserve"> de cará</w:t>
      </w:r>
      <w:r w:rsidR="00F724D6" w:rsidRPr="00445EF4">
        <w:rPr>
          <w:rFonts w:ascii="Times New Roman" w:hAnsi="Times New Roman"/>
          <w:sz w:val="24"/>
          <w:szCs w:val="24"/>
          <w:lang w:eastAsia="es-ES_tradnl"/>
        </w:rPr>
        <w:t>ter institucional</w:t>
      </w:r>
      <w:r w:rsidR="00832110" w:rsidRPr="00445EF4">
        <w:rPr>
          <w:rFonts w:ascii="Times New Roman" w:hAnsi="Times New Roman"/>
          <w:sz w:val="24"/>
          <w:szCs w:val="24"/>
          <w:lang w:eastAsia="es-ES_tradnl"/>
        </w:rPr>
        <w:t xml:space="preserve"> </w:t>
      </w:r>
      <w:r w:rsidR="000D7B66" w:rsidRPr="00445EF4">
        <w:rPr>
          <w:rFonts w:ascii="Times New Roman" w:hAnsi="Times New Roman"/>
          <w:sz w:val="24"/>
          <w:szCs w:val="24"/>
          <w:lang w:eastAsia="es-ES_tradnl"/>
        </w:rPr>
        <w:t>que possam explicar as</w:t>
      </w:r>
      <w:r w:rsidR="00461B3F" w:rsidRPr="00445EF4">
        <w:rPr>
          <w:rFonts w:ascii="Times New Roman" w:hAnsi="Times New Roman"/>
          <w:sz w:val="24"/>
          <w:szCs w:val="24"/>
          <w:lang w:eastAsia="es-ES_tradnl"/>
        </w:rPr>
        <w:t xml:space="preserve"> </w:t>
      </w:r>
      <w:r w:rsidR="006502FE" w:rsidRPr="00445EF4">
        <w:rPr>
          <w:rFonts w:ascii="Times New Roman" w:hAnsi="Times New Roman"/>
          <w:sz w:val="24"/>
          <w:szCs w:val="24"/>
          <w:lang w:eastAsia="es-ES_tradnl"/>
        </w:rPr>
        <w:t>limitações</w:t>
      </w:r>
      <w:r w:rsidR="00F468A3" w:rsidRPr="00445EF4">
        <w:rPr>
          <w:rFonts w:ascii="Times New Roman" w:hAnsi="Times New Roman"/>
          <w:sz w:val="24"/>
          <w:szCs w:val="24"/>
          <w:lang w:eastAsia="es-ES_tradnl"/>
        </w:rPr>
        <w:t xml:space="preserve"> </w:t>
      </w:r>
      <w:r w:rsidR="000D7B66" w:rsidRPr="00445EF4">
        <w:rPr>
          <w:rFonts w:ascii="Times New Roman" w:hAnsi="Times New Roman"/>
          <w:sz w:val="24"/>
          <w:szCs w:val="24"/>
          <w:lang w:eastAsia="es-ES_tradnl"/>
        </w:rPr>
        <w:t>da</w:t>
      </w:r>
      <w:r w:rsidR="00461B3F" w:rsidRPr="00445EF4">
        <w:rPr>
          <w:rFonts w:ascii="Times New Roman" w:hAnsi="Times New Roman"/>
          <w:sz w:val="24"/>
          <w:szCs w:val="24"/>
          <w:lang w:eastAsia="es-ES_tradnl"/>
        </w:rPr>
        <w:t xml:space="preserve"> </w:t>
      </w:r>
      <w:r w:rsidR="00832110" w:rsidRPr="00445EF4">
        <w:rPr>
          <w:rFonts w:ascii="Times New Roman" w:hAnsi="Times New Roman"/>
          <w:sz w:val="24"/>
          <w:szCs w:val="24"/>
          <w:lang w:eastAsia="es-ES_tradnl"/>
        </w:rPr>
        <w:t>informação</w:t>
      </w:r>
      <w:r w:rsidR="00461B3F" w:rsidRPr="00445EF4">
        <w:rPr>
          <w:rFonts w:ascii="Times New Roman" w:hAnsi="Times New Roman"/>
          <w:sz w:val="24"/>
          <w:szCs w:val="24"/>
          <w:lang w:eastAsia="es-ES_tradnl"/>
        </w:rPr>
        <w:t xml:space="preserve"> gerada e</w:t>
      </w:r>
      <w:r w:rsidR="00F468A3" w:rsidRPr="00445EF4">
        <w:rPr>
          <w:rFonts w:ascii="Times New Roman" w:hAnsi="Times New Roman"/>
          <w:sz w:val="24"/>
          <w:szCs w:val="24"/>
          <w:lang w:eastAsia="es-ES_tradnl"/>
        </w:rPr>
        <w:t>/o</w:t>
      </w:r>
      <w:r w:rsidR="00461B3F" w:rsidRPr="00445EF4">
        <w:rPr>
          <w:rFonts w:ascii="Times New Roman" w:hAnsi="Times New Roman"/>
          <w:sz w:val="24"/>
          <w:szCs w:val="24"/>
          <w:lang w:eastAsia="es-ES_tradnl"/>
        </w:rPr>
        <w:t>u em uso</w:t>
      </w:r>
      <w:r w:rsidR="00832110" w:rsidRPr="00445EF4">
        <w:rPr>
          <w:rFonts w:ascii="Times New Roman" w:hAnsi="Times New Roman"/>
          <w:sz w:val="24"/>
          <w:szCs w:val="24"/>
          <w:lang w:eastAsia="es-ES_tradnl"/>
        </w:rPr>
        <w:t xml:space="preserve"> </w:t>
      </w:r>
      <w:r w:rsidR="00461B3F" w:rsidRPr="00445EF4">
        <w:rPr>
          <w:rFonts w:ascii="Times New Roman" w:hAnsi="Times New Roman"/>
          <w:sz w:val="24"/>
          <w:szCs w:val="24"/>
          <w:lang w:eastAsia="es-ES_tradnl"/>
        </w:rPr>
        <w:t>por parte d</w:t>
      </w:r>
      <w:r w:rsidR="00F468A3" w:rsidRPr="00445EF4">
        <w:rPr>
          <w:rFonts w:ascii="Times New Roman" w:hAnsi="Times New Roman"/>
          <w:sz w:val="24"/>
          <w:szCs w:val="24"/>
          <w:lang w:eastAsia="es-ES_tradnl"/>
        </w:rPr>
        <w:t>os principa</w:t>
      </w:r>
      <w:r w:rsidR="00461B3F" w:rsidRPr="00445EF4">
        <w:rPr>
          <w:rFonts w:ascii="Times New Roman" w:hAnsi="Times New Roman"/>
          <w:sz w:val="24"/>
          <w:szCs w:val="24"/>
          <w:lang w:eastAsia="es-ES_tradnl"/>
        </w:rPr>
        <w:t>is</w:t>
      </w:r>
      <w:r w:rsidRPr="00445EF4">
        <w:rPr>
          <w:rFonts w:ascii="Times New Roman" w:hAnsi="Times New Roman"/>
          <w:sz w:val="24"/>
          <w:szCs w:val="24"/>
          <w:lang w:eastAsia="es-ES_tradnl"/>
        </w:rPr>
        <w:t xml:space="preserve"> usuá</w:t>
      </w:r>
      <w:r w:rsidR="00461B3F" w:rsidRPr="00445EF4">
        <w:rPr>
          <w:rFonts w:ascii="Times New Roman" w:hAnsi="Times New Roman"/>
          <w:sz w:val="24"/>
          <w:szCs w:val="24"/>
          <w:lang w:eastAsia="es-ES_tradnl"/>
        </w:rPr>
        <w:t>rios institucionai</w:t>
      </w:r>
      <w:r w:rsidR="00F468A3" w:rsidRPr="00445EF4">
        <w:rPr>
          <w:rFonts w:ascii="Times New Roman" w:hAnsi="Times New Roman"/>
          <w:sz w:val="24"/>
          <w:szCs w:val="24"/>
          <w:lang w:eastAsia="es-ES_tradnl"/>
        </w:rPr>
        <w:t>s</w:t>
      </w:r>
      <w:r w:rsidR="00C20BC6" w:rsidRPr="00445EF4">
        <w:rPr>
          <w:rFonts w:ascii="Times New Roman" w:hAnsi="Times New Roman"/>
          <w:sz w:val="24"/>
          <w:szCs w:val="24"/>
          <w:lang w:eastAsia="es-ES_tradnl"/>
        </w:rPr>
        <w:t>;</w:t>
      </w:r>
    </w:p>
    <w:p w14:paraId="02D60FA9" w14:textId="77777777" w:rsidR="00CB2A0C" w:rsidRPr="00445EF4" w:rsidRDefault="00BD0CF2"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L</w:t>
      </w:r>
      <w:r w:rsidR="006502FE" w:rsidRPr="00445EF4">
        <w:rPr>
          <w:rFonts w:ascii="Times New Roman" w:hAnsi="Times New Roman"/>
          <w:sz w:val="24"/>
          <w:szCs w:val="24"/>
          <w:lang w:eastAsia="es-ES_tradnl"/>
        </w:rPr>
        <w:t>imitações das</w:t>
      </w:r>
      <w:r w:rsidR="00F1187F" w:rsidRPr="00445EF4">
        <w:rPr>
          <w:rFonts w:ascii="Times New Roman" w:hAnsi="Times New Roman"/>
          <w:sz w:val="24"/>
          <w:szCs w:val="24"/>
          <w:lang w:eastAsia="es-ES_tradnl"/>
        </w:rPr>
        <w:t xml:space="preserve"> análises econômica</w:t>
      </w:r>
      <w:r w:rsidR="00F43B7C" w:rsidRPr="00445EF4">
        <w:rPr>
          <w:rFonts w:ascii="Times New Roman" w:hAnsi="Times New Roman"/>
          <w:sz w:val="24"/>
          <w:szCs w:val="24"/>
          <w:lang w:eastAsia="es-ES_tradnl"/>
        </w:rPr>
        <w:t>s</w:t>
      </w:r>
      <w:r w:rsidR="00F1187F" w:rsidRPr="00445EF4">
        <w:rPr>
          <w:rFonts w:ascii="Times New Roman" w:hAnsi="Times New Roman"/>
          <w:sz w:val="24"/>
          <w:szCs w:val="24"/>
          <w:lang w:eastAsia="es-ES_tradnl"/>
        </w:rPr>
        <w:t xml:space="preserve"> </w:t>
      </w:r>
      <w:r w:rsidR="00341D15" w:rsidRPr="00445EF4">
        <w:rPr>
          <w:rFonts w:ascii="Times New Roman" w:hAnsi="Times New Roman"/>
          <w:sz w:val="24"/>
          <w:szCs w:val="24"/>
          <w:lang w:eastAsia="es-ES_tradnl"/>
        </w:rPr>
        <w:t>de turismo</w:t>
      </w:r>
      <w:r w:rsidR="00F1187F" w:rsidRPr="00445EF4">
        <w:rPr>
          <w:rFonts w:ascii="Times New Roman" w:hAnsi="Times New Roman"/>
          <w:sz w:val="24"/>
          <w:szCs w:val="24"/>
          <w:lang w:eastAsia="es-ES_tradnl"/>
        </w:rPr>
        <w:t>, de</w:t>
      </w:r>
      <w:r w:rsidR="00FC636F" w:rsidRPr="00445EF4">
        <w:rPr>
          <w:rFonts w:ascii="Times New Roman" w:hAnsi="Times New Roman"/>
          <w:sz w:val="24"/>
          <w:szCs w:val="24"/>
          <w:lang w:eastAsia="es-ES_tradnl"/>
        </w:rPr>
        <w:t xml:space="preserve"> </w:t>
      </w:r>
      <w:r w:rsidR="006502FE" w:rsidRPr="00445EF4">
        <w:rPr>
          <w:rFonts w:ascii="Times New Roman" w:hAnsi="Times New Roman"/>
          <w:sz w:val="24"/>
          <w:szCs w:val="24"/>
          <w:lang w:eastAsia="es-ES_tradnl"/>
        </w:rPr>
        <w:t>cará</w:t>
      </w:r>
      <w:r w:rsidR="00F1187F" w:rsidRPr="00445EF4">
        <w:rPr>
          <w:rFonts w:ascii="Times New Roman" w:hAnsi="Times New Roman"/>
          <w:sz w:val="24"/>
          <w:szCs w:val="24"/>
          <w:lang w:eastAsia="es-ES_tradnl"/>
        </w:rPr>
        <w:t>ter</w:t>
      </w:r>
      <w:r w:rsidR="002E230E" w:rsidRPr="00445EF4">
        <w:rPr>
          <w:rFonts w:ascii="Times New Roman" w:hAnsi="Times New Roman"/>
          <w:sz w:val="24"/>
          <w:szCs w:val="24"/>
          <w:lang w:eastAsia="es-ES_tradnl"/>
        </w:rPr>
        <w:t xml:space="preserve"> </w:t>
      </w:r>
      <w:r w:rsidR="00FC636F" w:rsidRPr="00445EF4">
        <w:rPr>
          <w:rFonts w:ascii="Times New Roman" w:hAnsi="Times New Roman"/>
          <w:sz w:val="24"/>
          <w:szCs w:val="24"/>
          <w:lang w:eastAsia="es-ES_tradnl"/>
        </w:rPr>
        <w:t>conjuntural,</w:t>
      </w:r>
      <w:r w:rsidR="00F1187F" w:rsidRPr="00445EF4">
        <w:rPr>
          <w:rFonts w:ascii="Times New Roman" w:hAnsi="Times New Roman"/>
          <w:sz w:val="24"/>
          <w:szCs w:val="24"/>
          <w:lang w:eastAsia="es-ES_tradnl"/>
        </w:rPr>
        <w:t xml:space="preserve"> estrutural e macroeconômico, devido às carências de</w:t>
      </w:r>
      <w:r w:rsidR="006502FE" w:rsidRPr="00445EF4">
        <w:rPr>
          <w:rFonts w:ascii="Times New Roman" w:hAnsi="Times New Roman"/>
          <w:sz w:val="24"/>
          <w:szCs w:val="24"/>
          <w:lang w:eastAsia="es-ES_tradnl"/>
        </w:rPr>
        <w:t xml:space="preserve"> infor</w:t>
      </w:r>
      <w:r w:rsidR="00F1187F" w:rsidRPr="00445EF4">
        <w:rPr>
          <w:rFonts w:ascii="Times New Roman" w:hAnsi="Times New Roman"/>
          <w:sz w:val="24"/>
          <w:szCs w:val="24"/>
          <w:lang w:eastAsia="es-ES_tradnl"/>
        </w:rPr>
        <w:t>mações de base;</w:t>
      </w:r>
    </w:p>
    <w:p w14:paraId="69237EAA" w14:textId="77777777" w:rsidR="00FF3DC7" w:rsidRPr="00445EF4" w:rsidRDefault="00D71025"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I</w:t>
      </w:r>
      <w:r w:rsidR="00AC3EE6" w:rsidRPr="00445EF4">
        <w:rPr>
          <w:rFonts w:ascii="Times New Roman" w:hAnsi="Times New Roman"/>
          <w:sz w:val="24"/>
          <w:szCs w:val="24"/>
          <w:lang w:eastAsia="es-ES_tradnl"/>
        </w:rPr>
        <w:t>nfraestrutura técnica</w:t>
      </w:r>
      <w:r w:rsidR="00942A5B" w:rsidRPr="00445EF4">
        <w:rPr>
          <w:rFonts w:ascii="Times New Roman" w:hAnsi="Times New Roman"/>
          <w:sz w:val="24"/>
          <w:szCs w:val="24"/>
          <w:lang w:eastAsia="es-ES_tradnl"/>
        </w:rPr>
        <w:t xml:space="preserve"> de</w:t>
      </w:r>
      <w:r w:rsidR="001E0531" w:rsidRPr="00445EF4">
        <w:rPr>
          <w:rFonts w:ascii="Times New Roman" w:hAnsi="Times New Roman"/>
          <w:sz w:val="24"/>
          <w:szCs w:val="24"/>
          <w:lang w:eastAsia="es-ES_tradnl"/>
        </w:rPr>
        <w:t xml:space="preserve"> armazenamento,</w:t>
      </w:r>
      <w:r w:rsidR="00AC3EE6" w:rsidRPr="00445EF4">
        <w:rPr>
          <w:rFonts w:ascii="Times New Roman" w:hAnsi="Times New Roman"/>
          <w:sz w:val="24"/>
          <w:szCs w:val="24"/>
          <w:lang w:eastAsia="es-ES_tradnl"/>
        </w:rPr>
        <w:t xml:space="preserve"> </w:t>
      </w:r>
      <w:r w:rsidR="00942A5B" w:rsidRPr="00445EF4">
        <w:rPr>
          <w:rFonts w:ascii="Times New Roman" w:hAnsi="Times New Roman"/>
          <w:sz w:val="24"/>
          <w:szCs w:val="24"/>
          <w:lang w:eastAsia="es-ES_tradnl"/>
        </w:rPr>
        <w:t xml:space="preserve">documentação e </w:t>
      </w:r>
      <w:r w:rsidR="00AC3EE6" w:rsidRPr="00445EF4">
        <w:rPr>
          <w:rFonts w:ascii="Times New Roman" w:hAnsi="Times New Roman"/>
          <w:sz w:val="24"/>
          <w:szCs w:val="24"/>
          <w:lang w:eastAsia="es-ES_tradnl"/>
        </w:rPr>
        <w:t>divulgação de dado</w:t>
      </w:r>
      <w:r w:rsidR="001E0531" w:rsidRPr="00445EF4">
        <w:rPr>
          <w:rFonts w:ascii="Times New Roman" w:hAnsi="Times New Roman"/>
          <w:sz w:val="24"/>
          <w:szCs w:val="24"/>
          <w:lang w:eastAsia="es-ES_tradnl"/>
        </w:rPr>
        <w:t>s</w:t>
      </w:r>
      <w:r w:rsidR="00FF3DC7" w:rsidRPr="00445EF4">
        <w:rPr>
          <w:rFonts w:ascii="Times New Roman" w:hAnsi="Times New Roman"/>
          <w:sz w:val="24"/>
          <w:szCs w:val="24"/>
          <w:lang w:eastAsia="es-ES_tradnl"/>
        </w:rPr>
        <w:t>;</w:t>
      </w:r>
    </w:p>
    <w:p w14:paraId="11BF296A" w14:textId="77777777" w:rsidR="00562F53" w:rsidRPr="00445EF4" w:rsidRDefault="002772C7"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 xml:space="preserve"> Adequação</w:t>
      </w:r>
      <w:r w:rsidR="00FF3DC7" w:rsidRPr="00445EF4">
        <w:rPr>
          <w:rFonts w:ascii="Times New Roman" w:hAnsi="Times New Roman"/>
          <w:sz w:val="24"/>
          <w:szCs w:val="24"/>
          <w:lang w:eastAsia="es-ES_tradnl"/>
        </w:rPr>
        <w:t xml:space="preserve"> dos</w:t>
      </w:r>
      <w:r w:rsidR="001E0531" w:rsidRPr="00445EF4">
        <w:rPr>
          <w:rFonts w:ascii="Times New Roman" w:hAnsi="Times New Roman"/>
          <w:sz w:val="24"/>
          <w:szCs w:val="24"/>
          <w:lang w:eastAsia="es-ES_tradnl"/>
        </w:rPr>
        <w:t xml:space="preserve"> recursos</w:t>
      </w:r>
      <w:r w:rsidR="00AC3EE6" w:rsidRPr="00445EF4">
        <w:rPr>
          <w:rFonts w:ascii="Times New Roman" w:hAnsi="Times New Roman"/>
          <w:sz w:val="24"/>
          <w:szCs w:val="24"/>
          <w:lang w:eastAsia="es-ES_tradnl"/>
        </w:rPr>
        <w:t xml:space="preserve"> humano</w:t>
      </w:r>
      <w:r w:rsidR="001E0531" w:rsidRPr="00445EF4">
        <w:rPr>
          <w:rFonts w:ascii="Times New Roman" w:hAnsi="Times New Roman"/>
          <w:sz w:val="24"/>
          <w:szCs w:val="24"/>
          <w:lang w:eastAsia="es-ES_tradnl"/>
        </w:rPr>
        <w:t>s (p</w:t>
      </w:r>
      <w:r w:rsidR="00AC3EE6" w:rsidRPr="00445EF4">
        <w:rPr>
          <w:rFonts w:ascii="Times New Roman" w:hAnsi="Times New Roman"/>
          <w:sz w:val="24"/>
          <w:szCs w:val="24"/>
          <w:lang w:eastAsia="es-ES_tradnl"/>
        </w:rPr>
        <w:t xml:space="preserve">essoal </w:t>
      </w:r>
      <w:r w:rsidR="001E0531" w:rsidRPr="00445EF4">
        <w:rPr>
          <w:rFonts w:ascii="Times New Roman" w:hAnsi="Times New Roman"/>
          <w:sz w:val="24"/>
          <w:szCs w:val="24"/>
          <w:lang w:eastAsia="es-ES_tradnl"/>
        </w:rPr>
        <w:t>técnico</w:t>
      </w:r>
      <w:r w:rsidR="00562F53" w:rsidRPr="00445EF4">
        <w:rPr>
          <w:rFonts w:ascii="Times New Roman" w:hAnsi="Times New Roman"/>
          <w:sz w:val="24"/>
          <w:szCs w:val="24"/>
          <w:lang w:eastAsia="es-ES_tradnl"/>
        </w:rPr>
        <w:t xml:space="preserve"> </w:t>
      </w:r>
      <w:r w:rsidR="00AC3EE6" w:rsidRPr="00445EF4">
        <w:rPr>
          <w:rFonts w:ascii="Times New Roman" w:hAnsi="Times New Roman"/>
          <w:sz w:val="24"/>
          <w:szCs w:val="24"/>
          <w:lang w:eastAsia="es-ES_tradnl"/>
        </w:rPr>
        <w:t>e</w:t>
      </w:r>
      <w:r w:rsidR="00060533" w:rsidRPr="00445EF4">
        <w:rPr>
          <w:rFonts w:ascii="Times New Roman" w:hAnsi="Times New Roman"/>
          <w:sz w:val="24"/>
          <w:szCs w:val="24"/>
          <w:lang w:eastAsia="es-ES_tradnl"/>
        </w:rPr>
        <w:t xml:space="preserve"> </w:t>
      </w:r>
      <w:r w:rsidR="00BE35FD" w:rsidRPr="00445EF4">
        <w:rPr>
          <w:rFonts w:ascii="Times New Roman" w:hAnsi="Times New Roman"/>
          <w:sz w:val="24"/>
          <w:szCs w:val="24"/>
          <w:lang w:eastAsia="es-ES_tradnl"/>
        </w:rPr>
        <w:t>qualificação profissional</w:t>
      </w:r>
      <w:r w:rsidR="00AC3EE6" w:rsidRPr="00445EF4">
        <w:rPr>
          <w:rFonts w:ascii="Times New Roman" w:hAnsi="Times New Roman"/>
          <w:sz w:val="24"/>
          <w:szCs w:val="24"/>
          <w:lang w:eastAsia="es-ES_tradnl"/>
        </w:rPr>
        <w:t>) e</w:t>
      </w:r>
      <w:r w:rsidR="00060533" w:rsidRPr="00445EF4">
        <w:rPr>
          <w:rFonts w:ascii="Times New Roman" w:hAnsi="Times New Roman"/>
          <w:sz w:val="24"/>
          <w:szCs w:val="24"/>
          <w:lang w:eastAsia="es-ES_tradnl"/>
        </w:rPr>
        <w:t xml:space="preserve"> </w:t>
      </w:r>
      <w:r w:rsidR="00BE35FD" w:rsidRPr="00445EF4">
        <w:rPr>
          <w:rFonts w:ascii="Times New Roman" w:hAnsi="Times New Roman"/>
          <w:sz w:val="24"/>
          <w:szCs w:val="24"/>
          <w:lang w:eastAsia="es-ES_tradnl"/>
        </w:rPr>
        <w:t xml:space="preserve">alocação de pessoal </w:t>
      </w:r>
      <w:r w:rsidR="00562F53" w:rsidRPr="00445EF4">
        <w:rPr>
          <w:rFonts w:ascii="Times New Roman" w:hAnsi="Times New Roman"/>
          <w:sz w:val="24"/>
          <w:szCs w:val="24"/>
          <w:lang w:eastAsia="es-ES_tradnl"/>
        </w:rPr>
        <w:t>em termos de</w:t>
      </w:r>
      <w:r w:rsidR="00060533" w:rsidRPr="00445EF4">
        <w:rPr>
          <w:rFonts w:ascii="Times New Roman" w:hAnsi="Times New Roman"/>
          <w:sz w:val="24"/>
          <w:szCs w:val="24"/>
          <w:lang w:eastAsia="es-ES_tradnl"/>
        </w:rPr>
        <w:t xml:space="preserve"> </w:t>
      </w:r>
      <w:r w:rsidR="00AC3EE6" w:rsidRPr="00445EF4">
        <w:rPr>
          <w:rFonts w:ascii="Times New Roman" w:hAnsi="Times New Roman"/>
          <w:sz w:val="24"/>
          <w:szCs w:val="24"/>
          <w:lang w:eastAsia="es-ES_tradnl"/>
        </w:rPr>
        <w:t>me</w:t>
      </w:r>
      <w:r w:rsidR="00562F53" w:rsidRPr="00445EF4">
        <w:rPr>
          <w:rFonts w:ascii="Times New Roman" w:hAnsi="Times New Roman"/>
          <w:sz w:val="24"/>
          <w:szCs w:val="24"/>
          <w:lang w:eastAsia="es-ES_tradnl"/>
        </w:rPr>
        <w:t>nsuração e</w:t>
      </w:r>
      <w:r w:rsidR="00060533" w:rsidRPr="00445EF4">
        <w:rPr>
          <w:rFonts w:ascii="Times New Roman" w:hAnsi="Times New Roman"/>
          <w:sz w:val="24"/>
          <w:szCs w:val="24"/>
          <w:lang w:eastAsia="es-ES_tradnl"/>
        </w:rPr>
        <w:t xml:space="preserve"> </w:t>
      </w:r>
      <w:r w:rsidR="00562F53" w:rsidRPr="00445EF4">
        <w:rPr>
          <w:rFonts w:ascii="Times New Roman" w:hAnsi="Times New Roman"/>
          <w:sz w:val="24"/>
          <w:szCs w:val="24"/>
          <w:lang w:eastAsia="es-ES_tradnl"/>
        </w:rPr>
        <w:t xml:space="preserve">análise no âmbito do Ministério do </w:t>
      </w:r>
      <w:r w:rsidR="00060533" w:rsidRPr="00445EF4">
        <w:rPr>
          <w:rFonts w:ascii="Times New Roman" w:hAnsi="Times New Roman"/>
          <w:sz w:val="24"/>
          <w:szCs w:val="24"/>
          <w:lang w:eastAsia="es-ES_tradnl"/>
        </w:rPr>
        <w:t xml:space="preserve">Turismo; </w:t>
      </w:r>
    </w:p>
    <w:p w14:paraId="6DA46FF7" w14:textId="77777777" w:rsidR="007B414E" w:rsidRPr="00445EF4" w:rsidRDefault="003A6093"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O</w:t>
      </w:r>
      <w:r w:rsidR="00D77B82" w:rsidRPr="00445EF4">
        <w:rPr>
          <w:rFonts w:ascii="Times New Roman" w:hAnsi="Times New Roman"/>
          <w:sz w:val="24"/>
          <w:szCs w:val="24"/>
        </w:rPr>
        <w:t>utros</w:t>
      </w:r>
      <w:r w:rsidR="007B414E" w:rsidRPr="00445EF4">
        <w:rPr>
          <w:rFonts w:ascii="Times New Roman" w:hAnsi="Times New Roman"/>
          <w:sz w:val="24"/>
          <w:szCs w:val="24"/>
        </w:rPr>
        <w:t xml:space="preserve"> elementos que expliquem o atual está</w:t>
      </w:r>
      <w:r w:rsidR="00C0642D" w:rsidRPr="00445EF4">
        <w:rPr>
          <w:rFonts w:ascii="Times New Roman" w:hAnsi="Times New Roman"/>
          <w:sz w:val="24"/>
          <w:szCs w:val="24"/>
        </w:rPr>
        <w:t xml:space="preserve">gio de desenvolvimento do SITUR </w:t>
      </w:r>
      <w:r w:rsidR="007B414E" w:rsidRPr="00445EF4">
        <w:rPr>
          <w:rFonts w:ascii="Times New Roman" w:hAnsi="Times New Roman"/>
          <w:sz w:val="24"/>
          <w:szCs w:val="24"/>
        </w:rPr>
        <w:t>FEDERAL</w:t>
      </w:r>
    </w:p>
    <w:p w14:paraId="58685A3A" w14:textId="77777777" w:rsidR="00D438C3" w:rsidRPr="00445EF4" w:rsidRDefault="000808AA" w:rsidP="007E4696">
      <w:pPr>
        <w:widowControl w:val="0"/>
        <w:autoSpaceDE w:val="0"/>
        <w:autoSpaceDN w:val="0"/>
        <w:adjustRightInd w:val="0"/>
        <w:spacing w:after="240" w:line="360" w:lineRule="auto"/>
        <w:ind w:firstLine="1134"/>
        <w:rPr>
          <w:rFonts w:ascii="Times New Roman" w:hAnsi="Times New Roman"/>
          <w:sz w:val="24"/>
          <w:szCs w:val="24"/>
          <w:lang w:eastAsia="es-ES_tradnl"/>
        </w:rPr>
      </w:pPr>
      <w:r w:rsidRPr="00445EF4">
        <w:rPr>
          <w:rFonts w:ascii="Times New Roman" w:hAnsi="Times New Roman"/>
          <w:sz w:val="24"/>
          <w:szCs w:val="24"/>
          <w:lang w:eastAsia="es-ES_tradnl"/>
        </w:rPr>
        <w:t>T</w:t>
      </w:r>
      <w:r w:rsidR="009B5815" w:rsidRPr="00445EF4">
        <w:rPr>
          <w:rFonts w:ascii="Times New Roman" w:hAnsi="Times New Roman"/>
          <w:sz w:val="24"/>
          <w:szCs w:val="24"/>
          <w:lang w:eastAsia="es-ES_tradnl"/>
        </w:rPr>
        <w:t>odas estas</w:t>
      </w:r>
      <w:r w:rsidR="00F2498C" w:rsidRPr="00445EF4">
        <w:rPr>
          <w:rFonts w:ascii="Times New Roman" w:hAnsi="Times New Roman"/>
          <w:sz w:val="24"/>
          <w:szCs w:val="24"/>
          <w:lang w:eastAsia="es-ES_tradnl"/>
        </w:rPr>
        <w:t xml:space="preserve"> ações integram</w:t>
      </w:r>
      <w:r w:rsidR="009B5815" w:rsidRPr="00445EF4">
        <w:rPr>
          <w:rFonts w:ascii="Times New Roman" w:hAnsi="Times New Roman"/>
          <w:sz w:val="24"/>
          <w:szCs w:val="24"/>
          <w:lang w:eastAsia="es-ES_tradnl"/>
        </w:rPr>
        <w:t xml:space="preserve"> o</w:t>
      </w:r>
      <w:r w:rsidR="00F2498C" w:rsidRPr="00445EF4">
        <w:rPr>
          <w:rFonts w:ascii="Times New Roman" w:hAnsi="Times New Roman"/>
          <w:sz w:val="24"/>
          <w:szCs w:val="24"/>
          <w:lang w:eastAsia="es-ES_tradnl"/>
        </w:rPr>
        <w:t xml:space="preserve"> </w:t>
      </w:r>
      <w:r w:rsidR="00F2498C" w:rsidRPr="00445EF4">
        <w:rPr>
          <w:rFonts w:ascii="Times New Roman" w:hAnsi="Times New Roman"/>
          <w:b/>
          <w:sz w:val="24"/>
          <w:szCs w:val="24"/>
          <w:lang w:eastAsia="es-ES_tradnl"/>
        </w:rPr>
        <w:t xml:space="preserve">Relatório </w:t>
      </w:r>
      <w:r w:rsidRPr="00445EF4">
        <w:rPr>
          <w:rFonts w:ascii="Times New Roman" w:hAnsi="Times New Roman"/>
          <w:b/>
          <w:sz w:val="24"/>
          <w:szCs w:val="24"/>
        </w:rPr>
        <w:t>3</w:t>
      </w:r>
      <w:r w:rsidR="00B96DF2" w:rsidRPr="00445EF4">
        <w:rPr>
          <w:rFonts w:ascii="Times New Roman" w:hAnsi="Times New Roman"/>
          <w:sz w:val="24"/>
          <w:szCs w:val="24"/>
        </w:rPr>
        <w:t xml:space="preserve"> </w:t>
      </w:r>
      <w:r w:rsidR="009B5815" w:rsidRPr="00445EF4">
        <w:rPr>
          <w:rFonts w:ascii="Times New Roman" w:hAnsi="Times New Roman"/>
          <w:sz w:val="24"/>
          <w:szCs w:val="24"/>
        </w:rPr>
        <w:t xml:space="preserve">- Diagnóstico </w:t>
      </w:r>
      <w:r w:rsidR="002772C7" w:rsidRPr="00445EF4">
        <w:rPr>
          <w:rFonts w:ascii="Times New Roman" w:hAnsi="Times New Roman"/>
          <w:sz w:val="24"/>
          <w:szCs w:val="24"/>
        </w:rPr>
        <w:t>com usuários reais e potenciais do atual Sistema Federal de Informação Turística</w:t>
      </w:r>
      <w:r w:rsidR="000D6383" w:rsidRPr="00445EF4">
        <w:rPr>
          <w:rFonts w:ascii="Times New Roman" w:hAnsi="Times New Roman"/>
          <w:i/>
          <w:sz w:val="24"/>
          <w:szCs w:val="24"/>
        </w:rPr>
        <w:t xml:space="preserve"> -</w:t>
      </w:r>
      <w:r w:rsidR="007C16B6" w:rsidRPr="00445EF4">
        <w:rPr>
          <w:rFonts w:ascii="Times New Roman" w:hAnsi="Times New Roman"/>
          <w:i/>
          <w:sz w:val="24"/>
          <w:szCs w:val="24"/>
        </w:rPr>
        <w:t xml:space="preserve"> </w:t>
      </w:r>
      <w:r w:rsidR="002772C7" w:rsidRPr="00445EF4">
        <w:rPr>
          <w:rFonts w:ascii="Times New Roman" w:hAnsi="Times New Roman"/>
          <w:sz w:val="24"/>
          <w:szCs w:val="24"/>
        </w:rPr>
        <w:t>SITUR FEDERAL</w:t>
      </w:r>
      <w:r w:rsidR="007C16B6" w:rsidRPr="00445EF4">
        <w:rPr>
          <w:rFonts w:ascii="Times New Roman" w:hAnsi="Times New Roman"/>
          <w:sz w:val="24"/>
          <w:szCs w:val="24"/>
        </w:rPr>
        <w:t>.</w:t>
      </w:r>
    </w:p>
    <w:p w14:paraId="365A5AE2" w14:textId="77777777" w:rsidR="00300B75" w:rsidRPr="00445EF4" w:rsidRDefault="00300B75" w:rsidP="00160E3B">
      <w:pPr>
        <w:pStyle w:val="ListParagraph"/>
        <w:spacing w:after="240" w:line="360" w:lineRule="auto"/>
        <w:ind w:left="1776"/>
        <w:contextualSpacing w:val="0"/>
        <w:jc w:val="both"/>
        <w:rPr>
          <w:rFonts w:ascii="Times New Roman" w:hAnsi="Times New Roman"/>
          <w:sz w:val="24"/>
          <w:szCs w:val="24"/>
        </w:rPr>
      </w:pPr>
    </w:p>
    <w:p w14:paraId="435D5496" w14:textId="77777777" w:rsidR="00C24EBA" w:rsidRPr="00445EF4" w:rsidRDefault="006502FE" w:rsidP="007E4696">
      <w:pPr>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b/>
          <w:sz w:val="24"/>
          <w:szCs w:val="24"/>
        </w:rPr>
        <w:t>A/4</w:t>
      </w:r>
      <w:r w:rsidR="007448FB" w:rsidRPr="00445EF4">
        <w:rPr>
          <w:rFonts w:ascii="Times New Roman" w:hAnsi="Times New Roman"/>
          <w:b/>
          <w:sz w:val="24"/>
          <w:szCs w:val="24"/>
        </w:rPr>
        <w:t xml:space="preserve">. </w:t>
      </w:r>
      <w:r w:rsidR="00C24EBA" w:rsidRPr="00445EF4">
        <w:rPr>
          <w:rFonts w:ascii="Times New Roman" w:hAnsi="Times New Roman"/>
          <w:b/>
          <w:sz w:val="24"/>
          <w:szCs w:val="24"/>
        </w:rPr>
        <w:t>Renovação da atual pesquisa de</w:t>
      </w:r>
      <w:r w:rsidR="00200270" w:rsidRPr="00445EF4">
        <w:rPr>
          <w:rFonts w:ascii="Times New Roman" w:hAnsi="Times New Roman"/>
          <w:b/>
          <w:sz w:val="24"/>
          <w:szCs w:val="24"/>
        </w:rPr>
        <w:t xml:space="preserve"> </w:t>
      </w:r>
      <w:r w:rsidR="00C24EBA" w:rsidRPr="00445EF4">
        <w:rPr>
          <w:rFonts w:ascii="Times New Roman" w:hAnsi="Times New Roman"/>
          <w:b/>
          <w:sz w:val="24"/>
          <w:szCs w:val="24"/>
        </w:rPr>
        <w:t>turismo internacional</w:t>
      </w:r>
      <w:r w:rsidR="000808AA" w:rsidRPr="00445EF4">
        <w:rPr>
          <w:rStyle w:val="FootnoteReference"/>
          <w:rFonts w:ascii="Times New Roman" w:hAnsi="Times New Roman"/>
          <w:b/>
          <w:sz w:val="24"/>
          <w:szCs w:val="24"/>
        </w:rPr>
        <w:footnoteReference w:id="11"/>
      </w:r>
    </w:p>
    <w:p w14:paraId="2CCEC542" w14:textId="77777777" w:rsidR="00562F53" w:rsidRPr="00445EF4" w:rsidRDefault="006502FE" w:rsidP="007E4696">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b/>
          <w:sz w:val="24"/>
          <w:szCs w:val="24"/>
        </w:rPr>
        <w:t xml:space="preserve"> </w:t>
      </w:r>
      <w:r w:rsidRPr="00445EF4">
        <w:rPr>
          <w:rFonts w:ascii="Times New Roman" w:hAnsi="Times New Roman"/>
          <w:sz w:val="24"/>
          <w:szCs w:val="24"/>
        </w:rPr>
        <w:t>As empresas participantes deverão detalhar os seguintes aspectos considerados</w:t>
      </w:r>
      <w:r w:rsidR="00020236" w:rsidRPr="00445EF4">
        <w:rPr>
          <w:rFonts w:ascii="Times New Roman" w:hAnsi="Times New Roman"/>
          <w:sz w:val="24"/>
          <w:szCs w:val="24"/>
        </w:rPr>
        <w:t xml:space="preserve"> essenciais</w:t>
      </w:r>
      <w:r w:rsidRPr="00445EF4">
        <w:rPr>
          <w:rFonts w:ascii="Times New Roman" w:hAnsi="Times New Roman"/>
          <w:sz w:val="24"/>
          <w:szCs w:val="24"/>
        </w:rPr>
        <w:t xml:space="preserve"> para a renovação do atual sistema de observação</w:t>
      </w:r>
      <w:r w:rsidR="00B84812" w:rsidRPr="00445EF4">
        <w:rPr>
          <w:rFonts w:ascii="Times New Roman" w:hAnsi="Times New Roman"/>
          <w:sz w:val="24"/>
          <w:szCs w:val="24"/>
        </w:rPr>
        <w:t xml:space="preserve"> da pesquisa de turismo internacional</w:t>
      </w:r>
      <w:r w:rsidRPr="00445EF4">
        <w:rPr>
          <w:rFonts w:ascii="Times New Roman" w:hAnsi="Times New Roman"/>
          <w:sz w:val="24"/>
          <w:szCs w:val="24"/>
        </w:rPr>
        <w:t>:</w:t>
      </w:r>
    </w:p>
    <w:p w14:paraId="13724B86" w14:textId="49C64735" w:rsidR="00944282" w:rsidRPr="00445EF4" w:rsidRDefault="006502FE"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Combinar</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um</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 xml:space="preserve">sistema de contagem </w:t>
      </w:r>
      <w:r w:rsidR="004A50B5" w:rsidRPr="00445EF4">
        <w:rPr>
          <w:rFonts w:ascii="Times New Roman" w:hAnsi="Times New Roman"/>
          <w:sz w:val="24"/>
          <w:szCs w:val="24"/>
          <w:lang w:eastAsia="es-ES_tradnl"/>
        </w:rPr>
        <w:t>(</w:t>
      </w:r>
      <w:r w:rsidRPr="00445EF4">
        <w:rPr>
          <w:rFonts w:ascii="Times New Roman" w:hAnsi="Times New Roman"/>
          <w:sz w:val="24"/>
          <w:szCs w:val="24"/>
          <w:lang w:eastAsia="es-ES_tradnl"/>
        </w:rPr>
        <w:t xml:space="preserve">para a estimativa dos correspondentes fluxos de viajantes e visitantes) </w:t>
      </w:r>
      <w:r w:rsidR="00721237" w:rsidRPr="00445EF4">
        <w:rPr>
          <w:rFonts w:ascii="Times New Roman" w:hAnsi="Times New Roman"/>
          <w:sz w:val="24"/>
          <w:szCs w:val="24"/>
          <w:lang w:eastAsia="es-ES_tradnl"/>
        </w:rPr>
        <w:t>com a realização de pesquisas de visitantes</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(para caracterizar aspectos da viagem</w:t>
      </w:r>
      <w:r w:rsidR="00FC636F" w:rsidRPr="00445EF4">
        <w:rPr>
          <w:rFonts w:ascii="Times New Roman" w:hAnsi="Times New Roman"/>
          <w:sz w:val="24"/>
          <w:szCs w:val="24"/>
          <w:lang w:eastAsia="es-ES_tradnl"/>
        </w:rPr>
        <w:t xml:space="preserve"> </w:t>
      </w:r>
      <w:r w:rsidR="00721237" w:rsidRPr="00445EF4">
        <w:rPr>
          <w:rFonts w:ascii="Times New Roman" w:hAnsi="Times New Roman"/>
          <w:sz w:val="24"/>
          <w:szCs w:val="24"/>
          <w:lang w:eastAsia="es-ES_tradnl"/>
        </w:rPr>
        <w:t>como</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motivo principal de viagem, via de acesso e meios de transporte utilizados, organização e duração média da viagem, tipos de alojamentos</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 xml:space="preserve">utilizados, </w:t>
      </w:r>
      <w:r w:rsidR="00BD4447" w:rsidRPr="00445EF4">
        <w:rPr>
          <w:rFonts w:ascii="Times New Roman" w:hAnsi="Times New Roman"/>
          <w:sz w:val="24"/>
          <w:szCs w:val="24"/>
          <w:lang w:eastAsia="es-ES_tradnl"/>
        </w:rPr>
        <w:t>entre outros aspectos</w:t>
      </w:r>
      <w:r w:rsidRPr="00445EF4">
        <w:rPr>
          <w:rFonts w:ascii="Times New Roman" w:hAnsi="Times New Roman"/>
          <w:sz w:val="24"/>
          <w:szCs w:val="24"/>
          <w:lang w:eastAsia="es-ES_tradnl"/>
        </w:rPr>
        <w:t>. do próprio visitante -</w:t>
      </w:r>
      <w:r w:rsidR="003A6093" w:rsidRPr="00445EF4">
        <w:rPr>
          <w:rFonts w:ascii="Times New Roman" w:hAnsi="Times New Roman"/>
          <w:sz w:val="24"/>
          <w:szCs w:val="24"/>
          <w:lang w:eastAsia="es-ES_tradnl"/>
        </w:rPr>
        <w:t xml:space="preserve"> P</w:t>
      </w:r>
      <w:r w:rsidRPr="00445EF4">
        <w:rPr>
          <w:rFonts w:ascii="Times New Roman" w:hAnsi="Times New Roman"/>
          <w:sz w:val="24"/>
          <w:szCs w:val="24"/>
          <w:lang w:eastAsia="es-ES_tradnl"/>
        </w:rPr>
        <w:t>a</w:t>
      </w:r>
      <w:r w:rsidR="003A6093" w:rsidRPr="00445EF4">
        <w:rPr>
          <w:rFonts w:ascii="Times New Roman" w:hAnsi="Times New Roman"/>
          <w:sz w:val="24"/>
          <w:szCs w:val="24"/>
          <w:lang w:eastAsia="es-ES_tradnl"/>
        </w:rPr>
        <w:t>í</w:t>
      </w:r>
      <w:r w:rsidRPr="00445EF4">
        <w:rPr>
          <w:rFonts w:ascii="Times New Roman" w:hAnsi="Times New Roman"/>
          <w:sz w:val="24"/>
          <w:szCs w:val="24"/>
          <w:lang w:eastAsia="es-ES_tradnl"/>
        </w:rPr>
        <w:t xml:space="preserve">s / Estado </w:t>
      </w:r>
      <w:r w:rsidRPr="00445EF4">
        <w:rPr>
          <w:rFonts w:ascii="Times New Roman" w:hAnsi="Times New Roman"/>
          <w:sz w:val="24"/>
          <w:szCs w:val="24"/>
          <w:lang w:eastAsia="es-ES_tradnl"/>
        </w:rPr>
        <w:lastRenderedPageBreak/>
        <w:t>de</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residência, perfil socioeconômico e grupo de viagem</w:t>
      </w:r>
      <w:r w:rsidR="00FC636F"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 definido como visitantes que realizam juntos uma viagem e compartilham gastos relacionad</w:t>
      </w:r>
      <w:r w:rsidR="00995E40" w:rsidRPr="00445EF4">
        <w:rPr>
          <w:rFonts w:ascii="Times New Roman" w:hAnsi="Times New Roman"/>
          <w:sz w:val="24"/>
          <w:szCs w:val="24"/>
          <w:lang w:eastAsia="es-ES_tradnl"/>
        </w:rPr>
        <w:t>o</w:t>
      </w:r>
      <w:r w:rsidRPr="00445EF4">
        <w:rPr>
          <w:rFonts w:ascii="Times New Roman" w:hAnsi="Times New Roman"/>
          <w:sz w:val="24"/>
          <w:szCs w:val="24"/>
          <w:lang w:eastAsia="es-ES_tradnl"/>
        </w:rPr>
        <w:t xml:space="preserve">s </w:t>
      </w:r>
      <w:r w:rsidR="00FC636F" w:rsidRPr="00445EF4">
        <w:rPr>
          <w:rFonts w:ascii="Times New Roman" w:hAnsi="Times New Roman"/>
          <w:sz w:val="24"/>
          <w:szCs w:val="24"/>
          <w:lang w:eastAsia="es-ES_tradnl"/>
        </w:rPr>
        <w:t>à</w:t>
      </w:r>
      <w:r w:rsidRPr="00445EF4">
        <w:rPr>
          <w:rFonts w:ascii="Times New Roman" w:hAnsi="Times New Roman"/>
          <w:sz w:val="24"/>
          <w:szCs w:val="24"/>
          <w:lang w:eastAsia="es-ES_tradnl"/>
        </w:rPr>
        <w:t xml:space="preserve"> viagem)</w:t>
      </w:r>
      <w:r w:rsidR="004B0673" w:rsidRPr="00445EF4">
        <w:rPr>
          <w:rFonts w:ascii="Times New Roman" w:hAnsi="Times New Roman"/>
          <w:sz w:val="24"/>
          <w:szCs w:val="24"/>
          <w:lang w:eastAsia="es-ES_tradnl"/>
        </w:rPr>
        <w:t>;</w:t>
      </w:r>
    </w:p>
    <w:p w14:paraId="22C7FF4A" w14:textId="77777777" w:rsidR="00944282" w:rsidRPr="00445EF4" w:rsidRDefault="00721237"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Apresentar</w:t>
      </w:r>
      <w:r w:rsidR="00AC3EE6" w:rsidRPr="00445EF4">
        <w:rPr>
          <w:rFonts w:ascii="Times New Roman" w:hAnsi="Times New Roman"/>
          <w:sz w:val="24"/>
          <w:szCs w:val="24"/>
          <w:lang w:eastAsia="es-ES_tradnl"/>
        </w:rPr>
        <w:t xml:space="preserve"> propostas </w:t>
      </w:r>
      <w:r w:rsidRPr="00445EF4">
        <w:rPr>
          <w:rFonts w:ascii="Times New Roman" w:hAnsi="Times New Roman"/>
          <w:sz w:val="24"/>
          <w:szCs w:val="24"/>
          <w:lang w:eastAsia="es-ES_tradnl"/>
        </w:rPr>
        <w:t>direcionadas</w:t>
      </w:r>
      <w:r w:rsidR="003E0359" w:rsidRPr="00445EF4">
        <w:rPr>
          <w:rFonts w:ascii="Times New Roman" w:hAnsi="Times New Roman"/>
          <w:sz w:val="24"/>
          <w:szCs w:val="24"/>
          <w:lang w:eastAsia="es-ES_tradnl"/>
        </w:rPr>
        <w:t xml:space="preserve"> </w:t>
      </w:r>
      <w:r w:rsidR="00060533" w:rsidRPr="00445EF4">
        <w:rPr>
          <w:rFonts w:ascii="Times New Roman" w:hAnsi="Times New Roman"/>
          <w:sz w:val="24"/>
          <w:szCs w:val="24"/>
          <w:lang w:eastAsia="es-ES_tradnl"/>
        </w:rPr>
        <w:t>à</w:t>
      </w:r>
      <w:r w:rsidR="00566419" w:rsidRPr="00445EF4">
        <w:rPr>
          <w:rFonts w:ascii="Times New Roman" w:hAnsi="Times New Roman"/>
          <w:sz w:val="24"/>
          <w:szCs w:val="24"/>
          <w:lang w:eastAsia="es-ES_tradnl"/>
        </w:rPr>
        <w:t xml:space="preserve"> </w:t>
      </w:r>
      <w:r w:rsidR="00AC3EE6" w:rsidRPr="00445EF4">
        <w:rPr>
          <w:rFonts w:ascii="Times New Roman" w:hAnsi="Times New Roman"/>
          <w:sz w:val="24"/>
          <w:szCs w:val="24"/>
          <w:lang w:eastAsia="es-ES_tradnl"/>
        </w:rPr>
        <w:t>redu</w:t>
      </w:r>
      <w:r w:rsidR="00566419" w:rsidRPr="00445EF4">
        <w:rPr>
          <w:rFonts w:ascii="Times New Roman" w:hAnsi="Times New Roman"/>
          <w:sz w:val="24"/>
          <w:szCs w:val="24"/>
          <w:lang w:eastAsia="es-ES_tradnl"/>
        </w:rPr>
        <w:t>ção</w:t>
      </w:r>
      <w:r w:rsidR="00AC3EE6" w:rsidRPr="00445EF4">
        <w:rPr>
          <w:rFonts w:ascii="Times New Roman" w:hAnsi="Times New Roman"/>
          <w:sz w:val="24"/>
          <w:szCs w:val="24"/>
          <w:lang w:eastAsia="es-ES_tradnl"/>
        </w:rPr>
        <w:t xml:space="preserve"> </w:t>
      </w:r>
      <w:r w:rsidR="00566419" w:rsidRPr="00445EF4">
        <w:rPr>
          <w:rFonts w:ascii="Times New Roman" w:hAnsi="Times New Roman"/>
          <w:sz w:val="24"/>
          <w:szCs w:val="24"/>
          <w:lang w:eastAsia="es-ES_tradnl"/>
        </w:rPr>
        <w:t>d</w:t>
      </w:r>
      <w:r w:rsidR="00AC3EE6" w:rsidRPr="00445EF4">
        <w:rPr>
          <w:rFonts w:ascii="Times New Roman" w:hAnsi="Times New Roman"/>
          <w:sz w:val="24"/>
          <w:szCs w:val="24"/>
          <w:lang w:eastAsia="es-ES_tradnl"/>
        </w:rPr>
        <w:t xml:space="preserve">os erros não amostrais, </w:t>
      </w:r>
      <w:r w:rsidR="00664CBD" w:rsidRPr="00445EF4">
        <w:rPr>
          <w:rFonts w:ascii="Times New Roman" w:hAnsi="Times New Roman"/>
          <w:sz w:val="24"/>
          <w:szCs w:val="24"/>
          <w:lang w:eastAsia="es-ES_tradnl"/>
        </w:rPr>
        <w:t>que embora não quantificáveis</w:t>
      </w:r>
      <w:r w:rsidR="00AC3EE6" w:rsidRPr="00445EF4">
        <w:rPr>
          <w:rFonts w:ascii="Times New Roman" w:hAnsi="Times New Roman"/>
          <w:sz w:val="24"/>
          <w:szCs w:val="24"/>
          <w:lang w:eastAsia="es-ES_tradnl"/>
        </w:rPr>
        <w:t xml:space="preserve">, </w:t>
      </w:r>
      <w:proofErr w:type="gramStart"/>
      <w:r w:rsidR="00060533" w:rsidRPr="00445EF4">
        <w:rPr>
          <w:rFonts w:ascii="Times New Roman" w:hAnsi="Times New Roman"/>
          <w:sz w:val="24"/>
          <w:szCs w:val="24"/>
          <w:lang w:eastAsia="es-ES_tradnl"/>
        </w:rPr>
        <w:t>pode</w:t>
      </w:r>
      <w:r w:rsidR="00E3576A" w:rsidRPr="00445EF4">
        <w:rPr>
          <w:rFonts w:ascii="Times New Roman" w:hAnsi="Times New Roman"/>
          <w:sz w:val="24"/>
          <w:szCs w:val="24"/>
          <w:lang w:eastAsia="es-ES_tradnl"/>
        </w:rPr>
        <w:t>m</w:t>
      </w:r>
      <w:r w:rsidR="00060533" w:rsidRPr="00445EF4">
        <w:rPr>
          <w:rFonts w:ascii="Times New Roman" w:hAnsi="Times New Roman"/>
          <w:sz w:val="24"/>
          <w:szCs w:val="24"/>
          <w:lang w:eastAsia="es-ES_tradnl"/>
        </w:rPr>
        <w:t xml:space="preserve"> ser</w:t>
      </w:r>
      <w:proofErr w:type="gramEnd"/>
      <w:r w:rsidR="00664CBD" w:rsidRPr="00445EF4">
        <w:rPr>
          <w:rFonts w:ascii="Times New Roman" w:hAnsi="Times New Roman"/>
          <w:sz w:val="24"/>
          <w:szCs w:val="24"/>
          <w:lang w:eastAsia="es-ES_tradnl"/>
        </w:rPr>
        <w:t>, em alguns casos</w:t>
      </w:r>
      <w:r w:rsidR="00AC3EE6" w:rsidRPr="00445EF4">
        <w:rPr>
          <w:rFonts w:ascii="Times New Roman" w:hAnsi="Times New Roman"/>
          <w:sz w:val="24"/>
          <w:szCs w:val="24"/>
          <w:lang w:eastAsia="es-ES_tradnl"/>
        </w:rPr>
        <w:t>,</w:t>
      </w:r>
      <w:r w:rsidR="003E0359" w:rsidRPr="00445EF4">
        <w:rPr>
          <w:rFonts w:ascii="Times New Roman" w:hAnsi="Times New Roman"/>
          <w:sz w:val="24"/>
          <w:szCs w:val="24"/>
          <w:lang w:eastAsia="es-ES_tradnl"/>
        </w:rPr>
        <w:t xml:space="preserve"> </w:t>
      </w:r>
      <w:r w:rsidR="00FC636F" w:rsidRPr="00445EF4">
        <w:rPr>
          <w:rFonts w:ascii="Times New Roman" w:hAnsi="Times New Roman"/>
          <w:sz w:val="24"/>
          <w:szCs w:val="24"/>
          <w:lang w:eastAsia="es-ES_tradnl"/>
        </w:rPr>
        <w:t>mais significativo</w:t>
      </w:r>
      <w:r w:rsidR="00664CBD" w:rsidRPr="00445EF4">
        <w:rPr>
          <w:rFonts w:ascii="Times New Roman" w:hAnsi="Times New Roman"/>
          <w:sz w:val="24"/>
          <w:szCs w:val="24"/>
          <w:lang w:eastAsia="es-ES_tradnl"/>
        </w:rPr>
        <w:t xml:space="preserve"> </w:t>
      </w:r>
      <w:r w:rsidR="00AC3EE6" w:rsidRPr="00445EF4">
        <w:rPr>
          <w:rFonts w:ascii="Times New Roman" w:hAnsi="Times New Roman"/>
          <w:sz w:val="24"/>
          <w:szCs w:val="24"/>
          <w:lang w:eastAsia="es-ES_tradnl"/>
        </w:rPr>
        <w:t>que os e</w:t>
      </w:r>
      <w:r w:rsidR="00664CBD" w:rsidRPr="00445EF4">
        <w:rPr>
          <w:rFonts w:ascii="Times New Roman" w:hAnsi="Times New Roman"/>
          <w:sz w:val="24"/>
          <w:szCs w:val="24"/>
          <w:lang w:eastAsia="es-ES_tradnl"/>
        </w:rPr>
        <w:t>rros</w:t>
      </w:r>
      <w:r w:rsidR="00FC636F" w:rsidRPr="00445EF4">
        <w:rPr>
          <w:rFonts w:ascii="Times New Roman" w:hAnsi="Times New Roman"/>
          <w:sz w:val="24"/>
          <w:szCs w:val="24"/>
          <w:lang w:eastAsia="es-ES_tradnl"/>
        </w:rPr>
        <w:t xml:space="preserve"> </w:t>
      </w:r>
      <w:r w:rsidR="00664CBD" w:rsidRPr="00445EF4">
        <w:rPr>
          <w:rFonts w:ascii="Times New Roman" w:hAnsi="Times New Roman"/>
          <w:sz w:val="24"/>
          <w:szCs w:val="24"/>
          <w:lang w:eastAsia="es-ES_tradnl"/>
        </w:rPr>
        <w:t>amostrais;</w:t>
      </w:r>
    </w:p>
    <w:p w14:paraId="6D9988C8" w14:textId="77777777" w:rsidR="00944282" w:rsidRPr="00445EF4" w:rsidRDefault="00AC3EE6"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Diferenciar o desenho</w:t>
      </w:r>
      <w:r w:rsidR="00664CBD" w:rsidRPr="00445EF4">
        <w:rPr>
          <w:rFonts w:ascii="Times New Roman" w:hAnsi="Times New Roman"/>
          <w:sz w:val="24"/>
          <w:szCs w:val="24"/>
          <w:lang w:eastAsia="es-ES_tradnl"/>
        </w:rPr>
        <w:t xml:space="preserve"> amostral</w:t>
      </w:r>
      <w:r w:rsidRPr="00445EF4">
        <w:rPr>
          <w:rFonts w:ascii="Times New Roman" w:hAnsi="Times New Roman"/>
          <w:sz w:val="24"/>
          <w:szCs w:val="24"/>
          <w:lang w:eastAsia="es-ES_tradnl"/>
        </w:rPr>
        <w:t xml:space="preserve"> par</w:t>
      </w:r>
      <w:r w:rsidR="00664CBD" w:rsidRPr="00445EF4">
        <w:rPr>
          <w:rFonts w:ascii="Times New Roman" w:hAnsi="Times New Roman"/>
          <w:sz w:val="24"/>
          <w:szCs w:val="24"/>
          <w:lang w:eastAsia="es-ES_tradnl"/>
        </w:rPr>
        <w:t>a o caso de aeroportos, rodovias</w:t>
      </w:r>
      <w:r w:rsidRPr="00445EF4">
        <w:rPr>
          <w:rFonts w:ascii="Times New Roman" w:hAnsi="Times New Roman"/>
          <w:sz w:val="24"/>
          <w:szCs w:val="24"/>
          <w:lang w:eastAsia="es-ES_tradnl"/>
        </w:rPr>
        <w:t xml:space="preserve"> e outras vias de acesso (</w:t>
      </w:r>
      <w:r w:rsidR="006502FE" w:rsidRPr="00445EF4">
        <w:rPr>
          <w:rFonts w:ascii="Times New Roman" w:hAnsi="Times New Roman"/>
          <w:sz w:val="24"/>
          <w:szCs w:val="24"/>
          <w:lang w:eastAsia="es-ES_tradnl"/>
        </w:rPr>
        <w:t>marítimo</w:t>
      </w:r>
      <w:r w:rsidR="00664CBD" w:rsidRPr="00445EF4">
        <w:rPr>
          <w:rFonts w:ascii="Times New Roman" w:hAnsi="Times New Roman"/>
          <w:sz w:val="24"/>
          <w:szCs w:val="24"/>
          <w:lang w:eastAsia="es-ES_tradnl"/>
        </w:rPr>
        <w:t xml:space="preserve"> e fluvial</w:t>
      </w:r>
      <w:r w:rsidRPr="00445EF4">
        <w:rPr>
          <w:rFonts w:ascii="Times New Roman" w:hAnsi="Times New Roman"/>
          <w:sz w:val="24"/>
          <w:szCs w:val="24"/>
          <w:lang w:eastAsia="es-ES_tradnl"/>
        </w:rPr>
        <w:t>). Pa</w:t>
      </w:r>
      <w:r w:rsidR="00664CBD" w:rsidRPr="00445EF4">
        <w:rPr>
          <w:rFonts w:ascii="Times New Roman" w:hAnsi="Times New Roman"/>
          <w:sz w:val="24"/>
          <w:szCs w:val="24"/>
          <w:lang w:eastAsia="es-ES_tradnl"/>
        </w:rPr>
        <w:t>ra cada um destes três modais de transporte</w:t>
      </w:r>
      <w:r w:rsidRPr="00445EF4">
        <w:rPr>
          <w:rFonts w:ascii="Times New Roman" w:hAnsi="Times New Roman"/>
          <w:sz w:val="24"/>
          <w:szCs w:val="24"/>
          <w:lang w:eastAsia="es-ES_tradnl"/>
        </w:rPr>
        <w:t>,</w:t>
      </w:r>
      <w:r w:rsidR="004B0673" w:rsidRPr="00445EF4">
        <w:rPr>
          <w:rFonts w:ascii="Times New Roman" w:hAnsi="Times New Roman"/>
          <w:sz w:val="24"/>
          <w:szCs w:val="24"/>
          <w:lang w:eastAsia="es-ES_tradnl"/>
        </w:rPr>
        <w:t xml:space="preserve"> os questionários </w:t>
      </w:r>
      <w:r w:rsidR="004975DE" w:rsidRPr="00445EF4">
        <w:rPr>
          <w:rFonts w:ascii="Times New Roman" w:hAnsi="Times New Roman"/>
          <w:sz w:val="24"/>
          <w:szCs w:val="24"/>
          <w:lang w:eastAsia="es-ES_tradnl"/>
        </w:rPr>
        <w:t>dever</w:t>
      </w:r>
      <w:r w:rsidR="00566419" w:rsidRPr="00445EF4">
        <w:rPr>
          <w:rFonts w:ascii="Times New Roman" w:hAnsi="Times New Roman"/>
          <w:sz w:val="24"/>
          <w:szCs w:val="24"/>
          <w:lang w:eastAsia="es-ES_tradnl"/>
        </w:rPr>
        <w:t>ão</w:t>
      </w:r>
      <w:r w:rsidR="004975DE" w:rsidRPr="00445EF4">
        <w:rPr>
          <w:rFonts w:ascii="Times New Roman" w:hAnsi="Times New Roman"/>
          <w:sz w:val="24"/>
          <w:szCs w:val="24"/>
          <w:lang w:eastAsia="es-ES_tradnl"/>
        </w:rPr>
        <w:t xml:space="preserve"> </w:t>
      </w:r>
      <w:r w:rsidR="004B0673" w:rsidRPr="00445EF4">
        <w:rPr>
          <w:rFonts w:ascii="Times New Roman" w:hAnsi="Times New Roman"/>
          <w:sz w:val="24"/>
          <w:szCs w:val="24"/>
          <w:lang w:eastAsia="es-ES_tradnl"/>
        </w:rPr>
        <w:t>ser compo</w:t>
      </w:r>
      <w:r w:rsidR="004975DE" w:rsidRPr="00445EF4">
        <w:rPr>
          <w:rFonts w:ascii="Times New Roman" w:hAnsi="Times New Roman"/>
          <w:sz w:val="24"/>
          <w:szCs w:val="24"/>
          <w:lang w:eastAsia="es-ES_tradnl"/>
        </w:rPr>
        <w:t>s</w:t>
      </w:r>
      <w:r w:rsidR="004B0673" w:rsidRPr="00445EF4">
        <w:rPr>
          <w:rFonts w:ascii="Times New Roman" w:hAnsi="Times New Roman"/>
          <w:sz w:val="24"/>
          <w:szCs w:val="24"/>
          <w:lang w:eastAsia="es-ES_tradnl"/>
        </w:rPr>
        <w:t>to</w:t>
      </w:r>
      <w:r w:rsidR="00566419" w:rsidRPr="00445EF4">
        <w:rPr>
          <w:rFonts w:ascii="Times New Roman" w:hAnsi="Times New Roman"/>
          <w:sz w:val="24"/>
          <w:szCs w:val="24"/>
          <w:lang w:eastAsia="es-ES_tradnl"/>
        </w:rPr>
        <w:t>s</w:t>
      </w:r>
      <w:r w:rsidR="004B0673" w:rsidRPr="00445EF4">
        <w:rPr>
          <w:rFonts w:ascii="Times New Roman" w:hAnsi="Times New Roman"/>
          <w:sz w:val="24"/>
          <w:szCs w:val="24"/>
          <w:lang w:eastAsia="es-ES_tradnl"/>
        </w:rPr>
        <w:t xml:space="preserve"> pelo</w:t>
      </w:r>
      <w:r w:rsidR="00FC636F" w:rsidRPr="00445EF4">
        <w:rPr>
          <w:rFonts w:ascii="Times New Roman" w:hAnsi="Times New Roman"/>
          <w:sz w:val="24"/>
          <w:szCs w:val="24"/>
          <w:lang w:eastAsia="es-ES_tradnl"/>
        </w:rPr>
        <w:t xml:space="preserve"> </w:t>
      </w:r>
      <w:r w:rsidR="004B0673" w:rsidRPr="00445EF4">
        <w:rPr>
          <w:rFonts w:ascii="Times New Roman" w:hAnsi="Times New Roman"/>
          <w:sz w:val="24"/>
          <w:szCs w:val="24"/>
          <w:lang w:eastAsia="es-ES_tradnl"/>
        </w:rPr>
        <w:t xml:space="preserve">mesmo conjunto </w:t>
      </w:r>
      <w:r w:rsidRPr="00445EF4">
        <w:rPr>
          <w:rFonts w:ascii="Times New Roman" w:hAnsi="Times New Roman"/>
          <w:sz w:val="24"/>
          <w:szCs w:val="24"/>
          <w:lang w:eastAsia="es-ES_tradnl"/>
        </w:rPr>
        <w:t>de perguntas</w:t>
      </w:r>
      <w:r w:rsidR="004B0673" w:rsidRPr="00445EF4">
        <w:rPr>
          <w:rFonts w:ascii="Times New Roman" w:hAnsi="Times New Roman"/>
          <w:sz w:val="24"/>
          <w:szCs w:val="24"/>
          <w:lang w:eastAsia="es-ES_tradnl"/>
        </w:rPr>
        <w:t>;</w:t>
      </w:r>
    </w:p>
    <w:p w14:paraId="362144C3" w14:textId="77777777" w:rsidR="00944282" w:rsidRPr="00445EF4" w:rsidRDefault="00AC3EE6"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Identificar as diferente</w:t>
      </w:r>
      <w:r w:rsidR="00393AF9" w:rsidRPr="00445EF4">
        <w:rPr>
          <w:rFonts w:ascii="Times New Roman" w:hAnsi="Times New Roman"/>
          <w:sz w:val="24"/>
          <w:szCs w:val="24"/>
          <w:lang w:eastAsia="es-ES_tradnl"/>
        </w:rPr>
        <w:t>s instituições envolvidas na operação do</w:t>
      </w:r>
      <w:r w:rsidRPr="00445EF4">
        <w:rPr>
          <w:rFonts w:ascii="Times New Roman" w:hAnsi="Times New Roman"/>
          <w:sz w:val="24"/>
          <w:szCs w:val="24"/>
          <w:lang w:eastAsia="es-ES_tradnl"/>
        </w:rPr>
        <w:t xml:space="preserve"> sistema de contagem e definir </w:t>
      </w:r>
      <w:r w:rsidR="00393AF9" w:rsidRPr="00445EF4">
        <w:rPr>
          <w:rFonts w:ascii="Times New Roman" w:hAnsi="Times New Roman"/>
          <w:sz w:val="24"/>
          <w:szCs w:val="24"/>
          <w:lang w:eastAsia="es-ES_tradnl"/>
        </w:rPr>
        <w:t>os diferentes tipos de</w:t>
      </w:r>
      <w:r w:rsidR="00FC636F" w:rsidRPr="00445EF4">
        <w:rPr>
          <w:rFonts w:ascii="Times New Roman" w:hAnsi="Times New Roman"/>
          <w:sz w:val="24"/>
          <w:szCs w:val="24"/>
          <w:lang w:eastAsia="es-ES_tradnl"/>
        </w:rPr>
        <w:t xml:space="preserve"> </w:t>
      </w:r>
      <w:r w:rsidR="006502FE" w:rsidRPr="00445EF4">
        <w:rPr>
          <w:rFonts w:ascii="Times New Roman" w:hAnsi="Times New Roman"/>
          <w:sz w:val="24"/>
          <w:szCs w:val="24"/>
          <w:lang w:eastAsia="es-ES_tradnl"/>
        </w:rPr>
        <w:t>colaboração a</w:t>
      </w:r>
      <w:r w:rsidR="00393AF9" w:rsidRPr="00445EF4">
        <w:rPr>
          <w:rFonts w:ascii="Times New Roman" w:hAnsi="Times New Roman"/>
          <w:sz w:val="24"/>
          <w:szCs w:val="24"/>
          <w:lang w:eastAsia="es-ES_tradnl"/>
        </w:rPr>
        <w:t xml:space="preserve"> ser negociada</w:t>
      </w:r>
      <w:r w:rsidRPr="00445EF4">
        <w:rPr>
          <w:rFonts w:ascii="Times New Roman" w:hAnsi="Times New Roman"/>
          <w:sz w:val="24"/>
          <w:szCs w:val="24"/>
          <w:lang w:eastAsia="es-ES_tradnl"/>
        </w:rPr>
        <w:t xml:space="preserve"> com cada um</w:t>
      </w:r>
      <w:r w:rsidR="00393AF9" w:rsidRPr="00445EF4">
        <w:rPr>
          <w:rFonts w:ascii="Times New Roman" w:hAnsi="Times New Roman"/>
          <w:sz w:val="24"/>
          <w:szCs w:val="24"/>
          <w:lang w:eastAsia="es-ES_tradnl"/>
        </w:rPr>
        <w:t>a delas</w:t>
      </w:r>
      <w:r w:rsidRPr="00445EF4">
        <w:rPr>
          <w:rFonts w:ascii="Times New Roman" w:hAnsi="Times New Roman"/>
          <w:sz w:val="24"/>
          <w:szCs w:val="24"/>
          <w:lang w:eastAsia="es-ES_tradnl"/>
        </w:rPr>
        <w:t xml:space="preserve">. </w:t>
      </w:r>
      <w:r w:rsidR="006502FE" w:rsidRPr="00445EF4">
        <w:rPr>
          <w:rFonts w:ascii="Times New Roman" w:hAnsi="Times New Roman"/>
          <w:sz w:val="24"/>
          <w:szCs w:val="24"/>
          <w:lang w:eastAsia="es-ES_tradnl"/>
        </w:rPr>
        <w:t xml:space="preserve">Deve-se </w:t>
      </w:r>
      <w:r w:rsidR="004B0673" w:rsidRPr="00445EF4">
        <w:rPr>
          <w:rFonts w:ascii="Times New Roman" w:hAnsi="Times New Roman"/>
          <w:sz w:val="24"/>
          <w:szCs w:val="24"/>
          <w:lang w:eastAsia="es-ES_tradnl"/>
        </w:rPr>
        <w:t>levar em conta</w:t>
      </w:r>
      <w:r w:rsidR="006502FE" w:rsidRPr="00445EF4">
        <w:rPr>
          <w:rFonts w:ascii="Times New Roman" w:hAnsi="Times New Roman"/>
          <w:sz w:val="24"/>
          <w:szCs w:val="24"/>
          <w:lang w:eastAsia="es-ES_tradnl"/>
        </w:rPr>
        <w:t xml:space="preserve">, </w:t>
      </w:r>
      <w:r w:rsidR="004B0673" w:rsidRPr="00445EF4">
        <w:rPr>
          <w:rFonts w:ascii="Times New Roman" w:hAnsi="Times New Roman"/>
          <w:sz w:val="24"/>
          <w:szCs w:val="24"/>
          <w:lang w:eastAsia="es-ES_tradnl"/>
        </w:rPr>
        <w:t>também, a possibilidade</w:t>
      </w:r>
      <w:r w:rsidR="006502FE" w:rsidRPr="00445EF4">
        <w:rPr>
          <w:rFonts w:ascii="Times New Roman" w:hAnsi="Times New Roman"/>
          <w:sz w:val="24"/>
          <w:szCs w:val="24"/>
          <w:lang w:eastAsia="es-ES_tradnl"/>
        </w:rPr>
        <w:t xml:space="preserve"> de cooperação </w:t>
      </w:r>
      <w:r w:rsidR="004B0673" w:rsidRPr="00445EF4">
        <w:rPr>
          <w:rFonts w:ascii="Times New Roman" w:hAnsi="Times New Roman"/>
          <w:sz w:val="24"/>
          <w:szCs w:val="24"/>
          <w:lang w:eastAsia="es-ES_tradnl"/>
        </w:rPr>
        <w:t>com os</w:t>
      </w:r>
      <w:r w:rsidR="006502FE" w:rsidRPr="00445EF4">
        <w:rPr>
          <w:rFonts w:ascii="Times New Roman" w:hAnsi="Times New Roman"/>
          <w:sz w:val="24"/>
          <w:szCs w:val="24"/>
          <w:lang w:eastAsia="es-ES_tradnl"/>
        </w:rPr>
        <w:t xml:space="preserve"> países vizinhos</w:t>
      </w:r>
      <w:r w:rsidR="004B0673" w:rsidRPr="00445EF4">
        <w:rPr>
          <w:rFonts w:ascii="Times New Roman" w:hAnsi="Times New Roman"/>
          <w:sz w:val="24"/>
          <w:szCs w:val="24"/>
          <w:lang w:eastAsia="es-ES_tradnl"/>
        </w:rPr>
        <w:t>;</w:t>
      </w:r>
    </w:p>
    <w:p w14:paraId="3557BA18" w14:textId="77777777" w:rsidR="004B0673" w:rsidRPr="00445EF4" w:rsidRDefault="006502FE"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Propor um tratamento específico para o caso de fluxos fronteiriços de residentes que cruzam as fronteiras diariamente, principalmente, para compras, tratamento de saúde</w:t>
      </w:r>
      <w:r w:rsidR="004B0673" w:rsidRPr="00445EF4">
        <w:rPr>
          <w:rFonts w:ascii="Times New Roman" w:hAnsi="Times New Roman"/>
          <w:sz w:val="24"/>
          <w:szCs w:val="24"/>
          <w:lang w:eastAsia="es-ES_tradnl"/>
        </w:rPr>
        <w:t xml:space="preserve"> e estudo</w:t>
      </w:r>
      <w:r w:rsidR="003E0359" w:rsidRPr="00445EF4">
        <w:rPr>
          <w:rFonts w:ascii="Times New Roman" w:hAnsi="Times New Roman"/>
          <w:sz w:val="24"/>
          <w:szCs w:val="24"/>
          <w:lang w:eastAsia="es-ES_tradnl"/>
        </w:rPr>
        <w:t xml:space="preserve"> </w:t>
      </w:r>
      <w:r w:rsidR="004B0673" w:rsidRPr="00445EF4">
        <w:rPr>
          <w:rFonts w:ascii="Times New Roman" w:hAnsi="Times New Roman"/>
          <w:sz w:val="24"/>
          <w:szCs w:val="24"/>
          <w:lang w:eastAsia="es-ES_tradnl"/>
        </w:rPr>
        <w:t xml:space="preserve">nas </w:t>
      </w:r>
      <w:r w:rsidRPr="00445EF4">
        <w:rPr>
          <w:rFonts w:ascii="Times New Roman" w:hAnsi="Times New Roman"/>
          <w:sz w:val="24"/>
          <w:szCs w:val="24"/>
          <w:lang w:eastAsia="es-ES_tradnl"/>
        </w:rPr>
        <w:t>fronteiras</w:t>
      </w:r>
      <w:r w:rsidR="004B0673" w:rsidRPr="00445EF4">
        <w:rPr>
          <w:rFonts w:ascii="Times New Roman" w:hAnsi="Times New Roman"/>
          <w:sz w:val="24"/>
          <w:szCs w:val="24"/>
          <w:lang w:eastAsia="es-ES_tradnl"/>
        </w:rPr>
        <w:t xml:space="preserve"> de estados como</w:t>
      </w:r>
      <w:r w:rsidR="003E0359"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Paraná, Rio Grande</w:t>
      </w:r>
      <w:r w:rsidR="003E0359" w:rsidRPr="00445EF4">
        <w:rPr>
          <w:rFonts w:ascii="Times New Roman" w:hAnsi="Times New Roman"/>
          <w:sz w:val="24"/>
          <w:szCs w:val="24"/>
          <w:lang w:eastAsia="es-ES_tradnl"/>
        </w:rPr>
        <w:t xml:space="preserve"> </w:t>
      </w:r>
      <w:r w:rsidR="004B0673" w:rsidRPr="00445EF4">
        <w:rPr>
          <w:rFonts w:ascii="Times New Roman" w:hAnsi="Times New Roman"/>
          <w:sz w:val="24"/>
          <w:szCs w:val="24"/>
          <w:lang w:eastAsia="es-ES_tradnl"/>
        </w:rPr>
        <w:t>do Sul</w:t>
      </w:r>
      <w:r w:rsidRPr="00445EF4">
        <w:rPr>
          <w:rFonts w:ascii="Times New Roman" w:hAnsi="Times New Roman"/>
          <w:sz w:val="24"/>
          <w:szCs w:val="24"/>
          <w:lang w:eastAsia="es-ES_tradnl"/>
        </w:rPr>
        <w:t>, San</w:t>
      </w:r>
      <w:r w:rsidR="00FA40E4" w:rsidRPr="00445EF4">
        <w:rPr>
          <w:rFonts w:ascii="Times New Roman" w:hAnsi="Times New Roman"/>
          <w:sz w:val="24"/>
          <w:szCs w:val="24"/>
          <w:lang w:eastAsia="es-ES_tradnl"/>
        </w:rPr>
        <w:t>ta Catarina</w:t>
      </w:r>
      <w:r w:rsidR="00566419" w:rsidRPr="00445EF4">
        <w:rPr>
          <w:rFonts w:ascii="Times New Roman" w:hAnsi="Times New Roman"/>
          <w:sz w:val="24"/>
          <w:szCs w:val="24"/>
          <w:lang w:eastAsia="es-ES_tradnl"/>
        </w:rPr>
        <w:t xml:space="preserve"> e</w:t>
      </w:r>
      <w:r w:rsidR="00FC636F" w:rsidRPr="00445EF4">
        <w:rPr>
          <w:rFonts w:ascii="Times New Roman" w:hAnsi="Times New Roman"/>
          <w:sz w:val="24"/>
          <w:szCs w:val="24"/>
          <w:lang w:eastAsia="es-ES_tradnl"/>
        </w:rPr>
        <w:t xml:space="preserve"> </w:t>
      </w:r>
      <w:r w:rsidR="00FA40E4" w:rsidRPr="00445EF4">
        <w:rPr>
          <w:rFonts w:ascii="Times New Roman" w:hAnsi="Times New Roman"/>
          <w:sz w:val="24"/>
          <w:szCs w:val="24"/>
          <w:lang w:eastAsia="es-ES_tradnl"/>
        </w:rPr>
        <w:t>Mato Grosso do Sul;</w:t>
      </w:r>
    </w:p>
    <w:p w14:paraId="018AE89D" w14:textId="77777777" w:rsidR="00AC2BC5" w:rsidRPr="00445EF4" w:rsidRDefault="006502FE"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Propor</w:t>
      </w:r>
      <w:r w:rsidR="00944282" w:rsidRPr="00445EF4">
        <w:rPr>
          <w:rFonts w:ascii="Times New Roman" w:hAnsi="Times New Roman"/>
          <w:sz w:val="24"/>
          <w:szCs w:val="24"/>
          <w:lang w:eastAsia="es-ES_tradnl"/>
        </w:rPr>
        <w:t xml:space="preserve"> um tratamento específico para o caso de cruzeiros (marítimo e fluvial)</w:t>
      </w:r>
      <w:r w:rsidR="00AC2BC5" w:rsidRPr="00445EF4">
        <w:rPr>
          <w:rFonts w:ascii="Times New Roman" w:hAnsi="Times New Roman"/>
          <w:sz w:val="24"/>
          <w:szCs w:val="24"/>
          <w:lang w:eastAsia="es-ES_tradnl"/>
        </w:rPr>
        <w:t xml:space="preserve">; </w:t>
      </w:r>
    </w:p>
    <w:p w14:paraId="490A83DC" w14:textId="77777777" w:rsidR="00AC2BC5" w:rsidRPr="00445EF4" w:rsidRDefault="00AC2BC5"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Propor um esquema operacional para estimação dos fluxos emissivos de caráter internacional, em fronteiras</w:t>
      </w:r>
      <w:r w:rsidR="00FA40E4" w:rsidRPr="00445EF4">
        <w:rPr>
          <w:rFonts w:ascii="Times New Roman" w:hAnsi="Times New Roman"/>
          <w:sz w:val="24"/>
          <w:szCs w:val="24"/>
          <w:lang w:eastAsia="es-ES_tradnl"/>
        </w:rPr>
        <w:t xml:space="preserve"> </w:t>
      </w:r>
      <w:r w:rsidR="006562D6" w:rsidRPr="00445EF4">
        <w:rPr>
          <w:rFonts w:ascii="Times New Roman" w:hAnsi="Times New Roman"/>
          <w:sz w:val="24"/>
          <w:szCs w:val="24"/>
          <w:lang w:eastAsia="es-ES_tradnl"/>
        </w:rPr>
        <w:t>terrestres e aéreas</w:t>
      </w:r>
      <w:r w:rsidR="00FA40E4" w:rsidRPr="00445EF4">
        <w:rPr>
          <w:rFonts w:ascii="Times New Roman" w:hAnsi="Times New Roman"/>
          <w:sz w:val="24"/>
          <w:szCs w:val="24"/>
          <w:lang w:eastAsia="es-ES_tradnl"/>
        </w:rPr>
        <w:t>;</w:t>
      </w:r>
    </w:p>
    <w:p w14:paraId="33716AF0" w14:textId="77777777" w:rsidR="004543CF" w:rsidRPr="00445EF4" w:rsidRDefault="006502FE"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Definir</w:t>
      </w:r>
      <w:r w:rsidR="00AC3EE6" w:rsidRPr="00445EF4">
        <w:rPr>
          <w:rFonts w:ascii="Times New Roman" w:hAnsi="Times New Roman"/>
          <w:sz w:val="24"/>
          <w:szCs w:val="24"/>
          <w:lang w:eastAsia="es-ES_tradnl"/>
        </w:rPr>
        <w:t xml:space="preserve"> os períodos de referência</w:t>
      </w:r>
      <w:r w:rsidR="00944282" w:rsidRPr="00445EF4">
        <w:rPr>
          <w:rFonts w:ascii="Times New Roman" w:hAnsi="Times New Roman"/>
          <w:sz w:val="24"/>
          <w:szCs w:val="24"/>
          <w:lang w:eastAsia="es-ES_tradnl"/>
        </w:rPr>
        <w:t xml:space="preserve"> para a realização</w:t>
      </w:r>
      <w:r w:rsidR="00FA40E4" w:rsidRPr="00445EF4">
        <w:rPr>
          <w:rFonts w:ascii="Times New Roman" w:hAnsi="Times New Roman"/>
          <w:sz w:val="24"/>
          <w:szCs w:val="24"/>
          <w:lang w:eastAsia="es-ES_tradnl"/>
        </w:rPr>
        <w:t xml:space="preserve"> da pesquisa;</w:t>
      </w:r>
    </w:p>
    <w:p w14:paraId="21203A3A" w14:textId="77777777" w:rsidR="004543CF" w:rsidRPr="00445EF4" w:rsidRDefault="004543CF"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Identificação e tratamento do grupo de viagem;</w:t>
      </w:r>
    </w:p>
    <w:p w14:paraId="6C669005" w14:textId="77777777" w:rsidR="004543CF" w:rsidRPr="00445EF4" w:rsidRDefault="00E43080"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Realizar</w:t>
      </w:r>
      <w:r w:rsidR="00727148" w:rsidRPr="00445EF4">
        <w:rPr>
          <w:rFonts w:ascii="Times New Roman" w:hAnsi="Times New Roman"/>
          <w:sz w:val="24"/>
          <w:szCs w:val="24"/>
          <w:lang w:eastAsia="es-ES_tradnl"/>
        </w:rPr>
        <w:t xml:space="preserve"> </w:t>
      </w:r>
      <w:r w:rsidR="004543CF" w:rsidRPr="00445EF4">
        <w:rPr>
          <w:rFonts w:ascii="Times New Roman" w:hAnsi="Times New Roman"/>
          <w:sz w:val="24"/>
          <w:szCs w:val="24"/>
          <w:lang w:eastAsia="es-ES_tradnl"/>
        </w:rPr>
        <w:t>diagnóstico complementar</w:t>
      </w:r>
      <w:r w:rsidR="005606A0" w:rsidRPr="00445EF4">
        <w:rPr>
          <w:rFonts w:ascii="Times New Roman" w:hAnsi="Times New Roman"/>
          <w:sz w:val="24"/>
          <w:szCs w:val="24"/>
          <w:lang w:eastAsia="es-ES_tradnl"/>
        </w:rPr>
        <w:t xml:space="preserve"> ao realizado pelo </w:t>
      </w:r>
      <w:r w:rsidR="00D82028" w:rsidRPr="00445EF4">
        <w:rPr>
          <w:rFonts w:ascii="Times New Roman" w:hAnsi="Times New Roman"/>
          <w:sz w:val="24"/>
          <w:szCs w:val="24"/>
          <w:lang w:eastAsia="es-ES_tradnl"/>
        </w:rPr>
        <w:t>PROJETO CONESUL</w:t>
      </w:r>
      <w:r w:rsidR="004543CF" w:rsidRPr="00445EF4">
        <w:rPr>
          <w:rFonts w:ascii="Times New Roman" w:hAnsi="Times New Roman"/>
          <w:sz w:val="24"/>
          <w:szCs w:val="24"/>
          <w:lang w:eastAsia="es-ES_tradnl"/>
        </w:rPr>
        <w:t xml:space="preserve"> a partir das </w:t>
      </w:r>
      <w:r w:rsidR="00BD4447" w:rsidRPr="00445EF4">
        <w:rPr>
          <w:rFonts w:ascii="Times New Roman" w:hAnsi="Times New Roman"/>
          <w:sz w:val="24"/>
          <w:szCs w:val="24"/>
          <w:lang w:eastAsia="es-ES_tradnl"/>
        </w:rPr>
        <w:t>referê</w:t>
      </w:r>
      <w:r w:rsidR="00060533" w:rsidRPr="00445EF4">
        <w:rPr>
          <w:rFonts w:ascii="Times New Roman" w:hAnsi="Times New Roman"/>
          <w:sz w:val="24"/>
          <w:szCs w:val="24"/>
          <w:lang w:eastAsia="es-ES_tradnl"/>
        </w:rPr>
        <w:t>ncias</w:t>
      </w:r>
      <w:r w:rsidR="004543CF" w:rsidRPr="00445EF4">
        <w:rPr>
          <w:rFonts w:ascii="Times New Roman" w:hAnsi="Times New Roman"/>
          <w:sz w:val="24"/>
          <w:szCs w:val="24"/>
          <w:lang w:eastAsia="es-ES_tradnl"/>
        </w:rPr>
        <w:t xml:space="preserve"> contidas na base de dados disponibilizada</w:t>
      </w:r>
      <w:r w:rsidR="00566419" w:rsidRPr="00445EF4">
        <w:rPr>
          <w:rFonts w:ascii="Times New Roman" w:hAnsi="Times New Roman"/>
          <w:sz w:val="24"/>
          <w:szCs w:val="24"/>
          <w:lang w:eastAsia="es-ES_tradnl"/>
        </w:rPr>
        <w:t>s</w:t>
      </w:r>
      <w:r w:rsidR="004543CF" w:rsidRPr="00445EF4">
        <w:rPr>
          <w:rFonts w:ascii="Times New Roman" w:hAnsi="Times New Roman"/>
          <w:sz w:val="24"/>
          <w:szCs w:val="24"/>
          <w:lang w:eastAsia="es-ES_tradnl"/>
        </w:rPr>
        <w:t xml:space="preserve"> pelo Ministério</w:t>
      </w:r>
      <w:r w:rsidR="00FA40E4" w:rsidRPr="00445EF4">
        <w:rPr>
          <w:rFonts w:ascii="Times New Roman" w:hAnsi="Times New Roman"/>
          <w:sz w:val="24"/>
          <w:szCs w:val="24"/>
          <w:lang w:eastAsia="es-ES_tradnl"/>
        </w:rPr>
        <w:t xml:space="preserve"> do Turismo;</w:t>
      </w:r>
    </w:p>
    <w:p w14:paraId="35AFFE90" w14:textId="77777777" w:rsidR="008579E6" w:rsidRPr="00445EF4" w:rsidRDefault="008579E6"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Detalhar os seguintes aspectos</w:t>
      </w:r>
      <w:r w:rsidR="00CB596C" w:rsidRPr="00445EF4">
        <w:rPr>
          <w:rFonts w:ascii="Times New Roman" w:hAnsi="Times New Roman"/>
          <w:sz w:val="24"/>
          <w:szCs w:val="24"/>
          <w:lang w:eastAsia="es-ES_tradnl"/>
        </w:rPr>
        <w:t xml:space="preserve">: </w:t>
      </w:r>
    </w:p>
    <w:p w14:paraId="3BC59FC6"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w:t>
      </w:r>
      <w:r w:rsidR="00CB596C" w:rsidRPr="00445EF4">
        <w:rPr>
          <w:rFonts w:ascii="Times New Roman" w:hAnsi="Times New Roman"/>
          <w:sz w:val="24"/>
          <w:szCs w:val="24"/>
          <w:lang w:eastAsia="es-ES_tradnl"/>
        </w:rPr>
        <w:t>lanejamento e seleção da amostra</w:t>
      </w:r>
      <w:r w:rsidRPr="00445EF4">
        <w:rPr>
          <w:rFonts w:ascii="Times New Roman" w:hAnsi="Times New Roman"/>
          <w:sz w:val="24"/>
          <w:szCs w:val="24"/>
          <w:lang w:eastAsia="es-ES_tradnl"/>
        </w:rPr>
        <w:t>;</w:t>
      </w:r>
    </w:p>
    <w:p w14:paraId="278F3105"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lastRenderedPageBreak/>
        <w:t>Proposta de q</w:t>
      </w:r>
      <w:r w:rsidR="00CB596C" w:rsidRPr="00445EF4">
        <w:rPr>
          <w:rFonts w:ascii="Times New Roman" w:hAnsi="Times New Roman"/>
          <w:sz w:val="24"/>
          <w:szCs w:val="24"/>
          <w:lang w:eastAsia="es-ES_tradnl"/>
        </w:rPr>
        <w:t>uestionário a ser utilizado com especial atenção para estimativa de gasto médio diário</w:t>
      </w:r>
      <w:r w:rsidRPr="00445EF4">
        <w:rPr>
          <w:rFonts w:ascii="Times New Roman" w:hAnsi="Times New Roman"/>
          <w:sz w:val="24"/>
          <w:szCs w:val="24"/>
          <w:lang w:eastAsia="es-ES_tradnl"/>
        </w:rPr>
        <w:t>;</w:t>
      </w:r>
    </w:p>
    <w:p w14:paraId="3B58483C"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F</w:t>
      </w:r>
      <w:r w:rsidR="00CB596C" w:rsidRPr="00445EF4">
        <w:rPr>
          <w:rFonts w:ascii="Times New Roman" w:hAnsi="Times New Roman"/>
          <w:sz w:val="24"/>
          <w:szCs w:val="24"/>
          <w:lang w:eastAsia="es-ES_tradnl"/>
        </w:rPr>
        <w:t>orma de operação da coleta de dados e de seleção do</w:t>
      </w:r>
      <w:r w:rsidRPr="00445EF4">
        <w:rPr>
          <w:rFonts w:ascii="Times New Roman" w:hAnsi="Times New Roman"/>
          <w:sz w:val="24"/>
          <w:szCs w:val="24"/>
          <w:lang w:eastAsia="es-ES_tradnl"/>
        </w:rPr>
        <w:t>s</w:t>
      </w:r>
      <w:r w:rsidR="00CB596C" w:rsidRPr="00445EF4">
        <w:rPr>
          <w:rFonts w:ascii="Times New Roman" w:hAnsi="Times New Roman"/>
          <w:sz w:val="24"/>
          <w:szCs w:val="24"/>
          <w:lang w:eastAsia="es-ES_tradnl"/>
        </w:rPr>
        <w:t xml:space="preserve"> informante</w:t>
      </w:r>
      <w:r w:rsidR="00CA79A4" w:rsidRPr="00445EF4">
        <w:rPr>
          <w:rFonts w:ascii="Times New Roman" w:hAnsi="Times New Roman"/>
          <w:sz w:val="24"/>
          <w:szCs w:val="24"/>
          <w:lang w:eastAsia="es-ES_tradnl"/>
        </w:rPr>
        <w:t>s</w:t>
      </w:r>
      <w:r w:rsidR="00CB596C" w:rsidRPr="00445EF4">
        <w:rPr>
          <w:rFonts w:ascii="Times New Roman" w:hAnsi="Times New Roman"/>
          <w:sz w:val="24"/>
          <w:szCs w:val="24"/>
          <w:lang w:eastAsia="es-ES_tradnl"/>
        </w:rPr>
        <w:t xml:space="preserve"> (atualmente baseado em sistema de cotas por país de residência</w:t>
      </w:r>
      <w:r w:rsidRPr="00445EF4">
        <w:rPr>
          <w:rFonts w:ascii="Times New Roman" w:hAnsi="Times New Roman"/>
          <w:sz w:val="24"/>
          <w:szCs w:val="24"/>
          <w:lang w:eastAsia="es-ES_tradnl"/>
        </w:rPr>
        <w:t xml:space="preserve"> dos visitantes);</w:t>
      </w:r>
    </w:p>
    <w:p w14:paraId="44D80136"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T</w:t>
      </w:r>
      <w:r w:rsidR="00CB596C" w:rsidRPr="00445EF4">
        <w:rPr>
          <w:rFonts w:ascii="Times New Roman" w:hAnsi="Times New Roman"/>
          <w:sz w:val="24"/>
          <w:szCs w:val="24"/>
          <w:lang w:eastAsia="es-ES_tradnl"/>
        </w:rPr>
        <w:t>ratamento de informação (depuração/limpeza</w:t>
      </w:r>
      <w:r w:rsidR="00582090"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 identificando</w:t>
      </w:r>
      <w:r w:rsidR="00CB596C" w:rsidRPr="00445EF4">
        <w:rPr>
          <w:rFonts w:ascii="Times New Roman" w:hAnsi="Times New Roman"/>
          <w:sz w:val="24"/>
          <w:szCs w:val="24"/>
          <w:lang w:eastAsia="es-ES_tradnl"/>
        </w:rPr>
        <w:t xml:space="preserve"> o procedimento a ser seguido</w:t>
      </w:r>
      <w:r w:rsidR="003E0359" w:rsidRPr="00445EF4">
        <w:rPr>
          <w:rFonts w:ascii="Times New Roman" w:hAnsi="Times New Roman"/>
          <w:sz w:val="24"/>
          <w:szCs w:val="24"/>
          <w:lang w:eastAsia="es-ES_tradnl"/>
        </w:rPr>
        <w:t xml:space="preserve"> </w:t>
      </w:r>
      <w:r w:rsidR="00CB596C" w:rsidRPr="00445EF4">
        <w:rPr>
          <w:rFonts w:ascii="Times New Roman" w:hAnsi="Times New Roman"/>
          <w:sz w:val="24"/>
          <w:szCs w:val="24"/>
          <w:lang w:eastAsia="es-ES_tradnl"/>
        </w:rPr>
        <w:t>no caso de tratamento de dados extremos (</w:t>
      </w:r>
      <w:proofErr w:type="spellStart"/>
      <w:r w:rsidR="00CB596C" w:rsidRPr="00445EF4">
        <w:rPr>
          <w:rFonts w:ascii="Times New Roman" w:hAnsi="Times New Roman"/>
          <w:sz w:val="24"/>
          <w:szCs w:val="24"/>
          <w:lang w:eastAsia="es-ES_tradnl"/>
        </w:rPr>
        <w:t>outliers</w:t>
      </w:r>
      <w:proofErr w:type="spellEnd"/>
      <w:r w:rsidR="00CB596C" w:rsidRPr="00445EF4">
        <w:rPr>
          <w:rFonts w:ascii="Times New Roman" w:hAnsi="Times New Roman"/>
          <w:sz w:val="24"/>
          <w:szCs w:val="24"/>
          <w:lang w:eastAsia="es-ES_tradnl"/>
        </w:rPr>
        <w:t>)</w:t>
      </w:r>
      <w:r w:rsidRPr="00445EF4">
        <w:rPr>
          <w:rFonts w:ascii="Times New Roman" w:hAnsi="Times New Roman"/>
          <w:sz w:val="24"/>
          <w:szCs w:val="24"/>
          <w:lang w:eastAsia="es-ES_tradnl"/>
        </w:rPr>
        <w:t>;</w:t>
      </w:r>
      <w:r w:rsidR="00CB596C" w:rsidRPr="00445EF4">
        <w:rPr>
          <w:rFonts w:ascii="Times New Roman" w:hAnsi="Times New Roman"/>
          <w:sz w:val="24"/>
          <w:szCs w:val="24"/>
          <w:lang w:eastAsia="es-ES_tradnl"/>
        </w:rPr>
        <w:t xml:space="preserve"> </w:t>
      </w:r>
    </w:p>
    <w:p w14:paraId="2DB33F2C"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I</w:t>
      </w:r>
      <w:r w:rsidR="00CB596C" w:rsidRPr="00445EF4">
        <w:rPr>
          <w:rFonts w:ascii="Times New Roman" w:hAnsi="Times New Roman"/>
          <w:sz w:val="24"/>
          <w:szCs w:val="24"/>
          <w:lang w:eastAsia="es-ES_tradnl"/>
        </w:rPr>
        <w:t>mputação estatística</w:t>
      </w:r>
      <w:r w:rsidRPr="00445EF4">
        <w:rPr>
          <w:rFonts w:ascii="Times New Roman" w:hAnsi="Times New Roman"/>
          <w:sz w:val="24"/>
          <w:szCs w:val="24"/>
          <w:lang w:eastAsia="es-ES_tradnl"/>
        </w:rPr>
        <w:t xml:space="preserve"> de dados;</w:t>
      </w:r>
    </w:p>
    <w:p w14:paraId="508B4A8F"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T</w:t>
      </w:r>
      <w:r w:rsidR="00CB596C" w:rsidRPr="00445EF4">
        <w:rPr>
          <w:rFonts w:ascii="Times New Roman" w:hAnsi="Times New Roman"/>
          <w:sz w:val="24"/>
          <w:szCs w:val="24"/>
          <w:lang w:eastAsia="es-ES_tradnl"/>
        </w:rPr>
        <w:t>abelas de resultados</w:t>
      </w:r>
      <w:r w:rsidR="00D438C3" w:rsidRPr="00445EF4">
        <w:rPr>
          <w:rFonts w:ascii="Times New Roman" w:hAnsi="Times New Roman"/>
          <w:sz w:val="24"/>
          <w:szCs w:val="24"/>
          <w:lang w:eastAsia="es-ES_tradnl"/>
        </w:rPr>
        <w:t xml:space="preserve"> e prazo de entrega</w:t>
      </w:r>
      <w:r w:rsidR="00CA79A4" w:rsidRPr="00445EF4">
        <w:rPr>
          <w:rFonts w:ascii="Times New Roman" w:hAnsi="Times New Roman"/>
          <w:sz w:val="24"/>
          <w:szCs w:val="24"/>
          <w:lang w:eastAsia="es-ES_tradnl"/>
        </w:rPr>
        <w:t>;</w:t>
      </w:r>
    </w:p>
    <w:p w14:paraId="0AB8260C" w14:textId="77777777" w:rsidR="00DC455D" w:rsidRPr="00445EF4" w:rsidRDefault="008579E6" w:rsidP="007E4696">
      <w:pPr>
        <w:pStyle w:val="ListParagraph"/>
        <w:numPr>
          <w:ilvl w:val="1"/>
          <w:numId w:val="31"/>
        </w:numPr>
        <w:spacing w:after="240"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A</w:t>
      </w:r>
      <w:r w:rsidR="00CB596C" w:rsidRPr="00445EF4">
        <w:rPr>
          <w:rFonts w:ascii="Times New Roman" w:hAnsi="Times New Roman"/>
          <w:sz w:val="24"/>
          <w:szCs w:val="24"/>
          <w:lang w:eastAsia="es-ES_tradnl"/>
        </w:rPr>
        <w:t>rmazenamento das informações geradas com produtos</w:t>
      </w:r>
      <w:r w:rsidR="00D438C3" w:rsidRPr="00445EF4">
        <w:rPr>
          <w:rFonts w:ascii="Times New Roman" w:hAnsi="Times New Roman"/>
          <w:sz w:val="24"/>
          <w:szCs w:val="24"/>
          <w:lang w:eastAsia="es-ES_tradnl"/>
        </w:rPr>
        <w:t xml:space="preserve"> e prazo de entrega </w:t>
      </w:r>
      <w:r w:rsidR="00CB596C" w:rsidRPr="00445EF4">
        <w:rPr>
          <w:rFonts w:ascii="Times New Roman" w:hAnsi="Times New Roman"/>
          <w:sz w:val="24"/>
          <w:szCs w:val="24"/>
          <w:lang w:eastAsia="es-ES_tradnl"/>
        </w:rPr>
        <w:t>ao</w:t>
      </w:r>
      <w:r w:rsidR="005E2885" w:rsidRPr="00445EF4">
        <w:rPr>
          <w:rFonts w:ascii="Times New Roman" w:hAnsi="Times New Roman"/>
          <w:sz w:val="24"/>
          <w:szCs w:val="24"/>
          <w:lang w:eastAsia="es-ES_tradnl"/>
        </w:rPr>
        <w:t xml:space="preserve"> Ministé</w:t>
      </w:r>
      <w:r w:rsidR="00CB596C" w:rsidRPr="00445EF4">
        <w:rPr>
          <w:rFonts w:ascii="Times New Roman" w:hAnsi="Times New Roman"/>
          <w:sz w:val="24"/>
          <w:szCs w:val="24"/>
          <w:lang w:eastAsia="es-ES_tradnl"/>
        </w:rPr>
        <w:t>rio para análise e eventual divulgação</w:t>
      </w:r>
      <w:r w:rsidRPr="00445EF4">
        <w:rPr>
          <w:rFonts w:ascii="Times New Roman" w:hAnsi="Times New Roman"/>
          <w:sz w:val="24"/>
          <w:szCs w:val="24"/>
          <w:lang w:eastAsia="es-ES_tradnl"/>
        </w:rPr>
        <w:t xml:space="preserve">. </w:t>
      </w:r>
    </w:p>
    <w:p w14:paraId="55984285" w14:textId="77777777" w:rsidR="00C2670C" w:rsidRPr="00445EF4" w:rsidRDefault="004543CF"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Propor os pontos de fronteira (ou seja, os pontos</w:t>
      </w:r>
      <w:r w:rsidR="00C2670C" w:rsidRPr="00445EF4">
        <w:rPr>
          <w:rFonts w:ascii="Times New Roman" w:hAnsi="Times New Roman"/>
          <w:sz w:val="24"/>
          <w:szCs w:val="24"/>
          <w:lang w:eastAsia="es-ES_tradnl"/>
        </w:rPr>
        <w:t xml:space="preserve"> de coleta para as diferentes vi</w:t>
      </w:r>
      <w:r w:rsidRPr="00445EF4">
        <w:rPr>
          <w:rFonts w:ascii="Times New Roman" w:hAnsi="Times New Roman"/>
          <w:sz w:val="24"/>
          <w:szCs w:val="24"/>
          <w:lang w:eastAsia="es-ES_tradnl"/>
        </w:rPr>
        <w:t>as de acesso) onde deverão ser realizadas as operações de contagem para estimar os números mensais de chegadas e as correspondentes pesquisas. Para fins desta operação estatística, um aeroporto é conside</w:t>
      </w:r>
      <w:r w:rsidR="007E0A3D" w:rsidRPr="00445EF4">
        <w:rPr>
          <w:rFonts w:ascii="Times New Roman" w:hAnsi="Times New Roman"/>
          <w:sz w:val="24"/>
          <w:szCs w:val="24"/>
          <w:lang w:eastAsia="es-ES_tradnl"/>
        </w:rPr>
        <w:t>rado como um ponto</w:t>
      </w:r>
      <w:r w:rsidR="00200270" w:rsidRPr="00445EF4">
        <w:rPr>
          <w:rFonts w:ascii="Times New Roman" w:hAnsi="Times New Roman"/>
          <w:sz w:val="24"/>
          <w:szCs w:val="24"/>
          <w:lang w:eastAsia="es-ES_tradnl"/>
        </w:rPr>
        <w:t xml:space="preserve"> </w:t>
      </w:r>
      <w:r w:rsidR="00CB596C" w:rsidRPr="00445EF4">
        <w:rPr>
          <w:rFonts w:ascii="Times New Roman" w:hAnsi="Times New Roman"/>
          <w:sz w:val="24"/>
          <w:szCs w:val="24"/>
          <w:lang w:eastAsia="es-ES_tradnl"/>
        </w:rPr>
        <w:t>fronteiriço</w:t>
      </w:r>
      <w:r w:rsidR="00C2670C" w:rsidRPr="00445EF4">
        <w:rPr>
          <w:rFonts w:ascii="Times New Roman" w:hAnsi="Times New Roman"/>
          <w:sz w:val="24"/>
          <w:szCs w:val="24"/>
          <w:lang w:eastAsia="es-ES_tradnl"/>
        </w:rPr>
        <w:t>;</w:t>
      </w:r>
    </w:p>
    <w:p w14:paraId="4D3CCFF1" w14:textId="77777777" w:rsidR="00E47BAC" w:rsidRPr="00445EF4" w:rsidRDefault="004543CF"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Estimar os</w:t>
      </w:r>
      <w:r w:rsidR="003A6093" w:rsidRPr="00445EF4">
        <w:rPr>
          <w:rFonts w:ascii="Times New Roman" w:hAnsi="Times New Roman"/>
          <w:sz w:val="24"/>
          <w:szCs w:val="24"/>
          <w:lang w:eastAsia="es-ES_tradnl"/>
        </w:rPr>
        <w:t xml:space="preserve"> respectivos tamanhos</w:t>
      </w:r>
      <w:r w:rsidR="003E0359"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amostrais</w:t>
      </w:r>
      <w:r w:rsidR="003A6093" w:rsidRPr="00445EF4">
        <w:rPr>
          <w:rFonts w:ascii="Times New Roman" w:hAnsi="Times New Roman"/>
          <w:sz w:val="24"/>
          <w:szCs w:val="24"/>
          <w:lang w:eastAsia="es-ES_tradnl"/>
        </w:rPr>
        <w:t xml:space="preserve"> por</w:t>
      </w:r>
      <w:r w:rsidR="003E0359"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pontos de fronteira onde serão realizadas as pesquisas e definir o número de questionários v</w:t>
      </w:r>
      <w:r w:rsidR="00C20BC6" w:rsidRPr="00445EF4">
        <w:rPr>
          <w:rFonts w:ascii="Times New Roman" w:hAnsi="Times New Roman"/>
          <w:sz w:val="24"/>
          <w:szCs w:val="24"/>
          <w:lang w:eastAsia="es-ES_tradnl"/>
        </w:rPr>
        <w:t>á</w:t>
      </w:r>
      <w:r w:rsidRPr="00445EF4">
        <w:rPr>
          <w:rFonts w:ascii="Times New Roman" w:hAnsi="Times New Roman"/>
          <w:sz w:val="24"/>
          <w:szCs w:val="24"/>
          <w:lang w:eastAsia="es-ES_tradnl"/>
        </w:rPr>
        <w:t>lidos a serem obtidos</w:t>
      </w:r>
      <w:r w:rsidR="003A6093" w:rsidRPr="00445EF4">
        <w:rPr>
          <w:rFonts w:ascii="Times New Roman" w:hAnsi="Times New Roman"/>
          <w:sz w:val="24"/>
          <w:szCs w:val="24"/>
          <w:lang w:eastAsia="es-ES_tradnl"/>
        </w:rPr>
        <w:t xml:space="preserve">; </w:t>
      </w:r>
    </w:p>
    <w:p w14:paraId="31023269" w14:textId="77777777" w:rsidR="008D4667" w:rsidRPr="00445EF4" w:rsidRDefault="003A6093"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Estimar o</w:t>
      </w:r>
      <w:r w:rsidR="00CA79A4" w:rsidRPr="00445EF4">
        <w:rPr>
          <w:rFonts w:ascii="Times New Roman" w:hAnsi="Times New Roman"/>
          <w:sz w:val="24"/>
          <w:szCs w:val="24"/>
          <w:lang w:eastAsia="es-ES_tradnl"/>
        </w:rPr>
        <w:t xml:space="preserve"> número de pesquisas </w:t>
      </w:r>
      <w:r w:rsidRPr="00445EF4">
        <w:rPr>
          <w:rFonts w:ascii="Times New Roman" w:hAnsi="Times New Roman"/>
          <w:sz w:val="24"/>
          <w:szCs w:val="24"/>
          <w:lang w:eastAsia="es-ES_tradnl"/>
        </w:rPr>
        <w:t xml:space="preserve">que </w:t>
      </w:r>
      <w:r w:rsidR="00CA79A4" w:rsidRPr="00445EF4">
        <w:rPr>
          <w:rFonts w:ascii="Times New Roman" w:hAnsi="Times New Roman"/>
          <w:sz w:val="24"/>
          <w:szCs w:val="24"/>
          <w:lang w:eastAsia="es-ES_tradnl"/>
        </w:rPr>
        <w:t>efe</w:t>
      </w:r>
      <w:r w:rsidR="00CB596C" w:rsidRPr="00445EF4">
        <w:rPr>
          <w:rFonts w:ascii="Times New Roman" w:hAnsi="Times New Roman"/>
          <w:sz w:val="24"/>
          <w:szCs w:val="24"/>
          <w:lang w:eastAsia="es-ES_tradnl"/>
        </w:rPr>
        <w:t xml:space="preserve">tivamente </w:t>
      </w:r>
      <w:r w:rsidR="002B4C5C" w:rsidRPr="00445EF4">
        <w:rPr>
          <w:rFonts w:ascii="Times New Roman" w:hAnsi="Times New Roman"/>
          <w:sz w:val="24"/>
          <w:szCs w:val="24"/>
          <w:lang w:eastAsia="es-ES_tradnl"/>
        </w:rPr>
        <w:t xml:space="preserve">deverão se </w:t>
      </w:r>
      <w:r w:rsidR="00CB596C" w:rsidRPr="00445EF4">
        <w:rPr>
          <w:rFonts w:ascii="Times New Roman" w:hAnsi="Times New Roman"/>
          <w:sz w:val="24"/>
          <w:szCs w:val="24"/>
          <w:lang w:eastAsia="es-ES_tradnl"/>
        </w:rPr>
        <w:t>realizad</w:t>
      </w:r>
      <w:r w:rsidR="002B4C5C" w:rsidRPr="00445EF4">
        <w:rPr>
          <w:rFonts w:ascii="Times New Roman" w:hAnsi="Times New Roman"/>
          <w:sz w:val="24"/>
          <w:szCs w:val="24"/>
          <w:lang w:eastAsia="es-ES_tradnl"/>
        </w:rPr>
        <w:t>as</w:t>
      </w:r>
      <w:r w:rsidR="00CB596C" w:rsidRPr="00445EF4">
        <w:rPr>
          <w:rFonts w:ascii="Times New Roman" w:hAnsi="Times New Roman"/>
          <w:sz w:val="24"/>
          <w:szCs w:val="24"/>
          <w:lang w:eastAsia="es-ES_tradnl"/>
        </w:rPr>
        <w:t xml:space="preserve"> </w:t>
      </w:r>
      <w:r w:rsidR="002B4C5C" w:rsidRPr="00445EF4">
        <w:rPr>
          <w:rFonts w:ascii="Times New Roman" w:hAnsi="Times New Roman"/>
          <w:sz w:val="24"/>
          <w:szCs w:val="24"/>
          <w:lang w:eastAsia="es-ES_tradnl"/>
        </w:rPr>
        <w:t>para</w:t>
      </w:r>
      <w:r w:rsidR="00CB596C" w:rsidRPr="00445EF4">
        <w:rPr>
          <w:rFonts w:ascii="Times New Roman" w:hAnsi="Times New Roman"/>
          <w:sz w:val="24"/>
          <w:szCs w:val="24"/>
          <w:lang w:eastAsia="es-ES_tradnl"/>
        </w:rPr>
        <w:t xml:space="preserve"> garantir a robustez estatística</w:t>
      </w:r>
      <w:r w:rsidRPr="00445EF4">
        <w:rPr>
          <w:rFonts w:ascii="Times New Roman" w:hAnsi="Times New Roman"/>
          <w:sz w:val="24"/>
          <w:szCs w:val="24"/>
          <w:lang w:eastAsia="es-ES_tradnl"/>
        </w:rPr>
        <w:t xml:space="preserve"> das</w:t>
      </w:r>
      <w:r w:rsidR="00CB596C" w:rsidRPr="00445EF4">
        <w:rPr>
          <w:rFonts w:ascii="Times New Roman" w:hAnsi="Times New Roman"/>
          <w:sz w:val="24"/>
          <w:szCs w:val="24"/>
          <w:lang w:eastAsia="es-ES_tradnl"/>
        </w:rPr>
        <w:t xml:space="preserve"> estimativas mensais de fluxo de chegadas, </w:t>
      </w:r>
      <w:r w:rsidR="00910237" w:rsidRPr="00445EF4">
        <w:rPr>
          <w:rFonts w:ascii="Times New Roman" w:hAnsi="Times New Roman"/>
          <w:sz w:val="24"/>
          <w:szCs w:val="24"/>
          <w:lang w:eastAsia="es-ES_tradnl"/>
        </w:rPr>
        <w:t xml:space="preserve">e das </w:t>
      </w:r>
      <w:proofErr w:type="gramStart"/>
      <w:r w:rsidR="00910237" w:rsidRPr="00445EF4">
        <w:rPr>
          <w:rFonts w:ascii="Times New Roman" w:hAnsi="Times New Roman"/>
          <w:sz w:val="24"/>
          <w:szCs w:val="24"/>
          <w:lang w:eastAsia="es-ES_tradnl"/>
        </w:rPr>
        <w:t xml:space="preserve">variáveis </w:t>
      </w:r>
      <w:r w:rsidR="00CB596C" w:rsidRPr="00445EF4">
        <w:rPr>
          <w:rFonts w:ascii="Times New Roman" w:hAnsi="Times New Roman"/>
          <w:sz w:val="24"/>
          <w:szCs w:val="24"/>
          <w:lang w:eastAsia="es-ES_tradnl"/>
        </w:rPr>
        <w:t>tempo</w:t>
      </w:r>
      <w:proofErr w:type="gramEnd"/>
      <w:r w:rsidR="00CB596C" w:rsidRPr="00445EF4">
        <w:rPr>
          <w:rFonts w:ascii="Times New Roman" w:hAnsi="Times New Roman"/>
          <w:sz w:val="24"/>
          <w:szCs w:val="24"/>
          <w:lang w:eastAsia="es-ES_tradnl"/>
        </w:rPr>
        <w:t xml:space="preserve"> de</w:t>
      </w:r>
      <w:r w:rsidR="002772C7" w:rsidRPr="00445EF4">
        <w:rPr>
          <w:rFonts w:ascii="Times New Roman" w:hAnsi="Times New Roman"/>
          <w:sz w:val="24"/>
          <w:szCs w:val="24"/>
          <w:lang w:eastAsia="es-ES_tradnl"/>
        </w:rPr>
        <w:t xml:space="preserve"> permanência</w:t>
      </w:r>
      <w:r w:rsidR="00CB596C" w:rsidRPr="00445EF4">
        <w:rPr>
          <w:rFonts w:ascii="Times New Roman" w:hAnsi="Times New Roman"/>
          <w:sz w:val="24"/>
          <w:szCs w:val="24"/>
          <w:lang w:eastAsia="es-ES_tradnl"/>
        </w:rPr>
        <w:t xml:space="preserve"> média e gasto médio</w:t>
      </w:r>
      <w:r w:rsidR="002772C7" w:rsidRPr="00445EF4">
        <w:rPr>
          <w:rFonts w:ascii="Times New Roman" w:hAnsi="Times New Roman"/>
          <w:sz w:val="24"/>
          <w:szCs w:val="24"/>
          <w:lang w:eastAsia="es-ES_tradnl"/>
        </w:rPr>
        <w:t xml:space="preserve"> diário</w:t>
      </w:r>
      <w:r w:rsidR="00C2670C" w:rsidRPr="00445EF4">
        <w:rPr>
          <w:rFonts w:ascii="Times New Roman" w:hAnsi="Times New Roman"/>
          <w:sz w:val="24"/>
          <w:szCs w:val="24"/>
          <w:lang w:eastAsia="es-ES_tradnl"/>
        </w:rPr>
        <w:t xml:space="preserve"> por</w:t>
      </w:r>
      <w:r w:rsidR="003E0359" w:rsidRPr="00445EF4">
        <w:rPr>
          <w:rFonts w:ascii="Times New Roman" w:hAnsi="Times New Roman"/>
          <w:sz w:val="24"/>
          <w:szCs w:val="24"/>
          <w:lang w:eastAsia="es-ES_tradnl"/>
        </w:rPr>
        <w:t xml:space="preserve"> </w:t>
      </w:r>
      <w:r w:rsidR="00C2670C" w:rsidRPr="00445EF4">
        <w:rPr>
          <w:rFonts w:ascii="Times New Roman" w:hAnsi="Times New Roman"/>
          <w:sz w:val="24"/>
          <w:szCs w:val="24"/>
          <w:lang w:eastAsia="es-ES_tradnl"/>
        </w:rPr>
        <w:t>p</w:t>
      </w:r>
      <w:r w:rsidR="00CB596C" w:rsidRPr="00445EF4">
        <w:rPr>
          <w:rFonts w:ascii="Times New Roman" w:hAnsi="Times New Roman"/>
          <w:sz w:val="24"/>
          <w:szCs w:val="24"/>
          <w:lang w:eastAsia="es-ES_tradnl"/>
        </w:rPr>
        <w:t>essoa</w:t>
      </w:r>
      <w:r w:rsidR="003E0359" w:rsidRPr="00445EF4">
        <w:rPr>
          <w:rFonts w:ascii="Times New Roman" w:hAnsi="Times New Roman"/>
          <w:sz w:val="24"/>
          <w:szCs w:val="24"/>
          <w:lang w:eastAsia="es-ES_tradnl"/>
        </w:rPr>
        <w:t xml:space="preserve"> </w:t>
      </w:r>
      <w:r w:rsidR="00CB596C" w:rsidRPr="00445EF4">
        <w:rPr>
          <w:rFonts w:ascii="Times New Roman" w:hAnsi="Times New Roman"/>
          <w:sz w:val="24"/>
          <w:szCs w:val="24"/>
          <w:lang w:eastAsia="es-ES_tradnl"/>
        </w:rPr>
        <w:t>tanto em nível nacional, quanto estadual</w:t>
      </w:r>
      <w:r w:rsidR="007E22AF" w:rsidRPr="00445EF4">
        <w:rPr>
          <w:rFonts w:ascii="Times New Roman" w:hAnsi="Times New Roman"/>
          <w:sz w:val="24"/>
          <w:szCs w:val="24"/>
          <w:lang w:eastAsia="es-ES_tradnl"/>
        </w:rPr>
        <w:t xml:space="preserve">”; </w:t>
      </w:r>
    </w:p>
    <w:p w14:paraId="3C54A22A" w14:textId="77777777" w:rsidR="00824073" w:rsidRPr="00445EF4" w:rsidRDefault="00824073" w:rsidP="007E4696">
      <w:pPr>
        <w:pStyle w:val="ListParagraph"/>
        <w:numPr>
          <w:ilvl w:val="0"/>
          <w:numId w:val="1"/>
        </w:numPr>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Propor a infraestrutura de captura, tratamento e difusão da pesquisa</w:t>
      </w:r>
      <w:r w:rsidR="003E0359" w:rsidRPr="00445EF4">
        <w:rPr>
          <w:rFonts w:ascii="Times New Roman" w:hAnsi="Times New Roman"/>
          <w:sz w:val="24"/>
          <w:szCs w:val="24"/>
          <w:lang w:eastAsia="es-ES_tradnl"/>
        </w:rPr>
        <w:t xml:space="preserve"> </w:t>
      </w:r>
      <w:r w:rsidRPr="00445EF4">
        <w:rPr>
          <w:rFonts w:ascii="Times New Roman" w:hAnsi="Times New Roman"/>
          <w:sz w:val="24"/>
          <w:szCs w:val="24"/>
          <w:lang w:eastAsia="es-ES_tradnl"/>
        </w:rPr>
        <w:t>piloto</w:t>
      </w:r>
      <w:r w:rsidR="00D438C3" w:rsidRPr="00445EF4">
        <w:rPr>
          <w:rFonts w:ascii="Times New Roman" w:hAnsi="Times New Roman"/>
          <w:sz w:val="24"/>
          <w:szCs w:val="24"/>
          <w:lang w:eastAsia="es-ES_tradnl"/>
        </w:rPr>
        <w:t xml:space="preserve"> (A/5)</w:t>
      </w:r>
      <w:r w:rsidRPr="00445EF4">
        <w:rPr>
          <w:rFonts w:ascii="Times New Roman" w:hAnsi="Times New Roman"/>
          <w:sz w:val="24"/>
          <w:szCs w:val="24"/>
          <w:lang w:eastAsia="es-ES_tradnl"/>
        </w:rPr>
        <w:t xml:space="preserve"> e estab</w:t>
      </w:r>
      <w:r w:rsidR="007551A0" w:rsidRPr="00445EF4">
        <w:rPr>
          <w:rFonts w:ascii="Times New Roman" w:hAnsi="Times New Roman"/>
          <w:sz w:val="24"/>
          <w:szCs w:val="24"/>
          <w:lang w:eastAsia="es-ES_tradnl"/>
        </w:rPr>
        <w:t>e</w:t>
      </w:r>
      <w:r w:rsidRPr="00445EF4">
        <w:rPr>
          <w:rFonts w:ascii="Times New Roman" w:hAnsi="Times New Roman"/>
          <w:sz w:val="24"/>
          <w:szCs w:val="24"/>
          <w:lang w:eastAsia="es-ES_tradnl"/>
        </w:rPr>
        <w:t xml:space="preserve">lecer </w:t>
      </w:r>
      <w:r w:rsidR="00C2670C" w:rsidRPr="00445EF4">
        <w:rPr>
          <w:rFonts w:ascii="Times New Roman" w:hAnsi="Times New Roman"/>
          <w:sz w:val="24"/>
          <w:szCs w:val="24"/>
          <w:lang w:eastAsia="es-ES_tradnl"/>
        </w:rPr>
        <w:t xml:space="preserve">o </w:t>
      </w:r>
      <w:r w:rsidRPr="00445EF4">
        <w:rPr>
          <w:rFonts w:ascii="Times New Roman" w:hAnsi="Times New Roman"/>
          <w:sz w:val="24"/>
          <w:szCs w:val="24"/>
          <w:lang w:eastAsia="es-ES_tradnl"/>
        </w:rPr>
        <w:t>prazo de entrega das tabulações e banco de dados.</w:t>
      </w:r>
    </w:p>
    <w:p w14:paraId="15DDEBB1" w14:textId="77777777" w:rsidR="008D4667" w:rsidRPr="00445EF4" w:rsidRDefault="008D4667" w:rsidP="00160E3B">
      <w:pPr>
        <w:pStyle w:val="ListParagraph"/>
        <w:spacing w:after="240" w:line="360" w:lineRule="auto"/>
        <w:ind w:left="709"/>
        <w:contextualSpacing w:val="0"/>
        <w:jc w:val="both"/>
        <w:rPr>
          <w:rFonts w:ascii="Times New Roman" w:hAnsi="Times New Roman"/>
          <w:sz w:val="24"/>
          <w:szCs w:val="24"/>
          <w:lang w:eastAsia="es-ES_tradnl"/>
        </w:rPr>
      </w:pPr>
    </w:p>
    <w:p w14:paraId="7DA7B53F" w14:textId="65B7ACE1" w:rsidR="000C36B3" w:rsidRPr="00445EF4" w:rsidRDefault="007157BC" w:rsidP="007E4696">
      <w:pPr>
        <w:spacing w:after="240" w:line="360" w:lineRule="auto"/>
        <w:ind w:firstLine="1134"/>
        <w:jc w:val="both"/>
        <w:rPr>
          <w:rFonts w:ascii="Times New Roman" w:hAnsi="Times New Roman"/>
          <w:sz w:val="24"/>
          <w:szCs w:val="24"/>
        </w:rPr>
      </w:pPr>
      <w:r w:rsidRPr="00445EF4">
        <w:rPr>
          <w:rFonts w:ascii="Times New Roman" w:hAnsi="Times New Roman"/>
          <w:sz w:val="24"/>
          <w:szCs w:val="24"/>
        </w:rPr>
        <w:lastRenderedPageBreak/>
        <w:t xml:space="preserve">Caberá à empresa vencedora redigir </w:t>
      </w:r>
      <w:r w:rsidR="000C36B3" w:rsidRPr="00445EF4">
        <w:rPr>
          <w:rFonts w:ascii="Times New Roman" w:hAnsi="Times New Roman"/>
          <w:sz w:val="24"/>
          <w:szCs w:val="24"/>
          <w:lang w:eastAsia="es-ES_tradnl"/>
        </w:rPr>
        <w:t xml:space="preserve">o </w:t>
      </w:r>
      <w:r w:rsidR="000C36B3" w:rsidRPr="00445EF4">
        <w:rPr>
          <w:rFonts w:ascii="Times New Roman" w:hAnsi="Times New Roman"/>
          <w:b/>
          <w:sz w:val="24"/>
          <w:szCs w:val="24"/>
          <w:lang w:eastAsia="es-ES_tradnl"/>
        </w:rPr>
        <w:t xml:space="preserve">Relatório </w:t>
      </w:r>
      <w:r w:rsidR="000C36B3" w:rsidRPr="00445EF4">
        <w:rPr>
          <w:rFonts w:ascii="Times New Roman" w:hAnsi="Times New Roman"/>
          <w:b/>
          <w:sz w:val="24"/>
          <w:szCs w:val="24"/>
        </w:rPr>
        <w:t>4</w:t>
      </w:r>
      <w:r w:rsidR="000C36B3" w:rsidRPr="00445EF4">
        <w:rPr>
          <w:rFonts w:ascii="Times New Roman" w:hAnsi="Times New Roman"/>
          <w:sz w:val="24"/>
          <w:szCs w:val="24"/>
        </w:rPr>
        <w:t xml:space="preserve"> </w:t>
      </w:r>
      <w:r w:rsidR="00CE2A30" w:rsidRPr="00445EF4">
        <w:rPr>
          <w:rFonts w:ascii="Times New Roman" w:hAnsi="Times New Roman"/>
          <w:sz w:val="24"/>
          <w:szCs w:val="24"/>
        </w:rPr>
        <w:t>-</w:t>
      </w:r>
      <w:r w:rsidR="000C36B3" w:rsidRPr="00445EF4">
        <w:rPr>
          <w:rFonts w:ascii="Times New Roman" w:hAnsi="Times New Roman"/>
          <w:sz w:val="24"/>
          <w:szCs w:val="24"/>
        </w:rPr>
        <w:t xml:space="preserve"> </w:t>
      </w:r>
      <w:r w:rsidR="0006327F" w:rsidRPr="00445EF4">
        <w:rPr>
          <w:rFonts w:ascii="Times New Roman" w:hAnsi="Times New Roman"/>
          <w:sz w:val="24"/>
          <w:szCs w:val="24"/>
        </w:rPr>
        <w:t>Proposta de termo de refer</w:t>
      </w:r>
      <w:r w:rsidR="00CE2A30" w:rsidRPr="00445EF4">
        <w:rPr>
          <w:rFonts w:ascii="Times New Roman" w:hAnsi="Times New Roman"/>
          <w:sz w:val="24"/>
          <w:szCs w:val="24"/>
        </w:rPr>
        <w:t>ê</w:t>
      </w:r>
      <w:r w:rsidR="0006327F" w:rsidRPr="00445EF4">
        <w:rPr>
          <w:rFonts w:ascii="Times New Roman" w:hAnsi="Times New Roman"/>
          <w:sz w:val="24"/>
          <w:szCs w:val="24"/>
        </w:rPr>
        <w:t>ncia para contrata</w:t>
      </w:r>
      <w:r w:rsidR="00CE2A30" w:rsidRPr="00445EF4">
        <w:rPr>
          <w:rFonts w:ascii="Times New Roman" w:hAnsi="Times New Roman"/>
          <w:sz w:val="24"/>
          <w:szCs w:val="24"/>
        </w:rPr>
        <w:t>ç</w:t>
      </w:r>
      <w:r w:rsidR="00A526F6" w:rsidRPr="00445EF4">
        <w:rPr>
          <w:rFonts w:ascii="Times New Roman" w:hAnsi="Times New Roman"/>
          <w:sz w:val="24"/>
          <w:szCs w:val="24"/>
        </w:rPr>
        <w:t>ã</w:t>
      </w:r>
      <w:r w:rsidR="0006327F" w:rsidRPr="00445EF4">
        <w:rPr>
          <w:rFonts w:ascii="Times New Roman" w:hAnsi="Times New Roman"/>
          <w:sz w:val="24"/>
          <w:szCs w:val="24"/>
        </w:rPr>
        <w:t xml:space="preserve">o das </w:t>
      </w:r>
      <w:r w:rsidR="00CC3EE7" w:rsidRPr="00445EF4">
        <w:rPr>
          <w:rFonts w:ascii="Times New Roman" w:hAnsi="Times New Roman"/>
          <w:sz w:val="24"/>
          <w:szCs w:val="24"/>
        </w:rPr>
        <w:t>pesquisas</w:t>
      </w:r>
      <w:r w:rsidR="0006327F" w:rsidRPr="00445EF4">
        <w:rPr>
          <w:rFonts w:ascii="Times New Roman" w:hAnsi="Times New Roman"/>
          <w:sz w:val="24"/>
          <w:szCs w:val="24"/>
        </w:rPr>
        <w:t xml:space="preserve"> de turismo internacional com </w:t>
      </w:r>
      <w:r w:rsidR="00CC3EE7" w:rsidRPr="00445EF4">
        <w:rPr>
          <w:rFonts w:ascii="Times New Roman" w:hAnsi="Times New Roman"/>
          <w:sz w:val="24"/>
          <w:szCs w:val="24"/>
        </w:rPr>
        <w:t>metodologia</w:t>
      </w:r>
      <w:r w:rsidR="0006327F" w:rsidRPr="00445EF4">
        <w:rPr>
          <w:rFonts w:ascii="Times New Roman" w:hAnsi="Times New Roman"/>
          <w:sz w:val="24"/>
          <w:szCs w:val="24"/>
        </w:rPr>
        <w:t xml:space="preserve"> </w:t>
      </w:r>
      <w:r w:rsidR="00CC3EE7" w:rsidRPr="00445EF4">
        <w:rPr>
          <w:rFonts w:ascii="Times New Roman" w:hAnsi="Times New Roman"/>
          <w:sz w:val="24"/>
          <w:szCs w:val="24"/>
        </w:rPr>
        <w:t>renovada.</w:t>
      </w:r>
    </w:p>
    <w:p w14:paraId="25E12AD3" w14:textId="77777777" w:rsidR="000C36B3" w:rsidRPr="00445EF4" w:rsidRDefault="000C36B3" w:rsidP="00160E3B">
      <w:pPr>
        <w:pStyle w:val="ListParagraph"/>
        <w:spacing w:after="240" w:line="360" w:lineRule="auto"/>
        <w:ind w:left="709"/>
        <w:contextualSpacing w:val="0"/>
        <w:jc w:val="both"/>
        <w:rPr>
          <w:rFonts w:ascii="Times New Roman" w:hAnsi="Times New Roman"/>
          <w:sz w:val="24"/>
          <w:szCs w:val="24"/>
          <w:lang w:eastAsia="es-ES_tradnl"/>
        </w:rPr>
      </w:pPr>
    </w:p>
    <w:p w14:paraId="4A349AB9" w14:textId="77777777" w:rsidR="00085110" w:rsidRPr="00445EF4" w:rsidRDefault="00CB596C" w:rsidP="007E4696">
      <w:pPr>
        <w:pStyle w:val="ListParagraph"/>
        <w:spacing w:after="240" w:line="360" w:lineRule="auto"/>
        <w:ind w:left="0"/>
        <w:contextualSpacing w:val="0"/>
        <w:jc w:val="both"/>
        <w:rPr>
          <w:rFonts w:ascii="Times New Roman" w:hAnsi="Times New Roman"/>
          <w:b/>
          <w:sz w:val="24"/>
          <w:szCs w:val="24"/>
        </w:rPr>
      </w:pPr>
      <w:r w:rsidRPr="00445EF4">
        <w:rPr>
          <w:rFonts w:ascii="Times New Roman" w:hAnsi="Times New Roman"/>
          <w:b/>
          <w:sz w:val="24"/>
          <w:szCs w:val="24"/>
        </w:rPr>
        <w:t>A/5</w:t>
      </w:r>
      <w:r w:rsidR="004006E5" w:rsidRPr="00445EF4">
        <w:rPr>
          <w:rFonts w:ascii="Times New Roman" w:hAnsi="Times New Roman"/>
          <w:b/>
          <w:sz w:val="24"/>
          <w:szCs w:val="24"/>
        </w:rPr>
        <w:t xml:space="preserve"> </w:t>
      </w:r>
      <w:r w:rsidR="007A44C8" w:rsidRPr="00445EF4">
        <w:rPr>
          <w:rFonts w:ascii="Times New Roman" w:hAnsi="Times New Roman"/>
          <w:b/>
          <w:sz w:val="24"/>
          <w:szCs w:val="24"/>
        </w:rPr>
        <w:t>-</w:t>
      </w:r>
      <w:r w:rsidR="00C24EBA" w:rsidRPr="00445EF4">
        <w:rPr>
          <w:rFonts w:ascii="Times New Roman" w:hAnsi="Times New Roman"/>
          <w:b/>
          <w:sz w:val="24"/>
          <w:szCs w:val="24"/>
        </w:rPr>
        <w:t xml:space="preserve"> </w:t>
      </w:r>
      <w:r w:rsidR="00F2498C" w:rsidRPr="00445EF4">
        <w:rPr>
          <w:rFonts w:ascii="Times New Roman" w:hAnsi="Times New Roman"/>
          <w:b/>
          <w:sz w:val="24"/>
          <w:szCs w:val="24"/>
        </w:rPr>
        <w:t>Realiza</w:t>
      </w:r>
      <w:r w:rsidR="004975DE" w:rsidRPr="00445EF4">
        <w:rPr>
          <w:rFonts w:ascii="Times New Roman" w:hAnsi="Times New Roman"/>
          <w:b/>
          <w:sz w:val="24"/>
          <w:szCs w:val="24"/>
        </w:rPr>
        <w:t>ç</w:t>
      </w:r>
      <w:r w:rsidR="00FB7B1A" w:rsidRPr="00445EF4">
        <w:rPr>
          <w:rFonts w:ascii="Times New Roman" w:hAnsi="Times New Roman"/>
          <w:b/>
          <w:sz w:val="24"/>
          <w:szCs w:val="24"/>
        </w:rPr>
        <w:t>ã</w:t>
      </w:r>
      <w:r w:rsidR="00F2498C" w:rsidRPr="00445EF4">
        <w:rPr>
          <w:rFonts w:ascii="Times New Roman" w:hAnsi="Times New Roman"/>
          <w:b/>
          <w:sz w:val="24"/>
          <w:szCs w:val="24"/>
        </w:rPr>
        <w:t>o do exerc</w:t>
      </w:r>
      <w:r w:rsidR="00FB7B1A" w:rsidRPr="00445EF4">
        <w:rPr>
          <w:rFonts w:ascii="Times New Roman" w:hAnsi="Times New Roman"/>
          <w:b/>
          <w:sz w:val="24"/>
          <w:szCs w:val="24"/>
        </w:rPr>
        <w:t>í</w:t>
      </w:r>
      <w:r w:rsidR="00F2498C" w:rsidRPr="00445EF4">
        <w:rPr>
          <w:rFonts w:ascii="Times New Roman" w:hAnsi="Times New Roman"/>
          <w:b/>
          <w:sz w:val="24"/>
          <w:szCs w:val="24"/>
        </w:rPr>
        <w:t>cio</w:t>
      </w:r>
      <w:r w:rsidR="00F2498C" w:rsidRPr="00445EF4">
        <w:rPr>
          <w:rFonts w:ascii="Times New Roman" w:hAnsi="Times New Roman"/>
          <w:b/>
        </w:rPr>
        <w:t xml:space="preserve"> </w:t>
      </w:r>
      <w:r w:rsidR="00C24EBA" w:rsidRPr="00445EF4">
        <w:rPr>
          <w:rFonts w:ascii="Times New Roman" w:hAnsi="Times New Roman"/>
          <w:b/>
          <w:sz w:val="24"/>
          <w:szCs w:val="24"/>
        </w:rPr>
        <w:t xml:space="preserve">piloto para teste da nova metodologia para </w:t>
      </w:r>
      <w:r w:rsidR="00FC636F" w:rsidRPr="00445EF4">
        <w:rPr>
          <w:rFonts w:ascii="Times New Roman" w:hAnsi="Times New Roman"/>
          <w:b/>
          <w:sz w:val="24"/>
          <w:szCs w:val="24"/>
        </w:rPr>
        <w:t>renovação</w:t>
      </w:r>
      <w:r w:rsidR="00C24EBA" w:rsidRPr="00445EF4">
        <w:rPr>
          <w:rFonts w:ascii="Times New Roman" w:hAnsi="Times New Roman"/>
          <w:b/>
          <w:sz w:val="24"/>
          <w:szCs w:val="24"/>
        </w:rPr>
        <w:t xml:space="preserve"> das pesquisas de turismo </w:t>
      </w:r>
      <w:r w:rsidR="00FC636F" w:rsidRPr="00445EF4">
        <w:rPr>
          <w:rFonts w:ascii="Times New Roman" w:hAnsi="Times New Roman"/>
          <w:b/>
          <w:sz w:val="24"/>
          <w:szCs w:val="24"/>
        </w:rPr>
        <w:t xml:space="preserve">internacional. </w:t>
      </w:r>
      <w:r w:rsidR="00FC636F" w:rsidRPr="00445EF4">
        <w:rPr>
          <w:rStyle w:val="FootnoteReference"/>
          <w:rFonts w:ascii="Times New Roman" w:hAnsi="Times New Roman"/>
          <w:b/>
          <w:sz w:val="24"/>
          <w:szCs w:val="24"/>
        </w:rPr>
        <w:t>·.</w:t>
      </w:r>
    </w:p>
    <w:p w14:paraId="5F207C47" w14:textId="77777777" w:rsidR="007E0A3D" w:rsidRPr="00445EF4" w:rsidRDefault="002772C7" w:rsidP="007E4696">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Em função da complexidade da técnica da operação estatística de turismo internacional, e como condição prévia a sua renovação, as empresas participantes detalharam suas respectivas propostas para a realização de exercício piloto, incluindo o material a ser utilizado na formação do pessoal operacional de campo envolvido com o referido exercício, isto é, supervisores e pesquisadores, para teste da nova metodologia proposta que deverá ser realizada em pontos de fronteira aérea e terrestre em pelo menos cinco dos Estados listados a seguir: São Paulo, Rio de Janeiro, Paraná, Rio Grande do Sul, Ceará, Pernambuco, Bahia, Pará, Alagoas e Sergipe. </w:t>
      </w:r>
    </w:p>
    <w:p w14:paraId="225C7A17" w14:textId="77777777" w:rsidR="00DA081E" w:rsidRPr="00445EF4" w:rsidRDefault="002772C7" w:rsidP="007E4696">
      <w:pPr>
        <w:pStyle w:val="ListParagraph"/>
        <w:spacing w:after="240" w:line="360" w:lineRule="auto"/>
        <w:ind w:left="0" w:firstLine="1134"/>
        <w:contextualSpacing w:val="0"/>
        <w:jc w:val="both"/>
        <w:rPr>
          <w:rFonts w:ascii="Times New Roman" w:hAnsi="Times New Roman"/>
          <w:i/>
          <w:sz w:val="24"/>
          <w:szCs w:val="24"/>
        </w:rPr>
      </w:pPr>
      <w:r w:rsidRPr="00445EF4">
        <w:rPr>
          <w:rFonts w:ascii="Times New Roman" w:hAnsi="Times New Roman"/>
          <w:sz w:val="24"/>
          <w:szCs w:val="24"/>
        </w:rPr>
        <w:t xml:space="preserve">A empresa vencedora deverá </w:t>
      </w:r>
      <w:r w:rsidR="00F52CD4" w:rsidRPr="00445EF4">
        <w:rPr>
          <w:rFonts w:ascii="Times New Roman" w:hAnsi="Times New Roman"/>
          <w:sz w:val="24"/>
          <w:szCs w:val="24"/>
        </w:rPr>
        <w:t xml:space="preserve">desenvolver as seguintes atividades: </w:t>
      </w:r>
    </w:p>
    <w:p w14:paraId="50C48D1C" w14:textId="4E0B2A1B" w:rsidR="00DA081E" w:rsidRPr="00445EF4" w:rsidRDefault="00722CD7" w:rsidP="007E4696">
      <w:pPr>
        <w:pStyle w:val="ListParagraph"/>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7E4696" w:rsidRPr="00445EF4">
        <w:rPr>
          <w:rFonts w:ascii="Times New Roman" w:hAnsi="Times New Roman"/>
          <w:sz w:val="24"/>
          <w:szCs w:val="24"/>
        </w:rPr>
        <w:tab/>
      </w:r>
      <w:r w:rsidRPr="00445EF4">
        <w:rPr>
          <w:rFonts w:ascii="Times New Roman" w:hAnsi="Times New Roman"/>
          <w:sz w:val="24"/>
          <w:szCs w:val="24"/>
        </w:rPr>
        <w:t xml:space="preserve">Desenvolver metodologia e realizar uma operação piloto de teste da referida metodologia, e sistema de coleta de dados automatizado, abrangendo mensuração de fluxo, gastos e principais características do perfil dos turistas e de suas respectivas </w:t>
      </w:r>
      <w:r w:rsidR="00CC6D0D" w:rsidRPr="00445EF4">
        <w:rPr>
          <w:rFonts w:ascii="Times New Roman" w:hAnsi="Times New Roman"/>
          <w:sz w:val="24"/>
          <w:szCs w:val="24"/>
        </w:rPr>
        <w:t xml:space="preserve">viagens; </w:t>
      </w:r>
    </w:p>
    <w:p w14:paraId="1F665353" w14:textId="4D437A85" w:rsidR="00DA081E" w:rsidRPr="00445EF4" w:rsidRDefault="00722CD7" w:rsidP="007E4696">
      <w:pPr>
        <w:pStyle w:val="ListParagraph"/>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7E4696" w:rsidRPr="00445EF4">
        <w:rPr>
          <w:rFonts w:ascii="Times New Roman" w:hAnsi="Times New Roman"/>
          <w:sz w:val="24"/>
          <w:szCs w:val="24"/>
        </w:rPr>
        <w:tab/>
      </w:r>
      <w:r w:rsidRPr="00445EF4">
        <w:rPr>
          <w:rFonts w:ascii="Times New Roman" w:hAnsi="Times New Roman"/>
          <w:sz w:val="24"/>
          <w:szCs w:val="24"/>
        </w:rPr>
        <w:t>Redigir os correspondentes termos de referência necessários para a contratação d</w:t>
      </w:r>
      <w:r w:rsidR="00D613ED" w:rsidRPr="00445EF4">
        <w:rPr>
          <w:rFonts w:ascii="Times New Roman" w:hAnsi="Times New Roman"/>
          <w:sz w:val="24"/>
          <w:szCs w:val="24"/>
        </w:rPr>
        <w:t>as</w:t>
      </w:r>
      <w:r w:rsidRPr="00445EF4">
        <w:rPr>
          <w:rFonts w:ascii="Times New Roman" w:hAnsi="Times New Roman"/>
          <w:sz w:val="24"/>
          <w:szCs w:val="24"/>
        </w:rPr>
        <w:t xml:space="preserve"> futura</w:t>
      </w:r>
      <w:r w:rsidR="00D613ED" w:rsidRPr="00445EF4">
        <w:rPr>
          <w:rFonts w:ascii="Times New Roman" w:hAnsi="Times New Roman"/>
          <w:sz w:val="24"/>
          <w:szCs w:val="24"/>
        </w:rPr>
        <w:t>s operações da</w:t>
      </w:r>
      <w:r w:rsidRPr="00445EF4">
        <w:rPr>
          <w:rFonts w:ascii="Times New Roman" w:hAnsi="Times New Roman"/>
          <w:sz w:val="24"/>
          <w:szCs w:val="24"/>
        </w:rPr>
        <w:t xml:space="preserve"> Pesquisa de Turismo </w:t>
      </w:r>
      <w:r w:rsidR="00CC6D0D" w:rsidRPr="00445EF4">
        <w:rPr>
          <w:rFonts w:ascii="Times New Roman" w:hAnsi="Times New Roman"/>
          <w:sz w:val="24"/>
          <w:szCs w:val="24"/>
        </w:rPr>
        <w:t xml:space="preserve">Internacional; </w:t>
      </w:r>
    </w:p>
    <w:p w14:paraId="33975D10" w14:textId="546AA5B2" w:rsidR="00DA081E" w:rsidRPr="00445EF4" w:rsidRDefault="00722CD7" w:rsidP="007E4696">
      <w:pPr>
        <w:pStyle w:val="ListParagraph"/>
        <w:spacing w:after="240" w:line="360" w:lineRule="auto"/>
        <w:ind w:left="1418" w:hanging="284"/>
        <w:contextualSpacing w:val="0"/>
        <w:jc w:val="both"/>
        <w:rPr>
          <w:rFonts w:ascii="Times New Roman" w:hAnsi="Times New Roman"/>
          <w:sz w:val="24"/>
          <w:szCs w:val="24"/>
          <w:lang w:eastAsia="es-ES_tradnl"/>
        </w:rPr>
      </w:pPr>
      <w:r w:rsidRPr="00445EF4">
        <w:rPr>
          <w:rFonts w:ascii="Times New Roman" w:hAnsi="Times New Roman"/>
          <w:sz w:val="24"/>
          <w:szCs w:val="24"/>
        </w:rPr>
        <w:t>-</w:t>
      </w:r>
      <w:r w:rsidR="007E4696" w:rsidRPr="00445EF4">
        <w:rPr>
          <w:rFonts w:ascii="Times New Roman" w:hAnsi="Times New Roman"/>
          <w:sz w:val="24"/>
          <w:szCs w:val="24"/>
        </w:rPr>
        <w:tab/>
      </w:r>
      <w:r w:rsidR="00B513BA" w:rsidRPr="00445EF4">
        <w:rPr>
          <w:rFonts w:ascii="Times New Roman" w:hAnsi="Times New Roman"/>
          <w:sz w:val="24"/>
          <w:szCs w:val="24"/>
        </w:rPr>
        <w:t>Preparar material para repasse da</w:t>
      </w:r>
      <w:r w:rsidR="00FD068E" w:rsidRPr="00445EF4">
        <w:rPr>
          <w:rFonts w:ascii="Times New Roman" w:hAnsi="Times New Roman"/>
          <w:sz w:val="24"/>
          <w:szCs w:val="24"/>
        </w:rPr>
        <w:t xml:space="preserve"> </w:t>
      </w:r>
      <w:r w:rsidRPr="00445EF4">
        <w:rPr>
          <w:rFonts w:ascii="Times New Roman" w:hAnsi="Times New Roman"/>
          <w:sz w:val="24"/>
          <w:szCs w:val="24"/>
        </w:rPr>
        <w:t>metodologia desenvolvida e</w:t>
      </w:r>
      <w:r w:rsidR="00B513BA" w:rsidRPr="00445EF4">
        <w:rPr>
          <w:rFonts w:ascii="Times New Roman" w:hAnsi="Times New Roman"/>
          <w:sz w:val="24"/>
          <w:szCs w:val="24"/>
        </w:rPr>
        <w:t xml:space="preserve"> divulgação d</w:t>
      </w:r>
      <w:r w:rsidRPr="00445EF4">
        <w:rPr>
          <w:rFonts w:ascii="Times New Roman" w:hAnsi="Times New Roman"/>
          <w:sz w:val="24"/>
          <w:szCs w:val="24"/>
        </w:rPr>
        <w:t xml:space="preserve">os resultados desta operação piloto </w:t>
      </w:r>
      <w:r w:rsidR="00B513BA" w:rsidRPr="00445EF4">
        <w:rPr>
          <w:rFonts w:ascii="Times New Roman" w:hAnsi="Times New Roman"/>
          <w:sz w:val="24"/>
          <w:szCs w:val="24"/>
        </w:rPr>
        <w:t xml:space="preserve">a serem </w:t>
      </w:r>
      <w:r w:rsidRPr="00445EF4">
        <w:rPr>
          <w:rFonts w:ascii="Times New Roman" w:hAnsi="Times New Roman"/>
          <w:sz w:val="24"/>
          <w:szCs w:val="24"/>
        </w:rPr>
        <w:t xml:space="preserve">difundidos em dois seminários organizados pela empresa </w:t>
      </w:r>
      <w:r w:rsidR="00FD068E" w:rsidRPr="00445EF4">
        <w:rPr>
          <w:rFonts w:ascii="Times New Roman" w:hAnsi="Times New Roman"/>
          <w:sz w:val="24"/>
          <w:szCs w:val="24"/>
        </w:rPr>
        <w:t>vencedora,</w:t>
      </w:r>
      <w:r w:rsidRPr="00445EF4">
        <w:rPr>
          <w:rFonts w:ascii="Times New Roman" w:hAnsi="Times New Roman"/>
          <w:sz w:val="24"/>
          <w:szCs w:val="24"/>
        </w:rPr>
        <w:t xml:space="preserve"> para o qual serão convidados dirigentes e técnicos das autoridades estaduais de turismo.</w:t>
      </w:r>
      <w:r w:rsidRPr="00445EF4">
        <w:rPr>
          <w:rFonts w:ascii="Times New Roman" w:hAnsi="Times New Roman"/>
          <w:sz w:val="24"/>
          <w:szCs w:val="24"/>
          <w:lang w:eastAsia="es-ES_tradnl"/>
        </w:rPr>
        <w:t xml:space="preserve"> </w:t>
      </w:r>
    </w:p>
    <w:p w14:paraId="50D9F458" w14:textId="2BA65A3B" w:rsidR="000C36B3" w:rsidRPr="00445EF4" w:rsidRDefault="000C36B3" w:rsidP="00B85ECF">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Todas estas ações integram o </w:t>
      </w:r>
      <w:r w:rsidRPr="005A40A6">
        <w:rPr>
          <w:rFonts w:ascii="Times New Roman" w:hAnsi="Times New Roman"/>
          <w:b/>
          <w:sz w:val="24"/>
          <w:szCs w:val="24"/>
        </w:rPr>
        <w:t xml:space="preserve">Relatório </w:t>
      </w:r>
      <w:r w:rsidR="000D0F5B" w:rsidRPr="005A40A6">
        <w:rPr>
          <w:rFonts w:ascii="Times New Roman" w:hAnsi="Times New Roman"/>
          <w:b/>
          <w:sz w:val="24"/>
          <w:szCs w:val="24"/>
        </w:rPr>
        <w:t>5</w:t>
      </w:r>
      <w:r w:rsidRPr="00445EF4">
        <w:rPr>
          <w:rFonts w:ascii="Times New Roman" w:hAnsi="Times New Roman"/>
          <w:sz w:val="24"/>
          <w:szCs w:val="24"/>
        </w:rPr>
        <w:t xml:space="preserve"> </w:t>
      </w:r>
      <w:r w:rsidR="00A526F6" w:rsidRPr="00445EF4">
        <w:rPr>
          <w:rFonts w:ascii="Times New Roman" w:hAnsi="Times New Roman"/>
          <w:sz w:val="24"/>
          <w:szCs w:val="24"/>
        </w:rPr>
        <w:t>-</w:t>
      </w:r>
      <w:r w:rsidRPr="00445EF4">
        <w:rPr>
          <w:rFonts w:ascii="Times New Roman" w:hAnsi="Times New Roman"/>
          <w:sz w:val="24"/>
          <w:szCs w:val="24"/>
        </w:rPr>
        <w:t xml:space="preserve"> </w:t>
      </w:r>
      <w:r w:rsidR="00A82C5C" w:rsidRPr="00445EF4">
        <w:rPr>
          <w:rFonts w:ascii="Times New Roman" w:hAnsi="Times New Roman"/>
          <w:sz w:val="24"/>
          <w:szCs w:val="24"/>
        </w:rPr>
        <w:t>Opera</w:t>
      </w:r>
      <w:r w:rsidR="00CE2A30" w:rsidRPr="00445EF4">
        <w:rPr>
          <w:rFonts w:ascii="Times New Roman" w:hAnsi="Times New Roman"/>
          <w:sz w:val="24"/>
          <w:szCs w:val="24"/>
        </w:rPr>
        <w:t>ç</w:t>
      </w:r>
      <w:r w:rsidR="00A526F6" w:rsidRPr="00445EF4">
        <w:rPr>
          <w:rFonts w:ascii="Times New Roman" w:hAnsi="Times New Roman"/>
          <w:sz w:val="24"/>
          <w:szCs w:val="24"/>
        </w:rPr>
        <w:t>ão</w:t>
      </w:r>
      <w:r w:rsidR="00A82C5C" w:rsidRPr="00445EF4">
        <w:rPr>
          <w:rFonts w:ascii="Times New Roman" w:hAnsi="Times New Roman"/>
          <w:sz w:val="24"/>
          <w:szCs w:val="24"/>
        </w:rPr>
        <w:t xml:space="preserve"> p</w:t>
      </w:r>
      <w:r w:rsidRPr="00445EF4">
        <w:rPr>
          <w:rFonts w:ascii="Times New Roman" w:hAnsi="Times New Roman"/>
          <w:sz w:val="24"/>
          <w:szCs w:val="24"/>
        </w:rPr>
        <w:t>iloto do turismo internacional - Metodologia</w:t>
      </w:r>
      <w:r w:rsidR="00A82C5C" w:rsidRPr="00445EF4">
        <w:rPr>
          <w:rFonts w:ascii="Times New Roman" w:hAnsi="Times New Roman"/>
          <w:sz w:val="24"/>
          <w:szCs w:val="24"/>
        </w:rPr>
        <w:t xml:space="preserve"> </w:t>
      </w:r>
      <w:r w:rsidR="00A526F6" w:rsidRPr="00445EF4">
        <w:rPr>
          <w:rFonts w:ascii="Times New Roman" w:hAnsi="Times New Roman"/>
          <w:sz w:val="24"/>
          <w:szCs w:val="24"/>
        </w:rPr>
        <w:t>e</w:t>
      </w:r>
      <w:r w:rsidR="00A82C5C" w:rsidRPr="00445EF4">
        <w:rPr>
          <w:rFonts w:ascii="Times New Roman" w:hAnsi="Times New Roman"/>
          <w:sz w:val="24"/>
          <w:szCs w:val="24"/>
        </w:rPr>
        <w:t xml:space="preserve"> resultados obtidos</w:t>
      </w:r>
      <w:r w:rsidRPr="00445EF4">
        <w:rPr>
          <w:rFonts w:ascii="Times New Roman" w:hAnsi="Times New Roman"/>
          <w:sz w:val="24"/>
          <w:szCs w:val="24"/>
        </w:rPr>
        <w:t>;</w:t>
      </w:r>
    </w:p>
    <w:p w14:paraId="547FC363" w14:textId="77777777" w:rsidR="000C36B3" w:rsidRPr="00445EF4" w:rsidRDefault="000C36B3" w:rsidP="00160E3B">
      <w:pPr>
        <w:pStyle w:val="ListParagraph"/>
        <w:spacing w:after="240" w:line="360" w:lineRule="auto"/>
        <w:contextualSpacing w:val="0"/>
        <w:jc w:val="both"/>
        <w:rPr>
          <w:rFonts w:ascii="Times New Roman" w:hAnsi="Times New Roman"/>
          <w:b/>
          <w:sz w:val="24"/>
          <w:szCs w:val="24"/>
        </w:rPr>
      </w:pPr>
    </w:p>
    <w:p w14:paraId="44778AA0" w14:textId="6575D988" w:rsidR="00085110" w:rsidRPr="00445EF4" w:rsidRDefault="00B96DF2" w:rsidP="00D44290">
      <w:pPr>
        <w:pStyle w:val="ListParagraph"/>
        <w:spacing w:line="360" w:lineRule="auto"/>
        <w:ind w:left="0"/>
        <w:contextualSpacing w:val="0"/>
        <w:jc w:val="both"/>
        <w:rPr>
          <w:rFonts w:ascii="Times New Roman" w:hAnsi="Times New Roman"/>
          <w:sz w:val="24"/>
          <w:szCs w:val="24"/>
        </w:rPr>
      </w:pPr>
      <w:r w:rsidRPr="00445EF4">
        <w:rPr>
          <w:rFonts w:ascii="Times New Roman" w:hAnsi="Times New Roman"/>
          <w:b/>
          <w:sz w:val="24"/>
          <w:szCs w:val="24"/>
        </w:rPr>
        <w:lastRenderedPageBreak/>
        <w:t>A/6</w:t>
      </w:r>
      <w:r w:rsidRPr="00445EF4">
        <w:rPr>
          <w:rFonts w:ascii="Times New Roman" w:hAnsi="Times New Roman"/>
          <w:sz w:val="24"/>
          <w:szCs w:val="24"/>
        </w:rPr>
        <w:t xml:space="preserve"> </w:t>
      </w:r>
      <w:r w:rsidR="006646E5" w:rsidRPr="00445EF4">
        <w:rPr>
          <w:rFonts w:ascii="Times New Roman" w:hAnsi="Times New Roman"/>
          <w:sz w:val="24"/>
          <w:szCs w:val="24"/>
        </w:rPr>
        <w:t>-</w:t>
      </w:r>
      <w:r w:rsidR="00F2498C" w:rsidRPr="00445EF4">
        <w:rPr>
          <w:rFonts w:ascii="Times New Roman" w:hAnsi="Times New Roman"/>
          <w:sz w:val="24"/>
          <w:szCs w:val="24"/>
        </w:rPr>
        <w:t xml:space="preserve"> </w:t>
      </w:r>
      <w:r w:rsidRPr="00445EF4">
        <w:rPr>
          <w:rFonts w:ascii="Times New Roman" w:hAnsi="Times New Roman"/>
          <w:b/>
          <w:sz w:val="24"/>
          <w:szCs w:val="24"/>
        </w:rPr>
        <w:t>Renovação das pesquisas de turismo interno</w:t>
      </w:r>
      <w:r w:rsidR="00490665" w:rsidRPr="00445EF4">
        <w:rPr>
          <w:rStyle w:val="FootnoteReference"/>
          <w:rFonts w:ascii="Times New Roman" w:hAnsi="Times New Roman"/>
          <w:b/>
          <w:sz w:val="24"/>
          <w:szCs w:val="24"/>
        </w:rPr>
        <w:footnoteReference w:id="12"/>
      </w:r>
    </w:p>
    <w:p w14:paraId="390DF7EA" w14:textId="77777777" w:rsidR="00024259" w:rsidRPr="00445EF4" w:rsidRDefault="00F2498C" w:rsidP="00D44290">
      <w:pPr>
        <w:pStyle w:val="ListParagraph"/>
        <w:spacing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 empresas participantes deverão detalhar, em relação à renovação das pesquisas de turismo </w:t>
      </w:r>
      <w:r w:rsidR="00200270" w:rsidRPr="00445EF4">
        <w:rPr>
          <w:rFonts w:ascii="Times New Roman" w:hAnsi="Times New Roman"/>
          <w:sz w:val="24"/>
          <w:szCs w:val="24"/>
        </w:rPr>
        <w:t xml:space="preserve">interno, </w:t>
      </w:r>
      <w:r w:rsidR="009565BB" w:rsidRPr="00445EF4">
        <w:rPr>
          <w:rFonts w:ascii="Times New Roman" w:hAnsi="Times New Roman"/>
          <w:sz w:val="24"/>
          <w:szCs w:val="24"/>
        </w:rPr>
        <w:t>proposta de desenho e metodol</w:t>
      </w:r>
      <w:r w:rsidR="00490665" w:rsidRPr="00445EF4">
        <w:rPr>
          <w:rFonts w:ascii="Times New Roman" w:hAnsi="Times New Roman"/>
          <w:sz w:val="24"/>
          <w:szCs w:val="24"/>
        </w:rPr>
        <w:t>o</w:t>
      </w:r>
      <w:r w:rsidR="009565BB" w:rsidRPr="00445EF4">
        <w:rPr>
          <w:rFonts w:ascii="Times New Roman" w:hAnsi="Times New Roman"/>
          <w:sz w:val="24"/>
          <w:szCs w:val="24"/>
        </w:rPr>
        <w:t>gia</w:t>
      </w:r>
      <w:r w:rsidR="00FC636F" w:rsidRPr="00445EF4">
        <w:rPr>
          <w:rFonts w:ascii="Times New Roman" w:hAnsi="Times New Roman"/>
          <w:sz w:val="24"/>
          <w:szCs w:val="24"/>
        </w:rPr>
        <w:t xml:space="preserve"> </w:t>
      </w:r>
      <w:r w:rsidR="006845DF" w:rsidRPr="00445EF4">
        <w:rPr>
          <w:rFonts w:ascii="Times New Roman" w:hAnsi="Times New Roman"/>
          <w:sz w:val="24"/>
          <w:szCs w:val="24"/>
        </w:rPr>
        <w:t xml:space="preserve">de pesquisa que </w:t>
      </w:r>
      <w:r w:rsidR="00FC636F" w:rsidRPr="00445EF4">
        <w:rPr>
          <w:rFonts w:ascii="Times New Roman" w:hAnsi="Times New Roman"/>
          <w:sz w:val="24"/>
          <w:szCs w:val="24"/>
        </w:rPr>
        <w:t xml:space="preserve">considerarem </w:t>
      </w:r>
      <w:proofErr w:type="gramStart"/>
      <w:r w:rsidR="00FC636F" w:rsidRPr="00445EF4">
        <w:rPr>
          <w:rFonts w:ascii="Times New Roman" w:hAnsi="Times New Roman"/>
          <w:sz w:val="24"/>
          <w:szCs w:val="24"/>
        </w:rPr>
        <w:t>mais adequadas</w:t>
      </w:r>
      <w:r w:rsidR="00FC213C" w:rsidRPr="00445EF4">
        <w:rPr>
          <w:rFonts w:ascii="Times New Roman" w:hAnsi="Times New Roman"/>
          <w:sz w:val="24"/>
          <w:szCs w:val="24"/>
        </w:rPr>
        <w:t xml:space="preserve"> observados</w:t>
      </w:r>
      <w:proofErr w:type="gramEnd"/>
      <w:r w:rsidR="00FC213C" w:rsidRPr="00445EF4">
        <w:rPr>
          <w:rFonts w:ascii="Times New Roman" w:hAnsi="Times New Roman"/>
          <w:sz w:val="24"/>
          <w:szCs w:val="24"/>
        </w:rPr>
        <w:t xml:space="preserve"> </w:t>
      </w:r>
      <w:r w:rsidRPr="00445EF4">
        <w:rPr>
          <w:rFonts w:ascii="Times New Roman" w:hAnsi="Times New Roman"/>
          <w:sz w:val="24"/>
          <w:szCs w:val="24"/>
        </w:rPr>
        <w:t xml:space="preserve">os seguintes aspectos que </w:t>
      </w:r>
      <w:r w:rsidR="00FB7C5D" w:rsidRPr="00445EF4">
        <w:rPr>
          <w:rFonts w:ascii="Times New Roman" w:hAnsi="Times New Roman"/>
          <w:sz w:val="24"/>
          <w:szCs w:val="24"/>
        </w:rPr>
        <w:t xml:space="preserve">são </w:t>
      </w:r>
      <w:r w:rsidRPr="00445EF4">
        <w:rPr>
          <w:rFonts w:ascii="Times New Roman" w:hAnsi="Times New Roman"/>
          <w:sz w:val="24"/>
          <w:szCs w:val="24"/>
        </w:rPr>
        <w:t>considerados essenciais:</w:t>
      </w:r>
    </w:p>
    <w:p w14:paraId="67EC930A" w14:textId="77777777" w:rsidR="00E93C5F"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Determinar o tipo de viagens a ser incluída na mensuração, segundo sua data de início e término;</w:t>
      </w:r>
    </w:p>
    <w:p w14:paraId="79D1C7F6" w14:textId="77777777" w:rsidR="00E93C5F"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Definição dos períodos de refer</w:t>
      </w:r>
      <w:r w:rsidR="00FB7C5D" w:rsidRPr="00445EF4">
        <w:rPr>
          <w:rFonts w:ascii="Times New Roman" w:hAnsi="Times New Roman"/>
          <w:sz w:val="24"/>
          <w:szCs w:val="24"/>
        </w:rPr>
        <w:t>ê</w:t>
      </w:r>
      <w:r w:rsidRPr="00445EF4">
        <w:rPr>
          <w:rFonts w:ascii="Times New Roman" w:hAnsi="Times New Roman"/>
          <w:sz w:val="24"/>
          <w:szCs w:val="24"/>
        </w:rPr>
        <w:t>ncia das pesquisas;</w:t>
      </w:r>
    </w:p>
    <w:p w14:paraId="7FF126B1" w14:textId="77777777" w:rsidR="00743DE5"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Identificação e tratamento dos grupos de viagem;</w:t>
      </w:r>
    </w:p>
    <w:p w14:paraId="61665E18" w14:textId="77777777" w:rsidR="00024259" w:rsidRPr="00445EF4" w:rsidRDefault="00F2498C"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Realizar diagnóstico complementar ao realizado pelo </w:t>
      </w:r>
      <w:r w:rsidR="00D82028" w:rsidRPr="00445EF4">
        <w:rPr>
          <w:rFonts w:ascii="Times New Roman" w:hAnsi="Times New Roman"/>
          <w:sz w:val="24"/>
          <w:szCs w:val="24"/>
        </w:rPr>
        <w:t>PROJETO CONESUL</w:t>
      </w:r>
      <w:r w:rsidRPr="00445EF4">
        <w:rPr>
          <w:rFonts w:ascii="Times New Roman" w:hAnsi="Times New Roman"/>
          <w:sz w:val="24"/>
          <w:szCs w:val="24"/>
        </w:rPr>
        <w:t xml:space="preserve"> a partir das</w:t>
      </w:r>
      <w:r w:rsidR="002772C7" w:rsidRPr="00445EF4">
        <w:rPr>
          <w:rFonts w:ascii="Times New Roman" w:hAnsi="Times New Roman"/>
          <w:sz w:val="24"/>
          <w:szCs w:val="24"/>
        </w:rPr>
        <w:t xml:space="preserve"> referência</w:t>
      </w:r>
      <w:r w:rsidR="009565BB" w:rsidRPr="00445EF4">
        <w:rPr>
          <w:rFonts w:ascii="Times New Roman" w:hAnsi="Times New Roman"/>
          <w:sz w:val="24"/>
          <w:szCs w:val="24"/>
        </w:rPr>
        <w:t>s</w:t>
      </w:r>
      <w:r w:rsidRPr="00445EF4">
        <w:rPr>
          <w:rFonts w:ascii="Times New Roman" w:hAnsi="Times New Roman"/>
          <w:sz w:val="24"/>
          <w:szCs w:val="24"/>
        </w:rPr>
        <w:t xml:space="preserve"> contidas na base de </w:t>
      </w:r>
      <w:r w:rsidR="009565BB" w:rsidRPr="00445EF4">
        <w:rPr>
          <w:rFonts w:ascii="Times New Roman" w:hAnsi="Times New Roman"/>
          <w:sz w:val="24"/>
          <w:szCs w:val="24"/>
        </w:rPr>
        <w:t>dados disponibilizados pelo Ministério do Turismo</w:t>
      </w:r>
      <w:r w:rsidRPr="00445EF4">
        <w:rPr>
          <w:rFonts w:ascii="Times New Roman" w:hAnsi="Times New Roman"/>
          <w:sz w:val="24"/>
          <w:szCs w:val="24"/>
        </w:rPr>
        <w:t>;</w:t>
      </w:r>
    </w:p>
    <w:p w14:paraId="2F349A0F" w14:textId="77777777" w:rsidR="00024259" w:rsidRPr="00445EF4" w:rsidRDefault="00F2498C"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Detalhar</w:t>
      </w:r>
      <w:r w:rsidR="00B96DF2" w:rsidRPr="00445EF4">
        <w:rPr>
          <w:rFonts w:ascii="Times New Roman" w:hAnsi="Times New Roman"/>
          <w:sz w:val="24"/>
          <w:szCs w:val="24"/>
        </w:rPr>
        <w:t xml:space="preserve"> aos seguintes aspectos</w:t>
      </w:r>
      <w:r w:rsidR="00C20BC6" w:rsidRPr="00445EF4">
        <w:rPr>
          <w:rFonts w:ascii="Times New Roman" w:hAnsi="Times New Roman"/>
          <w:sz w:val="24"/>
          <w:szCs w:val="24"/>
        </w:rPr>
        <w:t>:</w:t>
      </w:r>
    </w:p>
    <w:p w14:paraId="1006F50A"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Planejamento e seleção da amostra;</w:t>
      </w:r>
    </w:p>
    <w:p w14:paraId="75F32DF6"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Proposta de questionário a ser utilizado com especial atenção para estimativa de gasto médio diário;</w:t>
      </w:r>
    </w:p>
    <w:p w14:paraId="0D373274"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 xml:space="preserve">Forma de operação da coleta de dados e de seleção dos informantes; </w:t>
      </w:r>
    </w:p>
    <w:p w14:paraId="199737D4"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Tratamento da informação (limpeza/depuração de dados) identificando o procedimento a seguir no caso de dados extremos (</w:t>
      </w:r>
      <w:proofErr w:type="spellStart"/>
      <w:r w:rsidRPr="00445EF4">
        <w:rPr>
          <w:rFonts w:ascii="Times New Roman" w:hAnsi="Times New Roman"/>
          <w:sz w:val="24"/>
          <w:szCs w:val="24"/>
          <w:lang w:eastAsia="es-ES_tradnl"/>
        </w:rPr>
        <w:t>outliers</w:t>
      </w:r>
      <w:proofErr w:type="spellEnd"/>
      <w:r w:rsidRPr="00445EF4">
        <w:rPr>
          <w:rFonts w:ascii="Times New Roman" w:hAnsi="Times New Roman"/>
          <w:sz w:val="24"/>
          <w:szCs w:val="24"/>
          <w:lang w:eastAsia="es-ES_tradnl"/>
        </w:rPr>
        <w:t>)</w:t>
      </w:r>
      <w:r w:rsidR="00FB7C5D" w:rsidRPr="00445EF4">
        <w:rPr>
          <w:rFonts w:ascii="Times New Roman" w:hAnsi="Times New Roman"/>
          <w:sz w:val="24"/>
          <w:szCs w:val="24"/>
          <w:lang w:eastAsia="es-ES_tradnl"/>
        </w:rPr>
        <w:t>;</w:t>
      </w:r>
    </w:p>
    <w:p w14:paraId="59456F85"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 xml:space="preserve"> Imputação estatística de </w:t>
      </w:r>
      <w:r w:rsidR="00CC6D0D" w:rsidRPr="00445EF4">
        <w:rPr>
          <w:rFonts w:ascii="Times New Roman" w:hAnsi="Times New Roman"/>
          <w:sz w:val="24"/>
          <w:szCs w:val="24"/>
          <w:lang w:eastAsia="es-ES_tradnl"/>
        </w:rPr>
        <w:t xml:space="preserve">dados; </w:t>
      </w:r>
    </w:p>
    <w:p w14:paraId="57D4214C"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 xml:space="preserve">Tabelas de resultados e prazo de entrega; </w:t>
      </w:r>
    </w:p>
    <w:p w14:paraId="000E549A" w14:textId="77777777" w:rsidR="00DC455D" w:rsidRPr="00445EF4" w:rsidRDefault="00B96DF2" w:rsidP="00D44290">
      <w:pPr>
        <w:pStyle w:val="ListParagraph"/>
        <w:numPr>
          <w:ilvl w:val="1"/>
          <w:numId w:val="32"/>
        </w:numPr>
        <w:spacing w:line="360" w:lineRule="auto"/>
        <w:ind w:left="1985" w:hanging="284"/>
        <w:contextualSpacing w:val="0"/>
        <w:jc w:val="both"/>
        <w:rPr>
          <w:rFonts w:ascii="Times New Roman" w:hAnsi="Times New Roman"/>
          <w:sz w:val="24"/>
          <w:szCs w:val="24"/>
          <w:lang w:eastAsia="es-ES_tradnl"/>
        </w:rPr>
      </w:pPr>
      <w:r w:rsidRPr="00445EF4">
        <w:rPr>
          <w:rFonts w:ascii="Times New Roman" w:hAnsi="Times New Roman"/>
          <w:sz w:val="24"/>
          <w:szCs w:val="24"/>
          <w:lang w:eastAsia="es-ES_tradnl"/>
        </w:rPr>
        <w:t xml:space="preserve">Armazenamento da informação com produtos e prazo de entrega ao Ministério para análise e eventual </w:t>
      </w:r>
      <w:r w:rsidR="00200270" w:rsidRPr="00445EF4">
        <w:rPr>
          <w:rFonts w:ascii="Times New Roman" w:hAnsi="Times New Roman"/>
          <w:sz w:val="24"/>
          <w:szCs w:val="24"/>
          <w:lang w:eastAsia="es-ES_tradnl"/>
        </w:rPr>
        <w:t>divulgação</w:t>
      </w:r>
      <w:r w:rsidR="00C20BC6" w:rsidRPr="00445EF4">
        <w:rPr>
          <w:rFonts w:ascii="Times New Roman" w:hAnsi="Times New Roman"/>
          <w:sz w:val="24"/>
          <w:szCs w:val="24"/>
          <w:lang w:eastAsia="es-ES_tradnl"/>
        </w:rPr>
        <w:t xml:space="preserve">. </w:t>
      </w:r>
    </w:p>
    <w:p w14:paraId="40D05251" w14:textId="77777777" w:rsidR="00CA79A4"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Propor desenho articulado de duas pesquisas domiciliares, para o turismo interno, levando-se em conta as recomendações aprovadas no </w:t>
      </w:r>
      <w:r w:rsidR="00D82028" w:rsidRPr="00445EF4">
        <w:rPr>
          <w:rFonts w:ascii="Times New Roman" w:hAnsi="Times New Roman"/>
          <w:sz w:val="24"/>
          <w:szCs w:val="24"/>
        </w:rPr>
        <w:t>PROJETO CONESUL</w:t>
      </w:r>
      <w:r w:rsidRPr="00445EF4">
        <w:rPr>
          <w:rFonts w:ascii="Times New Roman" w:hAnsi="Times New Roman"/>
          <w:sz w:val="24"/>
          <w:szCs w:val="24"/>
        </w:rPr>
        <w:t>.</w:t>
      </w:r>
    </w:p>
    <w:p w14:paraId="03F09C41" w14:textId="77777777" w:rsidR="00343545"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lastRenderedPageBreak/>
        <w:t xml:space="preserve">Em relação à </w:t>
      </w:r>
      <w:r w:rsidR="00F2498C" w:rsidRPr="00445EF4">
        <w:rPr>
          <w:rFonts w:ascii="Times New Roman" w:hAnsi="Times New Roman"/>
          <w:sz w:val="24"/>
          <w:szCs w:val="24"/>
        </w:rPr>
        <w:t>pesquisa de caráter estrutural e periodicidade plurianual</w:t>
      </w:r>
      <w:r w:rsidRPr="00445EF4">
        <w:rPr>
          <w:rFonts w:ascii="Times New Roman" w:hAnsi="Times New Roman"/>
          <w:sz w:val="24"/>
          <w:szCs w:val="24"/>
        </w:rPr>
        <w:t>, deverá ser garantida a estimação rigorosa dos seguintes aspectos:</w:t>
      </w:r>
    </w:p>
    <w:p w14:paraId="40A70FD4" w14:textId="77777777" w:rsidR="00751CDB"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Deslocamentos turísticos da população residente tanto dentro, como fora do território </w:t>
      </w:r>
      <w:r w:rsidR="00CC6D0D" w:rsidRPr="00445EF4">
        <w:rPr>
          <w:rFonts w:ascii="Times New Roman" w:hAnsi="Times New Roman"/>
          <w:sz w:val="24"/>
          <w:szCs w:val="24"/>
        </w:rPr>
        <w:t xml:space="preserve">nacional; </w:t>
      </w:r>
    </w:p>
    <w:p w14:paraId="641703EB" w14:textId="77777777" w:rsidR="00343545"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Principais parâmetros que caracterizam as viagens turísticas (número médio de viagens por pessoa, gasto médio diário por pessoa e duração da permanência média)</w:t>
      </w:r>
      <w:r w:rsidR="00FB7C5D" w:rsidRPr="00445EF4">
        <w:rPr>
          <w:rFonts w:ascii="Times New Roman" w:hAnsi="Times New Roman"/>
          <w:sz w:val="24"/>
          <w:szCs w:val="24"/>
        </w:rPr>
        <w:t>;</w:t>
      </w:r>
      <w:r w:rsidRPr="00445EF4">
        <w:rPr>
          <w:rFonts w:ascii="Times New Roman" w:hAnsi="Times New Roman"/>
          <w:sz w:val="24"/>
          <w:szCs w:val="24"/>
        </w:rPr>
        <w:t xml:space="preserve"> </w:t>
      </w:r>
    </w:p>
    <w:p w14:paraId="61FE2849" w14:textId="77777777" w:rsidR="00343545"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Comportamento do viajante da referida população (motivo de viagem, meios de transporte utilizados, organização da viagem, tipo de alojamento utilizado, etc.). </w:t>
      </w:r>
    </w:p>
    <w:p w14:paraId="7E353770" w14:textId="77777777" w:rsidR="00D44290" w:rsidRPr="00445EF4" w:rsidRDefault="00D44290" w:rsidP="00D44290">
      <w:pPr>
        <w:pStyle w:val="ListParagraph"/>
        <w:spacing w:line="360" w:lineRule="auto"/>
        <w:ind w:left="0" w:firstLine="1134"/>
        <w:contextualSpacing w:val="0"/>
        <w:jc w:val="both"/>
        <w:rPr>
          <w:rFonts w:ascii="Times New Roman" w:hAnsi="Times New Roman"/>
          <w:sz w:val="14"/>
          <w:szCs w:val="14"/>
        </w:rPr>
      </w:pPr>
    </w:p>
    <w:p w14:paraId="66A26729" w14:textId="77777777" w:rsidR="009032E6" w:rsidRPr="00445EF4" w:rsidRDefault="00B96DF2" w:rsidP="00D44290">
      <w:pPr>
        <w:pStyle w:val="ListParagraph"/>
        <w:spacing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Mais concretamente, o plano amostral deverá garantir:</w:t>
      </w:r>
    </w:p>
    <w:p w14:paraId="7F5C8501" w14:textId="77777777" w:rsidR="00C2358F"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 obtenção de uma matriz origem-destino das viagens turísticas realizadas pela população residente nos diferentes Estados;</w:t>
      </w:r>
    </w:p>
    <w:p w14:paraId="1B6773E6" w14:textId="77777777" w:rsidR="00F94AF9"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 representatividade nacional e estadual do número de viagens realizadas, bem como parâmetros anteriormente mencionados;</w:t>
      </w:r>
    </w:p>
    <w:p w14:paraId="6AD5EDD5" w14:textId="77777777" w:rsidR="00F94AF9" w:rsidRPr="00445EF4" w:rsidRDefault="00B96DF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Uma estimativa da importância do turismo emissivo para o </w:t>
      </w:r>
      <w:r w:rsidR="00F2498C" w:rsidRPr="00445EF4">
        <w:rPr>
          <w:rFonts w:ascii="Times New Roman" w:hAnsi="Times New Roman"/>
          <w:sz w:val="24"/>
          <w:szCs w:val="24"/>
        </w:rPr>
        <w:t xml:space="preserve">país. </w:t>
      </w:r>
    </w:p>
    <w:p w14:paraId="4B632310" w14:textId="77777777" w:rsidR="00D44290" w:rsidRPr="00445EF4" w:rsidRDefault="00D44290" w:rsidP="00D44290">
      <w:pPr>
        <w:widowControl w:val="0"/>
        <w:autoSpaceDE w:val="0"/>
        <w:autoSpaceDN w:val="0"/>
        <w:adjustRightInd w:val="0"/>
        <w:spacing w:line="360" w:lineRule="auto"/>
        <w:ind w:firstLine="1134"/>
        <w:jc w:val="both"/>
        <w:rPr>
          <w:rFonts w:ascii="Times New Roman" w:hAnsi="Times New Roman"/>
          <w:sz w:val="14"/>
          <w:szCs w:val="14"/>
        </w:rPr>
      </w:pPr>
    </w:p>
    <w:p w14:paraId="4810536D" w14:textId="639E4502" w:rsidR="000C36B3" w:rsidRPr="00445EF4" w:rsidRDefault="00B4321D" w:rsidP="00D44290">
      <w:pPr>
        <w:widowControl w:val="0"/>
        <w:autoSpaceDE w:val="0"/>
        <w:autoSpaceDN w:val="0"/>
        <w:adjustRightInd w:val="0"/>
        <w:spacing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redigir </w:t>
      </w:r>
      <w:r w:rsidRPr="00445EF4">
        <w:rPr>
          <w:rFonts w:ascii="Times New Roman" w:hAnsi="Times New Roman"/>
          <w:sz w:val="24"/>
          <w:szCs w:val="24"/>
          <w:lang w:eastAsia="es-ES_tradnl"/>
        </w:rPr>
        <w:t xml:space="preserve">o </w:t>
      </w:r>
      <w:r w:rsidR="000C36B3" w:rsidRPr="005A40A6">
        <w:rPr>
          <w:rFonts w:ascii="Times New Roman" w:hAnsi="Times New Roman"/>
          <w:b/>
          <w:sz w:val="24"/>
          <w:szCs w:val="24"/>
        </w:rPr>
        <w:t xml:space="preserve">Relatório </w:t>
      </w:r>
      <w:r w:rsidR="0006327F" w:rsidRPr="005A40A6">
        <w:rPr>
          <w:rFonts w:ascii="Times New Roman" w:hAnsi="Times New Roman"/>
          <w:b/>
          <w:sz w:val="24"/>
          <w:szCs w:val="24"/>
        </w:rPr>
        <w:t>6</w:t>
      </w:r>
      <w:r w:rsidR="00A526F6" w:rsidRPr="00445EF4">
        <w:rPr>
          <w:rFonts w:ascii="Times New Roman" w:hAnsi="Times New Roman"/>
          <w:sz w:val="24"/>
          <w:szCs w:val="24"/>
        </w:rPr>
        <w:t xml:space="preserve"> - </w:t>
      </w:r>
      <w:r w:rsidR="0006327F" w:rsidRPr="00445EF4">
        <w:rPr>
          <w:rFonts w:ascii="Times New Roman" w:hAnsi="Times New Roman"/>
          <w:sz w:val="24"/>
          <w:szCs w:val="24"/>
        </w:rPr>
        <w:t>Propostas para renova</w:t>
      </w:r>
      <w:r w:rsidR="00CE2A30" w:rsidRPr="00445EF4">
        <w:rPr>
          <w:rFonts w:ascii="Times New Roman" w:hAnsi="Times New Roman"/>
          <w:sz w:val="24"/>
          <w:szCs w:val="24"/>
        </w:rPr>
        <w:t>ç</w:t>
      </w:r>
      <w:r w:rsidR="00A526F6" w:rsidRPr="00445EF4">
        <w:rPr>
          <w:rFonts w:ascii="Times New Roman" w:hAnsi="Times New Roman"/>
          <w:sz w:val="24"/>
          <w:szCs w:val="24"/>
        </w:rPr>
        <w:t>ã</w:t>
      </w:r>
      <w:r w:rsidR="0006327F" w:rsidRPr="00445EF4">
        <w:rPr>
          <w:rFonts w:ascii="Times New Roman" w:hAnsi="Times New Roman"/>
          <w:sz w:val="24"/>
          <w:szCs w:val="24"/>
        </w:rPr>
        <w:t xml:space="preserve">o das pesquisas de turismo interno a ser </w:t>
      </w:r>
      <w:r w:rsidR="00A526F6" w:rsidRPr="00445EF4">
        <w:rPr>
          <w:rFonts w:ascii="Times New Roman" w:hAnsi="Times New Roman"/>
          <w:sz w:val="24"/>
          <w:szCs w:val="24"/>
        </w:rPr>
        <w:t>a</w:t>
      </w:r>
      <w:r w:rsidR="0006327F" w:rsidRPr="00445EF4">
        <w:rPr>
          <w:rFonts w:ascii="Times New Roman" w:hAnsi="Times New Roman"/>
          <w:sz w:val="24"/>
          <w:szCs w:val="24"/>
        </w:rPr>
        <w:t>presentadas pelo Minist</w:t>
      </w:r>
      <w:r w:rsidR="00BB7738" w:rsidRPr="00445EF4">
        <w:rPr>
          <w:rFonts w:ascii="Times New Roman" w:hAnsi="Times New Roman"/>
          <w:sz w:val="24"/>
          <w:szCs w:val="24"/>
        </w:rPr>
        <w:t>é</w:t>
      </w:r>
      <w:r w:rsidR="0006327F" w:rsidRPr="00445EF4">
        <w:rPr>
          <w:rFonts w:ascii="Times New Roman" w:hAnsi="Times New Roman"/>
          <w:sz w:val="24"/>
          <w:szCs w:val="24"/>
        </w:rPr>
        <w:t>rio do Turismo para anális</w:t>
      </w:r>
      <w:r w:rsidR="00A526F6" w:rsidRPr="00445EF4">
        <w:rPr>
          <w:rFonts w:ascii="Times New Roman" w:hAnsi="Times New Roman"/>
          <w:sz w:val="24"/>
          <w:szCs w:val="24"/>
        </w:rPr>
        <w:t>e</w:t>
      </w:r>
      <w:r w:rsidR="0006327F" w:rsidRPr="00445EF4">
        <w:rPr>
          <w:rFonts w:ascii="Times New Roman" w:hAnsi="Times New Roman"/>
          <w:sz w:val="24"/>
          <w:szCs w:val="24"/>
        </w:rPr>
        <w:t xml:space="preserve"> d</w:t>
      </w:r>
      <w:r w:rsidR="003E7CF4" w:rsidRPr="00445EF4">
        <w:rPr>
          <w:rFonts w:ascii="Times New Roman" w:hAnsi="Times New Roman"/>
          <w:sz w:val="24"/>
          <w:szCs w:val="24"/>
        </w:rPr>
        <w:t>o IBGE</w:t>
      </w:r>
      <w:r w:rsidRPr="00445EF4">
        <w:rPr>
          <w:rFonts w:ascii="Times New Roman" w:hAnsi="Times New Roman"/>
          <w:sz w:val="24"/>
          <w:szCs w:val="24"/>
        </w:rPr>
        <w:t>.</w:t>
      </w:r>
    </w:p>
    <w:p w14:paraId="0D36ADFA" w14:textId="77777777" w:rsidR="00D44290" w:rsidRPr="00445EF4" w:rsidRDefault="00D44290" w:rsidP="00D44290">
      <w:pPr>
        <w:spacing w:line="360" w:lineRule="auto"/>
        <w:jc w:val="both"/>
        <w:rPr>
          <w:rFonts w:ascii="Times New Roman" w:hAnsi="Times New Roman"/>
          <w:sz w:val="24"/>
          <w:szCs w:val="24"/>
        </w:rPr>
      </w:pPr>
    </w:p>
    <w:p w14:paraId="5BBDD658" w14:textId="302D33C8" w:rsidR="00DC455D" w:rsidRPr="00445EF4" w:rsidRDefault="00B96DF2" w:rsidP="00D44290">
      <w:pPr>
        <w:spacing w:after="180" w:line="360" w:lineRule="auto"/>
        <w:jc w:val="both"/>
        <w:rPr>
          <w:rFonts w:ascii="Times New Roman" w:hAnsi="Times New Roman"/>
          <w:sz w:val="24"/>
          <w:szCs w:val="24"/>
        </w:rPr>
      </w:pPr>
      <w:r w:rsidRPr="00445EF4">
        <w:rPr>
          <w:rFonts w:ascii="Times New Roman" w:hAnsi="Times New Roman"/>
          <w:b/>
          <w:sz w:val="24"/>
          <w:szCs w:val="24"/>
        </w:rPr>
        <w:t>A/7</w:t>
      </w:r>
      <w:r w:rsidRPr="00445EF4">
        <w:rPr>
          <w:rFonts w:ascii="Times New Roman" w:hAnsi="Times New Roman"/>
          <w:sz w:val="24"/>
          <w:szCs w:val="24"/>
        </w:rPr>
        <w:t xml:space="preserve"> </w:t>
      </w:r>
      <w:r w:rsidR="006646E5" w:rsidRPr="00445EF4">
        <w:rPr>
          <w:rFonts w:ascii="Times New Roman" w:hAnsi="Times New Roman"/>
          <w:sz w:val="24"/>
          <w:szCs w:val="24"/>
        </w:rPr>
        <w:t>-</w:t>
      </w:r>
      <w:r w:rsidRPr="00445EF4">
        <w:rPr>
          <w:rFonts w:ascii="Times New Roman" w:hAnsi="Times New Roman"/>
          <w:sz w:val="24"/>
          <w:szCs w:val="24"/>
        </w:rPr>
        <w:t xml:space="preserve"> </w:t>
      </w:r>
      <w:r w:rsidR="00BE153D" w:rsidRPr="00445EF4">
        <w:rPr>
          <w:rFonts w:ascii="Times New Roman" w:hAnsi="Times New Roman"/>
          <w:b/>
          <w:sz w:val="24"/>
          <w:szCs w:val="24"/>
        </w:rPr>
        <w:t xml:space="preserve">Proposta </w:t>
      </w:r>
      <w:r w:rsidR="009D0EA9" w:rsidRPr="00445EF4">
        <w:rPr>
          <w:rFonts w:ascii="Times New Roman" w:hAnsi="Times New Roman"/>
          <w:b/>
          <w:sz w:val="24"/>
          <w:szCs w:val="24"/>
        </w:rPr>
        <w:t>para o</w:t>
      </w:r>
      <w:r w:rsidR="00CC3EE7" w:rsidRPr="00445EF4">
        <w:rPr>
          <w:rFonts w:ascii="Times New Roman" w:hAnsi="Times New Roman"/>
          <w:b/>
          <w:sz w:val="24"/>
          <w:szCs w:val="24"/>
        </w:rPr>
        <w:t xml:space="preserve"> </w:t>
      </w:r>
      <w:r w:rsidR="009D0EA9" w:rsidRPr="00445EF4">
        <w:rPr>
          <w:rFonts w:ascii="Times New Roman" w:hAnsi="Times New Roman"/>
          <w:b/>
          <w:sz w:val="24"/>
          <w:szCs w:val="24"/>
        </w:rPr>
        <w:t>desenho e</w:t>
      </w:r>
      <w:r w:rsidR="00BE153D" w:rsidRPr="00445EF4">
        <w:rPr>
          <w:rFonts w:ascii="Times New Roman" w:hAnsi="Times New Roman"/>
          <w:b/>
          <w:sz w:val="24"/>
          <w:szCs w:val="24"/>
        </w:rPr>
        <w:t xml:space="preserve"> gestão da</w:t>
      </w:r>
      <w:r w:rsidR="00BE153D" w:rsidRPr="00445EF4">
        <w:rPr>
          <w:rFonts w:ascii="Times New Roman" w:hAnsi="Times New Roman"/>
          <w:sz w:val="24"/>
          <w:szCs w:val="24"/>
        </w:rPr>
        <w:t xml:space="preserve"> </w:t>
      </w:r>
      <w:r w:rsidR="00BE153D" w:rsidRPr="00445EF4">
        <w:rPr>
          <w:rFonts w:ascii="Times New Roman" w:hAnsi="Times New Roman"/>
          <w:b/>
          <w:sz w:val="24"/>
          <w:szCs w:val="24"/>
        </w:rPr>
        <w:t xml:space="preserve">futura </w:t>
      </w:r>
      <w:r w:rsidRPr="00445EF4">
        <w:rPr>
          <w:rFonts w:ascii="Times New Roman" w:hAnsi="Times New Roman"/>
          <w:b/>
          <w:sz w:val="24"/>
          <w:szCs w:val="24"/>
        </w:rPr>
        <w:t xml:space="preserve">base de dados do SITUR FEDERAL </w:t>
      </w:r>
      <w:r w:rsidR="00293BE6" w:rsidRPr="00445EF4">
        <w:rPr>
          <w:rFonts w:ascii="Times New Roman" w:hAnsi="Times New Roman"/>
          <w:b/>
          <w:sz w:val="24"/>
          <w:szCs w:val="24"/>
        </w:rPr>
        <w:t>FORTALECIDO</w:t>
      </w:r>
      <w:r w:rsidR="00490665" w:rsidRPr="00445EF4">
        <w:rPr>
          <w:rStyle w:val="FootnoteReference"/>
          <w:rFonts w:ascii="Times New Roman" w:hAnsi="Times New Roman"/>
          <w:b/>
          <w:sz w:val="24"/>
          <w:szCs w:val="24"/>
        </w:rPr>
        <w:footnoteReference w:id="13"/>
      </w:r>
    </w:p>
    <w:p w14:paraId="1CD4E40F" w14:textId="77777777" w:rsidR="00DC455D" w:rsidRPr="00445EF4" w:rsidRDefault="00B96DF2" w:rsidP="00D44290">
      <w:pPr>
        <w:spacing w:after="180" w:line="360" w:lineRule="auto"/>
        <w:ind w:firstLine="1134"/>
        <w:jc w:val="both"/>
        <w:rPr>
          <w:rFonts w:ascii="Times New Roman" w:hAnsi="Times New Roman"/>
          <w:sz w:val="24"/>
          <w:szCs w:val="24"/>
        </w:rPr>
      </w:pPr>
      <w:r w:rsidRPr="00445EF4">
        <w:rPr>
          <w:rFonts w:ascii="Times New Roman" w:hAnsi="Times New Roman"/>
          <w:sz w:val="24"/>
          <w:szCs w:val="24"/>
        </w:rPr>
        <w:t xml:space="preserve">Em relação </w:t>
      </w:r>
      <w:r w:rsidR="00BE153D" w:rsidRPr="00445EF4">
        <w:rPr>
          <w:rFonts w:ascii="Times New Roman" w:hAnsi="Times New Roman"/>
          <w:sz w:val="24"/>
          <w:szCs w:val="24"/>
        </w:rPr>
        <w:t xml:space="preserve">ao desenho da proposta de gestão da futura </w:t>
      </w:r>
      <w:r w:rsidRPr="00445EF4">
        <w:rPr>
          <w:rFonts w:ascii="Times New Roman" w:hAnsi="Times New Roman"/>
          <w:sz w:val="24"/>
          <w:szCs w:val="24"/>
        </w:rPr>
        <w:t xml:space="preserve">base de dados associada ao SITUR FEDERAL </w:t>
      </w:r>
      <w:r w:rsidR="00293BE6" w:rsidRPr="00445EF4">
        <w:rPr>
          <w:rFonts w:ascii="Times New Roman" w:hAnsi="Times New Roman"/>
          <w:sz w:val="24"/>
          <w:szCs w:val="24"/>
        </w:rPr>
        <w:t>FORTALECIDO</w:t>
      </w:r>
      <w:r w:rsidRPr="00445EF4">
        <w:rPr>
          <w:rFonts w:ascii="Times New Roman" w:hAnsi="Times New Roman"/>
          <w:sz w:val="24"/>
          <w:szCs w:val="24"/>
        </w:rPr>
        <w:t xml:space="preserve"> a</w:t>
      </w:r>
      <w:r w:rsidR="002904C2" w:rsidRPr="00445EF4">
        <w:rPr>
          <w:rFonts w:ascii="Times New Roman" w:hAnsi="Times New Roman"/>
          <w:sz w:val="24"/>
          <w:szCs w:val="24"/>
        </w:rPr>
        <w:t>s</w:t>
      </w:r>
      <w:r w:rsidRPr="00445EF4">
        <w:rPr>
          <w:rFonts w:ascii="Times New Roman" w:hAnsi="Times New Roman"/>
          <w:sz w:val="24"/>
          <w:szCs w:val="24"/>
        </w:rPr>
        <w:t xml:space="preserve"> empresas </w:t>
      </w:r>
      <w:r w:rsidR="002904C2" w:rsidRPr="00445EF4">
        <w:rPr>
          <w:rFonts w:ascii="Times New Roman" w:hAnsi="Times New Roman"/>
          <w:sz w:val="24"/>
          <w:szCs w:val="24"/>
        </w:rPr>
        <w:t>participantes</w:t>
      </w:r>
      <w:r w:rsidRPr="00445EF4">
        <w:rPr>
          <w:rFonts w:ascii="Times New Roman" w:hAnsi="Times New Roman"/>
          <w:sz w:val="24"/>
          <w:szCs w:val="24"/>
        </w:rPr>
        <w:t xml:space="preserve"> deverão:</w:t>
      </w:r>
    </w:p>
    <w:p w14:paraId="2E3DD11E" w14:textId="77777777" w:rsidR="00EF0362" w:rsidRPr="00445EF4" w:rsidRDefault="00EF0362" w:rsidP="00D44290">
      <w:pPr>
        <w:pStyle w:val="ListParagraph"/>
        <w:numPr>
          <w:ilvl w:val="0"/>
          <w:numId w:val="1"/>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lastRenderedPageBreak/>
        <w:t>Realizar um diagnóstico</w:t>
      </w:r>
      <w:r w:rsidR="00FC636F" w:rsidRPr="00445EF4">
        <w:rPr>
          <w:rFonts w:ascii="Times New Roman" w:hAnsi="Times New Roman"/>
          <w:sz w:val="24"/>
          <w:szCs w:val="24"/>
        </w:rPr>
        <w:t xml:space="preserve"> </w:t>
      </w:r>
      <w:r w:rsidRPr="00445EF4">
        <w:rPr>
          <w:rFonts w:ascii="Times New Roman" w:hAnsi="Times New Roman"/>
          <w:sz w:val="24"/>
          <w:szCs w:val="24"/>
        </w:rPr>
        <w:t>sobre a situação atual de armazenamento, manutenção das bases de dados e difusão das informações</w:t>
      </w:r>
      <w:r w:rsidR="00FC636F" w:rsidRPr="00445EF4">
        <w:rPr>
          <w:rFonts w:ascii="Times New Roman" w:hAnsi="Times New Roman"/>
          <w:sz w:val="24"/>
          <w:szCs w:val="24"/>
        </w:rPr>
        <w:t xml:space="preserve"> </w:t>
      </w:r>
      <w:proofErr w:type="gramStart"/>
      <w:r w:rsidRPr="00445EF4">
        <w:rPr>
          <w:rFonts w:ascii="Times New Roman" w:hAnsi="Times New Roman"/>
          <w:sz w:val="24"/>
          <w:szCs w:val="24"/>
        </w:rPr>
        <w:t>sob responsabilidade</w:t>
      </w:r>
      <w:proofErr w:type="gramEnd"/>
      <w:r w:rsidRPr="00445EF4">
        <w:rPr>
          <w:rFonts w:ascii="Times New Roman" w:hAnsi="Times New Roman"/>
          <w:sz w:val="24"/>
          <w:szCs w:val="24"/>
        </w:rPr>
        <w:t xml:space="preserve"> do Ministério do Turismo;</w:t>
      </w:r>
    </w:p>
    <w:p w14:paraId="148C322F" w14:textId="77777777" w:rsidR="00EF0362" w:rsidRPr="00445EF4" w:rsidRDefault="00EF0362"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Identificar, em alguma das Administrações Nacionais de Turismo, pelo menos uma experiência operacional considerada como caso de boa prática de gestão de base de dados de sistema de informação turística.</w:t>
      </w:r>
    </w:p>
    <w:p w14:paraId="616DF716" w14:textId="77777777" w:rsidR="0008729F" w:rsidRPr="00445EF4" w:rsidRDefault="009C65EE" w:rsidP="00D44290">
      <w:pPr>
        <w:pStyle w:val="ListParagraph"/>
        <w:numPr>
          <w:ilvl w:val="0"/>
          <w:numId w:val="1"/>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Propor </w:t>
      </w:r>
      <w:r w:rsidR="0064674A" w:rsidRPr="00445EF4">
        <w:rPr>
          <w:rFonts w:ascii="Times New Roman" w:hAnsi="Times New Roman"/>
          <w:sz w:val="24"/>
          <w:szCs w:val="24"/>
        </w:rPr>
        <w:t>desenho</w:t>
      </w:r>
      <w:r w:rsidR="00E14668" w:rsidRPr="00445EF4">
        <w:rPr>
          <w:rFonts w:ascii="Times New Roman" w:hAnsi="Times New Roman"/>
          <w:sz w:val="24"/>
          <w:szCs w:val="24"/>
        </w:rPr>
        <w:t xml:space="preserve"> para</w:t>
      </w:r>
      <w:r w:rsidRPr="00445EF4">
        <w:rPr>
          <w:rFonts w:ascii="Times New Roman" w:hAnsi="Times New Roman"/>
          <w:sz w:val="24"/>
          <w:szCs w:val="24"/>
        </w:rPr>
        <w:t xml:space="preserve"> estruturação da futura base de dados associada ao SITUR FEDERAL FORTALECIDO que deverá integrar informações</w:t>
      </w:r>
      <w:r w:rsidR="0064674A" w:rsidRPr="00445EF4">
        <w:rPr>
          <w:rFonts w:ascii="Times New Roman" w:hAnsi="Times New Roman"/>
          <w:sz w:val="24"/>
          <w:szCs w:val="24"/>
        </w:rPr>
        <w:t xml:space="preserve"> do referido sistema</w:t>
      </w:r>
      <w:r w:rsidR="0008729F" w:rsidRPr="00445EF4">
        <w:rPr>
          <w:rFonts w:ascii="Times New Roman" w:hAnsi="Times New Roman"/>
          <w:sz w:val="24"/>
          <w:szCs w:val="24"/>
        </w:rPr>
        <w:t>.</w:t>
      </w:r>
    </w:p>
    <w:p w14:paraId="52ACE1CE" w14:textId="2E9CC361" w:rsidR="005C7177" w:rsidRPr="00445EF4" w:rsidRDefault="005C7177" w:rsidP="00D44290">
      <w:pPr>
        <w:spacing w:line="360" w:lineRule="auto"/>
        <w:ind w:firstLine="1134"/>
        <w:rPr>
          <w:rFonts w:ascii="Times New Roman" w:hAnsi="Times New Roman"/>
          <w:i/>
          <w:sz w:val="24"/>
          <w:szCs w:val="24"/>
        </w:rPr>
      </w:pPr>
      <w:r w:rsidRPr="00445EF4">
        <w:rPr>
          <w:rFonts w:ascii="Times New Roman" w:hAnsi="Times New Roman"/>
          <w:sz w:val="24"/>
          <w:szCs w:val="24"/>
        </w:rPr>
        <w:t xml:space="preserve">Caberá à empresa vencedora redigir </w:t>
      </w:r>
      <w:r w:rsidR="00CC3EE7">
        <w:rPr>
          <w:rFonts w:ascii="Times New Roman" w:hAnsi="Times New Roman"/>
          <w:sz w:val="24"/>
          <w:szCs w:val="24"/>
          <w:lang w:eastAsia="es-ES_tradnl"/>
        </w:rPr>
        <w:t>o</w:t>
      </w:r>
      <w:r w:rsidR="00E572D3">
        <w:rPr>
          <w:rFonts w:ascii="Times New Roman" w:hAnsi="Times New Roman"/>
          <w:sz w:val="24"/>
          <w:szCs w:val="24"/>
          <w:lang w:eastAsia="es-ES_tradnl"/>
        </w:rPr>
        <w:t xml:space="preserve"> </w:t>
      </w:r>
      <w:r w:rsidRPr="005A40A6">
        <w:rPr>
          <w:rFonts w:ascii="Times New Roman" w:hAnsi="Times New Roman"/>
          <w:b/>
          <w:sz w:val="24"/>
          <w:szCs w:val="24"/>
        </w:rPr>
        <w:t>Relatório</w:t>
      </w:r>
      <w:r w:rsidR="005A40A6" w:rsidRPr="005A40A6">
        <w:rPr>
          <w:rFonts w:ascii="Times New Roman" w:hAnsi="Times New Roman"/>
          <w:b/>
          <w:sz w:val="24"/>
          <w:szCs w:val="24"/>
        </w:rPr>
        <w:t xml:space="preserve"> 7</w:t>
      </w:r>
      <w:r w:rsidR="00FC636F" w:rsidRPr="00445EF4">
        <w:rPr>
          <w:rFonts w:ascii="Times New Roman" w:hAnsi="Times New Roman"/>
          <w:sz w:val="24"/>
          <w:szCs w:val="24"/>
        </w:rPr>
        <w:t xml:space="preserve"> -</w:t>
      </w:r>
      <w:r w:rsidR="00FC636F" w:rsidRPr="00445EF4">
        <w:rPr>
          <w:rFonts w:ascii="Times New Roman" w:hAnsi="Times New Roman"/>
          <w:b/>
          <w:sz w:val="24"/>
          <w:szCs w:val="24"/>
          <w:lang w:eastAsia="es-ES_tradnl"/>
        </w:rPr>
        <w:t xml:space="preserve"> </w:t>
      </w:r>
      <w:r w:rsidR="00FC636F" w:rsidRPr="00445EF4">
        <w:rPr>
          <w:rFonts w:ascii="Times New Roman" w:hAnsi="Times New Roman"/>
          <w:sz w:val="24"/>
          <w:szCs w:val="24"/>
        </w:rPr>
        <w:t>Propostas</w:t>
      </w:r>
      <w:r w:rsidRPr="00445EF4">
        <w:rPr>
          <w:rFonts w:ascii="Times New Roman" w:hAnsi="Times New Roman"/>
          <w:sz w:val="24"/>
          <w:szCs w:val="24"/>
        </w:rPr>
        <w:t xml:space="preserve"> </w:t>
      </w:r>
      <w:r w:rsidR="003E7CF4" w:rsidRPr="00445EF4">
        <w:rPr>
          <w:rFonts w:ascii="Times New Roman" w:hAnsi="Times New Roman"/>
          <w:sz w:val="24"/>
          <w:szCs w:val="24"/>
        </w:rPr>
        <w:t xml:space="preserve">para </w:t>
      </w:r>
      <w:r w:rsidR="00A526F6" w:rsidRPr="00445EF4">
        <w:rPr>
          <w:rFonts w:ascii="Times New Roman" w:hAnsi="Times New Roman"/>
          <w:sz w:val="24"/>
          <w:szCs w:val="24"/>
        </w:rPr>
        <w:t>o</w:t>
      </w:r>
      <w:r w:rsidR="003E7CF4" w:rsidRPr="00445EF4">
        <w:rPr>
          <w:rFonts w:ascii="Times New Roman" w:hAnsi="Times New Roman"/>
          <w:sz w:val="24"/>
          <w:szCs w:val="24"/>
        </w:rPr>
        <w:t xml:space="preserve"> d</w:t>
      </w:r>
      <w:r w:rsidR="00A526F6" w:rsidRPr="00445EF4">
        <w:rPr>
          <w:rFonts w:ascii="Times New Roman" w:hAnsi="Times New Roman"/>
          <w:sz w:val="24"/>
          <w:szCs w:val="24"/>
        </w:rPr>
        <w:t>esenho e</w:t>
      </w:r>
      <w:r w:rsidR="00E572D3" w:rsidRPr="00445EF4">
        <w:rPr>
          <w:rFonts w:ascii="Times New Roman" w:hAnsi="Times New Roman"/>
          <w:sz w:val="24"/>
          <w:szCs w:val="24"/>
        </w:rPr>
        <w:t xml:space="preserve"> </w:t>
      </w:r>
      <w:r w:rsidRPr="00445EF4">
        <w:rPr>
          <w:rFonts w:ascii="Times New Roman" w:hAnsi="Times New Roman"/>
          <w:sz w:val="24"/>
          <w:szCs w:val="24"/>
        </w:rPr>
        <w:t>gestão da</w:t>
      </w:r>
      <w:r w:rsidR="00FC636F" w:rsidRPr="00445EF4">
        <w:rPr>
          <w:rFonts w:ascii="Times New Roman" w:hAnsi="Times New Roman"/>
          <w:sz w:val="24"/>
          <w:szCs w:val="24"/>
        </w:rPr>
        <w:t xml:space="preserve"> </w:t>
      </w:r>
      <w:r w:rsidRPr="00445EF4">
        <w:rPr>
          <w:rFonts w:ascii="Times New Roman" w:hAnsi="Times New Roman"/>
          <w:sz w:val="24"/>
          <w:szCs w:val="24"/>
        </w:rPr>
        <w:t>futura base de dados do SITUR FEDERAL FORTALECIDO</w:t>
      </w:r>
    </w:p>
    <w:p w14:paraId="3A4E205C" w14:textId="77777777" w:rsidR="00D44290" w:rsidRPr="00445EF4" w:rsidRDefault="00D44290" w:rsidP="00160E3B">
      <w:pPr>
        <w:spacing w:after="240" w:line="360" w:lineRule="auto"/>
        <w:jc w:val="both"/>
        <w:rPr>
          <w:rFonts w:ascii="Times New Roman" w:hAnsi="Times New Roman"/>
          <w:b/>
          <w:sz w:val="24"/>
          <w:szCs w:val="24"/>
        </w:rPr>
      </w:pPr>
    </w:p>
    <w:p w14:paraId="4D5F7B5E" w14:textId="6DF565FE" w:rsidR="00DC455D" w:rsidRPr="00445EF4" w:rsidRDefault="00B96DF2" w:rsidP="00160E3B">
      <w:pPr>
        <w:spacing w:after="240" w:line="360" w:lineRule="auto"/>
        <w:jc w:val="both"/>
        <w:rPr>
          <w:rFonts w:ascii="Times New Roman" w:hAnsi="Times New Roman"/>
          <w:sz w:val="24"/>
          <w:szCs w:val="24"/>
        </w:rPr>
      </w:pPr>
      <w:r w:rsidRPr="00445EF4">
        <w:rPr>
          <w:rFonts w:ascii="Times New Roman" w:hAnsi="Times New Roman"/>
          <w:b/>
          <w:sz w:val="24"/>
          <w:szCs w:val="24"/>
        </w:rPr>
        <w:t>A/8</w:t>
      </w:r>
      <w:r w:rsidRPr="00445EF4">
        <w:rPr>
          <w:rFonts w:ascii="Times New Roman" w:hAnsi="Times New Roman"/>
          <w:sz w:val="24"/>
          <w:szCs w:val="24"/>
        </w:rPr>
        <w:t xml:space="preserve"> </w:t>
      </w:r>
      <w:r w:rsidR="006646E5" w:rsidRPr="00445EF4">
        <w:rPr>
          <w:rFonts w:ascii="Times New Roman" w:hAnsi="Times New Roman"/>
          <w:sz w:val="24"/>
          <w:szCs w:val="24"/>
        </w:rPr>
        <w:t>-</w:t>
      </w:r>
      <w:r w:rsidRPr="00445EF4">
        <w:rPr>
          <w:rFonts w:ascii="Times New Roman" w:hAnsi="Times New Roman"/>
          <w:sz w:val="24"/>
          <w:szCs w:val="24"/>
        </w:rPr>
        <w:t xml:space="preserve"> </w:t>
      </w:r>
      <w:r w:rsidRPr="00445EF4">
        <w:rPr>
          <w:rFonts w:ascii="Times New Roman" w:hAnsi="Times New Roman"/>
          <w:b/>
          <w:sz w:val="24"/>
          <w:szCs w:val="24"/>
        </w:rPr>
        <w:t xml:space="preserve">Diagnóstico sobre o diretório de </w:t>
      </w:r>
      <w:r w:rsidR="00E2659C" w:rsidRPr="00445EF4">
        <w:rPr>
          <w:rFonts w:ascii="Times New Roman" w:hAnsi="Times New Roman"/>
          <w:b/>
          <w:sz w:val="24"/>
          <w:szCs w:val="24"/>
        </w:rPr>
        <w:t>meios de hospedagem</w:t>
      </w:r>
      <w:r w:rsidR="00490665" w:rsidRPr="00445EF4">
        <w:rPr>
          <w:rStyle w:val="FootnoteReference"/>
          <w:rFonts w:ascii="Times New Roman" w:hAnsi="Times New Roman"/>
          <w:b/>
          <w:sz w:val="24"/>
          <w:szCs w:val="24"/>
        </w:rPr>
        <w:footnoteReference w:id="14"/>
      </w:r>
    </w:p>
    <w:p w14:paraId="630CB5B0" w14:textId="77777777" w:rsidR="00DC455D" w:rsidRPr="00445EF4" w:rsidRDefault="00B96DF2" w:rsidP="00D4429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Em relação ao diagnóstico de diretório de estabelecimentos hoteleiros as empresas participantes deverão propor o seguinte conjunto de ações: </w:t>
      </w:r>
    </w:p>
    <w:p w14:paraId="79A31A65" w14:textId="2E067AAA" w:rsidR="00DC455D" w:rsidRPr="00445EF4" w:rsidRDefault="00B96DF2" w:rsidP="00D44290">
      <w:pPr>
        <w:spacing w:after="240" w:line="360" w:lineRule="auto"/>
        <w:ind w:left="1418" w:hanging="284"/>
        <w:jc w:val="both"/>
        <w:rPr>
          <w:rFonts w:ascii="Times New Roman" w:hAnsi="Times New Roman"/>
          <w:sz w:val="24"/>
          <w:szCs w:val="24"/>
        </w:rPr>
      </w:pPr>
      <w:r w:rsidRPr="00445EF4">
        <w:rPr>
          <w:rFonts w:ascii="Times New Roman" w:hAnsi="Times New Roman"/>
          <w:sz w:val="24"/>
          <w:szCs w:val="24"/>
        </w:rPr>
        <w:t>-</w:t>
      </w:r>
      <w:r w:rsidR="00D44290" w:rsidRPr="00445EF4">
        <w:rPr>
          <w:rFonts w:ascii="Times New Roman" w:hAnsi="Times New Roman"/>
          <w:sz w:val="24"/>
          <w:szCs w:val="24"/>
        </w:rPr>
        <w:tab/>
      </w:r>
      <w:r w:rsidRPr="00445EF4">
        <w:rPr>
          <w:rFonts w:ascii="Times New Roman" w:hAnsi="Times New Roman"/>
          <w:sz w:val="24"/>
          <w:szCs w:val="24"/>
        </w:rPr>
        <w:t xml:space="preserve">Atualizar o diagnóstico elaborado pelo </w:t>
      </w:r>
      <w:r w:rsidR="00D82028" w:rsidRPr="00445EF4">
        <w:rPr>
          <w:rFonts w:ascii="Times New Roman" w:hAnsi="Times New Roman"/>
          <w:sz w:val="24"/>
          <w:szCs w:val="24"/>
        </w:rPr>
        <w:t>PROJETO CONESUL</w:t>
      </w:r>
      <w:r w:rsidRPr="00445EF4">
        <w:rPr>
          <w:rFonts w:ascii="Times New Roman" w:hAnsi="Times New Roman"/>
          <w:sz w:val="24"/>
          <w:szCs w:val="24"/>
        </w:rPr>
        <w:t xml:space="preserve"> sobre o CADASTUR no tocante a atualização das informações,</w:t>
      </w:r>
      <w:r w:rsidR="00200270" w:rsidRPr="00445EF4">
        <w:rPr>
          <w:rFonts w:ascii="Times New Roman" w:hAnsi="Times New Roman"/>
          <w:sz w:val="24"/>
          <w:szCs w:val="24"/>
        </w:rPr>
        <w:t xml:space="preserve"> </w:t>
      </w:r>
      <w:r w:rsidRPr="00445EF4">
        <w:rPr>
          <w:rFonts w:ascii="Times New Roman" w:hAnsi="Times New Roman"/>
          <w:sz w:val="24"/>
          <w:szCs w:val="24"/>
        </w:rPr>
        <w:t>gestão da base de dados, estrutura e armazenamento da base de dados, etc.</w:t>
      </w:r>
      <w:r w:rsidR="00085AEB" w:rsidRPr="00445EF4">
        <w:rPr>
          <w:rFonts w:ascii="Times New Roman" w:hAnsi="Times New Roman"/>
          <w:sz w:val="24"/>
          <w:szCs w:val="24"/>
        </w:rPr>
        <w:t>;</w:t>
      </w:r>
    </w:p>
    <w:p w14:paraId="01387F65" w14:textId="172E0B6A" w:rsidR="00DC455D" w:rsidRPr="00445EF4" w:rsidRDefault="00B96DF2" w:rsidP="00D44290">
      <w:pPr>
        <w:spacing w:after="240" w:line="360" w:lineRule="auto"/>
        <w:ind w:left="1418" w:hanging="284"/>
        <w:jc w:val="both"/>
        <w:rPr>
          <w:rFonts w:ascii="Times New Roman" w:hAnsi="Times New Roman"/>
          <w:sz w:val="24"/>
          <w:szCs w:val="24"/>
        </w:rPr>
      </w:pPr>
      <w:r w:rsidRPr="00445EF4">
        <w:rPr>
          <w:rFonts w:ascii="Times New Roman" w:hAnsi="Times New Roman"/>
          <w:sz w:val="24"/>
          <w:szCs w:val="24"/>
        </w:rPr>
        <w:t>-</w:t>
      </w:r>
      <w:r w:rsidR="00D44290" w:rsidRPr="00445EF4">
        <w:rPr>
          <w:rFonts w:ascii="Times New Roman" w:hAnsi="Times New Roman"/>
          <w:sz w:val="24"/>
          <w:szCs w:val="24"/>
        </w:rPr>
        <w:tab/>
      </w:r>
      <w:r w:rsidRPr="00445EF4">
        <w:rPr>
          <w:rFonts w:ascii="Times New Roman" w:hAnsi="Times New Roman"/>
          <w:sz w:val="24"/>
          <w:szCs w:val="24"/>
        </w:rPr>
        <w:t>Avaliar a relevância e representatividade do banco de dados do CADASTUR, em termos de cobertura territorial em relação ao universo e a outros diretórios</w:t>
      </w:r>
      <w:r w:rsidR="00200270" w:rsidRPr="00445EF4">
        <w:rPr>
          <w:rFonts w:ascii="Times New Roman" w:hAnsi="Times New Roman"/>
          <w:sz w:val="24"/>
          <w:szCs w:val="24"/>
        </w:rPr>
        <w:t xml:space="preserve"> </w:t>
      </w:r>
      <w:r w:rsidRPr="00445EF4">
        <w:rPr>
          <w:rFonts w:ascii="Times New Roman" w:hAnsi="Times New Roman"/>
          <w:sz w:val="24"/>
          <w:szCs w:val="24"/>
        </w:rPr>
        <w:t>estatísticos</w:t>
      </w:r>
      <w:r w:rsidR="00FC636F" w:rsidRPr="00445EF4">
        <w:rPr>
          <w:rFonts w:ascii="Times New Roman" w:hAnsi="Times New Roman"/>
          <w:sz w:val="24"/>
          <w:szCs w:val="24"/>
        </w:rPr>
        <w:t xml:space="preserve"> </w:t>
      </w:r>
      <w:r w:rsidR="004C7C3D" w:rsidRPr="00445EF4">
        <w:rPr>
          <w:rFonts w:ascii="Times New Roman" w:hAnsi="Times New Roman"/>
          <w:sz w:val="24"/>
          <w:szCs w:val="24"/>
        </w:rPr>
        <w:t>como a PAS e RAIS</w:t>
      </w:r>
      <w:r w:rsidRPr="00445EF4">
        <w:rPr>
          <w:rFonts w:ascii="Times New Roman" w:hAnsi="Times New Roman"/>
          <w:sz w:val="24"/>
          <w:szCs w:val="24"/>
        </w:rPr>
        <w:t>,</w:t>
      </w:r>
      <w:r w:rsidR="00200270" w:rsidRPr="00445EF4">
        <w:rPr>
          <w:rFonts w:ascii="Times New Roman" w:hAnsi="Times New Roman"/>
          <w:sz w:val="24"/>
          <w:szCs w:val="24"/>
        </w:rPr>
        <w:t xml:space="preserve"> </w:t>
      </w:r>
      <w:r w:rsidRPr="00445EF4">
        <w:rPr>
          <w:rFonts w:ascii="Times New Roman" w:hAnsi="Times New Roman"/>
          <w:sz w:val="24"/>
          <w:szCs w:val="24"/>
        </w:rPr>
        <w:t>tendo em vista os desejáveis critérios de qualidade de robustez estatística e informática;</w:t>
      </w:r>
    </w:p>
    <w:p w14:paraId="6F7BEBFA" w14:textId="1C1D3503" w:rsidR="00DC455D" w:rsidRPr="00445EF4" w:rsidRDefault="00B96DF2" w:rsidP="00D44290">
      <w:pPr>
        <w:spacing w:after="240" w:line="360" w:lineRule="auto"/>
        <w:ind w:left="1418" w:hanging="284"/>
        <w:jc w:val="both"/>
        <w:rPr>
          <w:rFonts w:ascii="Times New Roman" w:hAnsi="Times New Roman"/>
          <w:sz w:val="24"/>
          <w:szCs w:val="24"/>
        </w:rPr>
      </w:pPr>
      <w:r w:rsidRPr="00445EF4">
        <w:rPr>
          <w:rFonts w:ascii="Times New Roman" w:hAnsi="Times New Roman"/>
          <w:sz w:val="24"/>
          <w:szCs w:val="24"/>
        </w:rPr>
        <w:t>-</w:t>
      </w:r>
      <w:r w:rsidR="00D44290" w:rsidRPr="00445EF4">
        <w:rPr>
          <w:rFonts w:ascii="Times New Roman" w:hAnsi="Times New Roman"/>
          <w:sz w:val="24"/>
          <w:szCs w:val="24"/>
        </w:rPr>
        <w:tab/>
      </w:r>
      <w:r w:rsidRPr="00445EF4">
        <w:rPr>
          <w:rFonts w:ascii="Times New Roman" w:hAnsi="Times New Roman"/>
          <w:sz w:val="24"/>
          <w:szCs w:val="24"/>
        </w:rPr>
        <w:t xml:space="preserve">Sugerir iniciativas que se considerem oportunas para que o SITUR FEDERAL </w:t>
      </w:r>
      <w:r w:rsidR="00293BE6" w:rsidRPr="00445EF4">
        <w:rPr>
          <w:rFonts w:ascii="Times New Roman" w:hAnsi="Times New Roman"/>
          <w:sz w:val="24"/>
          <w:szCs w:val="24"/>
        </w:rPr>
        <w:t>FORTALECIDO</w:t>
      </w:r>
      <w:r w:rsidRPr="00445EF4">
        <w:rPr>
          <w:rFonts w:ascii="Times New Roman" w:hAnsi="Times New Roman"/>
          <w:sz w:val="24"/>
          <w:szCs w:val="24"/>
        </w:rPr>
        <w:t xml:space="preserve"> </w:t>
      </w:r>
      <w:r w:rsidR="001D6E6D" w:rsidRPr="00445EF4">
        <w:rPr>
          <w:rFonts w:ascii="Times New Roman" w:hAnsi="Times New Roman"/>
          <w:sz w:val="24"/>
          <w:szCs w:val="24"/>
        </w:rPr>
        <w:t xml:space="preserve">possa dispor </w:t>
      </w:r>
      <w:r w:rsidRPr="00445EF4">
        <w:rPr>
          <w:rFonts w:ascii="Times New Roman" w:hAnsi="Times New Roman"/>
          <w:sz w:val="24"/>
          <w:szCs w:val="24"/>
        </w:rPr>
        <w:t xml:space="preserve">de um diretório de qualidade em relação </w:t>
      </w:r>
      <w:r w:rsidR="006E445F" w:rsidRPr="00445EF4">
        <w:rPr>
          <w:rFonts w:ascii="Times New Roman" w:hAnsi="Times New Roman"/>
          <w:sz w:val="24"/>
          <w:szCs w:val="24"/>
        </w:rPr>
        <w:t xml:space="preserve">às empresas e </w:t>
      </w:r>
      <w:r w:rsidRPr="00445EF4">
        <w:rPr>
          <w:rFonts w:ascii="Times New Roman" w:hAnsi="Times New Roman"/>
          <w:sz w:val="24"/>
          <w:szCs w:val="24"/>
        </w:rPr>
        <w:t>aos estabelecimentos que ofereçam serviços de alojamento aos turistas</w:t>
      </w:r>
      <w:r w:rsidR="00E26719" w:rsidRPr="00445EF4">
        <w:rPr>
          <w:rFonts w:ascii="Times New Roman" w:hAnsi="Times New Roman"/>
          <w:sz w:val="24"/>
          <w:szCs w:val="24"/>
        </w:rPr>
        <w:t>.</w:t>
      </w:r>
    </w:p>
    <w:p w14:paraId="52CC2D6B" w14:textId="77777777" w:rsidR="00DC455D" w:rsidRPr="00445EF4" w:rsidRDefault="00B96DF2" w:rsidP="00D4429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redigir o </w:t>
      </w:r>
      <w:r w:rsidR="00F2498C" w:rsidRPr="00445EF4">
        <w:rPr>
          <w:rFonts w:ascii="Times New Roman" w:hAnsi="Times New Roman"/>
          <w:b/>
          <w:sz w:val="24"/>
          <w:szCs w:val="24"/>
        </w:rPr>
        <w:t xml:space="preserve">Relatório </w:t>
      </w:r>
      <w:r w:rsidR="000D0F5B" w:rsidRPr="00445EF4">
        <w:rPr>
          <w:rFonts w:ascii="Times New Roman" w:hAnsi="Times New Roman"/>
          <w:b/>
          <w:sz w:val="24"/>
          <w:szCs w:val="24"/>
        </w:rPr>
        <w:t>8</w:t>
      </w:r>
      <w:r w:rsidR="00F2498C" w:rsidRPr="00445EF4">
        <w:rPr>
          <w:rFonts w:ascii="Times New Roman" w:hAnsi="Times New Roman"/>
          <w:sz w:val="24"/>
          <w:szCs w:val="24"/>
        </w:rPr>
        <w:t xml:space="preserve"> - Diagnóstico sobre o diretório de </w:t>
      </w:r>
      <w:r w:rsidR="002772C7" w:rsidRPr="00445EF4">
        <w:rPr>
          <w:rFonts w:ascii="Times New Roman" w:hAnsi="Times New Roman"/>
          <w:sz w:val="24"/>
          <w:szCs w:val="24"/>
        </w:rPr>
        <w:t>meios de hospedagem</w:t>
      </w:r>
      <w:r w:rsidR="00F2498C" w:rsidRPr="00445EF4">
        <w:rPr>
          <w:rFonts w:ascii="Times New Roman" w:hAnsi="Times New Roman"/>
          <w:sz w:val="24"/>
          <w:szCs w:val="24"/>
        </w:rPr>
        <w:t xml:space="preserve"> a </w:t>
      </w:r>
      <w:r w:rsidRPr="00445EF4">
        <w:rPr>
          <w:rFonts w:ascii="Times New Roman" w:hAnsi="Times New Roman"/>
          <w:sz w:val="24"/>
          <w:szCs w:val="24"/>
        </w:rPr>
        <w:t xml:space="preserve">ser apresentado pelo Ministério do Turismo para análise do IBGE. </w:t>
      </w:r>
    </w:p>
    <w:p w14:paraId="1072B7AA" w14:textId="77777777" w:rsidR="00085110" w:rsidRPr="00445EF4" w:rsidRDefault="00F468A3" w:rsidP="00D44290">
      <w:pPr>
        <w:pStyle w:val="ListParagraph"/>
        <w:spacing w:line="360" w:lineRule="auto"/>
        <w:ind w:left="0"/>
        <w:contextualSpacing w:val="0"/>
        <w:jc w:val="both"/>
        <w:rPr>
          <w:rFonts w:ascii="Times New Roman" w:hAnsi="Times New Roman"/>
          <w:sz w:val="24"/>
          <w:szCs w:val="24"/>
        </w:rPr>
      </w:pPr>
      <w:r w:rsidRPr="00445EF4">
        <w:rPr>
          <w:rFonts w:ascii="Times New Roman" w:hAnsi="Times New Roman"/>
          <w:b/>
          <w:sz w:val="24"/>
          <w:szCs w:val="24"/>
        </w:rPr>
        <w:lastRenderedPageBreak/>
        <w:t xml:space="preserve">A/9 </w:t>
      </w:r>
      <w:r w:rsidR="004A50B5" w:rsidRPr="00445EF4">
        <w:rPr>
          <w:rFonts w:ascii="Times New Roman" w:hAnsi="Times New Roman"/>
          <w:sz w:val="24"/>
          <w:szCs w:val="24"/>
        </w:rPr>
        <w:t>-</w:t>
      </w:r>
      <w:r w:rsidR="00C24EBA" w:rsidRPr="00445EF4">
        <w:rPr>
          <w:rFonts w:ascii="Times New Roman" w:hAnsi="Times New Roman"/>
          <w:sz w:val="24"/>
          <w:szCs w:val="24"/>
        </w:rPr>
        <w:t xml:space="preserve"> </w:t>
      </w:r>
      <w:r w:rsidR="00AD13B7" w:rsidRPr="00445EF4">
        <w:rPr>
          <w:rFonts w:ascii="Times New Roman" w:hAnsi="Times New Roman"/>
          <w:b/>
          <w:sz w:val="24"/>
          <w:szCs w:val="24"/>
        </w:rPr>
        <w:t xml:space="preserve">Desenho </w:t>
      </w:r>
      <w:r w:rsidR="00C24EBA" w:rsidRPr="00445EF4">
        <w:rPr>
          <w:rFonts w:ascii="Times New Roman" w:hAnsi="Times New Roman"/>
          <w:b/>
          <w:sz w:val="24"/>
          <w:szCs w:val="24"/>
        </w:rPr>
        <w:t>d</w:t>
      </w:r>
      <w:r w:rsidR="006E445F" w:rsidRPr="00445EF4">
        <w:rPr>
          <w:rFonts w:ascii="Times New Roman" w:hAnsi="Times New Roman"/>
          <w:b/>
          <w:sz w:val="24"/>
          <w:szCs w:val="24"/>
        </w:rPr>
        <w:t>e</w:t>
      </w:r>
      <w:r w:rsidR="00C24EBA" w:rsidRPr="00445EF4">
        <w:rPr>
          <w:rFonts w:ascii="Times New Roman" w:hAnsi="Times New Roman"/>
          <w:b/>
          <w:sz w:val="24"/>
          <w:szCs w:val="24"/>
        </w:rPr>
        <w:t xml:space="preserve"> esquema</w:t>
      </w:r>
      <w:r w:rsidR="00D77B82" w:rsidRPr="00445EF4">
        <w:rPr>
          <w:rFonts w:ascii="Times New Roman" w:hAnsi="Times New Roman"/>
          <w:b/>
          <w:sz w:val="24"/>
          <w:szCs w:val="24"/>
        </w:rPr>
        <w:t xml:space="preserve"> </w:t>
      </w:r>
      <w:r w:rsidR="00C24EBA" w:rsidRPr="00445EF4">
        <w:rPr>
          <w:rFonts w:ascii="Times New Roman" w:hAnsi="Times New Roman"/>
          <w:b/>
          <w:sz w:val="24"/>
          <w:szCs w:val="24"/>
        </w:rPr>
        <w:t>de Governança</w:t>
      </w:r>
      <w:r w:rsidR="004C7C3D" w:rsidRPr="00445EF4">
        <w:rPr>
          <w:rStyle w:val="FootnoteReference"/>
          <w:rFonts w:ascii="Times New Roman" w:hAnsi="Times New Roman"/>
          <w:b/>
          <w:sz w:val="24"/>
          <w:szCs w:val="24"/>
        </w:rPr>
        <w:footnoteReference w:id="15"/>
      </w:r>
    </w:p>
    <w:p w14:paraId="1BFC9E0C" w14:textId="105D862E" w:rsidR="00593AED" w:rsidRPr="00445EF4" w:rsidRDefault="00784EDD" w:rsidP="00D44290">
      <w:pPr>
        <w:pStyle w:val="ListParagraph"/>
        <w:spacing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 </w:t>
      </w:r>
      <w:r w:rsidR="00200C19" w:rsidRPr="00445EF4">
        <w:rPr>
          <w:rFonts w:ascii="Times New Roman" w:hAnsi="Times New Roman"/>
          <w:sz w:val="24"/>
          <w:szCs w:val="24"/>
        </w:rPr>
        <w:t>empresa</w:t>
      </w:r>
      <w:r w:rsidRPr="00445EF4">
        <w:rPr>
          <w:rFonts w:ascii="Times New Roman" w:hAnsi="Times New Roman"/>
          <w:sz w:val="24"/>
          <w:szCs w:val="24"/>
        </w:rPr>
        <w:t>s partic</w:t>
      </w:r>
      <w:r w:rsidR="0092031B" w:rsidRPr="00445EF4">
        <w:rPr>
          <w:rFonts w:ascii="Times New Roman" w:hAnsi="Times New Roman"/>
          <w:sz w:val="24"/>
          <w:szCs w:val="24"/>
        </w:rPr>
        <w:t>i</w:t>
      </w:r>
      <w:r w:rsidRPr="00445EF4">
        <w:rPr>
          <w:rFonts w:ascii="Times New Roman" w:hAnsi="Times New Roman"/>
          <w:sz w:val="24"/>
          <w:szCs w:val="24"/>
        </w:rPr>
        <w:t xml:space="preserve">pantes deverão propor </w:t>
      </w:r>
      <w:r w:rsidR="00F468A3" w:rsidRPr="00445EF4">
        <w:rPr>
          <w:rFonts w:ascii="Times New Roman" w:hAnsi="Times New Roman"/>
          <w:sz w:val="24"/>
          <w:szCs w:val="24"/>
        </w:rPr>
        <w:t xml:space="preserve">iniciativas </w:t>
      </w:r>
      <w:r w:rsidR="001D3D35" w:rsidRPr="00445EF4">
        <w:rPr>
          <w:rFonts w:ascii="Times New Roman" w:hAnsi="Times New Roman"/>
          <w:sz w:val="24"/>
          <w:szCs w:val="24"/>
        </w:rPr>
        <w:t>para e</w:t>
      </w:r>
      <w:r w:rsidRPr="00445EF4">
        <w:rPr>
          <w:rFonts w:ascii="Times New Roman" w:hAnsi="Times New Roman"/>
          <w:sz w:val="24"/>
          <w:szCs w:val="24"/>
        </w:rPr>
        <w:t>struturar um</w:t>
      </w:r>
      <w:r w:rsidR="00F468A3" w:rsidRPr="00445EF4">
        <w:rPr>
          <w:rFonts w:ascii="Times New Roman" w:hAnsi="Times New Roman"/>
          <w:sz w:val="24"/>
          <w:szCs w:val="24"/>
        </w:rPr>
        <w:t xml:space="preserve"> esquema renov</w:t>
      </w:r>
      <w:r w:rsidRPr="00445EF4">
        <w:rPr>
          <w:rFonts w:ascii="Times New Roman" w:hAnsi="Times New Roman"/>
          <w:sz w:val="24"/>
          <w:szCs w:val="24"/>
        </w:rPr>
        <w:t xml:space="preserve">ado de governança em </w:t>
      </w:r>
      <w:r w:rsidR="003D1A15" w:rsidRPr="00445EF4">
        <w:rPr>
          <w:rFonts w:ascii="Times New Roman" w:hAnsi="Times New Roman"/>
          <w:sz w:val="24"/>
          <w:szCs w:val="24"/>
        </w:rPr>
        <w:t>relação</w:t>
      </w:r>
      <w:r w:rsidRPr="00445EF4">
        <w:rPr>
          <w:rFonts w:ascii="Times New Roman" w:hAnsi="Times New Roman"/>
          <w:sz w:val="24"/>
          <w:szCs w:val="24"/>
        </w:rPr>
        <w:t xml:space="preserve"> </w:t>
      </w:r>
      <w:r w:rsidR="006001C0" w:rsidRPr="00445EF4">
        <w:rPr>
          <w:rFonts w:ascii="Times New Roman" w:hAnsi="Times New Roman"/>
          <w:sz w:val="24"/>
          <w:szCs w:val="24"/>
        </w:rPr>
        <w:t>à</w:t>
      </w:r>
      <w:r w:rsidRPr="00445EF4">
        <w:rPr>
          <w:rFonts w:ascii="Times New Roman" w:hAnsi="Times New Roman"/>
          <w:sz w:val="24"/>
          <w:szCs w:val="24"/>
        </w:rPr>
        <w:t xml:space="preserve"> </w:t>
      </w:r>
      <w:r w:rsidR="00F804FB" w:rsidRPr="00445EF4">
        <w:rPr>
          <w:rFonts w:ascii="Times New Roman" w:hAnsi="Times New Roman"/>
          <w:sz w:val="24"/>
          <w:szCs w:val="24"/>
        </w:rPr>
        <w:t>mensuração</w:t>
      </w:r>
      <w:r w:rsidRPr="00445EF4">
        <w:rPr>
          <w:rFonts w:ascii="Times New Roman" w:hAnsi="Times New Roman"/>
          <w:sz w:val="24"/>
          <w:szCs w:val="24"/>
        </w:rPr>
        <w:t xml:space="preserve"> e análise</w:t>
      </w:r>
      <w:r w:rsidR="003D1A15" w:rsidRPr="00445EF4">
        <w:rPr>
          <w:rFonts w:ascii="Times New Roman" w:hAnsi="Times New Roman"/>
          <w:sz w:val="24"/>
          <w:szCs w:val="24"/>
        </w:rPr>
        <w:t xml:space="preserve"> econô</w:t>
      </w:r>
      <w:r w:rsidRPr="00445EF4">
        <w:rPr>
          <w:rFonts w:ascii="Times New Roman" w:hAnsi="Times New Roman"/>
          <w:sz w:val="24"/>
          <w:szCs w:val="24"/>
        </w:rPr>
        <w:t xml:space="preserve">mica </w:t>
      </w:r>
      <w:r w:rsidR="00341D15" w:rsidRPr="00445EF4">
        <w:rPr>
          <w:rFonts w:ascii="Times New Roman" w:hAnsi="Times New Roman"/>
          <w:sz w:val="24"/>
          <w:szCs w:val="24"/>
        </w:rPr>
        <w:t>de turismo</w:t>
      </w:r>
      <w:r w:rsidRPr="00445EF4">
        <w:rPr>
          <w:rFonts w:ascii="Times New Roman" w:hAnsi="Times New Roman"/>
          <w:sz w:val="24"/>
          <w:szCs w:val="24"/>
        </w:rPr>
        <w:t xml:space="preserve"> </w:t>
      </w:r>
      <w:r w:rsidR="001D3D35" w:rsidRPr="00445EF4">
        <w:rPr>
          <w:rFonts w:ascii="Times New Roman" w:hAnsi="Times New Roman"/>
          <w:sz w:val="24"/>
          <w:szCs w:val="24"/>
        </w:rPr>
        <w:t>objeto deste</w:t>
      </w:r>
      <w:r w:rsidR="003E0359" w:rsidRPr="00445EF4">
        <w:rPr>
          <w:rFonts w:ascii="Times New Roman" w:hAnsi="Times New Roman"/>
          <w:sz w:val="24"/>
          <w:szCs w:val="24"/>
        </w:rPr>
        <w:t xml:space="preserve"> </w:t>
      </w:r>
      <w:r w:rsidR="00F804FB" w:rsidRPr="00445EF4">
        <w:rPr>
          <w:rFonts w:ascii="Times New Roman" w:hAnsi="Times New Roman"/>
          <w:sz w:val="24"/>
          <w:szCs w:val="24"/>
        </w:rPr>
        <w:t>termo</w:t>
      </w:r>
      <w:r w:rsidRPr="00445EF4">
        <w:rPr>
          <w:rFonts w:ascii="Times New Roman" w:hAnsi="Times New Roman"/>
          <w:sz w:val="24"/>
          <w:szCs w:val="24"/>
        </w:rPr>
        <w:t xml:space="preserve"> de referência</w:t>
      </w:r>
      <w:r w:rsidR="00FC636F" w:rsidRPr="00445EF4">
        <w:rPr>
          <w:rFonts w:ascii="Times New Roman" w:hAnsi="Times New Roman"/>
          <w:sz w:val="24"/>
          <w:szCs w:val="24"/>
        </w:rPr>
        <w:t>,</w:t>
      </w:r>
      <w:r w:rsidR="00982135" w:rsidRPr="00445EF4">
        <w:rPr>
          <w:rFonts w:ascii="Times New Roman" w:hAnsi="Times New Roman"/>
          <w:sz w:val="24"/>
          <w:szCs w:val="24"/>
        </w:rPr>
        <w:t xml:space="preserve"> com especial atenção para:</w:t>
      </w:r>
      <w:r w:rsidR="00593AED" w:rsidRPr="00445EF4">
        <w:rPr>
          <w:rFonts w:ascii="Times New Roman" w:hAnsi="Times New Roman"/>
          <w:sz w:val="24"/>
          <w:szCs w:val="24"/>
        </w:rPr>
        <w:t xml:space="preserve"> </w:t>
      </w:r>
    </w:p>
    <w:p w14:paraId="4547E90F" w14:textId="5464C69E" w:rsidR="00234CDA" w:rsidRPr="00445EF4" w:rsidRDefault="00D44290" w:rsidP="00D44290">
      <w:pPr>
        <w:spacing w:line="360" w:lineRule="auto"/>
        <w:ind w:left="1418" w:hanging="284"/>
        <w:jc w:val="both"/>
        <w:rPr>
          <w:rFonts w:ascii="Times New Roman" w:hAnsi="Times New Roman"/>
          <w:sz w:val="24"/>
          <w:szCs w:val="24"/>
        </w:rPr>
      </w:pPr>
      <w:r w:rsidRPr="00445EF4">
        <w:rPr>
          <w:rFonts w:ascii="Times New Roman" w:hAnsi="Times New Roman"/>
          <w:sz w:val="24"/>
          <w:szCs w:val="24"/>
        </w:rPr>
        <w:t>-</w:t>
      </w:r>
      <w:r w:rsidRPr="00445EF4">
        <w:rPr>
          <w:rFonts w:ascii="Times New Roman" w:hAnsi="Times New Roman"/>
          <w:sz w:val="24"/>
          <w:szCs w:val="24"/>
        </w:rPr>
        <w:tab/>
      </w:r>
      <w:r w:rsidR="00043915" w:rsidRPr="00445EF4">
        <w:rPr>
          <w:rFonts w:ascii="Times New Roman" w:hAnsi="Times New Roman"/>
          <w:sz w:val="24"/>
          <w:szCs w:val="24"/>
        </w:rPr>
        <w:t>Avaliar a atual distribuição de responsabilidades, no âmbito d</w:t>
      </w:r>
      <w:r w:rsidR="00474947" w:rsidRPr="00445EF4">
        <w:rPr>
          <w:rFonts w:ascii="Times New Roman" w:hAnsi="Times New Roman"/>
          <w:sz w:val="24"/>
          <w:szCs w:val="24"/>
        </w:rPr>
        <w:t>as diversas áreas do</w:t>
      </w:r>
      <w:r w:rsidR="00043915" w:rsidRPr="00445EF4">
        <w:rPr>
          <w:rFonts w:ascii="Times New Roman" w:hAnsi="Times New Roman"/>
          <w:sz w:val="24"/>
          <w:szCs w:val="24"/>
        </w:rPr>
        <w:t xml:space="preserve"> Ministério</w:t>
      </w:r>
      <w:r w:rsidR="00474947" w:rsidRPr="00445EF4">
        <w:rPr>
          <w:rFonts w:ascii="Times New Roman" w:hAnsi="Times New Roman"/>
          <w:sz w:val="24"/>
          <w:szCs w:val="24"/>
        </w:rPr>
        <w:t xml:space="preserve"> do Turismo</w:t>
      </w:r>
      <w:r w:rsidR="00043915" w:rsidRPr="00445EF4">
        <w:rPr>
          <w:rFonts w:ascii="Times New Roman" w:hAnsi="Times New Roman"/>
          <w:sz w:val="24"/>
          <w:szCs w:val="24"/>
        </w:rPr>
        <w:t>, quanto ao desenvolvimento de atividades</w:t>
      </w:r>
      <w:r w:rsidR="006001C0" w:rsidRPr="00445EF4">
        <w:rPr>
          <w:rFonts w:ascii="Times New Roman" w:hAnsi="Times New Roman"/>
          <w:sz w:val="24"/>
          <w:szCs w:val="24"/>
        </w:rPr>
        <w:t xml:space="preserve"> </w:t>
      </w:r>
      <w:r w:rsidR="00043915" w:rsidRPr="00445EF4">
        <w:rPr>
          <w:rFonts w:ascii="Times New Roman" w:hAnsi="Times New Roman"/>
          <w:sz w:val="24"/>
          <w:szCs w:val="24"/>
        </w:rPr>
        <w:t xml:space="preserve">relacionadas </w:t>
      </w:r>
      <w:r w:rsidR="006001C0" w:rsidRPr="00445EF4">
        <w:rPr>
          <w:rFonts w:ascii="Times New Roman" w:hAnsi="Times New Roman"/>
          <w:sz w:val="24"/>
          <w:szCs w:val="24"/>
        </w:rPr>
        <w:t xml:space="preserve">à </w:t>
      </w:r>
      <w:r w:rsidR="00043915" w:rsidRPr="00445EF4">
        <w:rPr>
          <w:rFonts w:ascii="Times New Roman" w:hAnsi="Times New Roman"/>
          <w:sz w:val="24"/>
          <w:szCs w:val="24"/>
        </w:rPr>
        <w:t>mensuração e análise do turismo e ao desejável nível de articulação para</w:t>
      </w:r>
      <w:r w:rsidR="006001C0" w:rsidRPr="00445EF4">
        <w:rPr>
          <w:rFonts w:ascii="Times New Roman" w:hAnsi="Times New Roman"/>
          <w:sz w:val="24"/>
          <w:szCs w:val="24"/>
        </w:rPr>
        <w:t xml:space="preserve"> </w:t>
      </w:r>
      <w:r w:rsidR="00043915" w:rsidRPr="00445EF4">
        <w:rPr>
          <w:rFonts w:ascii="Times New Roman" w:hAnsi="Times New Roman"/>
          <w:sz w:val="24"/>
          <w:szCs w:val="24"/>
        </w:rPr>
        <w:t>atendimento das necessidades de outros departamentos.</w:t>
      </w:r>
    </w:p>
    <w:p w14:paraId="72C4AEDA" w14:textId="654422CB" w:rsidR="00C2358F" w:rsidRPr="00445EF4" w:rsidRDefault="00BC1BED" w:rsidP="00D44290">
      <w:pPr>
        <w:spacing w:line="360" w:lineRule="auto"/>
        <w:ind w:left="1418" w:hanging="284"/>
        <w:jc w:val="both"/>
        <w:rPr>
          <w:rFonts w:ascii="Times New Roman" w:hAnsi="Times New Roman"/>
          <w:sz w:val="24"/>
          <w:szCs w:val="24"/>
        </w:rPr>
      </w:pPr>
      <w:r w:rsidRPr="00445EF4">
        <w:rPr>
          <w:rFonts w:ascii="Times New Roman" w:hAnsi="Times New Roman"/>
          <w:sz w:val="24"/>
          <w:szCs w:val="24"/>
        </w:rPr>
        <w:t>-</w:t>
      </w:r>
      <w:r w:rsidR="00D44290" w:rsidRPr="00445EF4">
        <w:rPr>
          <w:rFonts w:ascii="Times New Roman" w:hAnsi="Times New Roman"/>
          <w:sz w:val="24"/>
          <w:szCs w:val="24"/>
        </w:rPr>
        <w:tab/>
      </w:r>
      <w:r w:rsidR="004C74B2" w:rsidRPr="00445EF4">
        <w:rPr>
          <w:rFonts w:ascii="Times New Roman" w:hAnsi="Times New Roman"/>
          <w:sz w:val="24"/>
          <w:szCs w:val="24"/>
        </w:rPr>
        <w:t>Descrever o atual</w:t>
      </w:r>
      <w:r w:rsidR="006001C0" w:rsidRPr="00445EF4">
        <w:rPr>
          <w:rFonts w:ascii="Times New Roman" w:hAnsi="Times New Roman"/>
          <w:sz w:val="24"/>
          <w:szCs w:val="24"/>
        </w:rPr>
        <w:t xml:space="preserve"> </w:t>
      </w:r>
      <w:r w:rsidR="006C642F" w:rsidRPr="00445EF4">
        <w:rPr>
          <w:rFonts w:ascii="Times New Roman" w:hAnsi="Times New Roman"/>
          <w:sz w:val="24"/>
          <w:szCs w:val="24"/>
        </w:rPr>
        <w:t>esquema de governanç</w:t>
      </w:r>
      <w:r w:rsidR="00F468A3" w:rsidRPr="00445EF4">
        <w:rPr>
          <w:rFonts w:ascii="Times New Roman" w:hAnsi="Times New Roman"/>
          <w:sz w:val="24"/>
          <w:szCs w:val="24"/>
        </w:rPr>
        <w:t xml:space="preserve">a </w:t>
      </w:r>
      <w:r w:rsidR="006C642F" w:rsidRPr="00445EF4">
        <w:rPr>
          <w:rFonts w:ascii="Times New Roman" w:hAnsi="Times New Roman"/>
          <w:sz w:val="24"/>
          <w:szCs w:val="24"/>
        </w:rPr>
        <w:t xml:space="preserve">em </w:t>
      </w:r>
      <w:r w:rsidR="000E13B8" w:rsidRPr="00445EF4">
        <w:rPr>
          <w:rFonts w:ascii="Times New Roman" w:hAnsi="Times New Roman"/>
          <w:sz w:val="24"/>
          <w:szCs w:val="24"/>
        </w:rPr>
        <w:t>relação:</w:t>
      </w:r>
    </w:p>
    <w:p w14:paraId="7E74C931" w14:textId="77777777" w:rsidR="00F468A3" w:rsidRPr="00445EF4" w:rsidRDefault="006001C0"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 xml:space="preserve"> À</w:t>
      </w:r>
      <w:r w:rsidR="00120E96" w:rsidRPr="00445EF4">
        <w:rPr>
          <w:rFonts w:ascii="Times New Roman" w:hAnsi="Times New Roman"/>
          <w:sz w:val="24"/>
          <w:szCs w:val="24"/>
        </w:rPr>
        <w:t xml:space="preserve">s fontes de </w:t>
      </w:r>
      <w:r w:rsidR="00C120DD" w:rsidRPr="00445EF4">
        <w:rPr>
          <w:rFonts w:ascii="Times New Roman" w:hAnsi="Times New Roman"/>
          <w:sz w:val="24"/>
          <w:szCs w:val="24"/>
        </w:rPr>
        <w:t>informação</w:t>
      </w:r>
      <w:r w:rsidR="00120E96" w:rsidRPr="00445EF4">
        <w:rPr>
          <w:rFonts w:ascii="Times New Roman" w:hAnsi="Times New Roman"/>
          <w:sz w:val="24"/>
          <w:szCs w:val="24"/>
        </w:rPr>
        <w:t xml:space="preserve"> geradas em regime de parceria por parte do</w:t>
      </w:r>
      <w:r w:rsidR="00F468A3" w:rsidRPr="00445EF4">
        <w:rPr>
          <w:rFonts w:ascii="Times New Roman" w:hAnsi="Times New Roman"/>
          <w:sz w:val="24"/>
          <w:szCs w:val="24"/>
        </w:rPr>
        <w:t xml:space="preserve"> </w:t>
      </w:r>
      <w:r w:rsidR="00C120DD" w:rsidRPr="00445EF4">
        <w:rPr>
          <w:rFonts w:ascii="Times New Roman" w:hAnsi="Times New Roman"/>
          <w:sz w:val="24"/>
          <w:szCs w:val="24"/>
        </w:rPr>
        <w:t>Ministério</w:t>
      </w:r>
      <w:r w:rsidR="00F468A3" w:rsidRPr="00445EF4">
        <w:rPr>
          <w:rFonts w:ascii="Times New Roman" w:hAnsi="Times New Roman"/>
          <w:sz w:val="24"/>
          <w:szCs w:val="24"/>
        </w:rPr>
        <w:t xml:space="preserve"> d</w:t>
      </w:r>
      <w:r w:rsidR="003533CB" w:rsidRPr="00445EF4">
        <w:rPr>
          <w:rFonts w:ascii="Times New Roman" w:hAnsi="Times New Roman"/>
          <w:sz w:val="24"/>
          <w:szCs w:val="24"/>
        </w:rPr>
        <w:t>o</w:t>
      </w:r>
      <w:r w:rsidR="00F468A3" w:rsidRPr="00445EF4">
        <w:rPr>
          <w:rFonts w:ascii="Times New Roman" w:hAnsi="Times New Roman"/>
          <w:sz w:val="24"/>
          <w:szCs w:val="24"/>
        </w:rPr>
        <w:t xml:space="preserve"> Turismo</w:t>
      </w:r>
      <w:r w:rsidR="003533CB" w:rsidRPr="00445EF4">
        <w:rPr>
          <w:rFonts w:ascii="Times New Roman" w:hAnsi="Times New Roman"/>
          <w:sz w:val="24"/>
          <w:szCs w:val="24"/>
        </w:rPr>
        <w:t>;</w:t>
      </w:r>
    </w:p>
    <w:p w14:paraId="6157617F" w14:textId="77777777" w:rsidR="00F468A3" w:rsidRPr="00445EF4" w:rsidRDefault="001D3D35"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Ao</w:t>
      </w:r>
      <w:r w:rsidR="00120E96" w:rsidRPr="00445EF4">
        <w:rPr>
          <w:rFonts w:ascii="Times New Roman" w:hAnsi="Times New Roman"/>
          <w:sz w:val="24"/>
          <w:szCs w:val="24"/>
        </w:rPr>
        <w:t xml:space="preserve">s mecanismos de </w:t>
      </w:r>
      <w:r w:rsidR="00043915" w:rsidRPr="00445EF4">
        <w:rPr>
          <w:rFonts w:ascii="Times New Roman" w:hAnsi="Times New Roman"/>
          <w:sz w:val="24"/>
          <w:szCs w:val="24"/>
        </w:rPr>
        <w:t>colaboração</w:t>
      </w:r>
      <w:r w:rsidR="00120E96" w:rsidRPr="00445EF4">
        <w:rPr>
          <w:rFonts w:ascii="Times New Roman" w:hAnsi="Times New Roman"/>
          <w:sz w:val="24"/>
          <w:szCs w:val="24"/>
        </w:rPr>
        <w:t xml:space="preserve"> existentes com </w:t>
      </w:r>
      <w:r w:rsidR="00F468A3" w:rsidRPr="00445EF4">
        <w:rPr>
          <w:rFonts w:ascii="Times New Roman" w:hAnsi="Times New Roman"/>
          <w:sz w:val="24"/>
          <w:szCs w:val="24"/>
        </w:rPr>
        <w:t xml:space="preserve">os </w:t>
      </w:r>
      <w:r w:rsidR="000E13B8" w:rsidRPr="00445EF4">
        <w:rPr>
          <w:rFonts w:ascii="Times New Roman" w:hAnsi="Times New Roman"/>
          <w:sz w:val="24"/>
          <w:szCs w:val="24"/>
        </w:rPr>
        <w:t>Estados;</w:t>
      </w:r>
    </w:p>
    <w:p w14:paraId="70443959" w14:textId="77777777" w:rsidR="00F468A3" w:rsidRPr="00445EF4" w:rsidRDefault="006001C0"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À</w:t>
      </w:r>
      <w:r w:rsidR="000E13B8" w:rsidRPr="00445EF4">
        <w:rPr>
          <w:rFonts w:ascii="Times New Roman" w:hAnsi="Times New Roman"/>
          <w:sz w:val="24"/>
          <w:szCs w:val="24"/>
        </w:rPr>
        <w:t xml:space="preserve"> </w:t>
      </w:r>
      <w:r w:rsidR="00120E96" w:rsidRPr="00445EF4">
        <w:rPr>
          <w:rFonts w:ascii="Times New Roman" w:hAnsi="Times New Roman"/>
          <w:sz w:val="24"/>
          <w:szCs w:val="24"/>
        </w:rPr>
        <w:t>re</w:t>
      </w:r>
      <w:r w:rsidR="0076589D" w:rsidRPr="00445EF4">
        <w:rPr>
          <w:rFonts w:ascii="Times New Roman" w:hAnsi="Times New Roman"/>
          <w:sz w:val="24"/>
          <w:szCs w:val="24"/>
        </w:rPr>
        <w:t>laç</w:t>
      </w:r>
      <w:r w:rsidR="00120E96" w:rsidRPr="00445EF4">
        <w:rPr>
          <w:rFonts w:ascii="Times New Roman" w:hAnsi="Times New Roman"/>
          <w:sz w:val="24"/>
          <w:szCs w:val="24"/>
        </w:rPr>
        <w:t>ão com o IBGE, em</w:t>
      </w:r>
      <w:r w:rsidR="00F468A3" w:rsidRPr="00445EF4">
        <w:rPr>
          <w:rFonts w:ascii="Times New Roman" w:hAnsi="Times New Roman"/>
          <w:sz w:val="24"/>
          <w:szCs w:val="24"/>
        </w:rPr>
        <w:t xml:space="preserve"> su</w:t>
      </w:r>
      <w:r w:rsidR="00120E96" w:rsidRPr="00445EF4">
        <w:rPr>
          <w:rFonts w:ascii="Times New Roman" w:hAnsi="Times New Roman"/>
          <w:sz w:val="24"/>
          <w:szCs w:val="24"/>
        </w:rPr>
        <w:t xml:space="preserve">a </w:t>
      </w:r>
      <w:r w:rsidR="00043915" w:rsidRPr="00445EF4">
        <w:rPr>
          <w:rFonts w:ascii="Times New Roman" w:hAnsi="Times New Roman"/>
          <w:sz w:val="24"/>
          <w:szCs w:val="24"/>
        </w:rPr>
        <w:t>condição</w:t>
      </w:r>
      <w:r w:rsidR="00120E96" w:rsidRPr="00445EF4">
        <w:rPr>
          <w:rFonts w:ascii="Times New Roman" w:hAnsi="Times New Roman"/>
          <w:sz w:val="24"/>
          <w:szCs w:val="24"/>
        </w:rPr>
        <w:t xml:space="preserve"> de gestor do sistema de estatístico</w:t>
      </w:r>
      <w:r w:rsidR="00734755" w:rsidRPr="00445EF4">
        <w:rPr>
          <w:rFonts w:ascii="Times New Roman" w:hAnsi="Times New Roman"/>
          <w:sz w:val="24"/>
          <w:szCs w:val="24"/>
        </w:rPr>
        <w:t xml:space="preserve"> brasileiro</w:t>
      </w:r>
      <w:r w:rsidR="001D3D35" w:rsidRPr="00445EF4">
        <w:rPr>
          <w:rFonts w:ascii="Times New Roman" w:hAnsi="Times New Roman"/>
          <w:sz w:val="24"/>
          <w:szCs w:val="24"/>
        </w:rPr>
        <w:t>;</w:t>
      </w:r>
    </w:p>
    <w:p w14:paraId="045900F9" w14:textId="77777777" w:rsidR="00F468A3" w:rsidRPr="00445EF4" w:rsidRDefault="000E13B8"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À institucionalização</w:t>
      </w:r>
      <w:r w:rsidR="00C120DD" w:rsidRPr="00445EF4">
        <w:rPr>
          <w:rFonts w:ascii="Times New Roman" w:hAnsi="Times New Roman"/>
          <w:sz w:val="24"/>
          <w:szCs w:val="24"/>
        </w:rPr>
        <w:t xml:space="preserve"> do uso da estatística turística por parte dos principais usuários</w:t>
      </w:r>
      <w:r w:rsidR="00490665" w:rsidRPr="00445EF4">
        <w:rPr>
          <w:rFonts w:ascii="Times New Roman" w:hAnsi="Times New Roman"/>
          <w:sz w:val="24"/>
          <w:szCs w:val="24"/>
        </w:rPr>
        <w:t xml:space="preserve"> (A/2)</w:t>
      </w:r>
      <w:r w:rsidRPr="00445EF4">
        <w:rPr>
          <w:rFonts w:ascii="Times New Roman" w:hAnsi="Times New Roman"/>
          <w:sz w:val="24"/>
          <w:szCs w:val="24"/>
        </w:rPr>
        <w:t xml:space="preserve"> </w:t>
      </w:r>
    </w:p>
    <w:p w14:paraId="65870AD3" w14:textId="174705E9" w:rsidR="00233323" w:rsidRPr="00445EF4" w:rsidRDefault="00233323" w:rsidP="00D44290">
      <w:pPr>
        <w:spacing w:line="360" w:lineRule="auto"/>
        <w:ind w:left="1418" w:hanging="284"/>
        <w:jc w:val="both"/>
        <w:rPr>
          <w:rFonts w:ascii="Times New Roman" w:hAnsi="Times New Roman"/>
          <w:sz w:val="24"/>
          <w:szCs w:val="24"/>
        </w:rPr>
      </w:pPr>
      <w:r w:rsidRPr="00445EF4">
        <w:rPr>
          <w:rFonts w:ascii="Times New Roman" w:hAnsi="Times New Roman"/>
          <w:sz w:val="24"/>
          <w:szCs w:val="24"/>
        </w:rPr>
        <w:t>-</w:t>
      </w:r>
      <w:r w:rsidR="00D44290" w:rsidRPr="00445EF4">
        <w:rPr>
          <w:rFonts w:ascii="Times New Roman" w:hAnsi="Times New Roman"/>
          <w:sz w:val="24"/>
          <w:szCs w:val="24"/>
        </w:rPr>
        <w:tab/>
      </w:r>
      <w:r w:rsidRPr="00445EF4">
        <w:rPr>
          <w:rFonts w:ascii="Times New Roman" w:hAnsi="Times New Roman"/>
          <w:sz w:val="24"/>
          <w:szCs w:val="24"/>
        </w:rPr>
        <w:t xml:space="preserve">Identificar aspectos essenciais da organização das </w:t>
      </w:r>
      <w:r w:rsidR="00BC1BED" w:rsidRPr="00445EF4">
        <w:rPr>
          <w:rFonts w:ascii="Times New Roman" w:hAnsi="Times New Roman"/>
          <w:sz w:val="24"/>
          <w:szCs w:val="24"/>
        </w:rPr>
        <w:t xml:space="preserve">áreas de </w:t>
      </w:r>
      <w:r w:rsidRPr="00445EF4">
        <w:rPr>
          <w:rFonts w:ascii="Times New Roman" w:hAnsi="Times New Roman"/>
          <w:sz w:val="24"/>
          <w:szCs w:val="24"/>
        </w:rPr>
        <w:t xml:space="preserve">estatísticas </w:t>
      </w:r>
      <w:r w:rsidR="00BC1BED" w:rsidRPr="00445EF4">
        <w:rPr>
          <w:rFonts w:ascii="Times New Roman" w:hAnsi="Times New Roman"/>
          <w:sz w:val="24"/>
          <w:szCs w:val="24"/>
        </w:rPr>
        <w:t>de turismo</w:t>
      </w:r>
      <w:r w:rsidR="003926D8" w:rsidRPr="00445EF4">
        <w:rPr>
          <w:rFonts w:ascii="Times New Roman" w:hAnsi="Times New Roman"/>
          <w:sz w:val="24"/>
          <w:szCs w:val="24"/>
        </w:rPr>
        <w:t xml:space="preserve"> em nível estadual</w:t>
      </w:r>
      <w:r w:rsidR="00BC1BED" w:rsidRPr="00445EF4">
        <w:rPr>
          <w:rFonts w:ascii="Times New Roman" w:hAnsi="Times New Roman"/>
          <w:sz w:val="24"/>
          <w:szCs w:val="24"/>
        </w:rPr>
        <w:t xml:space="preserve">; </w:t>
      </w:r>
    </w:p>
    <w:p w14:paraId="08B72D9A" w14:textId="77777777" w:rsidR="003926D8" w:rsidRPr="00445EF4" w:rsidRDefault="00474947"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Tipo de d</w:t>
      </w:r>
      <w:r w:rsidR="0005552F" w:rsidRPr="00445EF4">
        <w:rPr>
          <w:rFonts w:ascii="Times New Roman" w:hAnsi="Times New Roman"/>
          <w:sz w:val="24"/>
          <w:szCs w:val="24"/>
        </w:rPr>
        <w:t>ependência administrativa d</w:t>
      </w:r>
      <w:r w:rsidRPr="00445EF4">
        <w:rPr>
          <w:rFonts w:ascii="Times New Roman" w:hAnsi="Times New Roman"/>
          <w:sz w:val="24"/>
          <w:szCs w:val="24"/>
        </w:rPr>
        <w:t>a área de estatísticas</w:t>
      </w:r>
      <w:r w:rsidR="00BA499A" w:rsidRPr="00445EF4">
        <w:rPr>
          <w:rFonts w:ascii="Times New Roman" w:hAnsi="Times New Roman"/>
          <w:sz w:val="24"/>
          <w:szCs w:val="24"/>
        </w:rPr>
        <w:t xml:space="preserve"> em relação aos </w:t>
      </w:r>
      <w:r w:rsidR="00FC636F" w:rsidRPr="00445EF4">
        <w:rPr>
          <w:rFonts w:ascii="Times New Roman" w:hAnsi="Times New Roman"/>
          <w:sz w:val="24"/>
          <w:szCs w:val="24"/>
        </w:rPr>
        <w:t>órgãos</w:t>
      </w:r>
      <w:r w:rsidR="00BA499A" w:rsidRPr="00445EF4">
        <w:rPr>
          <w:rFonts w:ascii="Times New Roman" w:hAnsi="Times New Roman"/>
          <w:sz w:val="24"/>
          <w:szCs w:val="24"/>
        </w:rPr>
        <w:t xml:space="preserve"> oficiais existentes</w:t>
      </w:r>
      <w:r w:rsidR="003926D8" w:rsidRPr="00445EF4">
        <w:rPr>
          <w:rFonts w:ascii="Times New Roman" w:hAnsi="Times New Roman"/>
          <w:sz w:val="24"/>
          <w:szCs w:val="24"/>
        </w:rPr>
        <w:t>;</w:t>
      </w:r>
    </w:p>
    <w:p w14:paraId="765D2477" w14:textId="77777777" w:rsidR="00233323" w:rsidRPr="00445EF4" w:rsidRDefault="003926D8"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R</w:t>
      </w:r>
      <w:r w:rsidR="00233323" w:rsidRPr="00445EF4">
        <w:rPr>
          <w:rFonts w:ascii="Times New Roman" w:hAnsi="Times New Roman"/>
          <w:sz w:val="24"/>
          <w:szCs w:val="24"/>
        </w:rPr>
        <w:t xml:space="preserve">ecursos </w:t>
      </w:r>
      <w:r w:rsidR="003E0359" w:rsidRPr="00445EF4">
        <w:rPr>
          <w:rFonts w:ascii="Times New Roman" w:hAnsi="Times New Roman"/>
          <w:sz w:val="24"/>
          <w:szCs w:val="24"/>
        </w:rPr>
        <w:t>humanos existentes</w:t>
      </w:r>
      <w:r w:rsidR="00233323" w:rsidRPr="00445EF4">
        <w:rPr>
          <w:rFonts w:ascii="Times New Roman" w:hAnsi="Times New Roman"/>
          <w:sz w:val="24"/>
          <w:szCs w:val="24"/>
        </w:rPr>
        <w:t xml:space="preserve"> e </w:t>
      </w:r>
      <w:r w:rsidR="00BC1BED" w:rsidRPr="00445EF4">
        <w:rPr>
          <w:rFonts w:ascii="Times New Roman" w:hAnsi="Times New Roman"/>
          <w:sz w:val="24"/>
          <w:szCs w:val="24"/>
        </w:rPr>
        <w:t>sua correspondente qualificação;</w:t>
      </w:r>
    </w:p>
    <w:p w14:paraId="6E4CD9EC" w14:textId="77777777" w:rsidR="00233323" w:rsidRPr="00445EF4" w:rsidRDefault="00233323"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Projetos</w:t>
      </w:r>
      <w:r w:rsidR="00E04508" w:rsidRPr="00445EF4">
        <w:rPr>
          <w:rFonts w:ascii="Times New Roman" w:hAnsi="Times New Roman"/>
          <w:sz w:val="24"/>
          <w:szCs w:val="24"/>
        </w:rPr>
        <w:t xml:space="preserve"> e atividades</w:t>
      </w:r>
      <w:r w:rsidR="003E0359" w:rsidRPr="00445EF4">
        <w:rPr>
          <w:rFonts w:ascii="Times New Roman" w:hAnsi="Times New Roman"/>
          <w:sz w:val="24"/>
          <w:szCs w:val="24"/>
        </w:rPr>
        <w:t xml:space="preserve"> </w:t>
      </w:r>
      <w:r w:rsidRPr="00445EF4">
        <w:rPr>
          <w:rFonts w:ascii="Times New Roman" w:hAnsi="Times New Roman"/>
          <w:sz w:val="24"/>
          <w:szCs w:val="24"/>
        </w:rPr>
        <w:t>em curso;</w:t>
      </w:r>
    </w:p>
    <w:p w14:paraId="155113C5" w14:textId="77777777" w:rsidR="00233323" w:rsidRPr="00445EF4" w:rsidRDefault="00233323"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Iniciativas previstas para o biênio 2014 e 2015</w:t>
      </w:r>
      <w:r w:rsidR="00CC6D0D" w:rsidRPr="00445EF4">
        <w:rPr>
          <w:rFonts w:ascii="Times New Roman" w:hAnsi="Times New Roman"/>
          <w:sz w:val="24"/>
          <w:szCs w:val="24"/>
        </w:rPr>
        <w:t xml:space="preserve">; </w:t>
      </w:r>
    </w:p>
    <w:p w14:paraId="627028BB" w14:textId="77777777" w:rsidR="00474947" w:rsidRPr="00445EF4" w:rsidRDefault="00474947"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Tipo e forma de divulgação de dados produzidos;</w:t>
      </w:r>
    </w:p>
    <w:p w14:paraId="03D788AC" w14:textId="77777777" w:rsidR="00EB0D7B" w:rsidRPr="00445EF4" w:rsidRDefault="00EB0D7B"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Outros aspectos julgados relevantes.</w:t>
      </w:r>
    </w:p>
    <w:p w14:paraId="470BCB56" w14:textId="016A9138" w:rsidR="009C2B2C" w:rsidRPr="00445EF4" w:rsidRDefault="00F468A3" w:rsidP="00D44290">
      <w:pPr>
        <w:spacing w:line="360" w:lineRule="auto"/>
        <w:ind w:left="1418" w:hanging="284"/>
        <w:jc w:val="both"/>
        <w:rPr>
          <w:rFonts w:ascii="Times New Roman" w:hAnsi="Times New Roman"/>
          <w:sz w:val="24"/>
          <w:szCs w:val="24"/>
        </w:rPr>
      </w:pPr>
      <w:r w:rsidRPr="00445EF4">
        <w:rPr>
          <w:rFonts w:ascii="Times New Roman" w:hAnsi="Times New Roman"/>
          <w:sz w:val="24"/>
          <w:szCs w:val="24"/>
        </w:rPr>
        <w:lastRenderedPageBreak/>
        <w:t>-</w:t>
      </w:r>
      <w:r w:rsidR="00D44290" w:rsidRPr="00445EF4">
        <w:rPr>
          <w:rFonts w:ascii="Times New Roman" w:hAnsi="Times New Roman"/>
          <w:sz w:val="24"/>
          <w:szCs w:val="24"/>
        </w:rPr>
        <w:tab/>
      </w:r>
      <w:r w:rsidR="009C2B2C" w:rsidRPr="00445EF4">
        <w:rPr>
          <w:rFonts w:ascii="Times New Roman" w:hAnsi="Times New Roman"/>
          <w:sz w:val="24"/>
          <w:szCs w:val="24"/>
        </w:rPr>
        <w:t>Avaliar</w:t>
      </w:r>
      <w:r w:rsidR="000E13B8" w:rsidRPr="00445EF4">
        <w:rPr>
          <w:rFonts w:ascii="Times New Roman" w:hAnsi="Times New Roman"/>
          <w:sz w:val="24"/>
          <w:szCs w:val="24"/>
        </w:rPr>
        <w:t xml:space="preserve"> </w:t>
      </w:r>
      <w:r w:rsidR="00B4254C" w:rsidRPr="00445EF4">
        <w:rPr>
          <w:rFonts w:ascii="Times New Roman" w:hAnsi="Times New Roman"/>
          <w:sz w:val="24"/>
          <w:szCs w:val="24"/>
        </w:rPr>
        <w:t>e</w:t>
      </w:r>
      <w:r w:rsidR="000E13B8" w:rsidRPr="00445EF4">
        <w:rPr>
          <w:rFonts w:ascii="Times New Roman" w:hAnsi="Times New Roman"/>
          <w:sz w:val="24"/>
          <w:szCs w:val="24"/>
        </w:rPr>
        <w:t xml:space="preserve"> </w:t>
      </w:r>
      <w:r w:rsidR="00D16CE2" w:rsidRPr="00445EF4">
        <w:rPr>
          <w:rFonts w:ascii="Times New Roman" w:hAnsi="Times New Roman"/>
          <w:sz w:val="24"/>
          <w:szCs w:val="24"/>
        </w:rPr>
        <w:t>s</w:t>
      </w:r>
      <w:r w:rsidRPr="00445EF4">
        <w:rPr>
          <w:rFonts w:ascii="Times New Roman" w:hAnsi="Times New Roman"/>
          <w:sz w:val="24"/>
          <w:szCs w:val="24"/>
        </w:rPr>
        <w:t>ugerir</w:t>
      </w:r>
      <w:r w:rsidR="00BC1BED" w:rsidRPr="00445EF4">
        <w:rPr>
          <w:rFonts w:ascii="Times New Roman" w:hAnsi="Times New Roman"/>
          <w:sz w:val="24"/>
          <w:szCs w:val="24"/>
        </w:rPr>
        <w:t xml:space="preserve"> o</w:t>
      </w:r>
      <w:r w:rsidR="00B4254C" w:rsidRPr="00445EF4">
        <w:rPr>
          <w:rFonts w:ascii="Times New Roman" w:hAnsi="Times New Roman"/>
          <w:sz w:val="24"/>
          <w:szCs w:val="24"/>
        </w:rPr>
        <w:t xml:space="preserve"> tipo de</w:t>
      </w:r>
      <w:r w:rsidR="009C2B2C" w:rsidRPr="00445EF4">
        <w:rPr>
          <w:rFonts w:ascii="Times New Roman" w:hAnsi="Times New Roman"/>
          <w:sz w:val="24"/>
          <w:szCs w:val="24"/>
        </w:rPr>
        <w:t xml:space="preserve"> </w:t>
      </w:r>
      <w:r w:rsidR="00BC1BED" w:rsidRPr="00445EF4">
        <w:rPr>
          <w:rFonts w:ascii="Times New Roman" w:hAnsi="Times New Roman"/>
          <w:sz w:val="24"/>
          <w:szCs w:val="24"/>
        </w:rPr>
        <w:t>envolvimento a ser estabelecido</w:t>
      </w:r>
      <w:r w:rsidR="009C2B2C" w:rsidRPr="00445EF4">
        <w:rPr>
          <w:rFonts w:ascii="Times New Roman" w:hAnsi="Times New Roman"/>
          <w:sz w:val="24"/>
          <w:szCs w:val="24"/>
        </w:rPr>
        <w:t xml:space="preserve"> com as instâncias abaixo listadas</w:t>
      </w:r>
      <w:r w:rsidR="000E13B8" w:rsidRPr="00445EF4">
        <w:rPr>
          <w:rFonts w:ascii="Times New Roman" w:hAnsi="Times New Roman"/>
          <w:sz w:val="24"/>
          <w:szCs w:val="24"/>
        </w:rPr>
        <w:t xml:space="preserve"> </w:t>
      </w:r>
      <w:r w:rsidR="00474947" w:rsidRPr="00445EF4">
        <w:rPr>
          <w:rFonts w:ascii="Times New Roman" w:hAnsi="Times New Roman"/>
          <w:sz w:val="24"/>
          <w:szCs w:val="24"/>
        </w:rPr>
        <w:t>em relação</w:t>
      </w:r>
      <w:r w:rsidR="009C2B2C" w:rsidRPr="00445EF4">
        <w:rPr>
          <w:rFonts w:ascii="Times New Roman" w:hAnsi="Times New Roman"/>
          <w:sz w:val="24"/>
          <w:szCs w:val="24"/>
        </w:rPr>
        <w:t xml:space="preserve"> </w:t>
      </w:r>
      <w:r w:rsidR="00BA499A" w:rsidRPr="00445EF4">
        <w:rPr>
          <w:rFonts w:ascii="Times New Roman" w:hAnsi="Times New Roman"/>
          <w:sz w:val="24"/>
          <w:szCs w:val="24"/>
        </w:rPr>
        <w:t>a</w:t>
      </w:r>
      <w:r w:rsidR="009C2B2C" w:rsidRPr="00445EF4">
        <w:rPr>
          <w:rFonts w:ascii="Times New Roman" w:hAnsi="Times New Roman"/>
          <w:sz w:val="24"/>
          <w:szCs w:val="24"/>
        </w:rPr>
        <w:t>o</w:t>
      </w:r>
      <w:r w:rsidR="000E13B8" w:rsidRPr="00445EF4">
        <w:rPr>
          <w:rFonts w:ascii="Times New Roman" w:hAnsi="Times New Roman"/>
          <w:sz w:val="24"/>
          <w:szCs w:val="24"/>
        </w:rPr>
        <w:t xml:space="preserve"> </w:t>
      </w:r>
      <w:r w:rsidR="009C2B2C" w:rsidRPr="00445EF4">
        <w:rPr>
          <w:rFonts w:ascii="Times New Roman" w:hAnsi="Times New Roman"/>
          <w:sz w:val="24"/>
          <w:szCs w:val="24"/>
        </w:rPr>
        <w:t xml:space="preserve">Plano Federal Estratégico de </w:t>
      </w:r>
      <w:r w:rsidR="00147B08" w:rsidRPr="00445EF4">
        <w:rPr>
          <w:rFonts w:ascii="Times New Roman" w:hAnsi="Times New Roman"/>
          <w:sz w:val="24"/>
          <w:szCs w:val="24"/>
        </w:rPr>
        <w:t>Estatísticas</w:t>
      </w:r>
      <w:r w:rsidR="009C2B2C" w:rsidRPr="00445EF4">
        <w:rPr>
          <w:rFonts w:ascii="Times New Roman" w:hAnsi="Times New Roman"/>
          <w:sz w:val="24"/>
          <w:szCs w:val="24"/>
        </w:rPr>
        <w:t xml:space="preserve"> Turística</w:t>
      </w:r>
      <w:r w:rsidR="00CC6D0D" w:rsidRPr="00445EF4">
        <w:rPr>
          <w:rFonts w:ascii="Times New Roman" w:hAnsi="Times New Roman"/>
          <w:sz w:val="24"/>
          <w:szCs w:val="24"/>
        </w:rPr>
        <w:t>s</w:t>
      </w:r>
      <w:r w:rsidR="009C2B2C" w:rsidRPr="00445EF4">
        <w:rPr>
          <w:rFonts w:ascii="Times New Roman" w:hAnsi="Times New Roman"/>
          <w:sz w:val="24"/>
          <w:szCs w:val="24"/>
        </w:rPr>
        <w:t>:</w:t>
      </w:r>
    </w:p>
    <w:p w14:paraId="2A847B7C" w14:textId="77777777" w:rsidR="00F468A3" w:rsidRPr="00445EF4" w:rsidRDefault="00BC1BED"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Comissão de T</w:t>
      </w:r>
      <w:r w:rsidR="00B4254C" w:rsidRPr="00445EF4">
        <w:rPr>
          <w:rFonts w:ascii="Times New Roman" w:hAnsi="Times New Roman"/>
          <w:sz w:val="24"/>
          <w:szCs w:val="24"/>
        </w:rPr>
        <w:t xml:space="preserve">urismo da </w:t>
      </w:r>
      <w:r w:rsidR="00043915" w:rsidRPr="00445EF4">
        <w:rPr>
          <w:rFonts w:ascii="Times New Roman" w:hAnsi="Times New Roman"/>
          <w:sz w:val="24"/>
          <w:szCs w:val="24"/>
        </w:rPr>
        <w:t>Câmara</w:t>
      </w:r>
      <w:r w:rsidR="00B4254C" w:rsidRPr="00445EF4">
        <w:rPr>
          <w:rFonts w:ascii="Times New Roman" w:hAnsi="Times New Roman"/>
          <w:sz w:val="24"/>
          <w:szCs w:val="24"/>
        </w:rPr>
        <w:t xml:space="preserve"> dos Deputados e Senado;</w:t>
      </w:r>
    </w:p>
    <w:p w14:paraId="37820456" w14:textId="77777777" w:rsidR="00F468A3" w:rsidRPr="00445EF4" w:rsidRDefault="00B4254C"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Conselho</w:t>
      </w:r>
      <w:r w:rsidR="00BC1BED" w:rsidRPr="00445EF4">
        <w:rPr>
          <w:rFonts w:ascii="Times New Roman" w:hAnsi="Times New Roman"/>
          <w:sz w:val="24"/>
          <w:szCs w:val="24"/>
        </w:rPr>
        <w:t xml:space="preserve"> Nacional de Turismo;</w:t>
      </w:r>
    </w:p>
    <w:p w14:paraId="11ED2B3D" w14:textId="77777777" w:rsidR="00F468A3" w:rsidRPr="00445EF4" w:rsidRDefault="00A9231E" w:rsidP="00D44290">
      <w:pPr>
        <w:pStyle w:val="ListParagraph"/>
        <w:numPr>
          <w:ilvl w:val="0"/>
          <w:numId w:val="20"/>
        </w:numPr>
        <w:spacing w:line="360" w:lineRule="auto"/>
        <w:ind w:left="1985" w:hanging="284"/>
        <w:contextualSpacing w:val="0"/>
        <w:jc w:val="both"/>
        <w:rPr>
          <w:rFonts w:ascii="Times New Roman" w:hAnsi="Times New Roman"/>
          <w:sz w:val="24"/>
          <w:szCs w:val="24"/>
        </w:rPr>
      </w:pPr>
      <w:r w:rsidRPr="00445EF4">
        <w:rPr>
          <w:rFonts w:ascii="Times New Roman" w:hAnsi="Times New Roman"/>
          <w:sz w:val="24"/>
          <w:szCs w:val="24"/>
        </w:rPr>
        <w:t>Fórum</w:t>
      </w:r>
      <w:r w:rsidR="000E13B8" w:rsidRPr="00445EF4">
        <w:rPr>
          <w:rFonts w:ascii="Times New Roman" w:hAnsi="Times New Roman"/>
          <w:sz w:val="24"/>
          <w:szCs w:val="24"/>
        </w:rPr>
        <w:t xml:space="preserve"> </w:t>
      </w:r>
      <w:r w:rsidR="00B4254C" w:rsidRPr="00445EF4">
        <w:rPr>
          <w:rFonts w:ascii="Times New Roman" w:hAnsi="Times New Roman"/>
          <w:sz w:val="24"/>
          <w:szCs w:val="24"/>
        </w:rPr>
        <w:t xml:space="preserve">Nacional de </w:t>
      </w:r>
      <w:r w:rsidR="00C120DD" w:rsidRPr="00445EF4">
        <w:rPr>
          <w:rFonts w:ascii="Times New Roman" w:hAnsi="Times New Roman"/>
          <w:sz w:val="24"/>
          <w:szCs w:val="24"/>
        </w:rPr>
        <w:t>Secretários</w:t>
      </w:r>
      <w:r w:rsidR="00B4254C" w:rsidRPr="00445EF4">
        <w:rPr>
          <w:rFonts w:ascii="Times New Roman" w:hAnsi="Times New Roman"/>
          <w:sz w:val="24"/>
          <w:szCs w:val="24"/>
        </w:rPr>
        <w:t xml:space="preserve"> e Dirigentes Estaduais</w:t>
      </w:r>
      <w:r w:rsidR="00F468A3" w:rsidRPr="00445EF4">
        <w:rPr>
          <w:rFonts w:ascii="Times New Roman" w:hAnsi="Times New Roman"/>
          <w:sz w:val="24"/>
          <w:szCs w:val="24"/>
        </w:rPr>
        <w:t xml:space="preserve"> de Turismo (</w:t>
      </w:r>
      <w:proofErr w:type="spellStart"/>
      <w:r w:rsidR="00F468A3" w:rsidRPr="00445EF4">
        <w:rPr>
          <w:rFonts w:ascii="Times New Roman" w:hAnsi="Times New Roman"/>
          <w:sz w:val="24"/>
          <w:szCs w:val="24"/>
        </w:rPr>
        <w:t>Fornatur</w:t>
      </w:r>
      <w:proofErr w:type="spellEnd"/>
      <w:r w:rsidR="00F468A3" w:rsidRPr="00445EF4">
        <w:rPr>
          <w:rFonts w:ascii="Times New Roman" w:hAnsi="Times New Roman"/>
          <w:sz w:val="24"/>
          <w:szCs w:val="24"/>
        </w:rPr>
        <w:t>)</w:t>
      </w:r>
      <w:r w:rsidR="003533CB" w:rsidRPr="00445EF4">
        <w:rPr>
          <w:rFonts w:ascii="Times New Roman" w:hAnsi="Times New Roman"/>
          <w:sz w:val="24"/>
          <w:szCs w:val="24"/>
        </w:rPr>
        <w:t>.</w:t>
      </w:r>
    </w:p>
    <w:p w14:paraId="52A08E63" w14:textId="77777777" w:rsidR="00AD13B7" w:rsidRPr="00445EF4" w:rsidRDefault="00AD13B7" w:rsidP="00D44290">
      <w:pPr>
        <w:pStyle w:val="ListParagraph"/>
        <w:spacing w:line="360" w:lineRule="auto"/>
        <w:ind w:firstLine="1134"/>
        <w:contextualSpacing w:val="0"/>
        <w:jc w:val="both"/>
        <w:rPr>
          <w:rFonts w:ascii="Times New Roman" w:hAnsi="Times New Roman"/>
          <w:sz w:val="24"/>
          <w:szCs w:val="24"/>
        </w:rPr>
      </w:pPr>
    </w:p>
    <w:p w14:paraId="748353E3" w14:textId="6DFE4EFE" w:rsidR="00AD13B7" w:rsidRPr="00445EF4" w:rsidRDefault="00AD13B7" w:rsidP="00D44290">
      <w:pPr>
        <w:spacing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vencedora redigir o </w:t>
      </w:r>
      <w:r w:rsidRPr="00445EF4">
        <w:rPr>
          <w:rFonts w:ascii="Times New Roman" w:hAnsi="Times New Roman"/>
          <w:b/>
          <w:sz w:val="24"/>
          <w:szCs w:val="24"/>
        </w:rPr>
        <w:t xml:space="preserve">Relatório </w:t>
      </w:r>
      <w:r w:rsidR="000D0F5B" w:rsidRPr="00445EF4">
        <w:rPr>
          <w:rFonts w:ascii="Times New Roman" w:hAnsi="Times New Roman"/>
          <w:b/>
          <w:sz w:val="24"/>
          <w:szCs w:val="24"/>
        </w:rPr>
        <w:t>9</w:t>
      </w:r>
      <w:r w:rsidRPr="00445EF4">
        <w:rPr>
          <w:rFonts w:ascii="Times New Roman" w:hAnsi="Times New Roman"/>
          <w:sz w:val="24"/>
          <w:szCs w:val="24"/>
        </w:rPr>
        <w:t xml:space="preserve"> </w:t>
      </w:r>
      <w:r w:rsidR="006646E5" w:rsidRPr="00445EF4">
        <w:rPr>
          <w:rFonts w:ascii="Times New Roman" w:hAnsi="Times New Roman"/>
          <w:sz w:val="24"/>
          <w:szCs w:val="24"/>
        </w:rPr>
        <w:t>-</w:t>
      </w:r>
      <w:r w:rsidRPr="00445EF4">
        <w:rPr>
          <w:rFonts w:ascii="Times New Roman" w:hAnsi="Times New Roman"/>
          <w:sz w:val="24"/>
          <w:szCs w:val="24"/>
        </w:rPr>
        <w:t xml:space="preserve"> Desenho de Esquema de governança para gestão do SITUR FEDERAL FORTALECIDO</w:t>
      </w:r>
    </w:p>
    <w:p w14:paraId="6D362931" w14:textId="77777777" w:rsidR="004C7C3D" w:rsidRPr="00445EF4" w:rsidRDefault="004C7C3D" w:rsidP="00160E3B">
      <w:pPr>
        <w:pStyle w:val="ListParagraph"/>
        <w:spacing w:after="240" w:line="360" w:lineRule="auto"/>
        <w:ind w:left="1065"/>
        <w:contextualSpacing w:val="0"/>
        <w:jc w:val="both"/>
        <w:rPr>
          <w:rFonts w:ascii="Times New Roman" w:hAnsi="Times New Roman"/>
          <w:sz w:val="24"/>
          <w:szCs w:val="24"/>
        </w:rPr>
      </w:pPr>
    </w:p>
    <w:p w14:paraId="51D73536" w14:textId="77777777" w:rsidR="00085110" w:rsidRPr="00445EF4" w:rsidRDefault="00F468A3" w:rsidP="00160E3B">
      <w:pPr>
        <w:pStyle w:val="ListParagraph"/>
        <w:spacing w:after="240" w:line="360" w:lineRule="auto"/>
        <w:ind w:left="0"/>
        <w:contextualSpacing w:val="0"/>
        <w:jc w:val="both"/>
        <w:rPr>
          <w:rFonts w:ascii="Times New Roman" w:hAnsi="Times New Roman"/>
          <w:sz w:val="24"/>
          <w:szCs w:val="24"/>
        </w:rPr>
      </w:pPr>
      <w:r w:rsidRPr="00445EF4">
        <w:rPr>
          <w:rFonts w:ascii="Times New Roman" w:hAnsi="Times New Roman"/>
          <w:b/>
          <w:sz w:val="24"/>
          <w:szCs w:val="24"/>
        </w:rPr>
        <w:t>A/10.</w:t>
      </w:r>
      <w:r w:rsidRPr="00445EF4">
        <w:rPr>
          <w:rFonts w:ascii="Times New Roman" w:hAnsi="Times New Roman"/>
          <w:sz w:val="24"/>
          <w:szCs w:val="24"/>
        </w:rPr>
        <w:t xml:space="preserve"> </w:t>
      </w:r>
      <w:r w:rsidR="00C24EBA" w:rsidRPr="00445EF4">
        <w:rPr>
          <w:rFonts w:ascii="Times New Roman" w:hAnsi="Times New Roman"/>
          <w:b/>
          <w:sz w:val="24"/>
          <w:szCs w:val="24"/>
        </w:rPr>
        <w:t>Diagn</w:t>
      </w:r>
      <w:r w:rsidR="00EC4313" w:rsidRPr="00445EF4">
        <w:rPr>
          <w:rFonts w:ascii="Times New Roman" w:hAnsi="Times New Roman"/>
          <w:b/>
          <w:sz w:val="24"/>
          <w:szCs w:val="24"/>
        </w:rPr>
        <w:t>ó</w:t>
      </w:r>
      <w:r w:rsidR="00C24EBA" w:rsidRPr="00445EF4">
        <w:rPr>
          <w:rFonts w:ascii="Times New Roman" w:hAnsi="Times New Roman"/>
          <w:b/>
          <w:sz w:val="24"/>
          <w:szCs w:val="24"/>
        </w:rPr>
        <w:t xml:space="preserve">stico para </w:t>
      </w:r>
      <w:r w:rsidR="00D77B82" w:rsidRPr="00445EF4">
        <w:rPr>
          <w:rFonts w:ascii="Times New Roman" w:hAnsi="Times New Roman"/>
          <w:b/>
          <w:sz w:val="24"/>
          <w:szCs w:val="24"/>
        </w:rPr>
        <w:t>colaboração</w:t>
      </w:r>
      <w:r w:rsidR="00C24EBA" w:rsidRPr="00445EF4">
        <w:rPr>
          <w:rFonts w:ascii="Times New Roman" w:hAnsi="Times New Roman"/>
          <w:b/>
          <w:sz w:val="24"/>
          <w:szCs w:val="24"/>
        </w:rPr>
        <w:t xml:space="preserve"> com o IBGE em outras áreas estatísticas</w:t>
      </w:r>
      <w:r w:rsidR="00A9594C" w:rsidRPr="00445EF4">
        <w:rPr>
          <w:rStyle w:val="FootnoteReference"/>
          <w:rFonts w:ascii="Times New Roman" w:hAnsi="Times New Roman"/>
          <w:b/>
          <w:sz w:val="24"/>
          <w:szCs w:val="24"/>
        </w:rPr>
        <w:footnoteReference w:id="16"/>
      </w:r>
    </w:p>
    <w:p w14:paraId="48212E8F" w14:textId="77777777" w:rsidR="00F804FB" w:rsidRPr="00445EF4" w:rsidRDefault="009C2B2C" w:rsidP="00D44290">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As </w:t>
      </w:r>
      <w:r w:rsidR="00200C19" w:rsidRPr="00445EF4">
        <w:rPr>
          <w:rFonts w:ascii="Times New Roman" w:hAnsi="Times New Roman"/>
          <w:sz w:val="24"/>
          <w:szCs w:val="24"/>
        </w:rPr>
        <w:t>empresa</w:t>
      </w:r>
      <w:r w:rsidRPr="00445EF4">
        <w:rPr>
          <w:rFonts w:ascii="Times New Roman" w:hAnsi="Times New Roman"/>
          <w:sz w:val="24"/>
          <w:szCs w:val="24"/>
        </w:rPr>
        <w:t>s partic</w:t>
      </w:r>
      <w:r w:rsidR="0092031B" w:rsidRPr="00445EF4">
        <w:rPr>
          <w:rFonts w:ascii="Times New Roman" w:hAnsi="Times New Roman"/>
          <w:sz w:val="24"/>
          <w:szCs w:val="24"/>
        </w:rPr>
        <w:t>i</w:t>
      </w:r>
      <w:r w:rsidRPr="00445EF4">
        <w:rPr>
          <w:rFonts w:ascii="Times New Roman" w:hAnsi="Times New Roman"/>
          <w:sz w:val="24"/>
          <w:szCs w:val="24"/>
        </w:rPr>
        <w:t>pantes deverão</w:t>
      </w:r>
      <w:r w:rsidR="00D77B82" w:rsidRPr="00445EF4">
        <w:rPr>
          <w:rFonts w:ascii="Times New Roman" w:hAnsi="Times New Roman"/>
          <w:sz w:val="24"/>
          <w:szCs w:val="24"/>
        </w:rPr>
        <w:t xml:space="preserve"> </w:t>
      </w:r>
      <w:r w:rsidR="00B15728" w:rsidRPr="00445EF4">
        <w:rPr>
          <w:rFonts w:ascii="Times New Roman" w:hAnsi="Times New Roman"/>
          <w:sz w:val="24"/>
          <w:szCs w:val="24"/>
        </w:rPr>
        <w:t>propor</w:t>
      </w:r>
      <w:r w:rsidR="00D77B82" w:rsidRPr="00445EF4">
        <w:rPr>
          <w:rFonts w:ascii="Times New Roman" w:hAnsi="Times New Roman"/>
          <w:sz w:val="24"/>
          <w:szCs w:val="24"/>
        </w:rPr>
        <w:t xml:space="preserve"> </w:t>
      </w:r>
      <w:r w:rsidR="00B15728" w:rsidRPr="00445EF4">
        <w:rPr>
          <w:rFonts w:ascii="Times New Roman" w:hAnsi="Times New Roman"/>
          <w:sz w:val="24"/>
          <w:szCs w:val="24"/>
        </w:rPr>
        <w:t>inici</w:t>
      </w:r>
      <w:r w:rsidR="00BB6A1C" w:rsidRPr="00445EF4">
        <w:rPr>
          <w:rFonts w:ascii="Times New Roman" w:hAnsi="Times New Roman"/>
          <w:sz w:val="24"/>
          <w:szCs w:val="24"/>
        </w:rPr>
        <w:t>at</w:t>
      </w:r>
      <w:r w:rsidR="00B15728" w:rsidRPr="00445EF4">
        <w:rPr>
          <w:rFonts w:ascii="Times New Roman" w:hAnsi="Times New Roman"/>
          <w:sz w:val="24"/>
          <w:szCs w:val="24"/>
        </w:rPr>
        <w:t>ivas</w:t>
      </w:r>
      <w:r w:rsidR="00DC3083" w:rsidRPr="00445EF4">
        <w:rPr>
          <w:rFonts w:ascii="Times New Roman" w:hAnsi="Times New Roman"/>
          <w:sz w:val="24"/>
          <w:szCs w:val="24"/>
        </w:rPr>
        <w:t xml:space="preserve"> em </w:t>
      </w:r>
      <w:r w:rsidR="003106B9" w:rsidRPr="00445EF4">
        <w:rPr>
          <w:rFonts w:ascii="Times New Roman" w:hAnsi="Times New Roman"/>
          <w:sz w:val="24"/>
          <w:szCs w:val="24"/>
        </w:rPr>
        <w:t>relação</w:t>
      </w:r>
      <w:r w:rsidR="00DC3083" w:rsidRPr="00445EF4">
        <w:rPr>
          <w:rFonts w:ascii="Times New Roman" w:hAnsi="Times New Roman"/>
          <w:sz w:val="24"/>
          <w:szCs w:val="24"/>
        </w:rPr>
        <w:t xml:space="preserve"> </w:t>
      </w:r>
      <w:r w:rsidR="003E0359" w:rsidRPr="00445EF4">
        <w:rPr>
          <w:rFonts w:ascii="Times New Roman" w:hAnsi="Times New Roman"/>
          <w:sz w:val="24"/>
          <w:szCs w:val="24"/>
        </w:rPr>
        <w:t>à</w:t>
      </w:r>
      <w:r w:rsidR="009B4978" w:rsidRPr="00445EF4">
        <w:rPr>
          <w:rFonts w:ascii="Times New Roman" w:hAnsi="Times New Roman"/>
          <w:sz w:val="24"/>
          <w:szCs w:val="24"/>
        </w:rPr>
        <w:t xml:space="preserve"> colaboração com o </w:t>
      </w:r>
      <w:r w:rsidR="00DC3083" w:rsidRPr="00445EF4">
        <w:rPr>
          <w:rFonts w:ascii="Times New Roman" w:hAnsi="Times New Roman"/>
          <w:sz w:val="24"/>
          <w:szCs w:val="24"/>
        </w:rPr>
        <w:t xml:space="preserve">IBGE em </w:t>
      </w:r>
      <w:r w:rsidR="003106B9" w:rsidRPr="00445EF4">
        <w:rPr>
          <w:rFonts w:ascii="Times New Roman" w:hAnsi="Times New Roman"/>
          <w:sz w:val="24"/>
          <w:szCs w:val="24"/>
        </w:rPr>
        <w:t>outr</w:t>
      </w:r>
      <w:r w:rsidR="00EB0D7B" w:rsidRPr="00445EF4">
        <w:rPr>
          <w:rFonts w:ascii="Times New Roman" w:hAnsi="Times New Roman"/>
          <w:sz w:val="24"/>
          <w:szCs w:val="24"/>
        </w:rPr>
        <w:t>a</w:t>
      </w:r>
      <w:r w:rsidR="003106B9" w:rsidRPr="00445EF4">
        <w:rPr>
          <w:rFonts w:ascii="Times New Roman" w:hAnsi="Times New Roman"/>
          <w:sz w:val="24"/>
          <w:szCs w:val="24"/>
        </w:rPr>
        <w:t>s</w:t>
      </w:r>
      <w:r w:rsidR="00643727" w:rsidRPr="00445EF4">
        <w:rPr>
          <w:rFonts w:ascii="Times New Roman" w:hAnsi="Times New Roman"/>
          <w:sz w:val="24"/>
          <w:szCs w:val="24"/>
        </w:rPr>
        <w:t xml:space="preserve"> áreas</w:t>
      </w:r>
      <w:r w:rsidR="00DC3083" w:rsidRPr="00445EF4">
        <w:rPr>
          <w:rFonts w:ascii="Times New Roman" w:hAnsi="Times New Roman"/>
          <w:sz w:val="24"/>
          <w:szCs w:val="24"/>
        </w:rPr>
        <w:t xml:space="preserve"> est</w:t>
      </w:r>
      <w:r w:rsidR="003106B9" w:rsidRPr="00445EF4">
        <w:rPr>
          <w:rFonts w:ascii="Times New Roman" w:hAnsi="Times New Roman"/>
          <w:sz w:val="24"/>
          <w:szCs w:val="24"/>
        </w:rPr>
        <w:t>atís</w:t>
      </w:r>
      <w:r w:rsidR="00643727" w:rsidRPr="00445EF4">
        <w:rPr>
          <w:rFonts w:ascii="Times New Roman" w:hAnsi="Times New Roman"/>
          <w:sz w:val="24"/>
          <w:szCs w:val="24"/>
        </w:rPr>
        <w:t>tica</w:t>
      </w:r>
      <w:r w:rsidR="00DC3083" w:rsidRPr="00445EF4">
        <w:rPr>
          <w:rFonts w:ascii="Times New Roman" w:hAnsi="Times New Roman"/>
          <w:sz w:val="24"/>
          <w:szCs w:val="24"/>
        </w:rPr>
        <w:t>s</w:t>
      </w:r>
      <w:r w:rsidR="00B82EA0" w:rsidRPr="00445EF4">
        <w:rPr>
          <w:rFonts w:ascii="Times New Roman" w:hAnsi="Times New Roman"/>
          <w:sz w:val="24"/>
          <w:szCs w:val="24"/>
        </w:rPr>
        <w:t xml:space="preserve"> no tocante a:</w:t>
      </w:r>
    </w:p>
    <w:p w14:paraId="3C040AE7" w14:textId="77777777" w:rsidR="00DC455D" w:rsidRPr="00445EF4" w:rsidRDefault="002772C7" w:rsidP="00D44290">
      <w:pPr>
        <w:pStyle w:val="ListParagraph"/>
        <w:numPr>
          <w:ilvl w:val="0"/>
          <w:numId w:val="4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Avaliar a representatividade amostral nas pesquisas do IBGE que envolvam as atividades características de turismo, com o intuito de analisar se os tamanhos das amostras são adequados para garantir representatividade dos resultados tanto em nível nacional, como estadual;</w:t>
      </w:r>
    </w:p>
    <w:p w14:paraId="0223096D" w14:textId="77777777" w:rsidR="00DC455D" w:rsidRPr="00445EF4" w:rsidRDefault="002324BF" w:rsidP="00D44290">
      <w:pPr>
        <w:pStyle w:val="ListParagraph"/>
        <w:numPr>
          <w:ilvl w:val="0"/>
          <w:numId w:val="4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Levantar e s</w:t>
      </w:r>
      <w:r w:rsidR="002772C7" w:rsidRPr="00445EF4">
        <w:rPr>
          <w:rFonts w:ascii="Times New Roman" w:hAnsi="Times New Roman"/>
          <w:sz w:val="24"/>
          <w:szCs w:val="24"/>
        </w:rPr>
        <w:t>ugerir outros pontos passíveis de análise;</w:t>
      </w:r>
    </w:p>
    <w:p w14:paraId="152D5558" w14:textId="77777777" w:rsidR="00DC455D" w:rsidRPr="00445EF4" w:rsidRDefault="002772C7" w:rsidP="00D44290">
      <w:pPr>
        <w:pStyle w:val="ListParagraph"/>
        <w:numPr>
          <w:ilvl w:val="0"/>
          <w:numId w:val="4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Propor outras iniciativas pertinentes ao assunto ou de possível colaboração com o IBGE. </w:t>
      </w:r>
    </w:p>
    <w:p w14:paraId="50E61730" w14:textId="77777777" w:rsidR="00DC455D" w:rsidRPr="00445EF4" w:rsidRDefault="00EB0D7B" w:rsidP="00D4429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 xml:space="preserve">Caberá à empresa </w:t>
      </w:r>
      <w:r w:rsidR="00B96DF2" w:rsidRPr="00445EF4">
        <w:rPr>
          <w:rFonts w:ascii="Times New Roman" w:hAnsi="Times New Roman"/>
          <w:sz w:val="24"/>
          <w:szCs w:val="24"/>
        </w:rPr>
        <w:t xml:space="preserve">vencedora redigir o </w:t>
      </w:r>
      <w:r w:rsidR="00F2498C" w:rsidRPr="00445EF4">
        <w:rPr>
          <w:rFonts w:ascii="Times New Roman" w:hAnsi="Times New Roman"/>
          <w:b/>
          <w:sz w:val="24"/>
          <w:szCs w:val="24"/>
        </w:rPr>
        <w:t xml:space="preserve">Relatório </w:t>
      </w:r>
      <w:r w:rsidR="003A73F6" w:rsidRPr="00445EF4">
        <w:rPr>
          <w:rFonts w:ascii="Times New Roman" w:hAnsi="Times New Roman"/>
          <w:b/>
          <w:sz w:val="24"/>
          <w:szCs w:val="24"/>
        </w:rPr>
        <w:t>1</w:t>
      </w:r>
      <w:r w:rsidR="000D0F5B" w:rsidRPr="00445EF4">
        <w:rPr>
          <w:rFonts w:ascii="Times New Roman" w:hAnsi="Times New Roman"/>
          <w:b/>
          <w:sz w:val="24"/>
          <w:szCs w:val="24"/>
        </w:rPr>
        <w:t>0</w:t>
      </w:r>
      <w:r w:rsidR="00F2498C" w:rsidRPr="00445EF4">
        <w:rPr>
          <w:rFonts w:ascii="Times New Roman" w:hAnsi="Times New Roman"/>
          <w:sz w:val="24"/>
          <w:szCs w:val="24"/>
        </w:rPr>
        <w:t xml:space="preserve"> - Diagnóstico para </w:t>
      </w:r>
      <w:r w:rsidR="00B96DF2" w:rsidRPr="00445EF4">
        <w:rPr>
          <w:rFonts w:ascii="Times New Roman" w:hAnsi="Times New Roman"/>
          <w:sz w:val="24"/>
          <w:szCs w:val="24"/>
        </w:rPr>
        <w:t>colaboração com o IBGE em outras áreas estatísticas</w:t>
      </w:r>
      <w:r w:rsidR="00F2498C" w:rsidRPr="00445EF4">
        <w:rPr>
          <w:rFonts w:ascii="Times New Roman" w:hAnsi="Times New Roman"/>
          <w:sz w:val="24"/>
          <w:szCs w:val="24"/>
        </w:rPr>
        <w:t xml:space="preserve"> a </w:t>
      </w:r>
      <w:r w:rsidR="00B96DF2" w:rsidRPr="00445EF4">
        <w:rPr>
          <w:rFonts w:ascii="Times New Roman" w:hAnsi="Times New Roman"/>
          <w:sz w:val="24"/>
          <w:szCs w:val="24"/>
        </w:rPr>
        <w:t xml:space="preserve">ser apresentado pelo Ministério do Turismo para análise do IBGE. </w:t>
      </w:r>
    </w:p>
    <w:p w14:paraId="261475F0" w14:textId="77777777" w:rsidR="00EB0D7B" w:rsidRPr="00445EF4" w:rsidRDefault="00EB0D7B" w:rsidP="00160E3B">
      <w:pPr>
        <w:pStyle w:val="ListParagraph"/>
        <w:spacing w:after="240" w:line="360" w:lineRule="auto"/>
        <w:ind w:left="0" w:firstLine="708"/>
        <w:contextualSpacing w:val="0"/>
        <w:jc w:val="both"/>
        <w:rPr>
          <w:rFonts w:ascii="Times New Roman" w:hAnsi="Times New Roman"/>
          <w:sz w:val="24"/>
          <w:szCs w:val="24"/>
        </w:rPr>
      </w:pPr>
    </w:p>
    <w:p w14:paraId="336D26CB" w14:textId="77777777" w:rsidR="00D44290" w:rsidRPr="00445EF4" w:rsidRDefault="00D44290" w:rsidP="00160E3B">
      <w:pPr>
        <w:pStyle w:val="ListParagraph"/>
        <w:spacing w:after="240" w:line="360" w:lineRule="auto"/>
        <w:ind w:left="0" w:firstLine="708"/>
        <w:contextualSpacing w:val="0"/>
        <w:jc w:val="both"/>
        <w:rPr>
          <w:rFonts w:ascii="Times New Roman" w:hAnsi="Times New Roman"/>
          <w:sz w:val="24"/>
          <w:szCs w:val="24"/>
        </w:rPr>
      </w:pPr>
    </w:p>
    <w:p w14:paraId="79FD486F" w14:textId="7D7618FA" w:rsidR="00085110" w:rsidRPr="00445EF4" w:rsidRDefault="00F468A3" w:rsidP="00160E3B">
      <w:pPr>
        <w:spacing w:after="240" w:line="360" w:lineRule="auto"/>
        <w:jc w:val="both"/>
        <w:rPr>
          <w:rFonts w:ascii="Times New Roman" w:hAnsi="Times New Roman"/>
          <w:sz w:val="24"/>
          <w:szCs w:val="24"/>
        </w:rPr>
      </w:pPr>
      <w:r w:rsidRPr="00445EF4">
        <w:rPr>
          <w:rFonts w:ascii="Times New Roman" w:hAnsi="Times New Roman"/>
          <w:b/>
          <w:sz w:val="24"/>
          <w:szCs w:val="24"/>
        </w:rPr>
        <w:lastRenderedPageBreak/>
        <w:t>A/11</w:t>
      </w:r>
      <w:r w:rsidRPr="00445EF4">
        <w:rPr>
          <w:rFonts w:ascii="Times New Roman" w:hAnsi="Times New Roman"/>
          <w:sz w:val="24"/>
          <w:szCs w:val="24"/>
        </w:rPr>
        <w:t xml:space="preserve"> </w:t>
      </w:r>
      <w:r w:rsidR="00B96DF2" w:rsidRPr="00445EF4">
        <w:rPr>
          <w:rFonts w:ascii="Times New Roman" w:hAnsi="Times New Roman"/>
          <w:sz w:val="24"/>
          <w:szCs w:val="24"/>
        </w:rPr>
        <w:t>-</w:t>
      </w:r>
      <w:r w:rsidR="00F2498C" w:rsidRPr="00445EF4">
        <w:rPr>
          <w:rFonts w:ascii="Times New Roman" w:hAnsi="Times New Roman"/>
          <w:sz w:val="24"/>
          <w:szCs w:val="24"/>
        </w:rPr>
        <w:t xml:space="preserve"> </w:t>
      </w:r>
      <w:r w:rsidR="00F2498C" w:rsidRPr="00445EF4">
        <w:rPr>
          <w:rFonts w:ascii="Times New Roman" w:hAnsi="Times New Roman"/>
          <w:b/>
          <w:sz w:val="24"/>
          <w:szCs w:val="24"/>
        </w:rPr>
        <w:t>Iniciativas de capacitação</w:t>
      </w:r>
      <w:r w:rsidR="00C24EBA" w:rsidRPr="00445EF4">
        <w:rPr>
          <w:rFonts w:ascii="Times New Roman" w:hAnsi="Times New Roman"/>
          <w:b/>
          <w:sz w:val="24"/>
          <w:szCs w:val="24"/>
        </w:rPr>
        <w:t xml:space="preserve"> e </w:t>
      </w:r>
      <w:r w:rsidR="00D77B82" w:rsidRPr="00445EF4">
        <w:rPr>
          <w:rFonts w:ascii="Times New Roman" w:hAnsi="Times New Roman"/>
          <w:b/>
          <w:sz w:val="24"/>
          <w:szCs w:val="24"/>
        </w:rPr>
        <w:t>formação</w:t>
      </w:r>
      <w:r w:rsidR="005147F9" w:rsidRPr="00445EF4">
        <w:rPr>
          <w:rStyle w:val="FootnoteReference"/>
          <w:rFonts w:ascii="Times New Roman" w:hAnsi="Times New Roman"/>
          <w:b/>
          <w:sz w:val="24"/>
          <w:szCs w:val="24"/>
        </w:rPr>
        <w:footnoteReference w:id="17"/>
      </w:r>
    </w:p>
    <w:p w14:paraId="04D0B8C6" w14:textId="36A929DA" w:rsidR="008B4D28" w:rsidRPr="00445EF4" w:rsidRDefault="009C2B2C" w:rsidP="00D44290">
      <w:pPr>
        <w:spacing w:line="360" w:lineRule="auto"/>
        <w:ind w:firstLine="1134"/>
        <w:jc w:val="both"/>
        <w:rPr>
          <w:rFonts w:ascii="Times New Roman" w:hAnsi="Times New Roman"/>
          <w:sz w:val="24"/>
          <w:szCs w:val="24"/>
        </w:rPr>
      </w:pPr>
      <w:r w:rsidRPr="00445EF4">
        <w:rPr>
          <w:rFonts w:ascii="Times New Roman" w:hAnsi="Times New Roman"/>
          <w:sz w:val="24"/>
          <w:szCs w:val="24"/>
        </w:rPr>
        <w:t xml:space="preserve">As </w:t>
      </w:r>
      <w:r w:rsidR="00200C19" w:rsidRPr="00445EF4">
        <w:rPr>
          <w:rFonts w:ascii="Times New Roman" w:hAnsi="Times New Roman"/>
          <w:sz w:val="24"/>
          <w:szCs w:val="24"/>
        </w:rPr>
        <w:t>empresa</w:t>
      </w:r>
      <w:r w:rsidRPr="00445EF4">
        <w:rPr>
          <w:rFonts w:ascii="Times New Roman" w:hAnsi="Times New Roman"/>
          <w:sz w:val="24"/>
          <w:szCs w:val="24"/>
        </w:rPr>
        <w:t>s partic</w:t>
      </w:r>
      <w:r w:rsidR="00484B3A" w:rsidRPr="00445EF4">
        <w:rPr>
          <w:rFonts w:ascii="Times New Roman" w:hAnsi="Times New Roman"/>
          <w:sz w:val="24"/>
          <w:szCs w:val="24"/>
        </w:rPr>
        <w:t>i</w:t>
      </w:r>
      <w:r w:rsidRPr="00445EF4">
        <w:rPr>
          <w:rFonts w:ascii="Times New Roman" w:hAnsi="Times New Roman"/>
          <w:sz w:val="24"/>
          <w:szCs w:val="24"/>
        </w:rPr>
        <w:t>pantes deverão</w:t>
      </w:r>
      <w:r w:rsidR="008B4D28" w:rsidRPr="00445EF4">
        <w:rPr>
          <w:rFonts w:ascii="Times New Roman" w:hAnsi="Times New Roman"/>
          <w:sz w:val="24"/>
          <w:szCs w:val="24"/>
        </w:rPr>
        <w:t xml:space="preserve"> </w:t>
      </w:r>
    </w:p>
    <w:p w14:paraId="564D2D84" w14:textId="77777777" w:rsidR="009B4978" w:rsidRPr="00445EF4" w:rsidRDefault="008B4D28" w:rsidP="00D44290">
      <w:pPr>
        <w:pStyle w:val="ListParagraph"/>
        <w:numPr>
          <w:ilvl w:val="0"/>
          <w:numId w:val="56"/>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w:t>
      </w:r>
      <w:r w:rsidR="002B7D0D" w:rsidRPr="00445EF4">
        <w:rPr>
          <w:rFonts w:ascii="Times New Roman" w:hAnsi="Times New Roman"/>
          <w:sz w:val="24"/>
          <w:szCs w:val="24"/>
        </w:rPr>
        <w:t>ropor um conjunto de iniciativas</w:t>
      </w:r>
      <w:r w:rsidR="003E0359" w:rsidRPr="00445EF4">
        <w:rPr>
          <w:rFonts w:ascii="Times New Roman" w:hAnsi="Times New Roman"/>
          <w:sz w:val="24"/>
          <w:szCs w:val="24"/>
        </w:rPr>
        <w:t xml:space="preserve"> </w:t>
      </w:r>
      <w:r w:rsidR="002B7D0D" w:rsidRPr="00445EF4">
        <w:rPr>
          <w:rFonts w:ascii="Times New Roman" w:hAnsi="Times New Roman"/>
          <w:sz w:val="24"/>
          <w:szCs w:val="24"/>
        </w:rPr>
        <w:t>em matéria de capacitação e formação a serem executadas durante a</w:t>
      </w:r>
      <w:r w:rsidR="003E0359" w:rsidRPr="00445EF4">
        <w:rPr>
          <w:rFonts w:ascii="Times New Roman" w:hAnsi="Times New Roman"/>
          <w:sz w:val="24"/>
          <w:szCs w:val="24"/>
        </w:rPr>
        <w:t xml:space="preserve"> </w:t>
      </w:r>
      <w:r w:rsidR="002B7D0D" w:rsidRPr="00445EF4">
        <w:rPr>
          <w:rFonts w:ascii="Times New Roman" w:hAnsi="Times New Roman"/>
          <w:sz w:val="24"/>
          <w:szCs w:val="24"/>
        </w:rPr>
        <w:t>implantação do Plano</w:t>
      </w:r>
      <w:r w:rsidR="00372473" w:rsidRPr="00445EF4">
        <w:rPr>
          <w:rFonts w:ascii="Times New Roman" w:hAnsi="Times New Roman"/>
          <w:sz w:val="24"/>
          <w:szCs w:val="24"/>
        </w:rPr>
        <w:t>;</w:t>
      </w:r>
    </w:p>
    <w:p w14:paraId="69D7F386" w14:textId="77777777" w:rsidR="000A101B" w:rsidRPr="00445EF4" w:rsidRDefault="008B4D28" w:rsidP="00D44290">
      <w:pPr>
        <w:pStyle w:val="ListParagraph"/>
        <w:numPr>
          <w:ilvl w:val="0"/>
          <w:numId w:val="56"/>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Detalhar c</w:t>
      </w:r>
      <w:r w:rsidR="009B4978" w:rsidRPr="00445EF4">
        <w:rPr>
          <w:rFonts w:ascii="Times New Roman" w:hAnsi="Times New Roman"/>
          <w:sz w:val="24"/>
          <w:szCs w:val="24"/>
        </w:rPr>
        <w:t>ronograma</w:t>
      </w:r>
      <w:r w:rsidR="003E0359" w:rsidRPr="00445EF4">
        <w:rPr>
          <w:rFonts w:ascii="Times New Roman" w:hAnsi="Times New Roman"/>
          <w:sz w:val="24"/>
          <w:szCs w:val="24"/>
        </w:rPr>
        <w:t xml:space="preserve"> </w:t>
      </w:r>
      <w:r w:rsidR="009B4978" w:rsidRPr="00445EF4">
        <w:rPr>
          <w:rFonts w:ascii="Times New Roman" w:hAnsi="Times New Roman"/>
          <w:sz w:val="24"/>
          <w:szCs w:val="24"/>
        </w:rPr>
        <w:t>diferenciando as iniciativas a serem desenvolvidas</w:t>
      </w:r>
      <w:r w:rsidR="003E0359" w:rsidRPr="00445EF4">
        <w:rPr>
          <w:rFonts w:ascii="Times New Roman" w:hAnsi="Times New Roman"/>
          <w:sz w:val="24"/>
          <w:szCs w:val="24"/>
        </w:rPr>
        <w:t xml:space="preserve"> </w:t>
      </w:r>
      <w:r w:rsidR="009B4978" w:rsidRPr="00445EF4">
        <w:rPr>
          <w:rFonts w:ascii="Times New Roman" w:hAnsi="Times New Roman"/>
          <w:sz w:val="24"/>
          <w:szCs w:val="24"/>
        </w:rPr>
        <w:t>ao longo do primeiro ano, e as que dever</w:t>
      </w:r>
      <w:r w:rsidR="00B13ABD" w:rsidRPr="00445EF4">
        <w:rPr>
          <w:rFonts w:ascii="Times New Roman" w:hAnsi="Times New Roman"/>
          <w:sz w:val="24"/>
          <w:szCs w:val="24"/>
        </w:rPr>
        <w:t>ão</w:t>
      </w:r>
      <w:r w:rsidR="005147F9" w:rsidRPr="00445EF4">
        <w:rPr>
          <w:rFonts w:ascii="Times New Roman" w:hAnsi="Times New Roman"/>
          <w:sz w:val="24"/>
          <w:szCs w:val="24"/>
        </w:rPr>
        <w:t xml:space="preserve"> </w:t>
      </w:r>
      <w:r w:rsidR="009B4978" w:rsidRPr="00445EF4">
        <w:rPr>
          <w:rFonts w:ascii="Times New Roman" w:hAnsi="Times New Roman"/>
          <w:sz w:val="24"/>
          <w:szCs w:val="24"/>
        </w:rPr>
        <w:t xml:space="preserve">ser desenvolvidas ao longo dos quatro anos </w:t>
      </w:r>
      <w:r w:rsidR="006429A4" w:rsidRPr="00445EF4">
        <w:rPr>
          <w:rFonts w:ascii="Times New Roman" w:hAnsi="Times New Roman"/>
          <w:sz w:val="24"/>
          <w:szCs w:val="24"/>
        </w:rPr>
        <w:t xml:space="preserve">seguintes; </w:t>
      </w:r>
    </w:p>
    <w:p w14:paraId="1CA63BF7" w14:textId="77777777" w:rsidR="002C49D9" w:rsidRPr="00445EF4" w:rsidRDefault="002C49D9" w:rsidP="00D44290">
      <w:pPr>
        <w:pStyle w:val="ListParagraph"/>
        <w:numPr>
          <w:ilvl w:val="0"/>
          <w:numId w:val="56"/>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Detalhar</w:t>
      </w:r>
      <w:r w:rsidR="00FC636F" w:rsidRPr="00445EF4">
        <w:rPr>
          <w:rFonts w:ascii="Times New Roman" w:hAnsi="Times New Roman"/>
          <w:sz w:val="24"/>
          <w:szCs w:val="24"/>
        </w:rPr>
        <w:t xml:space="preserve"> </w:t>
      </w:r>
      <w:r w:rsidRPr="00445EF4">
        <w:rPr>
          <w:rFonts w:ascii="Times New Roman" w:hAnsi="Times New Roman"/>
          <w:sz w:val="24"/>
          <w:szCs w:val="24"/>
        </w:rPr>
        <w:t>proposta de programa e elaborar conteúdo didático para alunos (técnicos de órgãos estaduais e municipais) e tutores das ferramentas de ensino á distância;</w:t>
      </w:r>
    </w:p>
    <w:p w14:paraId="305735DE" w14:textId="77777777" w:rsidR="002C49D9" w:rsidRPr="00445EF4" w:rsidRDefault="002C49D9" w:rsidP="00D44290">
      <w:pPr>
        <w:pStyle w:val="ListParagraph"/>
        <w:numPr>
          <w:ilvl w:val="0"/>
          <w:numId w:val="56"/>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Detalhar programa e realizar curso de capacitação presencial para a equipe do </w:t>
      </w:r>
      <w:proofErr w:type="spellStart"/>
      <w:r w:rsidRPr="00445EF4">
        <w:rPr>
          <w:rFonts w:ascii="Times New Roman" w:hAnsi="Times New Roman"/>
          <w:sz w:val="24"/>
          <w:szCs w:val="24"/>
        </w:rPr>
        <w:t>Depes</w:t>
      </w:r>
      <w:proofErr w:type="spellEnd"/>
      <w:r w:rsidRPr="00445EF4">
        <w:rPr>
          <w:rFonts w:ascii="Times New Roman" w:hAnsi="Times New Roman"/>
          <w:sz w:val="24"/>
          <w:szCs w:val="24"/>
        </w:rPr>
        <w:t xml:space="preserve"> / </w:t>
      </w:r>
      <w:proofErr w:type="spellStart"/>
      <w:proofErr w:type="gramStart"/>
      <w:r w:rsidRPr="00445EF4">
        <w:rPr>
          <w:rFonts w:ascii="Times New Roman" w:hAnsi="Times New Roman"/>
          <w:sz w:val="24"/>
          <w:szCs w:val="24"/>
        </w:rPr>
        <w:t>MTur</w:t>
      </w:r>
      <w:proofErr w:type="spellEnd"/>
      <w:proofErr w:type="gramEnd"/>
      <w:r w:rsidRPr="00445EF4">
        <w:rPr>
          <w:rFonts w:ascii="Times New Roman" w:hAnsi="Times New Roman"/>
          <w:sz w:val="24"/>
          <w:szCs w:val="24"/>
        </w:rPr>
        <w:t>;</w:t>
      </w:r>
    </w:p>
    <w:p w14:paraId="1CBA55E6" w14:textId="2FAD244F" w:rsidR="002C49D9" w:rsidRPr="00445EF4" w:rsidRDefault="002C49D9" w:rsidP="00D44290">
      <w:pPr>
        <w:pStyle w:val="ListParagraph"/>
        <w:numPr>
          <w:ilvl w:val="0"/>
          <w:numId w:val="56"/>
        </w:numPr>
        <w:spacing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Elaborar conteúdo e proposta </w:t>
      </w:r>
      <w:r w:rsidR="00D44290" w:rsidRPr="00445EF4">
        <w:rPr>
          <w:rFonts w:ascii="Times New Roman" w:hAnsi="Times New Roman"/>
          <w:sz w:val="24"/>
          <w:szCs w:val="24"/>
        </w:rPr>
        <w:t>gráfica publicação</w:t>
      </w:r>
      <w:r w:rsidRPr="00445EF4">
        <w:rPr>
          <w:rFonts w:ascii="Times New Roman" w:hAnsi="Times New Roman"/>
          <w:sz w:val="24"/>
          <w:szCs w:val="24"/>
        </w:rPr>
        <w:t xml:space="preserve"> eletrônica do Manual com orientações gerais </w:t>
      </w:r>
      <w:r w:rsidR="00D44290" w:rsidRPr="00445EF4">
        <w:rPr>
          <w:rFonts w:ascii="Times New Roman" w:hAnsi="Times New Roman"/>
          <w:sz w:val="24"/>
          <w:szCs w:val="24"/>
        </w:rPr>
        <w:t>para técnicos</w:t>
      </w:r>
      <w:r w:rsidRPr="00445EF4">
        <w:rPr>
          <w:rFonts w:ascii="Times New Roman" w:hAnsi="Times New Roman"/>
          <w:sz w:val="24"/>
          <w:szCs w:val="24"/>
        </w:rPr>
        <w:t xml:space="preserve"> de órgãos estaduais e municipais:</w:t>
      </w:r>
    </w:p>
    <w:p w14:paraId="00145B92" w14:textId="77777777" w:rsidR="00D44290" w:rsidRPr="00445EF4" w:rsidRDefault="00D44290" w:rsidP="00D44290">
      <w:pPr>
        <w:spacing w:after="240" w:line="360" w:lineRule="auto"/>
        <w:ind w:left="1134"/>
        <w:jc w:val="both"/>
        <w:rPr>
          <w:rFonts w:ascii="Times New Roman" w:hAnsi="Times New Roman"/>
          <w:sz w:val="14"/>
          <w:szCs w:val="14"/>
        </w:rPr>
      </w:pPr>
    </w:p>
    <w:p w14:paraId="08B6DD04" w14:textId="77777777" w:rsidR="00C046FB" w:rsidRPr="00445EF4" w:rsidRDefault="003A73F6" w:rsidP="00D44290">
      <w:pPr>
        <w:spacing w:after="240" w:line="360" w:lineRule="auto"/>
        <w:ind w:left="1134"/>
        <w:jc w:val="both"/>
        <w:rPr>
          <w:rFonts w:ascii="Times New Roman" w:hAnsi="Times New Roman"/>
          <w:sz w:val="24"/>
          <w:szCs w:val="24"/>
        </w:rPr>
      </w:pPr>
      <w:r w:rsidRPr="00445EF4">
        <w:rPr>
          <w:rFonts w:ascii="Times New Roman" w:hAnsi="Times New Roman"/>
          <w:sz w:val="24"/>
          <w:szCs w:val="24"/>
        </w:rPr>
        <w:t>Caberá à empresa vencedora redigir</w:t>
      </w:r>
      <w:r w:rsidR="00C046FB" w:rsidRPr="00445EF4">
        <w:rPr>
          <w:rFonts w:ascii="Times New Roman" w:hAnsi="Times New Roman"/>
          <w:sz w:val="24"/>
          <w:szCs w:val="24"/>
        </w:rPr>
        <w:t>:</w:t>
      </w:r>
    </w:p>
    <w:p w14:paraId="6A49A716" w14:textId="163B44C1" w:rsidR="003A73F6" w:rsidRPr="00445EF4" w:rsidRDefault="003A73F6" w:rsidP="00D44290">
      <w:pPr>
        <w:pStyle w:val="ListParagraph"/>
        <w:numPr>
          <w:ilvl w:val="0"/>
          <w:numId w:val="76"/>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b/>
          <w:sz w:val="24"/>
          <w:szCs w:val="24"/>
        </w:rPr>
        <w:t>Relatório 1</w:t>
      </w:r>
      <w:r w:rsidR="000D0F5B" w:rsidRPr="00445EF4">
        <w:rPr>
          <w:rFonts w:ascii="Times New Roman" w:hAnsi="Times New Roman"/>
          <w:b/>
          <w:sz w:val="24"/>
          <w:szCs w:val="24"/>
        </w:rPr>
        <w:t>1</w:t>
      </w:r>
      <w:r w:rsidRPr="00445EF4">
        <w:rPr>
          <w:rFonts w:ascii="Times New Roman" w:hAnsi="Times New Roman"/>
          <w:sz w:val="24"/>
          <w:szCs w:val="24"/>
        </w:rPr>
        <w:t xml:space="preserve"> </w:t>
      </w:r>
      <w:r w:rsidR="00091A85" w:rsidRPr="00445EF4">
        <w:rPr>
          <w:rFonts w:ascii="Times New Roman" w:hAnsi="Times New Roman"/>
          <w:sz w:val="24"/>
          <w:szCs w:val="24"/>
        </w:rPr>
        <w:t>-</w:t>
      </w:r>
      <w:r w:rsidRPr="00445EF4">
        <w:rPr>
          <w:rFonts w:ascii="Times New Roman" w:hAnsi="Times New Roman"/>
          <w:sz w:val="24"/>
          <w:szCs w:val="24"/>
        </w:rPr>
        <w:t xml:space="preserve"> </w:t>
      </w:r>
      <w:r w:rsidR="001750FC" w:rsidRPr="00445EF4">
        <w:rPr>
          <w:rFonts w:ascii="Times New Roman" w:hAnsi="Times New Roman"/>
          <w:sz w:val="24"/>
          <w:szCs w:val="24"/>
        </w:rPr>
        <w:t>Iniciativas de capacitaç</w:t>
      </w:r>
      <w:r w:rsidR="00091A85" w:rsidRPr="00445EF4">
        <w:rPr>
          <w:rFonts w:ascii="Times New Roman" w:hAnsi="Times New Roman"/>
          <w:sz w:val="24"/>
          <w:szCs w:val="24"/>
        </w:rPr>
        <w:t xml:space="preserve">ão e </w:t>
      </w:r>
      <w:r w:rsidR="0094284A" w:rsidRPr="00445EF4">
        <w:rPr>
          <w:rFonts w:ascii="Times New Roman" w:hAnsi="Times New Roman"/>
          <w:sz w:val="24"/>
          <w:szCs w:val="24"/>
        </w:rPr>
        <w:t>formaç</w:t>
      </w:r>
      <w:r w:rsidR="00091A85" w:rsidRPr="00445EF4">
        <w:rPr>
          <w:rFonts w:ascii="Times New Roman" w:hAnsi="Times New Roman"/>
          <w:sz w:val="24"/>
          <w:szCs w:val="24"/>
        </w:rPr>
        <w:t>ão</w:t>
      </w:r>
    </w:p>
    <w:p w14:paraId="269BDF85" w14:textId="77777777" w:rsidR="00372473" w:rsidRPr="00445EF4" w:rsidRDefault="00372473" w:rsidP="00160E3B">
      <w:pPr>
        <w:pStyle w:val="ListParagraph"/>
        <w:spacing w:after="240" w:line="360" w:lineRule="auto"/>
        <w:contextualSpacing w:val="0"/>
        <w:jc w:val="both"/>
        <w:rPr>
          <w:rFonts w:ascii="Times New Roman" w:hAnsi="Times New Roman"/>
          <w:sz w:val="14"/>
          <w:szCs w:val="14"/>
        </w:rPr>
      </w:pPr>
    </w:p>
    <w:p w14:paraId="44DAB3B4" w14:textId="391ACE2C" w:rsidR="00085110" w:rsidRPr="00445EF4" w:rsidRDefault="00F468A3" w:rsidP="00160E3B">
      <w:pPr>
        <w:spacing w:after="240" w:line="360" w:lineRule="auto"/>
        <w:jc w:val="both"/>
        <w:rPr>
          <w:rFonts w:ascii="Times New Roman" w:hAnsi="Times New Roman"/>
          <w:b/>
          <w:sz w:val="24"/>
          <w:szCs w:val="24"/>
        </w:rPr>
      </w:pPr>
      <w:r w:rsidRPr="00445EF4">
        <w:rPr>
          <w:rFonts w:ascii="Times New Roman" w:hAnsi="Times New Roman"/>
          <w:b/>
          <w:sz w:val="24"/>
          <w:szCs w:val="24"/>
        </w:rPr>
        <w:t xml:space="preserve">A/12 </w:t>
      </w:r>
      <w:r w:rsidR="00BB6A1C" w:rsidRPr="00445EF4">
        <w:rPr>
          <w:rFonts w:ascii="Times New Roman" w:hAnsi="Times New Roman"/>
          <w:b/>
          <w:sz w:val="24"/>
          <w:szCs w:val="24"/>
        </w:rPr>
        <w:t>-</w:t>
      </w:r>
      <w:r w:rsidR="00C24EBA" w:rsidRPr="00445EF4">
        <w:rPr>
          <w:rFonts w:ascii="Times New Roman" w:hAnsi="Times New Roman"/>
          <w:sz w:val="24"/>
          <w:szCs w:val="24"/>
        </w:rPr>
        <w:t xml:space="preserve"> </w:t>
      </w:r>
      <w:r w:rsidR="00C24EBA" w:rsidRPr="00445EF4">
        <w:rPr>
          <w:rFonts w:ascii="Times New Roman" w:hAnsi="Times New Roman"/>
          <w:b/>
          <w:sz w:val="24"/>
          <w:szCs w:val="24"/>
        </w:rPr>
        <w:t xml:space="preserve">Organização </w:t>
      </w:r>
      <w:r w:rsidR="00CE2A30" w:rsidRPr="00445EF4">
        <w:rPr>
          <w:rFonts w:ascii="Times New Roman" w:hAnsi="Times New Roman"/>
          <w:b/>
          <w:sz w:val="24"/>
          <w:szCs w:val="24"/>
        </w:rPr>
        <w:t xml:space="preserve">e realização </w:t>
      </w:r>
      <w:r w:rsidR="00C24EBA" w:rsidRPr="00445EF4">
        <w:rPr>
          <w:rFonts w:ascii="Times New Roman" w:hAnsi="Times New Roman"/>
          <w:b/>
          <w:sz w:val="24"/>
          <w:szCs w:val="24"/>
        </w:rPr>
        <w:t>de seminários</w:t>
      </w:r>
      <w:r w:rsidR="000520D4" w:rsidRPr="00445EF4">
        <w:rPr>
          <w:rFonts w:ascii="Times New Roman" w:hAnsi="Times New Roman"/>
          <w:b/>
          <w:sz w:val="24"/>
          <w:szCs w:val="24"/>
        </w:rPr>
        <w:t xml:space="preserve"> </w:t>
      </w:r>
      <w:r w:rsidR="00CE2A30" w:rsidRPr="00445EF4">
        <w:rPr>
          <w:rFonts w:ascii="Times New Roman" w:hAnsi="Times New Roman"/>
          <w:b/>
          <w:sz w:val="24"/>
          <w:szCs w:val="24"/>
        </w:rPr>
        <w:t>sobre a operação piloto do Turismo Internacional</w:t>
      </w:r>
      <w:r w:rsidR="0072771F" w:rsidRPr="00445EF4">
        <w:rPr>
          <w:rStyle w:val="FootnoteReference"/>
          <w:rFonts w:ascii="Times New Roman" w:hAnsi="Times New Roman"/>
          <w:b/>
          <w:sz w:val="24"/>
          <w:szCs w:val="24"/>
        </w:rPr>
        <w:footnoteReference w:id="18"/>
      </w:r>
    </w:p>
    <w:p w14:paraId="152CD7AF" w14:textId="65FF0902" w:rsidR="00A72989" w:rsidRPr="00445EF4" w:rsidRDefault="00A72989" w:rsidP="00D4429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Em relação à</w:t>
      </w:r>
      <w:r w:rsidRPr="00445EF4">
        <w:rPr>
          <w:rFonts w:ascii="Times New Roman" w:hAnsi="Times New Roman"/>
          <w:b/>
          <w:sz w:val="24"/>
          <w:szCs w:val="24"/>
        </w:rPr>
        <w:t xml:space="preserve"> o</w:t>
      </w:r>
      <w:r w:rsidRPr="00445EF4">
        <w:rPr>
          <w:rFonts w:ascii="Times New Roman" w:hAnsi="Times New Roman"/>
          <w:sz w:val="24"/>
          <w:szCs w:val="24"/>
        </w:rPr>
        <w:t>rganização e realização dos dois seminários</w:t>
      </w:r>
      <w:r w:rsidR="00127F7F" w:rsidRPr="00445EF4">
        <w:rPr>
          <w:rFonts w:ascii="Times New Roman" w:hAnsi="Times New Roman"/>
          <w:sz w:val="24"/>
          <w:szCs w:val="24"/>
        </w:rPr>
        <w:t>,</w:t>
      </w:r>
      <w:r w:rsidR="005E6402" w:rsidRPr="00445EF4">
        <w:rPr>
          <w:rFonts w:ascii="Times New Roman" w:hAnsi="Times New Roman"/>
          <w:sz w:val="24"/>
          <w:szCs w:val="24"/>
        </w:rPr>
        <w:t xml:space="preserve"> a serem celebrados</w:t>
      </w:r>
      <w:r w:rsidR="005E6402" w:rsidRPr="00445EF4">
        <w:rPr>
          <w:rStyle w:val="FootnoteReference"/>
          <w:rFonts w:ascii="Times New Roman" w:hAnsi="Times New Roman"/>
          <w:sz w:val="24"/>
          <w:szCs w:val="24"/>
        </w:rPr>
        <w:footnoteReference w:id="19"/>
      </w:r>
      <w:r w:rsidR="005E6402" w:rsidRPr="00445EF4">
        <w:rPr>
          <w:rFonts w:ascii="Times New Roman" w:hAnsi="Times New Roman"/>
          <w:sz w:val="24"/>
          <w:szCs w:val="24"/>
        </w:rPr>
        <w:t xml:space="preserve"> em Bras</w:t>
      </w:r>
      <w:r w:rsidR="004618BF" w:rsidRPr="00445EF4">
        <w:rPr>
          <w:rFonts w:ascii="Times New Roman" w:hAnsi="Times New Roman"/>
          <w:sz w:val="24"/>
          <w:szCs w:val="24"/>
        </w:rPr>
        <w:t>í</w:t>
      </w:r>
      <w:r w:rsidR="005E6402" w:rsidRPr="00445EF4">
        <w:rPr>
          <w:rFonts w:ascii="Times New Roman" w:hAnsi="Times New Roman"/>
          <w:sz w:val="24"/>
          <w:szCs w:val="24"/>
        </w:rPr>
        <w:t xml:space="preserve">lia com a finalidade de </w:t>
      </w:r>
      <w:r w:rsidR="00703458" w:rsidRPr="00445EF4">
        <w:rPr>
          <w:rFonts w:ascii="Times New Roman" w:hAnsi="Times New Roman"/>
          <w:sz w:val="24"/>
          <w:szCs w:val="24"/>
        </w:rPr>
        <w:t xml:space="preserve">difundir e </w:t>
      </w:r>
      <w:r w:rsidR="00A526F6" w:rsidRPr="00445EF4">
        <w:rPr>
          <w:rFonts w:ascii="Times New Roman" w:hAnsi="Times New Roman"/>
          <w:sz w:val="24"/>
          <w:szCs w:val="24"/>
        </w:rPr>
        <w:t>a</w:t>
      </w:r>
      <w:r w:rsidR="00A30F4E" w:rsidRPr="00445EF4">
        <w:rPr>
          <w:rFonts w:ascii="Times New Roman" w:hAnsi="Times New Roman"/>
          <w:sz w:val="24"/>
          <w:szCs w:val="24"/>
        </w:rPr>
        <w:t>val</w:t>
      </w:r>
      <w:r w:rsidR="00A526F6" w:rsidRPr="00445EF4">
        <w:rPr>
          <w:rFonts w:ascii="Times New Roman" w:hAnsi="Times New Roman"/>
          <w:sz w:val="24"/>
          <w:szCs w:val="24"/>
        </w:rPr>
        <w:t>i</w:t>
      </w:r>
      <w:r w:rsidR="00A30F4E" w:rsidRPr="00445EF4">
        <w:rPr>
          <w:rFonts w:ascii="Times New Roman" w:hAnsi="Times New Roman"/>
          <w:sz w:val="24"/>
          <w:szCs w:val="24"/>
        </w:rPr>
        <w:t>ar</w:t>
      </w:r>
      <w:r w:rsidR="00E572D3" w:rsidRPr="00445EF4">
        <w:rPr>
          <w:rFonts w:ascii="Times New Roman" w:hAnsi="Times New Roman"/>
          <w:sz w:val="24"/>
          <w:szCs w:val="24"/>
        </w:rPr>
        <w:t xml:space="preserve"> </w:t>
      </w:r>
      <w:r w:rsidR="005E6402" w:rsidRPr="00445EF4">
        <w:rPr>
          <w:rFonts w:ascii="Times New Roman" w:hAnsi="Times New Roman"/>
          <w:sz w:val="24"/>
          <w:szCs w:val="24"/>
        </w:rPr>
        <w:t>os resultados da operação piloto</w:t>
      </w:r>
      <w:r w:rsidR="00703458" w:rsidRPr="00445EF4">
        <w:rPr>
          <w:rFonts w:ascii="Times New Roman" w:hAnsi="Times New Roman"/>
          <w:sz w:val="24"/>
          <w:szCs w:val="24"/>
        </w:rPr>
        <w:t>, bem como</w:t>
      </w:r>
      <w:r w:rsidR="005E6402" w:rsidRPr="00445EF4">
        <w:rPr>
          <w:rFonts w:ascii="Times New Roman" w:hAnsi="Times New Roman"/>
          <w:sz w:val="24"/>
          <w:szCs w:val="24"/>
        </w:rPr>
        <w:t xml:space="preserve"> avançar na articulação de uma agenda compartilhada de cooperação em matéria de estatística e análise econômica de turismo</w:t>
      </w:r>
      <w:r w:rsidR="00A82C5C" w:rsidRPr="00445EF4">
        <w:rPr>
          <w:rFonts w:ascii="Times New Roman" w:hAnsi="Times New Roman"/>
          <w:sz w:val="24"/>
          <w:szCs w:val="24"/>
        </w:rPr>
        <w:t>, as empresas participantes</w:t>
      </w:r>
      <w:r w:rsidR="003E7CF4" w:rsidRPr="00445EF4">
        <w:rPr>
          <w:rFonts w:ascii="Times New Roman" w:hAnsi="Times New Roman"/>
          <w:sz w:val="24"/>
          <w:szCs w:val="24"/>
        </w:rPr>
        <w:t xml:space="preserve">, </w:t>
      </w:r>
      <w:r w:rsidR="000A101B" w:rsidRPr="00445EF4">
        <w:rPr>
          <w:rFonts w:ascii="Times New Roman" w:hAnsi="Times New Roman"/>
          <w:sz w:val="24"/>
          <w:szCs w:val="24"/>
        </w:rPr>
        <w:t xml:space="preserve">deverão </w:t>
      </w:r>
      <w:r w:rsidR="00346C6B" w:rsidRPr="00445EF4">
        <w:rPr>
          <w:rFonts w:ascii="Times New Roman" w:hAnsi="Times New Roman"/>
          <w:sz w:val="24"/>
          <w:szCs w:val="24"/>
        </w:rPr>
        <w:t>detal</w:t>
      </w:r>
      <w:r w:rsidR="000A101B" w:rsidRPr="00445EF4">
        <w:rPr>
          <w:rFonts w:ascii="Times New Roman" w:hAnsi="Times New Roman"/>
          <w:sz w:val="24"/>
          <w:szCs w:val="24"/>
        </w:rPr>
        <w:t>har</w:t>
      </w:r>
      <w:r w:rsidR="000E13B8" w:rsidRPr="00445EF4">
        <w:rPr>
          <w:rFonts w:ascii="Times New Roman" w:hAnsi="Times New Roman"/>
          <w:sz w:val="24"/>
          <w:szCs w:val="24"/>
        </w:rPr>
        <w:t xml:space="preserve"> </w:t>
      </w:r>
      <w:r w:rsidR="001E5519" w:rsidRPr="00445EF4">
        <w:rPr>
          <w:rFonts w:ascii="Times New Roman" w:hAnsi="Times New Roman"/>
          <w:sz w:val="24"/>
          <w:szCs w:val="24"/>
        </w:rPr>
        <w:t>propostas</w:t>
      </w:r>
      <w:r w:rsidR="000E13B8" w:rsidRPr="00445EF4">
        <w:rPr>
          <w:rFonts w:ascii="Times New Roman" w:hAnsi="Times New Roman"/>
          <w:sz w:val="24"/>
          <w:szCs w:val="24"/>
        </w:rPr>
        <w:t xml:space="preserve"> </w:t>
      </w:r>
      <w:r w:rsidR="00BB6A1C" w:rsidRPr="00445EF4">
        <w:rPr>
          <w:rFonts w:ascii="Times New Roman" w:hAnsi="Times New Roman"/>
          <w:sz w:val="24"/>
          <w:szCs w:val="24"/>
        </w:rPr>
        <w:t xml:space="preserve">em relação </w:t>
      </w:r>
      <w:r w:rsidR="00392F8E" w:rsidRPr="00445EF4">
        <w:rPr>
          <w:rFonts w:ascii="Times New Roman" w:hAnsi="Times New Roman"/>
          <w:sz w:val="24"/>
          <w:szCs w:val="24"/>
        </w:rPr>
        <w:t xml:space="preserve">aos seguintes </w:t>
      </w:r>
      <w:r w:rsidR="0070412F" w:rsidRPr="00445EF4">
        <w:rPr>
          <w:rFonts w:ascii="Times New Roman" w:hAnsi="Times New Roman"/>
          <w:sz w:val="24"/>
          <w:szCs w:val="24"/>
        </w:rPr>
        <w:t>itens</w:t>
      </w:r>
      <w:r w:rsidR="00200270" w:rsidRPr="00445EF4">
        <w:rPr>
          <w:rFonts w:ascii="Times New Roman" w:hAnsi="Times New Roman"/>
          <w:sz w:val="24"/>
          <w:szCs w:val="24"/>
        </w:rPr>
        <w:t>:</w:t>
      </w:r>
    </w:p>
    <w:p w14:paraId="745B1F80" w14:textId="77777777" w:rsidR="00A72989" w:rsidRPr="00445EF4" w:rsidRDefault="00A72989"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Formato dos eventos;</w:t>
      </w:r>
    </w:p>
    <w:p w14:paraId="66D463EA" w14:textId="77777777" w:rsidR="005E6402" w:rsidRPr="00445EF4" w:rsidRDefault="005E6402"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lastRenderedPageBreak/>
        <w:t xml:space="preserve">Local de realização; </w:t>
      </w:r>
    </w:p>
    <w:p w14:paraId="7D09EFEE" w14:textId="77777777" w:rsidR="005E6402" w:rsidRPr="00445EF4" w:rsidRDefault="005E6402"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Número de participantes;</w:t>
      </w:r>
    </w:p>
    <w:p w14:paraId="01467B32" w14:textId="77777777" w:rsidR="00A72989" w:rsidRPr="00445EF4" w:rsidRDefault="00A72989"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Lista de </w:t>
      </w:r>
      <w:r w:rsidR="005E6402" w:rsidRPr="00445EF4">
        <w:rPr>
          <w:rFonts w:ascii="Times New Roman" w:hAnsi="Times New Roman"/>
          <w:sz w:val="24"/>
          <w:szCs w:val="24"/>
        </w:rPr>
        <w:t xml:space="preserve">dirigentes e técnicos das autoridades estaduais de turismo </w:t>
      </w:r>
      <w:r w:rsidRPr="00445EF4">
        <w:rPr>
          <w:rFonts w:ascii="Times New Roman" w:hAnsi="Times New Roman"/>
          <w:sz w:val="24"/>
          <w:szCs w:val="24"/>
        </w:rPr>
        <w:t>convidados</w:t>
      </w:r>
      <w:r w:rsidR="005E6402" w:rsidRPr="00445EF4">
        <w:rPr>
          <w:rFonts w:ascii="Times New Roman" w:hAnsi="Times New Roman"/>
          <w:sz w:val="24"/>
          <w:szCs w:val="24"/>
        </w:rPr>
        <w:t>;</w:t>
      </w:r>
      <w:r w:rsidRPr="00445EF4">
        <w:rPr>
          <w:rFonts w:ascii="Times New Roman" w:hAnsi="Times New Roman"/>
          <w:sz w:val="24"/>
          <w:szCs w:val="24"/>
        </w:rPr>
        <w:t xml:space="preserve"> </w:t>
      </w:r>
    </w:p>
    <w:p w14:paraId="07F0D8DA" w14:textId="77777777" w:rsidR="00A72989" w:rsidRPr="00445EF4" w:rsidRDefault="00A72989"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Necessidades té</w:t>
      </w:r>
      <w:r w:rsidR="004618BF" w:rsidRPr="00445EF4">
        <w:rPr>
          <w:rFonts w:ascii="Times New Roman" w:hAnsi="Times New Roman"/>
          <w:sz w:val="24"/>
          <w:szCs w:val="24"/>
        </w:rPr>
        <w:t>c</w:t>
      </w:r>
      <w:r w:rsidRPr="00445EF4">
        <w:rPr>
          <w:rFonts w:ascii="Times New Roman" w:hAnsi="Times New Roman"/>
          <w:sz w:val="24"/>
          <w:szCs w:val="24"/>
        </w:rPr>
        <w:t>nicas e de equipamento</w:t>
      </w:r>
    </w:p>
    <w:p w14:paraId="3DBBD2B4" w14:textId="4CA95180" w:rsidR="00DE3D5D" w:rsidRPr="00445EF4" w:rsidRDefault="00DE3D5D" w:rsidP="00D44290">
      <w:pPr>
        <w:pStyle w:val="ListParagraph"/>
        <w:numPr>
          <w:ilvl w:val="0"/>
          <w:numId w:val="60"/>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Programação técnica do evento a ser aprovada pelo </w:t>
      </w:r>
      <w:proofErr w:type="spellStart"/>
      <w:proofErr w:type="gramStart"/>
      <w:r w:rsidRPr="00445EF4">
        <w:rPr>
          <w:rFonts w:ascii="Times New Roman" w:hAnsi="Times New Roman"/>
          <w:sz w:val="24"/>
          <w:szCs w:val="24"/>
        </w:rPr>
        <w:t>MT</w:t>
      </w:r>
      <w:r w:rsidR="005B10CF" w:rsidRPr="00445EF4">
        <w:rPr>
          <w:rFonts w:ascii="Times New Roman" w:hAnsi="Times New Roman"/>
          <w:sz w:val="24"/>
          <w:szCs w:val="24"/>
        </w:rPr>
        <w:t>ur</w:t>
      </w:r>
      <w:proofErr w:type="spellEnd"/>
      <w:proofErr w:type="gramEnd"/>
      <w:r w:rsidRPr="00445EF4">
        <w:rPr>
          <w:rFonts w:ascii="Times New Roman" w:hAnsi="Times New Roman"/>
          <w:sz w:val="24"/>
          <w:szCs w:val="24"/>
        </w:rPr>
        <w:t>;</w:t>
      </w:r>
    </w:p>
    <w:p w14:paraId="2F4665E7" w14:textId="04E76DC7" w:rsidR="00DE3D5D" w:rsidRPr="00445EF4" w:rsidRDefault="00DE3D5D" w:rsidP="00D44290">
      <w:pPr>
        <w:spacing w:after="240" w:line="360" w:lineRule="auto"/>
        <w:ind w:firstLine="1134"/>
        <w:jc w:val="both"/>
        <w:rPr>
          <w:rFonts w:ascii="Times New Roman" w:hAnsi="Times New Roman"/>
          <w:sz w:val="14"/>
          <w:szCs w:val="14"/>
        </w:rPr>
      </w:pPr>
    </w:p>
    <w:p w14:paraId="1026391B" w14:textId="5810FF96" w:rsidR="00A82C5C" w:rsidRPr="00E572D3" w:rsidRDefault="003A73F6" w:rsidP="00E572D3">
      <w:pPr>
        <w:widowControl w:val="0"/>
        <w:autoSpaceDE w:val="0"/>
        <w:autoSpaceDN w:val="0"/>
        <w:adjustRightInd w:val="0"/>
        <w:spacing w:line="360" w:lineRule="auto"/>
        <w:ind w:firstLine="1134"/>
        <w:jc w:val="both"/>
        <w:rPr>
          <w:rFonts w:ascii="Times New Roman" w:hAnsi="Times New Roman"/>
          <w:sz w:val="24"/>
          <w:szCs w:val="24"/>
        </w:rPr>
      </w:pPr>
      <w:proofErr w:type="gramStart"/>
      <w:r w:rsidRPr="00445EF4">
        <w:rPr>
          <w:rFonts w:ascii="Times New Roman" w:hAnsi="Times New Roman"/>
          <w:sz w:val="24"/>
          <w:szCs w:val="24"/>
        </w:rPr>
        <w:t>Caberá</w:t>
      </w:r>
      <w:proofErr w:type="gramEnd"/>
      <w:r w:rsidRPr="00445EF4">
        <w:rPr>
          <w:rFonts w:ascii="Times New Roman" w:hAnsi="Times New Roman"/>
          <w:sz w:val="24"/>
          <w:szCs w:val="24"/>
        </w:rPr>
        <w:t xml:space="preserve"> à empresa vencedora realizar </w:t>
      </w:r>
      <w:r w:rsidR="00127F7F" w:rsidRPr="00445EF4">
        <w:rPr>
          <w:rFonts w:ascii="Times New Roman" w:hAnsi="Times New Roman"/>
          <w:sz w:val="24"/>
          <w:szCs w:val="24"/>
        </w:rPr>
        <w:t>os seminários</w:t>
      </w:r>
      <w:r w:rsidRPr="00445EF4">
        <w:rPr>
          <w:rFonts w:ascii="Times New Roman" w:hAnsi="Times New Roman"/>
          <w:sz w:val="24"/>
          <w:szCs w:val="24"/>
        </w:rPr>
        <w:t xml:space="preserve"> e redigir o </w:t>
      </w:r>
      <w:r w:rsidR="00A82C5C" w:rsidRPr="005A40A6">
        <w:rPr>
          <w:rFonts w:ascii="Times New Roman" w:hAnsi="Times New Roman"/>
          <w:b/>
          <w:sz w:val="24"/>
          <w:szCs w:val="24"/>
        </w:rPr>
        <w:t>Relatório 12</w:t>
      </w:r>
      <w:r w:rsidR="00A82C5C" w:rsidRPr="00E572D3">
        <w:rPr>
          <w:rFonts w:ascii="Times New Roman" w:hAnsi="Times New Roman"/>
          <w:sz w:val="24"/>
          <w:szCs w:val="24"/>
        </w:rPr>
        <w:t xml:space="preserve"> </w:t>
      </w:r>
      <w:r w:rsidR="00F57DC6" w:rsidRPr="00E572D3">
        <w:rPr>
          <w:rFonts w:ascii="Times New Roman" w:hAnsi="Times New Roman"/>
          <w:sz w:val="24"/>
          <w:szCs w:val="24"/>
        </w:rPr>
        <w:t xml:space="preserve">- </w:t>
      </w:r>
      <w:r w:rsidR="00A82C5C" w:rsidRPr="00445EF4">
        <w:rPr>
          <w:rFonts w:ascii="Times New Roman" w:hAnsi="Times New Roman"/>
          <w:sz w:val="24"/>
          <w:szCs w:val="24"/>
        </w:rPr>
        <w:t>Semin</w:t>
      </w:r>
      <w:r w:rsidR="00703458" w:rsidRPr="00445EF4">
        <w:rPr>
          <w:rFonts w:ascii="Times New Roman" w:hAnsi="Times New Roman"/>
          <w:sz w:val="24"/>
          <w:szCs w:val="24"/>
        </w:rPr>
        <w:t>á</w:t>
      </w:r>
      <w:r w:rsidR="00A82C5C" w:rsidRPr="00445EF4">
        <w:rPr>
          <w:rFonts w:ascii="Times New Roman" w:hAnsi="Times New Roman"/>
          <w:sz w:val="24"/>
          <w:szCs w:val="24"/>
        </w:rPr>
        <w:t>rios</w:t>
      </w:r>
      <w:r w:rsidR="00CE2A30" w:rsidRPr="00445EF4">
        <w:rPr>
          <w:rFonts w:ascii="Times New Roman" w:hAnsi="Times New Roman"/>
          <w:sz w:val="24"/>
          <w:szCs w:val="24"/>
        </w:rPr>
        <w:t xml:space="preserve"> sobre a operação piloto do Turismo Internacional - </w:t>
      </w:r>
      <w:r w:rsidR="00A82C5C" w:rsidRPr="00445EF4">
        <w:rPr>
          <w:rFonts w:ascii="Times New Roman" w:hAnsi="Times New Roman"/>
          <w:sz w:val="24"/>
          <w:szCs w:val="24"/>
        </w:rPr>
        <w:t>Resultados, conclus</w:t>
      </w:r>
      <w:r w:rsidR="00703458" w:rsidRPr="00445EF4">
        <w:rPr>
          <w:rFonts w:ascii="Times New Roman" w:hAnsi="Times New Roman"/>
          <w:sz w:val="24"/>
          <w:szCs w:val="24"/>
        </w:rPr>
        <w:t>ões e</w:t>
      </w:r>
      <w:r w:rsidR="00A82C5C" w:rsidRPr="00445EF4">
        <w:rPr>
          <w:rFonts w:ascii="Times New Roman" w:hAnsi="Times New Roman"/>
          <w:sz w:val="24"/>
          <w:szCs w:val="24"/>
        </w:rPr>
        <w:t xml:space="preserve"> prop</w:t>
      </w:r>
      <w:r w:rsidR="00703458" w:rsidRPr="00445EF4">
        <w:rPr>
          <w:rFonts w:ascii="Times New Roman" w:hAnsi="Times New Roman"/>
          <w:sz w:val="24"/>
          <w:szCs w:val="24"/>
        </w:rPr>
        <w:t>o</w:t>
      </w:r>
      <w:r w:rsidR="00A82C5C" w:rsidRPr="00445EF4">
        <w:rPr>
          <w:rFonts w:ascii="Times New Roman" w:hAnsi="Times New Roman"/>
          <w:sz w:val="24"/>
          <w:szCs w:val="24"/>
        </w:rPr>
        <w:t xml:space="preserve">stas de </w:t>
      </w:r>
      <w:r w:rsidR="005D00FE" w:rsidRPr="00445EF4">
        <w:rPr>
          <w:rFonts w:ascii="Times New Roman" w:hAnsi="Times New Roman"/>
          <w:sz w:val="24"/>
          <w:szCs w:val="24"/>
        </w:rPr>
        <w:t>cooperação.</w:t>
      </w:r>
    </w:p>
    <w:p w14:paraId="48BB7371" w14:textId="77777777" w:rsidR="00DC455D" w:rsidRPr="00445EF4" w:rsidRDefault="005E6402" w:rsidP="00D44290">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Salvo</w:t>
      </w:r>
      <w:r w:rsidR="00127F7F" w:rsidRPr="00445EF4">
        <w:rPr>
          <w:rFonts w:ascii="Times New Roman" w:hAnsi="Times New Roman"/>
          <w:sz w:val="24"/>
          <w:szCs w:val="24"/>
        </w:rPr>
        <w:t xml:space="preserve"> </w:t>
      </w:r>
      <w:r w:rsidRPr="00445EF4">
        <w:rPr>
          <w:rFonts w:ascii="Times New Roman" w:hAnsi="Times New Roman"/>
          <w:sz w:val="24"/>
          <w:szCs w:val="24"/>
        </w:rPr>
        <w:t>decisão contrária do Ministério do Turismo, o</w:t>
      </w:r>
      <w:r w:rsidR="00043915" w:rsidRPr="00445EF4">
        <w:rPr>
          <w:rFonts w:ascii="Times New Roman" w:hAnsi="Times New Roman"/>
          <w:sz w:val="24"/>
          <w:szCs w:val="24"/>
        </w:rPr>
        <w:t>s dois seminários</w:t>
      </w:r>
      <w:r w:rsidR="000E13B8" w:rsidRPr="00445EF4">
        <w:rPr>
          <w:rFonts w:ascii="Times New Roman" w:hAnsi="Times New Roman"/>
          <w:sz w:val="24"/>
          <w:szCs w:val="24"/>
        </w:rPr>
        <w:t xml:space="preserve"> </w:t>
      </w:r>
      <w:r w:rsidR="007D0CC9" w:rsidRPr="00445EF4">
        <w:rPr>
          <w:rFonts w:ascii="Times New Roman" w:hAnsi="Times New Roman"/>
          <w:sz w:val="24"/>
          <w:szCs w:val="24"/>
        </w:rPr>
        <w:t>deverão</w:t>
      </w:r>
      <w:r w:rsidR="00043915" w:rsidRPr="00445EF4">
        <w:rPr>
          <w:rFonts w:ascii="Times New Roman" w:hAnsi="Times New Roman"/>
          <w:sz w:val="24"/>
          <w:szCs w:val="24"/>
        </w:rPr>
        <w:t xml:space="preserve"> acontecer </w:t>
      </w:r>
      <w:r w:rsidRPr="00445EF4">
        <w:rPr>
          <w:rFonts w:ascii="Times New Roman" w:hAnsi="Times New Roman"/>
          <w:sz w:val="24"/>
          <w:szCs w:val="24"/>
        </w:rPr>
        <w:t xml:space="preserve">um no início e outro no término do exercício-piloto relativo à pesquisa de Turismo Internacional </w:t>
      </w:r>
      <w:r w:rsidR="00043915" w:rsidRPr="00445EF4">
        <w:rPr>
          <w:rFonts w:ascii="Times New Roman" w:hAnsi="Times New Roman"/>
          <w:sz w:val="24"/>
          <w:szCs w:val="24"/>
        </w:rPr>
        <w:t>antes de transcorridos os seis primeiros meses, a partir da assinatura do contrato</w:t>
      </w:r>
      <w:r w:rsidRPr="00445EF4">
        <w:rPr>
          <w:rFonts w:ascii="Times New Roman" w:hAnsi="Times New Roman"/>
          <w:sz w:val="24"/>
          <w:szCs w:val="24"/>
        </w:rPr>
        <w:t>.</w:t>
      </w:r>
      <w:r w:rsidR="00043915" w:rsidRPr="00445EF4">
        <w:rPr>
          <w:rFonts w:ascii="Times New Roman" w:hAnsi="Times New Roman"/>
          <w:sz w:val="24"/>
          <w:szCs w:val="24"/>
        </w:rPr>
        <w:t xml:space="preserve"> </w:t>
      </w:r>
    </w:p>
    <w:p w14:paraId="5A4880C1" w14:textId="77777777" w:rsidR="00DC455D" w:rsidRPr="00445EF4" w:rsidRDefault="00DC455D" w:rsidP="00160E3B">
      <w:pPr>
        <w:spacing w:after="240" w:line="360" w:lineRule="auto"/>
        <w:ind w:firstLine="705"/>
        <w:jc w:val="both"/>
        <w:rPr>
          <w:rFonts w:ascii="Times New Roman" w:hAnsi="Times New Roman"/>
          <w:sz w:val="16"/>
          <w:szCs w:val="24"/>
        </w:rPr>
      </w:pPr>
    </w:p>
    <w:p w14:paraId="2A8049A0" w14:textId="77777777" w:rsidR="00085110" w:rsidRPr="00445EF4" w:rsidRDefault="00F468A3" w:rsidP="00160E3B">
      <w:pPr>
        <w:autoSpaceDE w:val="0"/>
        <w:autoSpaceDN w:val="0"/>
        <w:adjustRightInd w:val="0"/>
        <w:spacing w:after="240" w:line="360" w:lineRule="auto"/>
        <w:jc w:val="both"/>
        <w:rPr>
          <w:rFonts w:ascii="Times New Roman" w:hAnsi="Times New Roman"/>
          <w:sz w:val="24"/>
          <w:szCs w:val="24"/>
        </w:rPr>
      </w:pPr>
      <w:r w:rsidRPr="00445EF4">
        <w:rPr>
          <w:rFonts w:ascii="Times New Roman" w:hAnsi="Times New Roman"/>
          <w:b/>
          <w:sz w:val="24"/>
          <w:szCs w:val="24"/>
        </w:rPr>
        <w:t>A/13</w:t>
      </w:r>
      <w:r w:rsidRPr="00445EF4">
        <w:rPr>
          <w:rFonts w:ascii="Times New Roman" w:hAnsi="Times New Roman"/>
          <w:sz w:val="24"/>
          <w:szCs w:val="24"/>
        </w:rPr>
        <w:t xml:space="preserve"> </w:t>
      </w:r>
      <w:r w:rsidR="00C24EBA" w:rsidRPr="00445EF4">
        <w:rPr>
          <w:rFonts w:ascii="Times New Roman" w:hAnsi="Times New Roman"/>
          <w:b/>
          <w:sz w:val="24"/>
          <w:szCs w:val="24"/>
        </w:rPr>
        <w:t>Sistema de Avaliação</w:t>
      </w:r>
      <w:r w:rsidR="00BB6A1C" w:rsidRPr="00445EF4">
        <w:rPr>
          <w:rFonts w:ascii="Times New Roman" w:hAnsi="Times New Roman"/>
          <w:b/>
          <w:sz w:val="24"/>
          <w:szCs w:val="24"/>
        </w:rPr>
        <w:t xml:space="preserve"> </w:t>
      </w:r>
      <w:r w:rsidR="00C24EBA" w:rsidRPr="00445EF4">
        <w:rPr>
          <w:rFonts w:ascii="Times New Roman" w:hAnsi="Times New Roman"/>
          <w:b/>
          <w:sz w:val="24"/>
          <w:szCs w:val="24"/>
        </w:rPr>
        <w:t>do Plano Federal Estratégico de Esta</w:t>
      </w:r>
      <w:r w:rsidR="00BB6A1C" w:rsidRPr="00445EF4">
        <w:rPr>
          <w:rFonts w:ascii="Times New Roman" w:hAnsi="Times New Roman"/>
          <w:b/>
          <w:sz w:val="24"/>
          <w:szCs w:val="24"/>
        </w:rPr>
        <w:t>t</w:t>
      </w:r>
      <w:r w:rsidR="00C24EBA" w:rsidRPr="00445EF4">
        <w:rPr>
          <w:rFonts w:ascii="Times New Roman" w:hAnsi="Times New Roman"/>
          <w:b/>
          <w:sz w:val="24"/>
          <w:szCs w:val="24"/>
        </w:rPr>
        <w:t>ísticas Tur</w:t>
      </w:r>
      <w:r w:rsidR="00BB6A1C" w:rsidRPr="00445EF4">
        <w:rPr>
          <w:rFonts w:ascii="Times New Roman" w:hAnsi="Times New Roman"/>
          <w:b/>
          <w:sz w:val="24"/>
          <w:szCs w:val="24"/>
        </w:rPr>
        <w:t>í</w:t>
      </w:r>
      <w:r w:rsidR="00C24EBA" w:rsidRPr="00445EF4">
        <w:rPr>
          <w:rFonts w:ascii="Times New Roman" w:hAnsi="Times New Roman"/>
          <w:b/>
          <w:sz w:val="24"/>
          <w:szCs w:val="24"/>
        </w:rPr>
        <w:t>sticas</w:t>
      </w:r>
      <w:r w:rsidR="00442F27" w:rsidRPr="00445EF4">
        <w:rPr>
          <w:rStyle w:val="FootnoteReference"/>
          <w:rFonts w:ascii="Times New Roman" w:hAnsi="Times New Roman"/>
          <w:b/>
          <w:sz w:val="24"/>
          <w:szCs w:val="24"/>
        </w:rPr>
        <w:footnoteReference w:id="20"/>
      </w:r>
    </w:p>
    <w:p w14:paraId="78B6E217" w14:textId="77777777" w:rsidR="00213FFE" w:rsidRPr="00445EF4" w:rsidRDefault="0076589D" w:rsidP="00D44290">
      <w:pPr>
        <w:autoSpaceDE w:val="0"/>
        <w:autoSpaceDN w:val="0"/>
        <w:adjustRightInd w:val="0"/>
        <w:spacing w:after="240" w:line="360" w:lineRule="auto"/>
        <w:ind w:firstLine="1134"/>
        <w:jc w:val="both"/>
        <w:rPr>
          <w:rFonts w:ascii="Times New Roman" w:hAnsi="Times New Roman"/>
          <w:b/>
          <w:sz w:val="24"/>
          <w:szCs w:val="24"/>
        </w:rPr>
      </w:pPr>
      <w:r w:rsidRPr="00445EF4">
        <w:rPr>
          <w:rFonts w:ascii="Times New Roman" w:hAnsi="Times New Roman"/>
          <w:sz w:val="24"/>
          <w:szCs w:val="24"/>
        </w:rPr>
        <w:t xml:space="preserve">As </w:t>
      </w:r>
      <w:r w:rsidR="00200C19" w:rsidRPr="00445EF4">
        <w:rPr>
          <w:rFonts w:ascii="Times New Roman" w:hAnsi="Times New Roman"/>
          <w:sz w:val="24"/>
          <w:szCs w:val="24"/>
        </w:rPr>
        <w:t>empresa</w:t>
      </w:r>
      <w:r w:rsidRPr="00445EF4">
        <w:rPr>
          <w:rFonts w:ascii="Times New Roman" w:hAnsi="Times New Roman"/>
          <w:sz w:val="24"/>
          <w:szCs w:val="24"/>
        </w:rPr>
        <w:t>s participantes deverão propor o correspondente sistema de avaliação</w:t>
      </w:r>
      <w:r w:rsidR="00951441" w:rsidRPr="00445EF4">
        <w:rPr>
          <w:rFonts w:ascii="Times New Roman" w:hAnsi="Times New Roman"/>
          <w:sz w:val="24"/>
          <w:szCs w:val="24"/>
        </w:rPr>
        <w:t xml:space="preserve"> em relação </w:t>
      </w:r>
      <w:r w:rsidR="003E0359" w:rsidRPr="00445EF4">
        <w:rPr>
          <w:rFonts w:ascii="Times New Roman" w:hAnsi="Times New Roman"/>
          <w:sz w:val="24"/>
          <w:szCs w:val="24"/>
        </w:rPr>
        <w:t>à</w:t>
      </w:r>
      <w:r w:rsidR="00951441" w:rsidRPr="00445EF4">
        <w:rPr>
          <w:rFonts w:ascii="Times New Roman" w:hAnsi="Times New Roman"/>
          <w:sz w:val="24"/>
          <w:szCs w:val="24"/>
        </w:rPr>
        <w:t xml:space="preserve"> execução do Plano Federal de Estatística de Turismo</w:t>
      </w:r>
      <w:r w:rsidR="00442F27" w:rsidRPr="00445EF4">
        <w:rPr>
          <w:rFonts w:ascii="Times New Roman" w:hAnsi="Times New Roman"/>
          <w:sz w:val="24"/>
          <w:szCs w:val="24"/>
        </w:rPr>
        <w:t>.</w:t>
      </w:r>
      <w:r w:rsidR="00DD6E3D" w:rsidRPr="00445EF4">
        <w:rPr>
          <w:rFonts w:ascii="Times New Roman" w:hAnsi="Times New Roman"/>
          <w:sz w:val="24"/>
          <w:szCs w:val="24"/>
        </w:rPr>
        <w:t xml:space="preserve"> </w:t>
      </w:r>
    </w:p>
    <w:p w14:paraId="4C7BD00E" w14:textId="77777777" w:rsidR="00442F27" w:rsidRPr="00445EF4" w:rsidRDefault="00442F27" w:rsidP="00D44290">
      <w:pPr>
        <w:autoSpaceDE w:val="0"/>
        <w:autoSpaceDN w:val="0"/>
        <w:adjustRightInd w:val="0"/>
        <w:spacing w:after="240" w:line="360" w:lineRule="auto"/>
        <w:ind w:firstLine="1134"/>
        <w:jc w:val="both"/>
        <w:rPr>
          <w:rFonts w:ascii="Times New Roman" w:hAnsi="Times New Roman"/>
          <w:b/>
          <w:sz w:val="24"/>
          <w:szCs w:val="24"/>
        </w:rPr>
      </w:pPr>
      <w:r w:rsidRPr="00445EF4">
        <w:rPr>
          <w:rStyle w:val="hps"/>
          <w:rFonts w:ascii="Times New Roman" w:hAnsi="Times New Roman"/>
          <w:sz w:val="24"/>
          <w:szCs w:val="24"/>
        </w:rPr>
        <w:t xml:space="preserve">Será de responsabilidade da empresa vencedora a realização da </w:t>
      </w:r>
      <w:r w:rsidRPr="00445EF4">
        <w:rPr>
          <w:rStyle w:val="hps"/>
          <w:rFonts w:ascii="Times New Roman" w:hAnsi="Times New Roman"/>
          <w:b/>
          <w:sz w:val="24"/>
          <w:szCs w:val="24"/>
        </w:rPr>
        <w:t>primeira avaliação</w:t>
      </w:r>
      <w:r w:rsidRPr="00445EF4">
        <w:rPr>
          <w:rFonts w:ascii="Times New Roman" w:hAnsi="Times New Roman"/>
          <w:b/>
          <w:sz w:val="24"/>
          <w:szCs w:val="24"/>
        </w:rPr>
        <w:t xml:space="preserve"> </w:t>
      </w:r>
      <w:r w:rsidRPr="00445EF4">
        <w:rPr>
          <w:rStyle w:val="hps"/>
          <w:rFonts w:ascii="Times New Roman" w:hAnsi="Times New Roman"/>
          <w:b/>
          <w:sz w:val="24"/>
          <w:szCs w:val="24"/>
        </w:rPr>
        <w:t>ao final</w:t>
      </w:r>
      <w:r w:rsidRPr="00445EF4">
        <w:rPr>
          <w:rFonts w:ascii="Times New Roman" w:hAnsi="Times New Roman"/>
          <w:b/>
          <w:sz w:val="24"/>
          <w:szCs w:val="24"/>
        </w:rPr>
        <w:t xml:space="preserve"> </w:t>
      </w:r>
      <w:r w:rsidR="00127F7F" w:rsidRPr="00445EF4">
        <w:rPr>
          <w:rStyle w:val="hps"/>
          <w:rFonts w:ascii="Times New Roman" w:hAnsi="Times New Roman"/>
          <w:b/>
          <w:sz w:val="24"/>
          <w:szCs w:val="24"/>
        </w:rPr>
        <w:t>dessa</w:t>
      </w:r>
      <w:r w:rsidRPr="00445EF4">
        <w:rPr>
          <w:rStyle w:val="hps"/>
          <w:rFonts w:ascii="Times New Roman" w:hAnsi="Times New Roman"/>
          <w:b/>
          <w:sz w:val="24"/>
          <w:szCs w:val="24"/>
        </w:rPr>
        <w:t xml:space="preserve"> consultoria</w:t>
      </w:r>
      <w:r w:rsidRPr="00445EF4">
        <w:rPr>
          <w:rFonts w:ascii="Times New Roman" w:hAnsi="Times New Roman"/>
          <w:sz w:val="24"/>
          <w:szCs w:val="24"/>
        </w:rPr>
        <w:t>.</w:t>
      </w:r>
    </w:p>
    <w:p w14:paraId="50334E88" w14:textId="0395C2F3" w:rsidR="0072771F" w:rsidRPr="00445EF4" w:rsidRDefault="0072771F" w:rsidP="00D44290">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Caberá à empresa vencedora redigir o</w:t>
      </w:r>
      <w:r w:rsidR="00127F7F" w:rsidRPr="00445EF4">
        <w:rPr>
          <w:rFonts w:ascii="Times New Roman" w:hAnsi="Times New Roman"/>
          <w:sz w:val="24"/>
          <w:szCs w:val="24"/>
        </w:rPr>
        <w:t xml:space="preserve"> </w:t>
      </w:r>
      <w:r w:rsidRPr="00445EF4">
        <w:rPr>
          <w:rFonts w:ascii="Times New Roman" w:hAnsi="Times New Roman"/>
          <w:b/>
          <w:sz w:val="24"/>
          <w:szCs w:val="24"/>
        </w:rPr>
        <w:t>Relatório 1</w:t>
      </w:r>
      <w:r w:rsidR="00F57DC6" w:rsidRPr="00445EF4">
        <w:rPr>
          <w:rFonts w:ascii="Times New Roman" w:hAnsi="Times New Roman"/>
          <w:b/>
          <w:sz w:val="24"/>
          <w:szCs w:val="24"/>
        </w:rPr>
        <w:t>3</w:t>
      </w:r>
      <w:r w:rsidRPr="00445EF4">
        <w:rPr>
          <w:rFonts w:ascii="Times New Roman" w:hAnsi="Times New Roman"/>
          <w:sz w:val="24"/>
          <w:szCs w:val="24"/>
        </w:rPr>
        <w:t xml:space="preserve"> - Proposta de Sistema de avaliação e resultado da primeira avaliação.</w:t>
      </w:r>
    </w:p>
    <w:p w14:paraId="71F97656" w14:textId="5D11FBD4" w:rsidR="00392F8E" w:rsidRPr="00445EF4" w:rsidRDefault="00392F8E" w:rsidP="00160E3B">
      <w:pPr>
        <w:spacing w:after="240" w:line="360" w:lineRule="auto"/>
        <w:rPr>
          <w:rFonts w:ascii="Times New Roman" w:hAnsi="Times New Roman"/>
          <w:b/>
          <w:sz w:val="16"/>
          <w:szCs w:val="24"/>
        </w:rPr>
      </w:pPr>
    </w:p>
    <w:p w14:paraId="0A3DC306" w14:textId="77777777" w:rsidR="00F25147" w:rsidRPr="00445EF4" w:rsidRDefault="00020236" w:rsidP="00160E3B">
      <w:pPr>
        <w:spacing w:after="240" w:line="360" w:lineRule="auto"/>
        <w:rPr>
          <w:rFonts w:ascii="Times New Roman" w:hAnsi="Times New Roman"/>
          <w:b/>
          <w:sz w:val="24"/>
          <w:szCs w:val="24"/>
        </w:rPr>
      </w:pPr>
      <w:proofErr w:type="gramStart"/>
      <w:r w:rsidRPr="00445EF4">
        <w:rPr>
          <w:rFonts w:ascii="Times New Roman" w:hAnsi="Times New Roman"/>
          <w:b/>
          <w:sz w:val="24"/>
          <w:szCs w:val="24"/>
        </w:rPr>
        <w:t xml:space="preserve">07 </w:t>
      </w:r>
      <w:r w:rsidR="0076589D" w:rsidRPr="00445EF4">
        <w:rPr>
          <w:rFonts w:ascii="Times New Roman" w:hAnsi="Times New Roman"/>
          <w:b/>
          <w:sz w:val="24"/>
          <w:szCs w:val="24"/>
        </w:rPr>
        <w:t xml:space="preserve">- </w:t>
      </w:r>
      <w:r w:rsidR="003533CB" w:rsidRPr="00445EF4">
        <w:rPr>
          <w:rFonts w:ascii="Times New Roman" w:hAnsi="Times New Roman"/>
          <w:b/>
          <w:sz w:val="24"/>
          <w:szCs w:val="24"/>
        </w:rPr>
        <w:t>FORMA</w:t>
      </w:r>
      <w:proofErr w:type="gramEnd"/>
      <w:r w:rsidR="003533CB" w:rsidRPr="00445EF4">
        <w:rPr>
          <w:rFonts w:ascii="Times New Roman" w:hAnsi="Times New Roman"/>
          <w:b/>
          <w:sz w:val="24"/>
          <w:szCs w:val="24"/>
        </w:rPr>
        <w:t xml:space="preserve"> DE APRESENTAÇÃO</w:t>
      </w:r>
    </w:p>
    <w:p w14:paraId="11F74917" w14:textId="77777777" w:rsidR="003549C6" w:rsidRPr="00445EF4" w:rsidRDefault="00AE175C" w:rsidP="00D44290">
      <w:pPr>
        <w:spacing w:after="240" w:line="360" w:lineRule="auto"/>
        <w:ind w:firstLine="1134"/>
        <w:jc w:val="both"/>
        <w:rPr>
          <w:rFonts w:ascii="Times New Roman" w:hAnsi="Times New Roman"/>
          <w:bCs/>
          <w:sz w:val="24"/>
          <w:szCs w:val="24"/>
        </w:rPr>
      </w:pPr>
      <w:r w:rsidRPr="00445EF4">
        <w:rPr>
          <w:rFonts w:ascii="Times New Roman" w:hAnsi="Times New Roman"/>
          <w:sz w:val="24"/>
          <w:szCs w:val="24"/>
        </w:rPr>
        <w:t xml:space="preserve">Todos os relatórios dos produtos especificados </w:t>
      </w:r>
      <w:r w:rsidR="00DD6E3D" w:rsidRPr="00445EF4">
        <w:rPr>
          <w:rFonts w:ascii="Times New Roman" w:hAnsi="Times New Roman"/>
          <w:sz w:val="24"/>
          <w:szCs w:val="24"/>
        </w:rPr>
        <w:t xml:space="preserve">neste Termo de Referência </w:t>
      </w:r>
      <w:r w:rsidRPr="00445EF4">
        <w:rPr>
          <w:rFonts w:ascii="Times New Roman" w:hAnsi="Times New Roman"/>
          <w:sz w:val="24"/>
          <w:szCs w:val="24"/>
        </w:rPr>
        <w:t xml:space="preserve">deverão ser apresentados, inicialmente, em versão preliminar, no formato eletrônico, para análise crítica e </w:t>
      </w:r>
      <w:r w:rsidRPr="00445EF4">
        <w:rPr>
          <w:rFonts w:ascii="Times New Roman" w:hAnsi="Times New Roman"/>
          <w:sz w:val="24"/>
          <w:szCs w:val="24"/>
        </w:rPr>
        <w:lastRenderedPageBreak/>
        <w:t>recomendaç</w:t>
      </w:r>
      <w:r w:rsidR="003549C6" w:rsidRPr="00445EF4">
        <w:rPr>
          <w:rFonts w:ascii="Times New Roman" w:hAnsi="Times New Roman"/>
          <w:sz w:val="24"/>
          <w:szCs w:val="24"/>
        </w:rPr>
        <w:t>ões por parte da contratante e, p</w:t>
      </w:r>
      <w:r w:rsidR="002874A0" w:rsidRPr="00445EF4">
        <w:rPr>
          <w:rFonts w:ascii="Times New Roman" w:hAnsi="Times New Roman"/>
          <w:bCs/>
          <w:sz w:val="24"/>
          <w:szCs w:val="24"/>
        </w:rPr>
        <w:t>osteriormente, em versão final, que deverá incorporar as observações e recomendações feitas pela contratante</w:t>
      </w:r>
      <w:r w:rsidR="003549C6" w:rsidRPr="00445EF4">
        <w:rPr>
          <w:rFonts w:ascii="Times New Roman" w:hAnsi="Times New Roman"/>
          <w:bCs/>
          <w:sz w:val="24"/>
          <w:szCs w:val="24"/>
        </w:rPr>
        <w:t>.</w:t>
      </w:r>
    </w:p>
    <w:p w14:paraId="780B8541" w14:textId="5EF8FFE2" w:rsidR="00AE175C" w:rsidRPr="00445EF4" w:rsidRDefault="003549C6" w:rsidP="00D44290">
      <w:pPr>
        <w:spacing w:after="180" w:line="360" w:lineRule="auto"/>
        <w:ind w:firstLine="1134"/>
        <w:jc w:val="both"/>
        <w:rPr>
          <w:rFonts w:ascii="Times New Roman" w:hAnsi="Times New Roman"/>
          <w:sz w:val="24"/>
          <w:szCs w:val="24"/>
        </w:rPr>
      </w:pPr>
      <w:r w:rsidRPr="00445EF4">
        <w:rPr>
          <w:rFonts w:ascii="Times New Roman" w:hAnsi="Times New Roman"/>
          <w:bCs/>
          <w:sz w:val="24"/>
          <w:szCs w:val="24"/>
        </w:rPr>
        <w:t>O</w:t>
      </w:r>
      <w:r w:rsidR="002874A0" w:rsidRPr="00445EF4">
        <w:rPr>
          <w:rFonts w:ascii="Times New Roman" w:hAnsi="Times New Roman"/>
          <w:bCs/>
          <w:sz w:val="24"/>
          <w:szCs w:val="24"/>
        </w:rPr>
        <w:t xml:space="preserve">s produtos </w:t>
      </w:r>
      <w:r w:rsidR="008357A9" w:rsidRPr="00445EF4">
        <w:rPr>
          <w:rFonts w:ascii="Times New Roman" w:hAnsi="Times New Roman"/>
          <w:bCs/>
          <w:sz w:val="24"/>
          <w:szCs w:val="24"/>
        </w:rPr>
        <w:t xml:space="preserve">finais </w:t>
      </w:r>
      <w:r w:rsidR="002874A0" w:rsidRPr="00445EF4">
        <w:rPr>
          <w:rFonts w:ascii="Times New Roman" w:hAnsi="Times New Roman"/>
          <w:bCs/>
          <w:sz w:val="24"/>
          <w:szCs w:val="24"/>
        </w:rPr>
        <w:t xml:space="preserve">deverão </w:t>
      </w:r>
      <w:r w:rsidR="007A2199" w:rsidRPr="00445EF4">
        <w:rPr>
          <w:rFonts w:ascii="Times New Roman" w:hAnsi="Times New Roman"/>
          <w:bCs/>
          <w:sz w:val="24"/>
          <w:szCs w:val="24"/>
        </w:rPr>
        <w:t>ser entregues em idioma português (Brasil) com</w:t>
      </w:r>
      <w:r w:rsidR="005507E5" w:rsidRPr="00445EF4">
        <w:rPr>
          <w:rFonts w:ascii="Times New Roman" w:hAnsi="Times New Roman"/>
          <w:bCs/>
          <w:sz w:val="24"/>
          <w:szCs w:val="24"/>
        </w:rPr>
        <w:t xml:space="preserve"> </w:t>
      </w:r>
      <w:r w:rsidR="007A2199" w:rsidRPr="00445EF4">
        <w:rPr>
          <w:rFonts w:ascii="Times New Roman" w:hAnsi="Times New Roman"/>
          <w:bCs/>
          <w:sz w:val="24"/>
          <w:szCs w:val="24"/>
        </w:rPr>
        <w:t>revisão profissional de gramática e ortografia, a cargo da</w:t>
      </w:r>
      <w:r w:rsidR="005507E5" w:rsidRPr="00445EF4">
        <w:rPr>
          <w:rFonts w:ascii="Times New Roman" w:hAnsi="Times New Roman"/>
          <w:bCs/>
          <w:sz w:val="24"/>
          <w:szCs w:val="24"/>
        </w:rPr>
        <w:t xml:space="preserve"> </w:t>
      </w:r>
      <w:r w:rsidR="007A2199" w:rsidRPr="00445EF4">
        <w:rPr>
          <w:rFonts w:ascii="Times New Roman" w:hAnsi="Times New Roman"/>
          <w:sz w:val="24"/>
          <w:szCs w:val="24"/>
        </w:rPr>
        <w:t>empresa contratada</w:t>
      </w:r>
      <w:r w:rsidR="005507E5" w:rsidRPr="00445EF4">
        <w:rPr>
          <w:rFonts w:ascii="Times New Roman" w:hAnsi="Times New Roman"/>
          <w:bCs/>
          <w:sz w:val="24"/>
          <w:szCs w:val="24"/>
        </w:rPr>
        <w:t xml:space="preserve"> </w:t>
      </w:r>
      <w:r w:rsidR="002874A0" w:rsidRPr="00445EF4">
        <w:rPr>
          <w:rFonts w:ascii="Times New Roman" w:hAnsi="Times New Roman"/>
          <w:bCs/>
          <w:sz w:val="24"/>
          <w:szCs w:val="24"/>
        </w:rPr>
        <w:t>na forma</w:t>
      </w:r>
      <w:r w:rsidR="009269E2" w:rsidRPr="00445EF4">
        <w:rPr>
          <w:rFonts w:ascii="Times New Roman" w:hAnsi="Times New Roman"/>
          <w:bCs/>
          <w:sz w:val="24"/>
          <w:szCs w:val="24"/>
        </w:rPr>
        <w:t xml:space="preserve"> </w:t>
      </w:r>
      <w:r w:rsidR="002874A0" w:rsidRPr="00445EF4">
        <w:rPr>
          <w:rFonts w:ascii="Times New Roman" w:hAnsi="Times New Roman"/>
          <w:bCs/>
          <w:sz w:val="24"/>
          <w:szCs w:val="24"/>
        </w:rPr>
        <w:t xml:space="preserve">de </w:t>
      </w:r>
      <w:r w:rsidR="00FA499E" w:rsidRPr="00445EF4">
        <w:rPr>
          <w:rFonts w:ascii="Times New Roman" w:hAnsi="Times New Roman"/>
          <w:bCs/>
          <w:sz w:val="24"/>
          <w:szCs w:val="24"/>
        </w:rPr>
        <w:t>relatórios</w:t>
      </w:r>
      <w:r w:rsidR="005D00FE" w:rsidRPr="00445EF4">
        <w:rPr>
          <w:rFonts w:ascii="Times New Roman" w:hAnsi="Times New Roman"/>
          <w:bCs/>
          <w:sz w:val="24"/>
          <w:szCs w:val="24"/>
        </w:rPr>
        <w:t xml:space="preserve"> </w:t>
      </w:r>
      <w:r w:rsidR="002874A0" w:rsidRPr="00445EF4">
        <w:rPr>
          <w:rFonts w:ascii="Times New Roman" w:hAnsi="Times New Roman"/>
          <w:bCs/>
          <w:sz w:val="24"/>
          <w:szCs w:val="24"/>
        </w:rPr>
        <w:t>impressos</w:t>
      </w:r>
      <w:r w:rsidR="009269E2" w:rsidRPr="00445EF4">
        <w:rPr>
          <w:rFonts w:ascii="Times New Roman" w:hAnsi="Times New Roman"/>
          <w:bCs/>
          <w:sz w:val="24"/>
          <w:szCs w:val="24"/>
        </w:rPr>
        <w:t xml:space="preserve">, em papel formato A4 e em formato </w:t>
      </w:r>
      <w:r w:rsidR="005D00FE" w:rsidRPr="00445EF4">
        <w:rPr>
          <w:rFonts w:ascii="Times New Roman" w:hAnsi="Times New Roman"/>
          <w:bCs/>
          <w:sz w:val="24"/>
          <w:szCs w:val="24"/>
        </w:rPr>
        <w:t>eletrônico,</w:t>
      </w:r>
      <w:r w:rsidR="007A2199" w:rsidRPr="00445EF4">
        <w:rPr>
          <w:rFonts w:ascii="Times New Roman" w:hAnsi="Times New Roman"/>
          <w:bCs/>
          <w:sz w:val="24"/>
          <w:szCs w:val="24"/>
        </w:rPr>
        <w:t xml:space="preserve"> com </w:t>
      </w:r>
      <w:r w:rsidR="005D00FE" w:rsidRPr="00445EF4">
        <w:rPr>
          <w:rFonts w:ascii="Times New Roman" w:hAnsi="Times New Roman"/>
          <w:bCs/>
          <w:sz w:val="24"/>
          <w:szCs w:val="24"/>
        </w:rPr>
        <w:t>páginas devidamente numeradas e encadernadas em três vias impressas e, de acordo com as seguintes especificações</w:t>
      </w:r>
      <w:r w:rsidR="005507E5" w:rsidRPr="00445EF4">
        <w:rPr>
          <w:rFonts w:ascii="Times New Roman" w:hAnsi="Times New Roman"/>
          <w:bCs/>
          <w:sz w:val="24"/>
          <w:szCs w:val="24"/>
        </w:rPr>
        <w:t xml:space="preserve">: </w:t>
      </w:r>
    </w:p>
    <w:p w14:paraId="6D04145C" w14:textId="77777777" w:rsidR="00DC455D" w:rsidRPr="00445EF4" w:rsidRDefault="007A2199" w:rsidP="00D44290">
      <w:pPr>
        <w:pStyle w:val="ListParagraph"/>
        <w:numPr>
          <w:ilvl w:val="0"/>
          <w:numId w:val="33"/>
        </w:numPr>
        <w:spacing w:after="180" w:line="360" w:lineRule="auto"/>
        <w:ind w:left="1418" w:hanging="284"/>
        <w:contextualSpacing w:val="0"/>
        <w:jc w:val="both"/>
        <w:rPr>
          <w:rFonts w:ascii="Times New Roman" w:hAnsi="Times New Roman"/>
          <w:bCs/>
          <w:sz w:val="24"/>
          <w:szCs w:val="24"/>
        </w:rPr>
      </w:pPr>
      <w:r w:rsidRPr="00445EF4">
        <w:rPr>
          <w:rFonts w:ascii="Times New Roman" w:hAnsi="Times New Roman"/>
          <w:bCs/>
          <w:sz w:val="24"/>
          <w:szCs w:val="24"/>
        </w:rPr>
        <w:t xml:space="preserve">Textos: </w:t>
      </w:r>
      <w:proofErr w:type="spellStart"/>
      <w:proofErr w:type="gramStart"/>
      <w:r w:rsidRPr="00445EF4">
        <w:rPr>
          <w:rFonts w:ascii="Times New Roman" w:hAnsi="Times New Roman"/>
          <w:bCs/>
          <w:sz w:val="24"/>
          <w:szCs w:val="24"/>
        </w:rPr>
        <w:t>Ms</w:t>
      </w:r>
      <w:proofErr w:type="spellEnd"/>
      <w:proofErr w:type="gramEnd"/>
      <w:r w:rsidRPr="00445EF4">
        <w:rPr>
          <w:rFonts w:ascii="Times New Roman" w:hAnsi="Times New Roman"/>
          <w:bCs/>
          <w:sz w:val="24"/>
          <w:szCs w:val="24"/>
        </w:rPr>
        <w:t xml:space="preserve"> Word 2003 ou posterior</w:t>
      </w:r>
    </w:p>
    <w:p w14:paraId="508DF01A" w14:textId="77777777" w:rsidR="00DC455D" w:rsidRPr="00445EF4" w:rsidRDefault="002772C7" w:rsidP="00D44290">
      <w:pPr>
        <w:pStyle w:val="ListParagraph"/>
        <w:numPr>
          <w:ilvl w:val="0"/>
          <w:numId w:val="33"/>
        </w:numPr>
        <w:spacing w:after="180" w:line="360" w:lineRule="auto"/>
        <w:ind w:left="1418" w:hanging="284"/>
        <w:contextualSpacing w:val="0"/>
        <w:jc w:val="both"/>
        <w:rPr>
          <w:rFonts w:ascii="Times New Roman" w:hAnsi="Times New Roman"/>
          <w:bCs/>
          <w:sz w:val="24"/>
          <w:szCs w:val="24"/>
        </w:rPr>
      </w:pPr>
      <w:r w:rsidRPr="00445EF4">
        <w:rPr>
          <w:rFonts w:ascii="Times New Roman" w:hAnsi="Times New Roman"/>
          <w:bCs/>
          <w:sz w:val="24"/>
          <w:szCs w:val="24"/>
        </w:rPr>
        <w:t>Planilhas, gráficos, tabelas - MS Excel 2003 ou posterior em formato aberto.</w:t>
      </w:r>
    </w:p>
    <w:p w14:paraId="7040F7D3" w14:textId="77777777" w:rsidR="00DC455D" w:rsidRPr="00445EF4" w:rsidRDefault="004C47C4" w:rsidP="00D44290">
      <w:pPr>
        <w:pStyle w:val="ListParagraph"/>
        <w:numPr>
          <w:ilvl w:val="0"/>
          <w:numId w:val="33"/>
        </w:numPr>
        <w:spacing w:after="180" w:line="360" w:lineRule="auto"/>
        <w:ind w:left="1418" w:hanging="284"/>
        <w:contextualSpacing w:val="0"/>
        <w:jc w:val="both"/>
        <w:rPr>
          <w:rFonts w:ascii="Times New Roman" w:hAnsi="Times New Roman"/>
          <w:bCs/>
          <w:sz w:val="24"/>
          <w:szCs w:val="24"/>
        </w:rPr>
      </w:pPr>
      <w:r w:rsidRPr="00445EF4">
        <w:rPr>
          <w:rFonts w:ascii="Times New Roman" w:hAnsi="Times New Roman"/>
          <w:sz w:val="24"/>
          <w:szCs w:val="24"/>
        </w:rPr>
        <w:t xml:space="preserve"> </w:t>
      </w:r>
      <w:r w:rsidRPr="00445EF4">
        <w:rPr>
          <w:rFonts w:ascii="Times New Roman" w:hAnsi="Times New Roman"/>
          <w:bCs/>
          <w:sz w:val="24"/>
          <w:szCs w:val="24"/>
        </w:rPr>
        <w:t>Figuras</w:t>
      </w:r>
      <w:r w:rsidR="0058166A" w:rsidRPr="00445EF4">
        <w:rPr>
          <w:rFonts w:ascii="Times New Roman" w:hAnsi="Times New Roman"/>
          <w:bCs/>
          <w:sz w:val="24"/>
          <w:szCs w:val="24"/>
        </w:rPr>
        <w:t>,</w:t>
      </w:r>
      <w:r w:rsidRPr="00445EF4">
        <w:rPr>
          <w:rFonts w:ascii="Times New Roman" w:hAnsi="Times New Roman"/>
          <w:bCs/>
          <w:sz w:val="24"/>
          <w:szCs w:val="24"/>
        </w:rPr>
        <w:t xml:space="preserve"> diagramas, fluxogramas, </w:t>
      </w:r>
      <w:r w:rsidRPr="00445EF4">
        <w:rPr>
          <w:rFonts w:ascii="Times New Roman" w:hAnsi="Times New Roman"/>
          <w:sz w:val="24"/>
          <w:szCs w:val="24"/>
        </w:rPr>
        <w:t>mapas, e outros desenho</w:t>
      </w:r>
      <w:r w:rsidR="005507E5" w:rsidRPr="00445EF4">
        <w:rPr>
          <w:rFonts w:ascii="Times New Roman" w:hAnsi="Times New Roman"/>
          <w:sz w:val="24"/>
          <w:szCs w:val="24"/>
        </w:rPr>
        <w:t>s</w:t>
      </w:r>
      <w:r w:rsidRPr="00445EF4">
        <w:rPr>
          <w:rFonts w:ascii="Times New Roman" w:hAnsi="Times New Roman"/>
          <w:bCs/>
          <w:sz w:val="24"/>
          <w:szCs w:val="24"/>
        </w:rPr>
        <w:t xml:space="preserve">: </w:t>
      </w:r>
      <w:r w:rsidR="006429A4" w:rsidRPr="00445EF4">
        <w:rPr>
          <w:rFonts w:ascii="Times New Roman" w:hAnsi="Times New Roman"/>
          <w:bCs/>
          <w:sz w:val="24"/>
          <w:szCs w:val="24"/>
        </w:rPr>
        <w:t xml:space="preserve">JPG, </w:t>
      </w:r>
      <w:r w:rsidRPr="00445EF4">
        <w:rPr>
          <w:rFonts w:ascii="Times New Roman" w:hAnsi="Times New Roman"/>
          <w:bCs/>
          <w:sz w:val="24"/>
          <w:szCs w:val="24"/>
        </w:rPr>
        <w:t>GIF ou BMP</w:t>
      </w:r>
      <w:r w:rsidR="006429A4" w:rsidRPr="00445EF4">
        <w:rPr>
          <w:rFonts w:ascii="Times New Roman" w:hAnsi="Times New Roman"/>
          <w:bCs/>
          <w:sz w:val="24"/>
          <w:szCs w:val="24"/>
        </w:rPr>
        <w:t xml:space="preserve"> </w:t>
      </w:r>
      <w:r w:rsidRPr="00445EF4">
        <w:rPr>
          <w:rFonts w:ascii="Times New Roman" w:hAnsi="Times New Roman"/>
          <w:sz w:val="24"/>
          <w:szCs w:val="24"/>
        </w:rPr>
        <w:t>ou</w:t>
      </w:r>
      <w:r w:rsidR="006429A4" w:rsidRPr="00445EF4">
        <w:rPr>
          <w:rFonts w:ascii="Times New Roman" w:hAnsi="Times New Roman"/>
          <w:sz w:val="24"/>
          <w:szCs w:val="24"/>
        </w:rPr>
        <w:t xml:space="preserve"> </w:t>
      </w:r>
      <w:r w:rsidRPr="00445EF4">
        <w:rPr>
          <w:rFonts w:ascii="Times New Roman" w:hAnsi="Times New Roman"/>
          <w:sz w:val="24"/>
          <w:szCs w:val="24"/>
        </w:rPr>
        <w:t>outros formatos que facilitem sua perfeita compreensão.</w:t>
      </w:r>
    </w:p>
    <w:p w14:paraId="07704674" w14:textId="77777777" w:rsidR="00DC455D" w:rsidRPr="00445EF4" w:rsidRDefault="002772C7" w:rsidP="00D44290">
      <w:pPr>
        <w:pStyle w:val="ListParagraph"/>
        <w:numPr>
          <w:ilvl w:val="0"/>
          <w:numId w:val="33"/>
        </w:numPr>
        <w:spacing w:after="180" w:line="360" w:lineRule="auto"/>
        <w:ind w:left="1418" w:hanging="284"/>
        <w:contextualSpacing w:val="0"/>
        <w:jc w:val="both"/>
        <w:rPr>
          <w:rFonts w:ascii="Times New Roman" w:hAnsi="Times New Roman"/>
          <w:bCs/>
          <w:sz w:val="24"/>
          <w:szCs w:val="24"/>
        </w:rPr>
      </w:pPr>
      <w:r w:rsidRPr="00445EF4">
        <w:rPr>
          <w:rFonts w:ascii="Times New Roman" w:hAnsi="Times New Roman"/>
          <w:bCs/>
          <w:sz w:val="24"/>
          <w:szCs w:val="24"/>
        </w:rPr>
        <w:t>Apresentações: MS Power Point 2003 ou posterior, ou outra ferramenta que valorize e facilite compreensão.</w:t>
      </w:r>
    </w:p>
    <w:p w14:paraId="794B79B9" w14:textId="77777777" w:rsidR="00DC455D" w:rsidRPr="00445EF4" w:rsidRDefault="002772C7" w:rsidP="00D44290">
      <w:pPr>
        <w:pStyle w:val="ListParagraph"/>
        <w:numPr>
          <w:ilvl w:val="0"/>
          <w:numId w:val="33"/>
        </w:numPr>
        <w:spacing w:after="180" w:line="360" w:lineRule="auto"/>
        <w:ind w:left="1418" w:hanging="284"/>
        <w:contextualSpacing w:val="0"/>
        <w:jc w:val="both"/>
        <w:rPr>
          <w:rFonts w:ascii="Times New Roman" w:hAnsi="Times New Roman"/>
          <w:bCs/>
          <w:sz w:val="24"/>
          <w:szCs w:val="24"/>
        </w:rPr>
      </w:pPr>
      <w:r w:rsidRPr="00445EF4">
        <w:rPr>
          <w:rFonts w:ascii="Times New Roman" w:hAnsi="Times New Roman"/>
          <w:bCs/>
          <w:sz w:val="24"/>
          <w:szCs w:val="24"/>
        </w:rPr>
        <w:t>Banco de dados</w:t>
      </w:r>
      <w:r w:rsidR="0058166A" w:rsidRPr="00445EF4">
        <w:rPr>
          <w:rFonts w:ascii="Times New Roman" w:hAnsi="Times New Roman"/>
          <w:bCs/>
          <w:sz w:val="24"/>
          <w:szCs w:val="24"/>
        </w:rPr>
        <w:t>:</w:t>
      </w:r>
      <w:r w:rsidRPr="00445EF4">
        <w:rPr>
          <w:rFonts w:ascii="Times New Roman" w:hAnsi="Times New Roman"/>
          <w:bCs/>
          <w:sz w:val="24"/>
          <w:szCs w:val="24"/>
        </w:rPr>
        <w:t xml:space="preserve"> SPSS versão</w:t>
      </w:r>
      <w:r w:rsidR="00BD151E" w:rsidRPr="00445EF4">
        <w:rPr>
          <w:rFonts w:ascii="Times New Roman" w:hAnsi="Times New Roman"/>
          <w:bCs/>
          <w:sz w:val="24"/>
          <w:szCs w:val="24"/>
        </w:rPr>
        <w:t xml:space="preserve"> 19 ou posterior</w:t>
      </w:r>
      <w:r w:rsidRPr="00445EF4">
        <w:rPr>
          <w:rFonts w:ascii="Times New Roman" w:hAnsi="Times New Roman"/>
          <w:bCs/>
          <w:sz w:val="24"/>
          <w:szCs w:val="24"/>
        </w:rPr>
        <w:t xml:space="preserve"> com dicionário de variáveis e memória d</w:t>
      </w:r>
      <w:r w:rsidR="0058166A" w:rsidRPr="00445EF4">
        <w:rPr>
          <w:rFonts w:ascii="Times New Roman" w:hAnsi="Times New Roman"/>
          <w:bCs/>
          <w:sz w:val="24"/>
          <w:szCs w:val="24"/>
        </w:rPr>
        <w:t>a</w:t>
      </w:r>
      <w:r w:rsidRPr="00445EF4">
        <w:rPr>
          <w:rFonts w:ascii="Times New Roman" w:hAnsi="Times New Roman"/>
          <w:bCs/>
          <w:sz w:val="24"/>
          <w:szCs w:val="24"/>
        </w:rPr>
        <w:t xml:space="preserve"> metodologia utilizada para tratamento</w:t>
      </w:r>
      <w:r w:rsidR="00C53750" w:rsidRPr="00445EF4">
        <w:rPr>
          <w:rFonts w:ascii="Times New Roman" w:hAnsi="Times New Roman"/>
          <w:bCs/>
          <w:sz w:val="24"/>
          <w:szCs w:val="24"/>
        </w:rPr>
        <w:t>,</w:t>
      </w:r>
      <w:r w:rsidRPr="00445EF4">
        <w:rPr>
          <w:rFonts w:ascii="Times New Roman" w:hAnsi="Times New Roman"/>
          <w:bCs/>
          <w:sz w:val="24"/>
          <w:szCs w:val="24"/>
        </w:rPr>
        <w:t xml:space="preserve"> dos dados se for o caso</w:t>
      </w:r>
      <w:r w:rsidR="00C53750" w:rsidRPr="00445EF4">
        <w:rPr>
          <w:rFonts w:ascii="Times New Roman" w:hAnsi="Times New Roman"/>
          <w:bCs/>
          <w:sz w:val="24"/>
          <w:szCs w:val="24"/>
        </w:rPr>
        <w:t>,</w:t>
      </w:r>
      <w:r w:rsidRPr="00445EF4">
        <w:rPr>
          <w:rFonts w:ascii="Times New Roman" w:hAnsi="Times New Roman"/>
          <w:bCs/>
          <w:sz w:val="24"/>
          <w:szCs w:val="24"/>
        </w:rPr>
        <w:t xml:space="preserve"> em três vias de mídia eletrônica.</w:t>
      </w:r>
    </w:p>
    <w:p w14:paraId="3EDDF083" w14:textId="5CEBC37C" w:rsidR="00DC455D" w:rsidRPr="00445EF4" w:rsidRDefault="00AE175C" w:rsidP="00D44290">
      <w:pPr>
        <w:pStyle w:val="CommentText"/>
        <w:spacing w:after="180" w:line="360" w:lineRule="auto"/>
        <w:ind w:firstLine="1134"/>
        <w:rPr>
          <w:rFonts w:ascii="Times New Roman" w:hAnsi="Times New Roman"/>
          <w:bCs/>
          <w:sz w:val="24"/>
          <w:szCs w:val="24"/>
        </w:rPr>
      </w:pPr>
      <w:r w:rsidRPr="00445EF4">
        <w:rPr>
          <w:rFonts w:ascii="Times New Roman" w:hAnsi="Times New Roman"/>
          <w:bCs/>
          <w:sz w:val="24"/>
          <w:szCs w:val="24"/>
        </w:rPr>
        <w:t xml:space="preserve">A formatação </w:t>
      </w:r>
      <w:r w:rsidR="00DB0AB7" w:rsidRPr="00445EF4">
        <w:rPr>
          <w:rFonts w:ascii="Times New Roman" w:hAnsi="Times New Roman"/>
          <w:bCs/>
          <w:sz w:val="24"/>
          <w:szCs w:val="24"/>
        </w:rPr>
        <w:t>dos relatórios</w:t>
      </w:r>
      <w:r w:rsidRPr="00445EF4">
        <w:rPr>
          <w:rFonts w:ascii="Times New Roman" w:hAnsi="Times New Roman"/>
          <w:bCs/>
          <w:sz w:val="24"/>
          <w:szCs w:val="24"/>
        </w:rPr>
        <w:t xml:space="preserve">, tanto </w:t>
      </w:r>
      <w:r w:rsidR="004A1FA6" w:rsidRPr="00445EF4">
        <w:rPr>
          <w:rFonts w:ascii="Times New Roman" w:hAnsi="Times New Roman"/>
          <w:bCs/>
          <w:sz w:val="24"/>
          <w:szCs w:val="24"/>
        </w:rPr>
        <w:t>n</w:t>
      </w:r>
      <w:r w:rsidRPr="00445EF4">
        <w:rPr>
          <w:rFonts w:ascii="Times New Roman" w:hAnsi="Times New Roman"/>
          <w:bCs/>
          <w:sz w:val="24"/>
          <w:szCs w:val="24"/>
        </w:rPr>
        <w:t xml:space="preserve">a versão preliminar, como </w:t>
      </w:r>
      <w:r w:rsidR="004A1FA6" w:rsidRPr="00445EF4">
        <w:rPr>
          <w:rFonts w:ascii="Times New Roman" w:hAnsi="Times New Roman"/>
          <w:bCs/>
          <w:sz w:val="24"/>
          <w:szCs w:val="24"/>
        </w:rPr>
        <w:t>n</w:t>
      </w:r>
      <w:r w:rsidRPr="00445EF4">
        <w:rPr>
          <w:rFonts w:ascii="Times New Roman" w:hAnsi="Times New Roman"/>
          <w:bCs/>
          <w:sz w:val="24"/>
          <w:szCs w:val="24"/>
        </w:rPr>
        <w:t>a</w:t>
      </w:r>
      <w:r w:rsidR="00200270" w:rsidRPr="00445EF4">
        <w:rPr>
          <w:rFonts w:ascii="Times New Roman" w:hAnsi="Times New Roman"/>
          <w:bCs/>
          <w:sz w:val="24"/>
          <w:szCs w:val="24"/>
        </w:rPr>
        <w:t xml:space="preserve"> </w:t>
      </w:r>
      <w:r w:rsidRPr="00445EF4">
        <w:rPr>
          <w:rFonts w:ascii="Times New Roman" w:hAnsi="Times New Roman"/>
          <w:bCs/>
          <w:sz w:val="24"/>
          <w:szCs w:val="24"/>
        </w:rPr>
        <w:t xml:space="preserve">final, </w:t>
      </w:r>
      <w:r w:rsidR="004A1FA6" w:rsidRPr="00445EF4">
        <w:rPr>
          <w:rFonts w:ascii="Times New Roman" w:hAnsi="Times New Roman"/>
          <w:bCs/>
          <w:sz w:val="24"/>
          <w:szCs w:val="24"/>
        </w:rPr>
        <w:t xml:space="preserve">deverá </w:t>
      </w:r>
      <w:r w:rsidR="009E7126" w:rsidRPr="00445EF4">
        <w:rPr>
          <w:rFonts w:ascii="Times New Roman" w:hAnsi="Times New Roman"/>
          <w:bCs/>
          <w:sz w:val="24"/>
          <w:szCs w:val="24"/>
        </w:rPr>
        <w:t>seguir as normas</w:t>
      </w:r>
      <w:r w:rsidR="00127F7F" w:rsidRPr="00445EF4">
        <w:rPr>
          <w:rFonts w:ascii="Times New Roman" w:hAnsi="Times New Roman"/>
          <w:bCs/>
          <w:sz w:val="24"/>
          <w:szCs w:val="24"/>
        </w:rPr>
        <w:t xml:space="preserve"> </w:t>
      </w:r>
      <w:r w:rsidR="009E7126" w:rsidRPr="00445EF4">
        <w:rPr>
          <w:rFonts w:ascii="Times New Roman" w:hAnsi="Times New Roman"/>
          <w:bCs/>
          <w:sz w:val="24"/>
          <w:szCs w:val="24"/>
        </w:rPr>
        <w:t xml:space="preserve">da Associação Brasileira de Normas Técnicas </w:t>
      </w:r>
      <w:r w:rsidR="006646E5" w:rsidRPr="00445EF4">
        <w:rPr>
          <w:rFonts w:ascii="Times New Roman" w:hAnsi="Times New Roman"/>
          <w:bCs/>
          <w:sz w:val="24"/>
          <w:szCs w:val="24"/>
        </w:rPr>
        <w:t>-</w:t>
      </w:r>
      <w:r w:rsidR="009E7126" w:rsidRPr="00445EF4">
        <w:rPr>
          <w:rFonts w:ascii="Times New Roman" w:hAnsi="Times New Roman"/>
          <w:bCs/>
          <w:sz w:val="24"/>
          <w:szCs w:val="24"/>
        </w:rPr>
        <w:t xml:space="preserve"> ABNT e</w:t>
      </w:r>
      <w:r w:rsidR="00127F7F" w:rsidRPr="00445EF4">
        <w:rPr>
          <w:rFonts w:ascii="Times New Roman" w:hAnsi="Times New Roman"/>
          <w:bCs/>
          <w:sz w:val="24"/>
          <w:szCs w:val="24"/>
        </w:rPr>
        <w:t xml:space="preserve"> </w:t>
      </w:r>
      <w:r w:rsidRPr="00445EF4">
        <w:rPr>
          <w:rFonts w:ascii="Times New Roman" w:hAnsi="Times New Roman"/>
          <w:bCs/>
          <w:sz w:val="24"/>
          <w:szCs w:val="24"/>
        </w:rPr>
        <w:t>observa</w:t>
      </w:r>
      <w:r w:rsidR="004A1FA6" w:rsidRPr="00445EF4">
        <w:rPr>
          <w:rFonts w:ascii="Times New Roman" w:hAnsi="Times New Roman"/>
          <w:bCs/>
          <w:sz w:val="24"/>
          <w:szCs w:val="24"/>
        </w:rPr>
        <w:t>r</w:t>
      </w:r>
      <w:r w:rsidRPr="00445EF4">
        <w:rPr>
          <w:rFonts w:ascii="Times New Roman" w:hAnsi="Times New Roman"/>
          <w:bCs/>
          <w:sz w:val="24"/>
          <w:szCs w:val="24"/>
        </w:rPr>
        <w:t xml:space="preserve"> </w:t>
      </w:r>
      <w:r w:rsidR="004A1FA6" w:rsidRPr="00445EF4">
        <w:rPr>
          <w:rFonts w:ascii="Times New Roman" w:hAnsi="Times New Roman"/>
          <w:bCs/>
          <w:sz w:val="24"/>
          <w:szCs w:val="24"/>
        </w:rPr>
        <w:t>o</w:t>
      </w:r>
      <w:r w:rsidRPr="00445EF4">
        <w:rPr>
          <w:rFonts w:ascii="Times New Roman" w:hAnsi="Times New Roman"/>
          <w:bCs/>
          <w:sz w:val="24"/>
          <w:szCs w:val="24"/>
        </w:rPr>
        <w:t xml:space="preserve">s seguintes </w:t>
      </w:r>
      <w:r w:rsidR="00127F7F" w:rsidRPr="00445EF4">
        <w:rPr>
          <w:rFonts w:ascii="Times New Roman" w:hAnsi="Times New Roman"/>
          <w:bCs/>
          <w:sz w:val="24"/>
          <w:szCs w:val="24"/>
        </w:rPr>
        <w:t>aspectos:</w:t>
      </w:r>
    </w:p>
    <w:p w14:paraId="6360A2A9" w14:textId="77777777" w:rsidR="00AE175C" w:rsidRPr="00445EF4" w:rsidRDefault="00AE175C" w:rsidP="00D44290">
      <w:pPr>
        <w:numPr>
          <w:ilvl w:val="0"/>
          <w:numId w:val="14"/>
        </w:numPr>
        <w:tabs>
          <w:tab w:val="clear" w:pos="720"/>
        </w:tabs>
        <w:spacing w:after="180" w:line="360" w:lineRule="auto"/>
        <w:ind w:left="1418" w:hanging="284"/>
        <w:jc w:val="both"/>
        <w:outlineLvl w:val="0"/>
        <w:rPr>
          <w:rFonts w:ascii="Times New Roman" w:hAnsi="Times New Roman"/>
          <w:bCs/>
          <w:sz w:val="24"/>
          <w:szCs w:val="24"/>
        </w:rPr>
      </w:pPr>
      <w:r w:rsidRPr="00445EF4">
        <w:rPr>
          <w:rFonts w:ascii="Times New Roman" w:hAnsi="Times New Roman"/>
          <w:bCs/>
          <w:sz w:val="24"/>
          <w:szCs w:val="24"/>
        </w:rPr>
        <w:t>Espaçamento simples entre linha e um espaço entre parágrafos;</w:t>
      </w:r>
    </w:p>
    <w:p w14:paraId="0D4D1BC4" w14:textId="77777777" w:rsidR="00DB0AB7" w:rsidRPr="00445EF4" w:rsidRDefault="00DB0AB7" w:rsidP="00D44290">
      <w:pPr>
        <w:numPr>
          <w:ilvl w:val="0"/>
          <w:numId w:val="14"/>
        </w:numPr>
        <w:tabs>
          <w:tab w:val="clear" w:pos="720"/>
        </w:tabs>
        <w:spacing w:after="180" w:line="360" w:lineRule="auto"/>
        <w:ind w:left="1418" w:hanging="284"/>
        <w:jc w:val="both"/>
        <w:outlineLvl w:val="0"/>
        <w:rPr>
          <w:rFonts w:ascii="Times New Roman" w:hAnsi="Times New Roman"/>
          <w:bCs/>
          <w:sz w:val="24"/>
          <w:szCs w:val="24"/>
        </w:rPr>
      </w:pPr>
      <w:r w:rsidRPr="00445EF4">
        <w:rPr>
          <w:rFonts w:ascii="Times New Roman" w:hAnsi="Times New Roman"/>
          <w:bCs/>
          <w:sz w:val="24"/>
          <w:szCs w:val="24"/>
        </w:rPr>
        <w:t>Sem recuo para indicar parágrafo, começando no início da margem esquerda;</w:t>
      </w:r>
    </w:p>
    <w:p w14:paraId="622EF708" w14:textId="77777777" w:rsidR="00F828F9" w:rsidRPr="00445EF4" w:rsidRDefault="00AE175C" w:rsidP="00D44290">
      <w:pPr>
        <w:numPr>
          <w:ilvl w:val="0"/>
          <w:numId w:val="14"/>
        </w:numPr>
        <w:tabs>
          <w:tab w:val="clear" w:pos="720"/>
        </w:tabs>
        <w:spacing w:after="180" w:line="360" w:lineRule="auto"/>
        <w:ind w:left="1418" w:hanging="284"/>
        <w:jc w:val="both"/>
        <w:outlineLvl w:val="0"/>
        <w:rPr>
          <w:rFonts w:ascii="Times New Roman" w:hAnsi="Times New Roman"/>
          <w:bCs/>
          <w:sz w:val="24"/>
          <w:szCs w:val="24"/>
        </w:rPr>
      </w:pPr>
      <w:r w:rsidRPr="00445EF4">
        <w:rPr>
          <w:rFonts w:ascii="Times New Roman" w:hAnsi="Times New Roman"/>
          <w:bCs/>
          <w:sz w:val="24"/>
          <w:szCs w:val="24"/>
        </w:rPr>
        <w:t>Numeração dos itens: algarismos arábicos, negritos, separados por ponto (</w:t>
      </w:r>
      <w:r w:rsidR="00200270" w:rsidRPr="00445EF4">
        <w:rPr>
          <w:rFonts w:ascii="Times New Roman" w:hAnsi="Times New Roman"/>
          <w:bCs/>
          <w:sz w:val="24"/>
          <w:szCs w:val="24"/>
        </w:rPr>
        <w:t xml:space="preserve">ex. </w:t>
      </w:r>
      <w:r w:rsidRPr="00445EF4">
        <w:rPr>
          <w:rFonts w:ascii="Times New Roman" w:hAnsi="Times New Roman"/>
          <w:bCs/>
          <w:sz w:val="24"/>
          <w:szCs w:val="24"/>
        </w:rPr>
        <w:t>1</w:t>
      </w:r>
      <w:r w:rsidR="00FD068E" w:rsidRPr="00445EF4">
        <w:rPr>
          <w:rFonts w:ascii="Times New Roman" w:hAnsi="Times New Roman"/>
          <w:bCs/>
          <w:sz w:val="24"/>
          <w:szCs w:val="24"/>
        </w:rPr>
        <w:t>,</w:t>
      </w:r>
      <w:r w:rsidRPr="00445EF4">
        <w:rPr>
          <w:rFonts w:ascii="Times New Roman" w:hAnsi="Times New Roman"/>
          <w:bCs/>
          <w:sz w:val="24"/>
          <w:szCs w:val="24"/>
        </w:rPr>
        <w:t xml:space="preserve"> 1.1., etc.);</w:t>
      </w:r>
    </w:p>
    <w:p w14:paraId="3EC7DD06" w14:textId="77777777" w:rsidR="004C47C4" w:rsidRPr="00445EF4" w:rsidRDefault="00DE6487" w:rsidP="00D44290">
      <w:pPr>
        <w:numPr>
          <w:ilvl w:val="0"/>
          <w:numId w:val="14"/>
        </w:numPr>
        <w:tabs>
          <w:tab w:val="clear" w:pos="720"/>
        </w:tabs>
        <w:spacing w:after="180" w:line="360" w:lineRule="auto"/>
        <w:ind w:left="1418" w:hanging="284"/>
        <w:jc w:val="both"/>
        <w:outlineLvl w:val="0"/>
        <w:rPr>
          <w:rFonts w:ascii="Times New Roman" w:hAnsi="Times New Roman"/>
          <w:bCs/>
          <w:sz w:val="24"/>
          <w:szCs w:val="24"/>
        </w:rPr>
      </w:pPr>
      <w:r w:rsidRPr="00445EF4">
        <w:rPr>
          <w:rFonts w:ascii="Times New Roman" w:hAnsi="Times New Roman"/>
          <w:bCs/>
          <w:sz w:val="24"/>
          <w:szCs w:val="24"/>
        </w:rPr>
        <w:t>Tabelas, quadros, e outras instruções devem ser enumeradas, com títulos autoexplicativos completos</w:t>
      </w:r>
      <w:r w:rsidR="0058166A" w:rsidRPr="00445EF4">
        <w:rPr>
          <w:rFonts w:ascii="Times New Roman" w:hAnsi="Times New Roman"/>
          <w:bCs/>
          <w:sz w:val="24"/>
          <w:szCs w:val="24"/>
        </w:rPr>
        <w:t>,</w:t>
      </w:r>
      <w:r w:rsidRPr="00445EF4">
        <w:rPr>
          <w:rFonts w:ascii="Times New Roman" w:hAnsi="Times New Roman"/>
          <w:bCs/>
          <w:sz w:val="24"/>
          <w:szCs w:val="24"/>
        </w:rPr>
        <w:t xml:space="preserve"> </w:t>
      </w:r>
      <w:r w:rsidR="0058166A" w:rsidRPr="00445EF4">
        <w:rPr>
          <w:rFonts w:ascii="Times New Roman" w:hAnsi="Times New Roman"/>
          <w:bCs/>
          <w:sz w:val="24"/>
          <w:szCs w:val="24"/>
        </w:rPr>
        <w:t xml:space="preserve">notas </w:t>
      </w:r>
      <w:r w:rsidRPr="00445EF4">
        <w:rPr>
          <w:rFonts w:ascii="Times New Roman" w:hAnsi="Times New Roman"/>
          <w:bCs/>
          <w:sz w:val="24"/>
          <w:szCs w:val="24"/>
        </w:rPr>
        <w:t xml:space="preserve">e legendas </w:t>
      </w:r>
      <w:r w:rsidR="00DB0AB7" w:rsidRPr="00445EF4">
        <w:rPr>
          <w:rFonts w:ascii="Times New Roman" w:hAnsi="Times New Roman"/>
          <w:bCs/>
          <w:sz w:val="24"/>
          <w:szCs w:val="24"/>
        </w:rPr>
        <w:t xml:space="preserve">ou </w:t>
      </w:r>
      <w:r w:rsidRPr="00445EF4">
        <w:rPr>
          <w:rFonts w:ascii="Times New Roman" w:hAnsi="Times New Roman"/>
          <w:bCs/>
          <w:sz w:val="24"/>
          <w:szCs w:val="24"/>
        </w:rPr>
        <w:t>que facilite</w:t>
      </w:r>
      <w:r w:rsidR="00DB0AB7" w:rsidRPr="00445EF4">
        <w:rPr>
          <w:rFonts w:ascii="Times New Roman" w:hAnsi="Times New Roman"/>
          <w:bCs/>
          <w:sz w:val="24"/>
          <w:szCs w:val="24"/>
        </w:rPr>
        <w:t>m</w:t>
      </w:r>
      <w:r w:rsidRPr="00445EF4">
        <w:rPr>
          <w:rFonts w:ascii="Times New Roman" w:hAnsi="Times New Roman"/>
          <w:bCs/>
          <w:sz w:val="24"/>
          <w:szCs w:val="24"/>
        </w:rPr>
        <w:t xml:space="preserve"> a compreensão</w:t>
      </w:r>
      <w:r w:rsidR="00F828F9" w:rsidRPr="00445EF4">
        <w:rPr>
          <w:rFonts w:ascii="Times New Roman" w:hAnsi="Times New Roman"/>
          <w:bCs/>
          <w:sz w:val="24"/>
          <w:szCs w:val="24"/>
        </w:rPr>
        <w:t>.</w:t>
      </w:r>
    </w:p>
    <w:p w14:paraId="14771755" w14:textId="77777777" w:rsidR="009C053A" w:rsidRPr="00445EF4" w:rsidRDefault="009C053A" w:rsidP="00D44290">
      <w:pPr>
        <w:spacing w:after="180" w:line="360" w:lineRule="auto"/>
        <w:ind w:left="720"/>
        <w:jc w:val="both"/>
        <w:outlineLvl w:val="0"/>
        <w:rPr>
          <w:rFonts w:ascii="Times New Roman" w:hAnsi="Times New Roman"/>
          <w:bCs/>
          <w:sz w:val="14"/>
          <w:szCs w:val="14"/>
        </w:rPr>
      </w:pPr>
    </w:p>
    <w:p w14:paraId="1B590D51" w14:textId="77777777" w:rsidR="00BB1349" w:rsidRPr="00445EF4" w:rsidRDefault="00BB1349" w:rsidP="00D44290">
      <w:pPr>
        <w:spacing w:after="180" w:line="360" w:lineRule="auto"/>
        <w:ind w:left="720"/>
        <w:jc w:val="both"/>
        <w:outlineLvl w:val="0"/>
        <w:rPr>
          <w:rFonts w:ascii="Times New Roman" w:hAnsi="Times New Roman"/>
          <w:bCs/>
          <w:sz w:val="14"/>
          <w:szCs w:val="14"/>
        </w:rPr>
      </w:pPr>
    </w:p>
    <w:p w14:paraId="37C6DDCA" w14:textId="77777777" w:rsidR="00DF6E42" w:rsidRPr="00445EF4" w:rsidRDefault="00DF6E42" w:rsidP="00D44290">
      <w:pPr>
        <w:autoSpaceDE w:val="0"/>
        <w:autoSpaceDN w:val="0"/>
        <w:adjustRightInd w:val="0"/>
        <w:spacing w:after="180" w:line="360" w:lineRule="auto"/>
        <w:jc w:val="both"/>
        <w:rPr>
          <w:rFonts w:ascii="Times New Roman" w:hAnsi="Times New Roman"/>
          <w:b/>
          <w:sz w:val="24"/>
          <w:szCs w:val="24"/>
        </w:rPr>
      </w:pPr>
      <w:r w:rsidRPr="00445EF4">
        <w:rPr>
          <w:rFonts w:ascii="Times New Roman" w:hAnsi="Times New Roman"/>
          <w:b/>
          <w:sz w:val="24"/>
          <w:szCs w:val="24"/>
        </w:rPr>
        <w:t xml:space="preserve">08 </w:t>
      </w:r>
      <w:r w:rsidR="008F241B" w:rsidRPr="00445EF4">
        <w:rPr>
          <w:rFonts w:ascii="Times New Roman" w:hAnsi="Times New Roman"/>
          <w:b/>
          <w:sz w:val="24"/>
          <w:szCs w:val="24"/>
        </w:rPr>
        <w:t>-</w:t>
      </w:r>
      <w:r w:rsidRPr="00445EF4">
        <w:rPr>
          <w:rFonts w:ascii="Times New Roman" w:hAnsi="Times New Roman"/>
          <w:b/>
          <w:sz w:val="24"/>
          <w:szCs w:val="24"/>
        </w:rPr>
        <w:t xml:space="preserve"> P</w:t>
      </w:r>
      <w:r w:rsidR="00DE6487" w:rsidRPr="00445EF4">
        <w:rPr>
          <w:rFonts w:ascii="Times New Roman" w:hAnsi="Times New Roman"/>
          <w:b/>
          <w:sz w:val="24"/>
          <w:szCs w:val="24"/>
        </w:rPr>
        <w:t>RAZO</w:t>
      </w:r>
    </w:p>
    <w:p w14:paraId="633753EA" w14:textId="40A31753" w:rsidR="00DF6E42" w:rsidRPr="00445EF4" w:rsidRDefault="00DF6E42" w:rsidP="00D44290">
      <w:pPr>
        <w:pStyle w:val="ListParagraph"/>
        <w:spacing w:after="18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lastRenderedPageBreak/>
        <w:t xml:space="preserve">O projeto de consultoria deverá ser realizado no prazo máximo de 12 (doze) meses a partir da </w:t>
      </w:r>
      <w:r w:rsidR="00D44290" w:rsidRPr="00445EF4">
        <w:rPr>
          <w:rFonts w:ascii="Times New Roman" w:hAnsi="Times New Roman"/>
          <w:sz w:val="24"/>
          <w:szCs w:val="24"/>
        </w:rPr>
        <w:t>data de assinatura do contrato.</w:t>
      </w:r>
    </w:p>
    <w:p w14:paraId="47445E42" w14:textId="425BB540" w:rsidR="000844E9" w:rsidRPr="00791597" w:rsidRDefault="00DF6E42" w:rsidP="004B2A76">
      <w:pPr>
        <w:pStyle w:val="BodyTextIndent"/>
        <w:spacing w:after="180" w:line="360" w:lineRule="auto"/>
        <w:ind w:left="0"/>
        <w:jc w:val="both"/>
        <w:rPr>
          <w:b/>
          <w:sz w:val="24"/>
          <w:szCs w:val="24"/>
          <w:lang w:val="pt-BR"/>
        </w:rPr>
      </w:pPr>
      <w:r w:rsidRPr="00445EF4">
        <w:rPr>
          <w:sz w:val="24"/>
          <w:szCs w:val="24"/>
          <w:lang w:val="pt-BR"/>
        </w:rPr>
        <w:t>Os prazos previstos para entrega dos Produtos/</w:t>
      </w:r>
      <w:r w:rsidR="00DE6487" w:rsidRPr="00445EF4">
        <w:rPr>
          <w:sz w:val="24"/>
          <w:szCs w:val="24"/>
          <w:lang w:val="pt-BR"/>
        </w:rPr>
        <w:t>R</w:t>
      </w:r>
      <w:r w:rsidRPr="00445EF4">
        <w:rPr>
          <w:sz w:val="24"/>
          <w:szCs w:val="24"/>
          <w:lang w:val="pt-BR"/>
        </w:rPr>
        <w:t xml:space="preserve">elatórios, contados em dias corridos a partir da data de assinatura do </w:t>
      </w:r>
      <w:r w:rsidR="0058166A" w:rsidRPr="00445EF4">
        <w:rPr>
          <w:sz w:val="24"/>
          <w:szCs w:val="24"/>
          <w:lang w:val="pt-BR"/>
        </w:rPr>
        <w:t>c</w:t>
      </w:r>
      <w:r w:rsidRPr="00445EF4">
        <w:rPr>
          <w:sz w:val="24"/>
          <w:szCs w:val="24"/>
          <w:lang w:val="pt-BR"/>
        </w:rPr>
        <w:t>ontrato, encontram-se descritos no quadro abaixo:</w:t>
      </w:r>
    </w:p>
    <w:p w14:paraId="0D54D772" w14:textId="77777777" w:rsidR="00BB1349" w:rsidRPr="00445EF4" w:rsidRDefault="00BB1349">
      <w:pPr>
        <w:spacing w:after="0" w:line="240" w:lineRule="auto"/>
        <w:rPr>
          <w:rFonts w:ascii="Times New Roman" w:eastAsia="Times New Roman" w:hAnsi="Times New Roman"/>
          <w:b/>
          <w:sz w:val="24"/>
          <w:szCs w:val="24"/>
        </w:rPr>
      </w:pPr>
      <w:r w:rsidRPr="00445EF4">
        <w:rPr>
          <w:b/>
          <w:sz w:val="24"/>
          <w:szCs w:val="24"/>
        </w:rPr>
        <w:br w:type="page"/>
      </w:r>
    </w:p>
    <w:p w14:paraId="24E0E5C4" w14:textId="0483CC32" w:rsidR="00DC455D" w:rsidRPr="00445EF4" w:rsidRDefault="00E77085" w:rsidP="00160E3B">
      <w:pPr>
        <w:pStyle w:val="BodyTextIndent"/>
        <w:spacing w:after="240" w:line="360" w:lineRule="auto"/>
        <w:ind w:left="0"/>
        <w:jc w:val="both"/>
        <w:rPr>
          <w:b/>
          <w:sz w:val="24"/>
          <w:szCs w:val="24"/>
          <w:lang w:val="pt-BR"/>
        </w:rPr>
      </w:pPr>
      <w:r w:rsidRPr="00E77085">
        <w:rPr>
          <w:noProof/>
        </w:rPr>
        <w:lastRenderedPageBreak/>
        <w:drawing>
          <wp:anchor distT="0" distB="0" distL="114300" distR="114300" simplePos="0" relativeHeight="251654656" behindDoc="1" locked="0" layoutInCell="1" allowOverlap="1" wp14:anchorId="5B2CB6D4" wp14:editId="55D6A613">
            <wp:simplePos x="0" y="0"/>
            <wp:positionH relativeFrom="column">
              <wp:posOffset>-1905</wp:posOffset>
            </wp:positionH>
            <wp:positionV relativeFrom="paragraph">
              <wp:posOffset>339403</wp:posOffset>
            </wp:positionV>
            <wp:extent cx="5941060" cy="8512175"/>
            <wp:effectExtent l="0" t="0" r="2540" b="317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1060" cy="85121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16C6" w:rsidRPr="00445EF4">
        <w:rPr>
          <w:b/>
          <w:sz w:val="24"/>
          <w:szCs w:val="24"/>
          <w:lang w:val="pt-BR"/>
        </w:rPr>
        <w:t>Quadro</w:t>
      </w:r>
      <w:r w:rsidR="001239F6">
        <w:rPr>
          <w:b/>
          <w:sz w:val="24"/>
          <w:szCs w:val="24"/>
          <w:lang w:val="pt-BR"/>
        </w:rPr>
        <w:t xml:space="preserve"> 2</w:t>
      </w:r>
      <w:r w:rsidR="006F16C6" w:rsidRPr="00445EF4">
        <w:rPr>
          <w:b/>
          <w:sz w:val="24"/>
          <w:szCs w:val="24"/>
          <w:lang w:val="pt-BR"/>
        </w:rPr>
        <w:t xml:space="preserve"> </w:t>
      </w:r>
      <w:r w:rsidR="000A79FC" w:rsidRPr="00445EF4">
        <w:rPr>
          <w:b/>
          <w:sz w:val="24"/>
          <w:szCs w:val="24"/>
          <w:lang w:val="pt-BR"/>
        </w:rPr>
        <w:t>- C</w:t>
      </w:r>
      <w:r w:rsidR="002772C7" w:rsidRPr="00445EF4">
        <w:rPr>
          <w:b/>
          <w:sz w:val="24"/>
          <w:szCs w:val="24"/>
          <w:lang w:val="pt-BR"/>
        </w:rPr>
        <w:t>ronograma de entrega de produtos</w:t>
      </w:r>
    </w:p>
    <w:p w14:paraId="6685AFE9" w14:textId="2858F65E" w:rsidR="004543CB" w:rsidRPr="00445EF4" w:rsidRDefault="004543CB" w:rsidP="00160E3B">
      <w:pPr>
        <w:pStyle w:val="BodyTextIndent"/>
        <w:spacing w:after="240" w:line="360" w:lineRule="auto"/>
        <w:ind w:left="0"/>
        <w:jc w:val="both"/>
        <w:rPr>
          <w:b/>
          <w:sz w:val="24"/>
          <w:szCs w:val="24"/>
          <w:lang w:val="pt-BR"/>
        </w:rPr>
      </w:pPr>
    </w:p>
    <w:p w14:paraId="31BA7B60" w14:textId="77777777" w:rsidR="004543CB" w:rsidRPr="00445EF4" w:rsidRDefault="004543CB" w:rsidP="00160E3B">
      <w:pPr>
        <w:pStyle w:val="BodyTextIndent"/>
        <w:spacing w:after="240" w:line="360" w:lineRule="auto"/>
        <w:ind w:left="0"/>
        <w:jc w:val="both"/>
        <w:rPr>
          <w:b/>
          <w:sz w:val="24"/>
          <w:szCs w:val="24"/>
          <w:lang w:val="pt-BR"/>
        </w:rPr>
      </w:pPr>
    </w:p>
    <w:p w14:paraId="5A1BE3C5" w14:textId="77777777" w:rsidR="004543CB" w:rsidRPr="00445EF4" w:rsidRDefault="004543CB" w:rsidP="00160E3B">
      <w:pPr>
        <w:pStyle w:val="BodyTextIndent"/>
        <w:spacing w:after="240" w:line="360" w:lineRule="auto"/>
        <w:ind w:left="0"/>
        <w:jc w:val="both"/>
        <w:rPr>
          <w:b/>
          <w:sz w:val="24"/>
          <w:szCs w:val="24"/>
          <w:lang w:val="pt-BR"/>
        </w:rPr>
      </w:pPr>
    </w:p>
    <w:p w14:paraId="62DB573C" w14:textId="77777777" w:rsidR="0083538F" w:rsidRPr="00445EF4" w:rsidRDefault="0083538F" w:rsidP="00160E3B">
      <w:pPr>
        <w:pStyle w:val="BodyTextIndent"/>
        <w:spacing w:after="240" w:line="360" w:lineRule="auto"/>
        <w:ind w:left="0"/>
        <w:jc w:val="both"/>
        <w:rPr>
          <w:sz w:val="24"/>
          <w:szCs w:val="24"/>
          <w:lang w:val="pt-BR"/>
        </w:rPr>
      </w:pPr>
    </w:p>
    <w:p w14:paraId="13AE7A22" w14:textId="77777777" w:rsidR="0083538F" w:rsidRPr="00445EF4" w:rsidRDefault="0083538F" w:rsidP="00160E3B">
      <w:pPr>
        <w:spacing w:after="240" w:line="360" w:lineRule="auto"/>
        <w:rPr>
          <w:rFonts w:ascii="Times New Roman" w:eastAsia="Times New Roman" w:hAnsi="Times New Roman"/>
          <w:sz w:val="24"/>
          <w:szCs w:val="24"/>
        </w:rPr>
      </w:pPr>
      <w:r w:rsidRPr="00445EF4">
        <w:rPr>
          <w:rFonts w:ascii="Times New Roman" w:hAnsi="Times New Roman"/>
          <w:sz w:val="24"/>
          <w:szCs w:val="24"/>
        </w:rPr>
        <w:br w:type="page"/>
      </w:r>
    </w:p>
    <w:p w14:paraId="5E8D42EB" w14:textId="77777777" w:rsidR="00234CDA" w:rsidRPr="00445EF4" w:rsidRDefault="00437A0C" w:rsidP="00605F9A">
      <w:pPr>
        <w:pStyle w:val="BodyTextIndent"/>
        <w:spacing w:after="180" w:line="360" w:lineRule="auto"/>
        <w:ind w:left="0" w:firstLine="1134"/>
        <w:jc w:val="both"/>
        <w:rPr>
          <w:bCs/>
          <w:iCs/>
          <w:sz w:val="24"/>
          <w:szCs w:val="24"/>
          <w:lang w:val="pt-BR"/>
        </w:rPr>
      </w:pPr>
      <w:r w:rsidRPr="00445EF4">
        <w:rPr>
          <w:bCs/>
          <w:iCs/>
          <w:sz w:val="24"/>
          <w:szCs w:val="24"/>
          <w:lang w:val="pt-BR"/>
        </w:rPr>
        <w:lastRenderedPageBreak/>
        <w:t xml:space="preserve">O Ministério do </w:t>
      </w:r>
      <w:r w:rsidR="00341D15" w:rsidRPr="00445EF4">
        <w:rPr>
          <w:bCs/>
          <w:iCs/>
          <w:sz w:val="24"/>
          <w:szCs w:val="24"/>
          <w:lang w:val="pt-BR"/>
        </w:rPr>
        <w:t>T</w:t>
      </w:r>
      <w:r w:rsidRPr="00445EF4">
        <w:rPr>
          <w:bCs/>
          <w:iCs/>
          <w:sz w:val="24"/>
          <w:szCs w:val="24"/>
          <w:lang w:val="pt-BR"/>
        </w:rPr>
        <w:t xml:space="preserve">urismo disporá de um prazo estimado de </w:t>
      </w:r>
      <w:r w:rsidR="000566EE" w:rsidRPr="00445EF4">
        <w:rPr>
          <w:bCs/>
          <w:iCs/>
          <w:sz w:val="24"/>
          <w:szCs w:val="24"/>
          <w:lang w:val="pt-BR"/>
        </w:rPr>
        <w:t>20</w:t>
      </w:r>
      <w:r w:rsidRPr="00445EF4">
        <w:rPr>
          <w:bCs/>
          <w:iCs/>
          <w:sz w:val="24"/>
          <w:szCs w:val="24"/>
          <w:lang w:val="pt-BR"/>
        </w:rPr>
        <w:t xml:space="preserve"> (</w:t>
      </w:r>
      <w:r w:rsidR="000566EE" w:rsidRPr="00445EF4">
        <w:rPr>
          <w:bCs/>
          <w:iCs/>
          <w:sz w:val="24"/>
          <w:szCs w:val="24"/>
          <w:lang w:val="pt-BR"/>
        </w:rPr>
        <w:t>vinte</w:t>
      </w:r>
      <w:r w:rsidRPr="00445EF4">
        <w:rPr>
          <w:bCs/>
          <w:iCs/>
          <w:sz w:val="24"/>
          <w:szCs w:val="24"/>
          <w:lang w:val="pt-BR"/>
        </w:rPr>
        <w:t xml:space="preserve">) dias para analisar os Relatórios apresentados e encaminhar os correspondentes comentários </w:t>
      </w:r>
      <w:r w:rsidR="00392F8E" w:rsidRPr="00445EF4">
        <w:rPr>
          <w:bCs/>
          <w:iCs/>
          <w:sz w:val="24"/>
          <w:szCs w:val="24"/>
          <w:lang w:val="pt-BR"/>
        </w:rPr>
        <w:t>e</w:t>
      </w:r>
      <w:r w:rsidRPr="00445EF4">
        <w:rPr>
          <w:bCs/>
          <w:iCs/>
          <w:sz w:val="24"/>
          <w:szCs w:val="24"/>
          <w:lang w:val="pt-BR"/>
        </w:rPr>
        <w:t xml:space="preserve"> sugestões que deverão ser </w:t>
      </w:r>
      <w:r w:rsidR="00392F8E" w:rsidRPr="00445EF4">
        <w:rPr>
          <w:bCs/>
          <w:iCs/>
          <w:sz w:val="24"/>
          <w:szCs w:val="24"/>
          <w:lang w:val="pt-BR"/>
        </w:rPr>
        <w:t>observad</w:t>
      </w:r>
      <w:r w:rsidR="00277DB4" w:rsidRPr="00445EF4">
        <w:rPr>
          <w:bCs/>
          <w:iCs/>
          <w:sz w:val="24"/>
          <w:szCs w:val="24"/>
          <w:lang w:val="pt-BR"/>
        </w:rPr>
        <w:t>a</w:t>
      </w:r>
      <w:r w:rsidR="00392F8E" w:rsidRPr="00445EF4">
        <w:rPr>
          <w:bCs/>
          <w:iCs/>
          <w:sz w:val="24"/>
          <w:szCs w:val="24"/>
          <w:lang w:val="pt-BR"/>
        </w:rPr>
        <w:t>s</w:t>
      </w:r>
      <w:r w:rsidRPr="00445EF4">
        <w:rPr>
          <w:bCs/>
          <w:iCs/>
          <w:sz w:val="24"/>
          <w:szCs w:val="24"/>
          <w:lang w:val="pt-BR"/>
        </w:rPr>
        <w:t xml:space="preserve"> na redação</w:t>
      </w:r>
      <w:r w:rsidR="00127F7F" w:rsidRPr="00445EF4">
        <w:rPr>
          <w:bCs/>
          <w:iCs/>
          <w:sz w:val="24"/>
          <w:szCs w:val="24"/>
          <w:lang w:val="pt-BR"/>
        </w:rPr>
        <w:t xml:space="preserve"> </w:t>
      </w:r>
      <w:r w:rsidRPr="00445EF4">
        <w:rPr>
          <w:bCs/>
          <w:iCs/>
          <w:sz w:val="24"/>
          <w:szCs w:val="24"/>
          <w:lang w:val="pt-BR"/>
        </w:rPr>
        <w:t>do relatório final.</w:t>
      </w:r>
    </w:p>
    <w:p w14:paraId="53452101" w14:textId="77777777" w:rsidR="004B2A76" w:rsidRPr="00445EF4" w:rsidRDefault="004B2A76" w:rsidP="004B2A76">
      <w:pPr>
        <w:pStyle w:val="BodyTextIndent"/>
        <w:spacing w:after="180" w:line="360" w:lineRule="auto"/>
        <w:ind w:left="0" w:firstLine="851"/>
        <w:jc w:val="both"/>
        <w:rPr>
          <w:bCs/>
          <w:iCs/>
          <w:sz w:val="24"/>
          <w:szCs w:val="24"/>
          <w:lang w:val="pt-BR"/>
        </w:rPr>
      </w:pPr>
    </w:p>
    <w:p w14:paraId="6C4D250F" w14:textId="3077F0D7" w:rsidR="00AE175C" w:rsidRPr="00445EF4" w:rsidRDefault="00AE175C" w:rsidP="004B2A76">
      <w:pPr>
        <w:autoSpaceDE w:val="0"/>
        <w:autoSpaceDN w:val="0"/>
        <w:adjustRightInd w:val="0"/>
        <w:spacing w:after="180" w:line="360" w:lineRule="auto"/>
        <w:jc w:val="both"/>
        <w:rPr>
          <w:rFonts w:ascii="Times New Roman" w:hAnsi="Times New Roman"/>
          <w:b/>
          <w:sz w:val="24"/>
          <w:szCs w:val="24"/>
        </w:rPr>
      </w:pPr>
      <w:r w:rsidRPr="00445EF4">
        <w:rPr>
          <w:rFonts w:ascii="Times New Roman" w:hAnsi="Times New Roman"/>
          <w:b/>
          <w:sz w:val="24"/>
          <w:szCs w:val="24"/>
        </w:rPr>
        <w:t>09</w:t>
      </w:r>
      <w:r w:rsidR="00020236" w:rsidRPr="00445EF4">
        <w:rPr>
          <w:rFonts w:ascii="Times New Roman" w:hAnsi="Times New Roman"/>
          <w:b/>
          <w:sz w:val="24"/>
          <w:szCs w:val="24"/>
        </w:rPr>
        <w:t xml:space="preserve"> </w:t>
      </w:r>
      <w:r w:rsidR="008F241B" w:rsidRPr="00445EF4">
        <w:rPr>
          <w:rFonts w:ascii="Times New Roman" w:hAnsi="Times New Roman"/>
          <w:b/>
          <w:sz w:val="24"/>
          <w:szCs w:val="24"/>
        </w:rPr>
        <w:t xml:space="preserve">- </w:t>
      </w:r>
      <w:r w:rsidR="00305E17" w:rsidRPr="00445EF4">
        <w:rPr>
          <w:rFonts w:ascii="Times New Roman" w:hAnsi="Times New Roman"/>
          <w:b/>
          <w:sz w:val="24"/>
          <w:szCs w:val="24"/>
        </w:rPr>
        <w:t>CUSTOS</w:t>
      </w:r>
    </w:p>
    <w:p w14:paraId="66939BAB" w14:textId="77777777" w:rsidR="00AE175C" w:rsidRPr="00445EF4" w:rsidRDefault="00AE175C" w:rsidP="004B2A76">
      <w:pPr>
        <w:spacing w:after="180" w:line="360" w:lineRule="auto"/>
        <w:ind w:firstLine="1134"/>
        <w:jc w:val="both"/>
        <w:rPr>
          <w:rFonts w:ascii="Times New Roman" w:hAnsi="Times New Roman"/>
          <w:sz w:val="24"/>
          <w:szCs w:val="24"/>
        </w:rPr>
      </w:pPr>
      <w:r w:rsidRPr="00445EF4">
        <w:rPr>
          <w:rFonts w:ascii="Times New Roman" w:hAnsi="Times New Roman"/>
          <w:sz w:val="24"/>
          <w:szCs w:val="24"/>
        </w:rPr>
        <w:t>O montante dos custos estimados para os</w:t>
      </w:r>
      <w:r w:rsidR="006E1A23" w:rsidRPr="00445EF4">
        <w:rPr>
          <w:rFonts w:ascii="Times New Roman" w:hAnsi="Times New Roman"/>
          <w:sz w:val="24"/>
          <w:szCs w:val="24"/>
        </w:rPr>
        <w:t xml:space="preserve"> serviços é de </w:t>
      </w:r>
      <w:r w:rsidR="006E1A23" w:rsidRPr="00445EF4">
        <w:rPr>
          <w:rFonts w:ascii="Times New Roman" w:eastAsia="Times New Roman" w:hAnsi="Times New Roman"/>
          <w:b/>
          <w:bCs/>
          <w:lang w:eastAsia="pt-BR"/>
        </w:rPr>
        <w:t>R$ 4.460.291,85</w:t>
      </w:r>
      <w:r w:rsidR="0098638A" w:rsidRPr="00445EF4">
        <w:rPr>
          <w:rFonts w:ascii="Times New Roman" w:eastAsia="Times New Roman" w:hAnsi="Times New Roman"/>
          <w:b/>
          <w:bCs/>
          <w:lang w:eastAsia="pt-BR"/>
        </w:rPr>
        <w:t xml:space="preserve"> </w:t>
      </w:r>
      <w:r w:rsidR="00200270" w:rsidRPr="00445EF4">
        <w:rPr>
          <w:rFonts w:ascii="Times New Roman" w:eastAsia="Times New Roman" w:hAnsi="Times New Roman"/>
          <w:b/>
          <w:bCs/>
          <w:lang w:eastAsia="pt-BR"/>
        </w:rPr>
        <w:t>(</w:t>
      </w:r>
      <w:r w:rsidR="00305E17" w:rsidRPr="00445EF4">
        <w:rPr>
          <w:rFonts w:ascii="Times New Roman" w:hAnsi="Times New Roman"/>
          <w:sz w:val="24"/>
          <w:szCs w:val="24"/>
        </w:rPr>
        <w:t xml:space="preserve">quatro milhões, quatrocentos e sessenta mil, duzentos e noventa e </w:t>
      </w:r>
      <w:proofErr w:type="gramStart"/>
      <w:r w:rsidR="00200270" w:rsidRPr="00445EF4">
        <w:rPr>
          <w:rFonts w:ascii="Times New Roman" w:hAnsi="Times New Roman"/>
          <w:sz w:val="24"/>
          <w:szCs w:val="24"/>
        </w:rPr>
        <w:t>hum</w:t>
      </w:r>
      <w:proofErr w:type="gramEnd"/>
      <w:r w:rsidR="00200270" w:rsidRPr="00445EF4">
        <w:rPr>
          <w:rFonts w:ascii="Times New Roman" w:hAnsi="Times New Roman"/>
          <w:sz w:val="24"/>
          <w:szCs w:val="24"/>
        </w:rPr>
        <w:t xml:space="preserve"> reais</w:t>
      </w:r>
      <w:r w:rsidR="00305E17" w:rsidRPr="00445EF4">
        <w:rPr>
          <w:rFonts w:ascii="Times New Roman" w:hAnsi="Times New Roman"/>
          <w:sz w:val="24"/>
          <w:szCs w:val="24"/>
        </w:rPr>
        <w:t xml:space="preserve"> e oitenta e cinco centavos</w:t>
      </w:r>
      <w:r w:rsidR="00200270" w:rsidRPr="00445EF4">
        <w:rPr>
          <w:rFonts w:ascii="Times New Roman" w:eastAsia="Times New Roman" w:hAnsi="Times New Roman"/>
          <w:b/>
          <w:bCs/>
          <w:lang w:eastAsia="pt-BR"/>
        </w:rPr>
        <w:t>)</w:t>
      </w:r>
      <w:r w:rsidR="00305E17" w:rsidRPr="00445EF4">
        <w:rPr>
          <w:rFonts w:ascii="Times New Roman" w:eastAsia="Times New Roman" w:hAnsi="Times New Roman"/>
          <w:b/>
          <w:bCs/>
          <w:lang w:eastAsia="pt-BR"/>
        </w:rPr>
        <w:t xml:space="preserve"> </w:t>
      </w:r>
      <w:r w:rsidRPr="00445EF4">
        <w:rPr>
          <w:rFonts w:ascii="Times New Roman" w:hAnsi="Times New Roman"/>
          <w:sz w:val="24"/>
          <w:szCs w:val="24"/>
        </w:rPr>
        <w:t>e estão detalhados na planilha de orçamento, anexo deste termo de referência.</w:t>
      </w:r>
    </w:p>
    <w:p w14:paraId="47C7ECA0" w14:textId="00526092" w:rsidR="00AE175C" w:rsidRPr="00445EF4" w:rsidRDefault="00AE175C" w:rsidP="004B2A76">
      <w:pPr>
        <w:autoSpaceDE w:val="0"/>
        <w:autoSpaceDN w:val="0"/>
        <w:adjustRightInd w:val="0"/>
        <w:spacing w:after="180" w:line="360" w:lineRule="auto"/>
        <w:ind w:firstLine="1134"/>
        <w:jc w:val="both"/>
        <w:rPr>
          <w:rFonts w:ascii="Times New Roman" w:hAnsi="Times New Roman"/>
          <w:sz w:val="24"/>
          <w:szCs w:val="24"/>
        </w:rPr>
      </w:pPr>
      <w:r w:rsidRPr="00445EF4">
        <w:rPr>
          <w:rFonts w:ascii="Times New Roman" w:hAnsi="Times New Roman"/>
          <w:sz w:val="24"/>
          <w:szCs w:val="24"/>
        </w:rPr>
        <w:t>O pagamento pelos serviços prestados se dará nos prazos e percentua</w:t>
      </w:r>
      <w:r w:rsidR="002874A0" w:rsidRPr="00445EF4">
        <w:rPr>
          <w:rFonts w:ascii="Times New Roman" w:hAnsi="Times New Roman"/>
          <w:sz w:val="24"/>
          <w:szCs w:val="24"/>
        </w:rPr>
        <w:t>is definidos conforme o item 8</w:t>
      </w:r>
      <w:r w:rsidR="005B3A7A" w:rsidRPr="00445EF4">
        <w:rPr>
          <w:rFonts w:ascii="Times New Roman" w:hAnsi="Times New Roman"/>
          <w:sz w:val="24"/>
          <w:szCs w:val="24"/>
        </w:rPr>
        <w:t xml:space="preserve"> </w:t>
      </w:r>
      <w:r w:rsidR="006646E5" w:rsidRPr="00445EF4">
        <w:rPr>
          <w:rFonts w:ascii="Times New Roman" w:hAnsi="Times New Roman"/>
          <w:sz w:val="24"/>
          <w:szCs w:val="24"/>
        </w:rPr>
        <w:t>-</w:t>
      </w:r>
      <w:r w:rsidR="005B3A7A" w:rsidRPr="00445EF4">
        <w:rPr>
          <w:rFonts w:ascii="Times New Roman" w:hAnsi="Times New Roman"/>
          <w:sz w:val="24"/>
          <w:szCs w:val="24"/>
        </w:rPr>
        <w:t xml:space="preserve"> Cronograma de Entrega de Produtos</w:t>
      </w:r>
      <w:r w:rsidR="004F6992" w:rsidRPr="00445EF4">
        <w:rPr>
          <w:rFonts w:ascii="Times New Roman" w:hAnsi="Times New Roman"/>
          <w:sz w:val="24"/>
          <w:szCs w:val="24"/>
        </w:rPr>
        <w:t xml:space="preserve"> e</w:t>
      </w:r>
      <w:r w:rsidR="00FD068E" w:rsidRPr="00445EF4">
        <w:rPr>
          <w:rFonts w:ascii="Times New Roman" w:hAnsi="Times New Roman"/>
          <w:sz w:val="24"/>
          <w:szCs w:val="24"/>
        </w:rPr>
        <w:t xml:space="preserve"> </w:t>
      </w:r>
      <w:r w:rsidR="004F6992" w:rsidRPr="00445EF4">
        <w:rPr>
          <w:rFonts w:ascii="Times New Roman" w:hAnsi="Times New Roman"/>
          <w:sz w:val="24"/>
          <w:szCs w:val="24"/>
        </w:rPr>
        <w:t>estará</w:t>
      </w:r>
      <w:r w:rsidR="00FD068E" w:rsidRPr="00445EF4">
        <w:rPr>
          <w:rFonts w:ascii="Times New Roman" w:hAnsi="Times New Roman"/>
          <w:sz w:val="24"/>
          <w:szCs w:val="24"/>
        </w:rPr>
        <w:t xml:space="preserve"> </w:t>
      </w:r>
      <w:r w:rsidR="004F6992" w:rsidRPr="00445EF4">
        <w:rPr>
          <w:rFonts w:ascii="Times New Roman" w:hAnsi="Times New Roman"/>
          <w:sz w:val="24"/>
          <w:szCs w:val="24"/>
        </w:rPr>
        <w:t>condicionado à aprovação do conteúdo dos produtos pelo Ministério do Turismo e BID</w:t>
      </w:r>
      <w:r w:rsidRPr="00445EF4">
        <w:rPr>
          <w:rFonts w:ascii="Times New Roman" w:hAnsi="Times New Roman"/>
          <w:sz w:val="24"/>
          <w:szCs w:val="24"/>
        </w:rPr>
        <w:t>. Os pagamentos serão efetuados em Reais</w:t>
      </w:r>
      <w:r w:rsidR="00200270" w:rsidRPr="00445EF4">
        <w:rPr>
          <w:rFonts w:ascii="Times New Roman" w:hAnsi="Times New Roman"/>
          <w:sz w:val="24"/>
          <w:szCs w:val="24"/>
        </w:rPr>
        <w:t xml:space="preserve"> </w:t>
      </w:r>
      <w:r w:rsidRPr="00445EF4">
        <w:rPr>
          <w:rFonts w:ascii="Times New Roman" w:hAnsi="Times New Roman"/>
          <w:sz w:val="24"/>
          <w:szCs w:val="24"/>
        </w:rPr>
        <w:t>(R$)</w:t>
      </w:r>
      <w:r w:rsidR="00442743" w:rsidRPr="00445EF4">
        <w:rPr>
          <w:rFonts w:ascii="Times New Roman" w:hAnsi="Times New Roman"/>
          <w:sz w:val="24"/>
          <w:szCs w:val="24"/>
        </w:rPr>
        <w:t>.</w:t>
      </w:r>
    </w:p>
    <w:p w14:paraId="734F7DCE" w14:textId="77777777" w:rsidR="004B2A76" w:rsidRPr="00445EF4" w:rsidRDefault="004B2A76" w:rsidP="004B2A76">
      <w:pPr>
        <w:autoSpaceDE w:val="0"/>
        <w:autoSpaceDN w:val="0"/>
        <w:adjustRightInd w:val="0"/>
        <w:spacing w:after="180" w:line="360" w:lineRule="auto"/>
        <w:ind w:firstLine="1134"/>
        <w:jc w:val="both"/>
        <w:rPr>
          <w:rFonts w:ascii="Times New Roman" w:hAnsi="Times New Roman"/>
          <w:sz w:val="24"/>
          <w:szCs w:val="24"/>
        </w:rPr>
      </w:pPr>
    </w:p>
    <w:p w14:paraId="5BCD997B" w14:textId="77777777" w:rsidR="00DC455D" w:rsidRPr="00445EF4" w:rsidRDefault="002772C7" w:rsidP="004B2A76">
      <w:pPr>
        <w:autoSpaceDE w:val="0"/>
        <w:autoSpaceDN w:val="0"/>
        <w:adjustRightInd w:val="0"/>
        <w:spacing w:after="180" w:line="360" w:lineRule="auto"/>
        <w:jc w:val="both"/>
        <w:rPr>
          <w:rFonts w:ascii="Times New Roman" w:hAnsi="Times New Roman"/>
          <w:b/>
          <w:sz w:val="24"/>
          <w:szCs w:val="24"/>
        </w:rPr>
      </w:pPr>
      <w:r w:rsidRPr="00445EF4">
        <w:rPr>
          <w:rFonts w:ascii="Times New Roman" w:hAnsi="Times New Roman"/>
          <w:b/>
          <w:sz w:val="24"/>
          <w:szCs w:val="24"/>
        </w:rPr>
        <w:t>10</w:t>
      </w:r>
      <w:r w:rsidR="008F241B" w:rsidRPr="00445EF4">
        <w:rPr>
          <w:rFonts w:ascii="Times New Roman" w:hAnsi="Times New Roman"/>
          <w:sz w:val="24"/>
          <w:szCs w:val="24"/>
        </w:rPr>
        <w:t xml:space="preserve"> </w:t>
      </w:r>
      <w:r w:rsidRPr="00445EF4">
        <w:rPr>
          <w:rFonts w:ascii="Times New Roman" w:hAnsi="Times New Roman"/>
          <w:b/>
          <w:sz w:val="24"/>
          <w:szCs w:val="24"/>
        </w:rPr>
        <w:t xml:space="preserve">- </w:t>
      </w:r>
      <w:r w:rsidR="00305E17" w:rsidRPr="00445EF4">
        <w:rPr>
          <w:rFonts w:ascii="Times New Roman" w:hAnsi="Times New Roman"/>
          <w:b/>
          <w:sz w:val="24"/>
          <w:szCs w:val="24"/>
        </w:rPr>
        <w:t>QUALIFICAÇÃO</w:t>
      </w:r>
    </w:p>
    <w:p w14:paraId="7985D7FA" w14:textId="77777777" w:rsidR="00CA2EF3" w:rsidRPr="00445EF4" w:rsidRDefault="00CA2EF3" w:rsidP="004B2A76">
      <w:pPr>
        <w:pStyle w:val="Default"/>
        <w:spacing w:after="180" w:line="360" w:lineRule="auto"/>
        <w:ind w:firstLine="1134"/>
        <w:jc w:val="both"/>
        <w:rPr>
          <w:rFonts w:ascii="Times New Roman" w:hAnsi="Times New Roman" w:cs="Times New Roman"/>
          <w:color w:val="auto"/>
        </w:rPr>
      </w:pPr>
      <w:r w:rsidRPr="00445EF4">
        <w:rPr>
          <w:rFonts w:ascii="Times New Roman" w:hAnsi="Times New Roman" w:cs="Times New Roman"/>
          <w:color w:val="auto"/>
        </w:rPr>
        <w:t>A consultoria deverá ser desenvolvida por empresa que conte com experiência e</w:t>
      </w:r>
      <w:r w:rsidR="003E0359" w:rsidRPr="00445EF4">
        <w:rPr>
          <w:rFonts w:ascii="Times New Roman" w:hAnsi="Times New Roman" w:cs="Times New Roman"/>
          <w:color w:val="auto"/>
        </w:rPr>
        <w:t xml:space="preserve"> </w:t>
      </w:r>
      <w:r w:rsidRPr="00445EF4">
        <w:rPr>
          <w:rFonts w:ascii="Times New Roman" w:hAnsi="Times New Roman" w:cs="Times New Roman"/>
          <w:color w:val="auto"/>
        </w:rPr>
        <w:t>conhecimento no desenho, execução e desenvolvimento de pesquisas e operações estatísticas no setor</w:t>
      </w:r>
      <w:r w:rsidR="003A0B06" w:rsidRPr="00445EF4">
        <w:rPr>
          <w:rFonts w:ascii="Times New Roman" w:hAnsi="Times New Roman" w:cs="Times New Roman"/>
          <w:color w:val="auto"/>
        </w:rPr>
        <w:t xml:space="preserve"> de </w:t>
      </w:r>
      <w:r w:rsidR="00200270" w:rsidRPr="00445EF4">
        <w:rPr>
          <w:rFonts w:ascii="Times New Roman" w:hAnsi="Times New Roman" w:cs="Times New Roman"/>
          <w:color w:val="auto"/>
        </w:rPr>
        <w:t>turismo.</w:t>
      </w:r>
    </w:p>
    <w:p w14:paraId="191ACD2E" w14:textId="77777777" w:rsidR="00CA2EF3" w:rsidRPr="00445EF4" w:rsidRDefault="00CA2EF3" w:rsidP="004B2A76">
      <w:pPr>
        <w:pStyle w:val="Default"/>
        <w:spacing w:after="180" w:line="360" w:lineRule="auto"/>
        <w:ind w:firstLine="1134"/>
        <w:jc w:val="both"/>
        <w:rPr>
          <w:rFonts w:ascii="Times New Roman" w:hAnsi="Times New Roman" w:cs="Times New Roman"/>
          <w:color w:val="auto"/>
        </w:rPr>
      </w:pPr>
      <w:r w:rsidRPr="00445EF4">
        <w:rPr>
          <w:rFonts w:ascii="Times New Roman" w:hAnsi="Times New Roman" w:cs="Times New Roman"/>
          <w:color w:val="auto"/>
        </w:rPr>
        <w:t>A empresa deverá apresentar um</w:t>
      </w:r>
      <w:r w:rsidR="00A05C77" w:rsidRPr="00445EF4">
        <w:rPr>
          <w:rFonts w:ascii="Times New Roman" w:hAnsi="Times New Roman" w:cs="Times New Roman"/>
          <w:color w:val="auto"/>
        </w:rPr>
        <w:t>a</w:t>
      </w:r>
      <w:r w:rsidRPr="00445EF4">
        <w:rPr>
          <w:rFonts w:ascii="Times New Roman" w:hAnsi="Times New Roman" w:cs="Times New Roman"/>
          <w:color w:val="auto"/>
        </w:rPr>
        <w:t xml:space="preserve"> equipe</w:t>
      </w:r>
      <w:r w:rsidR="00337C64" w:rsidRPr="00445EF4">
        <w:rPr>
          <w:rFonts w:ascii="Times New Roman" w:hAnsi="Times New Roman" w:cs="Times New Roman"/>
          <w:color w:val="auto"/>
        </w:rPr>
        <w:t xml:space="preserve"> técnic</w:t>
      </w:r>
      <w:r w:rsidR="00AE1DC9" w:rsidRPr="00445EF4">
        <w:rPr>
          <w:rFonts w:ascii="Times New Roman" w:hAnsi="Times New Roman" w:cs="Times New Roman"/>
          <w:color w:val="auto"/>
        </w:rPr>
        <w:t>a</w:t>
      </w:r>
      <w:r w:rsidRPr="00445EF4">
        <w:rPr>
          <w:rFonts w:ascii="Times New Roman" w:hAnsi="Times New Roman" w:cs="Times New Roman"/>
          <w:color w:val="auto"/>
        </w:rPr>
        <w:t xml:space="preserve"> multidiscip</w:t>
      </w:r>
      <w:r w:rsidR="00D4680A" w:rsidRPr="00445EF4">
        <w:rPr>
          <w:rFonts w:ascii="Times New Roman" w:hAnsi="Times New Roman" w:cs="Times New Roman"/>
          <w:color w:val="auto"/>
        </w:rPr>
        <w:t xml:space="preserve">linar </w:t>
      </w:r>
      <w:r w:rsidR="00337C64" w:rsidRPr="00445EF4">
        <w:rPr>
          <w:rFonts w:ascii="Times New Roman" w:hAnsi="Times New Roman" w:cs="Times New Roman"/>
          <w:color w:val="auto"/>
        </w:rPr>
        <w:t>de</w:t>
      </w:r>
      <w:r w:rsidR="00D77B82" w:rsidRPr="00445EF4">
        <w:rPr>
          <w:rFonts w:ascii="Times New Roman" w:hAnsi="Times New Roman" w:cs="Times New Roman"/>
          <w:color w:val="auto"/>
        </w:rPr>
        <w:t xml:space="preserve"> </w:t>
      </w:r>
      <w:r w:rsidR="00AE1DC9" w:rsidRPr="00445EF4">
        <w:rPr>
          <w:rFonts w:ascii="Times New Roman" w:hAnsi="Times New Roman" w:cs="Times New Roman"/>
          <w:color w:val="auto"/>
        </w:rPr>
        <w:t>acordo com a seguinte especificação:</w:t>
      </w:r>
    </w:p>
    <w:p w14:paraId="343E1037" w14:textId="77777777" w:rsidR="000844E9" w:rsidRPr="00445EF4" w:rsidRDefault="000844E9" w:rsidP="004B2A76">
      <w:pPr>
        <w:pStyle w:val="Default"/>
        <w:spacing w:after="180" w:line="360" w:lineRule="auto"/>
        <w:jc w:val="both"/>
        <w:rPr>
          <w:rFonts w:ascii="Times New Roman" w:hAnsi="Times New Roman" w:cs="Times New Roman"/>
          <w:color w:val="auto"/>
        </w:rPr>
      </w:pPr>
    </w:p>
    <w:p w14:paraId="4C00D1CA" w14:textId="77777777" w:rsidR="00DC455D" w:rsidRPr="00445EF4" w:rsidRDefault="002772C7" w:rsidP="004B2A76">
      <w:pPr>
        <w:spacing w:after="180" w:line="360" w:lineRule="auto"/>
        <w:jc w:val="both"/>
        <w:rPr>
          <w:rFonts w:ascii="Times New Roman" w:hAnsi="Times New Roman"/>
          <w:b/>
          <w:sz w:val="24"/>
          <w:szCs w:val="24"/>
        </w:rPr>
      </w:pPr>
      <w:r w:rsidRPr="00445EF4">
        <w:rPr>
          <w:rFonts w:ascii="Times New Roman" w:hAnsi="Times New Roman"/>
          <w:b/>
          <w:sz w:val="24"/>
          <w:szCs w:val="24"/>
        </w:rPr>
        <w:t>Equipe técnica</w:t>
      </w:r>
    </w:p>
    <w:p w14:paraId="567D1AFB" w14:textId="77777777" w:rsidR="00DC455D" w:rsidRPr="00445EF4" w:rsidRDefault="001703CD" w:rsidP="004B2A76">
      <w:pPr>
        <w:spacing w:after="180" w:line="360" w:lineRule="auto"/>
        <w:ind w:firstLine="1134"/>
        <w:jc w:val="both"/>
        <w:rPr>
          <w:rFonts w:ascii="Times New Roman" w:hAnsi="Times New Roman"/>
          <w:sz w:val="24"/>
          <w:szCs w:val="24"/>
        </w:rPr>
      </w:pPr>
      <w:r w:rsidRPr="00445EF4">
        <w:rPr>
          <w:rFonts w:ascii="Times New Roman" w:hAnsi="Times New Roman"/>
          <w:sz w:val="24"/>
          <w:szCs w:val="24"/>
        </w:rPr>
        <w:t>Equipe b</w:t>
      </w:r>
      <w:r w:rsidR="00F2498C" w:rsidRPr="00445EF4">
        <w:rPr>
          <w:rFonts w:ascii="Times New Roman" w:hAnsi="Times New Roman"/>
          <w:sz w:val="24"/>
          <w:szCs w:val="24"/>
        </w:rPr>
        <w:t>ásica</w:t>
      </w:r>
    </w:p>
    <w:p w14:paraId="1880FEE8" w14:textId="77777777" w:rsidR="00DC455D" w:rsidRPr="00445EF4" w:rsidRDefault="00F2498C"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Coordenador do projeto</w:t>
      </w:r>
    </w:p>
    <w:p w14:paraId="27BFB717"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Especialista em desenho amostral e organização estatística</w:t>
      </w:r>
    </w:p>
    <w:p w14:paraId="00DFB8AA"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Especialista em pesquisas econômicas (preferencialmente aplicadas ao turismo)</w:t>
      </w:r>
    </w:p>
    <w:p w14:paraId="21BBF3ED"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Especialista em trabalho de campo</w:t>
      </w:r>
    </w:p>
    <w:p w14:paraId="42899E58" w14:textId="77777777" w:rsidR="00846E21" w:rsidRPr="00445EF4" w:rsidRDefault="00846E21" w:rsidP="004B2A76">
      <w:pPr>
        <w:pStyle w:val="ListParagraph"/>
        <w:numPr>
          <w:ilvl w:val="0"/>
          <w:numId w:val="22"/>
        </w:numPr>
        <w:spacing w:after="180" w:line="360" w:lineRule="auto"/>
        <w:ind w:left="1418" w:hanging="284"/>
        <w:contextualSpacing w:val="0"/>
        <w:jc w:val="both"/>
        <w:outlineLvl w:val="0"/>
        <w:rPr>
          <w:rFonts w:ascii="Times New Roman" w:hAnsi="Times New Roman"/>
          <w:sz w:val="24"/>
          <w:szCs w:val="24"/>
        </w:rPr>
      </w:pPr>
      <w:r w:rsidRPr="00445EF4">
        <w:rPr>
          <w:rFonts w:ascii="Times New Roman" w:hAnsi="Times New Roman"/>
          <w:sz w:val="24"/>
          <w:szCs w:val="24"/>
        </w:rPr>
        <w:t xml:space="preserve">Especialista em administração de dados </w:t>
      </w:r>
    </w:p>
    <w:p w14:paraId="0B41130C" w14:textId="77777777" w:rsidR="00DC455D" w:rsidRPr="00445EF4" w:rsidRDefault="00B96DF2" w:rsidP="004B2A76">
      <w:pPr>
        <w:spacing w:after="180" w:line="360" w:lineRule="auto"/>
        <w:ind w:firstLine="1134"/>
        <w:jc w:val="both"/>
        <w:rPr>
          <w:rFonts w:ascii="Times New Roman" w:hAnsi="Times New Roman"/>
          <w:sz w:val="24"/>
          <w:szCs w:val="24"/>
        </w:rPr>
      </w:pPr>
      <w:r w:rsidRPr="00445EF4">
        <w:rPr>
          <w:rFonts w:ascii="Times New Roman" w:hAnsi="Times New Roman"/>
          <w:sz w:val="24"/>
          <w:szCs w:val="24"/>
        </w:rPr>
        <w:lastRenderedPageBreak/>
        <w:t>Equipe complementar</w:t>
      </w:r>
    </w:p>
    <w:p w14:paraId="5A8470B9" w14:textId="77777777" w:rsidR="00DC455D" w:rsidRPr="00445EF4" w:rsidRDefault="00F2498C"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Consultores </w:t>
      </w:r>
      <w:r w:rsidR="00B96DF2" w:rsidRPr="00445EF4">
        <w:rPr>
          <w:rFonts w:ascii="Times New Roman" w:hAnsi="Times New Roman"/>
          <w:sz w:val="24"/>
          <w:szCs w:val="24"/>
        </w:rPr>
        <w:t>juniores</w:t>
      </w:r>
      <w:r w:rsidRPr="00445EF4">
        <w:rPr>
          <w:rFonts w:ascii="Times New Roman" w:hAnsi="Times New Roman"/>
          <w:sz w:val="24"/>
          <w:szCs w:val="24"/>
        </w:rPr>
        <w:t xml:space="preserve"> (máximo de três pessoas) </w:t>
      </w:r>
    </w:p>
    <w:p w14:paraId="25E56058" w14:textId="77777777" w:rsidR="00DC455D" w:rsidRPr="00445EF4" w:rsidRDefault="00200270"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Consultores seniores</w:t>
      </w:r>
      <w:r w:rsidR="00F2498C" w:rsidRPr="00445EF4">
        <w:rPr>
          <w:rFonts w:ascii="Times New Roman" w:hAnsi="Times New Roman"/>
          <w:sz w:val="24"/>
          <w:szCs w:val="24"/>
        </w:rPr>
        <w:t xml:space="preserve"> (máximo de três pessoas) </w:t>
      </w:r>
    </w:p>
    <w:p w14:paraId="6BADE276" w14:textId="77777777" w:rsidR="00DC455D" w:rsidRPr="00445EF4" w:rsidRDefault="00B96DF2"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Especialista em </w:t>
      </w:r>
      <w:r w:rsidR="00AB4061" w:rsidRPr="00445EF4">
        <w:rPr>
          <w:rFonts w:ascii="Times New Roman" w:hAnsi="Times New Roman"/>
          <w:sz w:val="24"/>
          <w:szCs w:val="24"/>
        </w:rPr>
        <w:t>e</w:t>
      </w:r>
      <w:r w:rsidRPr="00445EF4">
        <w:rPr>
          <w:rFonts w:ascii="Times New Roman" w:hAnsi="Times New Roman"/>
          <w:sz w:val="24"/>
          <w:szCs w:val="24"/>
        </w:rPr>
        <w:t>nsino à distância</w:t>
      </w:r>
    </w:p>
    <w:p w14:paraId="08D5C88C"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Documentalista;</w:t>
      </w:r>
    </w:p>
    <w:p w14:paraId="0C7B6A1F"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Supervisores de campo</w:t>
      </w:r>
    </w:p>
    <w:p w14:paraId="75A2D0C5" w14:textId="77777777" w:rsidR="00BD0FCF" w:rsidRPr="00445EF4" w:rsidRDefault="00BD0FCF"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Pesquisadores</w:t>
      </w:r>
    </w:p>
    <w:p w14:paraId="02300789" w14:textId="77777777" w:rsidR="00DC455D" w:rsidRPr="00445EF4" w:rsidRDefault="00DC455D" w:rsidP="004B2A76">
      <w:pPr>
        <w:spacing w:after="180" w:line="360" w:lineRule="auto"/>
        <w:ind w:left="1134"/>
        <w:jc w:val="both"/>
        <w:rPr>
          <w:rFonts w:ascii="Times New Roman" w:hAnsi="Times New Roman"/>
          <w:sz w:val="24"/>
          <w:szCs w:val="24"/>
        </w:rPr>
      </w:pPr>
    </w:p>
    <w:p w14:paraId="079DD0E4" w14:textId="77777777" w:rsidR="00DC455D" w:rsidRPr="00445EF4" w:rsidRDefault="00C8591F" w:rsidP="00445EF4">
      <w:pPr>
        <w:tabs>
          <w:tab w:val="left" w:pos="2410"/>
        </w:tabs>
        <w:spacing w:after="180" w:line="360" w:lineRule="auto"/>
        <w:ind w:left="1134"/>
        <w:jc w:val="both"/>
        <w:rPr>
          <w:rFonts w:ascii="Times New Roman" w:hAnsi="Times New Roman"/>
          <w:sz w:val="24"/>
          <w:szCs w:val="24"/>
        </w:rPr>
      </w:pPr>
      <w:r w:rsidRPr="00445EF4">
        <w:rPr>
          <w:rFonts w:ascii="Times New Roman" w:hAnsi="Times New Roman"/>
          <w:sz w:val="24"/>
          <w:szCs w:val="24"/>
        </w:rPr>
        <w:t xml:space="preserve">Equipe </w:t>
      </w:r>
      <w:r w:rsidR="002950E4" w:rsidRPr="00445EF4">
        <w:rPr>
          <w:rFonts w:ascii="Times New Roman" w:hAnsi="Times New Roman"/>
          <w:sz w:val="24"/>
          <w:szCs w:val="24"/>
        </w:rPr>
        <w:t xml:space="preserve">de </w:t>
      </w:r>
      <w:r w:rsidRPr="00445EF4">
        <w:rPr>
          <w:rFonts w:ascii="Times New Roman" w:hAnsi="Times New Roman"/>
          <w:sz w:val="24"/>
          <w:szCs w:val="24"/>
        </w:rPr>
        <w:t>apoio</w:t>
      </w:r>
    </w:p>
    <w:p w14:paraId="4C635E32" w14:textId="77777777" w:rsidR="00DC455D" w:rsidRPr="00445EF4" w:rsidRDefault="001703CD" w:rsidP="004B2A76">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Secret</w:t>
      </w:r>
      <w:r w:rsidR="005C66D4" w:rsidRPr="00445EF4">
        <w:rPr>
          <w:rFonts w:ascii="Times New Roman" w:hAnsi="Times New Roman"/>
          <w:sz w:val="24"/>
          <w:szCs w:val="24"/>
        </w:rPr>
        <w:t>á</w:t>
      </w:r>
      <w:r w:rsidRPr="00445EF4">
        <w:rPr>
          <w:rFonts w:ascii="Times New Roman" w:hAnsi="Times New Roman"/>
          <w:sz w:val="24"/>
          <w:szCs w:val="24"/>
        </w:rPr>
        <w:t>ria executiva</w:t>
      </w:r>
    </w:p>
    <w:p w14:paraId="70D6EBE8" w14:textId="564712EB" w:rsidR="00754F8D" w:rsidRPr="00445EF4" w:rsidRDefault="005D00FE" w:rsidP="004B2A76">
      <w:pPr>
        <w:spacing w:after="240" w:line="360" w:lineRule="auto"/>
        <w:ind w:firstLine="1134"/>
        <w:jc w:val="both"/>
        <w:rPr>
          <w:rFonts w:ascii="Times New Roman" w:hAnsi="Times New Roman"/>
          <w:sz w:val="24"/>
          <w:szCs w:val="24"/>
        </w:rPr>
      </w:pPr>
      <w:r>
        <w:rPr>
          <w:rFonts w:ascii="Times New Roman" w:hAnsi="Times New Roman"/>
          <w:sz w:val="24"/>
          <w:szCs w:val="24"/>
        </w:rPr>
        <w:t>Os profissionais componentes da</w:t>
      </w:r>
      <w:r w:rsidR="00506A6C">
        <w:rPr>
          <w:rFonts w:ascii="Times New Roman" w:hAnsi="Times New Roman"/>
          <w:sz w:val="24"/>
          <w:szCs w:val="24"/>
        </w:rPr>
        <w:t xml:space="preserve"> </w:t>
      </w:r>
      <w:r w:rsidR="00754F8D" w:rsidRPr="00445EF4">
        <w:rPr>
          <w:rFonts w:ascii="Times New Roman" w:hAnsi="Times New Roman"/>
          <w:sz w:val="24"/>
          <w:szCs w:val="24"/>
        </w:rPr>
        <w:t>equipe técnica</w:t>
      </w:r>
      <w:r w:rsidR="00F57DC6" w:rsidRPr="00445EF4">
        <w:rPr>
          <w:rFonts w:ascii="Times New Roman" w:hAnsi="Times New Roman"/>
          <w:sz w:val="24"/>
          <w:szCs w:val="24"/>
        </w:rPr>
        <w:t>,</w:t>
      </w:r>
      <w:r w:rsidR="003E7CF4" w:rsidRPr="00445EF4">
        <w:rPr>
          <w:rFonts w:ascii="Times New Roman" w:hAnsi="Times New Roman"/>
          <w:sz w:val="24"/>
          <w:szCs w:val="24"/>
        </w:rPr>
        <w:t xml:space="preserve"> </w:t>
      </w:r>
      <w:r w:rsidR="009269E2" w:rsidRPr="00445EF4">
        <w:rPr>
          <w:rFonts w:ascii="Times New Roman" w:hAnsi="Times New Roman"/>
          <w:sz w:val="24"/>
          <w:szCs w:val="24"/>
        </w:rPr>
        <w:t xml:space="preserve">cujos </w:t>
      </w:r>
      <w:r w:rsidR="003E7CF4" w:rsidRPr="00445EF4">
        <w:rPr>
          <w:rFonts w:ascii="Times New Roman" w:hAnsi="Times New Roman"/>
          <w:sz w:val="24"/>
          <w:szCs w:val="24"/>
        </w:rPr>
        <w:t>perfi</w:t>
      </w:r>
      <w:r w:rsidR="009269E2" w:rsidRPr="00445EF4">
        <w:rPr>
          <w:rFonts w:ascii="Times New Roman" w:hAnsi="Times New Roman"/>
          <w:sz w:val="24"/>
          <w:szCs w:val="24"/>
        </w:rPr>
        <w:t xml:space="preserve">s </w:t>
      </w:r>
      <w:r>
        <w:rPr>
          <w:rFonts w:ascii="Times New Roman" w:hAnsi="Times New Roman"/>
          <w:sz w:val="24"/>
          <w:szCs w:val="24"/>
        </w:rPr>
        <w:t>estão</w:t>
      </w:r>
      <w:r w:rsidR="00506A6C" w:rsidRPr="00445EF4">
        <w:rPr>
          <w:rFonts w:ascii="Times New Roman" w:hAnsi="Times New Roman"/>
          <w:sz w:val="24"/>
          <w:szCs w:val="24"/>
        </w:rPr>
        <w:t xml:space="preserve"> </w:t>
      </w:r>
      <w:r w:rsidR="009269E2" w:rsidRPr="00445EF4">
        <w:rPr>
          <w:rFonts w:ascii="Times New Roman" w:hAnsi="Times New Roman"/>
          <w:sz w:val="24"/>
          <w:szCs w:val="24"/>
        </w:rPr>
        <w:t>descritos abaixo</w:t>
      </w:r>
      <w:r>
        <w:rPr>
          <w:rFonts w:ascii="Times New Roman" w:hAnsi="Times New Roman"/>
          <w:sz w:val="24"/>
          <w:szCs w:val="24"/>
        </w:rPr>
        <w:t xml:space="preserve">, deverão </w:t>
      </w:r>
      <w:r w:rsidR="00506A6C">
        <w:rPr>
          <w:rFonts w:ascii="Times New Roman" w:hAnsi="Times New Roman"/>
          <w:sz w:val="24"/>
          <w:szCs w:val="24"/>
        </w:rPr>
        <w:t>apresentar:</w:t>
      </w:r>
    </w:p>
    <w:p w14:paraId="002512C7" w14:textId="77777777" w:rsidR="00754F8D" w:rsidRPr="00445EF4" w:rsidRDefault="00754F8D" w:rsidP="00445EF4">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Declaração</w:t>
      </w:r>
      <w:r w:rsidR="00127F7F" w:rsidRPr="00445EF4">
        <w:rPr>
          <w:rFonts w:ascii="Times New Roman" w:hAnsi="Times New Roman"/>
          <w:sz w:val="24"/>
          <w:szCs w:val="24"/>
        </w:rPr>
        <w:t xml:space="preserve"> </w:t>
      </w:r>
      <w:r w:rsidRPr="00445EF4">
        <w:rPr>
          <w:rFonts w:ascii="Times New Roman" w:hAnsi="Times New Roman"/>
          <w:sz w:val="24"/>
          <w:szCs w:val="24"/>
        </w:rPr>
        <w:t>assinada de compromisso de trabalho para equipe participante, caso ela seja vencedora</w:t>
      </w:r>
      <w:r w:rsidR="003A5E13" w:rsidRPr="00445EF4">
        <w:rPr>
          <w:rFonts w:ascii="Times New Roman" w:hAnsi="Times New Roman"/>
          <w:sz w:val="24"/>
          <w:szCs w:val="24"/>
        </w:rPr>
        <w:t>;</w:t>
      </w:r>
    </w:p>
    <w:p w14:paraId="294E1A8F" w14:textId="77777777" w:rsidR="00DC455D" w:rsidRPr="00445EF4" w:rsidRDefault="00754F8D" w:rsidP="00445EF4">
      <w:pPr>
        <w:pStyle w:val="ListParagraph"/>
        <w:numPr>
          <w:ilvl w:val="0"/>
          <w:numId w:val="22"/>
        </w:numPr>
        <w:spacing w:after="18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D</w:t>
      </w:r>
      <w:r w:rsidR="000C5797" w:rsidRPr="00445EF4">
        <w:rPr>
          <w:rFonts w:ascii="Times New Roman" w:hAnsi="Times New Roman"/>
          <w:sz w:val="24"/>
          <w:szCs w:val="24"/>
        </w:rPr>
        <w:t xml:space="preserve">ocumentação comprobatória das </w:t>
      </w:r>
      <w:r w:rsidRPr="00445EF4">
        <w:rPr>
          <w:rFonts w:ascii="Times New Roman" w:hAnsi="Times New Roman"/>
          <w:sz w:val="24"/>
          <w:szCs w:val="24"/>
        </w:rPr>
        <w:t>informações</w:t>
      </w:r>
      <w:r w:rsidR="000C5797" w:rsidRPr="00445EF4">
        <w:rPr>
          <w:rFonts w:ascii="Times New Roman" w:hAnsi="Times New Roman"/>
          <w:sz w:val="24"/>
          <w:szCs w:val="24"/>
        </w:rPr>
        <w:t xml:space="preserve"> contidas nos respectivos CV (diplomas, certificados, etc.</w:t>
      </w:r>
      <w:r w:rsidR="00200270" w:rsidRPr="00445EF4">
        <w:rPr>
          <w:rFonts w:ascii="Times New Roman" w:hAnsi="Times New Roman"/>
          <w:sz w:val="24"/>
          <w:szCs w:val="24"/>
        </w:rPr>
        <w:t>).</w:t>
      </w:r>
    </w:p>
    <w:p w14:paraId="03BE5DD5" w14:textId="77777777" w:rsidR="005D00FE" w:rsidRDefault="005D00FE" w:rsidP="00160E3B">
      <w:pPr>
        <w:pStyle w:val="Default"/>
        <w:spacing w:after="240" w:line="360" w:lineRule="auto"/>
        <w:jc w:val="both"/>
        <w:rPr>
          <w:rFonts w:ascii="Times New Roman" w:hAnsi="Times New Roman" w:cs="Times New Roman"/>
          <w:b/>
          <w:color w:val="auto"/>
        </w:rPr>
      </w:pPr>
    </w:p>
    <w:p w14:paraId="345DB79E" w14:textId="7C4C293C" w:rsidR="0034500C" w:rsidRPr="001239F6" w:rsidRDefault="001239F6" w:rsidP="00160E3B">
      <w:pPr>
        <w:pStyle w:val="Default"/>
        <w:spacing w:after="240" w:line="360" w:lineRule="auto"/>
        <w:jc w:val="both"/>
        <w:rPr>
          <w:rFonts w:ascii="Times New Roman" w:hAnsi="Times New Roman" w:cs="Times New Roman"/>
          <w:b/>
          <w:color w:val="auto"/>
        </w:rPr>
      </w:pPr>
      <w:r w:rsidRPr="001239F6">
        <w:rPr>
          <w:rFonts w:ascii="Times New Roman" w:hAnsi="Times New Roman" w:cs="Times New Roman"/>
          <w:b/>
          <w:color w:val="auto"/>
        </w:rPr>
        <w:t>Quadro 3 - Descrição de perfil profissional</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8073"/>
      </w:tblGrid>
      <w:tr w:rsidR="00AE175C" w:rsidRPr="00445EF4" w14:paraId="03D001AD" w14:textId="77777777" w:rsidTr="0099102F">
        <w:trPr>
          <w:tblHeader/>
        </w:trPr>
        <w:tc>
          <w:tcPr>
            <w:tcW w:w="857" w:type="dxa"/>
          </w:tcPr>
          <w:p w14:paraId="0A59FE32" w14:textId="77777777" w:rsidR="00DA081E" w:rsidRPr="00445EF4" w:rsidRDefault="00B13619" w:rsidP="00160E3B">
            <w:pPr>
              <w:spacing w:after="240" w:line="360" w:lineRule="auto"/>
              <w:jc w:val="center"/>
              <w:outlineLvl w:val="0"/>
              <w:rPr>
                <w:rFonts w:ascii="Times New Roman" w:hAnsi="Times New Roman"/>
                <w:b/>
                <w:sz w:val="24"/>
                <w:szCs w:val="24"/>
              </w:rPr>
            </w:pPr>
            <w:r w:rsidRPr="00445EF4">
              <w:rPr>
                <w:rFonts w:ascii="Times New Roman" w:hAnsi="Times New Roman"/>
                <w:b/>
                <w:caps/>
                <w:sz w:val="12"/>
                <w:szCs w:val="12"/>
                <w:u w:val="single"/>
              </w:rPr>
              <w:br w:type="page"/>
            </w:r>
            <w:r w:rsidR="00AE175C" w:rsidRPr="00445EF4">
              <w:rPr>
                <w:rFonts w:ascii="Times New Roman" w:hAnsi="Times New Roman"/>
                <w:b/>
                <w:sz w:val="24"/>
                <w:szCs w:val="24"/>
              </w:rPr>
              <w:t>ITEM</w:t>
            </w:r>
          </w:p>
        </w:tc>
        <w:tc>
          <w:tcPr>
            <w:tcW w:w="8073" w:type="dxa"/>
          </w:tcPr>
          <w:p w14:paraId="397976D1" w14:textId="77777777" w:rsidR="00DA081E" w:rsidRPr="00445EF4" w:rsidRDefault="0034500C" w:rsidP="00160E3B">
            <w:pPr>
              <w:spacing w:after="240" w:line="360" w:lineRule="auto"/>
              <w:jc w:val="center"/>
              <w:outlineLvl w:val="0"/>
              <w:rPr>
                <w:rFonts w:ascii="Times New Roman" w:hAnsi="Times New Roman"/>
                <w:b/>
                <w:sz w:val="24"/>
                <w:szCs w:val="24"/>
              </w:rPr>
            </w:pPr>
            <w:r w:rsidRPr="00445EF4">
              <w:rPr>
                <w:rFonts w:ascii="Times New Roman" w:hAnsi="Times New Roman"/>
                <w:b/>
                <w:sz w:val="24"/>
                <w:szCs w:val="24"/>
              </w:rPr>
              <w:t>DESCRIÇÃO DO PERFIL</w:t>
            </w:r>
            <w:r w:rsidR="00AE175C" w:rsidRPr="00445EF4">
              <w:rPr>
                <w:rFonts w:ascii="Times New Roman" w:hAnsi="Times New Roman"/>
                <w:b/>
                <w:sz w:val="24"/>
                <w:szCs w:val="24"/>
              </w:rPr>
              <w:t xml:space="preserve"> PROFISSIONAL</w:t>
            </w:r>
          </w:p>
        </w:tc>
      </w:tr>
      <w:tr w:rsidR="00743507" w:rsidRPr="00445EF4" w14:paraId="1FBF47DE" w14:textId="77777777" w:rsidTr="0099102F">
        <w:tc>
          <w:tcPr>
            <w:tcW w:w="857" w:type="dxa"/>
            <w:vAlign w:val="center"/>
          </w:tcPr>
          <w:p w14:paraId="5DDD03D7" w14:textId="77777777" w:rsidR="00DA081E" w:rsidRPr="00445EF4" w:rsidRDefault="00AE175C"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1</w:t>
            </w:r>
            <w:proofErr w:type="gramEnd"/>
          </w:p>
        </w:tc>
        <w:tc>
          <w:tcPr>
            <w:tcW w:w="8073" w:type="dxa"/>
          </w:tcPr>
          <w:p w14:paraId="02E93F94" w14:textId="77777777" w:rsidR="00DA081E" w:rsidRPr="00445EF4" w:rsidRDefault="00AE175C"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Coordenador do Projeto</w:t>
            </w:r>
          </w:p>
          <w:p w14:paraId="4938B687" w14:textId="77777777" w:rsidR="00AE175C" w:rsidRPr="00445EF4" w:rsidRDefault="00D77B82" w:rsidP="00160E3B">
            <w:pPr>
              <w:spacing w:after="240" w:line="360" w:lineRule="auto"/>
              <w:jc w:val="both"/>
              <w:outlineLvl w:val="0"/>
              <w:rPr>
                <w:rFonts w:ascii="Times New Roman" w:hAnsi="Times New Roman"/>
                <w:sz w:val="24"/>
                <w:szCs w:val="24"/>
              </w:rPr>
            </w:pPr>
            <w:r w:rsidRPr="00445EF4">
              <w:rPr>
                <w:rFonts w:ascii="Times New Roman" w:hAnsi="Times New Roman"/>
                <w:sz w:val="24"/>
                <w:szCs w:val="24"/>
              </w:rPr>
              <w:t>Nível</w:t>
            </w:r>
            <w:r w:rsidR="007361F5" w:rsidRPr="00445EF4">
              <w:rPr>
                <w:rFonts w:ascii="Times New Roman" w:hAnsi="Times New Roman"/>
                <w:sz w:val="24"/>
                <w:szCs w:val="24"/>
              </w:rPr>
              <w:t xml:space="preserve"> superior, </w:t>
            </w:r>
            <w:r w:rsidR="003E0359" w:rsidRPr="00445EF4">
              <w:rPr>
                <w:rFonts w:ascii="Times New Roman" w:hAnsi="Times New Roman"/>
                <w:sz w:val="24"/>
                <w:szCs w:val="24"/>
              </w:rPr>
              <w:t>mestrado ou doutorado em economia ou estatística com experiência comprovada de no mínimo 10 anos no desenho, execução e desenvolvimento de pesquisas e operações estatísticas no setor de turismo.</w:t>
            </w:r>
            <w:r w:rsidR="009976F2" w:rsidRPr="00445EF4">
              <w:rPr>
                <w:rFonts w:ascii="Times New Roman" w:hAnsi="Times New Roman"/>
                <w:sz w:val="24"/>
                <w:szCs w:val="24"/>
              </w:rPr>
              <w:t xml:space="preserve"> </w:t>
            </w:r>
            <w:r w:rsidR="00200270" w:rsidRPr="00445EF4">
              <w:rPr>
                <w:rFonts w:ascii="Times New Roman" w:hAnsi="Times New Roman"/>
                <w:sz w:val="24"/>
                <w:szCs w:val="24"/>
              </w:rPr>
              <w:t xml:space="preserve">Será valorizada também experiência prévia com o sistema de estatísticas turísticas vigente no Brasil e trabalhos diretos ou indiretos junto a organismos </w:t>
            </w:r>
            <w:r w:rsidR="00200270" w:rsidRPr="00445EF4">
              <w:rPr>
                <w:rFonts w:ascii="Times New Roman" w:hAnsi="Times New Roman"/>
                <w:sz w:val="24"/>
                <w:szCs w:val="24"/>
              </w:rPr>
              <w:lastRenderedPageBreak/>
              <w:t>internacionais orientados as estatísticas turísticas em nível internacional e nacional e regional, e projetos realizados a partir do marco de referência das recomendações internacionais em estatísticas de turismo e capacidade de comunicação em português e espanhol.</w:t>
            </w:r>
          </w:p>
        </w:tc>
      </w:tr>
      <w:tr w:rsidR="00AE175C" w:rsidRPr="00445EF4" w14:paraId="2A9584DA" w14:textId="77777777" w:rsidTr="0099102F">
        <w:tc>
          <w:tcPr>
            <w:tcW w:w="857" w:type="dxa"/>
            <w:vAlign w:val="center"/>
          </w:tcPr>
          <w:p w14:paraId="0834CC92" w14:textId="77777777" w:rsidR="00DA081E" w:rsidRPr="00445EF4" w:rsidRDefault="006E1A23"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lastRenderedPageBreak/>
              <w:t>2</w:t>
            </w:r>
            <w:proofErr w:type="gramEnd"/>
          </w:p>
        </w:tc>
        <w:tc>
          <w:tcPr>
            <w:tcW w:w="8073" w:type="dxa"/>
          </w:tcPr>
          <w:p w14:paraId="6C98A400" w14:textId="77777777" w:rsidR="00DA081E" w:rsidRPr="00445EF4" w:rsidRDefault="00AE175C"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Especialista desenho amostral e organização estatística</w:t>
            </w:r>
          </w:p>
          <w:p w14:paraId="36D87F39" w14:textId="53400DC9" w:rsidR="00AE175C" w:rsidRPr="00445EF4" w:rsidRDefault="00D77B82" w:rsidP="00327456">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w:t>
            </w:r>
            <w:r w:rsidR="00794520" w:rsidRPr="00445EF4">
              <w:rPr>
                <w:rFonts w:ascii="Times New Roman" w:hAnsi="Times New Roman"/>
                <w:sz w:val="24"/>
                <w:szCs w:val="24"/>
              </w:rPr>
              <w:t xml:space="preserve"> superior </w:t>
            </w:r>
            <w:r w:rsidR="00AE175C" w:rsidRPr="00445EF4">
              <w:rPr>
                <w:rFonts w:ascii="Times New Roman" w:hAnsi="Times New Roman"/>
                <w:sz w:val="24"/>
                <w:szCs w:val="24"/>
              </w:rPr>
              <w:t xml:space="preserve">em economia, matemática ou estatística (pós-graduação, mestrado ou doutorado em </w:t>
            </w:r>
            <w:r w:rsidRPr="00445EF4">
              <w:rPr>
                <w:rFonts w:ascii="Times New Roman" w:hAnsi="Times New Roman"/>
                <w:sz w:val="24"/>
                <w:szCs w:val="24"/>
              </w:rPr>
              <w:t>economia,</w:t>
            </w:r>
            <w:r w:rsidR="00200270" w:rsidRPr="00445EF4">
              <w:rPr>
                <w:rFonts w:ascii="Times New Roman" w:hAnsi="Times New Roman"/>
                <w:sz w:val="24"/>
                <w:szCs w:val="24"/>
              </w:rPr>
              <w:t xml:space="preserve"> </w:t>
            </w:r>
            <w:r w:rsidR="00AE175C" w:rsidRPr="00445EF4">
              <w:rPr>
                <w:rFonts w:ascii="Times New Roman" w:hAnsi="Times New Roman"/>
                <w:sz w:val="24"/>
                <w:szCs w:val="24"/>
              </w:rPr>
              <w:t xml:space="preserve">estatística ou áreas afins serão valorizados) com </w:t>
            </w:r>
            <w:r w:rsidR="00327456" w:rsidRPr="00445EF4">
              <w:rPr>
                <w:rFonts w:ascii="Times New Roman" w:hAnsi="Times New Roman"/>
                <w:sz w:val="24"/>
                <w:szCs w:val="24"/>
              </w:rPr>
              <w:t xml:space="preserve">experiência de, </w:t>
            </w:r>
            <w:r w:rsidR="00AE175C" w:rsidRPr="00445EF4">
              <w:rPr>
                <w:rFonts w:ascii="Times New Roman" w:hAnsi="Times New Roman"/>
                <w:sz w:val="24"/>
                <w:szCs w:val="24"/>
              </w:rPr>
              <w:t xml:space="preserve">no mínimo </w:t>
            </w:r>
            <w:r w:rsidR="000566EE" w:rsidRPr="00445EF4">
              <w:rPr>
                <w:rFonts w:ascii="Times New Roman" w:hAnsi="Times New Roman"/>
                <w:sz w:val="24"/>
                <w:szCs w:val="24"/>
              </w:rPr>
              <w:t xml:space="preserve">10 </w:t>
            </w:r>
            <w:r w:rsidR="00AE175C" w:rsidRPr="00445EF4">
              <w:rPr>
                <w:rFonts w:ascii="Times New Roman" w:hAnsi="Times New Roman"/>
                <w:sz w:val="24"/>
                <w:szCs w:val="24"/>
              </w:rPr>
              <w:t xml:space="preserve">anos </w:t>
            </w:r>
            <w:r w:rsidR="00327456" w:rsidRPr="00445EF4">
              <w:rPr>
                <w:rFonts w:ascii="Times New Roman" w:hAnsi="Times New Roman"/>
                <w:sz w:val="24"/>
                <w:szCs w:val="24"/>
              </w:rPr>
              <w:t>comprovada</w:t>
            </w:r>
            <w:r w:rsidR="00AE175C" w:rsidRPr="00445EF4">
              <w:rPr>
                <w:rFonts w:ascii="Times New Roman" w:hAnsi="Times New Roman"/>
                <w:sz w:val="24"/>
                <w:szCs w:val="24"/>
              </w:rPr>
              <w:t xml:space="preserve"> na área de formação e </w:t>
            </w:r>
            <w:r w:rsidR="00C15960" w:rsidRPr="00445EF4">
              <w:rPr>
                <w:rFonts w:ascii="Times New Roman" w:hAnsi="Times New Roman"/>
                <w:sz w:val="24"/>
                <w:szCs w:val="24"/>
              </w:rPr>
              <w:t>em</w:t>
            </w:r>
            <w:r w:rsidR="00AE175C" w:rsidRPr="00445EF4">
              <w:rPr>
                <w:rFonts w:ascii="Times New Roman" w:hAnsi="Times New Roman"/>
                <w:sz w:val="24"/>
                <w:szCs w:val="24"/>
              </w:rPr>
              <w:t xml:space="preserve"> projetos que</w:t>
            </w:r>
            <w:r w:rsidR="00C15960" w:rsidRPr="00445EF4">
              <w:rPr>
                <w:rFonts w:ascii="Times New Roman" w:hAnsi="Times New Roman"/>
                <w:sz w:val="24"/>
                <w:szCs w:val="24"/>
              </w:rPr>
              <w:t xml:space="preserve"> envolvam metodologia estatística aplicada ao turismo como</w:t>
            </w:r>
            <w:r w:rsidR="00AE175C" w:rsidRPr="00445EF4">
              <w:rPr>
                <w:rFonts w:ascii="Times New Roman" w:hAnsi="Times New Roman"/>
                <w:sz w:val="24"/>
                <w:szCs w:val="24"/>
              </w:rPr>
              <w:t xml:space="preserve"> desenho amostral e organização estatística e análise de dados.</w:t>
            </w:r>
          </w:p>
        </w:tc>
      </w:tr>
      <w:tr w:rsidR="00AE175C" w:rsidRPr="00445EF4" w14:paraId="76D302B5" w14:textId="77777777" w:rsidTr="0099102F">
        <w:tc>
          <w:tcPr>
            <w:tcW w:w="857" w:type="dxa"/>
            <w:vAlign w:val="center"/>
          </w:tcPr>
          <w:p w14:paraId="45165C30" w14:textId="77777777" w:rsidR="00DA081E"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3</w:t>
            </w:r>
            <w:proofErr w:type="gramEnd"/>
          </w:p>
        </w:tc>
        <w:tc>
          <w:tcPr>
            <w:tcW w:w="8073" w:type="dxa"/>
          </w:tcPr>
          <w:p w14:paraId="05DB71BC" w14:textId="0268FE7F" w:rsidR="00DA081E" w:rsidRPr="00445EF4" w:rsidRDefault="000B735A"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Especialist</w:t>
            </w:r>
            <w:r w:rsidR="003E5367" w:rsidRPr="00445EF4">
              <w:rPr>
                <w:rFonts w:ascii="Times New Roman" w:hAnsi="Times New Roman"/>
                <w:b/>
                <w:sz w:val="24"/>
                <w:szCs w:val="24"/>
              </w:rPr>
              <w:t xml:space="preserve">a </w:t>
            </w:r>
            <w:r w:rsidRPr="00445EF4">
              <w:rPr>
                <w:rFonts w:ascii="Times New Roman" w:hAnsi="Times New Roman"/>
                <w:b/>
                <w:sz w:val="24"/>
                <w:szCs w:val="24"/>
              </w:rPr>
              <w:t>em pesquisas econômica</w:t>
            </w:r>
            <w:r w:rsidR="005B7824" w:rsidRPr="00445EF4">
              <w:rPr>
                <w:rFonts w:ascii="Times New Roman" w:hAnsi="Times New Roman"/>
                <w:b/>
                <w:sz w:val="24"/>
                <w:szCs w:val="24"/>
              </w:rPr>
              <w:t xml:space="preserve"> </w:t>
            </w:r>
            <w:r w:rsidR="00CE1B26" w:rsidRPr="00445EF4">
              <w:rPr>
                <w:rFonts w:ascii="Times New Roman" w:hAnsi="Times New Roman"/>
                <w:b/>
                <w:sz w:val="24"/>
                <w:szCs w:val="24"/>
              </w:rPr>
              <w:t>(preferen</w:t>
            </w:r>
            <w:r w:rsidR="000C5797" w:rsidRPr="00445EF4">
              <w:rPr>
                <w:rFonts w:ascii="Times New Roman" w:hAnsi="Times New Roman"/>
                <w:b/>
                <w:sz w:val="24"/>
                <w:szCs w:val="24"/>
              </w:rPr>
              <w:t>cialmente</w:t>
            </w:r>
            <w:r w:rsidR="00CE1B26" w:rsidRPr="00445EF4">
              <w:rPr>
                <w:rFonts w:ascii="Times New Roman" w:hAnsi="Times New Roman"/>
                <w:b/>
                <w:sz w:val="24"/>
                <w:szCs w:val="24"/>
              </w:rPr>
              <w:t xml:space="preserve"> aplicadas a</w:t>
            </w:r>
            <w:r w:rsidR="000C5797" w:rsidRPr="00445EF4">
              <w:rPr>
                <w:rFonts w:ascii="Times New Roman" w:hAnsi="Times New Roman"/>
                <w:b/>
                <w:sz w:val="24"/>
                <w:szCs w:val="24"/>
              </w:rPr>
              <w:t>o</w:t>
            </w:r>
            <w:r w:rsidR="00200270" w:rsidRPr="00445EF4">
              <w:rPr>
                <w:rFonts w:ascii="Times New Roman" w:hAnsi="Times New Roman"/>
                <w:b/>
                <w:sz w:val="24"/>
                <w:szCs w:val="24"/>
              </w:rPr>
              <w:t xml:space="preserve"> </w:t>
            </w:r>
            <w:r w:rsidR="00A77536" w:rsidRPr="00445EF4">
              <w:rPr>
                <w:rFonts w:ascii="Times New Roman" w:hAnsi="Times New Roman"/>
                <w:b/>
                <w:sz w:val="24"/>
                <w:szCs w:val="24"/>
              </w:rPr>
              <w:t>turismo</w:t>
            </w:r>
            <w:r w:rsidR="00CE1B26" w:rsidRPr="00445EF4">
              <w:rPr>
                <w:rFonts w:ascii="Times New Roman" w:hAnsi="Times New Roman"/>
                <w:b/>
                <w:sz w:val="24"/>
                <w:szCs w:val="24"/>
              </w:rPr>
              <w:t>)</w:t>
            </w:r>
          </w:p>
          <w:p w14:paraId="4EA6FA09" w14:textId="5B5DB827" w:rsidR="00AE175C" w:rsidRPr="00445EF4" w:rsidRDefault="00AE175C" w:rsidP="00327456">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 xml:space="preserve">Nível superior, preferencialmente em economia </w:t>
            </w:r>
            <w:r w:rsidR="007A16ED" w:rsidRPr="00445EF4">
              <w:rPr>
                <w:rFonts w:ascii="Times New Roman" w:hAnsi="Times New Roman"/>
                <w:sz w:val="24"/>
                <w:szCs w:val="24"/>
              </w:rPr>
              <w:t>(pós-graduação, mestrado ou doutorado em economia</w:t>
            </w:r>
            <w:r w:rsidR="00E346FD" w:rsidRPr="00445EF4">
              <w:rPr>
                <w:rFonts w:ascii="Times New Roman" w:hAnsi="Times New Roman"/>
                <w:sz w:val="24"/>
                <w:szCs w:val="24"/>
              </w:rPr>
              <w:t>)</w:t>
            </w:r>
            <w:r w:rsidR="007A16ED" w:rsidRPr="00445EF4">
              <w:rPr>
                <w:rFonts w:ascii="Times New Roman" w:hAnsi="Times New Roman"/>
                <w:sz w:val="24"/>
                <w:szCs w:val="24"/>
              </w:rPr>
              <w:t xml:space="preserve">, </w:t>
            </w:r>
            <w:r w:rsidR="00327456" w:rsidRPr="00445EF4">
              <w:rPr>
                <w:rFonts w:ascii="Times New Roman" w:hAnsi="Times New Roman"/>
                <w:sz w:val="24"/>
                <w:szCs w:val="24"/>
              </w:rPr>
              <w:t>com experiência de, no mínimo,</w:t>
            </w:r>
            <w:proofErr w:type="gramStart"/>
            <w:r w:rsidR="00327456" w:rsidRPr="00445EF4">
              <w:rPr>
                <w:rFonts w:ascii="Times New Roman" w:hAnsi="Times New Roman"/>
                <w:sz w:val="24"/>
                <w:szCs w:val="24"/>
              </w:rPr>
              <w:t xml:space="preserve"> </w:t>
            </w:r>
            <w:r w:rsidR="007A16ED" w:rsidRPr="00445EF4">
              <w:rPr>
                <w:rFonts w:ascii="Times New Roman" w:hAnsi="Times New Roman"/>
                <w:sz w:val="24"/>
                <w:szCs w:val="24"/>
              </w:rPr>
              <w:t xml:space="preserve"> </w:t>
            </w:r>
            <w:proofErr w:type="gramEnd"/>
            <w:r w:rsidR="007A16ED" w:rsidRPr="00445EF4">
              <w:rPr>
                <w:rFonts w:ascii="Times New Roman" w:hAnsi="Times New Roman"/>
                <w:sz w:val="24"/>
                <w:szCs w:val="24"/>
              </w:rPr>
              <w:t>05 anos comprovada em estudos preferencialmente aplicados a atividades de turismo e a economia do turismo, mensuração e impacto econômico do turismo.</w:t>
            </w:r>
            <w:r w:rsidR="00A77536" w:rsidRPr="00445EF4">
              <w:rPr>
                <w:rFonts w:ascii="Times New Roman" w:hAnsi="Times New Roman"/>
                <w:b/>
                <w:sz w:val="24"/>
                <w:szCs w:val="24"/>
              </w:rPr>
              <w:t xml:space="preserve"> </w:t>
            </w:r>
          </w:p>
        </w:tc>
      </w:tr>
      <w:tr w:rsidR="00AA7D2B" w:rsidRPr="00445EF4" w14:paraId="639BA6AE" w14:textId="77777777" w:rsidTr="0099102F">
        <w:tc>
          <w:tcPr>
            <w:tcW w:w="857" w:type="dxa"/>
            <w:vAlign w:val="center"/>
          </w:tcPr>
          <w:p w14:paraId="181BD8FC" w14:textId="77777777" w:rsidR="00DA081E"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4</w:t>
            </w:r>
            <w:proofErr w:type="gramEnd"/>
          </w:p>
        </w:tc>
        <w:tc>
          <w:tcPr>
            <w:tcW w:w="8073" w:type="dxa"/>
          </w:tcPr>
          <w:p w14:paraId="7F5FFF81" w14:textId="77777777" w:rsidR="00DA081E" w:rsidRPr="00445EF4" w:rsidRDefault="00AA7D2B"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Especialista em trabalho de campo</w:t>
            </w:r>
          </w:p>
          <w:p w14:paraId="20D9EE67" w14:textId="6CF35D6C" w:rsidR="00AA7D2B" w:rsidRPr="00445EF4" w:rsidRDefault="00D77B82" w:rsidP="007E50B6">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 superior com experiência</w:t>
            </w:r>
            <w:r w:rsidR="00200270" w:rsidRPr="00445EF4">
              <w:rPr>
                <w:rFonts w:ascii="Times New Roman" w:hAnsi="Times New Roman"/>
                <w:sz w:val="24"/>
                <w:szCs w:val="24"/>
              </w:rPr>
              <w:t xml:space="preserve"> </w:t>
            </w:r>
            <w:r w:rsidRPr="00445EF4">
              <w:rPr>
                <w:rFonts w:ascii="Times New Roman" w:hAnsi="Times New Roman"/>
                <w:sz w:val="24"/>
                <w:szCs w:val="24"/>
              </w:rPr>
              <w:t xml:space="preserve">de, no mínimo, </w:t>
            </w:r>
            <w:r w:rsidR="000566EE" w:rsidRPr="00445EF4">
              <w:rPr>
                <w:rFonts w:ascii="Times New Roman" w:hAnsi="Times New Roman"/>
                <w:sz w:val="24"/>
                <w:szCs w:val="24"/>
              </w:rPr>
              <w:t xml:space="preserve">05 </w:t>
            </w:r>
            <w:r w:rsidRPr="00445EF4">
              <w:rPr>
                <w:rFonts w:ascii="Times New Roman" w:hAnsi="Times New Roman"/>
                <w:sz w:val="24"/>
                <w:szCs w:val="24"/>
              </w:rPr>
              <w:t xml:space="preserve">anos </w:t>
            </w:r>
            <w:r w:rsidR="00327456" w:rsidRPr="00445EF4">
              <w:rPr>
                <w:rFonts w:ascii="Times New Roman" w:hAnsi="Times New Roman"/>
                <w:sz w:val="24"/>
                <w:szCs w:val="24"/>
              </w:rPr>
              <w:t xml:space="preserve">comprovada </w:t>
            </w:r>
            <w:r w:rsidRPr="00445EF4">
              <w:rPr>
                <w:rFonts w:ascii="Times New Roman" w:hAnsi="Times New Roman"/>
                <w:sz w:val="24"/>
                <w:szCs w:val="24"/>
              </w:rPr>
              <w:t>no desenho de operações e realização de estatísticas de base, incluindo desenho de questionários</w:t>
            </w:r>
            <w:r w:rsidR="007E50B6" w:rsidRPr="00445EF4">
              <w:rPr>
                <w:rFonts w:ascii="Times New Roman" w:hAnsi="Times New Roman"/>
                <w:sz w:val="24"/>
                <w:szCs w:val="24"/>
              </w:rPr>
              <w:t>, organização e operação d</w:t>
            </w:r>
            <w:r w:rsidRPr="00445EF4">
              <w:rPr>
                <w:rFonts w:ascii="Times New Roman" w:hAnsi="Times New Roman"/>
                <w:sz w:val="24"/>
                <w:szCs w:val="24"/>
              </w:rPr>
              <w:t>e trabalho de campo.</w:t>
            </w:r>
          </w:p>
        </w:tc>
      </w:tr>
      <w:tr w:rsidR="007A16ED" w:rsidRPr="00445EF4" w14:paraId="579B108D" w14:textId="77777777" w:rsidTr="0099102F">
        <w:tc>
          <w:tcPr>
            <w:tcW w:w="857" w:type="dxa"/>
            <w:vAlign w:val="center"/>
          </w:tcPr>
          <w:p w14:paraId="65564311" w14:textId="77777777" w:rsidR="00AE175C" w:rsidRPr="00445EF4" w:rsidRDefault="004540E5" w:rsidP="00160E3B">
            <w:pPr>
              <w:spacing w:after="240" w:line="360" w:lineRule="auto"/>
              <w:jc w:val="center"/>
              <w:outlineLvl w:val="0"/>
              <w:rPr>
                <w:rFonts w:ascii="Times New Roman" w:hAnsi="Times New Roman"/>
                <w:sz w:val="24"/>
                <w:szCs w:val="24"/>
              </w:rPr>
            </w:pPr>
            <w:proofErr w:type="gramStart"/>
            <w:r w:rsidRPr="00445EF4">
              <w:rPr>
                <w:rFonts w:ascii="Times New Roman" w:hAnsi="Times New Roman"/>
                <w:b/>
                <w:sz w:val="24"/>
                <w:szCs w:val="24"/>
              </w:rPr>
              <w:t>5</w:t>
            </w:r>
            <w:proofErr w:type="gramEnd"/>
          </w:p>
        </w:tc>
        <w:tc>
          <w:tcPr>
            <w:tcW w:w="8073" w:type="dxa"/>
          </w:tcPr>
          <w:p w14:paraId="3957C58F" w14:textId="77777777" w:rsidR="00DA081E" w:rsidRPr="00445EF4" w:rsidRDefault="008B1BEF"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Especialista em </w:t>
            </w:r>
            <w:r w:rsidR="000E03AD" w:rsidRPr="00445EF4">
              <w:rPr>
                <w:rFonts w:ascii="Times New Roman" w:hAnsi="Times New Roman"/>
                <w:b/>
                <w:sz w:val="24"/>
                <w:szCs w:val="24"/>
              </w:rPr>
              <w:t>administração</w:t>
            </w:r>
            <w:r w:rsidR="00AE175C" w:rsidRPr="00445EF4">
              <w:rPr>
                <w:rFonts w:ascii="Times New Roman" w:hAnsi="Times New Roman"/>
                <w:b/>
                <w:sz w:val="24"/>
                <w:szCs w:val="24"/>
              </w:rPr>
              <w:t xml:space="preserve"> de dados</w:t>
            </w:r>
            <w:r w:rsidR="00AA7D2B" w:rsidRPr="00445EF4">
              <w:rPr>
                <w:rFonts w:ascii="Times New Roman" w:hAnsi="Times New Roman"/>
                <w:b/>
                <w:sz w:val="24"/>
                <w:szCs w:val="24"/>
              </w:rPr>
              <w:t xml:space="preserve"> </w:t>
            </w:r>
          </w:p>
          <w:p w14:paraId="7742C561" w14:textId="4AC268D6" w:rsidR="007A16ED" w:rsidRPr="00445EF4" w:rsidRDefault="007A16ED" w:rsidP="00160E3B">
            <w:pPr>
              <w:spacing w:after="240" w:line="360" w:lineRule="auto"/>
              <w:jc w:val="both"/>
              <w:outlineLvl w:val="0"/>
              <w:rPr>
                <w:rFonts w:ascii="Times New Roman" w:hAnsi="Times New Roman"/>
                <w:sz w:val="24"/>
                <w:szCs w:val="24"/>
              </w:rPr>
            </w:pPr>
            <w:r w:rsidRPr="00445EF4">
              <w:rPr>
                <w:rFonts w:ascii="Times New Roman" w:hAnsi="Times New Roman"/>
                <w:sz w:val="24"/>
                <w:szCs w:val="24"/>
              </w:rPr>
              <w:t xml:space="preserve">Nível superior, preferencialmente em tecnologia da informação (pós-graduação, mestrado ou doutorado em tecnologia da informação, estatística ou áreas afins serão valorizados) experiência de, no mínimo, </w:t>
            </w:r>
            <w:proofErr w:type="gramStart"/>
            <w:r w:rsidRPr="00445EF4">
              <w:rPr>
                <w:rFonts w:ascii="Times New Roman" w:hAnsi="Times New Roman"/>
                <w:sz w:val="24"/>
                <w:szCs w:val="24"/>
              </w:rPr>
              <w:t>5</w:t>
            </w:r>
            <w:proofErr w:type="gramEnd"/>
            <w:r w:rsidRPr="00445EF4">
              <w:rPr>
                <w:rFonts w:ascii="Times New Roman" w:hAnsi="Times New Roman"/>
                <w:sz w:val="24"/>
                <w:szCs w:val="24"/>
              </w:rPr>
              <w:t xml:space="preserve"> (cinco) anos comprovada em administração de dados,</w:t>
            </w:r>
            <w:r w:rsidR="00984230" w:rsidRPr="00445EF4">
              <w:rPr>
                <w:rFonts w:ascii="Times New Roman" w:hAnsi="Times New Roman"/>
                <w:sz w:val="24"/>
                <w:szCs w:val="24"/>
              </w:rPr>
              <w:t xml:space="preserve"> </w:t>
            </w:r>
            <w:r w:rsidRPr="00445EF4">
              <w:rPr>
                <w:rFonts w:ascii="Times New Roman" w:hAnsi="Times New Roman"/>
                <w:sz w:val="24"/>
                <w:szCs w:val="24"/>
              </w:rPr>
              <w:t xml:space="preserve">análise de dados, modelagem de dados e de garantia da qualidade, com base em uma compreensão detalhada dos processos de negócio, para estabelecer, modificar ou manter estruturas de dados e componentes </w:t>
            </w:r>
            <w:r w:rsidRPr="00445EF4">
              <w:rPr>
                <w:rFonts w:ascii="Times New Roman" w:hAnsi="Times New Roman"/>
                <w:sz w:val="24"/>
                <w:szCs w:val="24"/>
              </w:rPr>
              <w:lastRenderedPageBreak/>
              <w:t>associados (descrições entidade, descrições de relacionamento, definições de atributos), conhecimento em programas computacionais estatísticos, em especial o SPSS e SAS.</w:t>
            </w:r>
          </w:p>
        </w:tc>
      </w:tr>
      <w:tr w:rsidR="00B33F69" w:rsidRPr="00445EF4" w14:paraId="449B5F30" w14:textId="77777777" w:rsidTr="0099102F">
        <w:tc>
          <w:tcPr>
            <w:tcW w:w="857" w:type="dxa"/>
            <w:vAlign w:val="center"/>
          </w:tcPr>
          <w:p w14:paraId="72D6C3DE" w14:textId="77777777" w:rsidR="00DA081E"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lastRenderedPageBreak/>
              <w:t>6</w:t>
            </w:r>
            <w:proofErr w:type="gramEnd"/>
          </w:p>
        </w:tc>
        <w:tc>
          <w:tcPr>
            <w:tcW w:w="8073" w:type="dxa"/>
          </w:tcPr>
          <w:p w14:paraId="342502E7" w14:textId="77777777" w:rsidR="00AF6FB2" w:rsidRPr="00445EF4" w:rsidRDefault="00B33F69"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Espe</w:t>
            </w:r>
            <w:r w:rsidR="000B735A" w:rsidRPr="00445EF4">
              <w:rPr>
                <w:rFonts w:ascii="Times New Roman" w:hAnsi="Times New Roman"/>
                <w:b/>
                <w:sz w:val="24"/>
                <w:szCs w:val="24"/>
              </w:rPr>
              <w:t>cialista em Ensino à distância</w:t>
            </w:r>
          </w:p>
          <w:p w14:paraId="0AED1716" w14:textId="77777777" w:rsidR="00DA081E" w:rsidRPr="00445EF4" w:rsidRDefault="00CE1B26" w:rsidP="00160E3B">
            <w:pPr>
              <w:spacing w:after="240" w:line="360" w:lineRule="auto"/>
              <w:jc w:val="both"/>
              <w:outlineLvl w:val="0"/>
              <w:rPr>
                <w:rFonts w:ascii="Times New Roman" w:hAnsi="Times New Roman"/>
              </w:rPr>
            </w:pPr>
            <w:r w:rsidRPr="00445EF4">
              <w:rPr>
                <w:rFonts w:ascii="Times New Roman" w:hAnsi="Times New Roman"/>
                <w:sz w:val="24"/>
                <w:szCs w:val="24"/>
              </w:rPr>
              <w:t>N</w:t>
            </w:r>
            <w:r w:rsidR="000C5797" w:rsidRPr="00445EF4">
              <w:rPr>
                <w:rFonts w:ascii="Times New Roman" w:hAnsi="Times New Roman"/>
                <w:sz w:val="24"/>
                <w:szCs w:val="24"/>
              </w:rPr>
              <w:t>í</w:t>
            </w:r>
            <w:r w:rsidRPr="00445EF4">
              <w:rPr>
                <w:rFonts w:ascii="Times New Roman" w:hAnsi="Times New Roman"/>
                <w:sz w:val="24"/>
                <w:szCs w:val="24"/>
              </w:rPr>
              <w:t>vel superior</w:t>
            </w:r>
            <w:r w:rsidR="00200270" w:rsidRPr="00445EF4">
              <w:rPr>
                <w:rFonts w:ascii="Times New Roman" w:hAnsi="Times New Roman"/>
                <w:sz w:val="24"/>
                <w:szCs w:val="24"/>
              </w:rPr>
              <w:t xml:space="preserve"> </w:t>
            </w:r>
            <w:r w:rsidR="00B33F69" w:rsidRPr="00445EF4">
              <w:rPr>
                <w:rFonts w:ascii="Times New Roman" w:hAnsi="Times New Roman"/>
                <w:sz w:val="24"/>
                <w:szCs w:val="24"/>
              </w:rPr>
              <w:t>com</w:t>
            </w:r>
            <w:r w:rsidR="003E0359" w:rsidRPr="00445EF4">
              <w:rPr>
                <w:rFonts w:ascii="Times New Roman" w:hAnsi="Times New Roman"/>
                <w:sz w:val="24"/>
                <w:szCs w:val="24"/>
              </w:rPr>
              <w:t xml:space="preserve"> </w:t>
            </w:r>
            <w:r w:rsidR="00B33F69" w:rsidRPr="00445EF4">
              <w:rPr>
                <w:rFonts w:ascii="Times New Roman" w:hAnsi="Times New Roman"/>
                <w:sz w:val="24"/>
                <w:szCs w:val="24"/>
              </w:rPr>
              <w:t>experiência</w:t>
            </w:r>
            <w:r w:rsidR="003E0359" w:rsidRPr="00445EF4">
              <w:rPr>
                <w:rFonts w:ascii="Times New Roman" w:hAnsi="Times New Roman"/>
                <w:sz w:val="24"/>
                <w:szCs w:val="24"/>
              </w:rPr>
              <w:t xml:space="preserve"> </w:t>
            </w:r>
            <w:r w:rsidR="00B33F69" w:rsidRPr="00445EF4">
              <w:rPr>
                <w:rFonts w:ascii="Times New Roman" w:hAnsi="Times New Roman"/>
                <w:sz w:val="24"/>
                <w:szCs w:val="24"/>
              </w:rPr>
              <w:t xml:space="preserve">comprovada de, no mínimo, </w:t>
            </w:r>
            <w:proofErr w:type="gramStart"/>
            <w:r w:rsidR="00B33F69" w:rsidRPr="00445EF4">
              <w:rPr>
                <w:rFonts w:ascii="Times New Roman" w:hAnsi="Times New Roman"/>
                <w:sz w:val="24"/>
                <w:szCs w:val="24"/>
              </w:rPr>
              <w:t>5</w:t>
            </w:r>
            <w:proofErr w:type="gramEnd"/>
            <w:r w:rsidR="00B33F69" w:rsidRPr="00445EF4">
              <w:rPr>
                <w:rFonts w:ascii="Times New Roman" w:hAnsi="Times New Roman"/>
                <w:sz w:val="24"/>
                <w:szCs w:val="24"/>
              </w:rPr>
              <w:t xml:space="preserve"> anos em trabalhos de desenho, programação e montagem </w:t>
            </w:r>
            <w:r w:rsidR="000B735A" w:rsidRPr="00445EF4">
              <w:rPr>
                <w:rFonts w:ascii="Times New Roman" w:hAnsi="Times New Roman"/>
                <w:sz w:val="24"/>
                <w:szCs w:val="24"/>
              </w:rPr>
              <w:t xml:space="preserve">de curso de ensino à </w:t>
            </w:r>
            <w:r w:rsidR="003E0359" w:rsidRPr="00445EF4">
              <w:rPr>
                <w:rFonts w:ascii="Times New Roman" w:hAnsi="Times New Roman"/>
                <w:sz w:val="24"/>
                <w:szCs w:val="24"/>
              </w:rPr>
              <w:t>distância.</w:t>
            </w:r>
          </w:p>
        </w:tc>
      </w:tr>
      <w:tr w:rsidR="00AE175C" w:rsidRPr="00445EF4" w14:paraId="112472EB" w14:textId="77777777" w:rsidTr="0099102F">
        <w:tc>
          <w:tcPr>
            <w:tcW w:w="857" w:type="dxa"/>
            <w:vAlign w:val="center"/>
          </w:tcPr>
          <w:p w14:paraId="179F971F" w14:textId="77777777" w:rsidR="00DA081E"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7</w:t>
            </w:r>
            <w:proofErr w:type="gramEnd"/>
          </w:p>
        </w:tc>
        <w:tc>
          <w:tcPr>
            <w:tcW w:w="8073" w:type="dxa"/>
          </w:tcPr>
          <w:p w14:paraId="60753C34" w14:textId="77777777" w:rsidR="00AF6FB2" w:rsidRPr="00445EF4" w:rsidRDefault="00D77B82" w:rsidP="00160E3B">
            <w:pPr>
              <w:spacing w:after="240" w:line="360" w:lineRule="auto"/>
              <w:jc w:val="both"/>
              <w:outlineLvl w:val="0"/>
              <w:rPr>
                <w:rFonts w:ascii="Times New Roman" w:hAnsi="Times New Roman"/>
                <w:sz w:val="24"/>
                <w:szCs w:val="24"/>
              </w:rPr>
            </w:pPr>
            <w:r w:rsidRPr="00445EF4">
              <w:rPr>
                <w:rFonts w:ascii="Times New Roman" w:hAnsi="Times New Roman"/>
                <w:b/>
                <w:sz w:val="24"/>
                <w:szCs w:val="24"/>
              </w:rPr>
              <w:t>Documentalista</w:t>
            </w:r>
          </w:p>
          <w:p w14:paraId="0C937CB9" w14:textId="77777777" w:rsidR="00AE175C" w:rsidRPr="00445EF4" w:rsidRDefault="00D77B82"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 xml:space="preserve">Nível superior com experiência comprovada de, no mínimo, </w:t>
            </w:r>
            <w:proofErr w:type="gramStart"/>
            <w:r w:rsidRPr="00445EF4">
              <w:rPr>
                <w:rFonts w:ascii="Times New Roman" w:hAnsi="Times New Roman"/>
                <w:sz w:val="24"/>
                <w:szCs w:val="24"/>
              </w:rPr>
              <w:t>5</w:t>
            </w:r>
            <w:proofErr w:type="gramEnd"/>
            <w:r w:rsidRPr="00445EF4">
              <w:rPr>
                <w:rFonts w:ascii="Times New Roman" w:hAnsi="Times New Roman"/>
                <w:sz w:val="24"/>
                <w:szCs w:val="24"/>
              </w:rPr>
              <w:t xml:space="preserve"> anos em trabalhos de documentação (preferencialmente vinculado à de</w:t>
            </w:r>
            <w:r w:rsidR="00200270" w:rsidRPr="00445EF4">
              <w:rPr>
                <w:rFonts w:ascii="Times New Roman" w:hAnsi="Times New Roman"/>
                <w:sz w:val="24"/>
                <w:szCs w:val="24"/>
              </w:rPr>
              <w:t xml:space="preserve"> </w:t>
            </w:r>
            <w:r w:rsidRPr="00445EF4">
              <w:rPr>
                <w:rFonts w:ascii="Times New Roman" w:hAnsi="Times New Roman"/>
                <w:sz w:val="24"/>
                <w:szCs w:val="24"/>
              </w:rPr>
              <w:t>turismo</w:t>
            </w:r>
            <w:r w:rsidR="00200270" w:rsidRPr="00445EF4">
              <w:rPr>
                <w:rFonts w:ascii="Times New Roman" w:hAnsi="Times New Roman"/>
                <w:sz w:val="24"/>
                <w:szCs w:val="24"/>
              </w:rPr>
              <w:t>).</w:t>
            </w:r>
            <w:r w:rsidRPr="00445EF4">
              <w:rPr>
                <w:rFonts w:ascii="Times New Roman" w:hAnsi="Times New Roman"/>
                <w:sz w:val="24"/>
                <w:szCs w:val="24"/>
              </w:rPr>
              <w:t xml:space="preserve"> </w:t>
            </w:r>
          </w:p>
        </w:tc>
      </w:tr>
      <w:tr w:rsidR="007361F5" w:rsidRPr="00445EF4" w14:paraId="22A87729" w14:textId="77777777" w:rsidTr="0099102F">
        <w:tc>
          <w:tcPr>
            <w:tcW w:w="857" w:type="dxa"/>
            <w:vAlign w:val="center"/>
          </w:tcPr>
          <w:p w14:paraId="3E594D34" w14:textId="77777777" w:rsidR="007361F5"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8</w:t>
            </w:r>
            <w:proofErr w:type="gramEnd"/>
          </w:p>
        </w:tc>
        <w:tc>
          <w:tcPr>
            <w:tcW w:w="8073" w:type="dxa"/>
          </w:tcPr>
          <w:p w14:paraId="02F3A7B3" w14:textId="77777777" w:rsidR="008E428B" w:rsidRPr="00445EF4" w:rsidRDefault="00AF6FB2"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Consultor J</w:t>
            </w:r>
            <w:r w:rsidR="00585A30" w:rsidRPr="00445EF4">
              <w:rPr>
                <w:rFonts w:ascii="Times New Roman" w:hAnsi="Times New Roman"/>
                <w:b/>
                <w:sz w:val="24"/>
                <w:szCs w:val="24"/>
              </w:rPr>
              <w:t>ú</w:t>
            </w:r>
            <w:r w:rsidR="007361F5" w:rsidRPr="00445EF4">
              <w:rPr>
                <w:rFonts w:ascii="Times New Roman" w:hAnsi="Times New Roman"/>
                <w:b/>
                <w:sz w:val="24"/>
                <w:szCs w:val="24"/>
              </w:rPr>
              <w:t xml:space="preserve">nior </w:t>
            </w:r>
            <w:r w:rsidR="0082357D" w:rsidRPr="00445EF4">
              <w:rPr>
                <w:rFonts w:ascii="Times New Roman" w:hAnsi="Times New Roman"/>
                <w:sz w:val="24"/>
                <w:szCs w:val="24"/>
              </w:rPr>
              <w:t>de estatísticas econômicas e análise setorial</w:t>
            </w:r>
          </w:p>
          <w:p w14:paraId="58752F67" w14:textId="77777777" w:rsidR="007361F5" w:rsidRPr="00445EF4" w:rsidRDefault="007361F5"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 superior, grad</w:t>
            </w:r>
            <w:r w:rsidR="00E17D8D" w:rsidRPr="00445EF4">
              <w:rPr>
                <w:rFonts w:ascii="Times New Roman" w:hAnsi="Times New Roman"/>
                <w:sz w:val="24"/>
                <w:szCs w:val="24"/>
              </w:rPr>
              <w:t xml:space="preserve">uação completa </w:t>
            </w:r>
            <w:r w:rsidR="00B116DE" w:rsidRPr="00445EF4">
              <w:rPr>
                <w:rFonts w:ascii="Times New Roman" w:hAnsi="Times New Roman"/>
                <w:sz w:val="24"/>
                <w:szCs w:val="24"/>
              </w:rPr>
              <w:t>e</w:t>
            </w:r>
            <w:r w:rsidR="008E428B" w:rsidRPr="00445EF4">
              <w:rPr>
                <w:rFonts w:ascii="Times New Roman" w:hAnsi="Times New Roman"/>
                <w:sz w:val="24"/>
                <w:szCs w:val="24"/>
              </w:rPr>
              <w:t xml:space="preserve"> experiência </w:t>
            </w:r>
            <w:r w:rsidR="00B116DE" w:rsidRPr="00445EF4">
              <w:rPr>
                <w:rFonts w:ascii="Times New Roman" w:hAnsi="Times New Roman"/>
                <w:sz w:val="24"/>
                <w:szCs w:val="24"/>
              </w:rPr>
              <w:t>de trabalho comprovada de, no mínimo</w:t>
            </w:r>
            <w:r w:rsidR="008E428B" w:rsidRPr="00445EF4">
              <w:rPr>
                <w:rFonts w:ascii="Times New Roman" w:hAnsi="Times New Roman"/>
                <w:sz w:val="24"/>
                <w:szCs w:val="24"/>
              </w:rPr>
              <w:t xml:space="preserve"> </w:t>
            </w:r>
            <w:proofErr w:type="gramStart"/>
            <w:r w:rsidR="008E428B" w:rsidRPr="00445EF4">
              <w:rPr>
                <w:rFonts w:ascii="Times New Roman" w:hAnsi="Times New Roman"/>
                <w:sz w:val="24"/>
                <w:szCs w:val="24"/>
              </w:rPr>
              <w:t>3</w:t>
            </w:r>
            <w:proofErr w:type="gramEnd"/>
            <w:r w:rsidR="008E428B" w:rsidRPr="00445EF4">
              <w:rPr>
                <w:rFonts w:ascii="Times New Roman" w:hAnsi="Times New Roman"/>
                <w:sz w:val="24"/>
                <w:szCs w:val="24"/>
              </w:rPr>
              <w:t xml:space="preserve"> anos</w:t>
            </w:r>
            <w:r w:rsidR="00B116DE" w:rsidRPr="00445EF4">
              <w:rPr>
                <w:rFonts w:ascii="Times New Roman" w:hAnsi="Times New Roman"/>
                <w:sz w:val="24"/>
                <w:szCs w:val="24"/>
              </w:rPr>
              <w:t>,</w:t>
            </w:r>
            <w:r w:rsidR="008E428B" w:rsidRPr="00445EF4">
              <w:rPr>
                <w:rFonts w:ascii="Times New Roman" w:hAnsi="Times New Roman"/>
                <w:sz w:val="24"/>
                <w:szCs w:val="24"/>
              </w:rPr>
              <w:t xml:space="preserve"> na área de estatísticas econômicas e análise setorial.</w:t>
            </w:r>
          </w:p>
        </w:tc>
      </w:tr>
      <w:tr w:rsidR="007361F5" w:rsidRPr="00445EF4" w14:paraId="4238624D" w14:textId="77777777" w:rsidTr="0099102F">
        <w:tc>
          <w:tcPr>
            <w:tcW w:w="857" w:type="dxa"/>
            <w:vAlign w:val="center"/>
          </w:tcPr>
          <w:p w14:paraId="33F02A39" w14:textId="77777777" w:rsidR="007361F5" w:rsidRPr="00445EF4" w:rsidRDefault="004540E5" w:rsidP="00160E3B">
            <w:pPr>
              <w:spacing w:after="240" w:line="360" w:lineRule="auto"/>
              <w:jc w:val="center"/>
              <w:outlineLvl w:val="0"/>
              <w:rPr>
                <w:rFonts w:ascii="Times New Roman" w:hAnsi="Times New Roman"/>
                <w:b/>
                <w:sz w:val="24"/>
                <w:szCs w:val="24"/>
              </w:rPr>
            </w:pPr>
            <w:proofErr w:type="gramStart"/>
            <w:r w:rsidRPr="00445EF4">
              <w:rPr>
                <w:rFonts w:ascii="Times New Roman" w:hAnsi="Times New Roman"/>
                <w:b/>
                <w:sz w:val="24"/>
                <w:szCs w:val="24"/>
              </w:rPr>
              <w:t>9</w:t>
            </w:r>
            <w:proofErr w:type="gramEnd"/>
          </w:p>
        </w:tc>
        <w:tc>
          <w:tcPr>
            <w:tcW w:w="8073" w:type="dxa"/>
          </w:tcPr>
          <w:p w14:paraId="1F90ADBE" w14:textId="77777777" w:rsidR="00585A30" w:rsidRPr="00445EF4" w:rsidRDefault="00585A30"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Consultor Júnior </w:t>
            </w:r>
            <w:r w:rsidR="0082357D" w:rsidRPr="00445EF4">
              <w:rPr>
                <w:rFonts w:ascii="Times New Roman" w:hAnsi="Times New Roman"/>
                <w:sz w:val="24"/>
                <w:szCs w:val="24"/>
              </w:rPr>
              <w:t>pesquisas econômicas (desenho ou operacionalização) na área de turismo.</w:t>
            </w:r>
          </w:p>
          <w:p w14:paraId="0C660E1F" w14:textId="77777777" w:rsidR="001147F8" w:rsidRPr="00445EF4" w:rsidRDefault="007361F5"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 superior, grad</w:t>
            </w:r>
            <w:r w:rsidR="00585A30" w:rsidRPr="00445EF4">
              <w:rPr>
                <w:rFonts w:ascii="Times New Roman" w:hAnsi="Times New Roman"/>
                <w:sz w:val="24"/>
                <w:szCs w:val="24"/>
              </w:rPr>
              <w:t>u</w:t>
            </w:r>
            <w:r w:rsidR="00E17D8D" w:rsidRPr="00445EF4">
              <w:rPr>
                <w:rFonts w:ascii="Times New Roman" w:hAnsi="Times New Roman"/>
                <w:sz w:val="24"/>
                <w:szCs w:val="24"/>
              </w:rPr>
              <w:t>ação completa,</w:t>
            </w:r>
            <w:r w:rsidR="00200270" w:rsidRPr="00445EF4">
              <w:rPr>
                <w:rFonts w:ascii="Times New Roman" w:hAnsi="Times New Roman"/>
                <w:sz w:val="24"/>
                <w:szCs w:val="24"/>
              </w:rPr>
              <w:t xml:space="preserve"> </w:t>
            </w:r>
            <w:r w:rsidR="00E17D8D" w:rsidRPr="00445EF4">
              <w:rPr>
                <w:rFonts w:ascii="Times New Roman" w:hAnsi="Times New Roman"/>
                <w:sz w:val="24"/>
                <w:szCs w:val="24"/>
              </w:rPr>
              <w:t xml:space="preserve">com experiência de trabalho </w:t>
            </w:r>
            <w:r w:rsidR="00200270" w:rsidRPr="00445EF4">
              <w:rPr>
                <w:rFonts w:ascii="Times New Roman" w:hAnsi="Times New Roman"/>
                <w:sz w:val="24"/>
                <w:szCs w:val="24"/>
              </w:rPr>
              <w:t>comprovada,</w:t>
            </w:r>
            <w:r w:rsidR="00B116DE" w:rsidRPr="00445EF4">
              <w:rPr>
                <w:rFonts w:ascii="Times New Roman" w:hAnsi="Times New Roman"/>
                <w:sz w:val="24"/>
                <w:szCs w:val="24"/>
              </w:rPr>
              <w:t xml:space="preserve"> </w:t>
            </w:r>
            <w:r w:rsidR="00020453" w:rsidRPr="00445EF4">
              <w:rPr>
                <w:rFonts w:ascii="Times New Roman" w:hAnsi="Times New Roman"/>
                <w:sz w:val="24"/>
                <w:szCs w:val="24"/>
              </w:rPr>
              <w:t xml:space="preserve">de, no mínimo </w:t>
            </w:r>
            <w:proofErr w:type="gramStart"/>
            <w:r w:rsidR="00020453" w:rsidRPr="00445EF4">
              <w:rPr>
                <w:rFonts w:ascii="Times New Roman" w:hAnsi="Times New Roman"/>
                <w:sz w:val="24"/>
                <w:szCs w:val="24"/>
              </w:rPr>
              <w:t>3</w:t>
            </w:r>
            <w:proofErr w:type="gramEnd"/>
            <w:r w:rsidR="00020453" w:rsidRPr="00445EF4">
              <w:rPr>
                <w:rFonts w:ascii="Times New Roman" w:hAnsi="Times New Roman"/>
                <w:sz w:val="24"/>
                <w:szCs w:val="24"/>
              </w:rPr>
              <w:t xml:space="preserve"> anos, </w:t>
            </w:r>
            <w:r w:rsidR="001147F8" w:rsidRPr="00445EF4">
              <w:rPr>
                <w:rFonts w:ascii="Times New Roman" w:hAnsi="Times New Roman"/>
                <w:sz w:val="24"/>
                <w:szCs w:val="24"/>
              </w:rPr>
              <w:t>em</w:t>
            </w:r>
            <w:r w:rsidR="00200270" w:rsidRPr="00445EF4">
              <w:rPr>
                <w:rFonts w:ascii="Times New Roman" w:hAnsi="Times New Roman"/>
                <w:sz w:val="24"/>
                <w:szCs w:val="24"/>
              </w:rPr>
              <w:t xml:space="preserve"> </w:t>
            </w:r>
            <w:r w:rsidRPr="00445EF4">
              <w:rPr>
                <w:rFonts w:ascii="Times New Roman" w:hAnsi="Times New Roman"/>
                <w:sz w:val="24"/>
                <w:szCs w:val="24"/>
              </w:rPr>
              <w:t>pesquisas econômicas (</w:t>
            </w:r>
            <w:r w:rsidR="00E17D8D" w:rsidRPr="00445EF4">
              <w:rPr>
                <w:rFonts w:ascii="Times New Roman" w:hAnsi="Times New Roman"/>
                <w:sz w:val="24"/>
                <w:szCs w:val="24"/>
              </w:rPr>
              <w:t>de</w:t>
            </w:r>
            <w:r w:rsidR="00585A30" w:rsidRPr="00445EF4">
              <w:rPr>
                <w:rFonts w:ascii="Times New Roman" w:hAnsi="Times New Roman"/>
                <w:sz w:val="24"/>
                <w:szCs w:val="24"/>
              </w:rPr>
              <w:t>senho</w:t>
            </w:r>
            <w:r w:rsidRPr="00445EF4">
              <w:rPr>
                <w:rFonts w:ascii="Times New Roman" w:hAnsi="Times New Roman"/>
                <w:sz w:val="24"/>
                <w:szCs w:val="24"/>
              </w:rPr>
              <w:t xml:space="preserve"> o</w:t>
            </w:r>
            <w:r w:rsidR="00E17D8D" w:rsidRPr="00445EF4">
              <w:rPr>
                <w:rFonts w:ascii="Times New Roman" w:hAnsi="Times New Roman"/>
                <w:sz w:val="24"/>
                <w:szCs w:val="24"/>
              </w:rPr>
              <w:t>u operacionalização</w:t>
            </w:r>
            <w:r w:rsidRPr="00445EF4">
              <w:rPr>
                <w:rFonts w:ascii="Times New Roman" w:hAnsi="Times New Roman"/>
                <w:sz w:val="24"/>
                <w:szCs w:val="24"/>
              </w:rPr>
              <w:t xml:space="preserve">) </w:t>
            </w:r>
            <w:r w:rsidR="00585A30" w:rsidRPr="00445EF4">
              <w:rPr>
                <w:rFonts w:ascii="Times New Roman" w:hAnsi="Times New Roman"/>
                <w:sz w:val="24"/>
                <w:szCs w:val="24"/>
              </w:rPr>
              <w:t>na área de turismo</w:t>
            </w:r>
            <w:r w:rsidR="00E17D8D" w:rsidRPr="00445EF4">
              <w:rPr>
                <w:rFonts w:ascii="Times New Roman" w:hAnsi="Times New Roman"/>
                <w:sz w:val="24"/>
                <w:szCs w:val="24"/>
              </w:rPr>
              <w:t>.</w:t>
            </w:r>
          </w:p>
        </w:tc>
      </w:tr>
      <w:tr w:rsidR="007361F5" w:rsidRPr="00445EF4" w14:paraId="06C91AC0" w14:textId="77777777" w:rsidTr="0099102F">
        <w:tc>
          <w:tcPr>
            <w:tcW w:w="857" w:type="dxa"/>
            <w:vAlign w:val="center"/>
          </w:tcPr>
          <w:p w14:paraId="081FEFCE" w14:textId="77777777" w:rsidR="007361F5" w:rsidRPr="00445EF4" w:rsidRDefault="004540E5" w:rsidP="00160E3B">
            <w:pPr>
              <w:spacing w:after="240" w:line="360" w:lineRule="auto"/>
              <w:jc w:val="center"/>
              <w:outlineLvl w:val="0"/>
              <w:rPr>
                <w:rFonts w:ascii="Times New Roman" w:hAnsi="Times New Roman"/>
                <w:b/>
                <w:sz w:val="24"/>
                <w:szCs w:val="24"/>
              </w:rPr>
            </w:pPr>
            <w:r w:rsidRPr="00445EF4">
              <w:rPr>
                <w:rFonts w:ascii="Times New Roman" w:hAnsi="Times New Roman"/>
                <w:b/>
                <w:sz w:val="24"/>
                <w:szCs w:val="24"/>
              </w:rPr>
              <w:t>10</w:t>
            </w:r>
          </w:p>
        </w:tc>
        <w:tc>
          <w:tcPr>
            <w:tcW w:w="8073" w:type="dxa"/>
          </w:tcPr>
          <w:p w14:paraId="4C3F5E6B" w14:textId="77777777" w:rsidR="00585A30" w:rsidRPr="00445EF4" w:rsidRDefault="00585A30"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Consultor Júnior </w:t>
            </w:r>
            <w:r w:rsidR="0082357D" w:rsidRPr="00445EF4">
              <w:rPr>
                <w:rFonts w:ascii="Times New Roman" w:hAnsi="Times New Roman"/>
                <w:sz w:val="24"/>
                <w:szCs w:val="24"/>
              </w:rPr>
              <w:t>coordenação administrativa e gestão pública</w:t>
            </w:r>
          </w:p>
          <w:p w14:paraId="36160BA2" w14:textId="77777777" w:rsidR="001147F8" w:rsidRPr="00445EF4" w:rsidRDefault="00AF6FB2"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 superior, grad</w:t>
            </w:r>
            <w:r w:rsidR="00585A30" w:rsidRPr="00445EF4">
              <w:rPr>
                <w:rFonts w:ascii="Times New Roman" w:hAnsi="Times New Roman"/>
                <w:sz w:val="24"/>
                <w:szCs w:val="24"/>
              </w:rPr>
              <w:t>u</w:t>
            </w:r>
            <w:r w:rsidRPr="00445EF4">
              <w:rPr>
                <w:rFonts w:ascii="Times New Roman" w:hAnsi="Times New Roman"/>
                <w:sz w:val="24"/>
                <w:szCs w:val="24"/>
              </w:rPr>
              <w:t xml:space="preserve">ação completa e </w:t>
            </w:r>
            <w:r w:rsidR="00E17D8D" w:rsidRPr="00445EF4">
              <w:rPr>
                <w:rFonts w:ascii="Times New Roman" w:hAnsi="Times New Roman"/>
                <w:sz w:val="24"/>
                <w:szCs w:val="24"/>
              </w:rPr>
              <w:t>experiência de trabalho</w:t>
            </w:r>
            <w:r w:rsidRPr="00445EF4">
              <w:rPr>
                <w:rFonts w:ascii="Times New Roman" w:hAnsi="Times New Roman"/>
                <w:sz w:val="24"/>
                <w:szCs w:val="24"/>
              </w:rPr>
              <w:t xml:space="preserve"> </w:t>
            </w:r>
            <w:r w:rsidR="00B116DE" w:rsidRPr="00445EF4">
              <w:rPr>
                <w:rFonts w:ascii="Times New Roman" w:hAnsi="Times New Roman"/>
                <w:sz w:val="24"/>
                <w:szCs w:val="24"/>
              </w:rPr>
              <w:t xml:space="preserve">comprovada </w:t>
            </w:r>
            <w:r w:rsidR="00020453" w:rsidRPr="00445EF4">
              <w:rPr>
                <w:rFonts w:ascii="Times New Roman" w:hAnsi="Times New Roman"/>
                <w:sz w:val="24"/>
                <w:szCs w:val="24"/>
              </w:rPr>
              <w:t xml:space="preserve">de, no mínimo </w:t>
            </w:r>
            <w:proofErr w:type="gramStart"/>
            <w:r w:rsidR="00020453" w:rsidRPr="00445EF4">
              <w:rPr>
                <w:rFonts w:ascii="Times New Roman" w:hAnsi="Times New Roman"/>
                <w:sz w:val="24"/>
                <w:szCs w:val="24"/>
              </w:rPr>
              <w:t>3</w:t>
            </w:r>
            <w:proofErr w:type="gramEnd"/>
            <w:r w:rsidR="00020453" w:rsidRPr="00445EF4">
              <w:rPr>
                <w:rFonts w:ascii="Times New Roman" w:hAnsi="Times New Roman"/>
                <w:sz w:val="24"/>
                <w:szCs w:val="24"/>
              </w:rPr>
              <w:t xml:space="preserve"> </w:t>
            </w:r>
            <w:r w:rsidR="00200270" w:rsidRPr="00445EF4">
              <w:rPr>
                <w:rFonts w:ascii="Times New Roman" w:hAnsi="Times New Roman"/>
                <w:sz w:val="24"/>
                <w:szCs w:val="24"/>
              </w:rPr>
              <w:t>anos, em</w:t>
            </w:r>
            <w:r w:rsidR="001147F8" w:rsidRPr="00445EF4">
              <w:rPr>
                <w:rFonts w:ascii="Times New Roman" w:hAnsi="Times New Roman"/>
                <w:sz w:val="24"/>
                <w:szCs w:val="24"/>
              </w:rPr>
              <w:t xml:space="preserve"> </w:t>
            </w:r>
            <w:r w:rsidR="00585A30" w:rsidRPr="00445EF4">
              <w:rPr>
                <w:rFonts w:ascii="Times New Roman" w:hAnsi="Times New Roman"/>
                <w:sz w:val="24"/>
                <w:szCs w:val="24"/>
              </w:rPr>
              <w:t>coordenação administrativa e gestão pú</w:t>
            </w:r>
            <w:r w:rsidR="00020453" w:rsidRPr="00445EF4">
              <w:rPr>
                <w:rFonts w:ascii="Times New Roman" w:hAnsi="Times New Roman"/>
                <w:sz w:val="24"/>
                <w:szCs w:val="24"/>
              </w:rPr>
              <w:t>blica.</w:t>
            </w:r>
          </w:p>
        </w:tc>
      </w:tr>
      <w:tr w:rsidR="007361F5" w:rsidRPr="00445EF4" w14:paraId="4772BEB8" w14:textId="77777777" w:rsidTr="0099102F">
        <w:tc>
          <w:tcPr>
            <w:tcW w:w="857" w:type="dxa"/>
            <w:vAlign w:val="center"/>
          </w:tcPr>
          <w:p w14:paraId="6C13E381" w14:textId="77777777" w:rsidR="007361F5" w:rsidRPr="00445EF4" w:rsidRDefault="004540E5" w:rsidP="00160E3B">
            <w:pPr>
              <w:spacing w:after="240" w:line="360" w:lineRule="auto"/>
              <w:jc w:val="center"/>
              <w:outlineLvl w:val="0"/>
              <w:rPr>
                <w:rFonts w:ascii="Times New Roman" w:hAnsi="Times New Roman"/>
                <w:b/>
                <w:sz w:val="24"/>
                <w:szCs w:val="24"/>
              </w:rPr>
            </w:pPr>
            <w:r w:rsidRPr="00445EF4">
              <w:rPr>
                <w:rFonts w:ascii="Times New Roman" w:hAnsi="Times New Roman"/>
                <w:b/>
                <w:sz w:val="24"/>
                <w:szCs w:val="24"/>
              </w:rPr>
              <w:t>11</w:t>
            </w:r>
          </w:p>
        </w:tc>
        <w:tc>
          <w:tcPr>
            <w:tcW w:w="8073" w:type="dxa"/>
          </w:tcPr>
          <w:p w14:paraId="520BCF10" w14:textId="77777777" w:rsidR="00585A30" w:rsidRPr="00445EF4" w:rsidRDefault="00585A30"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Consultor </w:t>
            </w:r>
            <w:r w:rsidR="00200270" w:rsidRPr="00445EF4">
              <w:rPr>
                <w:rFonts w:ascii="Times New Roman" w:hAnsi="Times New Roman"/>
                <w:b/>
                <w:sz w:val="24"/>
                <w:szCs w:val="24"/>
              </w:rPr>
              <w:t>Sênior</w:t>
            </w:r>
            <w:r w:rsidRPr="00445EF4">
              <w:rPr>
                <w:rFonts w:ascii="Times New Roman" w:hAnsi="Times New Roman"/>
                <w:b/>
                <w:sz w:val="24"/>
                <w:szCs w:val="24"/>
              </w:rPr>
              <w:t xml:space="preserve"> </w:t>
            </w:r>
            <w:r w:rsidR="0082357D" w:rsidRPr="00445EF4">
              <w:rPr>
                <w:rFonts w:ascii="Times New Roman" w:hAnsi="Times New Roman"/>
                <w:sz w:val="24"/>
                <w:szCs w:val="24"/>
              </w:rPr>
              <w:t>estatística econômica e contas nacionais.</w:t>
            </w:r>
          </w:p>
          <w:p w14:paraId="2A1374C0" w14:textId="77777777" w:rsidR="00E923AC" w:rsidRPr="00445EF4" w:rsidRDefault="00AF6FB2"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 xml:space="preserve">Nível superior, com </w:t>
            </w:r>
            <w:r w:rsidR="00E17D8D" w:rsidRPr="00445EF4">
              <w:rPr>
                <w:rFonts w:ascii="Times New Roman" w:hAnsi="Times New Roman"/>
                <w:sz w:val="24"/>
                <w:szCs w:val="24"/>
              </w:rPr>
              <w:t>experiência de trabalho</w:t>
            </w:r>
            <w:r w:rsidRPr="00445EF4">
              <w:rPr>
                <w:rFonts w:ascii="Times New Roman" w:hAnsi="Times New Roman"/>
                <w:sz w:val="24"/>
                <w:szCs w:val="24"/>
              </w:rPr>
              <w:t xml:space="preserve"> </w:t>
            </w:r>
            <w:r w:rsidR="0090514A" w:rsidRPr="00445EF4">
              <w:rPr>
                <w:rFonts w:ascii="Times New Roman" w:hAnsi="Times New Roman"/>
                <w:sz w:val="24"/>
                <w:szCs w:val="24"/>
              </w:rPr>
              <w:t>comprovada</w:t>
            </w:r>
            <w:r w:rsidRPr="00445EF4">
              <w:rPr>
                <w:rFonts w:ascii="Times New Roman" w:hAnsi="Times New Roman"/>
                <w:sz w:val="24"/>
                <w:szCs w:val="24"/>
              </w:rPr>
              <w:t>,</w:t>
            </w:r>
            <w:r w:rsidR="00200270" w:rsidRPr="00445EF4">
              <w:rPr>
                <w:rFonts w:ascii="Times New Roman" w:hAnsi="Times New Roman"/>
                <w:sz w:val="24"/>
                <w:szCs w:val="24"/>
              </w:rPr>
              <w:t xml:space="preserve"> </w:t>
            </w:r>
            <w:r w:rsidR="000528FB" w:rsidRPr="00445EF4">
              <w:rPr>
                <w:rFonts w:ascii="Times New Roman" w:hAnsi="Times New Roman"/>
                <w:sz w:val="24"/>
                <w:szCs w:val="24"/>
              </w:rPr>
              <w:t>de no mínimo,</w:t>
            </w:r>
            <w:r w:rsidRPr="00445EF4">
              <w:rPr>
                <w:rFonts w:ascii="Times New Roman" w:hAnsi="Times New Roman"/>
                <w:sz w:val="24"/>
                <w:szCs w:val="24"/>
              </w:rPr>
              <w:t xml:space="preserve"> 15 anos </w:t>
            </w:r>
            <w:r w:rsidR="0090514A" w:rsidRPr="00445EF4">
              <w:rPr>
                <w:rFonts w:ascii="Times New Roman" w:hAnsi="Times New Roman"/>
                <w:sz w:val="24"/>
                <w:szCs w:val="24"/>
              </w:rPr>
              <w:t>na área de</w:t>
            </w:r>
            <w:r w:rsidR="00200270" w:rsidRPr="00445EF4">
              <w:rPr>
                <w:rFonts w:ascii="Times New Roman" w:hAnsi="Times New Roman"/>
                <w:sz w:val="24"/>
                <w:szCs w:val="24"/>
              </w:rPr>
              <w:t xml:space="preserve"> </w:t>
            </w:r>
            <w:r w:rsidR="0090514A" w:rsidRPr="00445EF4">
              <w:rPr>
                <w:rFonts w:ascii="Times New Roman" w:hAnsi="Times New Roman"/>
                <w:sz w:val="24"/>
                <w:szCs w:val="24"/>
              </w:rPr>
              <w:t>estat</w:t>
            </w:r>
            <w:r w:rsidRPr="00445EF4">
              <w:rPr>
                <w:rFonts w:ascii="Times New Roman" w:hAnsi="Times New Roman"/>
                <w:sz w:val="24"/>
                <w:szCs w:val="24"/>
              </w:rPr>
              <w:t>íst</w:t>
            </w:r>
            <w:r w:rsidR="0090514A" w:rsidRPr="00445EF4">
              <w:rPr>
                <w:rFonts w:ascii="Times New Roman" w:hAnsi="Times New Roman"/>
                <w:sz w:val="24"/>
                <w:szCs w:val="24"/>
              </w:rPr>
              <w:t>ica econômica e</w:t>
            </w:r>
            <w:r w:rsidR="00200270" w:rsidRPr="00445EF4">
              <w:rPr>
                <w:rFonts w:ascii="Times New Roman" w:hAnsi="Times New Roman"/>
                <w:sz w:val="24"/>
                <w:szCs w:val="24"/>
              </w:rPr>
              <w:t xml:space="preserve"> </w:t>
            </w:r>
            <w:r w:rsidR="0090514A" w:rsidRPr="00445EF4">
              <w:rPr>
                <w:rFonts w:ascii="Times New Roman" w:hAnsi="Times New Roman"/>
                <w:sz w:val="24"/>
                <w:szCs w:val="24"/>
              </w:rPr>
              <w:t>contas nacionais. Será</w:t>
            </w:r>
            <w:r w:rsidR="00200270" w:rsidRPr="00445EF4">
              <w:rPr>
                <w:rFonts w:ascii="Times New Roman" w:hAnsi="Times New Roman"/>
                <w:sz w:val="24"/>
                <w:szCs w:val="24"/>
              </w:rPr>
              <w:t xml:space="preserve"> </w:t>
            </w:r>
            <w:r w:rsidR="0090514A" w:rsidRPr="00445EF4">
              <w:rPr>
                <w:rFonts w:ascii="Times New Roman" w:hAnsi="Times New Roman"/>
                <w:sz w:val="24"/>
                <w:szCs w:val="24"/>
              </w:rPr>
              <w:t>valorizada experiência em elaboração e redação de conteúdo de didático para capacitação.</w:t>
            </w:r>
          </w:p>
        </w:tc>
      </w:tr>
      <w:tr w:rsidR="007361F5" w:rsidRPr="00445EF4" w14:paraId="59410EFD" w14:textId="77777777" w:rsidTr="0099102F">
        <w:tc>
          <w:tcPr>
            <w:tcW w:w="857" w:type="dxa"/>
            <w:vAlign w:val="center"/>
          </w:tcPr>
          <w:p w14:paraId="180B71F0" w14:textId="77777777" w:rsidR="007361F5" w:rsidRPr="00445EF4" w:rsidRDefault="004540E5" w:rsidP="00160E3B">
            <w:pPr>
              <w:spacing w:after="240" w:line="360" w:lineRule="auto"/>
              <w:jc w:val="center"/>
              <w:outlineLvl w:val="0"/>
              <w:rPr>
                <w:rFonts w:ascii="Times New Roman" w:hAnsi="Times New Roman"/>
                <w:b/>
                <w:sz w:val="24"/>
                <w:szCs w:val="24"/>
              </w:rPr>
            </w:pPr>
            <w:r w:rsidRPr="00445EF4">
              <w:rPr>
                <w:rFonts w:ascii="Times New Roman" w:hAnsi="Times New Roman"/>
                <w:b/>
                <w:sz w:val="24"/>
                <w:szCs w:val="24"/>
              </w:rPr>
              <w:lastRenderedPageBreak/>
              <w:t>12</w:t>
            </w:r>
          </w:p>
        </w:tc>
        <w:tc>
          <w:tcPr>
            <w:tcW w:w="8073" w:type="dxa"/>
          </w:tcPr>
          <w:p w14:paraId="0A1EB68B" w14:textId="77777777" w:rsidR="00585A30" w:rsidRPr="00445EF4" w:rsidRDefault="00585A30"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Consultor </w:t>
            </w:r>
            <w:r w:rsidR="00200270" w:rsidRPr="00445EF4">
              <w:rPr>
                <w:rFonts w:ascii="Times New Roman" w:hAnsi="Times New Roman"/>
                <w:b/>
                <w:sz w:val="24"/>
                <w:szCs w:val="24"/>
              </w:rPr>
              <w:t>Sênior</w:t>
            </w:r>
            <w:r w:rsidRPr="00445EF4">
              <w:rPr>
                <w:rFonts w:ascii="Times New Roman" w:hAnsi="Times New Roman"/>
                <w:b/>
                <w:sz w:val="24"/>
                <w:szCs w:val="24"/>
              </w:rPr>
              <w:t xml:space="preserve"> </w:t>
            </w:r>
            <w:proofErr w:type="spellStart"/>
            <w:r w:rsidR="0082357D" w:rsidRPr="00445EF4">
              <w:rPr>
                <w:rFonts w:ascii="Times New Roman" w:hAnsi="Times New Roman"/>
                <w:sz w:val="24"/>
                <w:szCs w:val="24"/>
              </w:rPr>
              <w:t>coordenacão</w:t>
            </w:r>
            <w:proofErr w:type="spellEnd"/>
            <w:r w:rsidR="0082357D" w:rsidRPr="00445EF4">
              <w:rPr>
                <w:rFonts w:ascii="Times New Roman" w:hAnsi="Times New Roman"/>
                <w:sz w:val="24"/>
                <w:szCs w:val="24"/>
              </w:rPr>
              <w:t xml:space="preserve"> administrativa e gestão pública</w:t>
            </w:r>
          </w:p>
          <w:p w14:paraId="574DA85E" w14:textId="77777777" w:rsidR="007361F5" w:rsidRPr="00445EF4" w:rsidRDefault="00AF6FB2"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 xml:space="preserve">Nível superior, </w:t>
            </w:r>
            <w:r w:rsidR="0090514A" w:rsidRPr="00445EF4">
              <w:rPr>
                <w:rFonts w:ascii="Times New Roman" w:hAnsi="Times New Roman"/>
                <w:sz w:val="24"/>
                <w:szCs w:val="24"/>
              </w:rPr>
              <w:t xml:space="preserve">com </w:t>
            </w:r>
            <w:r w:rsidR="00E17D8D" w:rsidRPr="00445EF4">
              <w:rPr>
                <w:rFonts w:ascii="Times New Roman" w:hAnsi="Times New Roman"/>
                <w:sz w:val="24"/>
                <w:szCs w:val="24"/>
              </w:rPr>
              <w:t>experiência de trabalho</w:t>
            </w:r>
            <w:r w:rsidR="0090514A" w:rsidRPr="00445EF4">
              <w:rPr>
                <w:rFonts w:ascii="Times New Roman" w:hAnsi="Times New Roman"/>
                <w:sz w:val="24"/>
                <w:szCs w:val="24"/>
              </w:rPr>
              <w:t xml:space="preserve"> compr</w:t>
            </w:r>
            <w:r w:rsidR="006E1A23" w:rsidRPr="00445EF4">
              <w:rPr>
                <w:rFonts w:ascii="Times New Roman" w:hAnsi="Times New Roman"/>
                <w:sz w:val="24"/>
                <w:szCs w:val="24"/>
              </w:rPr>
              <w:t>ovada de, no mínimo</w:t>
            </w:r>
            <w:r w:rsidR="0090514A" w:rsidRPr="00445EF4">
              <w:rPr>
                <w:rFonts w:ascii="Times New Roman" w:hAnsi="Times New Roman"/>
                <w:sz w:val="24"/>
                <w:szCs w:val="24"/>
              </w:rPr>
              <w:t xml:space="preserve"> 1</w:t>
            </w:r>
            <w:r w:rsidR="00AA1299" w:rsidRPr="00445EF4">
              <w:rPr>
                <w:rFonts w:ascii="Times New Roman" w:hAnsi="Times New Roman"/>
                <w:sz w:val="24"/>
                <w:szCs w:val="24"/>
              </w:rPr>
              <w:t>0</w:t>
            </w:r>
            <w:r w:rsidR="0090514A" w:rsidRPr="00445EF4">
              <w:rPr>
                <w:rFonts w:ascii="Times New Roman" w:hAnsi="Times New Roman"/>
                <w:sz w:val="24"/>
                <w:szCs w:val="24"/>
              </w:rPr>
              <w:t xml:space="preserve"> anos</w:t>
            </w:r>
            <w:r w:rsidR="006E1A23" w:rsidRPr="00445EF4">
              <w:rPr>
                <w:rFonts w:ascii="Times New Roman" w:hAnsi="Times New Roman"/>
                <w:sz w:val="24"/>
                <w:szCs w:val="24"/>
              </w:rPr>
              <w:t>,</w:t>
            </w:r>
            <w:r w:rsidRPr="00445EF4">
              <w:rPr>
                <w:rFonts w:ascii="Times New Roman" w:hAnsi="Times New Roman"/>
                <w:sz w:val="24"/>
                <w:szCs w:val="24"/>
              </w:rPr>
              <w:t xml:space="preserve"> em</w:t>
            </w:r>
            <w:r w:rsidR="0090514A" w:rsidRPr="00445EF4">
              <w:rPr>
                <w:rFonts w:ascii="Times New Roman" w:hAnsi="Times New Roman"/>
                <w:sz w:val="24"/>
                <w:szCs w:val="24"/>
              </w:rPr>
              <w:t xml:space="preserve"> </w:t>
            </w:r>
            <w:proofErr w:type="spellStart"/>
            <w:r w:rsidR="0090514A" w:rsidRPr="00445EF4">
              <w:rPr>
                <w:rFonts w:ascii="Times New Roman" w:hAnsi="Times New Roman"/>
                <w:sz w:val="24"/>
                <w:szCs w:val="24"/>
              </w:rPr>
              <w:t>coordenacão</w:t>
            </w:r>
            <w:proofErr w:type="spellEnd"/>
            <w:r w:rsidR="0090514A" w:rsidRPr="00445EF4">
              <w:rPr>
                <w:rFonts w:ascii="Times New Roman" w:hAnsi="Times New Roman"/>
                <w:sz w:val="24"/>
                <w:szCs w:val="24"/>
              </w:rPr>
              <w:t xml:space="preserve"> administrativa e</w:t>
            </w:r>
            <w:r w:rsidR="00200270" w:rsidRPr="00445EF4">
              <w:rPr>
                <w:rFonts w:ascii="Times New Roman" w:hAnsi="Times New Roman"/>
                <w:sz w:val="24"/>
                <w:szCs w:val="24"/>
              </w:rPr>
              <w:t xml:space="preserve"> </w:t>
            </w:r>
            <w:r w:rsidR="0090514A" w:rsidRPr="00445EF4">
              <w:rPr>
                <w:rFonts w:ascii="Times New Roman" w:hAnsi="Times New Roman"/>
                <w:sz w:val="24"/>
                <w:szCs w:val="24"/>
              </w:rPr>
              <w:t>gestão pública, preferencialmente, na</w:t>
            </w:r>
            <w:r w:rsidR="00200270" w:rsidRPr="00445EF4">
              <w:rPr>
                <w:rFonts w:ascii="Times New Roman" w:hAnsi="Times New Roman"/>
                <w:sz w:val="24"/>
                <w:szCs w:val="24"/>
              </w:rPr>
              <w:t xml:space="preserve"> </w:t>
            </w:r>
            <w:r w:rsidR="0090514A" w:rsidRPr="00445EF4">
              <w:rPr>
                <w:rFonts w:ascii="Times New Roman" w:hAnsi="Times New Roman"/>
                <w:sz w:val="24"/>
                <w:szCs w:val="24"/>
              </w:rPr>
              <w:t>área d</w:t>
            </w:r>
            <w:r w:rsidRPr="00445EF4">
              <w:rPr>
                <w:rFonts w:ascii="Times New Roman" w:hAnsi="Times New Roman"/>
                <w:sz w:val="24"/>
                <w:szCs w:val="24"/>
              </w:rPr>
              <w:t xml:space="preserve">e </w:t>
            </w:r>
            <w:r w:rsidR="00200270" w:rsidRPr="00445EF4">
              <w:rPr>
                <w:rFonts w:ascii="Times New Roman" w:hAnsi="Times New Roman"/>
                <w:sz w:val="24"/>
                <w:szCs w:val="24"/>
              </w:rPr>
              <w:t>turismo.</w:t>
            </w:r>
          </w:p>
        </w:tc>
      </w:tr>
      <w:tr w:rsidR="007361F5" w:rsidRPr="00445EF4" w14:paraId="4B27D588" w14:textId="77777777" w:rsidTr="0099102F">
        <w:tc>
          <w:tcPr>
            <w:tcW w:w="857" w:type="dxa"/>
            <w:vAlign w:val="center"/>
          </w:tcPr>
          <w:p w14:paraId="2FE8EEE1" w14:textId="77777777" w:rsidR="007361F5" w:rsidRPr="00445EF4" w:rsidRDefault="004540E5" w:rsidP="00160E3B">
            <w:pPr>
              <w:spacing w:after="240" w:line="360" w:lineRule="auto"/>
              <w:jc w:val="center"/>
              <w:outlineLvl w:val="0"/>
              <w:rPr>
                <w:rFonts w:ascii="Times New Roman" w:hAnsi="Times New Roman"/>
                <w:b/>
                <w:sz w:val="24"/>
                <w:szCs w:val="24"/>
              </w:rPr>
            </w:pPr>
            <w:r w:rsidRPr="00445EF4">
              <w:rPr>
                <w:rFonts w:ascii="Times New Roman" w:hAnsi="Times New Roman"/>
                <w:b/>
                <w:sz w:val="24"/>
                <w:szCs w:val="24"/>
              </w:rPr>
              <w:t>13</w:t>
            </w:r>
          </w:p>
        </w:tc>
        <w:tc>
          <w:tcPr>
            <w:tcW w:w="8073" w:type="dxa"/>
          </w:tcPr>
          <w:p w14:paraId="162107F4" w14:textId="71018B3E" w:rsidR="00585A30" w:rsidRPr="00445EF4" w:rsidRDefault="00585A30" w:rsidP="00160E3B">
            <w:pPr>
              <w:spacing w:after="240" w:line="360" w:lineRule="auto"/>
              <w:jc w:val="both"/>
              <w:outlineLvl w:val="0"/>
              <w:rPr>
                <w:rFonts w:ascii="Times New Roman" w:hAnsi="Times New Roman"/>
                <w:b/>
                <w:sz w:val="24"/>
                <w:szCs w:val="24"/>
              </w:rPr>
            </w:pPr>
            <w:r w:rsidRPr="00445EF4">
              <w:rPr>
                <w:rFonts w:ascii="Times New Roman" w:hAnsi="Times New Roman"/>
                <w:b/>
                <w:sz w:val="24"/>
                <w:szCs w:val="24"/>
              </w:rPr>
              <w:t xml:space="preserve">Consultor </w:t>
            </w:r>
            <w:r w:rsidR="00F769F9" w:rsidRPr="00445EF4">
              <w:rPr>
                <w:rFonts w:ascii="Times New Roman" w:hAnsi="Times New Roman"/>
                <w:b/>
                <w:sz w:val="24"/>
                <w:szCs w:val="24"/>
              </w:rPr>
              <w:t xml:space="preserve">Sênior </w:t>
            </w:r>
            <w:r w:rsidR="00F769F9" w:rsidRPr="00445EF4">
              <w:rPr>
                <w:rFonts w:ascii="Times New Roman" w:hAnsi="Times New Roman"/>
                <w:sz w:val="24"/>
                <w:szCs w:val="24"/>
              </w:rPr>
              <w:t>análise</w:t>
            </w:r>
            <w:r w:rsidR="0082357D" w:rsidRPr="00445EF4">
              <w:rPr>
                <w:rFonts w:ascii="Times New Roman" w:hAnsi="Times New Roman"/>
                <w:sz w:val="24"/>
                <w:szCs w:val="24"/>
              </w:rPr>
              <w:t xml:space="preserve"> e mensuração do turismo</w:t>
            </w:r>
            <w:r w:rsidR="0082357D" w:rsidRPr="00445EF4" w:rsidDel="0082357D">
              <w:rPr>
                <w:rFonts w:ascii="Times New Roman" w:hAnsi="Times New Roman"/>
                <w:b/>
                <w:sz w:val="24"/>
                <w:szCs w:val="24"/>
              </w:rPr>
              <w:t xml:space="preserve"> </w:t>
            </w:r>
          </w:p>
          <w:p w14:paraId="0C3AE9CB" w14:textId="75B9B8B2" w:rsidR="007361F5" w:rsidRPr="00445EF4" w:rsidRDefault="00AF6FB2" w:rsidP="00160E3B">
            <w:pPr>
              <w:spacing w:after="240" w:line="360" w:lineRule="auto"/>
              <w:jc w:val="both"/>
              <w:outlineLvl w:val="0"/>
              <w:rPr>
                <w:rFonts w:ascii="Times New Roman" w:hAnsi="Times New Roman"/>
                <w:b/>
                <w:sz w:val="24"/>
                <w:szCs w:val="24"/>
              </w:rPr>
            </w:pPr>
            <w:r w:rsidRPr="00445EF4">
              <w:rPr>
                <w:rFonts w:ascii="Times New Roman" w:hAnsi="Times New Roman"/>
                <w:sz w:val="24"/>
                <w:szCs w:val="24"/>
              </w:rPr>
              <w:t>Nível superior,</w:t>
            </w:r>
            <w:r w:rsidR="00200270" w:rsidRPr="00445EF4">
              <w:rPr>
                <w:rFonts w:ascii="Times New Roman" w:hAnsi="Times New Roman"/>
                <w:sz w:val="24"/>
                <w:szCs w:val="24"/>
              </w:rPr>
              <w:t xml:space="preserve"> </w:t>
            </w:r>
            <w:r w:rsidR="0090514A" w:rsidRPr="00445EF4">
              <w:rPr>
                <w:rFonts w:ascii="Times New Roman" w:hAnsi="Times New Roman"/>
                <w:sz w:val="24"/>
                <w:szCs w:val="24"/>
              </w:rPr>
              <w:t>com experiência</w:t>
            </w:r>
            <w:r w:rsidR="00E17D8D" w:rsidRPr="00445EF4">
              <w:rPr>
                <w:rFonts w:ascii="Times New Roman" w:hAnsi="Times New Roman"/>
                <w:sz w:val="24"/>
                <w:szCs w:val="24"/>
              </w:rPr>
              <w:t xml:space="preserve"> de trabalho</w:t>
            </w:r>
            <w:r w:rsidR="0090514A" w:rsidRPr="00445EF4">
              <w:rPr>
                <w:rFonts w:ascii="Times New Roman" w:hAnsi="Times New Roman"/>
                <w:sz w:val="24"/>
                <w:szCs w:val="24"/>
              </w:rPr>
              <w:t xml:space="preserve"> comprovada de trabalho de, no mínimo 1</w:t>
            </w:r>
            <w:r w:rsidR="00AA1299" w:rsidRPr="00445EF4">
              <w:rPr>
                <w:rFonts w:ascii="Times New Roman" w:hAnsi="Times New Roman"/>
                <w:sz w:val="24"/>
                <w:szCs w:val="24"/>
              </w:rPr>
              <w:t>0</w:t>
            </w:r>
            <w:r w:rsidR="0090514A" w:rsidRPr="00445EF4">
              <w:rPr>
                <w:rFonts w:ascii="Times New Roman" w:hAnsi="Times New Roman"/>
                <w:sz w:val="24"/>
                <w:szCs w:val="24"/>
              </w:rPr>
              <w:t xml:space="preserve"> anos</w:t>
            </w:r>
            <w:r w:rsidR="006E1A23" w:rsidRPr="00445EF4">
              <w:rPr>
                <w:rFonts w:ascii="Times New Roman" w:hAnsi="Times New Roman"/>
                <w:sz w:val="24"/>
                <w:szCs w:val="24"/>
              </w:rPr>
              <w:t>,</w:t>
            </w:r>
            <w:r w:rsidR="0090514A" w:rsidRPr="00445EF4">
              <w:rPr>
                <w:rFonts w:ascii="Times New Roman" w:hAnsi="Times New Roman"/>
                <w:sz w:val="24"/>
                <w:szCs w:val="24"/>
              </w:rPr>
              <w:t xml:space="preserve"> em análise e me</w:t>
            </w:r>
            <w:r w:rsidR="00341D15" w:rsidRPr="00445EF4">
              <w:rPr>
                <w:rFonts w:ascii="Times New Roman" w:hAnsi="Times New Roman"/>
                <w:sz w:val="24"/>
                <w:szCs w:val="24"/>
              </w:rPr>
              <w:t>nsuração</w:t>
            </w:r>
            <w:r w:rsidR="0090514A" w:rsidRPr="00445EF4">
              <w:rPr>
                <w:rFonts w:ascii="Times New Roman" w:hAnsi="Times New Roman"/>
                <w:sz w:val="24"/>
                <w:szCs w:val="24"/>
              </w:rPr>
              <w:t xml:space="preserve"> do </w:t>
            </w:r>
            <w:r w:rsidRPr="00445EF4">
              <w:rPr>
                <w:rFonts w:ascii="Times New Roman" w:hAnsi="Times New Roman"/>
                <w:sz w:val="24"/>
                <w:szCs w:val="24"/>
              </w:rPr>
              <w:t>turismo.</w:t>
            </w:r>
            <w:r w:rsidR="00984230" w:rsidRPr="00445EF4">
              <w:rPr>
                <w:rFonts w:ascii="Times New Roman" w:hAnsi="Times New Roman"/>
                <w:sz w:val="24"/>
                <w:szCs w:val="24"/>
              </w:rPr>
              <w:t xml:space="preserve"> </w:t>
            </w:r>
            <w:r w:rsidR="0090514A" w:rsidRPr="00445EF4">
              <w:rPr>
                <w:rFonts w:ascii="Times New Roman" w:hAnsi="Times New Roman"/>
                <w:sz w:val="24"/>
                <w:szCs w:val="24"/>
              </w:rPr>
              <w:t>Será</w:t>
            </w:r>
            <w:r w:rsidR="00200270" w:rsidRPr="00445EF4">
              <w:rPr>
                <w:rFonts w:ascii="Times New Roman" w:hAnsi="Times New Roman"/>
                <w:sz w:val="24"/>
                <w:szCs w:val="24"/>
              </w:rPr>
              <w:t xml:space="preserve"> </w:t>
            </w:r>
            <w:r w:rsidR="0090514A" w:rsidRPr="00445EF4">
              <w:rPr>
                <w:rFonts w:ascii="Times New Roman" w:hAnsi="Times New Roman"/>
                <w:sz w:val="24"/>
                <w:szCs w:val="24"/>
              </w:rPr>
              <w:t>valorizada experiência em elaboração e redação de conteúdo de didático para capacitação.</w:t>
            </w:r>
          </w:p>
        </w:tc>
      </w:tr>
    </w:tbl>
    <w:p w14:paraId="38FC3F5F" w14:textId="77777777" w:rsidR="007361F5" w:rsidRPr="00445EF4" w:rsidRDefault="007361F5" w:rsidP="00160E3B">
      <w:pPr>
        <w:pStyle w:val="Default"/>
        <w:spacing w:after="240" w:line="360" w:lineRule="auto"/>
        <w:jc w:val="both"/>
        <w:rPr>
          <w:rFonts w:ascii="Times New Roman" w:hAnsi="Times New Roman" w:cs="Times New Roman"/>
          <w:color w:val="auto"/>
        </w:rPr>
      </w:pPr>
    </w:p>
    <w:p w14:paraId="4017F78E" w14:textId="77777777" w:rsidR="00653240" w:rsidRPr="00445EF4" w:rsidRDefault="00653240" w:rsidP="00F769F9">
      <w:pPr>
        <w:pStyle w:val="Default"/>
        <w:spacing w:after="240" w:line="360" w:lineRule="auto"/>
        <w:ind w:firstLine="1134"/>
        <w:jc w:val="both"/>
        <w:rPr>
          <w:rFonts w:ascii="Times New Roman" w:hAnsi="Times New Roman" w:cs="Times New Roman"/>
          <w:color w:val="auto"/>
        </w:rPr>
      </w:pPr>
      <w:r w:rsidRPr="00445EF4">
        <w:rPr>
          <w:rFonts w:ascii="Times New Roman" w:hAnsi="Times New Roman" w:cs="Times New Roman"/>
          <w:color w:val="auto"/>
        </w:rPr>
        <w:t>Deve-se assinalar que empresas pa</w:t>
      </w:r>
      <w:r w:rsidR="002B4C21" w:rsidRPr="00445EF4">
        <w:rPr>
          <w:rFonts w:ascii="Times New Roman" w:hAnsi="Times New Roman" w:cs="Times New Roman"/>
          <w:color w:val="auto"/>
        </w:rPr>
        <w:t xml:space="preserve">rticipantes deverão mencionar </w:t>
      </w:r>
      <w:r w:rsidR="00794520" w:rsidRPr="00445EF4">
        <w:rPr>
          <w:rFonts w:ascii="Times New Roman" w:hAnsi="Times New Roman" w:cs="Times New Roman"/>
          <w:color w:val="auto"/>
        </w:rPr>
        <w:t>s</w:t>
      </w:r>
      <w:r w:rsidR="00D430E8" w:rsidRPr="00445EF4">
        <w:rPr>
          <w:rFonts w:ascii="Times New Roman" w:hAnsi="Times New Roman" w:cs="Times New Roman"/>
          <w:color w:val="auto"/>
        </w:rPr>
        <w:t>e</w:t>
      </w:r>
      <w:r w:rsidR="003E0359" w:rsidRPr="00445EF4">
        <w:rPr>
          <w:rFonts w:ascii="Times New Roman" w:hAnsi="Times New Roman" w:cs="Times New Roman"/>
          <w:color w:val="auto"/>
        </w:rPr>
        <w:t xml:space="preserve"> </w:t>
      </w:r>
      <w:r w:rsidRPr="00445EF4">
        <w:rPr>
          <w:rFonts w:ascii="Times New Roman" w:hAnsi="Times New Roman" w:cs="Times New Roman"/>
          <w:color w:val="auto"/>
        </w:rPr>
        <w:t xml:space="preserve">contam </w:t>
      </w:r>
      <w:r w:rsidR="002B4C21" w:rsidRPr="00445EF4">
        <w:rPr>
          <w:rFonts w:ascii="Times New Roman" w:hAnsi="Times New Roman" w:cs="Times New Roman"/>
          <w:color w:val="auto"/>
        </w:rPr>
        <w:t xml:space="preserve">em </w:t>
      </w:r>
      <w:r w:rsidRPr="00445EF4">
        <w:rPr>
          <w:rFonts w:ascii="Times New Roman" w:hAnsi="Times New Roman" w:cs="Times New Roman"/>
          <w:color w:val="auto"/>
        </w:rPr>
        <w:t>seu quadro de pessoal com a equipe necessária para realizar tanto o exercício piloto descrito na atividade A/5, como as pesquisas e entrevistas aos usuários do atual Sistema Federal de Informação Turística previstas na atividade A/2.</w:t>
      </w:r>
    </w:p>
    <w:p w14:paraId="514AD929" w14:textId="015E4697" w:rsidR="00AE175C" w:rsidRPr="00445EF4" w:rsidRDefault="00653240" w:rsidP="00F769F9">
      <w:pPr>
        <w:pStyle w:val="Default"/>
        <w:spacing w:after="240" w:line="360" w:lineRule="auto"/>
        <w:ind w:firstLine="1134"/>
        <w:jc w:val="both"/>
        <w:rPr>
          <w:rFonts w:ascii="Times New Roman" w:hAnsi="Times New Roman" w:cs="Times New Roman"/>
          <w:color w:val="auto"/>
        </w:rPr>
      </w:pPr>
      <w:r w:rsidRPr="00445EF4">
        <w:rPr>
          <w:rFonts w:ascii="Times New Roman" w:hAnsi="Times New Roman" w:cs="Times New Roman"/>
          <w:color w:val="auto"/>
        </w:rPr>
        <w:t>Em</w:t>
      </w:r>
      <w:r w:rsidR="003E0359" w:rsidRPr="00445EF4">
        <w:rPr>
          <w:rFonts w:ascii="Times New Roman" w:hAnsi="Times New Roman" w:cs="Times New Roman"/>
          <w:color w:val="auto"/>
        </w:rPr>
        <w:t xml:space="preserve"> </w:t>
      </w:r>
      <w:r w:rsidRPr="00445EF4">
        <w:rPr>
          <w:rFonts w:ascii="Times New Roman" w:hAnsi="Times New Roman" w:cs="Times New Roman"/>
          <w:color w:val="auto"/>
        </w:rPr>
        <w:t>to</w:t>
      </w:r>
      <w:r w:rsidR="002B4C21" w:rsidRPr="00445EF4">
        <w:rPr>
          <w:rFonts w:ascii="Times New Roman" w:hAnsi="Times New Roman" w:cs="Times New Roman"/>
          <w:color w:val="auto"/>
        </w:rPr>
        <w:t>do caso, será permitida</w:t>
      </w:r>
      <w:r w:rsidR="003E0359" w:rsidRPr="00445EF4">
        <w:rPr>
          <w:rFonts w:ascii="Times New Roman" w:hAnsi="Times New Roman" w:cs="Times New Roman"/>
          <w:color w:val="auto"/>
        </w:rPr>
        <w:t xml:space="preserve"> </w:t>
      </w:r>
      <w:r w:rsidRPr="00445EF4">
        <w:rPr>
          <w:rFonts w:ascii="Times New Roman" w:hAnsi="Times New Roman" w:cs="Times New Roman"/>
          <w:color w:val="auto"/>
        </w:rPr>
        <w:t>a subcontratação de referidas tarefas.</w:t>
      </w:r>
      <w:r w:rsidR="00A63153" w:rsidRPr="00445EF4">
        <w:rPr>
          <w:rFonts w:ascii="Times New Roman" w:hAnsi="Times New Roman" w:cs="Times New Roman"/>
          <w:color w:val="auto"/>
        </w:rPr>
        <w:t xml:space="preserve"> </w:t>
      </w:r>
      <w:r w:rsidR="00AE175C" w:rsidRPr="00445EF4">
        <w:rPr>
          <w:rFonts w:ascii="Times New Roman" w:hAnsi="Times New Roman" w:cs="Times New Roman"/>
          <w:color w:val="auto"/>
        </w:rPr>
        <w:t>Um mesmo profissional pode ser utilizado para trabalhos afins. Além da equipe técnica</w:t>
      </w:r>
      <w:r w:rsidR="003E7CF4" w:rsidRPr="00445EF4">
        <w:rPr>
          <w:rFonts w:ascii="Times New Roman" w:hAnsi="Times New Roman" w:cs="Times New Roman"/>
          <w:color w:val="auto"/>
        </w:rPr>
        <w:t xml:space="preserve"> me</w:t>
      </w:r>
      <w:r w:rsidR="009269E2" w:rsidRPr="00445EF4">
        <w:rPr>
          <w:rFonts w:ascii="Times New Roman" w:hAnsi="Times New Roman" w:cs="Times New Roman"/>
          <w:color w:val="auto"/>
        </w:rPr>
        <w:t>n</w:t>
      </w:r>
      <w:r w:rsidR="003E7CF4" w:rsidRPr="00445EF4">
        <w:rPr>
          <w:rFonts w:ascii="Times New Roman" w:hAnsi="Times New Roman" w:cs="Times New Roman"/>
          <w:color w:val="auto"/>
        </w:rPr>
        <w:t>cionad</w:t>
      </w:r>
      <w:r w:rsidR="009269E2" w:rsidRPr="00445EF4">
        <w:rPr>
          <w:rFonts w:ascii="Times New Roman" w:hAnsi="Times New Roman" w:cs="Times New Roman"/>
          <w:color w:val="auto"/>
        </w:rPr>
        <w:t>a</w:t>
      </w:r>
      <w:r w:rsidR="00AE175C" w:rsidRPr="00445EF4">
        <w:rPr>
          <w:rFonts w:ascii="Times New Roman" w:hAnsi="Times New Roman" w:cs="Times New Roman"/>
          <w:color w:val="auto"/>
        </w:rPr>
        <w:t xml:space="preserve">, a empresa de consultoria deverá considerar a eventual necessidade de participação de outros profissionais e especialistas em </w:t>
      </w:r>
      <w:r w:rsidR="0007738F" w:rsidRPr="00445EF4">
        <w:rPr>
          <w:rFonts w:ascii="Times New Roman" w:hAnsi="Times New Roman" w:cs="Times New Roman"/>
          <w:color w:val="auto"/>
        </w:rPr>
        <w:t xml:space="preserve">outros </w:t>
      </w:r>
      <w:r w:rsidR="00AE175C" w:rsidRPr="00445EF4">
        <w:rPr>
          <w:rFonts w:ascii="Times New Roman" w:hAnsi="Times New Roman" w:cs="Times New Roman"/>
          <w:color w:val="auto"/>
        </w:rPr>
        <w:t xml:space="preserve">tópicos </w:t>
      </w:r>
      <w:r w:rsidR="007E50B6" w:rsidRPr="00445EF4">
        <w:rPr>
          <w:rFonts w:ascii="Times New Roman" w:hAnsi="Times New Roman" w:cs="Times New Roman"/>
          <w:color w:val="auto"/>
        </w:rPr>
        <w:t>específicos</w:t>
      </w:r>
      <w:r w:rsidR="00AE175C" w:rsidRPr="00445EF4">
        <w:rPr>
          <w:rFonts w:ascii="Times New Roman" w:hAnsi="Times New Roman" w:cs="Times New Roman"/>
          <w:color w:val="auto"/>
        </w:rPr>
        <w:t>.</w:t>
      </w:r>
    </w:p>
    <w:p w14:paraId="48880976" w14:textId="627995E4" w:rsidR="00AE175C" w:rsidRPr="00445EF4" w:rsidRDefault="00AE175C" w:rsidP="00F769F9">
      <w:pPr>
        <w:pStyle w:val="Default"/>
        <w:spacing w:after="240" w:line="360" w:lineRule="auto"/>
        <w:ind w:firstLine="1134"/>
        <w:jc w:val="both"/>
        <w:rPr>
          <w:rFonts w:ascii="Times New Roman" w:hAnsi="Times New Roman" w:cs="Times New Roman"/>
          <w:color w:val="auto"/>
        </w:rPr>
      </w:pPr>
      <w:r w:rsidRPr="00445EF4">
        <w:rPr>
          <w:rFonts w:ascii="Times New Roman" w:hAnsi="Times New Roman" w:cs="Times New Roman"/>
          <w:color w:val="auto"/>
        </w:rPr>
        <w:t>Será ainda admitida uma eventual substituição de nomes de algum profissional apenas por motivo relevante, aceito pela entidade contratante e desde que o novo profissional apresent</w:t>
      </w:r>
      <w:r w:rsidR="00AA1299" w:rsidRPr="00445EF4">
        <w:rPr>
          <w:rFonts w:ascii="Times New Roman" w:hAnsi="Times New Roman" w:cs="Times New Roman"/>
          <w:color w:val="auto"/>
        </w:rPr>
        <w:t xml:space="preserve">ado disponha das </w:t>
      </w:r>
      <w:r w:rsidRPr="00445EF4">
        <w:rPr>
          <w:rFonts w:ascii="Times New Roman" w:hAnsi="Times New Roman" w:cs="Times New Roman"/>
          <w:color w:val="auto"/>
        </w:rPr>
        <w:t>qualificações compatíveis ou superiores às do p</w:t>
      </w:r>
      <w:r w:rsidR="00F769F9" w:rsidRPr="00445EF4">
        <w:rPr>
          <w:rFonts w:ascii="Times New Roman" w:hAnsi="Times New Roman" w:cs="Times New Roman"/>
          <w:color w:val="auto"/>
        </w:rPr>
        <w:t>rofissional a ser substituído.</w:t>
      </w:r>
    </w:p>
    <w:p w14:paraId="16030902" w14:textId="77777777" w:rsidR="00AE175C" w:rsidRPr="00445EF4" w:rsidRDefault="00AE175C" w:rsidP="00F769F9">
      <w:pPr>
        <w:pStyle w:val="Default"/>
        <w:spacing w:after="240" w:line="360" w:lineRule="auto"/>
        <w:ind w:firstLine="1134"/>
        <w:jc w:val="both"/>
        <w:rPr>
          <w:rFonts w:ascii="Times New Roman" w:hAnsi="Times New Roman" w:cs="Times New Roman"/>
          <w:color w:val="auto"/>
        </w:rPr>
      </w:pPr>
      <w:r w:rsidRPr="00445EF4">
        <w:rPr>
          <w:rFonts w:ascii="Times New Roman" w:hAnsi="Times New Roman" w:cs="Times New Roman"/>
          <w:color w:val="auto"/>
        </w:rPr>
        <w:t>Não será aceita a substituição do coordenador, exceto por razões imperiosas, fora do controle da empresa, devidamente aceitas pelo contratante.</w:t>
      </w:r>
    </w:p>
    <w:p w14:paraId="18B81A5E" w14:textId="77777777" w:rsidR="00AE175C" w:rsidRPr="00445EF4" w:rsidRDefault="00AE175C" w:rsidP="00F769F9">
      <w:pPr>
        <w:pStyle w:val="Default"/>
        <w:spacing w:after="240" w:line="360" w:lineRule="auto"/>
        <w:ind w:firstLine="1134"/>
        <w:jc w:val="both"/>
        <w:rPr>
          <w:rFonts w:ascii="Times New Roman" w:hAnsi="Times New Roman" w:cs="Times New Roman"/>
          <w:color w:val="auto"/>
        </w:rPr>
      </w:pPr>
      <w:r w:rsidRPr="00445EF4">
        <w:rPr>
          <w:rFonts w:ascii="Times New Roman" w:hAnsi="Times New Roman" w:cs="Times New Roman"/>
          <w:color w:val="auto"/>
        </w:rPr>
        <w:t>Poderá ainda ser solicitada entrevista pessoal com o profissional indicado para o cargo de coordenador.</w:t>
      </w:r>
    </w:p>
    <w:p w14:paraId="69D85386" w14:textId="77777777" w:rsidR="00AE175C" w:rsidRPr="00445EF4" w:rsidRDefault="00AE175C" w:rsidP="00160E3B">
      <w:pPr>
        <w:pStyle w:val="Default"/>
        <w:spacing w:after="240" w:line="360" w:lineRule="auto"/>
        <w:jc w:val="both"/>
        <w:rPr>
          <w:rFonts w:ascii="Times New Roman" w:hAnsi="Times New Roman" w:cs="Times New Roman"/>
          <w:color w:val="auto"/>
        </w:rPr>
      </w:pPr>
    </w:p>
    <w:p w14:paraId="2B09318B" w14:textId="77777777" w:rsidR="00DC455D" w:rsidRPr="00445EF4" w:rsidRDefault="003A5E13" w:rsidP="00F769F9">
      <w:pPr>
        <w:autoSpaceDE w:val="0"/>
        <w:autoSpaceDN w:val="0"/>
        <w:adjustRightInd w:val="0"/>
        <w:spacing w:after="240" w:line="329" w:lineRule="auto"/>
        <w:jc w:val="both"/>
        <w:rPr>
          <w:rFonts w:ascii="Times New Roman" w:hAnsi="Times New Roman"/>
          <w:b/>
          <w:sz w:val="24"/>
          <w:szCs w:val="24"/>
        </w:rPr>
      </w:pPr>
      <w:r w:rsidRPr="00445EF4">
        <w:rPr>
          <w:rFonts w:ascii="Times New Roman" w:hAnsi="Times New Roman"/>
          <w:b/>
          <w:sz w:val="24"/>
          <w:szCs w:val="24"/>
        </w:rPr>
        <w:lastRenderedPageBreak/>
        <w:t>11 - ESTRATÉGIAS</w:t>
      </w:r>
      <w:r w:rsidR="00305E17" w:rsidRPr="00445EF4">
        <w:rPr>
          <w:rFonts w:ascii="Times New Roman" w:hAnsi="Times New Roman"/>
          <w:b/>
          <w:sz w:val="24"/>
          <w:szCs w:val="24"/>
        </w:rPr>
        <w:t xml:space="preserve"> DE EXECUÇÃO</w:t>
      </w:r>
    </w:p>
    <w:p w14:paraId="1ABE709F" w14:textId="3A463F21" w:rsidR="00DA081E" w:rsidRPr="00445EF4" w:rsidRDefault="00AE175C" w:rsidP="00F769F9">
      <w:pPr>
        <w:pStyle w:val="ListParagraph"/>
        <w:spacing w:after="240" w:line="329" w:lineRule="auto"/>
        <w:ind w:left="0" w:firstLine="1134"/>
        <w:contextualSpacing w:val="0"/>
        <w:jc w:val="both"/>
        <w:rPr>
          <w:rFonts w:ascii="Times New Roman" w:hAnsi="Times New Roman"/>
          <w:sz w:val="24"/>
          <w:szCs w:val="24"/>
        </w:rPr>
      </w:pPr>
      <w:r w:rsidRPr="00445EF4">
        <w:rPr>
          <w:rFonts w:ascii="Times New Roman" w:hAnsi="Times New Roman"/>
          <w:sz w:val="24"/>
          <w:szCs w:val="24"/>
        </w:rPr>
        <w:t>O desenvolvimento da proposta deverá levar em conta</w:t>
      </w:r>
      <w:r w:rsidR="003E0359" w:rsidRPr="00445EF4">
        <w:rPr>
          <w:rFonts w:ascii="Times New Roman" w:hAnsi="Times New Roman"/>
          <w:sz w:val="24"/>
          <w:szCs w:val="24"/>
        </w:rPr>
        <w:t xml:space="preserve"> </w:t>
      </w:r>
      <w:r w:rsidRPr="00445EF4">
        <w:rPr>
          <w:rFonts w:ascii="Times New Roman" w:hAnsi="Times New Roman"/>
          <w:sz w:val="24"/>
          <w:szCs w:val="24"/>
        </w:rPr>
        <w:t xml:space="preserve">como marco de referência conceitual o disposto nas Recomendações Internacionais de Estatísticas de Turismo </w:t>
      </w:r>
      <w:r w:rsidR="006646E5" w:rsidRPr="00445EF4">
        <w:rPr>
          <w:rFonts w:ascii="Times New Roman" w:hAnsi="Times New Roman"/>
          <w:sz w:val="24"/>
          <w:szCs w:val="24"/>
        </w:rPr>
        <w:t>-</w:t>
      </w:r>
      <w:r w:rsidRPr="00445EF4">
        <w:rPr>
          <w:rFonts w:ascii="Times New Roman" w:hAnsi="Times New Roman"/>
          <w:sz w:val="24"/>
          <w:szCs w:val="24"/>
        </w:rPr>
        <w:t xml:space="preserve"> </w:t>
      </w:r>
      <w:r w:rsidR="003E0359" w:rsidRPr="00445EF4">
        <w:rPr>
          <w:rFonts w:ascii="Times New Roman" w:hAnsi="Times New Roman"/>
          <w:sz w:val="24"/>
          <w:szCs w:val="24"/>
        </w:rPr>
        <w:t xml:space="preserve">2008, </w:t>
      </w:r>
      <w:r w:rsidRPr="00445EF4">
        <w:rPr>
          <w:rFonts w:ascii="Times New Roman" w:hAnsi="Times New Roman"/>
          <w:sz w:val="24"/>
          <w:szCs w:val="24"/>
        </w:rPr>
        <w:t xml:space="preserve">Conta Satélite de Turismo </w:t>
      </w:r>
      <w:r w:rsidR="006646E5" w:rsidRPr="00445EF4">
        <w:rPr>
          <w:rFonts w:ascii="Times New Roman" w:hAnsi="Times New Roman"/>
          <w:sz w:val="24"/>
          <w:szCs w:val="24"/>
        </w:rPr>
        <w:t>-</w:t>
      </w:r>
      <w:r w:rsidRPr="00445EF4">
        <w:rPr>
          <w:rFonts w:ascii="Times New Roman" w:hAnsi="Times New Roman"/>
          <w:sz w:val="24"/>
          <w:szCs w:val="24"/>
        </w:rPr>
        <w:t xml:space="preserve"> Recomendações sobre o </w:t>
      </w:r>
      <w:r w:rsidR="008F241B" w:rsidRPr="00445EF4">
        <w:rPr>
          <w:rFonts w:ascii="Times New Roman" w:hAnsi="Times New Roman"/>
          <w:sz w:val="24"/>
          <w:szCs w:val="24"/>
        </w:rPr>
        <w:t>M</w:t>
      </w:r>
      <w:r w:rsidRPr="00445EF4">
        <w:rPr>
          <w:rFonts w:ascii="Times New Roman" w:hAnsi="Times New Roman"/>
          <w:sz w:val="24"/>
          <w:szCs w:val="24"/>
        </w:rPr>
        <w:t>arco Con</w:t>
      </w:r>
      <w:r w:rsidR="00A63153" w:rsidRPr="00445EF4">
        <w:rPr>
          <w:rFonts w:ascii="Times New Roman" w:hAnsi="Times New Roman"/>
          <w:sz w:val="24"/>
          <w:szCs w:val="24"/>
        </w:rPr>
        <w:t xml:space="preserve">ceitual </w:t>
      </w:r>
      <w:r w:rsidR="006646E5" w:rsidRPr="00445EF4">
        <w:rPr>
          <w:rFonts w:ascii="Times New Roman" w:hAnsi="Times New Roman"/>
          <w:sz w:val="24"/>
          <w:szCs w:val="24"/>
        </w:rPr>
        <w:t>-</w:t>
      </w:r>
      <w:r w:rsidR="00A63153" w:rsidRPr="00445EF4">
        <w:rPr>
          <w:rFonts w:ascii="Times New Roman" w:hAnsi="Times New Roman"/>
          <w:sz w:val="24"/>
          <w:szCs w:val="24"/>
        </w:rPr>
        <w:t xml:space="preserve"> 2008 e os</w:t>
      </w:r>
      <w:r w:rsidR="003E0359" w:rsidRPr="00445EF4">
        <w:rPr>
          <w:rFonts w:ascii="Times New Roman" w:hAnsi="Times New Roman"/>
          <w:sz w:val="24"/>
          <w:szCs w:val="24"/>
        </w:rPr>
        <w:t xml:space="preserve"> </w:t>
      </w:r>
      <w:r w:rsidR="00A63153" w:rsidRPr="00445EF4">
        <w:rPr>
          <w:rFonts w:ascii="Times New Roman" w:hAnsi="Times New Roman"/>
          <w:sz w:val="24"/>
          <w:szCs w:val="24"/>
        </w:rPr>
        <w:t>diagnósticos</w:t>
      </w:r>
      <w:r w:rsidRPr="00445EF4">
        <w:rPr>
          <w:rFonts w:ascii="Times New Roman" w:hAnsi="Times New Roman"/>
          <w:sz w:val="24"/>
          <w:szCs w:val="24"/>
        </w:rPr>
        <w:t xml:space="preserve"> e recomendações aprovadas pelas delegações nacionais participantes no Programa de Harmonização dos Sistemas de Estatística de </w:t>
      </w:r>
      <w:r w:rsidR="008F241B" w:rsidRPr="00445EF4">
        <w:rPr>
          <w:rFonts w:ascii="Times New Roman" w:hAnsi="Times New Roman"/>
          <w:sz w:val="24"/>
          <w:szCs w:val="24"/>
        </w:rPr>
        <w:t>T</w:t>
      </w:r>
      <w:r w:rsidRPr="00445EF4">
        <w:rPr>
          <w:rFonts w:ascii="Times New Roman" w:hAnsi="Times New Roman"/>
          <w:sz w:val="24"/>
          <w:szCs w:val="24"/>
        </w:rPr>
        <w:t xml:space="preserve">urismo para os Países do Cone Sul - </w:t>
      </w:r>
      <w:r w:rsidR="00D82028" w:rsidRPr="00445EF4">
        <w:rPr>
          <w:rFonts w:ascii="Times New Roman" w:hAnsi="Times New Roman"/>
          <w:sz w:val="24"/>
          <w:szCs w:val="24"/>
        </w:rPr>
        <w:t>PROJETO CONESUL</w:t>
      </w:r>
      <w:r w:rsidRPr="00445EF4">
        <w:rPr>
          <w:rFonts w:ascii="Times New Roman" w:hAnsi="Times New Roman"/>
          <w:sz w:val="24"/>
          <w:szCs w:val="24"/>
        </w:rPr>
        <w:t>, iniciativa de natureza estatística apoiada pelo Banco Interamericano de Desenvolvimento (BID) no período de novembro 2010 a novembro de 2012, nos países do Cone Sul americano (Argentina, Brasil, Chile, Paraguai e Uruguai).</w:t>
      </w:r>
    </w:p>
    <w:p w14:paraId="1046BB09" w14:textId="77777777" w:rsidR="00A626BB" w:rsidRPr="00445EF4" w:rsidRDefault="00A626BB" w:rsidP="00F769F9">
      <w:pPr>
        <w:pStyle w:val="ListParagraph"/>
        <w:spacing w:after="240" w:line="329"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 transferência</w:t>
      </w:r>
      <w:r w:rsidR="00A378F1" w:rsidRPr="00445EF4">
        <w:rPr>
          <w:rFonts w:ascii="Times New Roman" w:hAnsi="Times New Roman"/>
          <w:sz w:val="24"/>
          <w:szCs w:val="24"/>
        </w:rPr>
        <w:t xml:space="preserve"> de tecnologia e conhecimentos</w:t>
      </w:r>
      <w:r w:rsidR="005C66D4" w:rsidRPr="00445EF4">
        <w:rPr>
          <w:rFonts w:ascii="Times New Roman" w:hAnsi="Times New Roman"/>
          <w:sz w:val="24"/>
          <w:szCs w:val="24"/>
        </w:rPr>
        <w:t xml:space="preserve"> </w:t>
      </w:r>
      <w:r w:rsidR="00A378F1" w:rsidRPr="00445EF4">
        <w:rPr>
          <w:rFonts w:ascii="Times New Roman" w:hAnsi="Times New Roman"/>
          <w:sz w:val="24"/>
          <w:szCs w:val="24"/>
        </w:rPr>
        <w:t>resulta</w:t>
      </w:r>
      <w:r w:rsidR="00F81CA7" w:rsidRPr="00445EF4">
        <w:rPr>
          <w:rFonts w:ascii="Times New Roman" w:hAnsi="Times New Roman"/>
          <w:sz w:val="24"/>
          <w:szCs w:val="24"/>
        </w:rPr>
        <w:t>nte</w:t>
      </w:r>
      <w:r w:rsidR="00EF7EE3" w:rsidRPr="00445EF4">
        <w:rPr>
          <w:rFonts w:ascii="Times New Roman" w:hAnsi="Times New Roman"/>
          <w:sz w:val="24"/>
          <w:szCs w:val="24"/>
        </w:rPr>
        <w:t xml:space="preserve"> </w:t>
      </w:r>
      <w:r w:rsidR="00A378F1" w:rsidRPr="00445EF4">
        <w:rPr>
          <w:rFonts w:ascii="Times New Roman" w:hAnsi="Times New Roman"/>
          <w:sz w:val="24"/>
          <w:szCs w:val="24"/>
        </w:rPr>
        <w:t>da execução dos trabalhos</w:t>
      </w:r>
      <w:r w:rsidR="00F81CA7" w:rsidRPr="00445EF4">
        <w:rPr>
          <w:rFonts w:ascii="Times New Roman" w:hAnsi="Times New Roman"/>
          <w:sz w:val="24"/>
          <w:szCs w:val="24"/>
        </w:rPr>
        <w:t>,</w:t>
      </w:r>
      <w:r w:rsidR="00A378F1" w:rsidRPr="00445EF4">
        <w:rPr>
          <w:rFonts w:ascii="Times New Roman" w:hAnsi="Times New Roman"/>
          <w:sz w:val="24"/>
          <w:szCs w:val="24"/>
        </w:rPr>
        <w:t xml:space="preserve"> </w:t>
      </w:r>
      <w:r w:rsidR="008F241B" w:rsidRPr="00445EF4">
        <w:rPr>
          <w:rFonts w:ascii="Times New Roman" w:hAnsi="Times New Roman"/>
          <w:sz w:val="24"/>
          <w:szCs w:val="24"/>
        </w:rPr>
        <w:t>à</w:t>
      </w:r>
      <w:r w:rsidR="00A378F1" w:rsidRPr="00445EF4">
        <w:rPr>
          <w:rFonts w:ascii="Times New Roman" w:hAnsi="Times New Roman"/>
          <w:sz w:val="24"/>
          <w:szCs w:val="24"/>
        </w:rPr>
        <w:t xml:space="preserve"> equipe do</w:t>
      </w:r>
      <w:r w:rsidR="00200270" w:rsidRPr="00445EF4">
        <w:rPr>
          <w:rFonts w:ascii="Times New Roman" w:hAnsi="Times New Roman"/>
          <w:sz w:val="24"/>
          <w:szCs w:val="24"/>
        </w:rPr>
        <w:t xml:space="preserve"> </w:t>
      </w:r>
      <w:r w:rsidR="00A378F1" w:rsidRPr="00445EF4">
        <w:rPr>
          <w:rFonts w:ascii="Times New Roman" w:hAnsi="Times New Roman"/>
          <w:sz w:val="24"/>
          <w:szCs w:val="24"/>
        </w:rPr>
        <w:t>Ministério do Turismo e</w:t>
      </w:r>
      <w:r w:rsidR="00200270" w:rsidRPr="00445EF4">
        <w:rPr>
          <w:rFonts w:ascii="Times New Roman" w:hAnsi="Times New Roman"/>
          <w:sz w:val="24"/>
          <w:szCs w:val="24"/>
        </w:rPr>
        <w:t xml:space="preserve"> </w:t>
      </w:r>
      <w:r w:rsidR="00A378F1" w:rsidRPr="00445EF4">
        <w:rPr>
          <w:rFonts w:ascii="Times New Roman" w:hAnsi="Times New Roman"/>
          <w:sz w:val="24"/>
          <w:szCs w:val="24"/>
        </w:rPr>
        <w:t>representantes das equipes técnicas das instituições que integrarem a plataforma Interinstitucional e os responsáveis pelos sistemas de informação e estatísticas de turismo dos Estados convidados deverá ser realizada</w:t>
      </w:r>
      <w:r w:rsidR="00200270" w:rsidRPr="00445EF4">
        <w:rPr>
          <w:rFonts w:ascii="Times New Roman" w:hAnsi="Times New Roman"/>
          <w:sz w:val="24"/>
          <w:szCs w:val="24"/>
        </w:rPr>
        <w:t xml:space="preserve"> </w:t>
      </w:r>
      <w:r w:rsidR="00A378F1" w:rsidRPr="00445EF4">
        <w:rPr>
          <w:rFonts w:ascii="Times New Roman" w:hAnsi="Times New Roman"/>
          <w:sz w:val="24"/>
          <w:szCs w:val="24"/>
        </w:rPr>
        <w:t xml:space="preserve">por meio de no </w:t>
      </w:r>
      <w:r w:rsidR="00200270" w:rsidRPr="00445EF4">
        <w:rPr>
          <w:rFonts w:ascii="Times New Roman" w:hAnsi="Times New Roman"/>
          <w:sz w:val="24"/>
          <w:szCs w:val="24"/>
        </w:rPr>
        <w:t>mínimo</w:t>
      </w:r>
      <w:r w:rsidR="00A378F1" w:rsidRPr="00445EF4">
        <w:rPr>
          <w:rFonts w:ascii="Times New Roman" w:hAnsi="Times New Roman"/>
          <w:sz w:val="24"/>
          <w:szCs w:val="24"/>
        </w:rPr>
        <w:t xml:space="preserve">: </w:t>
      </w:r>
    </w:p>
    <w:p w14:paraId="0B5E4C25" w14:textId="61516416" w:rsidR="00DA081E" w:rsidRPr="00445EF4" w:rsidRDefault="00AE175C" w:rsidP="00F769F9">
      <w:pPr>
        <w:pStyle w:val="ListParagraph"/>
        <w:spacing w:after="240" w:line="329"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F769F9" w:rsidRPr="00445EF4">
        <w:rPr>
          <w:rFonts w:ascii="Times New Roman" w:hAnsi="Times New Roman"/>
          <w:sz w:val="24"/>
          <w:szCs w:val="24"/>
        </w:rPr>
        <w:tab/>
      </w:r>
      <w:r w:rsidRPr="00445EF4">
        <w:rPr>
          <w:rFonts w:ascii="Times New Roman" w:hAnsi="Times New Roman"/>
          <w:sz w:val="24"/>
          <w:szCs w:val="24"/>
        </w:rPr>
        <w:t xml:space="preserve">Organização e realização </w:t>
      </w:r>
      <w:r w:rsidR="002B4C21" w:rsidRPr="00445EF4">
        <w:rPr>
          <w:rFonts w:ascii="Times New Roman" w:hAnsi="Times New Roman"/>
          <w:sz w:val="24"/>
          <w:szCs w:val="24"/>
        </w:rPr>
        <w:t>de</w:t>
      </w:r>
      <w:r w:rsidRPr="00445EF4">
        <w:rPr>
          <w:rFonts w:ascii="Times New Roman" w:hAnsi="Times New Roman"/>
          <w:sz w:val="24"/>
          <w:szCs w:val="24"/>
        </w:rPr>
        <w:t xml:space="preserve"> dois seminários a ser</w:t>
      </w:r>
      <w:r w:rsidR="002B4C21" w:rsidRPr="00445EF4">
        <w:rPr>
          <w:rFonts w:ascii="Times New Roman" w:hAnsi="Times New Roman"/>
          <w:sz w:val="24"/>
          <w:szCs w:val="24"/>
        </w:rPr>
        <w:t>em</w:t>
      </w:r>
      <w:r w:rsidRPr="00445EF4">
        <w:rPr>
          <w:rFonts w:ascii="Times New Roman" w:hAnsi="Times New Roman"/>
          <w:sz w:val="24"/>
          <w:szCs w:val="24"/>
        </w:rPr>
        <w:t xml:space="preserve"> celebrado</w:t>
      </w:r>
      <w:r w:rsidR="008F241B" w:rsidRPr="00445EF4">
        <w:rPr>
          <w:rFonts w:ascii="Times New Roman" w:hAnsi="Times New Roman"/>
          <w:sz w:val="24"/>
          <w:szCs w:val="24"/>
        </w:rPr>
        <w:t>s</w:t>
      </w:r>
      <w:r w:rsidRPr="00445EF4">
        <w:rPr>
          <w:rFonts w:ascii="Times New Roman" w:hAnsi="Times New Roman"/>
          <w:sz w:val="24"/>
          <w:szCs w:val="24"/>
        </w:rPr>
        <w:t xml:space="preserve"> no início e término do exercício-piloto relativo à pesquisa de turismo internacional com a finalidade de divulgar informações sobre o referido exercício-piloto e avançar na elaboração de uma agenda compartilhada de cooperação em matéria de estatísticas e análise econômica do turismo, envolvendo</w:t>
      </w:r>
      <w:r w:rsidR="00EF1600" w:rsidRPr="00445EF4">
        <w:rPr>
          <w:rFonts w:ascii="Times New Roman" w:hAnsi="Times New Roman"/>
          <w:sz w:val="24"/>
          <w:szCs w:val="24"/>
        </w:rPr>
        <w:t xml:space="preserve"> </w:t>
      </w:r>
      <w:r w:rsidRPr="00445EF4">
        <w:rPr>
          <w:rFonts w:ascii="Times New Roman" w:hAnsi="Times New Roman"/>
          <w:sz w:val="24"/>
          <w:szCs w:val="24"/>
        </w:rPr>
        <w:t>representantes das equipes técnicas das instituições que integrarem a plataforma Interinstitucional</w:t>
      </w:r>
      <w:r w:rsidR="00EF1600" w:rsidRPr="00445EF4">
        <w:rPr>
          <w:rFonts w:ascii="Times New Roman" w:hAnsi="Times New Roman"/>
          <w:sz w:val="24"/>
          <w:szCs w:val="24"/>
        </w:rPr>
        <w:t xml:space="preserve"> </w:t>
      </w:r>
      <w:r w:rsidRPr="00445EF4">
        <w:rPr>
          <w:rFonts w:ascii="Times New Roman" w:hAnsi="Times New Roman"/>
          <w:sz w:val="24"/>
          <w:szCs w:val="24"/>
        </w:rPr>
        <w:t>e os responsáveis pelos sistemas de informação e estatísticas de turismo</w:t>
      </w:r>
      <w:r w:rsidR="00EF1600" w:rsidRPr="00445EF4">
        <w:rPr>
          <w:rFonts w:ascii="Times New Roman" w:hAnsi="Times New Roman"/>
          <w:sz w:val="24"/>
          <w:szCs w:val="24"/>
        </w:rPr>
        <w:t xml:space="preserve"> </w:t>
      </w:r>
      <w:r w:rsidRPr="00445EF4">
        <w:rPr>
          <w:rFonts w:ascii="Times New Roman" w:hAnsi="Times New Roman"/>
          <w:sz w:val="24"/>
          <w:szCs w:val="24"/>
        </w:rPr>
        <w:t>dos Estados convidados</w:t>
      </w:r>
      <w:r w:rsidR="008F241B" w:rsidRPr="00445EF4">
        <w:rPr>
          <w:rFonts w:ascii="Times New Roman" w:hAnsi="Times New Roman"/>
          <w:sz w:val="24"/>
          <w:szCs w:val="24"/>
        </w:rPr>
        <w:t>;</w:t>
      </w:r>
    </w:p>
    <w:p w14:paraId="67B99D8E" w14:textId="1CEDEF7C" w:rsidR="00DA081E" w:rsidRPr="00445EF4" w:rsidRDefault="00A63153" w:rsidP="00F769F9">
      <w:pPr>
        <w:pStyle w:val="ListParagraph"/>
        <w:spacing w:after="240" w:line="329"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F769F9" w:rsidRPr="00445EF4">
        <w:rPr>
          <w:rFonts w:ascii="Times New Roman" w:hAnsi="Times New Roman"/>
          <w:sz w:val="24"/>
          <w:szCs w:val="24"/>
        </w:rPr>
        <w:tab/>
      </w:r>
      <w:r w:rsidR="00AE175C" w:rsidRPr="00445EF4">
        <w:rPr>
          <w:rFonts w:ascii="Times New Roman" w:hAnsi="Times New Roman"/>
          <w:sz w:val="24"/>
          <w:szCs w:val="24"/>
        </w:rPr>
        <w:t>Organização e realização</w:t>
      </w:r>
      <w:r w:rsidR="00EF1600" w:rsidRPr="00445EF4">
        <w:rPr>
          <w:rFonts w:ascii="Times New Roman" w:hAnsi="Times New Roman"/>
          <w:sz w:val="24"/>
          <w:szCs w:val="24"/>
        </w:rPr>
        <w:t xml:space="preserve"> </w:t>
      </w:r>
      <w:r w:rsidR="00AE175C" w:rsidRPr="00445EF4">
        <w:rPr>
          <w:rFonts w:ascii="Times New Roman" w:hAnsi="Times New Roman"/>
          <w:sz w:val="24"/>
          <w:szCs w:val="24"/>
        </w:rPr>
        <w:t>de seminário de apresentação de</w:t>
      </w:r>
      <w:r w:rsidR="00EF1600" w:rsidRPr="00445EF4">
        <w:rPr>
          <w:rFonts w:ascii="Times New Roman" w:hAnsi="Times New Roman"/>
          <w:sz w:val="24"/>
          <w:szCs w:val="24"/>
        </w:rPr>
        <w:t xml:space="preserve"> </w:t>
      </w:r>
      <w:r w:rsidR="00AE175C" w:rsidRPr="00445EF4">
        <w:rPr>
          <w:rFonts w:ascii="Times New Roman" w:hAnsi="Times New Roman"/>
          <w:sz w:val="24"/>
          <w:szCs w:val="24"/>
        </w:rPr>
        <w:t>produto final</w:t>
      </w:r>
      <w:r w:rsidR="00EF1600" w:rsidRPr="00445EF4">
        <w:rPr>
          <w:rFonts w:ascii="Times New Roman" w:hAnsi="Times New Roman"/>
          <w:sz w:val="24"/>
          <w:szCs w:val="24"/>
        </w:rPr>
        <w:t xml:space="preserve"> </w:t>
      </w:r>
      <w:r w:rsidR="00AE175C" w:rsidRPr="00445EF4">
        <w:rPr>
          <w:rFonts w:ascii="Times New Roman" w:hAnsi="Times New Roman"/>
          <w:sz w:val="24"/>
          <w:szCs w:val="24"/>
        </w:rPr>
        <w:t>envolvendo</w:t>
      </w:r>
      <w:r w:rsidR="00EF1600" w:rsidRPr="00445EF4">
        <w:rPr>
          <w:rFonts w:ascii="Times New Roman" w:hAnsi="Times New Roman"/>
          <w:sz w:val="24"/>
          <w:szCs w:val="24"/>
        </w:rPr>
        <w:t xml:space="preserve"> </w:t>
      </w:r>
      <w:r w:rsidR="00AE175C" w:rsidRPr="00445EF4">
        <w:rPr>
          <w:rFonts w:ascii="Times New Roman" w:hAnsi="Times New Roman"/>
          <w:sz w:val="24"/>
          <w:szCs w:val="24"/>
        </w:rPr>
        <w:t>representantes das equipes técnicas das instituições que integrarem a plataforma Interinstitucional</w:t>
      </w:r>
      <w:r w:rsidR="00EF1600" w:rsidRPr="00445EF4">
        <w:rPr>
          <w:rFonts w:ascii="Times New Roman" w:hAnsi="Times New Roman"/>
          <w:sz w:val="24"/>
          <w:szCs w:val="24"/>
        </w:rPr>
        <w:t xml:space="preserve"> </w:t>
      </w:r>
      <w:r w:rsidR="00AE175C" w:rsidRPr="00445EF4">
        <w:rPr>
          <w:rFonts w:ascii="Times New Roman" w:hAnsi="Times New Roman"/>
          <w:sz w:val="24"/>
          <w:szCs w:val="24"/>
        </w:rPr>
        <w:t>e os responsáveis pelos sistemas de informação e estatísticas de turismo</w:t>
      </w:r>
      <w:r w:rsidR="00EF1600" w:rsidRPr="00445EF4">
        <w:rPr>
          <w:rFonts w:ascii="Times New Roman" w:hAnsi="Times New Roman"/>
          <w:sz w:val="24"/>
          <w:szCs w:val="24"/>
        </w:rPr>
        <w:t xml:space="preserve"> </w:t>
      </w:r>
      <w:r w:rsidR="00AE175C" w:rsidRPr="00445EF4">
        <w:rPr>
          <w:rFonts w:ascii="Times New Roman" w:hAnsi="Times New Roman"/>
          <w:sz w:val="24"/>
          <w:szCs w:val="24"/>
        </w:rPr>
        <w:t>dos Estados convidados</w:t>
      </w:r>
      <w:r w:rsidR="00EF1600" w:rsidRPr="00445EF4">
        <w:rPr>
          <w:rFonts w:ascii="Times New Roman" w:hAnsi="Times New Roman"/>
          <w:sz w:val="24"/>
          <w:szCs w:val="24"/>
        </w:rPr>
        <w:t xml:space="preserve"> </w:t>
      </w:r>
      <w:r w:rsidR="00AE175C" w:rsidRPr="00445EF4">
        <w:rPr>
          <w:rFonts w:ascii="Times New Roman" w:hAnsi="Times New Roman"/>
          <w:sz w:val="24"/>
          <w:szCs w:val="24"/>
        </w:rPr>
        <w:t>e outros públicos de interesse do Ministério do Turismo sobre o assunto.</w:t>
      </w:r>
    </w:p>
    <w:p w14:paraId="26E8886C" w14:textId="77777777" w:rsidR="00A378F1" w:rsidRPr="00445EF4" w:rsidRDefault="00A378F1" w:rsidP="00F769F9">
      <w:pPr>
        <w:pStyle w:val="ListParagraph"/>
        <w:spacing w:after="240" w:line="329"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 empresa contratada deverá se </w:t>
      </w:r>
      <w:r w:rsidR="00200270" w:rsidRPr="00445EF4">
        <w:rPr>
          <w:rFonts w:ascii="Times New Roman" w:hAnsi="Times New Roman"/>
          <w:sz w:val="24"/>
          <w:szCs w:val="24"/>
        </w:rPr>
        <w:t>comprometer</w:t>
      </w:r>
      <w:r w:rsidRPr="00445EF4">
        <w:rPr>
          <w:rFonts w:ascii="Times New Roman" w:hAnsi="Times New Roman"/>
          <w:sz w:val="24"/>
          <w:szCs w:val="24"/>
        </w:rPr>
        <w:t xml:space="preserve"> a </w:t>
      </w:r>
      <w:r w:rsidR="00200270" w:rsidRPr="00445EF4">
        <w:rPr>
          <w:rFonts w:ascii="Times New Roman" w:hAnsi="Times New Roman"/>
          <w:sz w:val="24"/>
          <w:szCs w:val="24"/>
        </w:rPr>
        <w:t>garantir</w:t>
      </w:r>
      <w:r w:rsidRPr="00445EF4">
        <w:rPr>
          <w:rFonts w:ascii="Times New Roman" w:hAnsi="Times New Roman"/>
          <w:sz w:val="24"/>
          <w:szCs w:val="24"/>
        </w:rPr>
        <w:t xml:space="preserve"> o tratamento confidencial das informações levantadas e/ou fornecidas pelo Ministério do Turismo, e assume as seguintes obrigações:</w:t>
      </w:r>
    </w:p>
    <w:p w14:paraId="0FF7D6F0" w14:textId="645077ED" w:rsidR="00F769F9" w:rsidRPr="00445EF4" w:rsidRDefault="00F769F9" w:rsidP="00F769F9">
      <w:pPr>
        <w:pStyle w:val="ListParagraph"/>
        <w:spacing w:after="240" w:line="329" w:lineRule="auto"/>
        <w:ind w:left="1418" w:hanging="284"/>
        <w:jc w:val="both"/>
        <w:rPr>
          <w:rFonts w:ascii="Times New Roman" w:hAnsi="Times New Roman"/>
          <w:sz w:val="24"/>
          <w:szCs w:val="24"/>
        </w:rPr>
      </w:pPr>
      <w:r w:rsidRPr="00445EF4">
        <w:rPr>
          <w:rFonts w:ascii="Times New Roman" w:hAnsi="Times New Roman"/>
          <w:sz w:val="24"/>
          <w:szCs w:val="24"/>
        </w:rPr>
        <w:t>-</w:t>
      </w:r>
      <w:r w:rsidRPr="00445EF4">
        <w:rPr>
          <w:rFonts w:ascii="Times New Roman" w:hAnsi="Times New Roman"/>
          <w:sz w:val="24"/>
          <w:szCs w:val="24"/>
        </w:rPr>
        <w:tab/>
        <w:t>Não divulgar quaisquer informações relativas aos serviços prestados a terceiros, nem facilitar de qualquer maneira tal divulgação;</w:t>
      </w:r>
    </w:p>
    <w:p w14:paraId="2D4D1CE0" w14:textId="217B941D" w:rsidR="00F769F9" w:rsidRPr="00445EF4" w:rsidRDefault="00F769F9" w:rsidP="00F769F9">
      <w:pPr>
        <w:pStyle w:val="ListParagraph"/>
        <w:spacing w:after="240" w:line="329"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Pr="00445EF4">
        <w:rPr>
          <w:rFonts w:ascii="Times New Roman" w:hAnsi="Times New Roman"/>
          <w:sz w:val="24"/>
          <w:szCs w:val="24"/>
        </w:rPr>
        <w:tab/>
        <w:t>Não utilizar a documentação associada com os trabalhos para fins não aprovados por escrito pelo Ministério do Turismo, nem facilitar de qualquer maneira tal divulgação.</w:t>
      </w:r>
    </w:p>
    <w:p w14:paraId="2F3843FF" w14:textId="1B0B3C0E" w:rsidR="00DC455D" w:rsidRPr="00445EF4" w:rsidRDefault="002772C7" w:rsidP="00160E3B">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lastRenderedPageBreak/>
        <w:t>12</w:t>
      </w:r>
      <w:r w:rsidR="00F769F9" w:rsidRPr="00445EF4">
        <w:rPr>
          <w:rFonts w:ascii="Times New Roman" w:hAnsi="Times New Roman"/>
          <w:b/>
          <w:sz w:val="24"/>
          <w:szCs w:val="24"/>
        </w:rPr>
        <w:t xml:space="preserve"> </w:t>
      </w:r>
      <w:r w:rsidRPr="00445EF4">
        <w:rPr>
          <w:rFonts w:ascii="Times New Roman" w:hAnsi="Times New Roman"/>
          <w:b/>
          <w:sz w:val="24"/>
          <w:szCs w:val="24"/>
        </w:rPr>
        <w:t>- SUPERVISÃO</w:t>
      </w:r>
    </w:p>
    <w:p w14:paraId="1C9547B5" w14:textId="77777777" w:rsidR="00DA081E" w:rsidRPr="00445EF4" w:rsidRDefault="00E66398"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O monitoramento e</w:t>
      </w:r>
      <w:r w:rsidR="00200270" w:rsidRPr="00445EF4">
        <w:rPr>
          <w:rFonts w:ascii="Times New Roman" w:hAnsi="Times New Roman"/>
          <w:sz w:val="24"/>
          <w:szCs w:val="24"/>
        </w:rPr>
        <w:t xml:space="preserve"> </w:t>
      </w:r>
      <w:r w:rsidRPr="00445EF4">
        <w:rPr>
          <w:rFonts w:ascii="Times New Roman" w:hAnsi="Times New Roman"/>
          <w:sz w:val="24"/>
          <w:szCs w:val="24"/>
        </w:rPr>
        <w:t>controle das</w:t>
      </w:r>
      <w:r w:rsidR="00200270" w:rsidRPr="00445EF4">
        <w:rPr>
          <w:rFonts w:ascii="Times New Roman" w:hAnsi="Times New Roman"/>
          <w:sz w:val="24"/>
          <w:szCs w:val="24"/>
        </w:rPr>
        <w:t xml:space="preserve"> </w:t>
      </w:r>
      <w:r w:rsidR="00AE175C" w:rsidRPr="00445EF4">
        <w:rPr>
          <w:rFonts w:ascii="Times New Roman" w:hAnsi="Times New Roman"/>
          <w:sz w:val="24"/>
          <w:szCs w:val="24"/>
        </w:rPr>
        <w:t>atividades</w:t>
      </w:r>
      <w:r w:rsidR="00200270" w:rsidRPr="00445EF4">
        <w:rPr>
          <w:rFonts w:ascii="Times New Roman" w:hAnsi="Times New Roman"/>
          <w:sz w:val="24"/>
          <w:szCs w:val="24"/>
        </w:rPr>
        <w:t xml:space="preserve"> </w:t>
      </w:r>
      <w:r w:rsidR="00AE175C" w:rsidRPr="00445EF4">
        <w:rPr>
          <w:rFonts w:ascii="Times New Roman" w:hAnsi="Times New Roman"/>
          <w:sz w:val="24"/>
          <w:szCs w:val="24"/>
        </w:rPr>
        <w:t>desenvo</w:t>
      </w:r>
      <w:r w:rsidRPr="00445EF4">
        <w:rPr>
          <w:rFonts w:ascii="Times New Roman" w:hAnsi="Times New Roman"/>
          <w:sz w:val="24"/>
          <w:szCs w:val="24"/>
        </w:rPr>
        <w:t>lvidas pela empresa contratada</w:t>
      </w:r>
      <w:r w:rsidR="00200270" w:rsidRPr="00445EF4">
        <w:rPr>
          <w:rFonts w:ascii="Times New Roman" w:hAnsi="Times New Roman"/>
          <w:sz w:val="24"/>
          <w:szCs w:val="24"/>
        </w:rPr>
        <w:t xml:space="preserve"> serão realizados </w:t>
      </w:r>
      <w:r w:rsidR="00AE175C" w:rsidRPr="00445EF4">
        <w:rPr>
          <w:rFonts w:ascii="Times New Roman" w:hAnsi="Times New Roman"/>
          <w:sz w:val="24"/>
          <w:szCs w:val="24"/>
        </w:rPr>
        <w:t>pelo Ministério do Turismo, por meio do Departamento de Estudos e Pesquisas</w:t>
      </w:r>
      <w:r w:rsidR="00EF1600" w:rsidRPr="00445EF4">
        <w:rPr>
          <w:rFonts w:ascii="Times New Roman" w:hAnsi="Times New Roman"/>
          <w:sz w:val="24"/>
          <w:szCs w:val="24"/>
        </w:rPr>
        <w:t xml:space="preserve"> </w:t>
      </w:r>
      <w:r w:rsidRPr="00445EF4">
        <w:rPr>
          <w:rFonts w:ascii="Times New Roman" w:hAnsi="Times New Roman"/>
          <w:sz w:val="24"/>
          <w:szCs w:val="24"/>
        </w:rPr>
        <w:t>que contará com</w:t>
      </w:r>
      <w:r w:rsidR="00AE175C" w:rsidRPr="00445EF4">
        <w:rPr>
          <w:rFonts w:ascii="Times New Roman" w:hAnsi="Times New Roman"/>
          <w:sz w:val="24"/>
          <w:szCs w:val="24"/>
        </w:rPr>
        <w:t xml:space="preserve"> </w:t>
      </w:r>
      <w:r w:rsidRPr="00445EF4">
        <w:rPr>
          <w:rFonts w:ascii="Times New Roman" w:hAnsi="Times New Roman"/>
          <w:sz w:val="24"/>
          <w:szCs w:val="24"/>
        </w:rPr>
        <w:t>apoio de</w:t>
      </w:r>
      <w:r w:rsidR="00200270" w:rsidRPr="00445EF4">
        <w:rPr>
          <w:rFonts w:ascii="Times New Roman" w:hAnsi="Times New Roman"/>
          <w:sz w:val="24"/>
          <w:szCs w:val="24"/>
        </w:rPr>
        <w:t xml:space="preserve"> </w:t>
      </w:r>
      <w:r w:rsidR="00AE175C" w:rsidRPr="00445EF4">
        <w:rPr>
          <w:rFonts w:ascii="Times New Roman" w:hAnsi="Times New Roman"/>
          <w:sz w:val="24"/>
          <w:szCs w:val="24"/>
        </w:rPr>
        <w:t xml:space="preserve">consultor especialista </w:t>
      </w:r>
      <w:r w:rsidRPr="00445EF4">
        <w:rPr>
          <w:rFonts w:ascii="Times New Roman" w:hAnsi="Times New Roman"/>
          <w:sz w:val="24"/>
          <w:szCs w:val="24"/>
        </w:rPr>
        <w:t>que</w:t>
      </w:r>
      <w:r w:rsidR="00200270" w:rsidRPr="00445EF4">
        <w:rPr>
          <w:rFonts w:ascii="Times New Roman" w:hAnsi="Times New Roman"/>
          <w:sz w:val="24"/>
          <w:szCs w:val="24"/>
        </w:rPr>
        <w:t xml:space="preserve"> </w:t>
      </w:r>
      <w:r w:rsidRPr="00445EF4">
        <w:rPr>
          <w:rFonts w:ascii="Times New Roman" w:hAnsi="Times New Roman"/>
          <w:sz w:val="24"/>
          <w:szCs w:val="24"/>
        </w:rPr>
        <w:t xml:space="preserve">dará </w:t>
      </w:r>
      <w:r w:rsidR="00AE175C" w:rsidRPr="00445EF4">
        <w:rPr>
          <w:rFonts w:ascii="Times New Roman" w:hAnsi="Times New Roman"/>
          <w:sz w:val="24"/>
          <w:szCs w:val="24"/>
        </w:rPr>
        <w:t xml:space="preserve">parecer sobre </w:t>
      </w:r>
      <w:r w:rsidR="00200270" w:rsidRPr="00445EF4">
        <w:rPr>
          <w:rFonts w:ascii="Times New Roman" w:hAnsi="Times New Roman"/>
          <w:sz w:val="24"/>
          <w:szCs w:val="24"/>
        </w:rPr>
        <w:t>os produtos</w:t>
      </w:r>
      <w:r w:rsidRPr="00445EF4">
        <w:rPr>
          <w:rFonts w:ascii="Times New Roman" w:hAnsi="Times New Roman"/>
          <w:sz w:val="24"/>
          <w:szCs w:val="24"/>
        </w:rPr>
        <w:t xml:space="preserve"> preliminares e final apresentados, bem como poderá contar com a colaboração de </w:t>
      </w:r>
      <w:r w:rsidR="00200270" w:rsidRPr="00445EF4">
        <w:rPr>
          <w:rFonts w:ascii="Times New Roman" w:hAnsi="Times New Roman"/>
          <w:sz w:val="24"/>
          <w:szCs w:val="24"/>
        </w:rPr>
        <w:t xml:space="preserve">outros </w:t>
      </w:r>
      <w:r w:rsidR="00AE175C" w:rsidRPr="00445EF4">
        <w:rPr>
          <w:rFonts w:ascii="Times New Roman" w:hAnsi="Times New Roman"/>
          <w:sz w:val="24"/>
          <w:szCs w:val="24"/>
        </w:rPr>
        <w:t>consultores i</w:t>
      </w:r>
      <w:r w:rsidR="00043219" w:rsidRPr="00445EF4">
        <w:rPr>
          <w:rFonts w:ascii="Times New Roman" w:hAnsi="Times New Roman"/>
          <w:sz w:val="24"/>
          <w:szCs w:val="24"/>
        </w:rPr>
        <w:t>ndicados pelo DEPES, quando o Departamento</w:t>
      </w:r>
      <w:r w:rsidR="00AE175C" w:rsidRPr="00445EF4">
        <w:rPr>
          <w:rFonts w:ascii="Times New Roman" w:hAnsi="Times New Roman"/>
          <w:sz w:val="24"/>
          <w:szCs w:val="24"/>
        </w:rPr>
        <w:t xml:space="preserve"> julgar pertinente.</w:t>
      </w:r>
    </w:p>
    <w:p w14:paraId="05EE7C07" w14:textId="77777777" w:rsidR="00DA081E"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 empresa</w:t>
      </w:r>
      <w:r w:rsidR="00F568BA" w:rsidRPr="00445EF4">
        <w:rPr>
          <w:rFonts w:ascii="Times New Roman" w:hAnsi="Times New Roman"/>
          <w:sz w:val="24"/>
          <w:szCs w:val="24"/>
        </w:rPr>
        <w:t xml:space="preserve"> contratada</w:t>
      </w:r>
      <w:r w:rsidRPr="00445EF4">
        <w:rPr>
          <w:rFonts w:ascii="Times New Roman" w:hAnsi="Times New Roman"/>
          <w:sz w:val="24"/>
          <w:szCs w:val="24"/>
        </w:rPr>
        <w:t xml:space="preserve"> deverá fornecer, quando requisitada, todos os elementos necessários ao acompanhamento das atividades e verificação dos produtos </w:t>
      </w:r>
      <w:r w:rsidR="0068063E" w:rsidRPr="00445EF4">
        <w:rPr>
          <w:rFonts w:ascii="Times New Roman" w:hAnsi="Times New Roman"/>
          <w:sz w:val="24"/>
          <w:szCs w:val="24"/>
        </w:rPr>
        <w:t>entregues ao Ministério do Turismo</w:t>
      </w:r>
      <w:r w:rsidR="00FD068E" w:rsidRPr="00445EF4">
        <w:rPr>
          <w:rFonts w:ascii="Times New Roman" w:hAnsi="Times New Roman"/>
          <w:sz w:val="24"/>
          <w:szCs w:val="24"/>
        </w:rPr>
        <w:t>.</w:t>
      </w:r>
      <w:r w:rsidRPr="00445EF4">
        <w:rPr>
          <w:rFonts w:ascii="Times New Roman" w:hAnsi="Times New Roman"/>
          <w:sz w:val="24"/>
          <w:szCs w:val="24"/>
        </w:rPr>
        <w:t xml:space="preserve"> </w:t>
      </w:r>
    </w:p>
    <w:p w14:paraId="34CB2AD9" w14:textId="2F0B52EF" w:rsidR="00DA081E"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O Ministério do Turismo deverá acompanhar os serviços prestados pela </w:t>
      </w:r>
      <w:r w:rsidR="00757484" w:rsidRPr="00445EF4">
        <w:rPr>
          <w:rFonts w:ascii="Times New Roman" w:hAnsi="Times New Roman"/>
          <w:sz w:val="24"/>
          <w:szCs w:val="24"/>
        </w:rPr>
        <w:t>empresa contratada</w:t>
      </w:r>
      <w:r w:rsidRPr="00445EF4">
        <w:rPr>
          <w:rFonts w:ascii="Times New Roman" w:hAnsi="Times New Roman"/>
          <w:sz w:val="24"/>
          <w:szCs w:val="24"/>
        </w:rPr>
        <w:t>, com livre acesso aos locais de trabalho para a obtenção de quaisquer esclarecimentos julgados necessários à execução dos mesmos.</w:t>
      </w:r>
      <w:r w:rsidR="00984230" w:rsidRPr="00445EF4">
        <w:rPr>
          <w:rFonts w:ascii="Times New Roman" w:hAnsi="Times New Roman"/>
          <w:sz w:val="24"/>
          <w:szCs w:val="24"/>
        </w:rPr>
        <w:t xml:space="preserve"> </w:t>
      </w:r>
      <w:r w:rsidRPr="00445EF4">
        <w:rPr>
          <w:rFonts w:ascii="Times New Roman" w:hAnsi="Times New Roman"/>
          <w:sz w:val="24"/>
          <w:szCs w:val="24"/>
        </w:rPr>
        <w:t xml:space="preserve">A </w:t>
      </w:r>
      <w:r w:rsidR="00305E17" w:rsidRPr="00445EF4">
        <w:rPr>
          <w:rFonts w:ascii="Times New Roman" w:hAnsi="Times New Roman"/>
          <w:sz w:val="24"/>
          <w:szCs w:val="24"/>
        </w:rPr>
        <w:t>empresa contratada</w:t>
      </w:r>
      <w:r w:rsidRPr="00445EF4">
        <w:rPr>
          <w:rFonts w:ascii="Times New Roman" w:hAnsi="Times New Roman"/>
          <w:sz w:val="24"/>
          <w:szCs w:val="24"/>
        </w:rPr>
        <w:t xml:space="preserve"> é obrigada a assegurar e facilitar o acesso ao acompanhamento de todos os serviços executados.</w:t>
      </w:r>
    </w:p>
    <w:p w14:paraId="7A8101AB" w14:textId="77777777" w:rsidR="00DA081E"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O prazo para análise dos relatórios e documentos apresentados, por parte do Ministério do Turismo será de 30 (trinta) dias corridos contados do dia seguinte do recebimento desses documentos. A </w:t>
      </w:r>
      <w:r w:rsidR="00305E17" w:rsidRPr="00445EF4">
        <w:rPr>
          <w:rFonts w:ascii="Times New Roman" w:hAnsi="Times New Roman"/>
          <w:sz w:val="24"/>
          <w:szCs w:val="24"/>
        </w:rPr>
        <w:t xml:space="preserve">empresa contratada </w:t>
      </w:r>
      <w:r w:rsidRPr="00445EF4">
        <w:rPr>
          <w:rFonts w:ascii="Times New Roman" w:hAnsi="Times New Roman"/>
          <w:sz w:val="24"/>
          <w:szCs w:val="24"/>
        </w:rPr>
        <w:t>deverá considerar este fato para</w:t>
      </w:r>
      <w:r w:rsidR="00200270" w:rsidRPr="00445EF4">
        <w:rPr>
          <w:rFonts w:ascii="Times New Roman" w:hAnsi="Times New Roman"/>
          <w:sz w:val="24"/>
          <w:szCs w:val="24"/>
        </w:rPr>
        <w:t xml:space="preserve"> </w:t>
      </w:r>
      <w:r w:rsidRPr="00445EF4">
        <w:rPr>
          <w:rFonts w:ascii="Times New Roman" w:hAnsi="Times New Roman"/>
          <w:sz w:val="24"/>
          <w:szCs w:val="24"/>
        </w:rPr>
        <w:t xml:space="preserve">que os serviços não sofram solução de continuidade. </w:t>
      </w:r>
    </w:p>
    <w:p w14:paraId="5CE00DD1" w14:textId="77777777" w:rsidR="00DA081E"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Os relatórios e documentos apresentados pela </w:t>
      </w:r>
      <w:r w:rsidR="0068063E" w:rsidRPr="00445EF4">
        <w:rPr>
          <w:rFonts w:ascii="Times New Roman" w:hAnsi="Times New Roman"/>
          <w:sz w:val="24"/>
          <w:szCs w:val="24"/>
        </w:rPr>
        <w:t xml:space="preserve">empresa </w:t>
      </w:r>
      <w:r w:rsidRPr="00445EF4">
        <w:rPr>
          <w:rFonts w:ascii="Times New Roman" w:hAnsi="Times New Roman"/>
          <w:sz w:val="24"/>
          <w:szCs w:val="24"/>
        </w:rPr>
        <w:t xml:space="preserve">contratada serão avaliados e aceitos </w:t>
      </w:r>
      <w:r w:rsidR="00043219" w:rsidRPr="00445EF4">
        <w:rPr>
          <w:rFonts w:ascii="Times New Roman" w:hAnsi="Times New Roman"/>
          <w:sz w:val="24"/>
          <w:szCs w:val="24"/>
        </w:rPr>
        <w:t>pelo</w:t>
      </w:r>
      <w:r w:rsidRPr="00445EF4">
        <w:rPr>
          <w:rFonts w:ascii="Times New Roman" w:hAnsi="Times New Roman"/>
          <w:sz w:val="24"/>
          <w:szCs w:val="24"/>
        </w:rPr>
        <w:t xml:space="preserve"> </w:t>
      </w:r>
      <w:r w:rsidR="00043219" w:rsidRPr="00445EF4">
        <w:rPr>
          <w:rFonts w:ascii="Times New Roman" w:hAnsi="Times New Roman"/>
          <w:sz w:val="24"/>
          <w:szCs w:val="24"/>
        </w:rPr>
        <w:t>Ministério do Turismo</w:t>
      </w:r>
      <w:r w:rsidRPr="00445EF4">
        <w:rPr>
          <w:rFonts w:ascii="Times New Roman" w:hAnsi="Times New Roman"/>
          <w:sz w:val="24"/>
          <w:szCs w:val="24"/>
        </w:rPr>
        <w:t xml:space="preserve"> e,</w:t>
      </w:r>
      <w:r w:rsidR="00EF1600" w:rsidRPr="00445EF4">
        <w:rPr>
          <w:rFonts w:ascii="Times New Roman" w:hAnsi="Times New Roman"/>
          <w:sz w:val="24"/>
          <w:szCs w:val="24"/>
        </w:rPr>
        <w:t xml:space="preserve"> </w:t>
      </w:r>
      <w:r w:rsidRPr="00445EF4">
        <w:rPr>
          <w:rFonts w:ascii="Times New Roman" w:hAnsi="Times New Roman"/>
          <w:sz w:val="24"/>
          <w:szCs w:val="24"/>
        </w:rPr>
        <w:t xml:space="preserve">caso não aprovados, serão devolvidos para as correções e complementações necessárias, de acordo com as análises a serem encaminhadas à </w:t>
      </w:r>
      <w:r w:rsidR="00D430E8" w:rsidRPr="00445EF4">
        <w:rPr>
          <w:rFonts w:ascii="Times New Roman" w:hAnsi="Times New Roman"/>
          <w:sz w:val="24"/>
          <w:szCs w:val="24"/>
        </w:rPr>
        <w:t>empresa c</w:t>
      </w:r>
      <w:r w:rsidRPr="00445EF4">
        <w:rPr>
          <w:rFonts w:ascii="Times New Roman" w:hAnsi="Times New Roman"/>
          <w:sz w:val="24"/>
          <w:szCs w:val="24"/>
        </w:rPr>
        <w:t xml:space="preserve">ontratada. </w:t>
      </w:r>
    </w:p>
    <w:p w14:paraId="121AD95E" w14:textId="77777777" w:rsidR="00DA081E"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Somente após a aprovação dos documentos pelo Ministério do Turismo, serão liberadas para pagamento as parcelas das faturas pertinentes. </w:t>
      </w:r>
    </w:p>
    <w:p w14:paraId="6074B579" w14:textId="77777777" w:rsidR="00305E17" w:rsidRPr="00445EF4" w:rsidRDefault="00AE175C"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 xml:space="preserve">A </w:t>
      </w:r>
      <w:r w:rsidR="00F568BA" w:rsidRPr="00445EF4">
        <w:rPr>
          <w:rFonts w:ascii="Times New Roman" w:hAnsi="Times New Roman"/>
          <w:sz w:val="24"/>
          <w:szCs w:val="24"/>
        </w:rPr>
        <w:t>empresa c</w:t>
      </w:r>
      <w:r w:rsidRPr="00445EF4">
        <w:rPr>
          <w:rFonts w:ascii="Times New Roman" w:hAnsi="Times New Roman"/>
          <w:sz w:val="24"/>
          <w:szCs w:val="24"/>
        </w:rPr>
        <w:t xml:space="preserve">ontratada e o Ministério do Turismo manterão, durante o desenvolvimento dos trabalhos, a necessária comunicação, para facilitar o acompanhamento e a execução do contrato. </w:t>
      </w:r>
    </w:p>
    <w:p w14:paraId="019AF123" w14:textId="2A3EE051" w:rsidR="00DA081E" w:rsidRPr="00445EF4" w:rsidRDefault="00D77B82"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O Ministério do Turismo convocará, para esse fim, por sua iniciativa ou da empresa contratada, quantas reuniões presenciais ou via vídeo conferência consideradas convenientes.</w:t>
      </w:r>
      <w:r w:rsidR="00AE175C" w:rsidRPr="00445EF4">
        <w:rPr>
          <w:rFonts w:ascii="Times New Roman" w:hAnsi="Times New Roman"/>
          <w:sz w:val="24"/>
          <w:szCs w:val="24"/>
        </w:rPr>
        <w:t xml:space="preserve"> A princípio, fica estabelecido que sejam realizadas </w:t>
      </w:r>
      <w:proofErr w:type="gramStart"/>
      <w:r w:rsidR="008F241B" w:rsidRPr="00445EF4">
        <w:rPr>
          <w:rFonts w:ascii="Times New Roman" w:hAnsi="Times New Roman"/>
          <w:sz w:val="24"/>
          <w:szCs w:val="24"/>
        </w:rPr>
        <w:t>5</w:t>
      </w:r>
      <w:proofErr w:type="gramEnd"/>
      <w:r w:rsidR="00AE175C" w:rsidRPr="00445EF4">
        <w:rPr>
          <w:rFonts w:ascii="Times New Roman" w:hAnsi="Times New Roman"/>
          <w:sz w:val="24"/>
          <w:szCs w:val="24"/>
        </w:rPr>
        <w:t xml:space="preserve"> (cinco</w:t>
      </w:r>
      <w:r w:rsidR="00200270" w:rsidRPr="00445EF4">
        <w:rPr>
          <w:rFonts w:ascii="Times New Roman" w:hAnsi="Times New Roman"/>
          <w:sz w:val="24"/>
          <w:szCs w:val="24"/>
        </w:rPr>
        <w:t>)</w:t>
      </w:r>
      <w:r w:rsidR="00AE175C" w:rsidRPr="00445EF4">
        <w:rPr>
          <w:rFonts w:ascii="Times New Roman" w:hAnsi="Times New Roman"/>
          <w:sz w:val="24"/>
          <w:szCs w:val="24"/>
        </w:rPr>
        <w:t xml:space="preserve"> reuniões </w:t>
      </w:r>
      <w:r w:rsidR="001233C8" w:rsidRPr="00445EF4">
        <w:rPr>
          <w:rFonts w:ascii="Times New Roman" w:hAnsi="Times New Roman"/>
          <w:sz w:val="24"/>
          <w:szCs w:val="24"/>
        </w:rPr>
        <w:t xml:space="preserve">presenciais </w:t>
      </w:r>
      <w:r w:rsidR="00AE175C" w:rsidRPr="00445EF4">
        <w:rPr>
          <w:rFonts w:ascii="Times New Roman" w:hAnsi="Times New Roman"/>
          <w:sz w:val="24"/>
          <w:szCs w:val="24"/>
        </w:rPr>
        <w:t xml:space="preserve">no decorrer da </w:t>
      </w:r>
      <w:r w:rsidR="00AE175C" w:rsidRPr="00445EF4">
        <w:rPr>
          <w:rFonts w:ascii="Times New Roman" w:hAnsi="Times New Roman"/>
          <w:sz w:val="24"/>
          <w:szCs w:val="24"/>
        </w:rPr>
        <w:lastRenderedPageBreak/>
        <w:t>execução do serviço</w:t>
      </w:r>
      <w:r w:rsidR="001233C8" w:rsidRPr="00445EF4">
        <w:rPr>
          <w:rFonts w:ascii="Times New Roman" w:hAnsi="Times New Roman"/>
          <w:sz w:val="24"/>
          <w:szCs w:val="24"/>
        </w:rPr>
        <w:t xml:space="preserve">, para </w:t>
      </w:r>
      <w:r w:rsidR="00AE175C" w:rsidRPr="00445EF4">
        <w:rPr>
          <w:rFonts w:ascii="Times New Roman" w:hAnsi="Times New Roman"/>
          <w:sz w:val="24"/>
          <w:szCs w:val="24"/>
        </w:rPr>
        <w:t>supervisão e acompanhamento</w:t>
      </w:r>
      <w:r w:rsidR="001233C8" w:rsidRPr="00445EF4">
        <w:rPr>
          <w:rFonts w:ascii="Times New Roman" w:hAnsi="Times New Roman"/>
          <w:sz w:val="24"/>
          <w:szCs w:val="24"/>
        </w:rPr>
        <w:t>,</w:t>
      </w:r>
      <w:r w:rsidR="00AE175C" w:rsidRPr="00445EF4">
        <w:rPr>
          <w:rFonts w:ascii="Times New Roman" w:hAnsi="Times New Roman"/>
          <w:sz w:val="24"/>
          <w:szCs w:val="24"/>
        </w:rPr>
        <w:t xml:space="preserve"> que deverão ocorrer na sede do Ministério do Turismo.</w:t>
      </w:r>
      <w:r w:rsidR="00984230" w:rsidRPr="00445EF4">
        <w:rPr>
          <w:rFonts w:ascii="Times New Roman" w:hAnsi="Times New Roman"/>
          <w:sz w:val="24"/>
          <w:szCs w:val="24"/>
        </w:rPr>
        <w:t xml:space="preserve"> </w:t>
      </w:r>
      <w:r w:rsidR="00C07C7E" w:rsidRPr="00445EF4">
        <w:rPr>
          <w:rFonts w:ascii="Times New Roman" w:hAnsi="Times New Roman"/>
          <w:sz w:val="24"/>
          <w:szCs w:val="24"/>
        </w:rPr>
        <w:t>Em princípio</w:t>
      </w:r>
      <w:r w:rsidR="00200270" w:rsidRPr="00445EF4">
        <w:rPr>
          <w:rFonts w:ascii="Times New Roman" w:hAnsi="Times New Roman"/>
          <w:sz w:val="24"/>
          <w:szCs w:val="24"/>
        </w:rPr>
        <w:t xml:space="preserve"> </w:t>
      </w:r>
      <w:r w:rsidR="00C07C7E" w:rsidRPr="00445EF4">
        <w:rPr>
          <w:rFonts w:ascii="Times New Roman" w:hAnsi="Times New Roman"/>
          <w:sz w:val="24"/>
          <w:szCs w:val="24"/>
        </w:rPr>
        <w:t>as reuniões presenciais ou via vídeo conferência</w:t>
      </w:r>
      <w:r w:rsidR="00200270" w:rsidRPr="00445EF4">
        <w:rPr>
          <w:rFonts w:ascii="Times New Roman" w:hAnsi="Times New Roman"/>
          <w:sz w:val="24"/>
          <w:szCs w:val="24"/>
        </w:rPr>
        <w:t xml:space="preserve"> </w:t>
      </w:r>
      <w:r w:rsidR="00C07C7E" w:rsidRPr="00445EF4">
        <w:rPr>
          <w:rFonts w:ascii="Times New Roman" w:hAnsi="Times New Roman"/>
          <w:sz w:val="24"/>
          <w:szCs w:val="24"/>
        </w:rPr>
        <w:t xml:space="preserve">terão </w:t>
      </w:r>
      <w:r w:rsidR="003A5E13" w:rsidRPr="00445EF4">
        <w:rPr>
          <w:rFonts w:ascii="Times New Roman" w:hAnsi="Times New Roman"/>
          <w:sz w:val="24"/>
          <w:szCs w:val="24"/>
        </w:rPr>
        <w:t>os seguintes</w:t>
      </w:r>
      <w:r w:rsidR="00C07C7E" w:rsidRPr="00445EF4">
        <w:rPr>
          <w:rFonts w:ascii="Times New Roman" w:hAnsi="Times New Roman"/>
          <w:sz w:val="24"/>
          <w:szCs w:val="24"/>
        </w:rPr>
        <w:t xml:space="preserve"> prop</w:t>
      </w:r>
      <w:r w:rsidR="008F241B" w:rsidRPr="00445EF4">
        <w:rPr>
          <w:rFonts w:ascii="Times New Roman" w:hAnsi="Times New Roman"/>
          <w:sz w:val="24"/>
          <w:szCs w:val="24"/>
        </w:rPr>
        <w:t>ó</w:t>
      </w:r>
      <w:r w:rsidR="00C07C7E" w:rsidRPr="00445EF4">
        <w:rPr>
          <w:rFonts w:ascii="Times New Roman" w:hAnsi="Times New Roman"/>
          <w:sz w:val="24"/>
          <w:szCs w:val="24"/>
        </w:rPr>
        <w:t>sito:</w:t>
      </w:r>
    </w:p>
    <w:p w14:paraId="30216D36" w14:textId="013DFD3E" w:rsidR="00C07C7E" w:rsidRPr="00445EF4" w:rsidRDefault="00C07C7E" w:rsidP="00F769F9">
      <w:pPr>
        <w:pStyle w:val="ListParagraph"/>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F769F9" w:rsidRPr="00445EF4">
        <w:rPr>
          <w:rFonts w:ascii="Times New Roman" w:hAnsi="Times New Roman"/>
          <w:sz w:val="24"/>
          <w:szCs w:val="24"/>
        </w:rPr>
        <w:tab/>
      </w:r>
      <w:r w:rsidRPr="00445EF4">
        <w:rPr>
          <w:rFonts w:ascii="Times New Roman" w:hAnsi="Times New Roman"/>
          <w:sz w:val="24"/>
          <w:szCs w:val="24"/>
        </w:rPr>
        <w:t>Reuniões com a equipe técnica Ministério do Turismo, BID e consultor especialista, para discussão e alinhamento sobre o desenvolvimento das atividades e aprovação dos relatórios preliminares;</w:t>
      </w:r>
    </w:p>
    <w:p w14:paraId="0D676B84" w14:textId="36A8AE5E" w:rsidR="00C07C7E" w:rsidRPr="00445EF4" w:rsidRDefault="00C07C7E" w:rsidP="00F769F9">
      <w:pPr>
        <w:pStyle w:val="ListParagraph"/>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w:t>
      </w:r>
      <w:r w:rsidR="00F769F9" w:rsidRPr="00445EF4">
        <w:rPr>
          <w:rFonts w:ascii="Times New Roman" w:hAnsi="Times New Roman"/>
          <w:sz w:val="24"/>
          <w:szCs w:val="24"/>
        </w:rPr>
        <w:tab/>
      </w:r>
      <w:r w:rsidRPr="00445EF4">
        <w:rPr>
          <w:rFonts w:ascii="Times New Roman" w:hAnsi="Times New Roman"/>
          <w:sz w:val="24"/>
          <w:szCs w:val="24"/>
        </w:rPr>
        <w:t>Reuniõe</w:t>
      </w:r>
      <w:r w:rsidR="004E36C6" w:rsidRPr="00445EF4">
        <w:rPr>
          <w:rFonts w:ascii="Times New Roman" w:hAnsi="Times New Roman"/>
          <w:sz w:val="24"/>
          <w:szCs w:val="24"/>
        </w:rPr>
        <w:t>s presenciais de apresentação dos produtos</w:t>
      </w:r>
      <w:r w:rsidRPr="00445EF4">
        <w:rPr>
          <w:rFonts w:ascii="Times New Roman" w:hAnsi="Times New Roman"/>
          <w:sz w:val="24"/>
          <w:szCs w:val="24"/>
        </w:rPr>
        <w:t xml:space="preserve"> intermediários e finais a </w:t>
      </w:r>
      <w:r w:rsidR="003A5E13" w:rsidRPr="00445EF4">
        <w:rPr>
          <w:rFonts w:ascii="Times New Roman" w:hAnsi="Times New Roman"/>
          <w:sz w:val="24"/>
          <w:szCs w:val="24"/>
        </w:rPr>
        <w:t>ser</w:t>
      </w:r>
      <w:r w:rsidRPr="00445EF4">
        <w:rPr>
          <w:rFonts w:ascii="Times New Roman" w:hAnsi="Times New Roman"/>
          <w:sz w:val="24"/>
          <w:szCs w:val="24"/>
        </w:rPr>
        <w:t xml:space="preserve"> </w:t>
      </w:r>
      <w:proofErr w:type="gramStart"/>
      <w:r w:rsidRPr="00445EF4">
        <w:rPr>
          <w:rFonts w:ascii="Times New Roman" w:hAnsi="Times New Roman"/>
          <w:sz w:val="24"/>
          <w:szCs w:val="24"/>
        </w:rPr>
        <w:t>realizada</w:t>
      </w:r>
      <w:r w:rsidR="00F81CA7" w:rsidRPr="00445EF4">
        <w:rPr>
          <w:rFonts w:ascii="Times New Roman" w:hAnsi="Times New Roman"/>
          <w:sz w:val="24"/>
          <w:szCs w:val="24"/>
        </w:rPr>
        <w:t>s</w:t>
      </w:r>
      <w:r w:rsidRPr="00445EF4">
        <w:rPr>
          <w:rFonts w:ascii="Times New Roman" w:hAnsi="Times New Roman"/>
          <w:sz w:val="24"/>
          <w:szCs w:val="24"/>
        </w:rPr>
        <w:t xml:space="preserve"> nas dependências do Ministério do Turismo</w:t>
      </w:r>
      <w:proofErr w:type="gramEnd"/>
      <w:r w:rsidRPr="00445EF4">
        <w:rPr>
          <w:rFonts w:ascii="Times New Roman" w:hAnsi="Times New Roman"/>
          <w:sz w:val="24"/>
          <w:szCs w:val="24"/>
        </w:rPr>
        <w:t xml:space="preserve"> com a equipe técnica Ministério do Turismo e técnicos de instituições convidadas</w:t>
      </w:r>
      <w:r w:rsidR="005C66D4" w:rsidRPr="00445EF4">
        <w:rPr>
          <w:rFonts w:ascii="Times New Roman" w:hAnsi="Times New Roman"/>
          <w:sz w:val="24"/>
          <w:szCs w:val="24"/>
        </w:rPr>
        <w:t>, como IBGE, Banco Central</w:t>
      </w:r>
      <w:r w:rsidRPr="00445EF4">
        <w:rPr>
          <w:rFonts w:ascii="Times New Roman" w:hAnsi="Times New Roman"/>
          <w:sz w:val="24"/>
          <w:szCs w:val="24"/>
        </w:rPr>
        <w:t xml:space="preserve">. </w:t>
      </w:r>
    </w:p>
    <w:p w14:paraId="7DC40B0A" w14:textId="77777777" w:rsidR="00A626BB" w:rsidRPr="00445EF4" w:rsidRDefault="00BE1425"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A empresa contratada deverá propor um cronograma</w:t>
      </w:r>
      <w:r w:rsidR="00200270" w:rsidRPr="00445EF4">
        <w:rPr>
          <w:rFonts w:ascii="Times New Roman" w:hAnsi="Times New Roman"/>
          <w:sz w:val="24"/>
          <w:szCs w:val="24"/>
        </w:rPr>
        <w:t xml:space="preserve"> </w:t>
      </w:r>
      <w:r w:rsidRPr="00445EF4">
        <w:rPr>
          <w:rFonts w:ascii="Times New Roman" w:hAnsi="Times New Roman"/>
          <w:sz w:val="24"/>
          <w:szCs w:val="24"/>
        </w:rPr>
        <w:t>mínimo pré-estabelecido a ser</w:t>
      </w:r>
      <w:r w:rsidR="00200270" w:rsidRPr="00445EF4">
        <w:rPr>
          <w:rFonts w:ascii="Times New Roman" w:hAnsi="Times New Roman"/>
          <w:sz w:val="24"/>
          <w:szCs w:val="24"/>
        </w:rPr>
        <w:t xml:space="preserve"> </w:t>
      </w:r>
      <w:r w:rsidRPr="00445EF4">
        <w:rPr>
          <w:rFonts w:ascii="Times New Roman" w:hAnsi="Times New Roman"/>
          <w:sz w:val="24"/>
          <w:szCs w:val="24"/>
        </w:rPr>
        <w:t>aprovado</w:t>
      </w:r>
      <w:r w:rsidR="00200270" w:rsidRPr="00445EF4">
        <w:rPr>
          <w:rFonts w:ascii="Times New Roman" w:hAnsi="Times New Roman"/>
          <w:sz w:val="24"/>
          <w:szCs w:val="24"/>
        </w:rPr>
        <w:t xml:space="preserve"> </w:t>
      </w:r>
      <w:r w:rsidRPr="00445EF4">
        <w:rPr>
          <w:rFonts w:ascii="Times New Roman" w:hAnsi="Times New Roman"/>
          <w:sz w:val="24"/>
          <w:szCs w:val="24"/>
        </w:rPr>
        <w:t xml:space="preserve">pelo Ministério do Turismo. </w:t>
      </w:r>
    </w:p>
    <w:p w14:paraId="44769F03" w14:textId="77777777" w:rsidR="00BE1425" w:rsidRPr="00445EF4" w:rsidRDefault="00200270" w:rsidP="00F769F9">
      <w:pPr>
        <w:pStyle w:val="ListParagraph"/>
        <w:spacing w:after="240" w:line="360" w:lineRule="auto"/>
        <w:ind w:left="0" w:firstLine="1134"/>
        <w:contextualSpacing w:val="0"/>
        <w:jc w:val="both"/>
        <w:rPr>
          <w:rFonts w:ascii="Times New Roman" w:hAnsi="Times New Roman"/>
          <w:sz w:val="24"/>
          <w:szCs w:val="24"/>
        </w:rPr>
      </w:pPr>
      <w:r w:rsidRPr="00445EF4">
        <w:rPr>
          <w:rFonts w:ascii="Times New Roman" w:hAnsi="Times New Roman"/>
          <w:sz w:val="24"/>
          <w:szCs w:val="24"/>
        </w:rPr>
        <w:t>Para cada reunião agendada a empresa contratada deverá preparar, com antecedência uma pauta mínima de temas a serem discutidos e se responsabilizar pela documentação em ata dos assuntos discutidos, tais como apresentações de relatórios de execução parciais, exposições sobre o andamento dos trabalhos, registro das decisões tomadas sobre o desenvolvimento dos trabalhos, inclusive acerca de suas propostas sobre alternativas envolvidas no prosseguimento dos trabalhos, bem como sobre os seus requerimentos de eventuais orientações.</w:t>
      </w:r>
    </w:p>
    <w:p w14:paraId="038558A9" w14:textId="77777777" w:rsidR="00F769F9" w:rsidRPr="00445EF4" w:rsidRDefault="00F769F9" w:rsidP="00F769F9">
      <w:pPr>
        <w:pStyle w:val="ListParagraph"/>
        <w:spacing w:after="240" w:line="360" w:lineRule="auto"/>
        <w:ind w:left="0" w:firstLine="1134"/>
        <w:contextualSpacing w:val="0"/>
        <w:jc w:val="both"/>
        <w:rPr>
          <w:rFonts w:ascii="Times New Roman" w:hAnsi="Times New Roman"/>
          <w:sz w:val="24"/>
          <w:szCs w:val="24"/>
        </w:rPr>
      </w:pPr>
    </w:p>
    <w:p w14:paraId="15BF0D29" w14:textId="77777777" w:rsidR="00AE175C" w:rsidRPr="00445EF4" w:rsidRDefault="00AE175C" w:rsidP="00160E3B">
      <w:pPr>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t>13</w:t>
      </w:r>
      <w:r w:rsidR="008F241B" w:rsidRPr="00445EF4">
        <w:rPr>
          <w:rFonts w:ascii="Times New Roman" w:hAnsi="Times New Roman"/>
          <w:b/>
          <w:sz w:val="24"/>
          <w:szCs w:val="24"/>
        </w:rPr>
        <w:t xml:space="preserve"> -</w:t>
      </w:r>
      <w:r w:rsidR="003A5E13" w:rsidRPr="00445EF4">
        <w:rPr>
          <w:rFonts w:ascii="Times New Roman" w:hAnsi="Times New Roman"/>
          <w:b/>
          <w:sz w:val="24"/>
          <w:szCs w:val="24"/>
        </w:rPr>
        <w:t xml:space="preserve"> </w:t>
      </w:r>
      <w:r w:rsidR="00AA1299" w:rsidRPr="00445EF4">
        <w:rPr>
          <w:rFonts w:ascii="Times New Roman" w:hAnsi="Times New Roman"/>
          <w:b/>
          <w:sz w:val="24"/>
          <w:szCs w:val="24"/>
        </w:rPr>
        <w:t>INFORMAÇÕES</w:t>
      </w:r>
      <w:r w:rsidR="003A5E13" w:rsidRPr="00445EF4">
        <w:rPr>
          <w:rFonts w:ascii="Times New Roman" w:hAnsi="Times New Roman"/>
          <w:b/>
          <w:sz w:val="24"/>
          <w:szCs w:val="24"/>
        </w:rPr>
        <w:t xml:space="preserve"> </w:t>
      </w:r>
      <w:r w:rsidR="00305E17" w:rsidRPr="00445EF4">
        <w:rPr>
          <w:rFonts w:ascii="Times New Roman" w:hAnsi="Times New Roman"/>
          <w:b/>
          <w:sz w:val="24"/>
          <w:szCs w:val="24"/>
        </w:rPr>
        <w:t>DISPONÍVEIS.</w:t>
      </w:r>
    </w:p>
    <w:p w14:paraId="5D6893EB" w14:textId="77777777" w:rsidR="00AE175C" w:rsidRPr="00445EF4" w:rsidRDefault="00AE175C" w:rsidP="00F769F9">
      <w:pPr>
        <w:spacing w:after="240" w:line="360" w:lineRule="auto"/>
        <w:ind w:firstLine="1134"/>
        <w:jc w:val="both"/>
        <w:rPr>
          <w:rFonts w:ascii="Times New Roman" w:hAnsi="Times New Roman"/>
          <w:sz w:val="24"/>
          <w:szCs w:val="24"/>
        </w:rPr>
      </w:pPr>
      <w:r w:rsidRPr="00445EF4">
        <w:rPr>
          <w:rFonts w:ascii="Times New Roman" w:hAnsi="Times New Roman"/>
          <w:sz w:val="24"/>
          <w:szCs w:val="24"/>
        </w:rPr>
        <w:t>O Ministério d</w:t>
      </w:r>
      <w:r w:rsidR="00F81CA7" w:rsidRPr="00445EF4">
        <w:rPr>
          <w:rFonts w:ascii="Times New Roman" w:hAnsi="Times New Roman"/>
          <w:sz w:val="24"/>
          <w:szCs w:val="24"/>
        </w:rPr>
        <w:t>o</w:t>
      </w:r>
      <w:r w:rsidRPr="00445EF4">
        <w:rPr>
          <w:rFonts w:ascii="Times New Roman" w:hAnsi="Times New Roman"/>
          <w:sz w:val="24"/>
          <w:szCs w:val="24"/>
        </w:rPr>
        <w:t xml:space="preserve"> Turismo disponibilizará as empresas participantes (em formato eletrônico)</w:t>
      </w:r>
      <w:r w:rsidR="00AA1299" w:rsidRPr="00445EF4">
        <w:rPr>
          <w:rFonts w:ascii="Times New Roman" w:hAnsi="Times New Roman"/>
          <w:sz w:val="24"/>
          <w:szCs w:val="24"/>
        </w:rPr>
        <w:t xml:space="preserve"> </w:t>
      </w:r>
      <w:r w:rsidR="003A5E13" w:rsidRPr="00445EF4">
        <w:rPr>
          <w:rFonts w:ascii="Times New Roman" w:hAnsi="Times New Roman"/>
          <w:sz w:val="24"/>
          <w:szCs w:val="24"/>
        </w:rPr>
        <w:t>os seguintes estudos</w:t>
      </w:r>
      <w:r w:rsidR="00AA1299" w:rsidRPr="00445EF4">
        <w:rPr>
          <w:rFonts w:ascii="Times New Roman" w:hAnsi="Times New Roman"/>
          <w:sz w:val="24"/>
          <w:szCs w:val="24"/>
        </w:rPr>
        <w:t xml:space="preserve"> e informações</w:t>
      </w:r>
      <w:r w:rsidRPr="00445EF4">
        <w:rPr>
          <w:rFonts w:ascii="Times New Roman" w:hAnsi="Times New Roman"/>
          <w:sz w:val="24"/>
          <w:szCs w:val="24"/>
        </w:rPr>
        <w:t>:</w:t>
      </w:r>
    </w:p>
    <w:p w14:paraId="0FFF76CA" w14:textId="77777777" w:rsidR="00D57A67" w:rsidRPr="00445EF4" w:rsidRDefault="00AE175C" w:rsidP="00F769F9">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A documentação gerada pelo </w:t>
      </w:r>
      <w:r w:rsidR="00D82028" w:rsidRPr="00445EF4">
        <w:rPr>
          <w:rFonts w:ascii="Times New Roman" w:hAnsi="Times New Roman"/>
          <w:sz w:val="24"/>
          <w:szCs w:val="24"/>
        </w:rPr>
        <w:t>PROJETO CONESUL</w:t>
      </w:r>
      <w:r w:rsidRPr="00445EF4">
        <w:rPr>
          <w:rFonts w:ascii="Times New Roman" w:hAnsi="Times New Roman"/>
          <w:sz w:val="24"/>
          <w:szCs w:val="24"/>
        </w:rPr>
        <w:t xml:space="preserve"> que deverá ser utilizada como ponto de</w:t>
      </w:r>
      <w:r w:rsidR="00EF1600" w:rsidRPr="00445EF4">
        <w:rPr>
          <w:rFonts w:ascii="Times New Roman" w:hAnsi="Times New Roman"/>
          <w:sz w:val="24"/>
          <w:szCs w:val="24"/>
        </w:rPr>
        <w:t xml:space="preserve"> </w:t>
      </w:r>
      <w:r w:rsidRPr="00445EF4">
        <w:rPr>
          <w:rFonts w:ascii="Times New Roman" w:hAnsi="Times New Roman"/>
          <w:sz w:val="24"/>
          <w:szCs w:val="24"/>
        </w:rPr>
        <w:t>partida</w:t>
      </w:r>
      <w:r w:rsidR="008E61E6" w:rsidRPr="00445EF4">
        <w:rPr>
          <w:rFonts w:ascii="Times New Roman" w:hAnsi="Times New Roman"/>
          <w:sz w:val="24"/>
          <w:szCs w:val="24"/>
        </w:rPr>
        <w:t xml:space="preserve"> em tudo o que explicitamente se menciona em distintos parágrafos </w:t>
      </w:r>
      <w:r w:rsidRPr="00445EF4">
        <w:rPr>
          <w:rFonts w:ascii="Times New Roman" w:hAnsi="Times New Roman"/>
          <w:sz w:val="24"/>
          <w:szCs w:val="24"/>
        </w:rPr>
        <w:t>deste Termo de Referência</w:t>
      </w:r>
      <w:r w:rsidR="00D57A67" w:rsidRPr="00445EF4">
        <w:rPr>
          <w:rFonts w:ascii="Times New Roman" w:hAnsi="Times New Roman"/>
          <w:sz w:val="24"/>
          <w:szCs w:val="24"/>
        </w:rPr>
        <w:t>;</w:t>
      </w:r>
    </w:p>
    <w:p w14:paraId="567CE3BF" w14:textId="77777777" w:rsidR="00D57A67" w:rsidRPr="00445EF4" w:rsidRDefault="00AE175C" w:rsidP="00F769F9">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 xml:space="preserve">As bases de dados das Pesquisas de Turismo Internacional e </w:t>
      </w:r>
      <w:r w:rsidR="008F241B" w:rsidRPr="00445EF4">
        <w:rPr>
          <w:rFonts w:ascii="Times New Roman" w:hAnsi="Times New Roman"/>
          <w:sz w:val="24"/>
          <w:szCs w:val="24"/>
        </w:rPr>
        <w:t>D</w:t>
      </w:r>
      <w:r w:rsidRPr="00445EF4">
        <w:rPr>
          <w:rFonts w:ascii="Times New Roman" w:hAnsi="Times New Roman"/>
          <w:sz w:val="24"/>
          <w:szCs w:val="24"/>
        </w:rPr>
        <w:t xml:space="preserve">oméstico correspondente aos anos de referência de 2011, </w:t>
      </w:r>
      <w:r w:rsidR="008E61E6" w:rsidRPr="00445EF4">
        <w:rPr>
          <w:rFonts w:ascii="Times New Roman" w:hAnsi="Times New Roman"/>
          <w:sz w:val="24"/>
          <w:szCs w:val="24"/>
        </w:rPr>
        <w:t>garan</w:t>
      </w:r>
      <w:r w:rsidR="00D57A67" w:rsidRPr="00445EF4">
        <w:rPr>
          <w:rFonts w:ascii="Times New Roman" w:hAnsi="Times New Roman"/>
          <w:sz w:val="24"/>
          <w:szCs w:val="24"/>
        </w:rPr>
        <w:t>tido o devido sigilo de seu uso;</w:t>
      </w:r>
    </w:p>
    <w:p w14:paraId="19ECD0CE" w14:textId="77777777" w:rsidR="00C96A98" w:rsidRPr="00445EF4" w:rsidRDefault="00C96A98" w:rsidP="00F769F9">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lastRenderedPageBreak/>
        <w:t>Legislação brasileira aplicada ao turismo</w:t>
      </w:r>
      <w:r w:rsidR="00E26719" w:rsidRPr="00445EF4">
        <w:rPr>
          <w:rFonts w:ascii="Times New Roman" w:hAnsi="Times New Roman"/>
          <w:sz w:val="24"/>
          <w:szCs w:val="24"/>
        </w:rPr>
        <w:t>;</w:t>
      </w:r>
    </w:p>
    <w:p w14:paraId="2D1330C6" w14:textId="77777777" w:rsidR="00D57A67" w:rsidRPr="00445EF4" w:rsidRDefault="00D57A67" w:rsidP="00F769F9">
      <w:pPr>
        <w:pStyle w:val="ListParagraph"/>
        <w:numPr>
          <w:ilvl w:val="0"/>
          <w:numId w:val="1"/>
        </w:numPr>
        <w:spacing w:after="240" w:line="360" w:lineRule="auto"/>
        <w:ind w:left="1418" w:hanging="284"/>
        <w:contextualSpacing w:val="0"/>
        <w:jc w:val="both"/>
        <w:rPr>
          <w:rFonts w:ascii="Times New Roman" w:hAnsi="Times New Roman"/>
          <w:sz w:val="24"/>
          <w:szCs w:val="24"/>
        </w:rPr>
      </w:pPr>
      <w:r w:rsidRPr="00445EF4">
        <w:rPr>
          <w:rFonts w:ascii="Times New Roman" w:hAnsi="Times New Roman"/>
          <w:sz w:val="24"/>
          <w:szCs w:val="24"/>
        </w:rPr>
        <w:t>Caso necessário, o Ministério d</w:t>
      </w:r>
      <w:r w:rsidR="00F81CA7" w:rsidRPr="00445EF4">
        <w:rPr>
          <w:rFonts w:ascii="Times New Roman" w:hAnsi="Times New Roman"/>
          <w:sz w:val="24"/>
          <w:szCs w:val="24"/>
        </w:rPr>
        <w:t>o</w:t>
      </w:r>
      <w:r w:rsidRPr="00445EF4">
        <w:rPr>
          <w:rFonts w:ascii="Times New Roman" w:hAnsi="Times New Roman"/>
          <w:sz w:val="24"/>
          <w:szCs w:val="24"/>
        </w:rPr>
        <w:t xml:space="preserve"> Turismo facilitará o acesso da </w:t>
      </w:r>
      <w:r w:rsidR="00757484" w:rsidRPr="00445EF4">
        <w:rPr>
          <w:rFonts w:ascii="Times New Roman" w:hAnsi="Times New Roman"/>
          <w:sz w:val="24"/>
          <w:szCs w:val="24"/>
        </w:rPr>
        <w:t xml:space="preserve">empresa </w:t>
      </w:r>
      <w:r w:rsidRPr="00445EF4">
        <w:rPr>
          <w:rFonts w:ascii="Times New Roman" w:hAnsi="Times New Roman"/>
          <w:sz w:val="24"/>
          <w:szCs w:val="24"/>
        </w:rPr>
        <w:t>contratada a outros setores dentro do Ministério e a outros órgãos federais envolvidos direta ou indiretam</w:t>
      </w:r>
      <w:r w:rsidR="0009283E" w:rsidRPr="00445EF4">
        <w:rPr>
          <w:rFonts w:ascii="Times New Roman" w:hAnsi="Times New Roman"/>
          <w:sz w:val="24"/>
          <w:szCs w:val="24"/>
        </w:rPr>
        <w:t>ente na execução dos trabalhos.</w:t>
      </w:r>
    </w:p>
    <w:p w14:paraId="5442EFC6" w14:textId="77777777" w:rsidR="00AE175C" w:rsidRPr="00445EF4" w:rsidRDefault="00AE175C" w:rsidP="00160E3B">
      <w:pPr>
        <w:pStyle w:val="ListParagraph"/>
        <w:spacing w:after="240" w:line="360" w:lineRule="auto"/>
        <w:ind w:left="1065"/>
        <w:contextualSpacing w:val="0"/>
        <w:jc w:val="both"/>
        <w:rPr>
          <w:rFonts w:ascii="Times New Roman" w:hAnsi="Times New Roman"/>
          <w:sz w:val="24"/>
          <w:szCs w:val="24"/>
        </w:rPr>
      </w:pPr>
    </w:p>
    <w:p w14:paraId="26F56296" w14:textId="2FF31221" w:rsidR="00AE175C" w:rsidRPr="00445EF4" w:rsidRDefault="002772C7" w:rsidP="00160E3B">
      <w:pPr>
        <w:pStyle w:val="ListParagraph"/>
        <w:spacing w:after="240" w:line="360" w:lineRule="auto"/>
        <w:ind w:left="0"/>
        <w:contextualSpacing w:val="0"/>
        <w:jc w:val="both"/>
        <w:rPr>
          <w:rFonts w:ascii="Times New Roman" w:hAnsi="Times New Roman"/>
          <w:sz w:val="24"/>
          <w:szCs w:val="24"/>
        </w:rPr>
      </w:pPr>
      <w:proofErr w:type="gramStart"/>
      <w:r w:rsidRPr="00445EF4">
        <w:rPr>
          <w:rFonts w:ascii="Times New Roman" w:hAnsi="Times New Roman"/>
          <w:b/>
          <w:sz w:val="24"/>
          <w:szCs w:val="24"/>
        </w:rPr>
        <w:t>14</w:t>
      </w:r>
      <w:r w:rsidR="00F769F9" w:rsidRPr="00445EF4">
        <w:rPr>
          <w:rFonts w:ascii="Times New Roman" w:hAnsi="Times New Roman"/>
          <w:b/>
          <w:sz w:val="24"/>
          <w:szCs w:val="24"/>
        </w:rPr>
        <w:t xml:space="preserve"> -</w:t>
      </w:r>
      <w:r w:rsidR="00AE175C" w:rsidRPr="00445EF4">
        <w:rPr>
          <w:rFonts w:ascii="Times New Roman" w:hAnsi="Times New Roman"/>
          <w:sz w:val="24"/>
          <w:szCs w:val="24"/>
        </w:rPr>
        <w:t xml:space="preserve"> </w:t>
      </w:r>
      <w:r w:rsidR="00305E17" w:rsidRPr="00445EF4">
        <w:rPr>
          <w:rFonts w:ascii="Times New Roman" w:hAnsi="Times New Roman"/>
          <w:b/>
          <w:sz w:val="24"/>
          <w:szCs w:val="24"/>
        </w:rPr>
        <w:t>ENQUADRAMENTO</w:t>
      </w:r>
      <w:proofErr w:type="gramEnd"/>
      <w:r w:rsidR="00305E17" w:rsidRPr="00445EF4">
        <w:rPr>
          <w:rFonts w:ascii="Times New Roman" w:hAnsi="Times New Roman"/>
          <w:b/>
          <w:sz w:val="24"/>
          <w:szCs w:val="24"/>
        </w:rPr>
        <w:t xml:space="preserve"> DAS DESPESAS</w:t>
      </w:r>
    </w:p>
    <w:p w14:paraId="2ED3DE4C" w14:textId="36F48B5D" w:rsidR="00020236" w:rsidRPr="00445EF4" w:rsidRDefault="001C17F4" w:rsidP="00F769F9">
      <w:pPr>
        <w:widowControl w:val="0"/>
        <w:autoSpaceDE w:val="0"/>
        <w:autoSpaceDN w:val="0"/>
        <w:adjustRightInd w:val="0"/>
        <w:spacing w:after="240" w:line="360" w:lineRule="auto"/>
        <w:ind w:firstLine="1134"/>
        <w:jc w:val="both"/>
        <w:rPr>
          <w:rFonts w:ascii="Times New Roman" w:hAnsi="Times New Roman"/>
          <w:sz w:val="24"/>
          <w:szCs w:val="24"/>
        </w:rPr>
      </w:pPr>
      <w:r w:rsidRPr="00445EF4">
        <w:rPr>
          <w:rFonts w:ascii="Times New Roman" w:hAnsi="Times New Roman"/>
          <w:sz w:val="24"/>
          <w:szCs w:val="24"/>
        </w:rPr>
        <w:t>As despesas decorrentes da contratação dos serviços de consultoria de que trata o presente Termo de Referência se enquadram no Programa de Trabalho nº 23.695.2076.</w:t>
      </w:r>
      <w:r w:rsidR="00846E21" w:rsidRPr="00445EF4">
        <w:rPr>
          <w:rFonts w:ascii="Times New Roman" w:hAnsi="Times New Roman"/>
          <w:sz w:val="24"/>
          <w:szCs w:val="24"/>
        </w:rPr>
        <w:t>14TJ</w:t>
      </w:r>
      <w:r w:rsidR="00200270" w:rsidRPr="00445EF4">
        <w:rPr>
          <w:rFonts w:ascii="Times New Roman" w:hAnsi="Times New Roman"/>
          <w:sz w:val="24"/>
          <w:szCs w:val="24"/>
        </w:rPr>
        <w:t xml:space="preserve">. </w:t>
      </w:r>
      <w:r w:rsidRPr="00445EF4">
        <w:rPr>
          <w:rFonts w:ascii="Times New Roman" w:hAnsi="Times New Roman"/>
          <w:sz w:val="24"/>
          <w:szCs w:val="24"/>
        </w:rPr>
        <w:t xml:space="preserve">0001 </w:t>
      </w:r>
      <w:r w:rsidR="006646E5" w:rsidRPr="00445EF4">
        <w:rPr>
          <w:rFonts w:ascii="Times New Roman" w:hAnsi="Times New Roman"/>
          <w:sz w:val="24"/>
          <w:szCs w:val="24"/>
        </w:rPr>
        <w:t>-</w:t>
      </w:r>
      <w:r w:rsidRPr="00445EF4">
        <w:rPr>
          <w:rFonts w:ascii="Times New Roman" w:hAnsi="Times New Roman"/>
          <w:sz w:val="24"/>
          <w:szCs w:val="24"/>
        </w:rPr>
        <w:t xml:space="preserve"> Participação da União na Implantação do </w:t>
      </w:r>
      <w:proofErr w:type="spellStart"/>
      <w:r w:rsidRPr="00445EF4">
        <w:rPr>
          <w:rFonts w:ascii="Times New Roman" w:hAnsi="Times New Roman"/>
          <w:sz w:val="24"/>
          <w:szCs w:val="24"/>
        </w:rPr>
        <w:t>Prodetur</w:t>
      </w:r>
      <w:proofErr w:type="spellEnd"/>
      <w:r w:rsidRPr="00445EF4">
        <w:rPr>
          <w:rFonts w:ascii="Times New Roman" w:hAnsi="Times New Roman"/>
          <w:sz w:val="24"/>
          <w:szCs w:val="24"/>
        </w:rPr>
        <w:t xml:space="preserve"> Nacional.</w:t>
      </w:r>
    </w:p>
    <w:p w14:paraId="1103E03B" w14:textId="77777777" w:rsidR="00020236" w:rsidRPr="00445EF4" w:rsidRDefault="00020236" w:rsidP="00160E3B">
      <w:pPr>
        <w:spacing w:after="240" w:line="360" w:lineRule="auto"/>
        <w:rPr>
          <w:rFonts w:ascii="Times New Roman" w:hAnsi="Times New Roman"/>
          <w:b/>
          <w:sz w:val="24"/>
          <w:szCs w:val="24"/>
        </w:rPr>
      </w:pPr>
      <w:r w:rsidRPr="00445EF4">
        <w:rPr>
          <w:rFonts w:ascii="Times New Roman" w:hAnsi="Times New Roman"/>
          <w:b/>
          <w:sz w:val="24"/>
          <w:szCs w:val="24"/>
        </w:rPr>
        <w:br w:type="page"/>
      </w:r>
    </w:p>
    <w:p w14:paraId="5CBDEA02" w14:textId="399679ED" w:rsidR="00566ECE" w:rsidRPr="00445EF4" w:rsidRDefault="00305E17" w:rsidP="00160E3B">
      <w:pPr>
        <w:widowControl w:val="0"/>
        <w:autoSpaceDE w:val="0"/>
        <w:autoSpaceDN w:val="0"/>
        <w:adjustRightInd w:val="0"/>
        <w:spacing w:after="240" w:line="360" w:lineRule="auto"/>
        <w:jc w:val="both"/>
        <w:rPr>
          <w:rFonts w:ascii="Times New Roman" w:hAnsi="Times New Roman"/>
          <w:b/>
          <w:sz w:val="24"/>
          <w:szCs w:val="24"/>
        </w:rPr>
      </w:pPr>
      <w:r w:rsidRPr="00445EF4">
        <w:rPr>
          <w:rFonts w:ascii="Times New Roman" w:hAnsi="Times New Roman"/>
          <w:b/>
          <w:sz w:val="24"/>
          <w:szCs w:val="24"/>
        </w:rPr>
        <w:lastRenderedPageBreak/>
        <w:t>ANEXOS</w:t>
      </w:r>
    </w:p>
    <w:p w14:paraId="7CC73FDD" w14:textId="69248125" w:rsidR="009D6B05" w:rsidRPr="00445EF4" w:rsidRDefault="00F86018" w:rsidP="00F769F9">
      <w:pPr>
        <w:pStyle w:val="ListParagraph"/>
        <w:widowControl w:val="0"/>
        <w:numPr>
          <w:ilvl w:val="0"/>
          <w:numId w:val="58"/>
        </w:numPr>
        <w:autoSpaceDE w:val="0"/>
        <w:autoSpaceDN w:val="0"/>
        <w:adjustRightInd w:val="0"/>
        <w:spacing w:after="240" w:line="360" w:lineRule="auto"/>
        <w:ind w:left="284" w:hanging="284"/>
        <w:contextualSpacing w:val="0"/>
        <w:rPr>
          <w:rFonts w:ascii="Times New Roman" w:hAnsi="Times New Roman"/>
          <w:b/>
          <w:sz w:val="24"/>
          <w:szCs w:val="24"/>
        </w:rPr>
      </w:pPr>
      <w:r w:rsidRPr="00F86018">
        <w:rPr>
          <w:noProof/>
          <w:lang w:val="en-US"/>
        </w:rPr>
        <w:drawing>
          <wp:anchor distT="0" distB="0" distL="114300" distR="114300" simplePos="0" relativeHeight="251659776" behindDoc="1" locked="0" layoutInCell="1" allowOverlap="1" wp14:anchorId="73E68A44" wp14:editId="4648B0D9">
            <wp:simplePos x="0" y="0"/>
            <wp:positionH relativeFrom="column">
              <wp:posOffset>5715</wp:posOffset>
            </wp:positionH>
            <wp:positionV relativeFrom="paragraph">
              <wp:posOffset>247015</wp:posOffset>
            </wp:positionV>
            <wp:extent cx="5941060" cy="8243986"/>
            <wp:effectExtent l="0" t="0" r="2540" b="508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1060" cy="8243986"/>
                    </a:xfrm>
                    <a:prstGeom prst="rect">
                      <a:avLst/>
                    </a:prstGeom>
                    <a:noFill/>
                    <a:ln>
                      <a:noFill/>
                    </a:ln>
                  </pic:spPr>
                </pic:pic>
              </a:graphicData>
            </a:graphic>
            <wp14:sizeRelH relativeFrom="page">
              <wp14:pctWidth>0</wp14:pctWidth>
            </wp14:sizeRelH>
            <wp14:sizeRelV relativeFrom="page">
              <wp14:pctHeight>0</wp14:pctHeight>
            </wp14:sizeRelV>
          </wp:anchor>
        </w:drawing>
      </w:r>
      <w:r w:rsidR="003F7CE1" w:rsidRPr="00445EF4">
        <w:rPr>
          <w:rFonts w:ascii="Times New Roman" w:hAnsi="Times New Roman"/>
          <w:b/>
          <w:sz w:val="24"/>
          <w:szCs w:val="24"/>
        </w:rPr>
        <w:t>ORÇAMENTO</w:t>
      </w:r>
    </w:p>
    <w:p w14:paraId="08098579" w14:textId="11E7D387" w:rsidR="00F769F9" w:rsidRPr="00445EF4" w:rsidRDefault="00F769F9" w:rsidP="00E77085">
      <w:pPr>
        <w:pStyle w:val="ListParagraph"/>
        <w:widowControl w:val="0"/>
        <w:autoSpaceDE w:val="0"/>
        <w:autoSpaceDN w:val="0"/>
        <w:adjustRightInd w:val="0"/>
        <w:spacing w:after="240" w:line="360" w:lineRule="auto"/>
        <w:ind w:left="0"/>
        <w:contextualSpacing w:val="0"/>
        <w:rPr>
          <w:rFonts w:ascii="Times New Roman" w:hAnsi="Times New Roman"/>
          <w:b/>
          <w:sz w:val="24"/>
          <w:szCs w:val="24"/>
        </w:rPr>
      </w:pPr>
    </w:p>
    <w:p w14:paraId="020F0FA6" w14:textId="3B5C909C" w:rsidR="00566ECE" w:rsidRPr="00445EF4" w:rsidRDefault="00566ECE" w:rsidP="00F769F9">
      <w:pPr>
        <w:pStyle w:val="ListParagraph"/>
        <w:numPr>
          <w:ilvl w:val="0"/>
          <w:numId w:val="57"/>
        </w:numPr>
        <w:spacing w:after="240" w:line="360" w:lineRule="auto"/>
        <w:ind w:left="284" w:hanging="284"/>
        <w:contextualSpacing w:val="0"/>
        <w:rPr>
          <w:rFonts w:ascii="Times New Roman" w:hAnsi="Times New Roman"/>
          <w:b/>
          <w:sz w:val="24"/>
          <w:szCs w:val="24"/>
        </w:rPr>
      </w:pPr>
      <w:r w:rsidRPr="00445EF4">
        <w:rPr>
          <w:rFonts w:ascii="Times New Roman" w:hAnsi="Times New Roman"/>
          <w:b/>
          <w:sz w:val="24"/>
          <w:szCs w:val="24"/>
        </w:rPr>
        <w:br w:type="page"/>
      </w:r>
      <w:r w:rsidR="00296B35" w:rsidRPr="00E77085">
        <w:rPr>
          <w:noProof/>
          <w:lang w:val="en-US"/>
        </w:rPr>
        <w:lastRenderedPageBreak/>
        <w:drawing>
          <wp:anchor distT="0" distB="0" distL="114300" distR="114300" simplePos="0" relativeHeight="251663872" behindDoc="1" locked="0" layoutInCell="1" allowOverlap="1" wp14:anchorId="39EF9C29" wp14:editId="34E3E678">
            <wp:simplePos x="0" y="0"/>
            <wp:positionH relativeFrom="column">
              <wp:posOffset>-32716</wp:posOffset>
            </wp:positionH>
            <wp:positionV relativeFrom="paragraph">
              <wp:posOffset>259715</wp:posOffset>
            </wp:positionV>
            <wp:extent cx="6040289" cy="8611737"/>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0289" cy="8611737"/>
                    </a:xfrm>
                    <a:prstGeom prst="rect">
                      <a:avLst/>
                    </a:prstGeom>
                    <a:noFill/>
                    <a:ln>
                      <a:noFill/>
                    </a:ln>
                  </pic:spPr>
                </pic:pic>
              </a:graphicData>
            </a:graphic>
            <wp14:sizeRelH relativeFrom="page">
              <wp14:pctWidth>0</wp14:pctWidth>
            </wp14:sizeRelH>
            <wp14:sizeRelV relativeFrom="page">
              <wp14:pctHeight>0</wp14:pctHeight>
            </wp14:sizeRelV>
          </wp:anchor>
        </w:drawing>
      </w:r>
      <w:r w:rsidR="00754F8D" w:rsidRPr="00445EF4">
        <w:rPr>
          <w:rFonts w:ascii="Times New Roman" w:hAnsi="Times New Roman"/>
          <w:b/>
          <w:sz w:val="24"/>
          <w:szCs w:val="24"/>
        </w:rPr>
        <w:t>LISTA DE ATIVIDADES CARACTERÍSTICAS DO TURISMO /CNAE 2.0</w:t>
      </w:r>
    </w:p>
    <w:p w14:paraId="3565E89D" w14:textId="7ADF37D3" w:rsidR="00BA04A6" w:rsidRPr="00445EF4" w:rsidRDefault="00BA04A6" w:rsidP="00BF63AB">
      <w:pPr>
        <w:pStyle w:val="ListParagraph"/>
        <w:spacing w:after="280" w:line="360" w:lineRule="auto"/>
        <w:ind w:left="0"/>
        <w:contextualSpacing w:val="0"/>
        <w:jc w:val="both"/>
        <w:rPr>
          <w:rFonts w:ascii="Times New Roman" w:hAnsi="Times New Roman"/>
          <w:sz w:val="24"/>
          <w:szCs w:val="24"/>
        </w:rPr>
      </w:pPr>
    </w:p>
    <w:sectPr w:rsidR="00BA04A6" w:rsidRPr="00445EF4" w:rsidSect="0099102F">
      <w:footerReference w:type="default" r:id="rId17"/>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A3F6F" w14:textId="77777777" w:rsidR="001D64BB" w:rsidRDefault="001D64BB" w:rsidP="00C01E2D">
      <w:pPr>
        <w:spacing w:after="0" w:line="240" w:lineRule="auto"/>
      </w:pPr>
      <w:r>
        <w:separator/>
      </w:r>
    </w:p>
  </w:endnote>
  <w:endnote w:type="continuationSeparator" w:id="0">
    <w:p w14:paraId="68360DB5" w14:textId="77777777" w:rsidR="001D64BB" w:rsidRDefault="001D64BB" w:rsidP="00C0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414851030"/>
      <w:docPartObj>
        <w:docPartGallery w:val="Page Numbers (Bottom of Page)"/>
        <w:docPartUnique/>
      </w:docPartObj>
    </w:sdtPr>
    <w:sdtEndPr/>
    <w:sdtContent>
      <w:p w14:paraId="48CCEB16" w14:textId="77777777" w:rsidR="001D64BB" w:rsidRPr="003A4667" w:rsidRDefault="001D64BB">
        <w:pPr>
          <w:pStyle w:val="Footer"/>
          <w:jc w:val="right"/>
          <w:rPr>
            <w:rFonts w:ascii="Times New Roman" w:hAnsi="Times New Roman"/>
            <w:sz w:val="24"/>
            <w:szCs w:val="24"/>
          </w:rPr>
        </w:pPr>
        <w:r w:rsidRPr="003A4667">
          <w:rPr>
            <w:rFonts w:ascii="Times New Roman" w:hAnsi="Times New Roman"/>
            <w:sz w:val="24"/>
            <w:szCs w:val="24"/>
          </w:rPr>
          <w:fldChar w:fldCharType="begin"/>
        </w:r>
        <w:r w:rsidRPr="003A4667">
          <w:rPr>
            <w:rFonts w:ascii="Times New Roman" w:hAnsi="Times New Roman"/>
            <w:sz w:val="24"/>
            <w:szCs w:val="24"/>
          </w:rPr>
          <w:instrText>PAGE   \* MERGEFORMAT</w:instrText>
        </w:r>
        <w:r w:rsidRPr="003A4667">
          <w:rPr>
            <w:rFonts w:ascii="Times New Roman" w:hAnsi="Times New Roman"/>
            <w:sz w:val="24"/>
            <w:szCs w:val="24"/>
          </w:rPr>
          <w:fldChar w:fldCharType="separate"/>
        </w:r>
        <w:r w:rsidR="008101D5">
          <w:rPr>
            <w:rFonts w:ascii="Times New Roman" w:hAnsi="Times New Roman"/>
            <w:noProof/>
            <w:sz w:val="24"/>
            <w:szCs w:val="24"/>
          </w:rPr>
          <w:t>26</w:t>
        </w:r>
        <w:r w:rsidRPr="003A4667">
          <w:rPr>
            <w:rFonts w:ascii="Times New Roman" w:hAnsi="Times New Roman"/>
            <w:sz w:val="24"/>
            <w:szCs w:val="24"/>
          </w:rPr>
          <w:fldChar w:fldCharType="end"/>
        </w:r>
      </w:p>
    </w:sdtContent>
  </w:sdt>
  <w:p w14:paraId="78638E0B" w14:textId="77777777" w:rsidR="001D64BB" w:rsidRDefault="001D64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C0723" w14:textId="77777777" w:rsidR="001D64BB" w:rsidRDefault="001D64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33EF1" w14:textId="77777777" w:rsidR="001D64BB" w:rsidRDefault="001D64B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404064065"/>
      <w:docPartObj>
        <w:docPartGallery w:val="Page Numbers (Bottom of Page)"/>
        <w:docPartUnique/>
      </w:docPartObj>
    </w:sdtPr>
    <w:sdtEndPr/>
    <w:sdtContent>
      <w:p w14:paraId="247C3213" w14:textId="77777777" w:rsidR="001D64BB" w:rsidRPr="003A4667" w:rsidRDefault="001D64BB">
        <w:pPr>
          <w:pStyle w:val="Footer"/>
          <w:jc w:val="right"/>
          <w:rPr>
            <w:rFonts w:ascii="Times New Roman" w:hAnsi="Times New Roman"/>
            <w:sz w:val="24"/>
            <w:szCs w:val="24"/>
          </w:rPr>
        </w:pPr>
        <w:r w:rsidRPr="003A4667">
          <w:rPr>
            <w:rFonts w:ascii="Times New Roman" w:hAnsi="Times New Roman"/>
            <w:sz w:val="24"/>
            <w:szCs w:val="24"/>
          </w:rPr>
          <w:fldChar w:fldCharType="begin"/>
        </w:r>
        <w:r w:rsidRPr="003A4667">
          <w:rPr>
            <w:rFonts w:ascii="Times New Roman" w:hAnsi="Times New Roman"/>
            <w:sz w:val="24"/>
            <w:szCs w:val="24"/>
          </w:rPr>
          <w:instrText>PAGE   \* MERGEFORMAT</w:instrText>
        </w:r>
        <w:r w:rsidRPr="003A4667">
          <w:rPr>
            <w:rFonts w:ascii="Times New Roman" w:hAnsi="Times New Roman"/>
            <w:sz w:val="24"/>
            <w:szCs w:val="24"/>
          </w:rPr>
          <w:fldChar w:fldCharType="separate"/>
        </w:r>
        <w:r w:rsidR="008101D5">
          <w:rPr>
            <w:rFonts w:ascii="Times New Roman" w:hAnsi="Times New Roman"/>
            <w:noProof/>
            <w:sz w:val="24"/>
            <w:szCs w:val="24"/>
          </w:rPr>
          <w:t>54</w:t>
        </w:r>
        <w:r w:rsidRPr="003A4667">
          <w:rPr>
            <w:rFonts w:ascii="Times New Roman" w:hAnsi="Times New Roman"/>
            <w:sz w:val="24"/>
            <w:szCs w:val="24"/>
          </w:rPr>
          <w:fldChar w:fldCharType="end"/>
        </w:r>
      </w:p>
    </w:sdtContent>
  </w:sdt>
  <w:p w14:paraId="4B99CE21" w14:textId="77777777" w:rsidR="001D64BB" w:rsidRDefault="001D6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CF7B0" w14:textId="77777777" w:rsidR="001D64BB" w:rsidRDefault="001D64BB" w:rsidP="00C01E2D">
      <w:pPr>
        <w:spacing w:after="0" w:line="240" w:lineRule="auto"/>
      </w:pPr>
      <w:r>
        <w:separator/>
      </w:r>
    </w:p>
  </w:footnote>
  <w:footnote w:type="continuationSeparator" w:id="0">
    <w:p w14:paraId="3C9042AE" w14:textId="77777777" w:rsidR="001D64BB" w:rsidRDefault="001D64BB" w:rsidP="00C01E2D">
      <w:pPr>
        <w:spacing w:after="0" w:line="240" w:lineRule="auto"/>
      </w:pPr>
      <w:r>
        <w:continuationSeparator/>
      </w:r>
    </w:p>
  </w:footnote>
  <w:footnote w:id="1">
    <w:p w14:paraId="1B64EE25" w14:textId="77777777" w:rsidR="001D64BB" w:rsidRDefault="001D64BB" w:rsidP="00B651EA">
      <w:pPr>
        <w:pStyle w:val="ListParagraph"/>
        <w:spacing w:after="0" w:line="240" w:lineRule="auto"/>
        <w:ind w:left="0"/>
        <w:jc w:val="both"/>
        <w:rPr>
          <w:rFonts w:ascii="Times New Roman" w:hAnsi="Times New Roman"/>
          <w:sz w:val="20"/>
          <w:szCs w:val="20"/>
        </w:rPr>
      </w:pPr>
      <w:r w:rsidRPr="00B651EA">
        <w:rPr>
          <w:rStyle w:val="FootnoteReference"/>
          <w:rFonts w:ascii="Times New Roman" w:hAnsi="Times New Roman"/>
          <w:sz w:val="20"/>
          <w:szCs w:val="20"/>
        </w:rPr>
        <w:footnoteRef/>
      </w:r>
      <w:r w:rsidRPr="00B651EA">
        <w:rPr>
          <w:rFonts w:ascii="Times New Roman" w:hAnsi="Times New Roman"/>
          <w:sz w:val="20"/>
          <w:szCs w:val="20"/>
        </w:rPr>
        <w:t xml:space="preserve"> </w:t>
      </w:r>
      <w:r w:rsidRPr="00B651EA">
        <w:rPr>
          <w:rFonts w:ascii="Times New Roman" w:hAnsi="Times New Roman"/>
          <w:b/>
          <w:sz w:val="20"/>
          <w:szCs w:val="20"/>
        </w:rPr>
        <w:t>SITUR FEDERAL</w:t>
      </w:r>
      <w:r w:rsidRPr="00B651EA">
        <w:rPr>
          <w:rFonts w:ascii="Times New Roman" w:hAnsi="Times New Roman"/>
          <w:sz w:val="20"/>
          <w:szCs w:val="20"/>
        </w:rPr>
        <w:t>: atual Sistema Federal de Informação Turístico</w:t>
      </w:r>
      <w:r>
        <w:rPr>
          <w:rFonts w:ascii="Times New Roman" w:hAnsi="Times New Roman"/>
          <w:sz w:val="20"/>
          <w:szCs w:val="20"/>
        </w:rPr>
        <w:t>.</w:t>
      </w:r>
      <w:r w:rsidRPr="00B651EA">
        <w:rPr>
          <w:rFonts w:ascii="Times New Roman" w:hAnsi="Times New Roman"/>
          <w:sz w:val="20"/>
          <w:szCs w:val="20"/>
        </w:rPr>
        <w:t xml:space="preserve"> </w:t>
      </w:r>
      <w:r>
        <w:rPr>
          <w:rFonts w:ascii="Times New Roman" w:hAnsi="Times New Roman"/>
          <w:sz w:val="20"/>
          <w:szCs w:val="20"/>
        </w:rPr>
        <w:t>C</w:t>
      </w:r>
      <w:r w:rsidRPr="00B651EA">
        <w:rPr>
          <w:rFonts w:ascii="Times New Roman" w:hAnsi="Times New Roman"/>
          <w:sz w:val="20"/>
          <w:szCs w:val="20"/>
        </w:rPr>
        <w:t>omposto por iniciativas realizadas sob a responsabilidade do Ministério do Turismo</w:t>
      </w:r>
      <w:r>
        <w:rPr>
          <w:rFonts w:ascii="Times New Roman" w:hAnsi="Times New Roman"/>
          <w:sz w:val="20"/>
          <w:szCs w:val="20"/>
        </w:rPr>
        <w:t>.</w:t>
      </w:r>
    </w:p>
    <w:p w14:paraId="0A10BCA3" w14:textId="77777777" w:rsidR="001D64BB" w:rsidRPr="00652009" w:rsidRDefault="001D64BB" w:rsidP="00B651EA">
      <w:pPr>
        <w:spacing w:after="0" w:line="240" w:lineRule="auto"/>
        <w:jc w:val="both"/>
      </w:pPr>
    </w:p>
  </w:footnote>
  <w:footnote w:id="2">
    <w:p w14:paraId="3F217FB9" w14:textId="418FDF25" w:rsidR="001D64BB" w:rsidRDefault="001D64BB" w:rsidP="00B651EA">
      <w:pPr>
        <w:pStyle w:val="ListParagraph"/>
        <w:spacing w:after="0" w:line="240" w:lineRule="auto"/>
        <w:ind w:left="0"/>
        <w:jc w:val="both"/>
        <w:rPr>
          <w:rFonts w:ascii="Times New Roman" w:hAnsi="Times New Roman"/>
          <w:sz w:val="20"/>
          <w:szCs w:val="20"/>
        </w:rPr>
      </w:pPr>
      <w:r w:rsidRPr="00B651EA">
        <w:rPr>
          <w:rStyle w:val="FootnoteReference"/>
          <w:rFonts w:ascii="Times New Roman" w:hAnsi="Times New Roman"/>
          <w:sz w:val="20"/>
          <w:szCs w:val="20"/>
        </w:rPr>
        <w:footnoteRef/>
      </w:r>
      <w:r w:rsidRPr="00B651EA">
        <w:rPr>
          <w:rFonts w:ascii="Times New Roman" w:hAnsi="Times New Roman"/>
          <w:sz w:val="20"/>
          <w:szCs w:val="20"/>
        </w:rPr>
        <w:t xml:space="preserve"> </w:t>
      </w:r>
      <w:r w:rsidRPr="00B651EA">
        <w:rPr>
          <w:rFonts w:ascii="Times New Roman" w:hAnsi="Times New Roman"/>
          <w:b/>
          <w:sz w:val="20"/>
          <w:szCs w:val="20"/>
        </w:rPr>
        <w:t>SITUR FEDERAL FORTALECIDO</w:t>
      </w:r>
      <w:r w:rsidRPr="00B651EA">
        <w:rPr>
          <w:rFonts w:ascii="Times New Roman" w:hAnsi="Times New Roman"/>
          <w:sz w:val="20"/>
          <w:szCs w:val="20"/>
        </w:rPr>
        <w:t xml:space="preserve">: Inclui um conjunto de iniciativas </w:t>
      </w:r>
      <w:proofErr w:type="gramStart"/>
      <w:r w:rsidRPr="00B651EA">
        <w:rPr>
          <w:rFonts w:ascii="Times New Roman" w:hAnsi="Times New Roman"/>
          <w:sz w:val="20"/>
          <w:szCs w:val="20"/>
        </w:rPr>
        <w:t>implementadas</w:t>
      </w:r>
      <w:proofErr w:type="gramEnd"/>
      <w:r w:rsidRPr="00B651EA">
        <w:rPr>
          <w:rFonts w:ascii="Times New Roman" w:hAnsi="Times New Roman"/>
          <w:sz w:val="20"/>
          <w:szCs w:val="20"/>
        </w:rPr>
        <w:t xml:space="preserve"> para o fortalecimento do atual Sistema de Informação Turística, em que se destacam as ações </w:t>
      </w:r>
      <w:r>
        <w:rPr>
          <w:rFonts w:ascii="Times New Roman" w:hAnsi="Times New Roman"/>
          <w:sz w:val="20"/>
          <w:szCs w:val="20"/>
        </w:rPr>
        <w:t xml:space="preserve">desenvolvidas </w:t>
      </w:r>
      <w:r w:rsidRPr="00B651EA">
        <w:rPr>
          <w:rFonts w:ascii="Times New Roman" w:hAnsi="Times New Roman"/>
          <w:sz w:val="20"/>
          <w:szCs w:val="20"/>
        </w:rPr>
        <w:t>pelo Ministério do Turismo com o objetivo de alcançar uma articulação nacional e estadual devidamente harmonizada para um conjunto significativo de dados estatístico. Entre elas destacam-se a renovação de operações estatísticas de turismo internacional, turismo doméstico, oferta e ocupação hoteleira.</w:t>
      </w:r>
    </w:p>
    <w:p w14:paraId="032DB321" w14:textId="77777777" w:rsidR="001D64BB" w:rsidRDefault="001D64BB" w:rsidP="00B651EA">
      <w:pPr>
        <w:pStyle w:val="ListParagraph"/>
        <w:spacing w:after="0" w:line="240" w:lineRule="auto"/>
        <w:ind w:left="0"/>
        <w:jc w:val="both"/>
        <w:rPr>
          <w:rFonts w:ascii="Times New Roman" w:hAnsi="Times New Roman"/>
          <w:sz w:val="20"/>
          <w:szCs w:val="20"/>
        </w:rPr>
      </w:pPr>
    </w:p>
    <w:p w14:paraId="0B3DA114" w14:textId="77777777" w:rsidR="001D64BB" w:rsidRDefault="001D64BB" w:rsidP="009B2E2E">
      <w:pPr>
        <w:spacing w:after="0" w:line="240" w:lineRule="auto"/>
        <w:jc w:val="both"/>
        <w:rPr>
          <w:rFonts w:ascii="Times New Roman" w:hAnsi="Times New Roman"/>
          <w:sz w:val="20"/>
          <w:szCs w:val="20"/>
        </w:rPr>
      </w:pPr>
      <w:r w:rsidRPr="00B651EA">
        <w:rPr>
          <w:rFonts w:ascii="Times New Roman" w:hAnsi="Times New Roman"/>
          <w:b/>
          <w:sz w:val="20"/>
          <w:szCs w:val="20"/>
        </w:rPr>
        <w:t xml:space="preserve">SET: </w:t>
      </w:r>
      <w:r w:rsidRPr="00B651EA">
        <w:rPr>
          <w:rFonts w:ascii="Times New Roman" w:hAnsi="Times New Roman"/>
          <w:sz w:val="20"/>
          <w:szCs w:val="20"/>
        </w:rPr>
        <w:t>Sistema de Estatísticas de Turismo – conceito adotado pela OMT em sua publicação anual “Compêndio de Estatísticas de Turismo” para efeitos de comparabilidade internacional. Envolve um conjunto de dados básicos e indicadores relacionados. A publicação é estruturada em torno de quatro grandes blocos: demanda (diferenciando as três formas de turismo - receptivo doméstico e emissivo), oferta turística, emprego e um conjunto de indicadores macroeconômicos basicamente derivados do Balanço de Pagamentos</w:t>
      </w:r>
      <w:r>
        <w:rPr>
          <w:rFonts w:ascii="Times New Roman" w:hAnsi="Times New Roman"/>
          <w:sz w:val="20"/>
          <w:szCs w:val="20"/>
        </w:rPr>
        <w:t xml:space="preserve">. </w:t>
      </w:r>
      <w:r w:rsidRPr="00B651EA">
        <w:rPr>
          <w:rFonts w:ascii="Times New Roman" w:hAnsi="Times New Roman"/>
          <w:sz w:val="20"/>
          <w:szCs w:val="20"/>
        </w:rPr>
        <w:t>Refere-se ao conjunto de dados básicos e indicadores obtidos regularmente por meio de operações estatísticas de caráter oficial (uma operação estatística pode incluir mais de uma fonte de informação estatística)</w:t>
      </w:r>
      <w:r>
        <w:rPr>
          <w:rFonts w:ascii="Times New Roman" w:hAnsi="Times New Roman"/>
          <w:sz w:val="20"/>
          <w:szCs w:val="20"/>
        </w:rPr>
        <w:t>.</w:t>
      </w:r>
    </w:p>
    <w:p w14:paraId="56593690" w14:textId="77777777" w:rsidR="001D64BB" w:rsidRPr="00B651EA" w:rsidRDefault="001D64BB" w:rsidP="009B2E2E">
      <w:pPr>
        <w:spacing w:after="0" w:line="240" w:lineRule="auto"/>
        <w:jc w:val="both"/>
        <w:rPr>
          <w:rFonts w:ascii="Times New Roman" w:hAnsi="Times New Roman"/>
          <w:sz w:val="20"/>
          <w:szCs w:val="20"/>
        </w:rPr>
      </w:pPr>
    </w:p>
    <w:p w14:paraId="05560F65" w14:textId="24FD7513" w:rsidR="001D64BB" w:rsidRPr="00B651EA" w:rsidRDefault="001D64BB" w:rsidP="00B651EA">
      <w:pPr>
        <w:pStyle w:val="ListParagraph"/>
        <w:spacing w:after="0" w:line="240" w:lineRule="auto"/>
        <w:ind w:left="0"/>
        <w:jc w:val="both"/>
      </w:pPr>
      <w:r w:rsidRPr="00B651EA">
        <w:rPr>
          <w:rFonts w:ascii="Times New Roman" w:hAnsi="Times New Roman"/>
          <w:b/>
          <w:sz w:val="20"/>
          <w:szCs w:val="20"/>
        </w:rPr>
        <w:t>SITUR</w:t>
      </w:r>
      <w:r w:rsidRPr="00B651EA">
        <w:rPr>
          <w:rFonts w:ascii="Times New Roman" w:hAnsi="Times New Roman"/>
          <w:sz w:val="20"/>
          <w:szCs w:val="20"/>
        </w:rPr>
        <w:t xml:space="preserve">: Sistema de Informação Turística - Com o intuito de orientar os países sobre as informações requeridas para mensurar com o rigor necessário às atividades turísticas, a OMT criou além do termo </w:t>
      </w:r>
      <w:r w:rsidRPr="00B651EA">
        <w:rPr>
          <w:rFonts w:ascii="Times New Roman" w:hAnsi="Times New Roman"/>
          <w:b/>
          <w:sz w:val="20"/>
          <w:szCs w:val="20"/>
        </w:rPr>
        <w:t>Sistema de Estatísticas do Turismo (SET), o termo Sistema de Informações Turísticas - SITUR.</w:t>
      </w:r>
      <w:r w:rsidRPr="00B651EA">
        <w:rPr>
          <w:rFonts w:ascii="Times New Roman" w:hAnsi="Times New Roman"/>
          <w:sz w:val="20"/>
          <w:szCs w:val="20"/>
        </w:rPr>
        <w:t xml:space="preserve"> Inclui, além de conjunto de dados do SITUR, outro conjunto de dado originário de operações que não são necessariamente estatísticos, regular ou tem caráter oficial. Mas que mesmo assim são informações relevantes para efeitos de monitoramento e definição de políticas de turismo. </w:t>
      </w:r>
      <w:r w:rsidRPr="000D4F9C">
        <w:rPr>
          <w:rFonts w:ascii="Times New Roman" w:hAnsi="Times New Roman"/>
          <w:sz w:val="20"/>
          <w:szCs w:val="20"/>
        </w:rPr>
        <w:t>Desta</w:t>
      </w:r>
      <w:r>
        <w:rPr>
          <w:rFonts w:ascii="Times New Roman" w:hAnsi="Times New Roman"/>
          <w:sz w:val="20"/>
          <w:szCs w:val="20"/>
        </w:rPr>
        <w:t xml:space="preserve">que-se </w:t>
      </w:r>
      <w:r w:rsidRPr="000D4F9C">
        <w:rPr>
          <w:rFonts w:ascii="Times New Roman" w:hAnsi="Times New Roman"/>
          <w:sz w:val="20"/>
          <w:szCs w:val="20"/>
        </w:rPr>
        <w:t xml:space="preserve">que, o sistema de estatísticas de turismo </w:t>
      </w:r>
      <w:r>
        <w:rPr>
          <w:rFonts w:ascii="Times New Roman" w:hAnsi="Times New Roman"/>
          <w:sz w:val="20"/>
          <w:szCs w:val="20"/>
        </w:rPr>
        <w:t>-</w:t>
      </w:r>
      <w:r w:rsidRPr="000D4F9C">
        <w:rPr>
          <w:rFonts w:ascii="Times New Roman" w:hAnsi="Times New Roman"/>
          <w:sz w:val="20"/>
          <w:szCs w:val="20"/>
        </w:rPr>
        <w:t xml:space="preserve"> SET é o núcleo desse outro sistema - SITUR.</w:t>
      </w:r>
    </w:p>
  </w:footnote>
  <w:footnote w:id="3">
    <w:p w14:paraId="51993802" w14:textId="77777777" w:rsidR="001D64BB" w:rsidRPr="006A2622" w:rsidRDefault="001D64BB" w:rsidP="006A2622">
      <w:pPr>
        <w:jc w:val="both"/>
        <w:rPr>
          <w:rFonts w:ascii="Times New Roman" w:hAnsi="Times New Roman"/>
          <w:sz w:val="20"/>
          <w:szCs w:val="20"/>
        </w:rPr>
      </w:pPr>
      <w:r w:rsidRPr="006A2622">
        <w:rPr>
          <w:rStyle w:val="FootnoteReference"/>
          <w:sz w:val="20"/>
          <w:szCs w:val="20"/>
        </w:rPr>
        <w:footnoteRef/>
      </w:r>
      <w:r w:rsidRPr="006A2622">
        <w:rPr>
          <w:sz w:val="20"/>
          <w:szCs w:val="20"/>
        </w:rPr>
        <w:t xml:space="preserve"> </w:t>
      </w:r>
      <w:r w:rsidRPr="006A2622">
        <w:rPr>
          <w:rFonts w:ascii="Times New Roman" w:hAnsi="Times New Roman"/>
          <w:sz w:val="20"/>
          <w:szCs w:val="20"/>
        </w:rPr>
        <w:t>Projeto de Harmonização dos Sistemas de Estatística de Turismo nos Países do Cone Sul (PROJETO CONESUL) - projeto</w:t>
      </w:r>
      <w:r w:rsidRPr="006A2622">
        <w:rPr>
          <w:rFonts w:ascii="Times New Roman" w:hAnsi="Times New Roman"/>
          <w:color w:val="333333"/>
          <w:sz w:val="20"/>
          <w:szCs w:val="20"/>
          <w:lang w:val="pt-PT"/>
        </w:rPr>
        <w:t xml:space="preserve"> apoiado pelo BID tendo como beneficiários </w:t>
      </w:r>
      <w:r w:rsidRPr="006A2622">
        <w:rPr>
          <w:rStyle w:val="Strong"/>
          <w:rFonts w:ascii="Times New Roman" w:hAnsi="Times New Roman"/>
          <w:b w:val="0"/>
          <w:bCs w:val="0"/>
          <w:sz w:val="20"/>
          <w:szCs w:val="20"/>
        </w:rPr>
        <w:t xml:space="preserve">Argentina, Brasil, Chile, Paraguai e Uruguai. Teve como objetivo de </w:t>
      </w:r>
      <w:r w:rsidRPr="006A2622">
        <w:rPr>
          <w:rFonts w:ascii="Times New Roman" w:eastAsia="Times New Roman" w:hAnsi="Times New Roman"/>
          <w:bCs/>
          <w:sz w:val="20"/>
          <w:szCs w:val="20"/>
        </w:rPr>
        <w:t xml:space="preserve">contribuir para a melhoria da qualidade das estatísticas turística dos países do Cone Sul e impulsionar a </w:t>
      </w:r>
      <w:r w:rsidRPr="00791597">
        <w:rPr>
          <w:rFonts w:ascii="Times New Roman" w:hAnsi="Times New Roman"/>
          <w:sz w:val="20"/>
          <w:szCs w:val="20"/>
        </w:rPr>
        <w:t xml:space="preserve">harmonização dos principais instrumentos de observação e </w:t>
      </w:r>
      <w:r w:rsidRPr="006A2622">
        <w:rPr>
          <w:rFonts w:ascii="Times New Roman" w:eastAsia="Times New Roman" w:hAnsi="Times New Roman"/>
          <w:sz w:val="20"/>
          <w:szCs w:val="20"/>
        </w:rPr>
        <w:t>mensuração</w:t>
      </w:r>
      <w:r w:rsidRPr="00791597">
        <w:rPr>
          <w:rFonts w:ascii="Times New Roman" w:hAnsi="Times New Roman"/>
          <w:sz w:val="20"/>
          <w:szCs w:val="20"/>
        </w:rPr>
        <w:t xml:space="preserve"> da atividade turística nos países e na região do Cone Sul. </w:t>
      </w:r>
    </w:p>
    <w:p w14:paraId="7E0685E8" w14:textId="77777777" w:rsidR="001D64BB" w:rsidRPr="00791597" w:rsidRDefault="001D64BB" w:rsidP="00724C51">
      <w:pPr>
        <w:pStyle w:val="FootnoteText"/>
        <w:rPr>
          <w:lang w:val="pt-BR"/>
        </w:rPr>
      </w:pPr>
    </w:p>
  </w:footnote>
  <w:footnote w:id="4">
    <w:p w14:paraId="5B4C05AC" w14:textId="77777777" w:rsidR="001D64BB" w:rsidRPr="00791597" w:rsidRDefault="001D64BB" w:rsidP="00724C51">
      <w:pPr>
        <w:pStyle w:val="FootnoteText"/>
        <w:rPr>
          <w:lang w:val="pt-BR"/>
        </w:rPr>
      </w:pPr>
      <w:r w:rsidRPr="000121B2">
        <w:rPr>
          <w:rStyle w:val="FootnoteReference"/>
        </w:rPr>
        <w:footnoteRef/>
      </w:r>
      <w:r w:rsidRPr="00791597">
        <w:rPr>
          <w:lang w:val="pt-BR"/>
        </w:rPr>
        <w:t xml:space="preserve"> Nível subnacional - são considerados os níveis administrativos regional,</w:t>
      </w:r>
      <w:proofErr w:type="gramStart"/>
      <w:r w:rsidRPr="00791597">
        <w:rPr>
          <w:lang w:val="pt-BR"/>
        </w:rPr>
        <w:t xml:space="preserve">  </w:t>
      </w:r>
      <w:proofErr w:type="gramEnd"/>
      <w:r w:rsidRPr="00791597">
        <w:rPr>
          <w:lang w:val="pt-BR"/>
        </w:rPr>
        <w:t>estadual e municipal.</w:t>
      </w:r>
    </w:p>
  </w:footnote>
  <w:footnote w:id="5">
    <w:p w14:paraId="0E828303" w14:textId="77777777" w:rsidR="001D64BB" w:rsidRPr="00791597" w:rsidRDefault="001D64BB" w:rsidP="00724C51">
      <w:pPr>
        <w:pStyle w:val="FootnoteText"/>
        <w:rPr>
          <w:lang w:val="en-US"/>
        </w:rPr>
      </w:pPr>
      <w:r>
        <w:rPr>
          <w:rStyle w:val="FootnoteReference"/>
        </w:rPr>
        <w:footnoteRef/>
      </w:r>
      <w:r w:rsidRPr="00791597">
        <w:rPr>
          <w:lang w:val="en-US"/>
        </w:rPr>
        <w:t xml:space="preserve"> International Network on Regional Economics, Mobility and Tourism and </w:t>
      </w:r>
      <w:proofErr w:type="gramStart"/>
      <w:r w:rsidRPr="00791597">
        <w:rPr>
          <w:lang w:val="en-US"/>
        </w:rPr>
        <w:t>World  Tourism</w:t>
      </w:r>
      <w:proofErr w:type="gramEnd"/>
      <w:r w:rsidRPr="00791597">
        <w:rPr>
          <w:lang w:val="en-US"/>
        </w:rPr>
        <w:t xml:space="preserve"> Organization (2012), A closer Look at Tourism: Sub-national Measurement and Analysis – Towards a set of UNTWO Guideline, UNTWO.</w:t>
      </w:r>
    </w:p>
  </w:footnote>
  <w:footnote w:id="6">
    <w:p w14:paraId="3FE8B04E" w14:textId="27657811" w:rsidR="001D64BB" w:rsidRPr="00660FA8" w:rsidRDefault="001D64BB">
      <w:pPr>
        <w:pStyle w:val="FootnoteText"/>
        <w:rPr>
          <w:lang w:val="pt-BR"/>
        </w:rPr>
      </w:pPr>
      <w:r>
        <w:rPr>
          <w:rStyle w:val="FootnoteReference"/>
        </w:rPr>
        <w:footnoteRef/>
      </w:r>
      <w:r w:rsidRPr="00791597">
        <w:rPr>
          <w:lang w:val="pt-BR"/>
        </w:rPr>
        <w:t xml:space="preserve"> Tanto os Relatórios </w:t>
      </w:r>
      <w:proofErr w:type="gramStart"/>
      <w:r w:rsidRPr="00791597">
        <w:rPr>
          <w:lang w:val="pt-BR"/>
        </w:rPr>
        <w:t>1</w:t>
      </w:r>
      <w:proofErr w:type="gramEnd"/>
      <w:r w:rsidRPr="00791597">
        <w:rPr>
          <w:lang w:val="pt-BR"/>
        </w:rPr>
        <w:t xml:space="preserve"> e 2 como os demais Relatórios integrantes da Seção  05, integram o conteúdo do Relatório Final (Ver item 08. </w:t>
      </w:r>
      <w:proofErr w:type="spellStart"/>
      <w:r w:rsidRPr="00350FB4">
        <w:t>Prazo</w:t>
      </w:r>
      <w:proofErr w:type="spellEnd"/>
      <w:r>
        <w:t xml:space="preserve"> -  </w:t>
      </w:r>
      <w:proofErr w:type="spellStart"/>
      <w:r>
        <w:t>Cronograma</w:t>
      </w:r>
      <w:proofErr w:type="spellEnd"/>
      <w:r>
        <w:t xml:space="preserve"> de </w:t>
      </w:r>
      <w:proofErr w:type="spellStart"/>
      <w:r>
        <w:t>entrega</w:t>
      </w:r>
      <w:proofErr w:type="spellEnd"/>
      <w:r>
        <w:t xml:space="preserve"> de </w:t>
      </w:r>
      <w:proofErr w:type="spellStart"/>
      <w:r>
        <w:t>produtos</w:t>
      </w:r>
      <w:proofErr w:type="spellEnd"/>
      <w:r w:rsidRPr="00350FB4">
        <w:t>).</w:t>
      </w:r>
    </w:p>
  </w:footnote>
  <w:footnote w:id="7">
    <w:p w14:paraId="5D053A13" w14:textId="49E4C428" w:rsidR="001D64BB" w:rsidRPr="00DD45A8" w:rsidRDefault="001D64BB" w:rsidP="001239F6">
      <w:pPr>
        <w:pStyle w:val="ListParagraph"/>
        <w:spacing w:after="0" w:line="240" w:lineRule="auto"/>
        <w:ind w:left="0"/>
      </w:pPr>
      <w:r w:rsidRPr="00810BA5">
        <w:rPr>
          <w:rStyle w:val="FootnoteReference"/>
          <w:sz w:val="20"/>
          <w:szCs w:val="20"/>
        </w:rPr>
        <w:footnoteRef/>
      </w:r>
      <w:r w:rsidRPr="00810BA5">
        <w:rPr>
          <w:sz w:val="20"/>
          <w:szCs w:val="20"/>
        </w:rPr>
        <w:t xml:space="preserve"> A </w:t>
      </w:r>
      <w:r w:rsidRPr="00810BA5">
        <w:rPr>
          <w:rStyle w:val="hps"/>
          <w:rFonts w:ascii="Times New Roman" w:hAnsi="Times New Roman"/>
          <w:sz w:val="20"/>
          <w:szCs w:val="20"/>
        </w:rPr>
        <w:t>continuidade da operação estatística sobre análise mensuração do mercado de trabalho no setor de turismo</w:t>
      </w:r>
      <w:r>
        <w:rPr>
          <w:rStyle w:val="hps"/>
          <w:rFonts w:ascii="Times New Roman" w:hAnsi="Times New Roman"/>
          <w:sz w:val="20"/>
          <w:szCs w:val="20"/>
        </w:rPr>
        <w:t>,</w:t>
      </w:r>
      <w:r w:rsidRPr="00810BA5">
        <w:rPr>
          <w:rStyle w:val="hps"/>
          <w:sz w:val="20"/>
          <w:szCs w:val="20"/>
        </w:rPr>
        <w:t xml:space="preserve"> </w:t>
      </w:r>
      <w:r w:rsidRPr="00445EF4">
        <w:rPr>
          <w:rStyle w:val="hps"/>
          <w:rFonts w:ascii="Times New Roman" w:hAnsi="Times New Roman"/>
          <w:sz w:val="20"/>
          <w:szCs w:val="20"/>
        </w:rPr>
        <w:t>realizada em par</w:t>
      </w:r>
      <w:r w:rsidRPr="00810BA5">
        <w:rPr>
          <w:rStyle w:val="hps"/>
          <w:rFonts w:ascii="Times New Roman" w:hAnsi="Times New Roman"/>
          <w:sz w:val="20"/>
          <w:szCs w:val="20"/>
        </w:rPr>
        <w:t>ceria com o IPEA</w:t>
      </w:r>
      <w:r>
        <w:rPr>
          <w:rStyle w:val="hps"/>
          <w:rFonts w:ascii="Times New Roman" w:hAnsi="Times New Roman"/>
          <w:sz w:val="20"/>
          <w:szCs w:val="20"/>
        </w:rPr>
        <w:t>,</w:t>
      </w:r>
      <w:r w:rsidRPr="00810BA5">
        <w:rPr>
          <w:rStyle w:val="hps"/>
          <w:rFonts w:ascii="Times New Roman" w:hAnsi="Times New Roman"/>
          <w:sz w:val="20"/>
          <w:szCs w:val="20"/>
        </w:rPr>
        <w:t xml:space="preserve"> desde 2003</w:t>
      </w:r>
      <w:r>
        <w:rPr>
          <w:rStyle w:val="hps"/>
          <w:rFonts w:ascii="Times New Roman" w:hAnsi="Times New Roman"/>
          <w:sz w:val="20"/>
          <w:szCs w:val="20"/>
        </w:rPr>
        <w:t>,</w:t>
      </w:r>
      <w:r w:rsidRPr="00810BA5">
        <w:rPr>
          <w:rStyle w:val="hps"/>
          <w:rFonts w:ascii="Times New Roman" w:hAnsi="Times New Roman"/>
          <w:sz w:val="20"/>
          <w:szCs w:val="20"/>
        </w:rPr>
        <w:t xml:space="preserve"> </w:t>
      </w:r>
      <w:r w:rsidRPr="00810BA5">
        <w:rPr>
          <w:rFonts w:ascii="Times New Roman" w:hAnsi="Times New Roman"/>
          <w:sz w:val="20"/>
          <w:szCs w:val="20"/>
        </w:rPr>
        <w:t>também é considerada</w:t>
      </w:r>
      <w:r>
        <w:rPr>
          <w:rFonts w:ascii="Times New Roman" w:hAnsi="Times New Roman"/>
          <w:sz w:val="20"/>
          <w:szCs w:val="20"/>
        </w:rPr>
        <w:t xml:space="preserve"> parte do atual SITUR FEDERAL, com contínuos avanços nos últimos anos. (Ver  </w:t>
      </w:r>
      <w:hyperlink r:id="rId1" w:history="1">
        <w:r w:rsidRPr="008E4D64">
          <w:rPr>
            <w:rStyle w:val="Hyperlink"/>
            <w:rFonts w:ascii="Times New Roman" w:hAnsi="Times New Roman"/>
            <w:sz w:val="20"/>
            <w:szCs w:val="20"/>
          </w:rPr>
          <w:t>http://www.ipea.gov.br/portal/index.php?option=com_content&amp;view=article&amp;id=2971&amp;Itemid=33</w:t>
        </w:r>
      </w:hyperlink>
      <w:proofErr w:type="gramStart"/>
      <w:r>
        <w:rPr>
          <w:rFonts w:ascii="Times New Roman" w:hAnsi="Times New Roman"/>
          <w:sz w:val="20"/>
          <w:szCs w:val="20"/>
        </w:rPr>
        <w:t>)</w:t>
      </w:r>
      <w:proofErr w:type="gramEnd"/>
    </w:p>
  </w:footnote>
  <w:footnote w:id="8">
    <w:p w14:paraId="7CD77396" w14:textId="77777777" w:rsidR="001D64BB" w:rsidRPr="004D58F9" w:rsidRDefault="001D64BB" w:rsidP="00424BA2">
      <w:pPr>
        <w:tabs>
          <w:tab w:val="left" w:pos="1134"/>
        </w:tabs>
        <w:spacing w:after="0" w:line="240" w:lineRule="auto"/>
        <w:jc w:val="both"/>
      </w:pPr>
      <w:r w:rsidRPr="004D58F9">
        <w:rPr>
          <w:rStyle w:val="FootnoteReference"/>
          <w:rFonts w:ascii="Times New Roman" w:hAnsi="Times New Roman"/>
          <w:sz w:val="20"/>
          <w:szCs w:val="20"/>
        </w:rPr>
        <w:footnoteRef/>
      </w:r>
      <w:r>
        <w:rPr>
          <w:rFonts w:ascii="Times New Roman" w:hAnsi="Times New Roman"/>
          <w:sz w:val="20"/>
          <w:szCs w:val="20"/>
        </w:rPr>
        <w:t xml:space="preserve">A1 - </w:t>
      </w:r>
      <w:r w:rsidRPr="004D58F9">
        <w:rPr>
          <w:rFonts w:ascii="Times New Roman" w:hAnsi="Times New Roman"/>
          <w:sz w:val="20"/>
          <w:szCs w:val="20"/>
        </w:rPr>
        <w:t xml:space="preserve">Ver </w:t>
      </w:r>
      <w:r>
        <w:rPr>
          <w:rFonts w:ascii="Times New Roman" w:hAnsi="Times New Roman"/>
          <w:sz w:val="20"/>
          <w:szCs w:val="20"/>
        </w:rPr>
        <w:t xml:space="preserve">indicações descritas </w:t>
      </w:r>
      <w:r w:rsidRPr="004D58F9">
        <w:rPr>
          <w:rFonts w:ascii="Times New Roman" w:hAnsi="Times New Roman"/>
          <w:sz w:val="20"/>
          <w:szCs w:val="20"/>
        </w:rPr>
        <w:t>na Seção 05 - Produto 1 - Descrição e documentação do atual SITUR FEDERAL</w:t>
      </w:r>
    </w:p>
  </w:footnote>
  <w:footnote w:id="9">
    <w:p w14:paraId="707A4D88" w14:textId="77777777" w:rsidR="001D64BB" w:rsidRPr="00BC1F70" w:rsidRDefault="001D64BB" w:rsidP="00724C51">
      <w:pPr>
        <w:pStyle w:val="FootnoteText"/>
        <w:rPr>
          <w:lang w:val="pt-BR"/>
        </w:rPr>
      </w:pPr>
      <w:r>
        <w:rPr>
          <w:rStyle w:val="FootnoteReference"/>
        </w:rPr>
        <w:footnoteRef/>
      </w:r>
      <w:r w:rsidRPr="00791597">
        <w:rPr>
          <w:lang w:val="pt-BR"/>
        </w:rPr>
        <w:t>A2 - Ver indicações descritas</w:t>
      </w:r>
      <w:proofErr w:type="gramStart"/>
      <w:r w:rsidRPr="00791597">
        <w:rPr>
          <w:lang w:val="pt-BR"/>
        </w:rPr>
        <w:t xml:space="preserve">  </w:t>
      </w:r>
      <w:proofErr w:type="gramEnd"/>
      <w:r w:rsidRPr="00791597">
        <w:rPr>
          <w:lang w:val="pt-BR"/>
        </w:rPr>
        <w:t>na Seção 05 - Produto 2 - Diagnóstico  sobre  Contas Nacionais, Balanço de Pagamentos e Contas Nacionais.</w:t>
      </w:r>
    </w:p>
  </w:footnote>
  <w:footnote w:id="10">
    <w:p w14:paraId="1EFD46FB" w14:textId="77777777" w:rsidR="001D64BB" w:rsidRPr="007919C8" w:rsidRDefault="001D64BB" w:rsidP="000808AA">
      <w:pPr>
        <w:pStyle w:val="FootnoteText"/>
        <w:rPr>
          <w:lang w:val="pt-BR"/>
        </w:rPr>
      </w:pPr>
      <w:r>
        <w:rPr>
          <w:rStyle w:val="FootnoteReference"/>
        </w:rPr>
        <w:footnoteRef/>
      </w:r>
      <w:r w:rsidRPr="00791597">
        <w:rPr>
          <w:lang w:val="pt-BR"/>
        </w:rPr>
        <w:t>A3 -</w:t>
      </w:r>
      <w:proofErr w:type="gramStart"/>
      <w:r w:rsidRPr="00791597">
        <w:rPr>
          <w:lang w:val="pt-BR"/>
        </w:rPr>
        <w:t xml:space="preserve">  </w:t>
      </w:r>
      <w:proofErr w:type="gramEnd"/>
      <w:r w:rsidRPr="00791597">
        <w:rPr>
          <w:lang w:val="pt-BR"/>
        </w:rPr>
        <w:t>Ver indicações descritas  na Seção 05 - Produto 3 - Diagnóstico</w:t>
      </w:r>
      <w:r w:rsidRPr="00791597" w:rsidDel="00F52CD4">
        <w:rPr>
          <w:lang w:val="pt-BR"/>
        </w:rPr>
        <w:t xml:space="preserve"> </w:t>
      </w:r>
      <w:r w:rsidRPr="00791597">
        <w:rPr>
          <w:lang w:val="pt-BR"/>
        </w:rPr>
        <w:t xml:space="preserve">  do atual  SITUR FEDERAL </w:t>
      </w:r>
    </w:p>
  </w:footnote>
  <w:footnote w:id="11">
    <w:p w14:paraId="7598C64D" w14:textId="20E4C096" w:rsidR="001D64BB" w:rsidRPr="00791597" w:rsidRDefault="001D64BB">
      <w:pPr>
        <w:pStyle w:val="FootnoteText"/>
        <w:rPr>
          <w:lang w:val="pt-BR"/>
        </w:rPr>
      </w:pPr>
      <w:r>
        <w:rPr>
          <w:rStyle w:val="FootnoteReference"/>
        </w:rPr>
        <w:footnoteRef/>
      </w:r>
      <w:r w:rsidRPr="00791597">
        <w:rPr>
          <w:lang w:val="pt-BR"/>
        </w:rPr>
        <w:t>A4 - Ver indicações descritas</w:t>
      </w:r>
      <w:proofErr w:type="gramStart"/>
      <w:r w:rsidRPr="00791597">
        <w:rPr>
          <w:lang w:val="pt-BR"/>
        </w:rPr>
        <w:t xml:space="preserve">  </w:t>
      </w:r>
      <w:proofErr w:type="gramEnd"/>
      <w:r w:rsidRPr="00791597">
        <w:rPr>
          <w:lang w:val="pt-BR"/>
        </w:rPr>
        <w:t>na Seção 05 - Produto 3 - Operações estatísticas sob responsabilidade do Ministério do Turismo</w:t>
      </w:r>
    </w:p>
  </w:footnote>
  <w:footnote w:id="12">
    <w:p w14:paraId="00FC5DE1" w14:textId="77777777" w:rsidR="001D64BB" w:rsidRPr="00490665" w:rsidRDefault="001D64BB">
      <w:pPr>
        <w:pStyle w:val="FootnoteText"/>
        <w:rPr>
          <w:lang w:val="pt-BR"/>
        </w:rPr>
      </w:pPr>
      <w:r>
        <w:rPr>
          <w:rStyle w:val="FootnoteReference"/>
        </w:rPr>
        <w:footnoteRef/>
      </w:r>
      <w:r w:rsidRPr="00791597">
        <w:rPr>
          <w:lang w:val="pt-BR"/>
        </w:rPr>
        <w:t xml:space="preserve"> A6 -</w:t>
      </w:r>
      <w:proofErr w:type="gramStart"/>
      <w:r w:rsidRPr="00791597">
        <w:rPr>
          <w:lang w:val="pt-BR"/>
        </w:rPr>
        <w:t xml:space="preserve">  </w:t>
      </w:r>
      <w:proofErr w:type="gramEnd"/>
      <w:r w:rsidRPr="00791597">
        <w:rPr>
          <w:lang w:val="pt-BR"/>
        </w:rPr>
        <w:t>Ver indicações descritas  na Seção 05 - Produto 3 - Operações estatísticas sob responsabilidade do Ministério do Turismo</w:t>
      </w:r>
    </w:p>
  </w:footnote>
  <w:footnote w:id="13">
    <w:p w14:paraId="6CAA3569" w14:textId="77777777" w:rsidR="001D64BB" w:rsidRPr="00490665" w:rsidRDefault="001D64BB">
      <w:pPr>
        <w:pStyle w:val="FootnoteText"/>
        <w:rPr>
          <w:lang w:val="pt-BR"/>
        </w:rPr>
      </w:pPr>
      <w:r>
        <w:rPr>
          <w:rStyle w:val="FootnoteReference"/>
        </w:rPr>
        <w:footnoteRef/>
      </w:r>
      <w:r w:rsidRPr="00791597">
        <w:rPr>
          <w:lang w:val="pt-BR"/>
        </w:rPr>
        <w:t xml:space="preserve"> A7 -</w:t>
      </w:r>
      <w:proofErr w:type="gramStart"/>
      <w:r w:rsidRPr="00791597">
        <w:rPr>
          <w:lang w:val="pt-BR"/>
        </w:rPr>
        <w:t xml:space="preserve">  </w:t>
      </w:r>
      <w:proofErr w:type="gramEnd"/>
      <w:r w:rsidRPr="00791597">
        <w:rPr>
          <w:lang w:val="pt-BR"/>
        </w:rPr>
        <w:t>Ver indicações descritas  na Seção 05 - Produto 3 - Operações estatísticas sob responsabilidade do Ministério do Turismo</w:t>
      </w:r>
    </w:p>
  </w:footnote>
  <w:footnote w:id="14">
    <w:p w14:paraId="58CFF195" w14:textId="77777777" w:rsidR="001D64BB" w:rsidRPr="00791597" w:rsidRDefault="001D64BB">
      <w:pPr>
        <w:pStyle w:val="FootnoteText"/>
        <w:rPr>
          <w:lang w:val="pt-BR"/>
        </w:rPr>
      </w:pPr>
      <w:r>
        <w:rPr>
          <w:rStyle w:val="FootnoteReference"/>
        </w:rPr>
        <w:footnoteRef/>
      </w:r>
      <w:r w:rsidRPr="00791597">
        <w:rPr>
          <w:lang w:val="pt-BR"/>
        </w:rPr>
        <w:t xml:space="preserve"> A8 - Ver indicações descritas</w:t>
      </w:r>
      <w:proofErr w:type="gramStart"/>
      <w:r w:rsidRPr="00791597">
        <w:rPr>
          <w:lang w:val="pt-BR"/>
        </w:rPr>
        <w:t xml:space="preserve">  </w:t>
      </w:r>
      <w:proofErr w:type="gramEnd"/>
      <w:r w:rsidRPr="00791597">
        <w:rPr>
          <w:lang w:val="pt-BR"/>
        </w:rPr>
        <w:t xml:space="preserve">na Seção 05 - Produto 4 - Colaboração com o IBGE em </w:t>
      </w:r>
      <w:proofErr w:type="spellStart"/>
      <w:r w:rsidRPr="00791597">
        <w:rPr>
          <w:lang w:val="pt-BR"/>
        </w:rPr>
        <w:t>realção</w:t>
      </w:r>
      <w:proofErr w:type="spellEnd"/>
      <w:r w:rsidRPr="00791597">
        <w:rPr>
          <w:lang w:val="pt-BR"/>
        </w:rPr>
        <w:t xml:space="preserve"> a outras áreas estatísticas</w:t>
      </w:r>
    </w:p>
  </w:footnote>
  <w:footnote w:id="15">
    <w:p w14:paraId="3C73D0D9" w14:textId="77777777" w:rsidR="001D64BB" w:rsidRPr="00F46EDA" w:rsidRDefault="001D64BB" w:rsidP="000808AA">
      <w:pPr>
        <w:pStyle w:val="FootnoteText"/>
        <w:rPr>
          <w:lang w:val="pt-BR"/>
        </w:rPr>
      </w:pPr>
      <w:r>
        <w:rPr>
          <w:rStyle w:val="FootnoteReference"/>
        </w:rPr>
        <w:footnoteRef/>
      </w:r>
      <w:r w:rsidRPr="00791597">
        <w:rPr>
          <w:lang w:val="pt-BR"/>
        </w:rPr>
        <w:t xml:space="preserve"> A9 - Ver indicações descritas</w:t>
      </w:r>
      <w:proofErr w:type="gramStart"/>
      <w:r w:rsidRPr="00791597">
        <w:rPr>
          <w:lang w:val="pt-BR"/>
        </w:rPr>
        <w:t xml:space="preserve">  </w:t>
      </w:r>
      <w:proofErr w:type="gramEnd"/>
      <w:r w:rsidRPr="00791597">
        <w:rPr>
          <w:lang w:val="pt-BR"/>
        </w:rPr>
        <w:t>na Seção 05 - Produto 5 – Esquema de Governança</w:t>
      </w:r>
    </w:p>
  </w:footnote>
  <w:footnote w:id="16">
    <w:p w14:paraId="421FE801" w14:textId="77777777" w:rsidR="001D64BB" w:rsidRPr="00791597" w:rsidRDefault="001D64BB">
      <w:pPr>
        <w:pStyle w:val="FootnoteText"/>
        <w:rPr>
          <w:lang w:val="pt-BR"/>
        </w:rPr>
      </w:pPr>
      <w:r>
        <w:rPr>
          <w:rStyle w:val="FootnoteReference"/>
        </w:rPr>
        <w:footnoteRef/>
      </w:r>
      <w:r w:rsidRPr="00791597">
        <w:rPr>
          <w:lang w:val="pt-BR"/>
        </w:rPr>
        <w:t xml:space="preserve"> A10 - Ver indicações descritas</w:t>
      </w:r>
      <w:proofErr w:type="gramStart"/>
      <w:r w:rsidRPr="00791597">
        <w:rPr>
          <w:lang w:val="pt-BR"/>
        </w:rPr>
        <w:t xml:space="preserve">  </w:t>
      </w:r>
      <w:proofErr w:type="gramEnd"/>
      <w:r w:rsidRPr="00791597">
        <w:rPr>
          <w:lang w:val="pt-BR"/>
        </w:rPr>
        <w:t>na Seção 05 - Produto 6 - Colaboração com o IBGE em outras áreas estatísticas</w:t>
      </w:r>
    </w:p>
  </w:footnote>
  <w:footnote w:id="17">
    <w:p w14:paraId="5D1439AA" w14:textId="0666B444" w:rsidR="001D64BB" w:rsidRPr="0094284A" w:rsidRDefault="001D64BB" w:rsidP="00490665">
      <w:pPr>
        <w:pStyle w:val="FootnoteText"/>
        <w:rPr>
          <w:lang w:val="pt-BR"/>
        </w:rPr>
      </w:pPr>
      <w:r>
        <w:rPr>
          <w:rStyle w:val="FootnoteReference"/>
        </w:rPr>
        <w:footnoteRef/>
      </w:r>
      <w:r w:rsidRPr="00791597">
        <w:rPr>
          <w:lang w:val="pt-BR"/>
        </w:rPr>
        <w:t xml:space="preserve"> A11 - Ver indicações descritas</w:t>
      </w:r>
      <w:proofErr w:type="gramStart"/>
      <w:r w:rsidRPr="00791597">
        <w:rPr>
          <w:lang w:val="pt-BR"/>
        </w:rPr>
        <w:t xml:space="preserve">  </w:t>
      </w:r>
      <w:proofErr w:type="gramEnd"/>
      <w:r w:rsidRPr="00791597">
        <w:rPr>
          <w:lang w:val="pt-BR"/>
        </w:rPr>
        <w:t xml:space="preserve">na Seção 05 - Produto 7 - Iniciativas de </w:t>
      </w:r>
      <w:proofErr w:type="spellStart"/>
      <w:r w:rsidRPr="00791597">
        <w:rPr>
          <w:lang w:val="pt-BR"/>
        </w:rPr>
        <w:t>capacitacão</w:t>
      </w:r>
      <w:proofErr w:type="spellEnd"/>
      <w:r w:rsidRPr="00791597">
        <w:rPr>
          <w:lang w:val="pt-BR"/>
        </w:rPr>
        <w:t xml:space="preserve"> e </w:t>
      </w:r>
      <w:proofErr w:type="spellStart"/>
      <w:r w:rsidRPr="00791597">
        <w:rPr>
          <w:lang w:val="pt-BR"/>
        </w:rPr>
        <w:t>formacão</w:t>
      </w:r>
      <w:proofErr w:type="spellEnd"/>
    </w:p>
  </w:footnote>
  <w:footnote w:id="18">
    <w:p w14:paraId="6BF51DA6" w14:textId="07D51F11" w:rsidR="001D64BB" w:rsidRPr="001750FC" w:rsidRDefault="001D64BB">
      <w:pPr>
        <w:pStyle w:val="FootnoteText"/>
        <w:rPr>
          <w:lang w:val="pt-BR"/>
        </w:rPr>
      </w:pPr>
      <w:r>
        <w:rPr>
          <w:rStyle w:val="FootnoteReference"/>
        </w:rPr>
        <w:footnoteRef/>
      </w:r>
      <w:r w:rsidRPr="00791597">
        <w:rPr>
          <w:lang w:val="pt-BR"/>
        </w:rPr>
        <w:t xml:space="preserve"> A12 - Ver indicações descritas</w:t>
      </w:r>
      <w:proofErr w:type="gramStart"/>
      <w:r w:rsidRPr="00791597">
        <w:rPr>
          <w:lang w:val="pt-BR"/>
        </w:rPr>
        <w:t xml:space="preserve">  </w:t>
      </w:r>
      <w:proofErr w:type="gramEnd"/>
      <w:r w:rsidRPr="00791597">
        <w:rPr>
          <w:lang w:val="pt-BR"/>
        </w:rPr>
        <w:t xml:space="preserve">na Seção 05 - Produto 7 - Iniciativas de </w:t>
      </w:r>
      <w:proofErr w:type="spellStart"/>
      <w:r w:rsidRPr="00791597">
        <w:rPr>
          <w:lang w:val="pt-BR"/>
        </w:rPr>
        <w:t>capacitacão</w:t>
      </w:r>
      <w:proofErr w:type="spellEnd"/>
      <w:r w:rsidRPr="00791597">
        <w:rPr>
          <w:lang w:val="pt-BR"/>
        </w:rPr>
        <w:t xml:space="preserve"> e </w:t>
      </w:r>
      <w:proofErr w:type="spellStart"/>
      <w:r w:rsidRPr="00791597">
        <w:rPr>
          <w:lang w:val="pt-BR"/>
        </w:rPr>
        <w:t>formacão</w:t>
      </w:r>
      <w:proofErr w:type="spellEnd"/>
      <w:r w:rsidRPr="00791597">
        <w:rPr>
          <w:lang w:val="pt-BR"/>
        </w:rPr>
        <w:t xml:space="preserve"> </w:t>
      </w:r>
    </w:p>
  </w:footnote>
  <w:footnote w:id="19">
    <w:p w14:paraId="357F62EA" w14:textId="77777777" w:rsidR="001D64BB" w:rsidRPr="00791597" w:rsidRDefault="001D64BB" w:rsidP="00490665">
      <w:pPr>
        <w:pStyle w:val="FootnoteText"/>
        <w:rPr>
          <w:lang w:val="pt-BR"/>
        </w:rPr>
      </w:pPr>
    </w:p>
  </w:footnote>
  <w:footnote w:id="20">
    <w:p w14:paraId="73027D5A" w14:textId="77777777" w:rsidR="001D64BB" w:rsidRPr="00791597" w:rsidRDefault="001D64BB" w:rsidP="00490665">
      <w:pPr>
        <w:pStyle w:val="FootnoteText"/>
        <w:rPr>
          <w:lang w:val="pt-B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1A491" w14:textId="77777777" w:rsidR="001D64BB" w:rsidRDefault="001D64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1680BB2"/>
    <w:lvl w:ilvl="0">
      <w:start w:val="1"/>
      <w:numFmt w:val="decimal"/>
      <w:lvlText w:val="%1."/>
      <w:lvlJc w:val="left"/>
      <w:pPr>
        <w:tabs>
          <w:tab w:val="num" w:pos="1492"/>
        </w:tabs>
        <w:ind w:left="1492" w:hanging="360"/>
      </w:pPr>
    </w:lvl>
  </w:abstractNum>
  <w:abstractNum w:abstractNumId="1">
    <w:nsid w:val="FFFFFF7D"/>
    <w:multiLevelType w:val="singleLevel"/>
    <w:tmpl w:val="CF2A0980"/>
    <w:lvl w:ilvl="0">
      <w:start w:val="1"/>
      <w:numFmt w:val="decimal"/>
      <w:lvlText w:val="%1."/>
      <w:lvlJc w:val="left"/>
      <w:pPr>
        <w:tabs>
          <w:tab w:val="num" w:pos="1209"/>
        </w:tabs>
        <w:ind w:left="1209" w:hanging="360"/>
      </w:pPr>
    </w:lvl>
  </w:abstractNum>
  <w:abstractNum w:abstractNumId="2">
    <w:nsid w:val="FFFFFF7E"/>
    <w:multiLevelType w:val="singleLevel"/>
    <w:tmpl w:val="36F4B25C"/>
    <w:lvl w:ilvl="0">
      <w:start w:val="1"/>
      <w:numFmt w:val="decimal"/>
      <w:lvlText w:val="%1."/>
      <w:lvlJc w:val="left"/>
      <w:pPr>
        <w:tabs>
          <w:tab w:val="num" w:pos="926"/>
        </w:tabs>
        <w:ind w:left="926" w:hanging="360"/>
      </w:pPr>
    </w:lvl>
  </w:abstractNum>
  <w:abstractNum w:abstractNumId="3">
    <w:nsid w:val="FFFFFF7F"/>
    <w:multiLevelType w:val="singleLevel"/>
    <w:tmpl w:val="FF04F1F6"/>
    <w:lvl w:ilvl="0">
      <w:start w:val="1"/>
      <w:numFmt w:val="decimal"/>
      <w:lvlText w:val="%1."/>
      <w:lvlJc w:val="left"/>
      <w:pPr>
        <w:tabs>
          <w:tab w:val="num" w:pos="643"/>
        </w:tabs>
        <w:ind w:left="643" w:hanging="360"/>
      </w:pPr>
    </w:lvl>
  </w:abstractNum>
  <w:abstractNum w:abstractNumId="4">
    <w:nsid w:val="FFFFFF80"/>
    <w:multiLevelType w:val="singleLevel"/>
    <w:tmpl w:val="084A5A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A205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738EA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E0EC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8F6ABFC"/>
    <w:lvl w:ilvl="0">
      <w:start w:val="1"/>
      <w:numFmt w:val="decimal"/>
      <w:lvlText w:val="%1."/>
      <w:lvlJc w:val="left"/>
      <w:pPr>
        <w:tabs>
          <w:tab w:val="num" w:pos="360"/>
        </w:tabs>
        <w:ind w:left="360" w:hanging="360"/>
      </w:pPr>
    </w:lvl>
  </w:abstractNum>
  <w:abstractNum w:abstractNumId="9">
    <w:nsid w:val="FFFFFF89"/>
    <w:multiLevelType w:val="singleLevel"/>
    <w:tmpl w:val="AA3AE93C"/>
    <w:lvl w:ilvl="0">
      <w:start w:val="1"/>
      <w:numFmt w:val="bullet"/>
      <w:lvlText w:val=""/>
      <w:lvlJc w:val="left"/>
      <w:pPr>
        <w:tabs>
          <w:tab w:val="num" w:pos="360"/>
        </w:tabs>
        <w:ind w:left="360" w:hanging="360"/>
      </w:pPr>
      <w:rPr>
        <w:rFonts w:ascii="Symbol" w:hAnsi="Symbol" w:hint="default"/>
      </w:rPr>
    </w:lvl>
  </w:abstractNum>
  <w:abstractNum w:abstractNumId="10">
    <w:nsid w:val="005B5813"/>
    <w:multiLevelType w:val="hybridMultilevel"/>
    <w:tmpl w:val="563E24A8"/>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7F45661"/>
    <w:multiLevelType w:val="hybridMultilevel"/>
    <w:tmpl w:val="1234ACCE"/>
    <w:lvl w:ilvl="0" w:tplc="DB62E96A">
      <w:start w:val="12"/>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8666AB0"/>
    <w:multiLevelType w:val="hybridMultilevel"/>
    <w:tmpl w:val="82E071EE"/>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9BD44CB"/>
    <w:multiLevelType w:val="hybridMultilevel"/>
    <w:tmpl w:val="D6A88E38"/>
    <w:lvl w:ilvl="0" w:tplc="8822FEC2">
      <w:start w:val="1"/>
      <w:numFmt w:val="bullet"/>
      <w:lvlText w:val="•"/>
      <w:lvlJc w:val="left"/>
      <w:pPr>
        <w:tabs>
          <w:tab w:val="num" w:pos="720"/>
        </w:tabs>
        <w:ind w:left="720" w:hanging="360"/>
      </w:pPr>
      <w:rPr>
        <w:rFonts w:ascii="Times New Roman" w:hAnsi="Times New Roman" w:hint="default"/>
      </w:rPr>
    </w:lvl>
    <w:lvl w:ilvl="1" w:tplc="217A9602" w:tentative="1">
      <w:start w:val="1"/>
      <w:numFmt w:val="bullet"/>
      <w:lvlText w:val="•"/>
      <w:lvlJc w:val="left"/>
      <w:pPr>
        <w:tabs>
          <w:tab w:val="num" w:pos="1440"/>
        </w:tabs>
        <w:ind w:left="1440" w:hanging="360"/>
      </w:pPr>
      <w:rPr>
        <w:rFonts w:ascii="Times New Roman" w:hAnsi="Times New Roman" w:hint="default"/>
      </w:rPr>
    </w:lvl>
    <w:lvl w:ilvl="2" w:tplc="6A5222B2" w:tentative="1">
      <w:start w:val="1"/>
      <w:numFmt w:val="bullet"/>
      <w:lvlText w:val="•"/>
      <w:lvlJc w:val="left"/>
      <w:pPr>
        <w:tabs>
          <w:tab w:val="num" w:pos="2160"/>
        </w:tabs>
        <w:ind w:left="2160" w:hanging="360"/>
      </w:pPr>
      <w:rPr>
        <w:rFonts w:ascii="Times New Roman" w:hAnsi="Times New Roman" w:hint="default"/>
      </w:rPr>
    </w:lvl>
    <w:lvl w:ilvl="3" w:tplc="93D8313E" w:tentative="1">
      <w:start w:val="1"/>
      <w:numFmt w:val="bullet"/>
      <w:lvlText w:val="•"/>
      <w:lvlJc w:val="left"/>
      <w:pPr>
        <w:tabs>
          <w:tab w:val="num" w:pos="2880"/>
        </w:tabs>
        <w:ind w:left="2880" w:hanging="360"/>
      </w:pPr>
      <w:rPr>
        <w:rFonts w:ascii="Times New Roman" w:hAnsi="Times New Roman" w:hint="default"/>
      </w:rPr>
    </w:lvl>
    <w:lvl w:ilvl="4" w:tplc="7AA0E316" w:tentative="1">
      <w:start w:val="1"/>
      <w:numFmt w:val="bullet"/>
      <w:lvlText w:val="•"/>
      <w:lvlJc w:val="left"/>
      <w:pPr>
        <w:tabs>
          <w:tab w:val="num" w:pos="3600"/>
        </w:tabs>
        <w:ind w:left="3600" w:hanging="360"/>
      </w:pPr>
      <w:rPr>
        <w:rFonts w:ascii="Times New Roman" w:hAnsi="Times New Roman" w:hint="default"/>
      </w:rPr>
    </w:lvl>
    <w:lvl w:ilvl="5" w:tplc="71FC53A0" w:tentative="1">
      <w:start w:val="1"/>
      <w:numFmt w:val="bullet"/>
      <w:lvlText w:val="•"/>
      <w:lvlJc w:val="left"/>
      <w:pPr>
        <w:tabs>
          <w:tab w:val="num" w:pos="4320"/>
        </w:tabs>
        <w:ind w:left="4320" w:hanging="360"/>
      </w:pPr>
      <w:rPr>
        <w:rFonts w:ascii="Times New Roman" w:hAnsi="Times New Roman" w:hint="default"/>
      </w:rPr>
    </w:lvl>
    <w:lvl w:ilvl="6" w:tplc="7A268DF0" w:tentative="1">
      <w:start w:val="1"/>
      <w:numFmt w:val="bullet"/>
      <w:lvlText w:val="•"/>
      <w:lvlJc w:val="left"/>
      <w:pPr>
        <w:tabs>
          <w:tab w:val="num" w:pos="5040"/>
        </w:tabs>
        <w:ind w:left="5040" w:hanging="360"/>
      </w:pPr>
      <w:rPr>
        <w:rFonts w:ascii="Times New Roman" w:hAnsi="Times New Roman" w:hint="default"/>
      </w:rPr>
    </w:lvl>
    <w:lvl w:ilvl="7" w:tplc="9808E8FA" w:tentative="1">
      <w:start w:val="1"/>
      <w:numFmt w:val="bullet"/>
      <w:lvlText w:val="•"/>
      <w:lvlJc w:val="left"/>
      <w:pPr>
        <w:tabs>
          <w:tab w:val="num" w:pos="5760"/>
        </w:tabs>
        <w:ind w:left="5760" w:hanging="360"/>
      </w:pPr>
      <w:rPr>
        <w:rFonts w:ascii="Times New Roman" w:hAnsi="Times New Roman" w:hint="default"/>
      </w:rPr>
    </w:lvl>
    <w:lvl w:ilvl="8" w:tplc="64AA623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09D572DF"/>
    <w:multiLevelType w:val="hybridMultilevel"/>
    <w:tmpl w:val="3DCAC1B8"/>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C6E1607"/>
    <w:multiLevelType w:val="hybridMultilevel"/>
    <w:tmpl w:val="919E0074"/>
    <w:lvl w:ilvl="0" w:tplc="08F4D344">
      <w:start w:val="1"/>
      <w:numFmt w:val="lowerRoman"/>
      <w:lvlText w:val="(%1)"/>
      <w:lvlJc w:val="left"/>
      <w:pPr>
        <w:ind w:left="1854" w:hanging="720"/>
      </w:pPr>
      <w:rPr>
        <w:rFonts w:cs="Times New Roman" w:hint="default"/>
      </w:rPr>
    </w:lvl>
    <w:lvl w:ilvl="1" w:tplc="04160019" w:tentative="1">
      <w:start w:val="1"/>
      <w:numFmt w:val="lowerLetter"/>
      <w:lvlText w:val="%2."/>
      <w:lvlJc w:val="left"/>
      <w:pPr>
        <w:ind w:left="2214" w:hanging="360"/>
      </w:pPr>
      <w:rPr>
        <w:rFonts w:cs="Times New Roman"/>
      </w:rPr>
    </w:lvl>
    <w:lvl w:ilvl="2" w:tplc="0416001B" w:tentative="1">
      <w:start w:val="1"/>
      <w:numFmt w:val="lowerRoman"/>
      <w:lvlText w:val="%3."/>
      <w:lvlJc w:val="right"/>
      <w:pPr>
        <w:ind w:left="2934" w:hanging="180"/>
      </w:pPr>
      <w:rPr>
        <w:rFonts w:cs="Times New Roman"/>
      </w:rPr>
    </w:lvl>
    <w:lvl w:ilvl="3" w:tplc="0416000F" w:tentative="1">
      <w:start w:val="1"/>
      <w:numFmt w:val="decimal"/>
      <w:lvlText w:val="%4."/>
      <w:lvlJc w:val="left"/>
      <w:pPr>
        <w:ind w:left="3654" w:hanging="360"/>
      </w:pPr>
      <w:rPr>
        <w:rFonts w:cs="Times New Roman"/>
      </w:rPr>
    </w:lvl>
    <w:lvl w:ilvl="4" w:tplc="04160019" w:tentative="1">
      <w:start w:val="1"/>
      <w:numFmt w:val="lowerLetter"/>
      <w:lvlText w:val="%5."/>
      <w:lvlJc w:val="left"/>
      <w:pPr>
        <w:ind w:left="4374" w:hanging="360"/>
      </w:pPr>
      <w:rPr>
        <w:rFonts w:cs="Times New Roman"/>
      </w:rPr>
    </w:lvl>
    <w:lvl w:ilvl="5" w:tplc="0416001B" w:tentative="1">
      <w:start w:val="1"/>
      <w:numFmt w:val="lowerRoman"/>
      <w:lvlText w:val="%6."/>
      <w:lvlJc w:val="right"/>
      <w:pPr>
        <w:ind w:left="5094" w:hanging="180"/>
      </w:pPr>
      <w:rPr>
        <w:rFonts w:cs="Times New Roman"/>
      </w:rPr>
    </w:lvl>
    <w:lvl w:ilvl="6" w:tplc="0416000F" w:tentative="1">
      <w:start w:val="1"/>
      <w:numFmt w:val="decimal"/>
      <w:lvlText w:val="%7."/>
      <w:lvlJc w:val="left"/>
      <w:pPr>
        <w:ind w:left="5814" w:hanging="360"/>
      </w:pPr>
      <w:rPr>
        <w:rFonts w:cs="Times New Roman"/>
      </w:rPr>
    </w:lvl>
    <w:lvl w:ilvl="7" w:tplc="04160019" w:tentative="1">
      <w:start w:val="1"/>
      <w:numFmt w:val="lowerLetter"/>
      <w:lvlText w:val="%8."/>
      <w:lvlJc w:val="left"/>
      <w:pPr>
        <w:ind w:left="6534" w:hanging="360"/>
      </w:pPr>
      <w:rPr>
        <w:rFonts w:cs="Times New Roman"/>
      </w:rPr>
    </w:lvl>
    <w:lvl w:ilvl="8" w:tplc="0416001B" w:tentative="1">
      <w:start w:val="1"/>
      <w:numFmt w:val="lowerRoman"/>
      <w:lvlText w:val="%9."/>
      <w:lvlJc w:val="right"/>
      <w:pPr>
        <w:ind w:left="7254" w:hanging="180"/>
      </w:pPr>
      <w:rPr>
        <w:rFonts w:cs="Times New Roman"/>
      </w:rPr>
    </w:lvl>
  </w:abstractNum>
  <w:abstractNum w:abstractNumId="16">
    <w:nsid w:val="0C7E5FF4"/>
    <w:multiLevelType w:val="hybridMultilevel"/>
    <w:tmpl w:val="2D4E4FC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990"/>
        </w:tabs>
        <w:ind w:left="99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8">
    <w:nsid w:val="0F212613"/>
    <w:multiLevelType w:val="hybridMultilevel"/>
    <w:tmpl w:val="E500DD06"/>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0F4E480D"/>
    <w:multiLevelType w:val="hybridMultilevel"/>
    <w:tmpl w:val="E3665A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38213EC"/>
    <w:multiLevelType w:val="hybridMultilevel"/>
    <w:tmpl w:val="DBC6EE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3BB27A1"/>
    <w:multiLevelType w:val="hybridMultilevel"/>
    <w:tmpl w:val="EF4CDA68"/>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14F95B3D"/>
    <w:multiLevelType w:val="hybridMultilevel"/>
    <w:tmpl w:val="0CB85A30"/>
    <w:lvl w:ilvl="0" w:tplc="62409146">
      <w:numFmt w:val="bullet"/>
      <w:lvlText w:val="-"/>
      <w:lvlJc w:val="left"/>
      <w:pPr>
        <w:ind w:left="720" w:hanging="360"/>
      </w:pPr>
      <w:rPr>
        <w:rFonts w:ascii="Calibri" w:eastAsia="Calibri" w:hAnsi="Calibri"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5E8281A"/>
    <w:multiLevelType w:val="hybridMultilevel"/>
    <w:tmpl w:val="552266D0"/>
    <w:lvl w:ilvl="0" w:tplc="A404AC5C">
      <w:start w:val="1"/>
      <w:numFmt w:val="bullet"/>
      <w:lvlText w:val="-"/>
      <w:lvlJc w:val="left"/>
      <w:pPr>
        <w:ind w:left="720" w:hanging="360"/>
      </w:pPr>
      <w:rPr>
        <w:rFonts w:ascii="Calibri" w:eastAsiaTheme="minorHAnsi" w:hAnsi="Calibri"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16C10D2C"/>
    <w:multiLevelType w:val="hybridMultilevel"/>
    <w:tmpl w:val="F9E0C77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16D51A43"/>
    <w:multiLevelType w:val="hybridMultilevel"/>
    <w:tmpl w:val="51A81C1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6">
    <w:nsid w:val="183A2DC1"/>
    <w:multiLevelType w:val="hybridMultilevel"/>
    <w:tmpl w:val="17BAC36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7">
    <w:nsid w:val="1CE24189"/>
    <w:multiLevelType w:val="hybridMultilevel"/>
    <w:tmpl w:val="C53C3EE6"/>
    <w:lvl w:ilvl="0" w:tplc="62409146">
      <w:numFmt w:val="bullet"/>
      <w:lvlText w:val="-"/>
      <w:lvlJc w:val="left"/>
      <w:pPr>
        <w:ind w:left="927" w:hanging="360"/>
      </w:pPr>
      <w:rPr>
        <w:rFonts w:ascii="Calibri" w:eastAsia="Calibri" w:hAnsi="Calibri" w:cs="Times New Roman" w:hint="default"/>
      </w:rPr>
    </w:lvl>
    <w:lvl w:ilvl="1" w:tplc="04160001">
      <w:start w:val="1"/>
      <w:numFmt w:val="bullet"/>
      <w:lvlText w:val=""/>
      <w:lvlJc w:val="left"/>
      <w:pPr>
        <w:ind w:left="1785" w:hanging="360"/>
      </w:pPr>
      <w:rPr>
        <w:rFonts w:ascii="Symbol" w:hAnsi="Symbol" w:hint="default"/>
      </w:rPr>
    </w:lvl>
    <w:lvl w:ilvl="2" w:tplc="040A0005">
      <w:start w:val="1"/>
      <w:numFmt w:val="bullet"/>
      <w:lvlText w:val=""/>
      <w:lvlJc w:val="left"/>
      <w:pPr>
        <w:ind w:left="2505" w:hanging="360"/>
      </w:pPr>
      <w:rPr>
        <w:rFonts w:ascii="Wingdings" w:hAnsi="Wingdings" w:hint="default"/>
      </w:rPr>
    </w:lvl>
    <w:lvl w:ilvl="3" w:tplc="040A0001" w:tentative="1">
      <w:start w:val="1"/>
      <w:numFmt w:val="bullet"/>
      <w:lvlText w:val=""/>
      <w:lvlJc w:val="left"/>
      <w:pPr>
        <w:ind w:left="3225" w:hanging="360"/>
      </w:pPr>
      <w:rPr>
        <w:rFonts w:ascii="Symbol" w:hAnsi="Symbol" w:hint="default"/>
      </w:rPr>
    </w:lvl>
    <w:lvl w:ilvl="4" w:tplc="040A0003" w:tentative="1">
      <w:start w:val="1"/>
      <w:numFmt w:val="bullet"/>
      <w:lvlText w:val="o"/>
      <w:lvlJc w:val="left"/>
      <w:pPr>
        <w:ind w:left="3945" w:hanging="360"/>
      </w:pPr>
      <w:rPr>
        <w:rFonts w:ascii="Courier New" w:hAnsi="Courier New" w:cs="Courier New" w:hint="default"/>
      </w:rPr>
    </w:lvl>
    <w:lvl w:ilvl="5" w:tplc="040A0005" w:tentative="1">
      <w:start w:val="1"/>
      <w:numFmt w:val="bullet"/>
      <w:lvlText w:val=""/>
      <w:lvlJc w:val="left"/>
      <w:pPr>
        <w:ind w:left="4665" w:hanging="360"/>
      </w:pPr>
      <w:rPr>
        <w:rFonts w:ascii="Wingdings" w:hAnsi="Wingdings" w:hint="default"/>
      </w:rPr>
    </w:lvl>
    <w:lvl w:ilvl="6" w:tplc="040A0001" w:tentative="1">
      <w:start w:val="1"/>
      <w:numFmt w:val="bullet"/>
      <w:lvlText w:val=""/>
      <w:lvlJc w:val="left"/>
      <w:pPr>
        <w:ind w:left="5385" w:hanging="360"/>
      </w:pPr>
      <w:rPr>
        <w:rFonts w:ascii="Symbol" w:hAnsi="Symbol" w:hint="default"/>
      </w:rPr>
    </w:lvl>
    <w:lvl w:ilvl="7" w:tplc="040A0003" w:tentative="1">
      <w:start w:val="1"/>
      <w:numFmt w:val="bullet"/>
      <w:lvlText w:val="o"/>
      <w:lvlJc w:val="left"/>
      <w:pPr>
        <w:ind w:left="6105" w:hanging="360"/>
      </w:pPr>
      <w:rPr>
        <w:rFonts w:ascii="Courier New" w:hAnsi="Courier New" w:cs="Courier New" w:hint="default"/>
      </w:rPr>
    </w:lvl>
    <w:lvl w:ilvl="8" w:tplc="040A0005" w:tentative="1">
      <w:start w:val="1"/>
      <w:numFmt w:val="bullet"/>
      <w:lvlText w:val=""/>
      <w:lvlJc w:val="left"/>
      <w:pPr>
        <w:ind w:left="6825" w:hanging="360"/>
      </w:pPr>
      <w:rPr>
        <w:rFonts w:ascii="Wingdings" w:hAnsi="Wingdings" w:hint="default"/>
      </w:rPr>
    </w:lvl>
  </w:abstractNum>
  <w:abstractNum w:abstractNumId="28">
    <w:nsid w:val="1D0B638E"/>
    <w:multiLevelType w:val="hybridMultilevel"/>
    <w:tmpl w:val="8266EC4E"/>
    <w:lvl w:ilvl="0" w:tplc="131A4FD8">
      <w:start w:val="5"/>
      <w:numFmt w:val="bullet"/>
      <w:lvlText w:val="-"/>
      <w:lvlJc w:val="left"/>
      <w:pPr>
        <w:ind w:left="1425" w:hanging="360"/>
      </w:pPr>
      <w:rPr>
        <w:rFonts w:ascii="Calibri" w:eastAsia="Calibri" w:hAnsi="Calibri" w:cs="Times New Roman" w:hint="default"/>
      </w:rPr>
    </w:lvl>
    <w:lvl w:ilvl="1" w:tplc="040A0003" w:tentative="1">
      <w:start w:val="1"/>
      <w:numFmt w:val="bullet"/>
      <w:lvlText w:val="o"/>
      <w:lvlJc w:val="left"/>
      <w:pPr>
        <w:ind w:left="2145" w:hanging="360"/>
      </w:pPr>
      <w:rPr>
        <w:rFonts w:ascii="Courier New" w:hAnsi="Courier New" w:cs="Courier New" w:hint="default"/>
      </w:rPr>
    </w:lvl>
    <w:lvl w:ilvl="2" w:tplc="040A0005" w:tentative="1">
      <w:start w:val="1"/>
      <w:numFmt w:val="bullet"/>
      <w:lvlText w:val=""/>
      <w:lvlJc w:val="left"/>
      <w:pPr>
        <w:ind w:left="2865" w:hanging="360"/>
      </w:pPr>
      <w:rPr>
        <w:rFonts w:ascii="Wingdings" w:hAnsi="Wingdings" w:hint="default"/>
      </w:rPr>
    </w:lvl>
    <w:lvl w:ilvl="3" w:tplc="040A0001" w:tentative="1">
      <w:start w:val="1"/>
      <w:numFmt w:val="bullet"/>
      <w:lvlText w:val=""/>
      <w:lvlJc w:val="left"/>
      <w:pPr>
        <w:ind w:left="3585" w:hanging="360"/>
      </w:pPr>
      <w:rPr>
        <w:rFonts w:ascii="Symbol" w:hAnsi="Symbol" w:hint="default"/>
      </w:rPr>
    </w:lvl>
    <w:lvl w:ilvl="4" w:tplc="040A0003" w:tentative="1">
      <w:start w:val="1"/>
      <w:numFmt w:val="bullet"/>
      <w:lvlText w:val="o"/>
      <w:lvlJc w:val="left"/>
      <w:pPr>
        <w:ind w:left="4305" w:hanging="360"/>
      </w:pPr>
      <w:rPr>
        <w:rFonts w:ascii="Courier New" w:hAnsi="Courier New" w:cs="Courier New" w:hint="default"/>
      </w:rPr>
    </w:lvl>
    <w:lvl w:ilvl="5" w:tplc="040A0005" w:tentative="1">
      <w:start w:val="1"/>
      <w:numFmt w:val="bullet"/>
      <w:lvlText w:val=""/>
      <w:lvlJc w:val="left"/>
      <w:pPr>
        <w:ind w:left="5025" w:hanging="360"/>
      </w:pPr>
      <w:rPr>
        <w:rFonts w:ascii="Wingdings" w:hAnsi="Wingdings" w:hint="default"/>
      </w:rPr>
    </w:lvl>
    <w:lvl w:ilvl="6" w:tplc="040A0001" w:tentative="1">
      <w:start w:val="1"/>
      <w:numFmt w:val="bullet"/>
      <w:lvlText w:val=""/>
      <w:lvlJc w:val="left"/>
      <w:pPr>
        <w:ind w:left="5745" w:hanging="360"/>
      </w:pPr>
      <w:rPr>
        <w:rFonts w:ascii="Symbol" w:hAnsi="Symbol" w:hint="default"/>
      </w:rPr>
    </w:lvl>
    <w:lvl w:ilvl="7" w:tplc="040A0003" w:tentative="1">
      <w:start w:val="1"/>
      <w:numFmt w:val="bullet"/>
      <w:lvlText w:val="o"/>
      <w:lvlJc w:val="left"/>
      <w:pPr>
        <w:ind w:left="6465" w:hanging="360"/>
      </w:pPr>
      <w:rPr>
        <w:rFonts w:ascii="Courier New" w:hAnsi="Courier New" w:cs="Courier New" w:hint="default"/>
      </w:rPr>
    </w:lvl>
    <w:lvl w:ilvl="8" w:tplc="040A0005" w:tentative="1">
      <w:start w:val="1"/>
      <w:numFmt w:val="bullet"/>
      <w:lvlText w:val=""/>
      <w:lvlJc w:val="left"/>
      <w:pPr>
        <w:ind w:left="7185" w:hanging="360"/>
      </w:pPr>
      <w:rPr>
        <w:rFonts w:ascii="Wingdings" w:hAnsi="Wingdings" w:hint="default"/>
      </w:rPr>
    </w:lvl>
  </w:abstractNum>
  <w:abstractNum w:abstractNumId="29">
    <w:nsid w:val="1D364EE4"/>
    <w:multiLevelType w:val="hybridMultilevel"/>
    <w:tmpl w:val="71400FCA"/>
    <w:lvl w:ilvl="0" w:tplc="04160003">
      <w:start w:val="1"/>
      <w:numFmt w:val="bullet"/>
      <w:lvlText w:val="o"/>
      <w:lvlJc w:val="left"/>
      <w:pPr>
        <w:ind w:left="2847" w:hanging="360"/>
      </w:pPr>
      <w:rPr>
        <w:rFonts w:ascii="Courier New" w:hAnsi="Courier New" w:cs="Courier New" w:hint="default"/>
      </w:rPr>
    </w:lvl>
    <w:lvl w:ilvl="1" w:tplc="04160003">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30">
    <w:nsid w:val="22427F26"/>
    <w:multiLevelType w:val="hybridMultilevel"/>
    <w:tmpl w:val="61149F94"/>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23077F28"/>
    <w:multiLevelType w:val="hybridMultilevel"/>
    <w:tmpl w:val="F9861282"/>
    <w:lvl w:ilvl="0" w:tplc="63820028">
      <w:start w:val="1"/>
      <w:numFmt w:val="bullet"/>
      <w:lvlText w:val="•"/>
      <w:lvlJc w:val="left"/>
      <w:pPr>
        <w:tabs>
          <w:tab w:val="num" w:pos="720"/>
        </w:tabs>
        <w:ind w:left="720" w:hanging="360"/>
      </w:pPr>
      <w:rPr>
        <w:rFonts w:ascii="Times New Roman" w:hAnsi="Times New Roman" w:hint="default"/>
      </w:rPr>
    </w:lvl>
    <w:lvl w:ilvl="1" w:tplc="4EF6904C" w:tentative="1">
      <w:start w:val="1"/>
      <w:numFmt w:val="bullet"/>
      <w:lvlText w:val="•"/>
      <w:lvlJc w:val="left"/>
      <w:pPr>
        <w:tabs>
          <w:tab w:val="num" w:pos="1440"/>
        </w:tabs>
        <w:ind w:left="1440" w:hanging="360"/>
      </w:pPr>
      <w:rPr>
        <w:rFonts w:ascii="Times New Roman" w:hAnsi="Times New Roman" w:hint="default"/>
      </w:rPr>
    </w:lvl>
    <w:lvl w:ilvl="2" w:tplc="53F8D062" w:tentative="1">
      <w:start w:val="1"/>
      <w:numFmt w:val="bullet"/>
      <w:lvlText w:val="•"/>
      <w:lvlJc w:val="left"/>
      <w:pPr>
        <w:tabs>
          <w:tab w:val="num" w:pos="2160"/>
        </w:tabs>
        <w:ind w:left="2160" w:hanging="360"/>
      </w:pPr>
      <w:rPr>
        <w:rFonts w:ascii="Times New Roman" w:hAnsi="Times New Roman" w:hint="default"/>
      </w:rPr>
    </w:lvl>
    <w:lvl w:ilvl="3" w:tplc="BEE4EAAA" w:tentative="1">
      <w:start w:val="1"/>
      <w:numFmt w:val="bullet"/>
      <w:lvlText w:val="•"/>
      <w:lvlJc w:val="left"/>
      <w:pPr>
        <w:tabs>
          <w:tab w:val="num" w:pos="2880"/>
        </w:tabs>
        <w:ind w:left="2880" w:hanging="360"/>
      </w:pPr>
      <w:rPr>
        <w:rFonts w:ascii="Times New Roman" w:hAnsi="Times New Roman" w:hint="default"/>
      </w:rPr>
    </w:lvl>
    <w:lvl w:ilvl="4" w:tplc="26DE8BB2" w:tentative="1">
      <w:start w:val="1"/>
      <w:numFmt w:val="bullet"/>
      <w:lvlText w:val="•"/>
      <w:lvlJc w:val="left"/>
      <w:pPr>
        <w:tabs>
          <w:tab w:val="num" w:pos="3600"/>
        </w:tabs>
        <w:ind w:left="3600" w:hanging="360"/>
      </w:pPr>
      <w:rPr>
        <w:rFonts w:ascii="Times New Roman" w:hAnsi="Times New Roman" w:hint="default"/>
      </w:rPr>
    </w:lvl>
    <w:lvl w:ilvl="5" w:tplc="91BC4764" w:tentative="1">
      <w:start w:val="1"/>
      <w:numFmt w:val="bullet"/>
      <w:lvlText w:val="•"/>
      <w:lvlJc w:val="left"/>
      <w:pPr>
        <w:tabs>
          <w:tab w:val="num" w:pos="4320"/>
        </w:tabs>
        <w:ind w:left="4320" w:hanging="360"/>
      </w:pPr>
      <w:rPr>
        <w:rFonts w:ascii="Times New Roman" w:hAnsi="Times New Roman" w:hint="default"/>
      </w:rPr>
    </w:lvl>
    <w:lvl w:ilvl="6" w:tplc="2CC4AB5A" w:tentative="1">
      <w:start w:val="1"/>
      <w:numFmt w:val="bullet"/>
      <w:lvlText w:val="•"/>
      <w:lvlJc w:val="left"/>
      <w:pPr>
        <w:tabs>
          <w:tab w:val="num" w:pos="5040"/>
        </w:tabs>
        <w:ind w:left="5040" w:hanging="360"/>
      </w:pPr>
      <w:rPr>
        <w:rFonts w:ascii="Times New Roman" w:hAnsi="Times New Roman" w:hint="default"/>
      </w:rPr>
    </w:lvl>
    <w:lvl w:ilvl="7" w:tplc="12B8743C" w:tentative="1">
      <w:start w:val="1"/>
      <w:numFmt w:val="bullet"/>
      <w:lvlText w:val="•"/>
      <w:lvlJc w:val="left"/>
      <w:pPr>
        <w:tabs>
          <w:tab w:val="num" w:pos="5760"/>
        </w:tabs>
        <w:ind w:left="5760" w:hanging="360"/>
      </w:pPr>
      <w:rPr>
        <w:rFonts w:ascii="Times New Roman" w:hAnsi="Times New Roman" w:hint="default"/>
      </w:rPr>
    </w:lvl>
    <w:lvl w:ilvl="8" w:tplc="B552B76C" w:tentative="1">
      <w:start w:val="1"/>
      <w:numFmt w:val="bullet"/>
      <w:lvlText w:val="•"/>
      <w:lvlJc w:val="left"/>
      <w:pPr>
        <w:tabs>
          <w:tab w:val="num" w:pos="6480"/>
        </w:tabs>
        <w:ind w:left="6480" w:hanging="360"/>
      </w:pPr>
      <w:rPr>
        <w:rFonts w:ascii="Times New Roman" w:hAnsi="Times New Roman" w:hint="default"/>
      </w:rPr>
    </w:lvl>
  </w:abstractNum>
  <w:abstractNum w:abstractNumId="32">
    <w:nsid w:val="244F1AE6"/>
    <w:multiLevelType w:val="hybridMultilevel"/>
    <w:tmpl w:val="41388916"/>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25850913"/>
    <w:multiLevelType w:val="hybridMultilevel"/>
    <w:tmpl w:val="BF2ED446"/>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27ED6BAB"/>
    <w:multiLevelType w:val="hybridMultilevel"/>
    <w:tmpl w:val="A01015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5">
    <w:nsid w:val="284A623D"/>
    <w:multiLevelType w:val="hybridMultilevel"/>
    <w:tmpl w:val="052826C6"/>
    <w:lvl w:ilvl="0" w:tplc="62409146">
      <w:numFmt w:val="bullet"/>
      <w:lvlText w:val="-"/>
      <w:lvlJc w:val="left"/>
      <w:pPr>
        <w:ind w:left="720" w:hanging="360"/>
      </w:pPr>
      <w:rPr>
        <w:rFonts w:ascii="Calibri" w:eastAsia="Calibri" w:hAnsi="Calibri" w:cs="Times New Roman" w:hint="default"/>
      </w:rPr>
    </w:lvl>
    <w:lvl w:ilvl="1" w:tplc="62409146">
      <w:numFmt w:val="bullet"/>
      <w:lvlText w:val="-"/>
      <w:lvlJc w:val="left"/>
      <w:pPr>
        <w:ind w:left="1440" w:hanging="360"/>
      </w:pPr>
      <w:rPr>
        <w:rFonts w:ascii="Calibri" w:eastAsia="Calibri" w:hAnsi="Calibri" w:cs="Times New Roman"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28865FE6"/>
    <w:multiLevelType w:val="hybridMultilevel"/>
    <w:tmpl w:val="65AAB8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295F6E7D"/>
    <w:multiLevelType w:val="hybridMultilevel"/>
    <w:tmpl w:val="059A3F40"/>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2A215E57"/>
    <w:multiLevelType w:val="hybridMultilevel"/>
    <w:tmpl w:val="DE169B52"/>
    <w:lvl w:ilvl="0" w:tplc="2EBC5218">
      <w:start w:val="1"/>
      <w:numFmt w:val="bullet"/>
      <w:lvlText w:val="•"/>
      <w:lvlJc w:val="left"/>
      <w:pPr>
        <w:tabs>
          <w:tab w:val="num" w:pos="720"/>
        </w:tabs>
        <w:ind w:left="720" w:hanging="360"/>
      </w:pPr>
      <w:rPr>
        <w:rFonts w:ascii="Times New Roman" w:hAnsi="Times New Roman" w:hint="default"/>
      </w:rPr>
    </w:lvl>
    <w:lvl w:ilvl="1" w:tplc="FCE2EDCA" w:tentative="1">
      <w:start w:val="1"/>
      <w:numFmt w:val="bullet"/>
      <w:lvlText w:val="•"/>
      <w:lvlJc w:val="left"/>
      <w:pPr>
        <w:tabs>
          <w:tab w:val="num" w:pos="1440"/>
        </w:tabs>
        <w:ind w:left="1440" w:hanging="360"/>
      </w:pPr>
      <w:rPr>
        <w:rFonts w:ascii="Times New Roman" w:hAnsi="Times New Roman" w:hint="default"/>
      </w:rPr>
    </w:lvl>
    <w:lvl w:ilvl="2" w:tplc="0CE2B6C4" w:tentative="1">
      <w:start w:val="1"/>
      <w:numFmt w:val="bullet"/>
      <w:lvlText w:val="•"/>
      <w:lvlJc w:val="left"/>
      <w:pPr>
        <w:tabs>
          <w:tab w:val="num" w:pos="2160"/>
        </w:tabs>
        <w:ind w:left="2160" w:hanging="360"/>
      </w:pPr>
      <w:rPr>
        <w:rFonts w:ascii="Times New Roman" w:hAnsi="Times New Roman" w:hint="default"/>
      </w:rPr>
    </w:lvl>
    <w:lvl w:ilvl="3" w:tplc="36A26546" w:tentative="1">
      <w:start w:val="1"/>
      <w:numFmt w:val="bullet"/>
      <w:lvlText w:val="•"/>
      <w:lvlJc w:val="left"/>
      <w:pPr>
        <w:tabs>
          <w:tab w:val="num" w:pos="2880"/>
        </w:tabs>
        <w:ind w:left="2880" w:hanging="360"/>
      </w:pPr>
      <w:rPr>
        <w:rFonts w:ascii="Times New Roman" w:hAnsi="Times New Roman" w:hint="default"/>
      </w:rPr>
    </w:lvl>
    <w:lvl w:ilvl="4" w:tplc="B7BC57F6" w:tentative="1">
      <w:start w:val="1"/>
      <w:numFmt w:val="bullet"/>
      <w:lvlText w:val="•"/>
      <w:lvlJc w:val="left"/>
      <w:pPr>
        <w:tabs>
          <w:tab w:val="num" w:pos="3600"/>
        </w:tabs>
        <w:ind w:left="3600" w:hanging="360"/>
      </w:pPr>
      <w:rPr>
        <w:rFonts w:ascii="Times New Roman" w:hAnsi="Times New Roman" w:hint="default"/>
      </w:rPr>
    </w:lvl>
    <w:lvl w:ilvl="5" w:tplc="F2043A58" w:tentative="1">
      <w:start w:val="1"/>
      <w:numFmt w:val="bullet"/>
      <w:lvlText w:val="•"/>
      <w:lvlJc w:val="left"/>
      <w:pPr>
        <w:tabs>
          <w:tab w:val="num" w:pos="4320"/>
        </w:tabs>
        <w:ind w:left="4320" w:hanging="360"/>
      </w:pPr>
      <w:rPr>
        <w:rFonts w:ascii="Times New Roman" w:hAnsi="Times New Roman" w:hint="default"/>
      </w:rPr>
    </w:lvl>
    <w:lvl w:ilvl="6" w:tplc="959E3790" w:tentative="1">
      <w:start w:val="1"/>
      <w:numFmt w:val="bullet"/>
      <w:lvlText w:val="•"/>
      <w:lvlJc w:val="left"/>
      <w:pPr>
        <w:tabs>
          <w:tab w:val="num" w:pos="5040"/>
        </w:tabs>
        <w:ind w:left="5040" w:hanging="360"/>
      </w:pPr>
      <w:rPr>
        <w:rFonts w:ascii="Times New Roman" w:hAnsi="Times New Roman" w:hint="default"/>
      </w:rPr>
    </w:lvl>
    <w:lvl w:ilvl="7" w:tplc="121E7166" w:tentative="1">
      <w:start w:val="1"/>
      <w:numFmt w:val="bullet"/>
      <w:lvlText w:val="•"/>
      <w:lvlJc w:val="left"/>
      <w:pPr>
        <w:tabs>
          <w:tab w:val="num" w:pos="5760"/>
        </w:tabs>
        <w:ind w:left="5760" w:hanging="360"/>
      </w:pPr>
      <w:rPr>
        <w:rFonts w:ascii="Times New Roman" w:hAnsi="Times New Roman" w:hint="default"/>
      </w:rPr>
    </w:lvl>
    <w:lvl w:ilvl="8" w:tplc="BE8E06BC" w:tentative="1">
      <w:start w:val="1"/>
      <w:numFmt w:val="bullet"/>
      <w:lvlText w:val="•"/>
      <w:lvlJc w:val="left"/>
      <w:pPr>
        <w:tabs>
          <w:tab w:val="num" w:pos="6480"/>
        </w:tabs>
        <w:ind w:left="6480" w:hanging="360"/>
      </w:pPr>
      <w:rPr>
        <w:rFonts w:ascii="Times New Roman" w:hAnsi="Times New Roman" w:hint="default"/>
      </w:rPr>
    </w:lvl>
  </w:abstractNum>
  <w:abstractNum w:abstractNumId="39">
    <w:nsid w:val="2B935419"/>
    <w:multiLevelType w:val="hybridMultilevel"/>
    <w:tmpl w:val="0F069512"/>
    <w:lvl w:ilvl="0" w:tplc="04160001">
      <w:start w:val="1"/>
      <w:numFmt w:val="bullet"/>
      <w:lvlText w:val=""/>
      <w:lvlJc w:val="left"/>
      <w:pPr>
        <w:ind w:left="2498" w:hanging="360"/>
      </w:pPr>
      <w:rPr>
        <w:rFonts w:ascii="Symbol" w:hAnsi="Symbol"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40">
    <w:nsid w:val="2CE45FF3"/>
    <w:multiLevelType w:val="hybridMultilevel"/>
    <w:tmpl w:val="9C2857E6"/>
    <w:lvl w:ilvl="0" w:tplc="04160017">
      <w:start w:val="1"/>
      <w:numFmt w:val="lowerLetter"/>
      <w:lvlText w:val="%1)"/>
      <w:lvlJc w:val="left"/>
      <w:pPr>
        <w:tabs>
          <w:tab w:val="num" w:pos="360"/>
        </w:tabs>
        <w:ind w:left="360" w:hanging="360"/>
      </w:pPr>
      <w:rPr>
        <w:rFonts w:hint="default"/>
      </w:rPr>
    </w:lvl>
    <w:lvl w:ilvl="1" w:tplc="04160019">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41">
    <w:nsid w:val="2D930F5E"/>
    <w:multiLevelType w:val="hybridMultilevel"/>
    <w:tmpl w:val="94D07D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2DDF0A75"/>
    <w:multiLevelType w:val="hybridMultilevel"/>
    <w:tmpl w:val="A8C652A2"/>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30991DAF"/>
    <w:multiLevelType w:val="hybridMultilevel"/>
    <w:tmpl w:val="FED25FF6"/>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4">
    <w:nsid w:val="30CB1418"/>
    <w:multiLevelType w:val="hybridMultilevel"/>
    <w:tmpl w:val="1C901D8C"/>
    <w:lvl w:ilvl="0" w:tplc="62409146">
      <w:numFmt w:val="bullet"/>
      <w:lvlText w:val="-"/>
      <w:lvlJc w:val="left"/>
      <w:pPr>
        <w:ind w:left="1571" w:hanging="360"/>
      </w:pPr>
      <w:rPr>
        <w:rFonts w:ascii="Calibri" w:eastAsia="Calibri" w:hAnsi="Calibri" w:cs="Times New Roman" w:hint="default"/>
      </w:rPr>
    </w:lvl>
    <w:lvl w:ilvl="1" w:tplc="04160003">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5">
    <w:nsid w:val="31B63FFB"/>
    <w:multiLevelType w:val="hybridMultilevel"/>
    <w:tmpl w:val="87CE4F76"/>
    <w:lvl w:ilvl="0" w:tplc="CE2ABA40">
      <w:start w:val="1"/>
      <w:numFmt w:val="bullet"/>
      <w:lvlText w:val="•"/>
      <w:lvlJc w:val="left"/>
      <w:pPr>
        <w:tabs>
          <w:tab w:val="num" w:pos="720"/>
        </w:tabs>
        <w:ind w:left="720" w:hanging="360"/>
      </w:pPr>
      <w:rPr>
        <w:rFonts w:ascii="Times New Roman" w:hAnsi="Times New Roman" w:hint="default"/>
      </w:rPr>
    </w:lvl>
    <w:lvl w:ilvl="1" w:tplc="CB6A43A2" w:tentative="1">
      <w:start w:val="1"/>
      <w:numFmt w:val="bullet"/>
      <w:lvlText w:val="•"/>
      <w:lvlJc w:val="left"/>
      <w:pPr>
        <w:tabs>
          <w:tab w:val="num" w:pos="1440"/>
        </w:tabs>
        <w:ind w:left="1440" w:hanging="360"/>
      </w:pPr>
      <w:rPr>
        <w:rFonts w:ascii="Times New Roman" w:hAnsi="Times New Roman" w:hint="default"/>
      </w:rPr>
    </w:lvl>
    <w:lvl w:ilvl="2" w:tplc="31340B96" w:tentative="1">
      <w:start w:val="1"/>
      <w:numFmt w:val="bullet"/>
      <w:lvlText w:val="•"/>
      <w:lvlJc w:val="left"/>
      <w:pPr>
        <w:tabs>
          <w:tab w:val="num" w:pos="2160"/>
        </w:tabs>
        <w:ind w:left="2160" w:hanging="360"/>
      </w:pPr>
      <w:rPr>
        <w:rFonts w:ascii="Times New Roman" w:hAnsi="Times New Roman" w:hint="default"/>
      </w:rPr>
    </w:lvl>
    <w:lvl w:ilvl="3" w:tplc="D5BAE0C2" w:tentative="1">
      <w:start w:val="1"/>
      <w:numFmt w:val="bullet"/>
      <w:lvlText w:val="•"/>
      <w:lvlJc w:val="left"/>
      <w:pPr>
        <w:tabs>
          <w:tab w:val="num" w:pos="2880"/>
        </w:tabs>
        <w:ind w:left="2880" w:hanging="360"/>
      </w:pPr>
      <w:rPr>
        <w:rFonts w:ascii="Times New Roman" w:hAnsi="Times New Roman" w:hint="default"/>
      </w:rPr>
    </w:lvl>
    <w:lvl w:ilvl="4" w:tplc="004824B4" w:tentative="1">
      <w:start w:val="1"/>
      <w:numFmt w:val="bullet"/>
      <w:lvlText w:val="•"/>
      <w:lvlJc w:val="left"/>
      <w:pPr>
        <w:tabs>
          <w:tab w:val="num" w:pos="3600"/>
        </w:tabs>
        <w:ind w:left="3600" w:hanging="360"/>
      </w:pPr>
      <w:rPr>
        <w:rFonts w:ascii="Times New Roman" w:hAnsi="Times New Roman" w:hint="default"/>
      </w:rPr>
    </w:lvl>
    <w:lvl w:ilvl="5" w:tplc="7E8C44EA" w:tentative="1">
      <w:start w:val="1"/>
      <w:numFmt w:val="bullet"/>
      <w:lvlText w:val="•"/>
      <w:lvlJc w:val="left"/>
      <w:pPr>
        <w:tabs>
          <w:tab w:val="num" w:pos="4320"/>
        </w:tabs>
        <w:ind w:left="4320" w:hanging="360"/>
      </w:pPr>
      <w:rPr>
        <w:rFonts w:ascii="Times New Roman" w:hAnsi="Times New Roman" w:hint="default"/>
      </w:rPr>
    </w:lvl>
    <w:lvl w:ilvl="6" w:tplc="5A5E4C80" w:tentative="1">
      <w:start w:val="1"/>
      <w:numFmt w:val="bullet"/>
      <w:lvlText w:val="•"/>
      <w:lvlJc w:val="left"/>
      <w:pPr>
        <w:tabs>
          <w:tab w:val="num" w:pos="5040"/>
        </w:tabs>
        <w:ind w:left="5040" w:hanging="360"/>
      </w:pPr>
      <w:rPr>
        <w:rFonts w:ascii="Times New Roman" w:hAnsi="Times New Roman" w:hint="default"/>
      </w:rPr>
    </w:lvl>
    <w:lvl w:ilvl="7" w:tplc="2A289BC2" w:tentative="1">
      <w:start w:val="1"/>
      <w:numFmt w:val="bullet"/>
      <w:lvlText w:val="•"/>
      <w:lvlJc w:val="left"/>
      <w:pPr>
        <w:tabs>
          <w:tab w:val="num" w:pos="5760"/>
        </w:tabs>
        <w:ind w:left="5760" w:hanging="360"/>
      </w:pPr>
      <w:rPr>
        <w:rFonts w:ascii="Times New Roman" w:hAnsi="Times New Roman" w:hint="default"/>
      </w:rPr>
    </w:lvl>
    <w:lvl w:ilvl="8" w:tplc="CDEED32E" w:tentative="1">
      <w:start w:val="1"/>
      <w:numFmt w:val="bullet"/>
      <w:lvlText w:val="•"/>
      <w:lvlJc w:val="left"/>
      <w:pPr>
        <w:tabs>
          <w:tab w:val="num" w:pos="6480"/>
        </w:tabs>
        <w:ind w:left="6480" w:hanging="360"/>
      </w:pPr>
      <w:rPr>
        <w:rFonts w:ascii="Times New Roman" w:hAnsi="Times New Roman" w:hint="default"/>
      </w:rPr>
    </w:lvl>
  </w:abstractNum>
  <w:abstractNum w:abstractNumId="46">
    <w:nsid w:val="3B8109D3"/>
    <w:multiLevelType w:val="hybridMultilevel"/>
    <w:tmpl w:val="A0489A00"/>
    <w:lvl w:ilvl="0" w:tplc="2A30FF66">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3EE225D2"/>
    <w:multiLevelType w:val="hybridMultilevel"/>
    <w:tmpl w:val="28C8FF0C"/>
    <w:lvl w:ilvl="0" w:tplc="8214C9B2">
      <w:start w:val="5"/>
      <w:numFmt w:val="decimalZero"/>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nsid w:val="40C91429"/>
    <w:multiLevelType w:val="hybridMultilevel"/>
    <w:tmpl w:val="F6A6E7D6"/>
    <w:lvl w:ilvl="0" w:tplc="CE3C72D0">
      <w:start w:val="1"/>
      <w:numFmt w:val="upperRoman"/>
      <w:lvlText w:val="%1."/>
      <w:lvlJc w:val="left"/>
      <w:pPr>
        <w:ind w:left="1425" w:hanging="72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49">
    <w:nsid w:val="43361EE8"/>
    <w:multiLevelType w:val="hybridMultilevel"/>
    <w:tmpl w:val="9960757E"/>
    <w:lvl w:ilvl="0" w:tplc="B620766C">
      <w:start w:val="10"/>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0">
    <w:nsid w:val="47816ECF"/>
    <w:multiLevelType w:val="hybridMultilevel"/>
    <w:tmpl w:val="BAAABA10"/>
    <w:lvl w:ilvl="0" w:tplc="62409146">
      <w:numFmt w:val="bullet"/>
      <w:lvlText w:val="-"/>
      <w:lvlJc w:val="left"/>
      <w:pPr>
        <w:ind w:left="1785" w:hanging="360"/>
      </w:pPr>
      <w:rPr>
        <w:rFonts w:ascii="Calibri" w:eastAsia="Calibri" w:hAnsi="Calibri" w:cs="Times New Roman"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1">
    <w:nsid w:val="4A9F766F"/>
    <w:multiLevelType w:val="hybridMultilevel"/>
    <w:tmpl w:val="EDAC818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4F024635"/>
    <w:multiLevelType w:val="hybridMultilevel"/>
    <w:tmpl w:val="4B94E918"/>
    <w:lvl w:ilvl="0" w:tplc="62409146">
      <w:numFmt w:val="bullet"/>
      <w:lvlText w:val="-"/>
      <w:lvlJc w:val="left"/>
      <w:pPr>
        <w:ind w:left="720" w:hanging="360"/>
      </w:pPr>
      <w:rPr>
        <w:rFonts w:ascii="Calibri" w:eastAsia="Calibri" w:hAnsi="Calibri"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50FE6B42"/>
    <w:multiLevelType w:val="hybridMultilevel"/>
    <w:tmpl w:val="368052C0"/>
    <w:lvl w:ilvl="0" w:tplc="04160001">
      <w:start w:val="1"/>
      <w:numFmt w:val="bullet"/>
      <w:lvlText w:val=""/>
      <w:lvlJc w:val="left"/>
      <w:pPr>
        <w:ind w:left="720" w:hanging="360"/>
      </w:pPr>
      <w:rPr>
        <w:rFonts w:ascii="Symbol" w:hAnsi="Symbol" w:hint="default"/>
      </w:rPr>
    </w:lvl>
    <w:lvl w:ilvl="1" w:tplc="62409146">
      <w:numFmt w:val="bullet"/>
      <w:lvlText w:val="-"/>
      <w:lvlJc w:val="left"/>
      <w:pPr>
        <w:ind w:left="1440" w:hanging="360"/>
      </w:pPr>
      <w:rPr>
        <w:rFonts w:ascii="Calibri" w:eastAsia="Calibri" w:hAnsi="Calibri" w:cs="Times New Roman"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nsid w:val="51B42D32"/>
    <w:multiLevelType w:val="hybridMultilevel"/>
    <w:tmpl w:val="14F66C60"/>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52EC7A60"/>
    <w:multiLevelType w:val="hybridMultilevel"/>
    <w:tmpl w:val="42AC0AF4"/>
    <w:lvl w:ilvl="0" w:tplc="2B14FC5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46E522C"/>
    <w:multiLevelType w:val="hybridMultilevel"/>
    <w:tmpl w:val="40E61C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54FB799E"/>
    <w:multiLevelType w:val="hybridMultilevel"/>
    <w:tmpl w:val="3E6C41F8"/>
    <w:lvl w:ilvl="0" w:tplc="EF96060C">
      <w:start w:val="1"/>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nsid w:val="5756484F"/>
    <w:multiLevelType w:val="hybridMultilevel"/>
    <w:tmpl w:val="B8B6CF2A"/>
    <w:lvl w:ilvl="0" w:tplc="49F6F634">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A1D4756"/>
    <w:multiLevelType w:val="hybridMultilevel"/>
    <w:tmpl w:val="BD96C91A"/>
    <w:lvl w:ilvl="0" w:tplc="62409146">
      <w:numFmt w:val="bullet"/>
      <w:lvlText w:val="-"/>
      <w:lvlJc w:val="left"/>
      <w:pPr>
        <w:ind w:left="927" w:hanging="360"/>
      </w:pPr>
      <w:rPr>
        <w:rFonts w:ascii="Calibri" w:eastAsia="Calibri" w:hAnsi="Calibri" w:cs="Times New Roman" w:hint="default"/>
      </w:rPr>
    </w:lvl>
    <w:lvl w:ilvl="1" w:tplc="040A0003">
      <w:start w:val="1"/>
      <w:numFmt w:val="bullet"/>
      <w:lvlText w:val="o"/>
      <w:lvlJc w:val="left"/>
      <w:pPr>
        <w:ind w:left="1785" w:hanging="360"/>
      </w:pPr>
      <w:rPr>
        <w:rFonts w:ascii="Courier New" w:hAnsi="Courier New" w:cs="Courier New" w:hint="default"/>
      </w:rPr>
    </w:lvl>
    <w:lvl w:ilvl="2" w:tplc="040A0005">
      <w:start w:val="1"/>
      <w:numFmt w:val="bullet"/>
      <w:lvlText w:val=""/>
      <w:lvlJc w:val="left"/>
      <w:pPr>
        <w:ind w:left="2505" w:hanging="360"/>
      </w:pPr>
      <w:rPr>
        <w:rFonts w:ascii="Wingdings" w:hAnsi="Wingdings" w:hint="default"/>
      </w:rPr>
    </w:lvl>
    <w:lvl w:ilvl="3" w:tplc="040A0001" w:tentative="1">
      <w:start w:val="1"/>
      <w:numFmt w:val="bullet"/>
      <w:lvlText w:val=""/>
      <w:lvlJc w:val="left"/>
      <w:pPr>
        <w:ind w:left="3225" w:hanging="360"/>
      </w:pPr>
      <w:rPr>
        <w:rFonts w:ascii="Symbol" w:hAnsi="Symbol" w:hint="default"/>
      </w:rPr>
    </w:lvl>
    <w:lvl w:ilvl="4" w:tplc="040A0003" w:tentative="1">
      <w:start w:val="1"/>
      <w:numFmt w:val="bullet"/>
      <w:lvlText w:val="o"/>
      <w:lvlJc w:val="left"/>
      <w:pPr>
        <w:ind w:left="3945" w:hanging="360"/>
      </w:pPr>
      <w:rPr>
        <w:rFonts w:ascii="Courier New" w:hAnsi="Courier New" w:cs="Courier New" w:hint="default"/>
      </w:rPr>
    </w:lvl>
    <w:lvl w:ilvl="5" w:tplc="040A0005" w:tentative="1">
      <w:start w:val="1"/>
      <w:numFmt w:val="bullet"/>
      <w:lvlText w:val=""/>
      <w:lvlJc w:val="left"/>
      <w:pPr>
        <w:ind w:left="4665" w:hanging="360"/>
      </w:pPr>
      <w:rPr>
        <w:rFonts w:ascii="Wingdings" w:hAnsi="Wingdings" w:hint="default"/>
      </w:rPr>
    </w:lvl>
    <w:lvl w:ilvl="6" w:tplc="040A0001" w:tentative="1">
      <w:start w:val="1"/>
      <w:numFmt w:val="bullet"/>
      <w:lvlText w:val=""/>
      <w:lvlJc w:val="left"/>
      <w:pPr>
        <w:ind w:left="5385" w:hanging="360"/>
      </w:pPr>
      <w:rPr>
        <w:rFonts w:ascii="Symbol" w:hAnsi="Symbol" w:hint="default"/>
      </w:rPr>
    </w:lvl>
    <w:lvl w:ilvl="7" w:tplc="040A0003" w:tentative="1">
      <w:start w:val="1"/>
      <w:numFmt w:val="bullet"/>
      <w:lvlText w:val="o"/>
      <w:lvlJc w:val="left"/>
      <w:pPr>
        <w:ind w:left="6105" w:hanging="360"/>
      </w:pPr>
      <w:rPr>
        <w:rFonts w:ascii="Courier New" w:hAnsi="Courier New" w:cs="Courier New" w:hint="default"/>
      </w:rPr>
    </w:lvl>
    <w:lvl w:ilvl="8" w:tplc="040A0005" w:tentative="1">
      <w:start w:val="1"/>
      <w:numFmt w:val="bullet"/>
      <w:lvlText w:val=""/>
      <w:lvlJc w:val="left"/>
      <w:pPr>
        <w:ind w:left="6825" w:hanging="360"/>
      </w:pPr>
      <w:rPr>
        <w:rFonts w:ascii="Wingdings" w:hAnsi="Wingdings" w:hint="default"/>
      </w:rPr>
    </w:lvl>
  </w:abstractNum>
  <w:abstractNum w:abstractNumId="60">
    <w:nsid w:val="5A757E4E"/>
    <w:multiLevelType w:val="hybridMultilevel"/>
    <w:tmpl w:val="8496E436"/>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nsid w:val="5A937B4A"/>
    <w:multiLevelType w:val="hybridMultilevel"/>
    <w:tmpl w:val="30A483D8"/>
    <w:lvl w:ilvl="0" w:tplc="3A181D0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5C6A26F8"/>
    <w:multiLevelType w:val="hybridMultilevel"/>
    <w:tmpl w:val="5358D80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3">
    <w:nsid w:val="60700661"/>
    <w:multiLevelType w:val="hybridMultilevel"/>
    <w:tmpl w:val="A26C8D12"/>
    <w:lvl w:ilvl="0" w:tplc="5BFAFDAE">
      <w:numFmt w:val="bullet"/>
      <w:lvlText w:val=""/>
      <w:lvlJc w:val="left"/>
      <w:pPr>
        <w:ind w:left="1778" w:hanging="360"/>
      </w:pPr>
      <w:rPr>
        <w:rFonts w:ascii="Symbol" w:eastAsia="Calibri" w:hAnsi="Symbol" w:cs="Times New Roman" w:hint="default"/>
      </w:rPr>
    </w:lvl>
    <w:lvl w:ilvl="1" w:tplc="040A0003">
      <w:start w:val="1"/>
      <w:numFmt w:val="bullet"/>
      <w:lvlText w:val="o"/>
      <w:lvlJc w:val="left"/>
      <w:pPr>
        <w:ind w:left="2496" w:hanging="360"/>
      </w:pPr>
      <w:rPr>
        <w:rFonts w:ascii="Courier New" w:hAnsi="Courier New" w:cs="Courier New" w:hint="default"/>
      </w:rPr>
    </w:lvl>
    <w:lvl w:ilvl="2" w:tplc="040A0005" w:tentative="1">
      <w:start w:val="1"/>
      <w:numFmt w:val="bullet"/>
      <w:lvlText w:val=""/>
      <w:lvlJc w:val="left"/>
      <w:pPr>
        <w:ind w:left="3216" w:hanging="360"/>
      </w:pPr>
      <w:rPr>
        <w:rFonts w:ascii="Wingdings" w:hAnsi="Wingdings" w:hint="default"/>
      </w:rPr>
    </w:lvl>
    <w:lvl w:ilvl="3" w:tplc="040A0001" w:tentative="1">
      <w:start w:val="1"/>
      <w:numFmt w:val="bullet"/>
      <w:lvlText w:val=""/>
      <w:lvlJc w:val="left"/>
      <w:pPr>
        <w:ind w:left="3936" w:hanging="360"/>
      </w:pPr>
      <w:rPr>
        <w:rFonts w:ascii="Symbol" w:hAnsi="Symbol" w:hint="default"/>
      </w:rPr>
    </w:lvl>
    <w:lvl w:ilvl="4" w:tplc="040A0003" w:tentative="1">
      <w:start w:val="1"/>
      <w:numFmt w:val="bullet"/>
      <w:lvlText w:val="o"/>
      <w:lvlJc w:val="left"/>
      <w:pPr>
        <w:ind w:left="4656" w:hanging="360"/>
      </w:pPr>
      <w:rPr>
        <w:rFonts w:ascii="Courier New" w:hAnsi="Courier New" w:cs="Courier New" w:hint="default"/>
      </w:rPr>
    </w:lvl>
    <w:lvl w:ilvl="5" w:tplc="040A0005" w:tentative="1">
      <w:start w:val="1"/>
      <w:numFmt w:val="bullet"/>
      <w:lvlText w:val=""/>
      <w:lvlJc w:val="left"/>
      <w:pPr>
        <w:ind w:left="5376" w:hanging="360"/>
      </w:pPr>
      <w:rPr>
        <w:rFonts w:ascii="Wingdings" w:hAnsi="Wingdings" w:hint="default"/>
      </w:rPr>
    </w:lvl>
    <w:lvl w:ilvl="6" w:tplc="040A0001" w:tentative="1">
      <w:start w:val="1"/>
      <w:numFmt w:val="bullet"/>
      <w:lvlText w:val=""/>
      <w:lvlJc w:val="left"/>
      <w:pPr>
        <w:ind w:left="6096" w:hanging="360"/>
      </w:pPr>
      <w:rPr>
        <w:rFonts w:ascii="Symbol" w:hAnsi="Symbol" w:hint="default"/>
      </w:rPr>
    </w:lvl>
    <w:lvl w:ilvl="7" w:tplc="040A0003" w:tentative="1">
      <w:start w:val="1"/>
      <w:numFmt w:val="bullet"/>
      <w:lvlText w:val="o"/>
      <w:lvlJc w:val="left"/>
      <w:pPr>
        <w:ind w:left="6816" w:hanging="360"/>
      </w:pPr>
      <w:rPr>
        <w:rFonts w:ascii="Courier New" w:hAnsi="Courier New" w:cs="Courier New" w:hint="default"/>
      </w:rPr>
    </w:lvl>
    <w:lvl w:ilvl="8" w:tplc="040A0005" w:tentative="1">
      <w:start w:val="1"/>
      <w:numFmt w:val="bullet"/>
      <w:lvlText w:val=""/>
      <w:lvlJc w:val="left"/>
      <w:pPr>
        <w:ind w:left="7536" w:hanging="360"/>
      </w:pPr>
      <w:rPr>
        <w:rFonts w:ascii="Wingdings" w:hAnsi="Wingdings" w:hint="default"/>
      </w:rPr>
    </w:lvl>
  </w:abstractNum>
  <w:abstractNum w:abstractNumId="64">
    <w:nsid w:val="616066D8"/>
    <w:multiLevelType w:val="hybridMultilevel"/>
    <w:tmpl w:val="A0322370"/>
    <w:lvl w:ilvl="0" w:tplc="C3565F50">
      <w:start w:val="6"/>
      <w:numFmt w:val="decimalZero"/>
      <w:lvlText w:val="%1"/>
      <w:lvlJc w:val="left"/>
      <w:pPr>
        <w:ind w:left="720" w:hanging="360"/>
      </w:pPr>
      <w:rPr>
        <w:rFonts w:hint="default"/>
        <w:lang w:val="pt-P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5">
    <w:nsid w:val="63BE299F"/>
    <w:multiLevelType w:val="hybridMultilevel"/>
    <w:tmpl w:val="04CC4488"/>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69C905D8"/>
    <w:multiLevelType w:val="hybridMultilevel"/>
    <w:tmpl w:val="E17CFE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nsid w:val="6AD66FC4"/>
    <w:multiLevelType w:val="hybridMultilevel"/>
    <w:tmpl w:val="F118EEEC"/>
    <w:lvl w:ilvl="0" w:tplc="A404AC5C">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6AE80370"/>
    <w:multiLevelType w:val="hybridMultilevel"/>
    <w:tmpl w:val="28A2122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9">
    <w:nsid w:val="6B8778DD"/>
    <w:multiLevelType w:val="hybridMultilevel"/>
    <w:tmpl w:val="FE7ED15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0">
    <w:nsid w:val="6BE20C58"/>
    <w:multiLevelType w:val="hybridMultilevel"/>
    <w:tmpl w:val="7DB29038"/>
    <w:lvl w:ilvl="0" w:tplc="62409146">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nsid w:val="6EF041A1"/>
    <w:multiLevelType w:val="hybridMultilevel"/>
    <w:tmpl w:val="195403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2">
    <w:nsid w:val="7041489C"/>
    <w:multiLevelType w:val="hybridMultilevel"/>
    <w:tmpl w:val="B0DA1076"/>
    <w:lvl w:ilvl="0" w:tplc="62409146">
      <w:numFmt w:val="bullet"/>
      <w:lvlText w:val="-"/>
      <w:lvlJc w:val="left"/>
      <w:pPr>
        <w:ind w:left="927" w:hanging="360"/>
      </w:pPr>
      <w:rPr>
        <w:rFonts w:ascii="Calibri" w:eastAsia="Calibri" w:hAnsi="Calibri" w:cs="Times New Roman" w:hint="default"/>
      </w:rPr>
    </w:lvl>
    <w:lvl w:ilvl="1" w:tplc="04160001">
      <w:start w:val="1"/>
      <w:numFmt w:val="bullet"/>
      <w:lvlText w:val=""/>
      <w:lvlJc w:val="left"/>
      <w:pPr>
        <w:ind w:left="1785" w:hanging="360"/>
      </w:pPr>
      <w:rPr>
        <w:rFonts w:ascii="Symbol" w:hAnsi="Symbol" w:hint="default"/>
      </w:rPr>
    </w:lvl>
    <w:lvl w:ilvl="2" w:tplc="040A0005">
      <w:start w:val="1"/>
      <w:numFmt w:val="bullet"/>
      <w:lvlText w:val=""/>
      <w:lvlJc w:val="left"/>
      <w:pPr>
        <w:ind w:left="2505" w:hanging="360"/>
      </w:pPr>
      <w:rPr>
        <w:rFonts w:ascii="Wingdings" w:hAnsi="Wingdings" w:hint="default"/>
      </w:rPr>
    </w:lvl>
    <w:lvl w:ilvl="3" w:tplc="040A0001" w:tentative="1">
      <w:start w:val="1"/>
      <w:numFmt w:val="bullet"/>
      <w:lvlText w:val=""/>
      <w:lvlJc w:val="left"/>
      <w:pPr>
        <w:ind w:left="3225" w:hanging="360"/>
      </w:pPr>
      <w:rPr>
        <w:rFonts w:ascii="Symbol" w:hAnsi="Symbol" w:hint="default"/>
      </w:rPr>
    </w:lvl>
    <w:lvl w:ilvl="4" w:tplc="040A0003" w:tentative="1">
      <w:start w:val="1"/>
      <w:numFmt w:val="bullet"/>
      <w:lvlText w:val="o"/>
      <w:lvlJc w:val="left"/>
      <w:pPr>
        <w:ind w:left="3945" w:hanging="360"/>
      </w:pPr>
      <w:rPr>
        <w:rFonts w:ascii="Courier New" w:hAnsi="Courier New" w:cs="Courier New" w:hint="default"/>
      </w:rPr>
    </w:lvl>
    <w:lvl w:ilvl="5" w:tplc="040A0005" w:tentative="1">
      <w:start w:val="1"/>
      <w:numFmt w:val="bullet"/>
      <w:lvlText w:val=""/>
      <w:lvlJc w:val="left"/>
      <w:pPr>
        <w:ind w:left="4665" w:hanging="360"/>
      </w:pPr>
      <w:rPr>
        <w:rFonts w:ascii="Wingdings" w:hAnsi="Wingdings" w:hint="default"/>
      </w:rPr>
    </w:lvl>
    <w:lvl w:ilvl="6" w:tplc="040A0001" w:tentative="1">
      <w:start w:val="1"/>
      <w:numFmt w:val="bullet"/>
      <w:lvlText w:val=""/>
      <w:lvlJc w:val="left"/>
      <w:pPr>
        <w:ind w:left="5385" w:hanging="360"/>
      </w:pPr>
      <w:rPr>
        <w:rFonts w:ascii="Symbol" w:hAnsi="Symbol" w:hint="default"/>
      </w:rPr>
    </w:lvl>
    <w:lvl w:ilvl="7" w:tplc="040A0003" w:tentative="1">
      <w:start w:val="1"/>
      <w:numFmt w:val="bullet"/>
      <w:lvlText w:val="o"/>
      <w:lvlJc w:val="left"/>
      <w:pPr>
        <w:ind w:left="6105" w:hanging="360"/>
      </w:pPr>
      <w:rPr>
        <w:rFonts w:ascii="Courier New" w:hAnsi="Courier New" w:cs="Courier New" w:hint="default"/>
      </w:rPr>
    </w:lvl>
    <w:lvl w:ilvl="8" w:tplc="040A0005" w:tentative="1">
      <w:start w:val="1"/>
      <w:numFmt w:val="bullet"/>
      <w:lvlText w:val=""/>
      <w:lvlJc w:val="left"/>
      <w:pPr>
        <w:ind w:left="6825" w:hanging="360"/>
      </w:pPr>
      <w:rPr>
        <w:rFonts w:ascii="Wingdings" w:hAnsi="Wingdings" w:hint="default"/>
      </w:rPr>
    </w:lvl>
  </w:abstractNum>
  <w:abstractNum w:abstractNumId="73">
    <w:nsid w:val="70BE05B7"/>
    <w:multiLevelType w:val="hybridMultilevel"/>
    <w:tmpl w:val="7D9E9D6C"/>
    <w:lvl w:ilvl="0" w:tplc="7390D92E">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4">
    <w:nsid w:val="75C317D3"/>
    <w:multiLevelType w:val="hybridMultilevel"/>
    <w:tmpl w:val="C9346EFE"/>
    <w:lvl w:ilvl="0" w:tplc="8DFA2AF8">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nsid w:val="78082AC2"/>
    <w:multiLevelType w:val="hybridMultilevel"/>
    <w:tmpl w:val="0BDEB52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79700D25"/>
    <w:multiLevelType w:val="hybridMultilevel"/>
    <w:tmpl w:val="07582D14"/>
    <w:lvl w:ilvl="0" w:tplc="04160001">
      <w:start w:val="1"/>
      <w:numFmt w:val="bullet"/>
      <w:lvlText w:val=""/>
      <w:lvlJc w:val="left"/>
      <w:pPr>
        <w:ind w:left="1785" w:hanging="360"/>
      </w:pPr>
      <w:rPr>
        <w:rFonts w:ascii="Symbol" w:hAnsi="Symbol" w:hint="default"/>
      </w:rPr>
    </w:lvl>
    <w:lvl w:ilvl="1" w:tplc="04160003" w:tentative="1">
      <w:start w:val="1"/>
      <w:numFmt w:val="bullet"/>
      <w:lvlText w:val="o"/>
      <w:lvlJc w:val="left"/>
      <w:pPr>
        <w:ind w:left="2505" w:hanging="360"/>
      </w:pPr>
      <w:rPr>
        <w:rFonts w:ascii="Courier New" w:hAnsi="Courier New" w:cs="Courier New" w:hint="default"/>
      </w:rPr>
    </w:lvl>
    <w:lvl w:ilvl="2" w:tplc="04160005" w:tentative="1">
      <w:start w:val="1"/>
      <w:numFmt w:val="bullet"/>
      <w:lvlText w:val=""/>
      <w:lvlJc w:val="left"/>
      <w:pPr>
        <w:ind w:left="3225" w:hanging="360"/>
      </w:pPr>
      <w:rPr>
        <w:rFonts w:ascii="Wingdings" w:hAnsi="Wingdings" w:hint="default"/>
      </w:rPr>
    </w:lvl>
    <w:lvl w:ilvl="3" w:tplc="04160001" w:tentative="1">
      <w:start w:val="1"/>
      <w:numFmt w:val="bullet"/>
      <w:lvlText w:val=""/>
      <w:lvlJc w:val="left"/>
      <w:pPr>
        <w:ind w:left="3945" w:hanging="360"/>
      </w:pPr>
      <w:rPr>
        <w:rFonts w:ascii="Symbol" w:hAnsi="Symbol" w:hint="default"/>
      </w:rPr>
    </w:lvl>
    <w:lvl w:ilvl="4" w:tplc="04160003" w:tentative="1">
      <w:start w:val="1"/>
      <w:numFmt w:val="bullet"/>
      <w:lvlText w:val="o"/>
      <w:lvlJc w:val="left"/>
      <w:pPr>
        <w:ind w:left="4665" w:hanging="360"/>
      </w:pPr>
      <w:rPr>
        <w:rFonts w:ascii="Courier New" w:hAnsi="Courier New" w:cs="Courier New" w:hint="default"/>
      </w:rPr>
    </w:lvl>
    <w:lvl w:ilvl="5" w:tplc="04160005" w:tentative="1">
      <w:start w:val="1"/>
      <w:numFmt w:val="bullet"/>
      <w:lvlText w:val=""/>
      <w:lvlJc w:val="left"/>
      <w:pPr>
        <w:ind w:left="5385" w:hanging="360"/>
      </w:pPr>
      <w:rPr>
        <w:rFonts w:ascii="Wingdings" w:hAnsi="Wingdings" w:hint="default"/>
      </w:rPr>
    </w:lvl>
    <w:lvl w:ilvl="6" w:tplc="04160001" w:tentative="1">
      <w:start w:val="1"/>
      <w:numFmt w:val="bullet"/>
      <w:lvlText w:val=""/>
      <w:lvlJc w:val="left"/>
      <w:pPr>
        <w:ind w:left="6105" w:hanging="360"/>
      </w:pPr>
      <w:rPr>
        <w:rFonts w:ascii="Symbol" w:hAnsi="Symbol" w:hint="default"/>
      </w:rPr>
    </w:lvl>
    <w:lvl w:ilvl="7" w:tplc="04160003" w:tentative="1">
      <w:start w:val="1"/>
      <w:numFmt w:val="bullet"/>
      <w:lvlText w:val="o"/>
      <w:lvlJc w:val="left"/>
      <w:pPr>
        <w:ind w:left="6825" w:hanging="360"/>
      </w:pPr>
      <w:rPr>
        <w:rFonts w:ascii="Courier New" w:hAnsi="Courier New" w:cs="Courier New" w:hint="default"/>
      </w:rPr>
    </w:lvl>
    <w:lvl w:ilvl="8" w:tplc="04160005" w:tentative="1">
      <w:start w:val="1"/>
      <w:numFmt w:val="bullet"/>
      <w:lvlText w:val=""/>
      <w:lvlJc w:val="left"/>
      <w:pPr>
        <w:ind w:left="7545" w:hanging="360"/>
      </w:pPr>
      <w:rPr>
        <w:rFonts w:ascii="Wingdings" w:hAnsi="Wingdings" w:hint="default"/>
      </w:rPr>
    </w:lvl>
  </w:abstractNum>
  <w:num w:numId="1">
    <w:abstractNumId w:val="59"/>
  </w:num>
  <w:num w:numId="2">
    <w:abstractNumId w:val="43"/>
  </w:num>
  <w:num w:numId="3">
    <w:abstractNumId w:val="17"/>
  </w:num>
  <w:num w:numId="4">
    <w:abstractNumId w:val="63"/>
  </w:num>
  <w:num w:numId="5">
    <w:abstractNumId w:val="50"/>
  </w:num>
  <w:num w:numId="6">
    <w:abstractNumId w:val="28"/>
  </w:num>
  <w:num w:numId="7">
    <w:abstractNumId w:val="48"/>
  </w:num>
  <w:num w:numId="8">
    <w:abstractNumId w:val="49"/>
  </w:num>
  <w:num w:numId="9">
    <w:abstractNumId w:val="64"/>
  </w:num>
  <w:num w:numId="10">
    <w:abstractNumId w:val="47"/>
  </w:num>
  <w:num w:numId="11">
    <w:abstractNumId w:val="46"/>
  </w:num>
  <w:num w:numId="12">
    <w:abstractNumId w:val="51"/>
  </w:num>
  <w:num w:numId="13">
    <w:abstractNumId w:val="57"/>
  </w:num>
  <w:num w:numId="14">
    <w:abstractNumId w:val="62"/>
  </w:num>
  <w:num w:numId="15">
    <w:abstractNumId w:val="41"/>
  </w:num>
  <w:num w:numId="16">
    <w:abstractNumId w:val="58"/>
  </w:num>
  <w:num w:numId="17">
    <w:abstractNumId w:val="39"/>
  </w:num>
  <w:num w:numId="18">
    <w:abstractNumId w:val="25"/>
  </w:num>
  <w:num w:numId="19">
    <w:abstractNumId w:val="66"/>
  </w:num>
  <w:num w:numId="20">
    <w:abstractNumId w:val="71"/>
  </w:num>
  <w:num w:numId="21">
    <w:abstractNumId w:val="68"/>
  </w:num>
  <w:num w:numId="22">
    <w:abstractNumId w:val="67"/>
  </w:num>
  <w:num w:numId="23">
    <w:abstractNumId w:val="26"/>
  </w:num>
  <w:num w:numId="24">
    <w:abstractNumId w:val="55"/>
  </w:num>
  <w:num w:numId="25">
    <w:abstractNumId w:val="16"/>
  </w:num>
  <w:num w:numId="26">
    <w:abstractNumId w:val="40"/>
  </w:num>
  <w:num w:numId="27">
    <w:abstractNumId w:val="74"/>
  </w:num>
  <w:num w:numId="28">
    <w:abstractNumId w:val="11"/>
  </w:num>
  <w:num w:numId="29">
    <w:abstractNumId w:val="69"/>
  </w:num>
  <w:num w:numId="30">
    <w:abstractNumId w:val="30"/>
  </w:num>
  <w:num w:numId="31">
    <w:abstractNumId w:val="27"/>
  </w:num>
  <w:num w:numId="32">
    <w:abstractNumId w:val="72"/>
  </w:num>
  <w:num w:numId="33">
    <w:abstractNumId w:val="75"/>
  </w:num>
  <w:num w:numId="34">
    <w:abstractNumId w:val="36"/>
  </w:num>
  <w:num w:numId="35">
    <w:abstractNumId w:val="56"/>
  </w:num>
  <w:num w:numId="36">
    <w:abstractNumId w:val="19"/>
  </w:num>
  <w:num w:numId="37">
    <w:abstractNumId w:val="20"/>
  </w:num>
  <w:num w:numId="38">
    <w:abstractNumId w:val="76"/>
  </w:num>
  <w:num w:numId="39">
    <w:abstractNumId w:val="22"/>
  </w:num>
  <w:num w:numId="40">
    <w:abstractNumId w:val="35"/>
  </w:num>
  <w:num w:numId="41">
    <w:abstractNumId w:val="54"/>
  </w:num>
  <w:num w:numId="42">
    <w:abstractNumId w:val="37"/>
  </w:num>
  <w:num w:numId="43">
    <w:abstractNumId w:val="65"/>
  </w:num>
  <w:num w:numId="44">
    <w:abstractNumId w:val="13"/>
  </w:num>
  <w:num w:numId="45">
    <w:abstractNumId w:val="45"/>
  </w:num>
  <w:num w:numId="46">
    <w:abstractNumId w:val="38"/>
  </w:num>
  <w:num w:numId="47">
    <w:abstractNumId w:val="52"/>
  </w:num>
  <w:num w:numId="48">
    <w:abstractNumId w:val="53"/>
  </w:num>
  <w:num w:numId="49">
    <w:abstractNumId w:val="18"/>
  </w:num>
  <w:num w:numId="50">
    <w:abstractNumId w:val="44"/>
  </w:num>
  <w:num w:numId="51">
    <w:abstractNumId w:val="32"/>
  </w:num>
  <w:num w:numId="52">
    <w:abstractNumId w:val="42"/>
  </w:num>
  <w:num w:numId="53">
    <w:abstractNumId w:val="15"/>
  </w:num>
  <w:num w:numId="54">
    <w:abstractNumId w:val="34"/>
  </w:num>
  <w:num w:numId="55">
    <w:abstractNumId w:val="31"/>
  </w:num>
  <w:num w:numId="56">
    <w:abstractNumId w:val="14"/>
  </w:num>
  <w:num w:numId="57">
    <w:abstractNumId w:val="73"/>
  </w:num>
  <w:num w:numId="58">
    <w:abstractNumId w:val="61"/>
  </w:num>
  <w:num w:numId="59">
    <w:abstractNumId w:val="33"/>
  </w:num>
  <w:num w:numId="60">
    <w:abstractNumId w:val="60"/>
  </w:num>
  <w:num w:numId="61">
    <w:abstractNumId w:val="29"/>
  </w:num>
  <w:num w:numId="62">
    <w:abstractNumId w:val="10"/>
  </w:num>
  <w:num w:numId="63">
    <w:abstractNumId w:val="9"/>
  </w:num>
  <w:num w:numId="64">
    <w:abstractNumId w:val="7"/>
  </w:num>
  <w:num w:numId="65">
    <w:abstractNumId w:val="6"/>
  </w:num>
  <w:num w:numId="66">
    <w:abstractNumId w:val="5"/>
  </w:num>
  <w:num w:numId="67">
    <w:abstractNumId w:val="4"/>
  </w:num>
  <w:num w:numId="68">
    <w:abstractNumId w:val="8"/>
  </w:num>
  <w:num w:numId="69">
    <w:abstractNumId w:val="3"/>
  </w:num>
  <w:num w:numId="70">
    <w:abstractNumId w:val="2"/>
  </w:num>
  <w:num w:numId="71">
    <w:abstractNumId w:val="1"/>
  </w:num>
  <w:num w:numId="72">
    <w:abstractNumId w:val="0"/>
  </w:num>
  <w:num w:numId="73">
    <w:abstractNumId w:val="23"/>
  </w:num>
  <w:num w:numId="74">
    <w:abstractNumId w:val="24"/>
  </w:num>
  <w:num w:numId="75">
    <w:abstractNumId w:val="70"/>
  </w:num>
  <w:num w:numId="76">
    <w:abstractNumId w:val="21"/>
  </w:num>
  <w:num w:numId="77">
    <w:abstractNumId w:val="1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E2D"/>
    <w:rsid w:val="000007D6"/>
    <w:rsid w:val="000015E3"/>
    <w:rsid w:val="00003E9B"/>
    <w:rsid w:val="0000413F"/>
    <w:rsid w:val="0000643A"/>
    <w:rsid w:val="00011291"/>
    <w:rsid w:val="00011B88"/>
    <w:rsid w:val="000121B2"/>
    <w:rsid w:val="00012757"/>
    <w:rsid w:val="00012B84"/>
    <w:rsid w:val="00013A55"/>
    <w:rsid w:val="00013E61"/>
    <w:rsid w:val="0001429F"/>
    <w:rsid w:val="000156E9"/>
    <w:rsid w:val="00015A9C"/>
    <w:rsid w:val="00016A56"/>
    <w:rsid w:val="00020236"/>
    <w:rsid w:val="00020453"/>
    <w:rsid w:val="00020E60"/>
    <w:rsid w:val="000221BD"/>
    <w:rsid w:val="0002259E"/>
    <w:rsid w:val="000228B7"/>
    <w:rsid w:val="00024259"/>
    <w:rsid w:val="00024BB9"/>
    <w:rsid w:val="00024D00"/>
    <w:rsid w:val="000259BB"/>
    <w:rsid w:val="00025D68"/>
    <w:rsid w:val="000270E5"/>
    <w:rsid w:val="000272DC"/>
    <w:rsid w:val="00027AA8"/>
    <w:rsid w:val="00030725"/>
    <w:rsid w:val="00030AC7"/>
    <w:rsid w:val="00030E37"/>
    <w:rsid w:val="00032237"/>
    <w:rsid w:val="00032D4A"/>
    <w:rsid w:val="00035747"/>
    <w:rsid w:val="00035AEE"/>
    <w:rsid w:val="00035BCE"/>
    <w:rsid w:val="000362B4"/>
    <w:rsid w:val="000365B0"/>
    <w:rsid w:val="00036D05"/>
    <w:rsid w:val="00040034"/>
    <w:rsid w:val="000404E6"/>
    <w:rsid w:val="000410E0"/>
    <w:rsid w:val="000419FA"/>
    <w:rsid w:val="00042058"/>
    <w:rsid w:val="000426C8"/>
    <w:rsid w:val="000426EE"/>
    <w:rsid w:val="00043219"/>
    <w:rsid w:val="00043554"/>
    <w:rsid w:val="00043915"/>
    <w:rsid w:val="00043C43"/>
    <w:rsid w:val="00044B88"/>
    <w:rsid w:val="00044E6E"/>
    <w:rsid w:val="0004555E"/>
    <w:rsid w:val="00045660"/>
    <w:rsid w:val="0004657C"/>
    <w:rsid w:val="0005003F"/>
    <w:rsid w:val="0005017A"/>
    <w:rsid w:val="000515A7"/>
    <w:rsid w:val="00051CD5"/>
    <w:rsid w:val="000520D4"/>
    <w:rsid w:val="000528FB"/>
    <w:rsid w:val="00053973"/>
    <w:rsid w:val="00053CA6"/>
    <w:rsid w:val="00053E21"/>
    <w:rsid w:val="00055261"/>
    <w:rsid w:val="0005552F"/>
    <w:rsid w:val="00055CE7"/>
    <w:rsid w:val="00056217"/>
    <w:rsid w:val="000566D0"/>
    <w:rsid w:val="000566EE"/>
    <w:rsid w:val="00056EAC"/>
    <w:rsid w:val="0006015E"/>
    <w:rsid w:val="00060533"/>
    <w:rsid w:val="00062813"/>
    <w:rsid w:val="0006327F"/>
    <w:rsid w:val="000639C1"/>
    <w:rsid w:val="000650EB"/>
    <w:rsid w:val="00065D05"/>
    <w:rsid w:val="00066231"/>
    <w:rsid w:val="000669E1"/>
    <w:rsid w:val="00067692"/>
    <w:rsid w:val="00072531"/>
    <w:rsid w:val="00072535"/>
    <w:rsid w:val="000725AC"/>
    <w:rsid w:val="00072B9F"/>
    <w:rsid w:val="00073073"/>
    <w:rsid w:val="000736DB"/>
    <w:rsid w:val="000746AB"/>
    <w:rsid w:val="0007471A"/>
    <w:rsid w:val="000759CF"/>
    <w:rsid w:val="000759D2"/>
    <w:rsid w:val="00076850"/>
    <w:rsid w:val="00077156"/>
    <w:rsid w:val="0007738F"/>
    <w:rsid w:val="00077824"/>
    <w:rsid w:val="0008020B"/>
    <w:rsid w:val="000808AA"/>
    <w:rsid w:val="0008277A"/>
    <w:rsid w:val="00083053"/>
    <w:rsid w:val="00084187"/>
    <w:rsid w:val="000844E9"/>
    <w:rsid w:val="00085110"/>
    <w:rsid w:val="000853A7"/>
    <w:rsid w:val="00085AEB"/>
    <w:rsid w:val="000860F8"/>
    <w:rsid w:val="00086E49"/>
    <w:rsid w:val="00086ECB"/>
    <w:rsid w:val="0008729F"/>
    <w:rsid w:val="00087F55"/>
    <w:rsid w:val="00091027"/>
    <w:rsid w:val="00091487"/>
    <w:rsid w:val="00091A85"/>
    <w:rsid w:val="00092835"/>
    <w:rsid w:val="0009283E"/>
    <w:rsid w:val="00093CC8"/>
    <w:rsid w:val="00093F12"/>
    <w:rsid w:val="00093F3E"/>
    <w:rsid w:val="000958B0"/>
    <w:rsid w:val="000965AE"/>
    <w:rsid w:val="0009667A"/>
    <w:rsid w:val="000A0158"/>
    <w:rsid w:val="000A0A50"/>
    <w:rsid w:val="000A101B"/>
    <w:rsid w:val="000A1103"/>
    <w:rsid w:val="000A20A8"/>
    <w:rsid w:val="000A4025"/>
    <w:rsid w:val="000A49F3"/>
    <w:rsid w:val="000A66D2"/>
    <w:rsid w:val="000A7453"/>
    <w:rsid w:val="000A79FC"/>
    <w:rsid w:val="000A7E35"/>
    <w:rsid w:val="000A7E3D"/>
    <w:rsid w:val="000B1699"/>
    <w:rsid w:val="000B44A6"/>
    <w:rsid w:val="000B53E3"/>
    <w:rsid w:val="000B55D2"/>
    <w:rsid w:val="000B5E5D"/>
    <w:rsid w:val="000B689E"/>
    <w:rsid w:val="000B735A"/>
    <w:rsid w:val="000B7EE8"/>
    <w:rsid w:val="000B7F4F"/>
    <w:rsid w:val="000C0595"/>
    <w:rsid w:val="000C1C70"/>
    <w:rsid w:val="000C1CFF"/>
    <w:rsid w:val="000C243E"/>
    <w:rsid w:val="000C2604"/>
    <w:rsid w:val="000C2FEC"/>
    <w:rsid w:val="000C36B3"/>
    <w:rsid w:val="000C4259"/>
    <w:rsid w:val="000C5797"/>
    <w:rsid w:val="000C6A68"/>
    <w:rsid w:val="000C7528"/>
    <w:rsid w:val="000D0F5B"/>
    <w:rsid w:val="000D1185"/>
    <w:rsid w:val="000D1E5B"/>
    <w:rsid w:val="000D2B4B"/>
    <w:rsid w:val="000D5469"/>
    <w:rsid w:val="000D6383"/>
    <w:rsid w:val="000D6E64"/>
    <w:rsid w:val="000D7B66"/>
    <w:rsid w:val="000E03AD"/>
    <w:rsid w:val="000E0931"/>
    <w:rsid w:val="000E13B8"/>
    <w:rsid w:val="000E19DD"/>
    <w:rsid w:val="000E1FDB"/>
    <w:rsid w:val="000E2CA4"/>
    <w:rsid w:val="000E351C"/>
    <w:rsid w:val="000E3E0B"/>
    <w:rsid w:val="000E4F54"/>
    <w:rsid w:val="000E53C5"/>
    <w:rsid w:val="000E7727"/>
    <w:rsid w:val="000F02D9"/>
    <w:rsid w:val="000F2A35"/>
    <w:rsid w:val="000F2CBC"/>
    <w:rsid w:val="000F41E6"/>
    <w:rsid w:val="000F4B3E"/>
    <w:rsid w:val="000F589B"/>
    <w:rsid w:val="000F67FE"/>
    <w:rsid w:val="000F6B54"/>
    <w:rsid w:val="001026E2"/>
    <w:rsid w:val="00103910"/>
    <w:rsid w:val="0010419C"/>
    <w:rsid w:val="00107D44"/>
    <w:rsid w:val="0011075B"/>
    <w:rsid w:val="00110BDA"/>
    <w:rsid w:val="00113D0D"/>
    <w:rsid w:val="00113D80"/>
    <w:rsid w:val="0011431D"/>
    <w:rsid w:val="001147F8"/>
    <w:rsid w:val="001153CF"/>
    <w:rsid w:val="00116B2A"/>
    <w:rsid w:val="001170B4"/>
    <w:rsid w:val="00117578"/>
    <w:rsid w:val="00117DB6"/>
    <w:rsid w:val="00120E96"/>
    <w:rsid w:val="0012151C"/>
    <w:rsid w:val="00122CEC"/>
    <w:rsid w:val="001233C8"/>
    <w:rsid w:val="001239F6"/>
    <w:rsid w:val="00123EE2"/>
    <w:rsid w:val="00124134"/>
    <w:rsid w:val="001249B5"/>
    <w:rsid w:val="00124E59"/>
    <w:rsid w:val="00125424"/>
    <w:rsid w:val="00125667"/>
    <w:rsid w:val="00125952"/>
    <w:rsid w:val="00127429"/>
    <w:rsid w:val="00127AC6"/>
    <w:rsid w:val="00127F7F"/>
    <w:rsid w:val="0013250D"/>
    <w:rsid w:val="00132563"/>
    <w:rsid w:val="001333F6"/>
    <w:rsid w:val="0013346A"/>
    <w:rsid w:val="00133A5B"/>
    <w:rsid w:val="0013699D"/>
    <w:rsid w:val="00137DEF"/>
    <w:rsid w:val="00141670"/>
    <w:rsid w:val="00141CD0"/>
    <w:rsid w:val="001428F1"/>
    <w:rsid w:val="00142A34"/>
    <w:rsid w:val="00144809"/>
    <w:rsid w:val="00144A1E"/>
    <w:rsid w:val="0014560D"/>
    <w:rsid w:val="001459B0"/>
    <w:rsid w:val="00145A31"/>
    <w:rsid w:val="00145C27"/>
    <w:rsid w:val="00145EA8"/>
    <w:rsid w:val="00146651"/>
    <w:rsid w:val="00147B08"/>
    <w:rsid w:val="0015125E"/>
    <w:rsid w:val="00151FE4"/>
    <w:rsid w:val="00152D4E"/>
    <w:rsid w:val="001550FE"/>
    <w:rsid w:val="001559AA"/>
    <w:rsid w:val="00157603"/>
    <w:rsid w:val="00160E3B"/>
    <w:rsid w:val="00161048"/>
    <w:rsid w:val="0016356F"/>
    <w:rsid w:val="00164E89"/>
    <w:rsid w:val="00165C17"/>
    <w:rsid w:val="00165FBB"/>
    <w:rsid w:val="00166151"/>
    <w:rsid w:val="001663EE"/>
    <w:rsid w:val="001666E6"/>
    <w:rsid w:val="00166D53"/>
    <w:rsid w:val="0016716B"/>
    <w:rsid w:val="001703CD"/>
    <w:rsid w:val="00170486"/>
    <w:rsid w:val="001709D5"/>
    <w:rsid w:val="00170BDD"/>
    <w:rsid w:val="00171A5B"/>
    <w:rsid w:val="00171D9E"/>
    <w:rsid w:val="0017216A"/>
    <w:rsid w:val="0017311B"/>
    <w:rsid w:val="00173E92"/>
    <w:rsid w:val="00174F84"/>
    <w:rsid w:val="001750FC"/>
    <w:rsid w:val="0017594D"/>
    <w:rsid w:val="00175EFB"/>
    <w:rsid w:val="001772C7"/>
    <w:rsid w:val="001773C2"/>
    <w:rsid w:val="00181B79"/>
    <w:rsid w:val="00182C52"/>
    <w:rsid w:val="00183756"/>
    <w:rsid w:val="00186DFF"/>
    <w:rsid w:val="00190BAA"/>
    <w:rsid w:val="00190D21"/>
    <w:rsid w:val="00194F5F"/>
    <w:rsid w:val="00196228"/>
    <w:rsid w:val="00196A69"/>
    <w:rsid w:val="00196B34"/>
    <w:rsid w:val="001970E5"/>
    <w:rsid w:val="00197AF8"/>
    <w:rsid w:val="001A0588"/>
    <w:rsid w:val="001A07F2"/>
    <w:rsid w:val="001A0F6E"/>
    <w:rsid w:val="001A110A"/>
    <w:rsid w:val="001A1350"/>
    <w:rsid w:val="001A1B34"/>
    <w:rsid w:val="001A1D1E"/>
    <w:rsid w:val="001A2209"/>
    <w:rsid w:val="001A23F6"/>
    <w:rsid w:val="001A2974"/>
    <w:rsid w:val="001A2CAD"/>
    <w:rsid w:val="001A5F3D"/>
    <w:rsid w:val="001A715B"/>
    <w:rsid w:val="001A73D6"/>
    <w:rsid w:val="001B0161"/>
    <w:rsid w:val="001B0490"/>
    <w:rsid w:val="001B0632"/>
    <w:rsid w:val="001B18D6"/>
    <w:rsid w:val="001B1DC6"/>
    <w:rsid w:val="001B4EF9"/>
    <w:rsid w:val="001B6083"/>
    <w:rsid w:val="001B6DA9"/>
    <w:rsid w:val="001B7C7C"/>
    <w:rsid w:val="001C1719"/>
    <w:rsid w:val="001C17F4"/>
    <w:rsid w:val="001C28D5"/>
    <w:rsid w:val="001C2FCE"/>
    <w:rsid w:val="001C4BC3"/>
    <w:rsid w:val="001C7547"/>
    <w:rsid w:val="001C7E1B"/>
    <w:rsid w:val="001D09F7"/>
    <w:rsid w:val="001D1631"/>
    <w:rsid w:val="001D20DF"/>
    <w:rsid w:val="001D3D35"/>
    <w:rsid w:val="001D64BB"/>
    <w:rsid w:val="001D6E6D"/>
    <w:rsid w:val="001D6F28"/>
    <w:rsid w:val="001D76EC"/>
    <w:rsid w:val="001E0531"/>
    <w:rsid w:val="001E0A4E"/>
    <w:rsid w:val="001E11B2"/>
    <w:rsid w:val="001E164D"/>
    <w:rsid w:val="001E18FD"/>
    <w:rsid w:val="001E2AD8"/>
    <w:rsid w:val="001E2C4F"/>
    <w:rsid w:val="001E336A"/>
    <w:rsid w:val="001E4545"/>
    <w:rsid w:val="001E5519"/>
    <w:rsid w:val="001E6E42"/>
    <w:rsid w:val="001E77EF"/>
    <w:rsid w:val="001E7C81"/>
    <w:rsid w:val="001F003F"/>
    <w:rsid w:val="001F0E79"/>
    <w:rsid w:val="001F1C5A"/>
    <w:rsid w:val="001F21D5"/>
    <w:rsid w:val="001F26B7"/>
    <w:rsid w:val="001F2718"/>
    <w:rsid w:val="001F6197"/>
    <w:rsid w:val="001F6AAE"/>
    <w:rsid w:val="001F6BCC"/>
    <w:rsid w:val="001F75EC"/>
    <w:rsid w:val="00200270"/>
    <w:rsid w:val="00200C19"/>
    <w:rsid w:val="00202717"/>
    <w:rsid w:val="00203E9F"/>
    <w:rsid w:val="00204AEC"/>
    <w:rsid w:val="00206B4D"/>
    <w:rsid w:val="002073B2"/>
    <w:rsid w:val="00207F42"/>
    <w:rsid w:val="002103F4"/>
    <w:rsid w:val="00210420"/>
    <w:rsid w:val="002106AA"/>
    <w:rsid w:val="00210FAD"/>
    <w:rsid w:val="00211D41"/>
    <w:rsid w:val="00212B61"/>
    <w:rsid w:val="002132DE"/>
    <w:rsid w:val="00213FFE"/>
    <w:rsid w:val="00215C29"/>
    <w:rsid w:val="00216ED6"/>
    <w:rsid w:val="00217553"/>
    <w:rsid w:val="002209B2"/>
    <w:rsid w:val="002216C3"/>
    <w:rsid w:val="002225AF"/>
    <w:rsid w:val="002239EF"/>
    <w:rsid w:val="00223C60"/>
    <w:rsid w:val="00223E68"/>
    <w:rsid w:val="002246D6"/>
    <w:rsid w:val="00225896"/>
    <w:rsid w:val="00225989"/>
    <w:rsid w:val="0022642C"/>
    <w:rsid w:val="002266F2"/>
    <w:rsid w:val="002269AE"/>
    <w:rsid w:val="00227691"/>
    <w:rsid w:val="00230BD3"/>
    <w:rsid w:val="00230EA8"/>
    <w:rsid w:val="00231121"/>
    <w:rsid w:val="0023214A"/>
    <w:rsid w:val="002324BF"/>
    <w:rsid w:val="00233323"/>
    <w:rsid w:val="002337EF"/>
    <w:rsid w:val="00233EC3"/>
    <w:rsid w:val="0023436A"/>
    <w:rsid w:val="00234CDA"/>
    <w:rsid w:val="002367A0"/>
    <w:rsid w:val="002369EE"/>
    <w:rsid w:val="00237029"/>
    <w:rsid w:val="002401E3"/>
    <w:rsid w:val="00240610"/>
    <w:rsid w:val="00240932"/>
    <w:rsid w:val="002410D2"/>
    <w:rsid w:val="002412AC"/>
    <w:rsid w:val="00242284"/>
    <w:rsid w:val="002422C9"/>
    <w:rsid w:val="002461F1"/>
    <w:rsid w:val="00246776"/>
    <w:rsid w:val="002505A9"/>
    <w:rsid w:val="00251D95"/>
    <w:rsid w:val="00251E7D"/>
    <w:rsid w:val="002531A4"/>
    <w:rsid w:val="002545D5"/>
    <w:rsid w:val="00254986"/>
    <w:rsid w:val="00254C6C"/>
    <w:rsid w:val="002550E9"/>
    <w:rsid w:val="002556F2"/>
    <w:rsid w:val="0025741F"/>
    <w:rsid w:val="0026001C"/>
    <w:rsid w:val="00261EFE"/>
    <w:rsid w:val="0026249D"/>
    <w:rsid w:val="00263342"/>
    <w:rsid w:val="0026376A"/>
    <w:rsid w:val="00265641"/>
    <w:rsid w:val="00265B6A"/>
    <w:rsid w:val="00265ED5"/>
    <w:rsid w:val="00266363"/>
    <w:rsid w:val="002704CA"/>
    <w:rsid w:val="00270B4D"/>
    <w:rsid w:val="00273195"/>
    <w:rsid w:val="0027351E"/>
    <w:rsid w:val="00273F06"/>
    <w:rsid w:val="0027547D"/>
    <w:rsid w:val="002772C7"/>
    <w:rsid w:val="002772C9"/>
    <w:rsid w:val="00277401"/>
    <w:rsid w:val="00277C1F"/>
    <w:rsid w:val="00277DB4"/>
    <w:rsid w:val="00277E7A"/>
    <w:rsid w:val="00280120"/>
    <w:rsid w:val="00281FB0"/>
    <w:rsid w:val="00282639"/>
    <w:rsid w:val="00282A74"/>
    <w:rsid w:val="00283A4A"/>
    <w:rsid w:val="002843C3"/>
    <w:rsid w:val="00285CCC"/>
    <w:rsid w:val="00286025"/>
    <w:rsid w:val="00286F51"/>
    <w:rsid w:val="00287438"/>
    <w:rsid w:val="002874A0"/>
    <w:rsid w:val="002904C2"/>
    <w:rsid w:val="00291FE3"/>
    <w:rsid w:val="00292A1B"/>
    <w:rsid w:val="00292F7B"/>
    <w:rsid w:val="002931B2"/>
    <w:rsid w:val="00293694"/>
    <w:rsid w:val="00293BE6"/>
    <w:rsid w:val="00294E45"/>
    <w:rsid w:val="002950E4"/>
    <w:rsid w:val="00295CC9"/>
    <w:rsid w:val="0029662D"/>
    <w:rsid w:val="00296B35"/>
    <w:rsid w:val="00296E8C"/>
    <w:rsid w:val="00296F97"/>
    <w:rsid w:val="002A0870"/>
    <w:rsid w:val="002A14FC"/>
    <w:rsid w:val="002A1A86"/>
    <w:rsid w:val="002A21D3"/>
    <w:rsid w:val="002A23F6"/>
    <w:rsid w:val="002A243F"/>
    <w:rsid w:val="002A3163"/>
    <w:rsid w:val="002A3BA6"/>
    <w:rsid w:val="002A4CE5"/>
    <w:rsid w:val="002A5EF5"/>
    <w:rsid w:val="002A604A"/>
    <w:rsid w:val="002A646F"/>
    <w:rsid w:val="002B0181"/>
    <w:rsid w:val="002B1A48"/>
    <w:rsid w:val="002B1CA1"/>
    <w:rsid w:val="002B2523"/>
    <w:rsid w:val="002B28BC"/>
    <w:rsid w:val="002B3ED9"/>
    <w:rsid w:val="002B4C21"/>
    <w:rsid w:val="002B4C5C"/>
    <w:rsid w:val="002B62B0"/>
    <w:rsid w:val="002B63AA"/>
    <w:rsid w:val="002B6CA3"/>
    <w:rsid w:val="002B7617"/>
    <w:rsid w:val="002B7D0D"/>
    <w:rsid w:val="002B7DA1"/>
    <w:rsid w:val="002C0697"/>
    <w:rsid w:val="002C195E"/>
    <w:rsid w:val="002C336C"/>
    <w:rsid w:val="002C4722"/>
    <w:rsid w:val="002C49D9"/>
    <w:rsid w:val="002C4B0C"/>
    <w:rsid w:val="002C5FB8"/>
    <w:rsid w:val="002C64C9"/>
    <w:rsid w:val="002D171F"/>
    <w:rsid w:val="002D3663"/>
    <w:rsid w:val="002D3FCF"/>
    <w:rsid w:val="002D526E"/>
    <w:rsid w:val="002D5366"/>
    <w:rsid w:val="002D579A"/>
    <w:rsid w:val="002D6120"/>
    <w:rsid w:val="002D651C"/>
    <w:rsid w:val="002D6C2B"/>
    <w:rsid w:val="002D770D"/>
    <w:rsid w:val="002E230E"/>
    <w:rsid w:val="002E5364"/>
    <w:rsid w:val="002E5B5C"/>
    <w:rsid w:val="002E5EB5"/>
    <w:rsid w:val="002E6005"/>
    <w:rsid w:val="002E6567"/>
    <w:rsid w:val="002E6B89"/>
    <w:rsid w:val="002E6F72"/>
    <w:rsid w:val="002E79A6"/>
    <w:rsid w:val="002E7CC6"/>
    <w:rsid w:val="002F07BD"/>
    <w:rsid w:val="002F17F3"/>
    <w:rsid w:val="002F2780"/>
    <w:rsid w:val="002F30FD"/>
    <w:rsid w:val="002F4F51"/>
    <w:rsid w:val="002F6186"/>
    <w:rsid w:val="002F6DBB"/>
    <w:rsid w:val="002F76C0"/>
    <w:rsid w:val="002F7791"/>
    <w:rsid w:val="002F7FD4"/>
    <w:rsid w:val="00300222"/>
    <w:rsid w:val="00300B75"/>
    <w:rsid w:val="00302305"/>
    <w:rsid w:val="00304188"/>
    <w:rsid w:val="00304530"/>
    <w:rsid w:val="00305E17"/>
    <w:rsid w:val="00306B2B"/>
    <w:rsid w:val="003076E5"/>
    <w:rsid w:val="003106B9"/>
    <w:rsid w:val="00310C93"/>
    <w:rsid w:val="003125F6"/>
    <w:rsid w:val="003129CD"/>
    <w:rsid w:val="003133A3"/>
    <w:rsid w:val="003143B1"/>
    <w:rsid w:val="00314E5C"/>
    <w:rsid w:val="00317943"/>
    <w:rsid w:val="00320AD1"/>
    <w:rsid w:val="00321338"/>
    <w:rsid w:val="00321673"/>
    <w:rsid w:val="00322C36"/>
    <w:rsid w:val="003259E9"/>
    <w:rsid w:val="00325B44"/>
    <w:rsid w:val="003261DD"/>
    <w:rsid w:val="00326388"/>
    <w:rsid w:val="00326444"/>
    <w:rsid w:val="00326ADB"/>
    <w:rsid w:val="00327456"/>
    <w:rsid w:val="0033081A"/>
    <w:rsid w:val="0033104D"/>
    <w:rsid w:val="003316D6"/>
    <w:rsid w:val="00331DBF"/>
    <w:rsid w:val="00332751"/>
    <w:rsid w:val="0033377B"/>
    <w:rsid w:val="003338A3"/>
    <w:rsid w:val="00333B02"/>
    <w:rsid w:val="0033446A"/>
    <w:rsid w:val="0033469D"/>
    <w:rsid w:val="00335111"/>
    <w:rsid w:val="00337778"/>
    <w:rsid w:val="00337C64"/>
    <w:rsid w:val="00340ED3"/>
    <w:rsid w:val="00341D15"/>
    <w:rsid w:val="00343299"/>
    <w:rsid w:val="00343545"/>
    <w:rsid w:val="0034500C"/>
    <w:rsid w:val="00346C6B"/>
    <w:rsid w:val="00346E80"/>
    <w:rsid w:val="00347066"/>
    <w:rsid w:val="0035028A"/>
    <w:rsid w:val="00350FB4"/>
    <w:rsid w:val="00351209"/>
    <w:rsid w:val="003523B2"/>
    <w:rsid w:val="00352DE9"/>
    <w:rsid w:val="003533CB"/>
    <w:rsid w:val="003535A7"/>
    <w:rsid w:val="00353697"/>
    <w:rsid w:val="00353A8F"/>
    <w:rsid w:val="003549C6"/>
    <w:rsid w:val="00354A3A"/>
    <w:rsid w:val="0035658D"/>
    <w:rsid w:val="00357E7E"/>
    <w:rsid w:val="00360628"/>
    <w:rsid w:val="0036162F"/>
    <w:rsid w:val="00362FD5"/>
    <w:rsid w:val="00363A3F"/>
    <w:rsid w:val="00363C4B"/>
    <w:rsid w:val="00363EC7"/>
    <w:rsid w:val="00364EBE"/>
    <w:rsid w:val="00366591"/>
    <w:rsid w:val="00367FF3"/>
    <w:rsid w:val="0037109C"/>
    <w:rsid w:val="00372473"/>
    <w:rsid w:val="00372533"/>
    <w:rsid w:val="00372F7E"/>
    <w:rsid w:val="00373C3A"/>
    <w:rsid w:val="0037497C"/>
    <w:rsid w:val="00376637"/>
    <w:rsid w:val="00377197"/>
    <w:rsid w:val="00381BF6"/>
    <w:rsid w:val="0038253B"/>
    <w:rsid w:val="003851CD"/>
    <w:rsid w:val="003862F9"/>
    <w:rsid w:val="00387489"/>
    <w:rsid w:val="003874F6"/>
    <w:rsid w:val="00387772"/>
    <w:rsid w:val="003922DD"/>
    <w:rsid w:val="003926D8"/>
    <w:rsid w:val="00392F8E"/>
    <w:rsid w:val="00393AF9"/>
    <w:rsid w:val="00394322"/>
    <w:rsid w:val="00394D22"/>
    <w:rsid w:val="00395FAE"/>
    <w:rsid w:val="003969B9"/>
    <w:rsid w:val="003A0136"/>
    <w:rsid w:val="003A0B06"/>
    <w:rsid w:val="003A1385"/>
    <w:rsid w:val="003A1599"/>
    <w:rsid w:val="003A18CE"/>
    <w:rsid w:val="003A1EB9"/>
    <w:rsid w:val="003A4667"/>
    <w:rsid w:val="003A5547"/>
    <w:rsid w:val="003A5E13"/>
    <w:rsid w:val="003A6093"/>
    <w:rsid w:val="003A60AA"/>
    <w:rsid w:val="003A6668"/>
    <w:rsid w:val="003A67CB"/>
    <w:rsid w:val="003A6B7E"/>
    <w:rsid w:val="003A73F6"/>
    <w:rsid w:val="003A7612"/>
    <w:rsid w:val="003B0C48"/>
    <w:rsid w:val="003B1595"/>
    <w:rsid w:val="003B198B"/>
    <w:rsid w:val="003B1D71"/>
    <w:rsid w:val="003B209A"/>
    <w:rsid w:val="003B2B82"/>
    <w:rsid w:val="003B3EE2"/>
    <w:rsid w:val="003B4637"/>
    <w:rsid w:val="003B4653"/>
    <w:rsid w:val="003B4A76"/>
    <w:rsid w:val="003B50A0"/>
    <w:rsid w:val="003B51FE"/>
    <w:rsid w:val="003B6CF7"/>
    <w:rsid w:val="003B75BA"/>
    <w:rsid w:val="003C08A4"/>
    <w:rsid w:val="003C18B6"/>
    <w:rsid w:val="003C2338"/>
    <w:rsid w:val="003C2D61"/>
    <w:rsid w:val="003C2FD3"/>
    <w:rsid w:val="003C5018"/>
    <w:rsid w:val="003C5F17"/>
    <w:rsid w:val="003C6B5D"/>
    <w:rsid w:val="003C7DA4"/>
    <w:rsid w:val="003D0719"/>
    <w:rsid w:val="003D1A15"/>
    <w:rsid w:val="003D1D49"/>
    <w:rsid w:val="003D4184"/>
    <w:rsid w:val="003D6A59"/>
    <w:rsid w:val="003D73C8"/>
    <w:rsid w:val="003D764A"/>
    <w:rsid w:val="003E0359"/>
    <w:rsid w:val="003E1AAD"/>
    <w:rsid w:val="003E1E56"/>
    <w:rsid w:val="003E1F2C"/>
    <w:rsid w:val="003E4357"/>
    <w:rsid w:val="003E5367"/>
    <w:rsid w:val="003E5ED1"/>
    <w:rsid w:val="003E6122"/>
    <w:rsid w:val="003E6856"/>
    <w:rsid w:val="003E6D05"/>
    <w:rsid w:val="003E7CF4"/>
    <w:rsid w:val="003F0036"/>
    <w:rsid w:val="003F26AB"/>
    <w:rsid w:val="003F4323"/>
    <w:rsid w:val="003F5F19"/>
    <w:rsid w:val="003F62D0"/>
    <w:rsid w:val="003F7CE1"/>
    <w:rsid w:val="004000C5"/>
    <w:rsid w:val="004006E5"/>
    <w:rsid w:val="00402234"/>
    <w:rsid w:val="00402237"/>
    <w:rsid w:val="00402AAF"/>
    <w:rsid w:val="00402CF0"/>
    <w:rsid w:val="0040501D"/>
    <w:rsid w:val="0040632C"/>
    <w:rsid w:val="004064E1"/>
    <w:rsid w:val="004066BF"/>
    <w:rsid w:val="004069A0"/>
    <w:rsid w:val="00406F02"/>
    <w:rsid w:val="0040732C"/>
    <w:rsid w:val="00407F04"/>
    <w:rsid w:val="00414A82"/>
    <w:rsid w:val="004157A6"/>
    <w:rsid w:val="004167D4"/>
    <w:rsid w:val="00420112"/>
    <w:rsid w:val="0042089A"/>
    <w:rsid w:val="004209C7"/>
    <w:rsid w:val="00420C9A"/>
    <w:rsid w:val="00421FE3"/>
    <w:rsid w:val="004229ED"/>
    <w:rsid w:val="00422F8E"/>
    <w:rsid w:val="0042341E"/>
    <w:rsid w:val="0042393C"/>
    <w:rsid w:val="00423A16"/>
    <w:rsid w:val="00424B11"/>
    <w:rsid w:val="00424BA2"/>
    <w:rsid w:val="00425971"/>
    <w:rsid w:val="00425F47"/>
    <w:rsid w:val="0042698C"/>
    <w:rsid w:val="004275BB"/>
    <w:rsid w:val="0043128F"/>
    <w:rsid w:val="00431365"/>
    <w:rsid w:val="00431430"/>
    <w:rsid w:val="00431DC2"/>
    <w:rsid w:val="00431F1A"/>
    <w:rsid w:val="00432196"/>
    <w:rsid w:val="00432425"/>
    <w:rsid w:val="004344DF"/>
    <w:rsid w:val="004346D9"/>
    <w:rsid w:val="00434DC5"/>
    <w:rsid w:val="00435644"/>
    <w:rsid w:val="0043597B"/>
    <w:rsid w:val="00435AA1"/>
    <w:rsid w:val="00436170"/>
    <w:rsid w:val="004364CD"/>
    <w:rsid w:val="00436CE0"/>
    <w:rsid w:val="00437559"/>
    <w:rsid w:val="00437A0C"/>
    <w:rsid w:val="00440E27"/>
    <w:rsid w:val="00441325"/>
    <w:rsid w:val="00442457"/>
    <w:rsid w:val="00442743"/>
    <w:rsid w:val="00442EC2"/>
    <w:rsid w:val="00442F27"/>
    <w:rsid w:val="004432AD"/>
    <w:rsid w:val="004448AF"/>
    <w:rsid w:val="00445C66"/>
    <w:rsid w:val="00445EF4"/>
    <w:rsid w:val="00446143"/>
    <w:rsid w:val="00447982"/>
    <w:rsid w:val="004507B8"/>
    <w:rsid w:val="00450CB1"/>
    <w:rsid w:val="004510D0"/>
    <w:rsid w:val="0045124F"/>
    <w:rsid w:val="004519E6"/>
    <w:rsid w:val="00453F93"/>
    <w:rsid w:val="004540E5"/>
    <w:rsid w:val="004543CB"/>
    <w:rsid w:val="004543CF"/>
    <w:rsid w:val="0045445F"/>
    <w:rsid w:val="004545F1"/>
    <w:rsid w:val="004545FD"/>
    <w:rsid w:val="0045653A"/>
    <w:rsid w:val="00456AE9"/>
    <w:rsid w:val="0045751E"/>
    <w:rsid w:val="004618BF"/>
    <w:rsid w:val="00461B3F"/>
    <w:rsid w:val="0046262D"/>
    <w:rsid w:val="00462B9C"/>
    <w:rsid w:val="00463FDC"/>
    <w:rsid w:val="00465979"/>
    <w:rsid w:val="0046668C"/>
    <w:rsid w:val="00466E2B"/>
    <w:rsid w:val="00467D49"/>
    <w:rsid w:val="004700D3"/>
    <w:rsid w:val="00471A29"/>
    <w:rsid w:val="00472677"/>
    <w:rsid w:val="00472B17"/>
    <w:rsid w:val="00473FE9"/>
    <w:rsid w:val="00474947"/>
    <w:rsid w:val="0047619F"/>
    <w:rsid w:val="00476C56"/>
    <w:rsid w:val="0048085D"/>
    <w:rsid w:val="00481E58"/>
    <w:rsid w:val="00482690"/>
    <w:rsid w:val="0048332E"/>
    <w:rsid w:val="004835BC"/>
    <w:rsid w:val="0048435D"/>
    <w:rsid w:val="0048497A"/>
    <w:rsid w:val="00484B3A"/>
    <w:rsid w:val="00484DCA"/>
    <w:rsid w:val="0049026F"/>
    <w:rsid w:val="00490665"/>
    <w:rsid w:val="00492044"/>
    <w:rsid w:val="00494374"/>
    <w:rsid w:val="0049480F"/>
    <w:rsid w:val="00495BBB"/>
    <w:rsid w:val="00495CD7"/>
    <w:rsid w:val="004968B6"/>
    <w:rsid w:val="00496C92"/>
    <w:rsid w:val="004975DE"/>
    <w:rsid w:val="00497A04"/>
    <w:rsid w:val="004A022C"/>
    <w:rsid w:val="004A0DEC"/>
    <w:rsid w:val="004A131A"/>
    <w:rsid w:val="004A1FA6"/>
    <w:rsid w:val="004A2990"/>
    <w:rsid w:val="004A38C4"/>
    <w:rsid w:val="004A3962"/>
    <w:rsid w:val="004A3B87"/>
    <w:rsid w:val="004A420D"/>
    <w:rsid w:val="004A50B5"/>
    <w:rsid w:val="004A722B"/>
    <w:rsid w:val="004A7DA0"/>
    <w:rsid w:val="004B0673"/>
    <w:rsid w:val="004B09D9"/>
    <w:rsid w:val="004B18AB"/>
    <w:rsid w:val="004B1A33"/>
    <w:rsid w:val="004B1DA1"/>
    <w:rsid w:val="004B2A76"/>
    <w:rsid w:val="004B2CCE"/>
    <w:rsid w:val="004B2FE2"/>
    <w:rsid w:val="004B31E5"/>
    <w:rsid w:val="004B31EB"/>
    <w:rsid w:val="004B3CDA"/>
    <w:rsid w:val="004B4E70"/>
    <w:rsid w:val="004B561A"/>
    <w:rsid w:val="004B5DF4"/>
    <w:rsid w:val="004B6003"/>
    <w:rsid w:val="004B6A52"/>
    <w:rsid w:val="004B6B45"/>
    <w:rsid w:val="004B7584"/>
    <w:rsid w:val="004B768F"/>
    <w:rsid w:val="004B7A74"/>
    <w:rsid w:val="004C13DC"/>
    <w:rsid w:val="004C187E"/>
    <w:rsid w:val="004C248A"/>
    <w:rsid w:val="004C47C4"/>
    <w:rsid w:val="004C6D40"/>
    <w:rsid w:val="004C74B2"/>
    <w:rsid w:val="004C7C3D"/>
    <w:rsid w:val="004D1689"/>
    <w:rsid w:val="004D58F9"/>
    <w:rsid w:val="004D5A07"/>
    <w:rsid w:val="004D7E1D"/>
    <w:rsid w:val="004D7FF0"/>
    <w:rsid w:val="004E12B5"/>
    <w:rsid w:val="004E15D8"/>
    <w:rsid w:val="004E2886"/>
    <w:rsid w:val="004E2B15"/>
    <w:rsid w:val="004E3661"/>
    <w:rsid w:val="004E36C6"/>
    <w:rsid w:val="004E43D5"/>
    <w:rsid w:val="004E5607"/>
    <w:rsid w:val="004E6270"/>
    <w:rsid w:val="004E65BE"/>
    <w:rsid w:val="004E7AFD"/>
    <w:rsid w:val="004F0ACB"/>
    <w:rsid w:val="004F2086"/>
    <w:rsid w:val="004F301A"/>
    <w:rsid w:val="004F3EE3"/>
    <w:rsid w:val="004F4950"/>
    <w:rsid w:val="004F4966"/>
    <w:rsid w:val="004F5C3F"/>
    <w:rsid w:val="004F6581"/>
    <w:rsid w:val="004F6992"/>
    <w:rsid w:val="0050027A"/>
    <w:rsid w:val="00501158"/>
    <w:rsid w:val="00501694"/>
    <w:rsid w:val="00501814"/>
    <w:rsid w:val="00501C20"/>
    <w:rsid w:val="00501C77"/>
    <w:rsid w:val="00503A37"/>
    <w:rsid w:val="0050420C"/>
    <w:rsid w:val="00504AFD"/>
    <w:rsid w:val="005058B1"/>
    <w:rsid w:val="0050697C"/>
    <w:rsid w:val="00506A6C"/>
    <w:rsid w:val="00507C53"/>
    <w:rsid w:val="00507C61"/>
    <w:rsid w:val="005113F4"/>
    <w:rsid w:val="0051160E"/>
    <w:rsid w:val="0051210C"/>
    <w:rsid w:val="0051308B"/>
    <w:rsid w:val="005147F9"/>
    <w:rsid w:val="005149E8"/>
    <w:rsid w:val="00514DA9"/>
    <w:rsid w:val="005161F9"/>
    <w:rsid w:val="00517BF7"/>
    <w:rsid w:val="00517DB6"/>
    <w:rsid w:val="00517F6C"/>
    <w:rsid w:val="00520933"/>
    <w:rsid w:val="00520E5D"/>
    <w:rsid w:val="005224B9"/>
    <w:rsid w:val="0052406F"/>
    <w:rsid w:val="00524FF2"/>
    <w:rsid w:val="00525305"/>
    <w:rsid w:val="00525FC6"/>
    <w:rsid w:val="00527C5F"/>
    <w:rsid w:val="00530A93"/>
    <w:rsid w:val="00530D2D"/>
    <w:rsid w:val="005310E6"/>
    <w:rsid w:val="005313D5"/>
    <w:rsid w:val="00532276"/>
    <w:rsid w:val="005344F7"/>
    <w:rsid w:val="00534FC5"/>
    <w:rsid w:val="00535423"/>
    <w:rsid w:val="00535F09"/>
    <w:rsid w:val="005375EC"/>
    <w:rsid w:val="0053772E"/>
    <w:rsid w:val="005405FF"/>
    <w:rsid w:val="0054341D"/>
    <w:rsid w:val="005441F0"/>
    <w:rsid w:val="005452FF"/>
    <w:rsid w:val="00546D0B"/>
    <w:rsid w:val="005507DA"/>
    <w:rsid w:val="005507E5"/>
    <w:rsid w:val="0055202D"/>
    <w:rsid w:val="00553A14"/>
    <w:rsid w:val="00555F39"/>
    <w:rsid w:val="00557708"/>
    <w:rsid w:val="00560018"/>
    <w:rsid w:val="00560055"/>
    <w:rsid w:val="005601BB"/>
    <w:rsid w:val="005606A0"/>
    <w:rsid w:val="0056128E"/>
    <w:rsid w:val="00561340"/>
    <w:rsid w:val="0056161E"/>
    <w:rsid w:val="00561AA2"/>
    <w:rsid w:val="00562F53"/>
    <w:rsid w:val="0056327F"/>
    <w:rsid w:val="00563784"/>
    <w:rsid w:val="00565A3A"/>
    <w:rsid w:val="00565FE0"/>
    <w:rsid w:val="00566419"/>
    <w:rsid w:val="00566ECE"/>
    <w:rsid w:val="00567C22"/>
    <w:rsid w:val="00567C26"/>
    <w:rsid w:val="00570D1C"/>
    <w:rsid w:val="005712F4"/>
    <w:rsid w:val="00573B79"/>
    <w:rsid w:val="005746CF"/>
    <w:rsid w:val="00576329"/>
    <w:rsid w:val="005814BB"/>
    <w:rsid w:val="0058166A"/>
    <w:rsid w:val="005818C0"/>
    <w:rsid w:val="00582090"/>
    <w:rsid w:val="00582125"/>
    <w:rsid w:val="00582364"/>
    <w:rsid w:val="00582982"/>
    <w:rsid w:val="005843C4"/>
    <w:rsid w:val="005846E8"/>
    <w:rsid w:val="00584BEE"/>
    <w:rsid w:val="005854DD"/>
    <w:rsid w:val="00585A30"/>
    <w:rsid w:val="00591E07"/>
    <w:rsid w:val="005924FB"/>
    <w:rsid w:val="00593AED"/>
    <w:rsid w:val="00593EE8"/>
    <w:rsid w:val="00596320"/>
    <w:rsid w:val="00596D35"/>
    <w:rsid w:val="00597C57"/>
    <w:rsid w:val="005A1683"/>
    <w:rsid w:val="005A22AD"/>
    <w:rsid w:val="005A24E2"/>
    <w:rsid w:val="005A40A6"/>
    <w:rsid w:val="005A64D6"/>
    <w:rsid w:val="005A7D6B"/>
    <w:rsid w:val="005B02C1"/>
    <w:rsid w:val="005B07C5"/>
    <w:rsid w:val="005B0862"/>
    <w:rsid w:val="005B10CF"/>
    <w:rsid w:val="005B12E2"/>
    <w:rsid w:val="005B1C8D"/>
    <w:rsid w:val="005B215C"/>
    <w:rsid w:val="005B3A1D"/>
    <w:rsid w:val="005B3A7A"/>
    <w:rsid w:val="005B3B1E"/>
    <w:rsid w:val="005B4B73"/>
    <w:rsid w:val="005B5847"/>
    <w:rsid w:val="005B58DE"/>
    <w:rsid w:val="005B63EA"/>
    <w:rsid w:val="005B7824"/>
    <w:rsid w:val="005C0289"/>
    <w:rsid w:val="005C1539"/>
    <w:rsid w:val="005C19FF"/>
    <w:rsid w:val="005C1BA5"/>
    <w:rsid w:val="005C228B"/>
    <w:rsid w:val="005C3D06"/>
    <w:rsid w:val="005C3D1A"/>
    <w:rsid w:val="005C53D8"/>
    <w:rsid w:val="005C58ED"/>
    <w:rsid w:val="005C66D4"/>
    <w:rsid w:val="005C6DE2"/>
    <w:rsid w:val="005C7177"/>
    <w:rsid w:val="005C79B4"/>
    <w:rsid w:val="005D00FE"/>
    <w:rsid w:val="005D0E35"/>
    <w:rsid w:val="005D0FF4"/>
    <w:rsid w:val="005D11A1"/>
    <w:rsid w:val="005D12BB"/>
    <w:rsid w:val="005D1A12"/>
    <w:rsid w:val="005D21D2"/>
    <w:rsid w:val="005D2692"/>
    <w:rsid w:val="005D27D9"/>
    <w:rsid w:val="005D46F5"/>
    <w:rsid w:val="005D564C"/>
    <w:rsid w:val="005E006E"/>
    <w:rsid w:val="005E1E24"/>
    <w:rsid w:val="005E2885"/>
    <w:rsid w:val="005E2965"/>
    <w:rsid w:val="005E396C"/>
    <w:rsid w:val="005E3CC5"/>
    <w:rsid w:val="005E4C68"/>
    <w:rsid w:val="005E4CF9"/>
    <w:rsid w:val="005E5DE3"/>
    <w:rsid w:val="005E6402"/>
    <w:rsid w:val="005E6C8E"/>
    <w:rsid w:val="005E7058"/>
    <w:rsid w:val="005F0636"/>
    <w:rsid w:val="005F0AEE"/>
    <w:rsid w:val="005F1558"/>
    <w:rsid w:val="005F19F4"/>
    <w:rsid w:val="005F2ABB"/>
    <w:rsid w:val="005F30E6"/>
    <w:rsid w:val="005F4DDB"/>
    <w:rsid w:val="005F6B51"/>
    <w:rsid w:val="005F7066"/>
    <w:rsid w:val="006001C0"/>
    <w:rsid w:val="00601371"/>
    <w:rsid w:val="0060166D"/>
    <w:rsid w:val="0060175B"/>
    <w:rsid w:val="00601A3A"/>
    <w:rsid w:val="00601CDC"/>
    <w:rsid w:val="00603605"/>
    <w:rsid w:val="00604439"/>
    <w:rsid w:val="0060487D"/>
    <w:rsid w:val="00605742"/>
    <w:rsid w:val="00605F9A"/>
    <w:rsid w:val="006061EC"/>
    <w:rsid w:val="006067BE"/>
    <w:rsid w:val="00606CC2"/>
    <w:rsid w:val="00610266"/>
    <w:rsid w:val="00610687"/>
    <w:rsid w:val="00610801"/>
    <w:rsid w:val="0061098B"/>
    <w:rsid w:val="00610B20"/>
    <w:rsid w:val="00610E9B"/>
    <w:rsid w:val="00611610"/>
    <w:rsid w:val="00611B7F"/>
    <w:rsid w:val="00612885"/>
    <w:rsid w:val="00612EC8"/>
    <w:rsid w:val="0061366A"/>
    <w:rsid w:val="0061399C"/>
    <w:rsid w:val="00613B94"/>
    <w:rsid w:val="0061561B"/>
    <w:rsid w:val="006156A2"/>
    <w:rsid w:val="00616C63"/>
    <w:rsid w:val="006173F3"/>
    <w:rsid w:val="006175E3"/>
    <w:rsid w:val="00617DAC"/>
    <w:rsid w:val="00620290"/>
    <w:rsid w:val="0062074A"/>
    <w:rsid w:val="00620DDE"/>
    <w:rsid w:val="0062114C"/>
    <w:rsid w:val="00621C5C"/>
    <w:rsid w:val="00622B79"/>
    <w:rsid w:val="006230F4"/>
    <w:rsid w:val="0062338B"/>
    <w:rsid w:val="00624AC6"/>
    <w:rsid w:val="006261EF"/>
    <w:rsid w:val="006272E5"/>
    <w:rsid w:val="00627678"/>
    <w:rsid w:val="0063041C"/>
    <w:rsid w:val="00630AFC"/>
    <w:rsid w:val="006315CF"/>
    <w:rsid w:val="0063226D"/>
    <w:rsid w:val="00632A9D"/>
    <w:rsid w:val="006336EA"/>
    <w:rsid w:val="00633D83"/>
    <w:rsid w:val="0063490E"/>
    <w:rsid w:val="00634DE8"/>
    <w:rsid w:val="00636516"/>
    <w:rsid w:val="00636884"/>
    <w:rsid w:val="00637150"/>
    <w:rsid w:val="0064012B"/>
    <w:rsid w:val="0064034C"/>
    <w:rsid w:val="006429A4"/>
    <w:rsid w:val="00642B87"/>
    <w:rsid w:val="00643727"/>
    <w:rsid w:val="0064674A"/>
    <w:rsid w:val="00647466"/>
    <w:rsid w:val="00647881"/>
    <w:rsid w:val="006478BD"/>
    <w:rsid w:val="00647EF4"/>
    <w:rsid w:val="006502FE"/>
    <w:rsid w:val="00650E78"/>
    <w:rsid w:val="00651434"/>
    <w:rsid w:val="00652009"/>
    <w:rsid w:val="006523B2"/>
    <w:rsid w:val="00652EED"/>
    <w:rsid w:val="00653240"/>
    <w:rsid w:val="00653F9A"/>
    <w:rsid w:val="006542F7"/>
    <w:rsid w:val="006562D6"/>
    <w:rsid w:val="00656EE5"/>
    <w:rsid w:val="00657B21"/>
    <w:rsid w:val="00657E2A"/>
    <w:rsid w:val="00660D0B"/>
    <w:rsid w:val="00660FA8"/>
    <w:rsid w:val="00661A3B"/>
    <w:rsid w:val="00662B46"/>
    <w:rsid w:val="00664228"/>
    <w:rsid w:val="006646E5"/>
    <w:rsid w:val="00664CBD"/>
    <w:rsid w:val="00665E9E"/>
    <w:rsid w:val="00666067"/>
    <w:rsid w:val="00666E2B"/>
    <w:rsid w:val="00666EFA"/>
    <w:rsid w:val="006672D8"/>
    <w:rsid w:val="0067092E"/>
    <w:rsid w:val="006719C1"/>
    <w:rsid w:val="00674822"/>
    <w:rsid w:val="00674BEF"/>
    <w:rsid w:val="00677A8B"/>
    <w:rsid w:val="0068063E"/>
    <w:rsid w:val="00680F55"/>
    <w:rsid w:val="0068154B"/>
    <w:rsid w:val="0068161E"/>
    <w:rsid w:val="00682B36"/>
    <w:rsid w:val="00683288"/>
    <w:rsid w:val="00683ACE"/>
    <w:rsid w:val="006845DF"/>
    <w:rsid w:val="00684B08"/>
    <w:rsid w:val="00684F04"/>
    <w:rsid w:val="0068645C"/>
    <w:rsid w:val="00686FE1"/>
    <w:rsid w:val="0069024B"/>
    <w:rsid w:val="00690ABF"/>
    <w:rsid w:val="00691965"/>
    <w:rsid w:val="00692148"/>
    <w:rsid w:val="00692326"/>
    <w:rsid w:val="0069362A"/>
    <w:rsid w:val="00694D9E"/>
    <w:rsid w:val="00694DB0"/>
    <w:rsid w:val="00695DE7"/>
    <w:rsid w:val="0069668A"/>
    <w:rsid w:val="00697762"/>
    <w:rsid w:val="006A02C7"/>
    <w:rsid w:val="006A03C7"/>
    <w:rsid w:val="006A1891"/>
    <w:rsid w:val="006A1C51"/>
    <w:rsid w:val="006A1F7A"/>
    <w:rsid w:val="006A2555"/>
    <w:rsid w:val="006A2622"/>
    <w:rsid w:val="006A31EF"/>
    <w:rsid w:val="006A40C6"/>
    <w:rsid w:val="006A4483"/>
    <w:rsid w:val="006A4BFC"/>
    <w:rsid w:val="006A5094"/>
    <w:rsid w:val="006A557F"/>
    <w:rsid w:val="006A5F4C"/>
    <w:rsid w:val="006A600C"/>
    <w:rsid w:val="006A732C"/>
    <w:rsid w:val="006A7E76"/>
    <w:rsid w:val="006B1256"/>
    <w:rsid w:val="006B3F97"/>
    <w:rsid w:val="006B57BC"/>
    <w:rsid w:val="006B5B91"/>
    <w:rsid w:val="006B68D5"/>
    <w:rsid w:val="006B6D91"/>
    <w:rsid w:val="006B7B86"/>
    <w:rsid w:val="006C12D8"/>
    <w:rsid w:val="006C150A"/>
    <w:rsid w:val="006C37DF"/>
    <w:rsid w:val="006C41BD"/>
    <w:rsid w:val="006C47ED"/>
    <w:rsid w:val="006C5610"/>
    <w:rsid w:val="006C5D57"/>
    <w:rsid w:val="006C6039"/>
    <w:rsid w:val="006C642F"/>
    <w:rsid w:val="006C646E"/>
    <w:rsid w:val="006D1A22"/>
    <w:rsid w:val="006D2D3E"/>
    <w:rsid w:val="006D2DFE"/>
    <w:rsid w:val="006D3503"/>
    <w:rsid w:val="006D5630"/>
    <w:rsid w:val="006D5656"/>
    <w:rsid w:val="006D6695"/>
    <w:rsid w:val="006D7130"/>
    <w:rsid w:val="006D7D6D"/>
    <w:rsid w:val="006E0C64"/>
    <w:rsid w:val="006E0D7B"/>
    <w:rsid w:val="006E1A23"/>
    <w:rsid w:val="006E2151"/>
    <w:rsid w:val="006E2616"/>
    <w:rsid w:val="006E445F"/>
    <w:rsid w:val="006E4997"/>
    <w:rsid w:val="006E4E11"/>
    <w:rsid w:val="006E547A"/>
    <w:rsid w:val="006E60FA"/>
    <w:rsid w:val="006F03A4"/>
    <w:rsid w:val="006F1146"/>
    <w:rsid w:val="006F16C6"/>
    <w:rsid w:val="006F21FD"/>
    <w:rsid w:val="006F331C"/>
    <w:rsid w:val="006F3E5E"/>
    <w:rsid w:val="006F45F0"/>
    <w:rsid w:val="006F490F"/>
    <w:rsid w:val="006F5DA9"/>
    <w:rsid w:val="006F6671"/>
    <w:rsid w:val="006F7670"/>
    <w:rsid w:val="006F781B"/>
    <w:rsid w:val="006F792A"/>
    <w:rsid w:val="007001C1"/>
    <w:rsid w:val="007002B0"/>
    <w:rsid w:val="00700C6B"/>
    <w:rsid w:val="00701860"/>
    <w:rsid w:val="00701FEB"/>
    <w:rsid w:val="00702987"/>
    <w:rsid w:val="00702C2D"/>
    <w:rsid w:val="00703458"/>
    <w:rsid w:val="0070385C"/>
    <w:rsid w:val="0070412F"/>
    <w:rsid w:val="007042F3"/>
    <w:rsid w:val="00704B6B"/>
    <w:rsid w:val="00705128"/>
    <w:rsid w:val="00706274"/>
    <w:rsid w:val="00706EAC"/>
    <w:rsid w:val="00707843"/>
    <w:rsid w:val="007107EA"/>
    <w:rsid w:val="00710D7F"/>
    <w:rsid w:val="00712A5D"/>
    <w:rsid w:val="00712C8B"/>
    <w:rsid w:val="0071443F"/>
    <w:rsid w:val="00714ED9"/>
    <w:rsid w:val="007157BC"/>
    <w:rsid w:val="00717880"/>
    <w:rsid w:val="00717DB3"/>
    <w:rsid w:val="0072112B"/>
    <w:rsid w:val="00721237"/>
    <w:rsid w:val="007226BA"/>
    <w:rsid w:val="0072298B"/>
    <w:rsid w:val="00722CD7"/>
    <w:rsid w:val="00722F4E"/>
    <w:rsid w:val="007231B8"/>
    <w:rsid w:val="00724663"/>
    <w:rsid w:val="00724C51"/>
    <w:rsid w:val="00726010"/>
    <w:rsid w:val="00726784"/>
    <w:rsid w:val="00727148"/>
    <w:rsid w:val="00727272"/>
    <w:rsid w:val="0072771F"/>
    <w:rsid w:val="00727862"/>
    <w:rsid w:val="007301FC"/>
    <w:rsid w:val="007313C0"/>
    <w:rsid w:val="00731C82"/>
    <w:rsid w:val="00731ECE"/>
    <w:rsid w:val="00732D9C"/>
    <w:rsid w:val="00733150"/>
    <w:rsid w:val="007331A7"/>
    <w:rsid w:val="00733455"/>
    <w:rsid w:val="00733A22"/>
    <w:rsid w:val="00734755"/>
    <w:rsid w:val="00734897"/>
    <w:rsid w:val="00734916"/>
    <w:rsid w:val="00734968"/>
    <w:rsid w:val="007352D6"/>
    <w:rsid w:val="00735758"/>
    <w:rsid w:val="007360A7"/>
    <w:rsid w:val="007361F5"/>
    <w:rsid w:val="00736392"/>
    <w:rsid w:val="0073640A"/>
    <w:rsid w:val="00741FC9"/>
    <w:rsid w:val="00743507"/>
    <w:rsid w:val="00743986"/>
    <w:rsid w:val="00743DE5"/>
    <w:rsid w:val="00744258"/>
    <w:rsid w:val="007448BA"/>
    <w:rsid w:val="007448FB"/>
    <w:rsid w:val="00744F71"/>
    <w:rsid w:val="0074624E"/>
    <w:rsid w:val="0074684F"/>
    <w:rsid w:val="00746965"/>
    <w:rsid w:val="00751CDB"/>
    <w:rsid w:val="0075285F"/>
    <w:rsid w:val="00753C49"/>
    <w:rsid w:val="00753D80"/>
    <w:rsid w:val="00754F8D"/>
    <w:rsid w:val="007551A0"/>
    <w:rsid w:val="007552A5"/>
    <w:rsid w:val="00757484"/>
    <w:rsid w:val="007602BD"/>
    <w:rsid w:val="00760805"/>
    <w:rsid w:val="0076089E"/>
    <w:rsid w:val="0076180A"/>
    <w:rsid w:val="0076270C"/>
    <w:rsid w:val="00763643"/>
    <w:rsid w:val="00764064"/>
    <w:rsid w:val="007646BD"/>
    <w:rsid w:val="00764814"/>
    <w:rsid w:val="007648D4"/>
    <w:rsid w:val="00764932"/>
    <w:rsid w:val="007649BE"/>
    <w:rsid w:val="00764DCA"/>
    <w:rsid w:val="0076589D"/>
    <w:rsid w:val="007706CE"/>
    <w:rsid w:val="00770726"/>
    <w:rsid w:val="007719D2"/>
    <w:rsid w:val="00772B47"/>
    <w:rsid w:val="0077322E"/>
    <w:rsid w:val="00773B9B"/>
    <w:rsid w:val="00773DCE"/>
    <w:rsid w:val="007741A1"/>
    <w:rsid w:val="0077522E"/>
    <w:rsid w:val="00775C01"/>
    <w:rsid w:val="00775EA7"/>
    <w:rsid w:val="00776330"/>
    <w:rsid w:val="00776B7F"/>
    <w:rsid w:val="00776BE7"/>
    <w:rsid w:val="007818C5"/>
    <w:rsid w:val="007819E8"/>
    <w:rsid w:val="00781CC3"/>
    <w:rsid w:val="00781E55"/>
    <w:rsid w:val="0078280E"/>
    <w:rsid w:val="0078304A"/>
    <w:rsid w:val="00783866"/>
    <w:rsid w:val="007841B8"/>
    <w:rsid w:val="00784EDD"/>
    <w:rsid w:val="00785498"/>
    <w:rsid w:val="007855F3"/>
    <w:rsid w:val="00786AB4"/>
    <w:rsid w:val="00786D88"/>
    <w:rsid w:val="00786E41"/>
    <w:rsid w:val="0078771B"/>
    <w:rsid w:val="007902FB"/>
    <w:rsid w:val="00790520"/>
    <w:rsid w:val="00790C22"/>
    <w:rsid w:val="00790ED6"/>
    <w:rsid w:val="00791597"/>
    <w:rsid w:val="007919C8"/>
    <w:rsid w:val="00791A70"/>
    <w:rsid w:val="00792FE4"/>
    <w:rsid w:val="00793B8B"/>
    <w:rsid w:val="00794520"/>
    <w:rsid w:val="007956FB"/>
    <w:rsid w:val="007A16ED"/>
    <w:rsid w:val="007A2199"/>
    <w:rsid w:val="007A2889"/>
    <w:rsid w:val="007A3FF8"/>
    <w:rsid w:val="007A44C8"/>
    <w:rsid w:val="007A594A"/>
    <w:rsid w:val="007A59D8"/>
    <w:rsid w:val="007A6358"/>
    <w:rsid w:val="007B0CB4"/>
    <w:rsid w:val="007B2EF1"/>
    <w:rsid w:val="007B2FF2"/>
    <w:rsid w:val="007B3272"/>
    <w:rsid w:val="007B3DF5"/>
    <w:rsid w:val="007B3E22"/>
    <w:rsid w:val="007B3FE8"/>
    <w:rsid w:val="007B414E"/>
    <w:rsid w:val="007B55F5"/>
    <w:rsid w:val="007B623A"/>
    <w:rsid w:val="007B660F"/>
    <w:rsid w:val="007B7CBB"/>
    <w:rsid w:val="007C0633"/>
    <w:rsid w:val="007C16B6"/>
    <w:rsid w:val="007C2009"/>
    <w:rsid w:val="007C206B"/>
    <w:rsid w:val="007C2160"/>
    <w:rsid w:val="007C4BAC"/>
    <w:rsid w:val="007C5100"/>
    <w:rsid w:val="007C573D"/>
    <w:rsid w:val="007C5A93"/>
    <w:rsid w:val="007C5CFD"/>
    <w:rsid w:val="007C6087"/>
    <w:rsid w:val="007C720F"/>
    <w:rsid w:val="007C77B6"/>
    <w:rsid w:val="007D0CC9"/>
    <w:rsid w:val="007D0E6F"/>
    <w:rsid w:val="007D18F2"/>
    <w:rsid w:val="007D1AA6"/>
    <w:rsid w:val="007D31BF"/>
    <w:rsid w:val="007D3807"/>
    <w:rsid w:val="007D3889"/>
    <w:rsid w:val="007D5753"/>
    <w:rsid w:val="007D7EE0"/>
    <w:rsid w:val="007E03E8"/>
    <w:rsid w:val="007E0A3D"/>
    <w:rsid w:val="007E0DE3"/>
    <w:rsid w:val="007E22AF"/>
    <w:rsid w:val="007E30E0"/>
    <w:rsid w:val="007E4696"/>
    <w:rsid w:val="007E50B6"/>
    <w:rsid w:val="007E66B6"/>
    <w:rsid w:val="007E76AA"/>
    <w:rsid w:val="007E78E7"/>
    <w:rsid w:val="007F0BE3"/>
    <w:rsid w:val="007F490F"/>
    <w:rsid w:val="008012DD"/>
    <w:rsid w:val="0080138D"/>
    <w:rsid w:val="008015B2"/>
    <w:rsid w:val="00802423"/>
    <w:rsid w:val="00802516"/>
    <w:rsid w:val="00802638"/>
    <w:rsid w:val="00803ECD"/>
    <w:rsid w:val="008040C3"/>
    <w:rsid w:val="0080483B"/>
    <w:rsid w:val="008055E8"/>
    <w:rsid w:val="0080622E"/>
    <w:rsid w:val="008101D5"/>
    <w:rsid w:val="008101FC"/>
    <w:rsid w:val="00810BA5"/>
    <w:rsid w:val="00811802"/>
    <w:rsid w:val="00813FBB"/>
    <w:rsid w:val="00814716"/>
    <w:rsid w:val="008150F6"/>
    <w:rsid w:val="008152BF"/>
    <w:rsid w:val="00815CA9"/>
    <w:rsid w:val="00815E58"/>
    <w:rsid w:val="00815E9E"/>
    <w:rsid w:val="00816FFD"/>
    <w:rsid w:val="00820558"/>
    <w:rsid w:val="00821F65"/>
    <w:rsid w:val="00822202"/>
    <w:rsid w:val="008225D9"/>
    <w:rsid w:val="0082357D"/>
    <w:rsid w:val="00824073"/>
    <w:rsid w:val="00824B22"/>
    <w:rsid w:val="008275AC"/>
    <w:rsid w:val="0083036E"/>
    <w:rsid w:val="008305CA"/>
    <w:rsid w:val="00831BDC"/>
    <w:rsid w:val="00832110"/>
    <w:rsid w:val="00832733"/>
    <w:rsid w:val="0083287A"/>
    <w:rsid w:val="00833FD5"/>
    <w:rsid w:val="0083538F"/>
    <w:rsid w:val="008357A9"/>
    <w:rsid w:val="00841911"/>
    <w:rsid w:val="008430AB"/>
    <w:rsid w:val="008444AB"/>
    <w:rsid w:val="00844810"/>
    <w:rsid w:val="0084491A"/>
    <w:rsid w:val="00846E21"/>
    <w:rsid w:val="008476A3"/>
    <w:rsid w:val="00850300"/>
    <w:rsid w:val="00850343"/>
    <w:rsid w:val="0085136C"/>
    <w:rsid w:val="0085197F"/>
    <w:rsid w:val="00852C93"/>
    <w:rsid w:val="00852CB0"/>
    <w:rsid w:val="008538AF"/>
    <w:rsid w:val="00853A2F"/>
    <w:rsid w:val="00854C7D"/>
    <w:rsid w:val="008559A4"/>
    <w:rsid w:val="00856E6C"/>
    <w:rsid w:val="008579E6"/>
    <w:rsid w:val="00861FD5"/>
    <w:rsid w:val="0086377F"/>
    <w:rsid w:val="0086378C"/>
    <w:rsid w:val="00863BBD"/>
    <w:rsid w:val="00867086"/>
    <w:rsid w:val="00867AEB"/>
    <w:rsid w:val="00870A1A"/>
    <w:rsid w:val="008718C0"/>
    <w:rsid w:val="00871B6E"/>
    <w:rsid w:val="00872758"/>
    <w:rsid w:val="008727C9"/>
    <w:rsid w:val="00873492"/>
    <w:rsid w:val="0087650F"/>
    <w:rsid w:val="008802DD"/>
    <w:rsid w:val="008808B9"/>
    <w:rsid w:val="00881FBA"/>
    <w:rsid w:val="0088350F"/>
    <w:rsid w:val="00884840"/>
    <w:rsid w:val="00884989"/>
    <w:rsid w:val="0088644D"/>
    <w:rsid w:val="00891354"/>
    <w:rsid w:val="008916C6"/>
    <w:rsid w:val="00891CFB"/>
    <w:rsid w:val="008925AB"/>
    <w:rsid w:val="00892BF9"/>
    <w:rsid w:val="00893388"/>
    <w:rsid w:val="0089364A"/>
    <w:rsid w:val="00894DF5"/>
    <w:rsid w:val="0089673F"/>
    <w:rsid w:val="008A0DEB"/>
    <w:rsid w:val="008A1451"/>
    <w:rsid w:val="008A1AD3"/>
    <w:rsid w:val="008A1F6B"/>
    <w:rsid w:val="008A22F1"/>
    <w:rsid w:val="008A2836"/>
    <w:rsid w:val="008A4CEF"/>
    <w:rsid w:val="008A5532"/>
    <w:rsid w:val="008A59A3"/>
    <w:rsid w:val="008A5DAA"/>
    <w:rsid w:val="008A6490"/>
    <w:rsid w:val="008A6CF7"/>
    <w:rsid w:val="008A6E72"/>
    <w:rsid w:val="008A6FCA"/>
    <w:rsid w:val="008A7112"/>
    <w:rsid w:val="008A7457"/>
    <w:rsid w:val="008A7877"/>
    <w:rsid w:val="008A7DE6"/>
    <w:rsid w:val="008B02E3"/>
    <w:rsid w:val="008B06D7"/>
    <w:rsid w:val="008B095E"/>
    <w:rsid w:val="008B14B8"/>
    <w:rsid w:val="008B1BEF"/>
    <w:rsid w:val="008B1D0E"/>
    <w:rsid w:val="008B2094"/>
    <w:rsid w:val="008B3E6C"/>
    <w:rsid w:val="008B4B95"/>
    <w:rsid w:val="008B4D28"/>
    <w:rsid w:val="008B7323"/>
    <w:rsid w:val="008B7E7E"/>
    <w:rsid w:val="008C0379"/>
    <w:rsid w:val="008C0E6B"/>
    <w:rsid w:val="008C1663"/>
    <w:rsid w:val="008C2728"/>
    <w:rsid w:val="008C2AEA"/>
    <w:rsid w:val="008C32E7"/>
    <w:rsid w:val="008C41BE"/>
    <w:rsid w:val="008C48DE"/>
    <w:rsid w:val="008C4D78"/>
    <w:rsid w:val="008C4D82"/>
    <w:rsid w:val="008C4FEB"/>
    <w:rsid w:val="008C698C"/>
    <w:rsid w:val="008D108A"/>
    <w:rsid w:val="008D1E3F"/>
    <w:rsid w:val="008D3038"/>
    <w:rsid w:val="008D35D1"/>
    <w:rsid w:val="008D3C08"/>
    <w:rsid w:val="008D43A5"/>
    <w:rsid w:val="008D4667"/>
    <w:rsid w:val="008D46CE"/>
    <w:rsid w:val="008D664D"/>
    <w:rsid w:val="008E080A"/>
    <w:rsid w:val="008E1006"/>
    <w:rsid w:val="008E1C16"/>
    <w:rsid w:val="008E2DA9"/>
    <w:rsid w:val="008E428B"/>
    <w:rsid w:val="008E500E"/>
    <w:rsid w:val="008E506E"/>
    <w:rsid w:val="008E61E6"/>
    <w:rsid w:val="008E685E"/>
    <w:rsid w:val="008E6A8C"/>
    <w:rsid w:val="008E7150"/>
    <w:rsid w:val="008F2350"/>
    <w:rsid w:val="008F241B"/>
    <w:rsid w:val="008F2873"/>
    <w:rsid w:val="008F3216"/>
    <w:rsid w:val="008F3AD1"/>
    <w:rsid w:val="008F497A"/>
    <w:rsid w:val="008F5DC4"/>
    <w:rsid w:val="008F6319"/>
    <w:rsid w:val="008F6737"/>
    <w:rsid w:val="008F7526"/>
    <w:rsid w:val="008F7C1C"/>
    <w:rsid w:val="00900318"/>
    <w:rsid w:val="009009CC"/>
    <w:rsid w:val="00900BCE"/>
    <w:rsid w:val="00901C64"/>
    <w:rsid w:val="00902FD7"/>
    <w:rsid w:val="009032E6"/>
    <w:rsid w:val="0090417C"/>
    <w:rsid w:val="009042D4"/>
    <w:rsid w:val="00904E3D"/>
    <w:rsid w:val="0090514A"/>
    <w:rsid w:val="009065F9"/>
    <w:rsid w:val="00906751"/>
    <w:rsid w:val="00910237"/>
    <w:rsid w:val="00910649"/>
    <w:rsid w:val="00910BE0"/>
    <w:rsid w:val="00910DCA"/>
    <w:rsid w:val="0091222C"/>
    <w:rsid w:val="009124B1"/>
    <w:rsid w:val="00912E99"/>
    <w:rsid w:val="00914747"/>
    <w:rsid w:val="00914CF4"/>
    <w:rsid w:val="00914F14"/>
    <w:rsid w:val="00914FCE"/>
    <w:rsid w:val="00915D1B"/>
    <w:rsid w:val="00916982"/>
    <w:rsid w:val="00917A7A"/>
    <w:rsid w:val="00917F04"/>
    <w:rsid w:val="0092031B"/>
    <w:rsid w:val="00923923"/>
    <w:rsid w:val="00923A7A"/>
    <w:rsid w:val="009269E2"/>
    <w:rsid w:val="00926B10"/>
    <w:rsid w:val="00926C27"/>
    <w:rsid w:val="00930F73"/>
    <w:rsid w:val="009333DE"/>
    <w:rsid w:val="00933B88"/>
    <w:rsid w:val="009343C3"/>
    <w:rsid w:val="009363AF"/>
    <w:rsid w:val="00936716"/>
    <w:rsid w:val="009403DF"/>
    <w:rsid w:val="0094195C"/>
    <w:rsid w:val="00941EC3"/>
    <w:rsid w:val="0094284A"/>
    <w:rsid w:val="009429AC"/>
    <w:rsid w:val="00942A5B"/>
    <w:rsid w:val="00944073"/>
    <w:rsid w:val="00944282"/>
    <w:rsid w:val="00944DFE"/>
    <w:rsid w:val="0094516D"/>
    <w:rsid w:val="0094604E"/>
    <w:rsid w:val="009468ED"/>
    <w:rsid w:val="00950A4D"/>
    <w:rsid w:val="00951173"/>
    <w:rsid w:val="00951441"/>
    <w:rsid w:val="00951EF8"/>
    <w:rsid w:val="009523A3"/>
    <w:rsid w:val="00952A16"/>
    <w:rsid w:val="00954600"/>
    <w:rsid w:val="009565BB"/>
    <w:rsid w:val="009577D3"/>
    <w:rsid w:val="009604A7"/>
    <w:rsid w:val="00960D16"/>
    <w:rsid w:val="00963287"/>
    <w:rsid w:val="00963E7D"/>
    <w:rsid w:val="0096507F"/>
    <w:rsid w:val="009650EC"/>
    <w:rsid w:val="0096517F"/>
    <w:rsid w:val="00965EA9"/>
    <w:rsid w:val="00966214"/>
    <w:rsid w:val="00966EAC"/>
    <w:rsid w:val="00970701"/>
    <w:rsid w:val="009715C5"/>
    <w:rsid w:val="009719E5"/>
    <w:rsid w:val="00971FE3"/>
    <w:rsid w:val="009722E3"/>
    <w:rsid w:val="009724BF"/>
    <w:rsid w:val="00972722"/>
    <w:rsid w:val="00972953"/>
    <w:rsid w:val="009746F7"/>
    <w:rsid w:val="00974D52"/>
    <w:rsid w:val="00974DF6"/>
    <w:rsid w:val="009766C9"/>
    <w:rsid w:val="00976E2F"/>
    <w:rsid w:val="009801C0"/>
    <w:rsid w:val="00982135"/>
    <w:rsid w:val="009822FF"/>
    <w:rsid w:val="009837C1"/>
    <w:rsid w:val="00984230"/>
    <w:rsid w:val="0098597D"/>
    <w:rsid w:val="0098638A"/>
    <w:rsid w:val="009865EB"/>
    <w:rsid w:val="00986919"/>
    <w:rsid w:val="009906C0"/>
    <w:rsid w:val="0099082C"/>
    <w:rsid w:val="0099102F"/>
    <w:rsid w:val="009921E3"/>
    <w:rsid w:val="009931FA"/>
    <w:rsid w:val="00993BBE"/>
    <w:rsid w:val="009942F9"/>
    <w:rsid w:val="00994931"/>
    <w:rsid w:val="00994DAD"/>
    <w:rsid w:val="00995E40"/>
    <w:rsid w:val="0099667E"/>
    <w:rsid w:val="00996B77"/>
    <w:rsid w:val="0099703E"/>
    <w:rsid w:val="009976F2"/>
    <w:rsid w:val="009A1F2A"/>
    <w:rsid w:val="009A2928"/>
    <w:rsid w:val="009A3153"/>
    <w:rsid w:val="009A3B27"/>
    <w:rsid w:val="009A3BBA"/>
    <w:rsid w:val="009A42C5"/>
    <w:rsid w:val="009A494A"/>
    <w:rsid w:val="009A4A3E"/>
    <w:rsid w:val="009A60F8"/>
    <w:rsid w:val="009A7556"/>
    <w:rsid w:val="009B192B"/>
    <w:rsid w:val="009B1ABB"/>
    <w:rsid w:val="009B2E2E"/>
    <w:rsid w:val="009B30E9"/>
    <w:rsid w:val="009B3652"/>
    <w:rsid w:val="009B3CEB"/>
    <w:rsid w:val="009B4978"/>
    <w:rsid w:val="009B5815"/>
    <w:rsid w:val="009B6EC6"/>
    <w:rsid w:val="009C0181"/>
    <w:rsid w:val="009C01D2"/>
    <w:rsid w:val="009C053A"/>
    <w:rsid w:val="009C127D"/>
    <w:rsid w:val="009C1B2C"/>
    <w:rsid w:val="009C22FA"/>
    <w:rsid w:val="009C2B2C"/>
    <w:rsid w:val="009C3787"/>
    <w:rsid w:val="009C4453"/>
    <w:rsid w:val="009C4918"/>
    <w:rsid w:val="009C4EC6"/>
    <w:rsid w:val="009C6359"/>
    <w:rsid w:val="009C65EE"/>
    <w:rsid w:val="009D0EA9"/>
    <w:rsid w:val="009D107B"/>
    <w:rsid w:val="009D1BC8"/>
    <w:rsid w:val="009D1FC3"/>
    <w:rsid w:val="009D298F"/>
    <w:rsid w:val="009D2A44"/>
    <w:rsid w:val="009D2C2A"/>
    <w:rsid w:val="009D34F2"/>
    <w:rsid w:val="009D511F"/>
    <w:rsid w:val="009D51F8"/>
    <w:rsid w:val="009D59FE"/>
    <w:rsid w:val="009D6B05"/>
    <w:rsid w:val="009D6D09"/>
    <w:rsid w:val="009D6E57"/>
    <w:rsid w:val="009D7222"/>
    <w:rsid w:val="009D782F"/>
    <w:rsid w:val="009E11AE"/>
    <w:rsid w:val="009E1F0F"/>
    <w:rsid w:val="009E2C89"/>
    <w:rsid w:val="009E2F19"/>
    <w:rsid w:val="009E3637"/>
    <w:rsid w:val="009E4463"/>
    <w:rsid w:val="009E5324"/>
    <w:rsid w:val="009E6F16"/>
    <w:rsid w:val="009E7126"/>
    <w:rsid w:val="009E76E3"/>
    <w:rsid w:val="009E7900"/>
    <w:rsid w:val="009E7C8C"/>
    <w:rsid w:val="009E7D64"/>
    <w:rsid w:val="009F05E2"/>
    <w:rsid w:val="009F09CB"/>
    <w:rsid w:val="009F14FE"/>
    <w:rsid w:val="009F1C21"/>
    <w:rsid w:val="009F1FB2"/>
    <w:rsid w:val="009F223A"/>
    <w:rsid w:val="009F2D33"/>
    <w:rsid w:val="009F373E"/>
    <w:rsid w:val="009F40E4"/>
    <w:rsid w:val="009F45CA"/>
    <w:rsid w:val="009F48B0"/>
    <w:rsid w:val="009F6A38"/>
    <w:rsid w:val="009F7320"/>
    <w:rsid w:val="00A00284"/>
    <w:rsid w:val="00A007FE"/>
    <w:rsid w:val="00A00CB4"/>
    <w:rsid w:val="00A00ECE"/>
    <w:rsid w:val="00A01DFA"/>
    <w:rsid w:val="00A02B00"/>
    <w:rsid w:val="00A037D8"/>
    <w:rsid w:val="00A056AF"/>
    <w:rsid w:val="00A05C77"/>
    <w:rsid w:val="00A101B4"/>
    <w:rsid w:val="00A1070A"/>
    <w:rsid w:val="00A10C40"/>
    <w:rsid w:val="00A11A86"/>
    <w:rsid w:val="00A11C01"/>
    <w:rsid w:val="00A11D04"/>
    <w:rsid w:val="00A121F8"/>
    <w:rsid w:val="00A12870"/>
    <w:rsid w:val="00A12A4A"/>
    <w:rsid w:val="00A12BC4"/>
    <w:rsid w:val="00A12D1E"/>
    <w:rsid w:val="00A13D7E"/>
    <w:rsid w:val="00A13FED"/>
    <w:rsid w:val="00A13FF9"/>
    <w:rsid w:val="00A14751"/>
    <w:rsid w:val="00A159DB"/>
    <w:rsid w:val="00A1639E"/>
    <w:rsid w:val="00A165DC"/>
    <w:rsid w:val="00A169CC"/>
    <w:rsid w:val="00A178D1"/>
    <w:rsid w:val="00A201BA"/>
    <w:rsid w:val="00A205B7"/>
    <w:rsid w:val="00A20814"/>
    <w:rsid w:val="00A20823"/>
    <w:rsid w:val="00A213FC"/>
    <w:rsid w:val="00A224F0"/>
    <w:rsid w:val="00A228B4"/>
    <w:rsid w:val="00A234D8"/>
    <w:rsid w:val="00A23EA4"/>
    <w:rsid w:val="00A2455D"/>
    <w:rsid w:val="00A2516D"/>
    <w:rsid w:val="00A264B8"/>
    <w:rsid w:val="00A273D6"/>
    <w:rsid w:val="00A27B7B"/>
    <w:rsid w:val="00A30135"/>
    <w:rsid w:val="00A3079C"/>
    <w:rsid w:val="00A30931"/>
    <w:rsid w:val="00A30F4E"/>
    <w:rsid w:val="00A31314"/>
    <w:rsid w:val="00A31C37"/>
    <w:rsid w:val="00A336B2"/>
    <w:rsid w:val="00A3432D"/>
    <w:rsid w:val="00A3547A"/>
    <w:rsid w:val="00A35608"/>
    <w:rsid w:val="00A370F7"/>
    <w:rsid w:val="00A374B8"/>
    <w:rsid w:val="00A378F1"/>
    <w:rsid w:val="00A40F48"/>
    <w:rsid w:val="00A41340"/>
    <w:rsid w:val="00A417C4"/>
    <w:rsid w:val="00A42199"/>
    <w:rsid w:val="00A43061"/>
    <w:rsid w:val="00A44DA7"/>
    <w:rsid w:val="00A45088"/>
    <w:rsid w:val="00A455E1"/>
    <w:rsid w:val="00A45602"/>
    <w:rsid w:val="00A45E9E"/>
    <w:rsid w:val="00A45FA7"/>
    <w:rsid w:val="00A4623E"/>
    <w:rsid w:val="00A463B8"/>
    <w:rsid w:val="00A47CD0"/>
    <w:rsid w:val="00A504CE"/>
    <w:rsid w:val="00A50895"/>
    <w:rsid w:val="00A526F6"/>
    <w:rsid w:val="00A53962"/>
    <w:rsid w:val="00A53F08"/>
    <w:rsid w:val="00A552BE"/>
    <w:rsid w:val="00A56402"/>
    <w:rsid w:val="00A56B5C"/>
    <w:rsid w:val="00A56C7B"/>
    <w:rsid w:val="00A60313"/>
    <w:rsid w:val="00A60E4D"/>
    <w:rsid w:val="00A61E89"/>
    <w:rsid w:val="00A626BB"/>
    <w:rsid w:val="00A62B69"/>
    <w:rsid w:val="00A63153"/>
    <w:rsid w:val="00A6337C"/>
    <w:rsid w:val="00A63C70"/>
    <w:rsid w:val="00A645A3"/>
    <w:rsid w:val="00A64D5F"/>
    <w:rsid w:val="00A6553C"/>
    <w:rsid w:val="00A661B9"/>
    <w:rsid w:val="00A6629D"/>
    <w:rsid w:val="00A662A5"/>
    <w:rsid w:val="00A67823"/>
    <w:rsid w:val="00A67961"/>
    <w:rsid w:val="00A701B0"/>
    <w:rsid w:val="00A71B1B"/>
    <w:rsid w:val="00A72343"/>
    <w:rsid w:val="00A72989"/>
    <w:rsid w:val="00A732AE"/>
    <w:rsid w:val="00A73689"/>
    <w:rsid w:val="00A73B15"/>
    <w:rsid w:val="00A73D41"/>
    <w:rsid w:val="00A7417F"/>
    <w:rsid w:val="00A741A5"/>
    <w:rsid w:val="00A74716"/>
    <w:rsid w:val="00A747A0"/>
    <w:rsid w:val="00A76FEB"/>
    <w:rsid w:val="00A7707F"/>
    <w:rsid w:val="00A77536"/>
    <w:rsid w:val="00A80309"/>
    <w:rsid w:val="00A81300"/>
    <w:rsid w:val="00A816DE"/>
    <w:rsid w:val="00A82C5C"/>
    <w:rsid w:val="00A839FF"/>
    <w:rsid w:val="00A83F0C"/>
    <w:rsid w:val="00A85FF6"/>
    <w:rsid w:val="00A864D5"/>
    <w:rsid w:val="00A864E5"/>
    <w:rsid w:val="00A87BCB"/>
    <w:rsid w:val="00A9058A"/>
    <w:rsid w:val="00A90DE6"/>
    <w:rsid w:val="00A9231E"/>
    <w:rsid w:val="00A939C3"/>
    <w:rsid w:val="00A95433"/>
    <w:rsid w:val="00A95661"/>
    <w:rsid w:val="00A9594C"/>
    <w:rsid w:val="00A974DE"/>
    <w:rsid w:val="00A97816"/>
    <w:rsid w:val="00A97D88"/>
    <w:rsid w:val="00AA0DB8"/>
    <w:rsid w:val="00AA1299"/>
    <w:rsid w:val="00AA2DEC"/>
    <w:rsid w:val="00AA2DF9"/>
    <w:rsid w:val="00AA421D"/>
    <w:rsid w:val="00AA43E4"/>
    <w:rsid w:val="00AA56B7"/>
    <w:rsid w:val="00AA6427"/>
    <w:rsid w:val="00AA7D2B"/>
    <w:rsid w:val="00AB0A95"/>
    <w:rsid w:val="00AB153D"/>
    <w:rsid w:val="00AB2123"/>
    <w:rsid w:val="00AB346D"/>
    <w:rsid w:val="00AB34F9"/>
    <w:rsid w:val="00AB4061"/>
    <w:rsid w:val="00AB40B1"/>
    <w:rsid w:val="00AB4385"/>
    <w:rsid w:val="00AB4D02"/>
    <w:rsid w:val="00AB52C2"/>
    <w:rsid w:val="00AB5F60"/>
    <w:rsid w:val="00AB6951"/>
    <w:rsid w:val="00AB6FF7"/>
    <w:rsid w:val="00AB73F1"/>
    <w:rsid w:val="00AB7C0C"/>
    <w:rsid w:val="00AB7F79"/>
    <w:rsid w:val="00AC0AD5"/>
    <w:rsid w:val="00AC18E2"/>
    <w:rsid w:val="00AC20F2"/>
    <w:rsid w:val="00AC262A"/>
    <w:rsid w:val="00AC2AAB"/>
    <w:rsid w:val="00AC2BC5"/>
    <w:rsid w:val="00AC3EE6"/>
    <w:rsid w:val="00AC5018"/>
    <w:rsid w:val="00AC564B"/>
    <w:rsid w:val="00AC57A2"/>
    <w:rsid w:val="00AC60B1"/>
    <w:rsid w:val="00AC7AE1"/>
    <w:rsid w:val="00AD01CF"/>
    <w:rsid w:val="00AD113F"/>
    <w:rsid w:val="00AD13B7"/>
    <w:rsid w:val="00AD1AF1"/>
    <w:rsid w:val="00AD1C9B"/>
    <w:rsid w:val="00AD4323"/>
    <w:rsid w:val="00AD521F"/>
    <w:rsid w:val="00AD5C8F"/>
    <w:rsid w:val="00AD5F9F"/>
    <w:rsid w:val="00AD6571"/>
    <w:rsid w:val="00AD6833"/>
    <w:rsid w:val="00AD7852"/>
    <w:rsid w:val="00AD7E78"/>
    <w:rsid w:val="00AE15BF"/>
    <w:rsid w:val="00AE175C"/>
    <w:rsid w:val="00AE1D35"/>
    <w:rsid w:val="00AE1DC9"/>
    <w:rsid w:val="00AE1FA4"/>
    <w:rsid w:val="00AE37D7"/>
    <w:rsid w:val="00AE3D7B"/>
    <w:rsid w:val="00AE3E4E"/>
    <w:rsid w:val="00AF0A1F"/>
    <w:rsid w:val="00AF239B"/>
    <w:rsid w:val="00AF6683"/>
    <w:rsid w:val="00AF6FB2"/>
    <w:rsid w:val="00B00EAD"/>
    <w:rsid w:val="00B00EBD"/>
    <w:rsid w:val="00B0100C"/>
    <w:rsid w:val="00B01C59"/>
    <w:rsid w:val="00B0233B"/>
    <w:rsid w:val="00B0350D"/>
    <w:rsid w:val="00B0377E"/>
    <w:rsid w:val="00B03E87"/>
    <w:rsid w:val="00B04072"/>
    <w:rsid w:val="00B0409B"/>
    <w:rsid w:val="00B0574C"/>
    <w:rsid w:val="00B05C99"/>
    <w:rsid w:val="00B07FA0"/>
    <w:rsid w:val="00B116DE"/>
    <w:rsid w:val="00B13619"/>
    <w:rsid w:val="00B13ABD"/>
    <w:rsid w:val="00B15216"/>
    <w:rsid w:val="00B15728"/>
    <w:rsid w:val="00B1619E"/>
    <w:rsid w:val="00B17071"/>
    <w:rsid w:val="00B17194"/>
    <w:rsid w:val="00B22E70"/>
    <w:rsid w:val="00B23AC7"/>
    <w:rsid w:val="00B23D78"/>
    <w:rsid w:val="00B2455B"/>
    <w:rsid w:val="00B24841"/>
    <w:rsid w:val="00B2595D"/>
    <w:rsid w:val="00B25E67"/>
    <w:rsid w:val="00B26829"/>
    <w:rsid w:val="00B268EE"/>
    <w:rsid w:val="00B30930"/>
    <w:rsid w:val="00B3115E"/>
    <w:rsid w:val="00B33C45"/>
    <w:rsid w:val="00B33C56"/>
    <w:rsid w:val="00B33D4D"/>
    <w:rsid w:val="00B33F69"/>
    <w:rsid w:val="00B3412B"/>
    <w:rsid w:val="00B341DC"/>
    <w:rsid w:val="00B35496"/>
    <w:rsid w:val="00B357B4"/>
    <w:rsid w:val="00B35BA6"/>
    <w:rsid w:val="00B35D71"/>
    <w:rsid w:val="00B37248"/>
    <w:rsid w:val="00B37E32"/>
    <w:rsid w:val="00B41E47"/>
    <w:rsid w:val="00B4254C"/>
    <w:rsid w:val="00B42988"/>
    <w:rsid w:val="00B4321D"/>
    <w:rsid w:val="00B441C6"/>
    <w:rsid w:val="00B47438"/>
    <w:rsid w:val="00B50D38"/>
    <w:rsid w:val="00B51173"/>
    <w:rsid w:val="00B513BA"/>
    <w:rsid w:val="00B51438"/>
    <w:rsid w:val="00B5164B"/>
    <w:rsid w:val="00B51AA7"/>
    <w:rsid w:val="00B51FD7"/>
    <w:rsid w:val="00B520BE"/>
    <w:rsid w:val="00B54470"/>
    <w:rsid w:val="00B55524"/>
    <w:rsid w:val="00B55574"/>
    <w:rsid w:val="00B5599E"/>
    <w:rsid w:val="00B55A72"/>
    <w:rsid w:val="00B56CA5"/>
    <w:rsid w:val="00B56EE8"/>
    <w:rsid w:val="00B570CD"/>
    <w:rsid w:val="00B57267"/>
    <w:rsid w:val="00B6031C"/>
    <w:rsid w:val="00B60888"/>
    <w:rsid w:val="00B60B71"/>
    <w:rsid w:val="00B6180B"/>
    <w:rsid w:val="00B64656"/>
    <w:rsid w:val="00B651EA"/>
    <w:rsid w:val="00B67AA2"/>
    <w:rsid w:val="00B72AA7"/>
    <w:rsid w:val="00B72B06"/>
    <w:rsid w:val="00B733EA"/>
    <w:rsid w:val="00B74DD1"/>
    <w:rsid w:val="00B75695"/>
    <w:rsid w:val="00B757A6"/>
    <w:rsid w:val="00B776AE"/>
    <w:rsid w:val="00B77708"/>
    <w:rsid w:val="00B77A2D"/>
    <w:rsid w:val="00B77F42"/>
    <w:rsid w:val="00B80ACF"/>
    <w:rsid w:val="00B812B6"/>
    <w:rsid w:val="00B81991"/>
    <w:rsid w:val="00B82301"/>
    <w:rsid w:val="00B82EA0"/>
    <w:rsid w:val="00B83076"/>
    <w:rsid w:val="00B835BB"/>
    <w:rsid w:val="00B84812"/>
    <w:rsid w:val="00B8534F"/>
    <w:rsid w:val="00B85ECF"/>
    <w:rsid w:val="00B86142"/>
    <w:rsid w:val="00B87162"/>
    <w:rsid w:val="00B87649"/>
    <w:rsid w:val="00B9052C"/>
    <w:rsid w:val="00B90A6B"/>
    <w:rsid w:val="00B90A9D"/>
    <w:rsid w:val="00B92503"/>
    <w:rsid w:val="00B935D8"/>
    <w:rsid w:val="00B94177"/>
    <w:rsid w:val="00B95F5B"/>
    <w:rsid w:val="00B9606B"/>
    <w:rsid w:val="00B964AF"/>
    <w:rsid w:val="00B96DF2"/>
    <w:rsid w:val="00BA04A6"/>
    <w:rsid w:val="00BA1532"/>
    <w:rsid w:val="00BA16D5"/>
    <w:rsid w:val="00BA2127"/>
    <w:rsid w:val="00BA272B"/>
    <w:rsid w:val="00BA27F3"/>
    <w:rsid w:val="00BA2BA5"/>
    <w:rsid w:val="00BA3B01"/>
    <w:rsid w:val="00BA415A"/>
    <w:rsid w:val="00BA499A"/>
    <w:rsid w:val="00BA5784"/>
    <w:rsid w:val="00BA5A0C"/>
    <w:rsid w:val="00BA627E"/>
    <w:rsid w:val="00BA6B50"/>
    <w:rsid w:val="00BA7693"/>
    <w:rsid w:val="00BB0A0E"/>
    <w:rsid w:val="00BB1349"/>
    <w:rsid w:val="00BB2894"/>
    <w:rsid w:val="00BB3174"/>
    <w:rsid w:val="00BB484A"/>
    <w:rsid w:val="00BB4FCC"/>
    <w:rsid w:val="00BB56CB"/>
    <w:rsid w:val="00BB5E08"/>
    <w:rsid w:val="00BB6A1C"/>
    <w:rsid w:val="00BB7738"/>
    <w:rsid w:val="00BC0357"/>
    <w:rsid w:val="00BC0B68"/>
    <w:rsid w:val="00BC13F4"/>
    <w:rsid w:val="00BC1642"/>
    <w:rsid w:val="00BC1AE5"/>
    <w:rsid w:val="00BC1BED"/>
    <w:rsid w:val="00BC1E9B"/>
    <w:rsid w:val="00BC1F70"/>
    <w:rsid w:val="00BC3283"/>
    <w:rsid w:val="00BC427C"/>
    <w:rsid w:val="00BC4434"/>
    <w:rsid w:val="00BC4F26"/>
    <w:rsid w:val="00BC590E"/>
    <w:rsid w:val="00BC5E2E"/>
    <w:rsid w:val="00BC7120"/>
    <w:rsid w:val="00BC7DCF"/>
    <w:rsid w:val="00BC7F4A"/>
    <w:rsid w:val="00BD0CF2"/>
    <w:rsid w:val="00BD0FCF"/>
    <w:rsid w:val="00BD151E"/>
    <w:rsid w:val="00BD164F"/>
    <w:rsid w:val="00BD3278"/>
    <w:rsid w:val="00BD3314"/>
    <w:rsid w:val="00BD3774"/>
    <w:rsid w:val="00BD4205"/>
    <w:rsid w:val="00BD4447"/>
    <w:rsid w:val="00BD44E4"/>
    <w:rsid w:val="00BD5D23"/>
    <w:rsid w:val="00BD6858"/>
    <w:rsid w:val="00BE0844"/>
    <w:rsid w:val="00BE0D51"/>
    <w:rsid w:val="00BE1425"/>
    <w:rsid w:val="00BE153D"/>
    <w:rsid w:val="00BE19C3"/>
    <w:rsid w:val="00BE29B6"/>
    <w:rsid w:val="00BE35F6"/>
    <w:rsid w:val="00BE35FD"/>
    <w:rsid w:val="00BE6507"/>
    <w:rsid w:val="00BE7369"/>
    <w:rsid w:val="00BE7582"/>
    <w:rsid w:val="00BF01C2"/>
    <w:rsid w:val="00BF05FB"/>
    <w:rsid w:val="00BF0A8E"/>
    <w:rsid w:val="00BF0E9B"/>
    <w:rsid w:val="00BF154E"/>
    <w:rsid w:val="00BF1B98"/>
    <w:rsid w:val="00BF2000"/>
    <w:rsid w:val="00BF2726"/>
    <w:rsid w:val="00BF27E5"/>
    <w:rsid w:val="00BF30CE"/>
    <w:rsid w:val="00BF35B9"/>
    <w:rsid w:val="00BF4ED9"/>
    <w:rsid w:val="00BF52E7"/>
    <w:rsid w:val="00BF61FB"/>
    <w:rsid w:val="00BF63AB"/>
    <w:rsid w:val="00C0007D"/>
    <w:rsid w:val="00C00334"/>
    <w:rsid w:val="00C00C96"/>
    <w:rsid w:val="00C014F0"/>
    <w:rsid w:val="00C01E2D"/>
    <w:rsid w:val="00C02167"/>
    <w:rsid w:val="00C046FB"/>
    <w:rsid w:val="00C0486F"/>
    <w:rsid w:val="00C05203"/>
    <w:rsid w:val="00C05699"/>
    <w:rsid w:val="00C05A67"/>
    <w:rsid w:val="00C0642D"/>
    <w:rsid w:val="00C06828"/>
    <w:rsid w:val="00C07C7E"/>
    <w:rsid w:val="00C10DB2"/>
    <w:rsid w:val="00C1108E"/>
    <w:rsid w:val="00C11BFB"/>
    <w:rsid w:val="00C120DD"/>
    <w:rsid w:val="00C132AD"/>
    <w:rsid w:val="00C13326"/>
    <w:rsid w:val="00C1387B"/>
    <w:rsid w:val="00C146AE"/>
    <w:rsid w:val="00C15960"/>
    <w:rsid w:val="00C163D8"/>
    <w:rsid w:val="00C17517"/>
    <w:rsid w:val="00C17A9A"/>
    <w:rsid w:val="00C20BC6"/>
    <w:rsid w:val="00C22F4B"/>
    <w:rsid w:val="00C2358F"/>
    <w:rsid w:val="00C23897"/>
    <w:rsid w:val="00C24613"/>
    <w:rsid w:val="00C246D4"/>
    <w:rsid w:val="00C24DFF"/>
    <w:rsid w:val="00C24EBA"/>
    <w:rsid w:val="00C2580F"/>
    <w:rsid w:val="00C258A5"/>
    <w:rsid w:val="00C25A93"/>
    <w:rsid w:val="00C2670C"/>
    <w:rsid w:val="00C27373"/>
    <w:rsid w:val="00C27F12"/>
    <w:rsid w:val="00C3133C"/>
    <w:rsid w:val="00C318FA"/>
    <w:rsid w:val="00C31BF4"/>
    <w:rsid w:val="00C33001"/>
    <w:rsid w:val="00C332E7"/>
    <w:rsid w:val="00C34490"/>
    <w:rsid w:val="00C36F8F"/>
    <w:rsid w:val="00C41B39"/>
    <w:rsid w:val="00C42911"/>
    <w:rsid w:val="00C42FFF"/>
    <w:rsid w:val="00C430B8"/>
    <w:rsid w:val="00C45BC6"/>
    <w:rsid w:val="00C46888"/>
    <w:rsid w:val="00C4731D"/>
    <w:rsid w:val="00C47797"/>
    <w:rsid w:val="00C4793D"/>
    <w:rsid w:val="00C53750"/>
    <w:rsid w:val="00C53B87"/>
    <w:rsid w:val="00C55729"/>
    <w:rsid w:val="00C559E4"/>
    <w:rsid w:val="00C573FD"/>
    <w:rsid w:val="00C5797C"/>
    <w:rsid w:val="00C57C6E"/>
    <w:rsid w:val="00C57C80"/>
    <w:rsid w:val="00C57D03"/>
    <w:rsid w:val="00C60372"/>
    <w:rsid w:val="00C603AF"/>
    <w:rsid w:val="00C60846"/>
    <w:rsid w:val="00C6257C"/>
    <w:rsid w:val="00C6381D"/>
    <w:rsid w:val="00C646C7"/>
    <w:rsid w:val="00C64D1B"/>
    <w:rsid w:val="00C65DCF"/>
    <w:rsid w:val="00C676DB"/>
    <w:rsid w:val="00C67E22"/>
    <w:rsid w:val="00C701D3"/>
    <w:rsid w:val="00C70BCA"/>
    <w:rsid w:val="00C716A8"/>
    <w:rsid w:val="00C71F2F"/>
    <w:rsid w:val="00C72159"/>
    <w:rsid w:val="00C72799"/>
    <w:rsid w:val="00C72A79"/>
    <w:rsid w:val="00C72B08"/>
    <w:rsid w:val="00C73AF9"/>
    <w:rsid w:val="00C73B38"/>
    <w:rsid w:val="00C74381"/>
    <w:rsid w:val="00C7451F"/>
    <w:rsid w:val="00C7553F"/>
    <w:rsid w:val="00C76B80"/>
    <w:rsid w:val="00C777FF"/>
    <w:rsid w:val="00C77EC0"/>
    <w:rsid w:val="00C80212"/>
    <w:rsid w:val="00C80349"/>
    <w:rsid w:val="00C80565"/>
    <w:rsid w:val="00C8078D"/>
    <w:rsid w:val="00C821CA"/>
    <w:rsid w:val="00C8247F"/>
    <w:rsid w:val="00C8591F"/>
    <w:rsid w:val="00C87727"/>
    <w:rsid w:val="00C90636"/>
    <w:rsid w:val="00C920A4"/>
    <w:rsid w:val="00C93CB0"/>
    <w:rsid w:val="00C93DB9"/>
    <w:rsid w:val="00C93DD0"/>
    <w:rsid w:val="00C9409F"/>
    <w:rsid w:val="00C94700"/>
    <w:rsid w:val="00C95457"/>
    <w:rsid w:val="00C955A0"/>
    <w:rsid w:val="00C95CF7"/>
    <w:rsid w:val="00C96A98"/>
    <w:rsid w:val="00C975AB"/>
    <w:rsid w:val="00CA062A"/>
    <w:rsid w:val="00CA0CB2"/>
    <w:rsid w:val="00CA1830"/>
    <w:rsid w:val="00CA2EF3"/>
    <w:rsid w:val="00CA4443"/>
    <w:rsid w:val="00CA5CC3"/>
    <w:rsid w:val="00CA79A4"/>
    <w:rsid w:val="00CB0892"/>
    <w:rsid w:val="00CB205A"/>
    <w:rsid w:val="00CB2306"/>
    <w:rsid w:val="00CB24F9"/>
    <w:rsid w:val="00CB2A0C"/>
    <w:rsid w:val="00CB2EC7"/>
    <w:rsid w:val="00CB31A6"/>
    <w:rsid w:val="00CB31BE"/>
    <w:rsid w:val="00CB596C"/>
    <w:rsid w:val="00CB6FF3"/>
    <w:rsid w:val="00CB7510"/>
    <w:rsid w:val="00CC02FF"/>
    <w:rsid w:val="00CC085A"/>
    <w:rsid w:val="00CC1686"/>
    <w:rsid w:val="00CC26CC"/>
    <w:rsid w:val="00CC3EE7"/>
    <w:rsid w:val="00CC4976"/>
    <w:rsid w:val="00CC52E6"/>
    <w:rsid w:val="00CC6D0D"/>
    <w:rsid w:val="00CC6FD4"/>
    <w:rsid w:val="00CC7276"/>
    <w:rsid w:val="00CC77DD"/>
    <w:rsid w:val="00CC7A27"/>
    <w:rsid w:val="00CD051D"/>
    <w:rsid w:val="00CD3EB0"/>
    <w:rsid w:val="00CD4231"/>
    <w:rsid w:val="00CD5DDC"/>
    <w:rsid w:val="00CD601A"/>
    <w:rsid w:val="00CD621E"/>
    <w:rsid w:val="00CD71DE"/>
    <w:rsid w:val="00CE1311"/>
    <w:rsid w:val="00CE13CE"/>
    <w:rsid w:val="00CE1B26"/>
    <w:rsid w:val="00CE1F5C"/>
    <w:rsid w:val="00CE2A30"/>
    <w:rsid w:val="00CE2AFA"/>
    <w:rsid w:val="00CE3861"/>
    <w:rsid w:val="00CE40A7"/>
    <w:rsid w:val="00CE43BB"/>
    <w:rsid w:val="00CE48DE"/>
    <w:rsid w:val="00CE5C0F"/>
    <w:rsid w:val="00CE6690"/>
    <w:rsid w:val="00CE71F7"/>
    <w:rsid w:val="00CE74EC"/>
    <w:rsid w:val="00CE779B"/>
    <w:rsid w:val="00CE79BB"/>
    <w:rsid w:val="00CF07AB"/>
    <w:rsid w:val="00CF10C6"/>
    <w:rsid w:val="00CF2476"/>
    <w:rsid w:val="00CF4A19"/>
    <w:rsid w:val="00CF582E"/>
    <w:rsid w:val="00CF59AD"/>
    <w:rsid w:val="00CF5DA6"/>
    <w:rsid w:val="00D00580"/>
    <w:rsid w:val="00D017DE"/>
    <w:rsid w:val="00D039ED"/>
    <w:rsid w:val="00D03B50"/>
    <w:rsid w:val="00D05A70"/>
    <w:rsid w:val="00D069FA"/>
    <w:rsid w:val="00D07B87"/>
    <w:rsid w:val="00D10385"/>
    <w:rsid w:val="00D114BB"/>
    <w:rsid w:val="00D120E9"/>
    <w:rsid w:val="00D13331"/>
    <w:rsid w:val="00D1444E"/>
    <w:rsid w:val="00D166F9"/>
    <w:rsid w:val="00D16CE2"/>
    <w:rsid w:val="00D16DB1"/>
    <w:rsid w:val="00D20C9D"/>
    <w:rsid w:val="00D21E4E"/>
    <w:rsid w:val="00D2262C"/>
    <w:rsid w:val="00D258D8"/>
    <w:rsid w:val="00D25AEA"/>
    <w:rsid w:val="00D267D7"/>
    <w:rsid w:val="00D27970"/>
    <w:rsid w:val="00D3043B"/>
    <w:rsid w:val="00D30F9A"/>
    <w:rsid w:val="00D36110"/>
    <w:rsid w:val="00D36111"/>
    <w:rsid w:val="00D37622"/>
    <w:rsid w:val="00D37E95"/>
    <w:rsid w:val="00D406F2"/>
    <w:rsid w:val="00D40BAD"/>
    <w:rsid w:val="00D4130E"/>
    <w:rsid w:val="00D4183F"/>
    <w:rsid w:val="00D41B85"/>
    <w:rsid w:val="00D43051"/>
    <w:rsid w:val="00D430E8"/>
    <w:rsid w:val="00D438C3"/>
    <w:rsid w:val="00D44290"/>
    <w:rsid w:val="00D4482C"/>
    <w:rsid w:val="00D457B4"/>
    <w:rsid w:val="00D4680A"/>
    <w:rsid w:val="00D47AEF"/>
    <w:rsid w:val="00D47B2D"/>
    <w:rsid w:val="00D47FB3"/>
    <w:rsid w:val="00D52BFA"/>
    <w:rsid w:val="00D534D6"/>
    <w:rsid w:val="00D56E09"/>
    <w:rsid w:val="00D57A67"/>
    <w:rsid w:val="00D57B5E"/>
    <w:rsid w:val="00D57BF2"/>
    <w:rsid w:val="00D57CB9"/>
    <w:rsid w:val="00D600FE"/>
    <w:rsid w:val="00D61205"/>
    <w:rsid w:val="00D613ED"/>
    <w:rsid w:val="00D625FA"/>
    <w:rsid w:val="00D64420"/>
    <w:rsid w:val="00D663F0"/>
    <w:rsid w:val="00D66CFB"/>
    <w:rsid w:val="00D6740E"/>
    <w:rsid w:val="00D67871"/>
    <w:rsid w:val="00D67B86"/>
    <w:rsid w:val="00D67D07"/>
    <w:rsid w:val="00D71025"/>
    <w:rsid w:val="00D710E7"/>
    <w:rsid w:val="00D72D0E"/>
    <w:rsid w:val="00D732E3"/>
    <w:rsid w:val="00D7352C"/>
    <w:rsid w:val="00D73CE9"/>
    <w:rsid w:val="00D73D5C"/>
    <w:rsid w:val="00D743DA"/>
    <w:rsid w:val="00D753F2"/>
    <w:rsid w:val="00D759A5"/>
    <w:rsid w:val="00D75B2D"/>
    <w:rsid w:val="00D76CC7"/>
    <w:rsid w:val="00D7763A"/>
    <w:rsid w:val="00D77B82"/>
    <w:rsid w:val="00D8009C"/>
    <w:rsid w:val="00D805D3"/>
    <w:rsid w:val="00D81555"/>
    <w:rsid w:val="00D817AB"/>
    <w:rsid w:val="00D82028"/>
    <w:rsid w:val="00D82904"/>
    <w:rsid w:val="00D82F4D"/>
    <w:rsid w:val="00D8524F"/>
    <w:rsid w:val="00D853C6"/>
    <w:rsid w:val="00D872DF"/>
    <w:rsid w:val="00D875B3"/>
    <w:rsid w:val="00D87834"/>
    <w:rsid w:val="00D878D5"/>
    <w:rsid w:val="00D90789"/>
    <w:rsid w:val="00D907D5"/>
    <w:rsid w:val="00D907ED"/>
    <w:rsid w:val="00D93598"/>
    <w:rsid w:val="00D95745"/>
    <w:rsid w:val="00D95F5B"/>
    <w:rsid w:val="00D966B9"/>
    <w:rsid w:val="00DA081E"/>
    <w:rsid w:val="00DA0DBB"/>
    <w:rsid w:val="00DA1671"/>
    <w:rsid w:val="00DA2274"/>
    <w:rsid w:val="00DA2C2C"/>
    <w:rsid w:val="00DA31F4"/>
    <w:rsid w:val="00DA395E"/>
    <w:rsid w:val="00DA433A"/>
    <w:rsid w:val="00DA43BF"/>
    <w:rsid w:val="00DA4FB2"/>
    <w:rsid w:val="00DA557E"/>
    <w:rsid w:val="00DA5767"/>
    <w:rsid w:val="00DA5ADA"/>
    <w:rsid w:val="00DA5B0B"/>
    <w:rsid w:val="00DA6B18"/>
    <w:rsid w:val="00DA6E81"/>
    <w:rsid w:val="00DB0AB7"/>
    <w:rsid w:val="00DB0DEC"/>
    <w:rsid w:val="00DB1251"/>
    <w:rsid w:val="00DB1DC8"/>
    <w:rsid w:val="00DB2917"/>
    <w:rsid w:val="00DB34DE"/>
    <w:rsid w:val="00DB44A6"/>
    <w:rsid w:val="00DB4EDC"/>
    <w:rsid w:val="00DB5AAB"/>
    <w:rsid w:val="00DB5BEC"/>
    <w:rsid w:val="00DB64BF"/>
    <w:rsid w:val="00DB6C02"/>
    <w:rsid w:val="00DB703B"/>
    <w:rsid w:val="00DC05C2"/>
    <w:rsid w:val="00DC156C"/>
    <w:rsid w:val="00DC18BC"/>
    <w:rsid w:val="00DC1E11"/>
    <w:rsid w:val="00DC3083"/>
    <w:rsid w:val="00DC33B0"/>
    <w:rsid w:val="00DC3876"/>
    <w:rsid w:val="00DC455D"/>
    <w:rsid w:val="00DC5A8F"/>
    <w:rsid w:val="00DC5F6A"/>
    <w:rsid w:val="00DC72C6"/>
    <w:rsid w:val="00DD0A3A"/>
    <w:rsid w:val="00DD1553"/>
    <w:rsid w:val="00DD2050"/>
    <w:rsid w:val="00DD2423"/>
    <w:rsid w:val="00DD25BC"/>
    <w:rsid w:val="00DD2BF2"/>
    <w:rsid w:val="00DD45A8"/>
    <w:rsid w:val="00DD55DE"/>
    <w:rsid w:val="00DD6E3D"/>
    <w:rsid w:val="00DD74E2"/>
    <w:rsid w:val="00DE09E2"/>
    <w:rsid w:val="00DE1590"/>
    <w:rsid w:val="00DE308B"/>
    <w:rsid w:val="00DE38ED"/>
    <w:rsid w:val="00DE3D5D"/>
    <w:rsid w:val="00DE5A20"/>
    <w:rsid w:val="00DE6487"/>
    <w:rsid w:val="00DE7738"/>
    <w:rsid w:val="00DE7786"/>
    <w:rsid w:val="00DE79C5"/>
    <w:rsid w:val="00DF05B5"/>
    <w:rsid w:val="00DF0C91"/>
    <w:rsid w:val="00DF10FA"/>
    <w:rsid w:val="00DF1E50"/>
    <w:rsid w:val="00DF287B"/>
    <w:rsid w:val="00DF2888"/>
    <w:rsid w:val="00DF32A6"/>
    <w:rsid w:val="00DF4507"/>
    <w:rsid w:val="00DF49EE"/>
    <w:rsid w:val="00DF4C04"/>
    <w:rsid w:val="00DF6E42"/>
    <w:rsid w:val="00DF71E7"/>
    <w:rsid w:val="00E01BD5"/>
    <w:rsid w:val="00E01CDE"/>
    <w:rsid w:val="00E024B5"/>
    <w:rsid w:val="00E03F6E"/>
    <w:rsid w:val="00E0445F"/>
    <w:rsid w:val="00E04508"/>
    <w:rsid w:val="00E04A2B"/>
    <w:rsid w:val="00E062C4"/>
    <w:rsid w:val="00E069F6"/>
    <w:rsid w:val="00E07A4A"/>
    <w:rsid w:val="00E1069A"/>
    <w:rsid w:val="00E118B3"/>
    <w:rsid w:val="00E121EC"/>
    <w:rsid w:val="00E1231F"/>
    <w:rsid w:val="00E124B0"/>
    <w:rsid w:val="00E13505"/>
    <w:rsid w:val="00E14001"/>
    <w:rsid w:val="00E14668"/>
    <w:rsid w:val="00E14CFB"/>
    <w:rsid w:val="00E14EC6"/>
    <w:rsid w:val="00E15BD7"/>
    <w:rsid w:val="00E15E69"/>
    <w:rsid w:val="00E1666E"/>
    <w:rsid w:val="00E1671F"/>
    <w:rsid w:val="00E17D8D"/>
    <w:rsid w:val="00E2055D"/>
    <w:rsid w:val="00E20AB4"/>
    <w:rsid w:val="00E21A33"/>
    <w:rsid w:val="00E21D9D"/>
    <w:rsid w:val="00E239AC"/>
    <w:rsid w:val="00E23D51"/>
    <w:rsid w:val="00E23D60"/>
    <w:rsid w:val="00E243AB"/>
    <w:rsid w:val="00E24B6F"/>
    <w:rsid w:val="00E24C64"/>
    <w:rsid w:val="00E24EA9"/>
    <w:rsid w:val="00E2529B"/>
    <w:rsid w:val="00E25564"/>
    <w:rsid w:val="00E2659C"/>
    <w:rsid w:val="00E26719"/>
    <w:rsid w:val="00E26730"/>
    <w:rsid w:val="00E27A3B"/>
    <w:rsid w:val="00E30CC6"/>
    <w:rsid w:val="00E317E6"/>
    <w:rsid w:val="00E3282C"/>
    <w:rsid w:val="00E328B3"/>
    <w:rsid w:val="00E32EE2"/>
    <w:rsid w:val="00E346FD"/>
    <w:rsid w:val="00E34774"/>
    <w:rsid w:val="00E34949"/>
    <w:rsid w:val="00E3576A"/>
    <w:rsid w:val="00E41854"/>
    <w:rsid w:val="00E41AC6"/>
    <w:rsid w:val="00E41CC5"/>
    <w:rsid w:val="00E424C9"/>
    <w:rsid w:val="00E43080"/>
    <w:rsid w:val="00E4317F"/>
    <w:rsid w:val="00E43F02"/>
    <w:rsid w:val="00E46D5C"/>
    <w:rsid w:val="00E47291"/>
    <w:rsid w:val="00E47BAC"/>
    <w:rsid w:val="00E5047A"/>
    <w:rsid w:val="00E51B6F"/>
    <w:rsid w:val="00E51EB8"/>
    <w:rsid w:val="00E572D3"/>
    <w:rsid w:val="00E5730C"/>
    <w:rsid w:val="00E57C86"/>
    <w:rsid w:val="00E6033E"/>
    <w:rsid w:val="00E63EE0"/>
    <w:rsid w:val="00E65691"/>
    <w:rsid w:val="00E66398"/>
    <w:rsid w:val="00E67949"/>
    <w:rsid w:val="00E7068E"/>
    <w:rsid w:val="00E71064"/>
    <w:rsid w:val="00E7189D"/>
    <w:rsid w:val="00E73E92"/>
    <w:rsid w:val="00E747F6"/>
    <w:rsid w:val="00E752DC"/>
    <w:rsid w:val="00E75AE9"/>
    <w:rsid w:val="00E7657A"/>
    <w:rsid w:val="00E76A0C"/>
    <w:rsid w:val="00E77085"/>
    <w:rsid w:val="00E77486"/>
    <w:rsid w:val="00E77716"/>
    <w:rsid w:val="00E77ACE"/>
    <w:rsid w:val="00E77D8B"/>
    <w:rsid w:val="00E83080"/>
    <w:rsid w:val="00E83C74"/>
    <w:rsid w:val="00E83E0F"/>
    <w:rsid w:val="00E85770"/>
    <w:rsid w:val="00E8688C"/>
    <w:rsid w:val="00E86959"/>
    <w:rsid w:val="00E9177F"/>
    <w:rsid w:val="00E91DF5"/>
    <w:rsid w:val="00E923AC"/>
    <w:rsid w:val="00E92AAD"/>
    <w:rsid w:val="00E93C5F"/>
    <w:rsid w:val="00E93F14"/>
    <w:rsid w:val="00E945A9"/>
    <w:rsid w:val="00E946F6"/>
    <w:rsid w:val="00E9475E"/>
    <w:rsid w:val="00E958BB"/>
    <w:rsid w:val="00E96CC6"/>
    <w:rsid w:val="00E96D9B"/>
    <w:rsid w:val="00EA1263"/>
    <w:rsid w:val="00EA1838"/>
    <w:rsid w:val="00EA1A56"/>
    <w:rsid w:val="00EA1DA8"/>
    <w:rsid w:val="00EA3596"/>
    <w:rsid w:val="00EA3AD3"/>
    <w:rsid w:val="00EA3EEB"/>
    <w:rsid w:val="00EA4C73"/>
    <w:rsid w:val="00EA7386"/>
    <w:rsid w:val="00EA73E1"/>
    <w:rsid w:val="00EA7C01"/>
    <w:rsid w:val="00EA7CDC"/>
    <w:rsid w:val="00EB0AFF"/>
    <w:rsid w:val="00EB0B6C"/>
    <w:rsid w:val="00EB0D7B"/>
    <w:rsid w:val="00EB38D1"/>
    <w:rsid w:val="00EB4F0E"/>
    <w:rsid w:val="00EB5903"/>
    <w:rsid w:val="00EB5A64"/>
    <w:rsid w:val="00EB628B"/>
    <w:rsid w:val="00EB6439"/>
    <w:rsid w:val="00EB7886"/>
    <w:rsid w:val="00EC170B"/>
    <w:rsid w:val="00EC1C24"/>
    <w:rsid w:val="00EC3216"/>
    <w:rsid w:val="00EC36B9"/>
    <w:rsid w:val="00EC4313"/>
    <w:rsid w:val="00EC43D7"/>
    <w:rsid w:val="00EC4E5C"/>
    <w:rsid w:val="00EC6B1A"/>
    <w:rsid w:val="00EC7055"/>
    <w:rsid w:val="00EC7C3F"/>
    <w:rsid w:val="00EC7D40"/>
    <w:rsid w:val="00EC7E49"/>
    <w:rsid w:val="00EC7FA7"/>
    <w:rsid w:val="00ED11E3"/>
    <w:rsid w:val="00ED1865"/>
    <w:rsid w:val="00ED1FED"/>
    <w:rsid w:val="00ED2C43"/>
    <w:rsid w:val="00ED50E9"/>
    <w:rsid w:val="00ED540E"/>
    <w:rsid w:val="00ED5909"/>
    <w:rsid w:val="00ED6DAD"/>
    <w:rsid w:val="00ED7FE4"/>
    <w:rsid w:val="00EE03D4"/>
    <w:rsid w:val="00EE06A1"/>
    <w:rsid w:val="00EE0F46"/>
    <w:rsid w:val="00EE7A06"/>
    <w:rsid w:val="00EF0362"/>
    <w:rsid w:val="00EF0983"/>
    <w:rsid w:val="00EF10F6"/>
    <w:rsid w:val="00EF1582"/>
    <w:rsid w:val="00EF1600"/>
    <w:rsid w:val="00EF17DA"/>
    <w:rsid w:val="00EF2604"/>
    <w:rsid w:val="00EF3E72"/>
    <w:rsid w:val="00EF63C9"/>
    <w:rsid w:val="00EF7EE3"/>
    <w:rsid w:val="00F00935"/>
    <w:rsid w:val="00F01C41"/>
    <w:rsid w:val="00F02DBC"/>
    <w:rsid w:val="00F04AE7"/>
    <w:rsid w:val="00F07C43"/>
    <w:rsid w:val="00F07DC2"/>
    <w:rsid w:val="00F07EAD"/>
    <w:rsid w:val="00F10808"/>
    <w:rsid w:val="00F113EB"/>
    <w:rsid w:val="00F1187F"/>
    <w:rsid w:val="00F11C53"/>
    <w:rsid w:val="00F12ACC"/>
    <w:rsid w:val="00F14A7F"/>
    <w:rsid w:val="00F1630D"/>
    <w:rsid w:val="00F163A6"/>
    <w:rsid w:val="00F1782C"/>
    <w:rsid w:val="00F17980"/>
    <w:rsid w:val="00F17F85"/>
    <w:rsid w:val="00F20568"/>
    <w:rsid w:val="00F20937"/>
    <w:rsid w:val="00F209C3"/>
    <w:rsid w:val="00F20E7C"/>
    <w:rsid w:val="00F20E8D"/>
    <w:rsid w:val="00F245FC"/>
    <w:rsid w:val="00F2498C"/>
    <w:rsid w:val="00F25015"/>
    <w:rsid w:val="00F25147"/>
    <w:rsid w:val="00F26793"/>
    <w:rsid w:val="00F26E8E"/>
    <w:rsid w:val="00F27332"/>
    <w:rsid w:val="00F30C19"/>
    <w:rsid w:val="00F3139D"/>
    <w:rsid w:val="00F32CF0"/>
    <w:rsid w:val="00F33644"/>
    <w:rsid w:val="00F35187"/>
    <w:rsid w:val="00F369E4"/>
    <w:rsid w:val="00F37CCB"/>
    <w:rsid w:val="00F37D30"/>
    <w:rsid w:val="00F40D21"/>
    <w:rsid w:val="00F41559"/>
    <w:rsid w:val="00F427C0"/>
    <w:rsid w:val="00F42C05"/>
    <w:rsid w:val="00F436CF"/>
    <w:rsid w:val="00F43B7C"/>
    <w:rsid w:val="00F457B6"/>
    <w:rsid w:val="00F468A3"/>
    <w:rsid w:val="00F46EDA"/>
    <w:rsid w:val="00F50597"/>
    <w:rsid w:val="00F51A1C"/>
    <w:rsid w:val="00F51C51"/>
    <w:rsid w:val="00F52C0A"/>
    <w:rsid w:val="00F52C39"/>
    <w:rsid w:val="00F52CD4"/>
    <w:rsid w:val="00F546C3"/>
    <w:rsid w:val="00F554AE"/>
    <w:rsid w:val="00F568BA"/>
    <w:rsid w:val="00F57BEA"/>
    <w:rsid w:val="00F57DC6"/>
    <w:rsid w:val="00F602E3"/>
    <w:rsid w:val="00F60FB0"/>
    <w:rsid w:val="00F614ED"/>
    <w:rsid w:val="00F631BC"/>
    <w:rsid w:val="00F63253"/>
    <w:rsid w:val="00F63371"/>
    <w:rsid w:val="00F63976"/>
    <w:rsid w:val="00F643D6"/>
    <w:rsid w:val="00F645E2"/>
    <w:rsid w:val="00F64D19"/>
    <w:rsid w:val="00F6576D"/>
    <w:rsid w:val="00F662A3"/>
    <w:rsid w:val="00F6635F"/>
    <w:rsid w:val="00F66687"/>
    <w:rsid w:val="00F66E4B"/>
    <w:rsid w:val="00F70136"/>
    <w:rsid w:val="00F718D2"/>
    <w:rsid w:val="00F71C34"/>
    <w:rsid w:val="00F724D6"/>
    <w:rsid w:val="00F72BC4"/>
    <w:rsid w:val="00F73454"/>
    <w:rsid w:val="00F75283"/>
    <w:rsid w:val="00F769F9"/>
    <w:rsid w:val="00F76CAF"/>
    <w:rsid w:val="00F76D0F"/>
    <w:rsid w:val="00F77841"/>
    <w:rsid w:val="00F804FB"/>
    <w:rsid w:val="00F814C9"/>
    <w:rsid w:val="00F81CA7"/>
    <w:rsid w:val="00F82245"/>
    <w:rsid w:val="00F828F9"/>
    <w:rsid w:val="00F82B2D"/>
    <w:rsid w:val="00F82E58"/>
    <w:rsid w:val="00F83FEC"/>
    <w:rsid w:val="00F84E64"/>
    <w:rsid w:val="00F851A2"/>
    <w:rsid w:val="00F8565E"/>
    <w:rsid w:val="00F8573B"/>
    <w:rsid w:val="00F859C5"/>
    <w:rsid w:val="00F85AE3"/>
    <w:rsid w:val="00F85DA2"/>
    <w:rsid w:val="00F86018"/>
    <w:rsid w:val="00F863D5"/>
    <w:rsid w:val="00F86F74"/>
    <w:rsid w:val="00F87028"/>
    <w:rsid w:val="00F8731C"/>
    <w:rsid w:val="00F90548"/>
    <w:rsid w:val="00F91EB1"/>
    <w:rsid w:val="00F9229E"/>
    <w:rsid w:val="00F94AF9"/>
    <w:rsid w:val="00F95E6F"/>
    <w:rsid w:val="00F962F6"/>
    <w:rsid w:val="00F96B29"/>
    <w:rsid w:val="00F97008"/>
    <w:rsid w:val="00FA0009"/>
    <w:rsid w:val="00FA10AD"/>
    <w:rsid w:val="00FA10DE"/>
    <w:rsid w:val="00FA2241"/>
    <w:rsid w:val="00FA25A3"/>
    <w:rsid w:val="00FA40E4"/>
    <w:rsid w:val="00FA499E"/>
    <w:rsid w:val="00FA49EB"/>
    <w:rsid w:val="00FA6D15"/>
    <w:rsid w:val="00FB06E1"/>
    <w:rsid w:val="00FB13B8"/>
    <w:rsid w:val="00FB180A"/>
    <w:rsid w:val="00FB1A4B"/>
    <w:rsid w:val="00FB2BC1"/>
    <w:rsid w:val="00FB30B0"/>
    <w:rsid w:val="00FB3C07"/>
    <w:rsid w:val="00FB3C7A"/>
    <w:rsid w:val="00FB4256"/>
    <w:rsid w:val="00FB43FC"/>
    <w:rsid w:val="00FB5CF4"/>
    <w:rsid w:val="00FB6325"/>
    <w:rsid w:val="00FB7AC6"/>
    <w:rsid w:val="00FB7B1A"/>
    <w:rsid w:val="00FB7B6F"/>
    <w:rsid w:val="00FB7C5D"/>
    <w:rsid w:val="00FC01F2"/>
    <w:rsid w:val="00FC0825"/>
    <w:rsid w:val="00FC1B52"/>
    <w:rsid w:val="00FC213C"/>
    <w:rsid w:val="00FC2AFC"/>
    <w:rsid w:val="00FC318B"/>
    <w:rsid w:val="00FC32B5"/>
    <w:rsid w:val="00FC4A81"/>
    <w:rsid w:val="00FC5015"/>
    <w:rsid w:val="00FC636F"/>
    <w:rsid w:val="00FC6D1C"/>
    <w:rsid w:val="00FC715F"/>
    <w:rsid w:val="00FC7961"/>
    <w:rsid w:val="00FD068E"/>
    <w:rsid w:val="00FD0751"/>
    <w:rsid w:val="00FD077B"/>
    <w:rsid w:val="00FD0C50"/>
    <w:rsid w:val="00FD1051"/>
    <w:rsid w:val="00FD2A27"/>
    <w:rsid w:val="00FD2CA5"/>
    <w:rsid w:val="00FD3DBB"/>
    <w:rsid w:val="00FD4C9B"/>
    <w:rsid w:val="00FD4E4F"/>
    <w:rsid w:val="00FD5EC0"/>
    <w:rsid w:val="00FD6884"/>
    <w:rsid w:val="00FE0A4A"/>
    <w:rsid w:val="00FE21C6"/>
    <w:rsid w:val="00FE32E2"/>
    <w:rsid w:val="00FE3445"/>
    <w:rsid w:val="00FE3CAB"/>
    <w:rsid w:val="00FE3F42"/>
    <w:rsid w:val="00FE4770"/>
    <w:rsid w:val="00FE487A"/>
    <w:rsid w:val="00FE4922"/>
    <w:rsid w:val="00FE4CC9"/>
    <w:rsid w:val="00FE5936"/>
    <w:rsid w:val="00FE7C0C"/>
    <w:rsid w:val="00FF053C"/>
    <w:rsid w:val="00FF0554"/>
    <w:rsid w:val="00FF1997"/>
    <w:rsid w:val="00FF1A6D"/>
    <w:rsid w:val="00FF2445"/>
    <w:rsid w:val="00FF2F72"/>
    <w:rsid w:val="00FF3784"/>
    <w:rsid w:val="00FF38CE"/>
    <w:rsid w:val="00FF3A6C"/>
    <w:rsid w:val="00FF3DC7"/>
    <w:rsid w:val="00FF40E9"/>
    <w:rsid w:val="00FF56C5"/>
    <w:rsid w:val="00FF5E36"/>
    <w:rsid w:val="00FF6457"/>
    <w:rsid w:val="00FF6B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E14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622"/>
    <w:pPr>
      <w:spacing w:after="200" w:line="276" w:lineRule="auto"/>
    </w:pPr>
    <w:rPr>
      <w:sz w:val="22"/>
      <w:szCs w:val="22"/>
      <w:lang w:eastAsia="en-US"/>
    </w:rPr>
  </w:style>
  <w:style w:type="paragraph" w:styleId="Heading2">
    <w:name w:val="heading 2"/>
    <w:basedOn w:val="Normal"/>
    <w:next w:val="Normal"/>
    <w:link w:val="Heading2Char"/>
    <w:qFormat/>
    <w:rsid w:val="00A378F1"/>
    <w:pPr>
      <w:keepNext/>
      <w:spacing w:after="0" w:line="240" w:lineRule="auto"/>
      <w:outlineLvl w:val="1"/>
    </w:pPr>
    <w:rPr>
      <w:rFonts w:ascii="Times New Roman" w:eastAsia="Times New Roman" w:hAnsi="Times New Roman"/>
      <w:b/>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2D"/>
    <w:pPr>
      <w:ind w:left="720"/>
      <w:contextualSpacing/>
    </w:pPr>
  </w:style>
  <w:style w:type="character" w:styleId="FootnoteReference">
    <w:name w:val="footnote reference"/>
    <w:uiPriority w:val="99"/>
    <w:semiHidden/>
    <w:rsid w:val="00C01E2D"/>
    <w:rPr>
      <w:vertAlign w:val="superscript"/>
    </w:rPr>
  </w:style>
  <w:style w:type="paragraph" w:styleId="FootnoteText">
    <w:name w:val="footnote text"/>
    <w:aliases w:val="fn"/>
    <w:basedOn w:val="Normal"/>
    <w:link w:val="FootnoteTextChar"/>
    <w:autoRedefine/>
    <w:uiPriority w:val="99"/>
    <w:semiHidden/>
    <w:rsid w:val="00724C51"/>
    <w:pPr>
      <w:spacing w:after="0" w:line="240" w:lineRule="auto"/>
    </w:pPr>
    <w:rPr>
      <w:rFonts w:ascii="Times New Roman" w:eastAsia="Times New Roman" w:hAnsi="Times New Roman"/>
      <w:sz w:val="20"/>
      <w:szCs w:val="20"/>
      <w:lang w:val="fr-FR" w:eastAsia="es-ES"/>
    </w:rPr>
  </w:style>
  <w:style w:type="character" w:customStyle="1" w:styleId="FootnoteTextChar">
    <w:name w:val="Footnote Text Char"/>
    <w:aliases w:val="fn Char"/>
    <w:link w:val="FootnoteText"/>
    <w:uiPriority w:val="99"/>
    <w:semiHidden/>
    <w:rsid w:val="00724C51"/>
    <w:rPr>
      <w:rFonts w:ascii="Times New Roman" w:eastAsia="Times New Roman" w:hAnsi="Times New Roman"/>
      <w:lang w:val="fr-FR" w:eastAsia="es-ES"/>
    </w:rPr>
  </w:style>
  <w:style w:type="paragraph" w:styleId="BodyTextIndent">
    <w:name w:val="Body Text Indent"/>
    <w:basedOn w:val="Normal"/>
    <w:link w:val="BodyTextIndentChar"/>
    <w:rsid w:val="00C01E2D"/>
    <w:pPr>
      <w:spacing w:after="120" w:line="240" w:lineRule="auto"/>
      <w:ind w:left="360"/>
    </w:pPr>
    <w:rPr>
      <w:rFonts w:ascii="Times New Roman" w:eastAsia="Times New Roman" w:hAnsi="Times New Roman"/>
      <w:sz w:val="20"/>
      <w:szCs w:val="20"/>
      <w:lang w:val="en-US"/>
    </w:rPr>
  </w:style>
  <w:style w:type="character" w:customStyle="1" w:styleId="BodyTextIndentChar">
    <w:name w:val="Body Text Indent Char"/>
    <w:link w:val="BodyTextIndent"/>
    <w:rsid w:val="00C01E2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894DF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4DF5"/>
    <w:rPr>
      <w:rFonts w:ascii="Tahoma" w:hAnsi="Tahoma" w:cs="Tahoma"/>
      <w:sz w:val="16"/>
      <w:szCs w:val="16"/>
      <w:lang w:val="es-ES" w:eastAsia="en-US"/>
    </w:rPr>
  </w:style>
  <w:style w:type="paragraph" w:customStyle="1" w:styleId="Chapter">
    <w:name w:val="Chapter"/>
    <w:basedOn w:val="Normal"/>
    <w:next w:val="Normal"/>
    <w:rsid w:val="00C8078D"/>
    <w:pPr>
      <w:numPr>
        <w:numId w:val="3"/>
      </w:numPr>
      <w:tabs>
        <w:tab w:val="left" w:pos="1440"/>
      </w:tabs>
      <w:spacing w:before="240" w:after="240" w:line="240" w:lineRule="auto"/>
      <w:jc w:val="center"/>
    </w:pPr>
    <w:rPr>
      <w:rFonts w:ascii="Times New Roman" w:eastAsia="Times New Roman" w:hAnsi="Times New Roman"/>
      <w:b/>
      <w:smallCaps/>
      <w:sz w:val="24"/>
      <w:szCs w:val="20"/>
      <w:lang w:val="es-ES_tradnl"/>
    </w:rPr>
  </w:style>
  <w:style w:type="paragraph" w:customStyle="1" w:styleId="Paragraph">
    <w:name w:val="Paragraph"/>
    <w:basedOn w:val="BodyTextIndent"/>
    <w:link w:val="ParagraphChar"/>
    <w:rsid w:val="00C8078D"/>
    <w:pPr>
      <w:numPr>
        <w:ilvl w:val="1"/>
        <w:numId w:val="3"/>
      </w:numPr>
      <w:spacing w:before="120"/>
      <w:jc w:val="both"/>
      <w:outlineLvl w:val="1"/>
    </w:pPr>
    <w:rPr>
      <w:sz w:val="24"/>
      <w:lang w:val="es-ES_tradnl"/>
    </w:rPr>
  </w:style>
  <w:style w:type="paragraph" w:customStyle="1" w:styleId="subpar">
    <w:name w:val="subpar"/>
    <w:basedOn w:val="BodyTextIndent3"/>
    <w:rsid w:val="00C8078D"/>
    <w:pPr>
      <w:numPr>
        <w:ilvl w:val="2"/>
        <w:numId w:val="3"/>
      </w:numPr>
      <w:tabs>
        <w:tab w:val="clear" w:pos="1152"/>
      </w:tabs>
      <w:ind w:left="283" w:firstLine="0"/>
    </w:pPr>
  </w:style>
  <w:style w:type="paragraph" w:customStyle="1" w:styleId="SubSubPar">
    <w:name w:val="SubSubPar"/>
    <w:basedOn w:val="subpar"/>
    <w:rsid w:val="00C8078D"/>
    <w:pPr>
      <w:numPr>
        <w:ilvl w:val="3"/>
      </w:numPr>
      <w:tabs>
        <w:tab w:val="clear" w:pos="1584"/>
      </w:tabs>
      <w:ind w:left="283" w:firstLine="0"/>
    </w:pPr>
  </w:style>
  <w:style w:type="character" w:customStyle="1" w:styleId="ParagraphChar">
    <w:name w:val="Paragraph Char"/>
    <w:link w:val="Paragraph"/>
    <w:rsid w:val="00C8078D"/>
    <w:rPr>
      <w:rFonts w:ascii="Times New Roman" w:eastAsia="Times New Roman" w:hAnsi="Times New Roman"/>
      <w:sz w:val="24"/>
      <w:lang w:val="es-ES_tradnl" w:eastAsia="en-US"/>
    </w:rPr>
  </w:style>
  <w:style w:type="paragraph" w:styleId="BodyTextIndent3">
    <w:name w:val="Body Text Indent 3"/>
    <w:basedOn w:val="Normal"/>
    <w:link w:val="BodyTextIndent3Char"/>
    <w:uiPriority w:val="99"/>
    <w:semiHidden/>
    <w:unhideWhenUsed/>
    <w:rsid w:val="00C8078D"/>
    <w:pPr>
      <w:spacing w:after="120"/>
      <w:ind w:left="283"/>
    </w:pPr>
    <w:rPr>
      <w:sz w:val="16"/>
      <w:szCs w:val="16"/>
    </w:rPr>
  </w:style>
  <w:style w:type="character" w:customStyle="1" w:styleId="BodyTextIndent3Char">
    <w:name w:val="Body Text Indent 3 Char"/>
    <w:link w:val="BodyTextIndent3"/>
    <w:uiPriority w:val="99"/>
    <w:semiHidden/>
    <w:rsid w:val="00C8078D"/>
    <w:rPr>
      <w:sz w:val="16"/>
      <w:szCs w:val="16"/>
      <w:lang w:val="es-ES" w:eastAsia="en-US"/>
    </w:rPr>
  </w:style>
  <w:style w:type="paragraph" w:styleId="NormalWeb">
    <w:name w:val="Normal (Web)"/>
    <w:basedOn w:val="Normal"/>
    <w:uiPriority w:val="99"/>
    <w:unhideWhenUsed/>
    <w:rsid w:val="00A228B4"/>
    <w:pPr>
      <w:spacing w:before="100" w:beforeAutospacing="1" w:after="100" w:afterAutospacing="1" w:line="240" w:lineRule="auto"/>
    </w:pPr>
    <w:rPr>
      <w:rFonts w:ascii="Times New Roman" w:eastAsia="Times New Roman" w:hAnsi="Times New Roman"/>
      <w:sz w:val="24"/>
      <w:szCs w:val="24"/>
      <w:lang w:val="es-ES_tradnl" w:eastAsia="es-ES_tradnl"/>
    </w:rPr>
  </w:style>
  <w:style w:type="character" w:styleId="Hyperlink">
    <w:name w:val="Hyperlink"/>
    <w:uiPriority w:val="99"/>
    <w:unhideWhenUsed/>
    <w:rsid w:val="004F4966"/>
    <w:rPr>
      <w:color w:val="0000FF"/>
      <w:u w:val="single"/>
    </w:rPr>
  </w:style>
  <w:style w:type="character" w:styleId="FollowedHyperlink">
    <w:name w:val="FollowedHyperlink"/>
    <w:uiPriority w:val="99"/>
    <w:semiHidden/>
    <w:unhideWhenUsed/>
    <w:rsid w:val="00D03B50"/>
    <w:rPr>
      <w:color w:val="800080"/>
      <w:u w:val="single"/>
    </w:rPr>
  </w:style>
  <w:style w:type="character" w:styleId="CommentReference">
    <w:name w:val="annotation reference"/>
    <w:uiPriority w:val="99"/>
    <w:semiHidden/>
    <w:unhideWhenUsed/>
    <w:rsid w:val="00555F39"/>
    <w:rPr>
      <w:sz w:val="16"/>
      <w:szCs w:val="16"/>
    </w:rPr>
  </w:style>
  <w:style w:type="paragraph" w:styleId="CommentText">
    <w:name w:val="annotation text"/>
    <w:basedOn w:val="Normal"/>
    <w:link w:val="CommentTextChar"/>
    <w:uiPriority w:val="99"/>
    <w:unhideWhenUsed/>
    <w:rsid w:val="00555F39"/>
    <w:rPr>
      <w:sz w:val="20"/>
      <w:szCs w:val="20"/>
    </w:rPr>
  </w:style>
  <w:style w:type="character" w:customStyle="1" w:styleId="CommentTextChar">
    <w:name w:val="Comment Text Char"/>
    <w:link w:val="CommentText"/>
    <w:uiPriority w:val="99"/>
    <w:rsid w:val="00555F39"/>
    <w:rPr>
      <w:lang w:val="es-ES" w:eastAsia="en-US"/>
    </w:rPr>
  </w:style>
  <w:style w:type="character" w:customStyle="1" w:styleId="hps">
    <w:name w:val="hps"/>
    <w:rsid w:val="00AC3EE6"/>
  </w:style>
  <w:style w:type="character" w:customStyle="1" w:styleId="atn">
    <w:name w:val="atn"/>
    <w:rsid w:val="00AC3EE6"/>
  </w:style>
  <w:style w:type="character" w:customStyle="1" w:styleId="gt-bubble-new1">
    <w:name w:val="gt-bubble-new1"/>
    <w:rsid w:val="00AC3EE6"/>
    <w:rPr>
      <w:color w:val="DD4B39"/>
    </w:rPr>
  </w:style>
  <w:style w:type="character" w:customStyle="1" w:styleId="gt-bubble-content">
    <w:name w:val="gt-bubble-content"/>
    <w:rsid w:val="00AC3EE6"/>
  </w:style>
  <w:style w:type="paragraph" w:styleId="CommentSubject">
    <w:name w:val="annotation subject"/>
    <w:basedOn w:val="CommentText"/>
    <w:next w:val="CommentText"/>
    <w:link w:val="CommentSubjectChar"/>
    <w:uiPriority w:val="99"/>
    <w:semiHidden/>
    <w:unhideWhenUsed/>
    <w:rsid w:val="00B80ACF"/>
    <w:rPr>
      <w:b/>
      <w:bCs/>
    </w:rPr>
  </w:style>
  <w:style w:type="character" w:customStyle="1" w:styleId="CommentSubjectChar">
    <w:name w:val="Comment Subject Char"/>
    <w:link w:val="CommentSubject"/>
    <w:uiPriority w:val="99"/>
    <w:semiHidden/>
    <w:rsid w:val="00B80ACF"/>
    <w:rPr>
      <w:b/>
      <w:bCs/>
      <w:lang w:val="es-ES" w:eastAsia="en-US"/>
    </w:rPr>
  </w:style>
  <w:style w:type="character" w:styleId="Strong">
    <w:name w:val="Strong"/>
    <w:uiPriority w:val="22"/>
    <w:qFormat/>
    <w:rsid w:val="00FB6325"/>
    <w:rPr>
      <w:b/>
      <w:bCs/>
    </w:rPr>
  </w:style>
  <w:style w:type="paragraph" w:styleId="BodyText">
    <w:name w:val="Body Text"/>
    <w:basedOn w:val="Normal"/>
    <w:link w:val="BodyTextChar"/>
    <w:uiPriority w:val="99"/>
    <w:semiHidden/>
    <w:unhideWhenUsed/>
    <w:rsid w:val="00AE175C"/>
    <w:pPr>
      <w:spacing w:after="120"/>
    </w:pPr>
  </w:style>
  <w:style w:type="character" w:customStyle="1" w:styleId="BodyTextChar">
    <w:name w:val="Body Text Char"/>
    <w:basedOn w:val="DefaultParagraphFont"/>
    <w:link w:val="BodyText"/>
    <w:uiPriority w:val="99"/>
    <w:semiHidden/>
    <w:rsid w:val="00AE175C"/>
    <w:rPr>
      <w:sz w:val="22"/>
      <w:szCs w:val="22"/>
      <w:lang w:eastAsia="en-US"/>
    </w:rPr>
  </w:style>
  <w:style w:type="paragraph" w:customStyle="1" w:styleId="Default">
    <w:name w:val="Default"/>
    <w:rsid w:val="00AE175C"/>
    <w:pPr>
      <w:autoSpaceDE w:val="0"/>
      <w:autoSpaceDN w:val="0"/>
      <w:adjustRightInd w:val="0"/>
    </w:pPr>
    <w:rPr>
      <w:rFonts w:ascii="Arial" w:hAnsi="Arial" w:cs="Arial"/>
      <w:color w:val="000000"/>
      <w:sz w:val="24"/>
      <w:szCs w:val="24"/>
      <w:lang w:eastAsia="en-US"/>
    </w:rPr>
  </w:style>
  <w:style w:type="paragraph" w:customStyle="1" w:styleId="xl24">
    <w:name w:val="xl24"/>
    <w:basedOn w:val="Normal"/>
    <w:rsid w:val="00CA2EF3"/>
    <w:pPr>
      <w:pBdr>
        <w:left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Revision">
    <w:name w:val="Revision"/>
    <w:hidden/>
    <w:uiPriority w:val="99"/>
    <w:semiHidden/>
    <w:rsid w:val="00914CF4"/>
    <w:rPr>
      <w:sz w:val="22"/>
      <w:szCs w:val="22"/>
      <w:lang w:eastAsia="en-US"/>
    </w:rPr>
  </w:style>
  <w:style w:type="paragraph" w:styleId="Header">
    <w:name w:val="header"/>
    <w:basedOn w:val="Normal"/>
    <w:link w:val="HeaderChar"/>
    <w:rsid w:val="006E1A23"/>
    <w:pPr>
      <w:tabs>
        <w:tab w:val="center" w:pos="4252"/>
        <w:tab w:val="right" w:pos="8504"/>
      </w:tabs>
      <w:spacing w:after="0" w:line="240" w:lineRule="auto"/>
    </w:pPr>
    <w:rPr>
      <w:rFonts w:ascii="Times New Roman" w:eastAsia="Times New Roman" w:hAnsi="Times New Roman"/>
      <w:sz w:val="24"/>
      <w:szCs w:val="24"/>
      <w:lang w:eastAsia="pt-BR"/>
    </w:rPr>
  </w:style>
  <w:style w:type="character" w:customStyle="1" w:styleId="HeaderChar">
    <w:name w:val="Header Char"/>
    <w:basedOn w:val="DefaultParagraphFont"/>
    <w:link w:val="Header"/>
    <w:rsid w:val="006E1A23"/>
    <w:rPr>
      <w:rFonts w:ascii="Times New Roman" w:eastAsia="Times New Roman" w:hAnsi="Times New Roman"/>
      <w:sz w:val="24"/>
      <w:szCs w:val="24"/>
    </w:rPr>
  </w:style>
  <w:style w:type="character" w:customStyle="1" w:styleId="Heading2Char">
    <w:name w:val="Heading 2 Char"/>
    <w:basedOn w:val="DefaultParagraphFont"/>
    <w:link w:val="Heading2"/>
    <w:rsid w:val="00A378F1"/>
    <w:rPr>
      <w:rFonts w:ascii="Times New Roman" w:eastAsia="Times New Roman" w:hAnsi="Times New Roman"/>
      <w:b/>
    </w:rPr>
  </w:style>
  <w:style w:type="paragraph" w:styleId="Footer">
    <w:name w:val="footer"/>
    <w:basedOn w:val="Normal"/>
    <w:link w:val="FooterChar"/>
    <w:uiPriority w:val="99"/>
    <w:unhideWhenUsed/>
    <w:rsid w:val="00F42C05"/>
    <w:pPr>
      <w:tabs>
        <w:tab w:val="center" w:pos="4252"/>
        <w:tab w:val="right" w:pos="8504"/>
      </w:tabs>
      <w:spacing w:after="0" w:line="240" w:lineRule="auto"/>
    </w:pPr>
  </w:style>
  <w:style w:type="character" w:customStyle="1" w:styleId="FooterChar">
    <w:name w:val="Footer Char"/>
    <w:basedOn w:val="DefaultParagraphFont"/>
    <w:link w:val="Footer"/>
    <w:uiPriority w:val="99"/>
    <w:rsid w:val="00F42C05"/>
    <w:rPr>
      <w:sz w:val="22"/>
      <w:szCs w:val="22"/>
      <w:lang w:eastAsia="en-US"/>
    </w:rPr>
  </w:style>
  <w:style w:type="paragraph" w:styleId="EndnoteText">
    <w:name w:val="endnote text"/>
    <w:basedOn w:val="Normal"/>
    <w:link w:val="EndnoteTextChar"/>
    <w:uiPriority w:val="99"/>
    <w:semiHidden/>
    <w:unhideWhenUsed/>
    <w:rsid w:val="00A53F0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3F08"/>
    <w:rPr>
      <w:lang w:eastAsia="en-US"/>
    </w:rPr>
  </w:style>
  <w:style w:type="character" w:styleId="EndnoteReference">
    <w:name w:val="endnote reference"/>
    <w:basedOn w:val="DefaultParagraphFont"/>
    <w:uiPriority w:val="99"/>
    <w:semiHidden/>
    <w:unhideWhenUsed/>
    <w:rsid w:val="00A53F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622"/>
    <w:pPr>
      <w:spacing w:after="200" w:line="276" w:lineRule="auto"/>
    </w:pPr>
    <w:rPr>
      <w:sz w:val="22"/>
      <w:szCs w:val="22"/>
      <w:lang w:eastAsia="en-US"/>
    </w:rPr>
  </w:style>
  <w:style w:type="paragraph" w:styleId="Heading2">
    <w:name w:val="heading 2"/>
    <w:basedOn w:val="Normal"/>
    <w:next w:val="Normal"/>
    <w:link w:val="Heading2Char"/>
    <w:qFormat/>
    <w:rsid w:val="00A378F1"/>
    <w:pPr>
      <w:keepNext/>
      <w:spacing w:after="0" w:line="240" w:lineRule="auto"/>
      <w:outlineLvl w:val="1"/>
    </w:pPr>
    <w:rPr>
      <w:rFonts w:ascii="Times New Roman" w:eastAsia="Times New Roman" w:hAnsi="Times New Roman"/>
      <w:b/>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2D"/>
    <w:pPr>
      <w:ind w:left="720"/>
      <w:contextualSpacing/>
    </w:pPr>
  </w:style>
  <w:style w:type="character" w:styleId="FootnoteReference">
    <w:name w:val="footnote reference"/>
    <w:uiPriority w:val="99"/>
    <w:semiHidden/>
    <w:rsid w:val="00C01E2D"/>
    <w:rPr>
      <w:vertAlign w:val="superscript"/>
    </w:rPr>
  </w:style>
  <w:style w:type="paragraph" w:styleId="FootnoteText">
    <w:name w:val="footnote text"/>
    <w:aliases w:val="fn"/>
    <w:basedOn w:val="Normal"/>
    <w:link w:val="FootnoteTextChar"/>
    <w:autoRedefine/>
    <w:uiPriority w:val="99"/>
    <w:semiHidden/>
    <w:rsid w:val="00724C51"/>
    <w:pPr>
      <w:spacing w:after="0" w:line="240" w:lineRule="auto"/>
    </w:pPr>
    <w:rPr>
      <w:rFonts w:ascii="Times New Roman" w:eastAsia="Times New Roman" w:hAnsi="Times New Roman"/>
      <w:sz w:val="20"/>
      <w:szCs w:val="20"/>
      <w:lang w:val="fr-FR" w:eastAsia="es-ES"/>
    </w:rPr>
  </w:style>
  <w:style w:type="character" w:customStyle="1" w:styleId="FootnoteTextChar">
    <w:name w:val="Footnote Text Char"/>
    <w:aliases w:val="fn Char"/>
    <w:link w:val="FootnoteText"/>
    <w:uiPriority w:val="99"/>
    <w:semiHidden/>
    <w:rsid w:val="00724C51"/>
    <w:rPr>
      <w:rFonts w:ascii="Times New Roman" w:eastAsia="Times New Roman" w:hAnsi="Times New Roman"/>
      <w:lang w:val="fr-FR" w:eastAsia="es-ES"/>
    </w:rPr>
  </w:style>
  <w:style w:type="paragraph" w:styleId="BodyTextIndent">
    <w:name w:val="Body Text Indent"/>
    <w:basedOn w:val="Normal"/>
    <w:link w:val="BodyTextIndentChar"/>
    <w:rsid w:val="00C01E2D"/>
    <w:pPr>
      <w:spacing w:after="120" w:line="240" w:lineRule="auto"/>
      <w:ind w:left="360"/>
    </w:pPr>
    <w:rPr>
      <w:rFonts w:ascii="Times New Roman" w:eastAsia="Times New Roman" w:hAnsi="Times New Roman"/>
      <w:sz w:val="20"/>
      <w:szCs w:val="20"/>
      <w:lang w:val="en-US"/>
    </w:rPr>
  </w:style>
  <w:style w:type="character" w:customStyle="1" w:styleId="BodyTextIndentChar">
    <w:name w:val="Body Text Indent Char"/>
    <w:link w:val="BodyTextIndent"/>
    <w:rsid w:val="00C01E2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894DF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4DF5"/>
    <w:rPr>
      <w:rFonts w:ascii="Tahoma" w:hAnsi="Tahoma" w:cs="Tahoma"/>
      <w:sz w:val="16"/>
      <w:szCs w:val="16"/>
      <w:lang w:val="es-ES" w:eastAsia="en-US"/>
    </w:rPr>
  </w:style>
  <w:style w:type="paragraph" w:customStyle="1" w:styleId="Chapter">
    <w:name w:val="Chapter"/>
    <w:basedOn w:val="Normal"/>
    <w:next w:val="Normal"/>
    <w:rsid w:val="00C8078D"/>
    <w:pPr>
      <w:numPr>
        <w:numId w:val="3"/>
      </w:numPr>
      <w:tabs>
        <w:tab w:val="left" w:pos="1440"/>
      </w:tabs>
      <w:spacing w:before="240" w:after="240" w:line="240" w:lineRule="auto"/>
      <w:jc w:val="center"/>
    </w:pPr>
    <w:rPr>
      <w:rFonts w:ascii="Times New Roman" w:eastAsia="Times New Roman" w:hAnsi="Times New Roman"/>
      <w:b/>
      <w:smallCaps/>
      <w:sz w:val="24"/>
      <w:szCs w:val="20"/>
      <w:lang w:val="es-ES_tradnl"/>
    </w:rPr>
  </w:style>
  <w:style w:type="paragraph" w:customStyle="1" w:styleId="Paragraph">
    <w:name w:val="Paragraph"/>
    <w:basedOn w:val="BodyTextIndent"/>
    <w:link w:val="ParagraphChar"/>
    <w:rsid w:val="00C8078D"/>
    <w:pPr>
      <w:numPr>
        <w:ilvl w:val="1"/>
        <w:numId w:val="3"/>
      </w:numPr>
      <w:spacing w:before="120"/>
      <w:jc w:val="both"/>
      <w:outlineLvl w:val="1"/>
    </w:pPr>
    <w:rPr>
      <w:sz w:val="24"/>
      <w:lang w:val="es-ES_tradnl"/>
    </w:rPr>
  </w:style>
  <w:style w:type="paragraph" w:customStyle="1" w:styleId="subpar">
    <w:name w:val="subpar"/>
    <w:basedOn w:val="BodyTextIndent3"/>
    <w:rsid w:val="00C8078D"/>
    <w:pPr>
      <w:numPr>
        <w:ilvl w:val="2"/>
        <w:numId w:val="3"/>
      </w:numPr>
      <w:tabs>
        <w:tab w:val="clear" w:pos="1152"/>
      </w:tabs>
      <w:ind w:left="283" w:firstLine="0"/>
    </w:pPr>
  </w:style>
  <w:style w:type="paragraph" w:customStyle="1" w:styleId="SubSubPar">
    <w:name w:val="SubSubPar"/>
    <w:basedOn w:val="subpar"/>
    <w:rsid w:val="00C8078D"/>
    <w:pPr>
      <w:numPr>
        <w:ilvl w:val="3"/>
      </w:numPr>
      <w:tabs>
        <w:tab w:val="clear" w:pos="1584"/>
      </w:tabs>
      <w:ind w:left="283" w:firstLine="0"/>
    </w:pPr>
  </w:style>
  <w:style w:type="character" w:customStyle="1" w:styleId="ParagraphChar">
    <w:name w:val="Paragraph Char"/>
    <w:link w:val="Paragraph"/>
    <w:rsid w:val="00C8078D"/>
    <w:rPr>
      <w:rFonts w:ascii="Times New Roman" w:eastAsia="Times New Roman" w:hAnsi="Times New Roman"/>
      <w:sz w:val="24"/>
      <w:lang w:val="es-ES_tradnl" w:eastAsia="en-US"/>
    </w:rPr>
  </w:style>
  <w:style w:type="paragraph" w:styleId="BodyTextIndent3">
    <w:name w:val="Body Text Indent 3"/>
    <w:basedOn w:val="Normal"/>
    <w:link w:val="BodyTextIndent3Char"/>
    <w:uiPriority w:val="99"/>
    <w:semiHidden/>
    <w:unhideWhenUsed/>
    <w:rsid w:val="00C8078D"/>
    <w:pPr>
      <w:spacing w:after="120"/>
      <w:ind w:left="283"/>
    </w:pPr>
    <w:rPr>
      <w:sz w:val="16"/>
      <w:szCs w:val="16"/>
    </w:rPr>
  </w:style>
  <w:style w:type="character" w:customStyle="1" w:styleId="BodyTextIndent3Char">
    <w:name w:val="Body Text Indent 3 Char"/>
    <w:link w:val="BodyTextIndent3"/>
    <w:uiPriority w:val="99"/>
    <w:semiHidden/>
    <w:rsid w:val="00C8078D"/>
    <w:rPr>
      <w:sz w:val="16"/>
      <w:szCs w:val="16"/>
      <w:lang w:val="es-ES" w:eastAsia="en-US"/>
    </w:rPr>
  </w:style>
  <w:style w:type="paragraph" w:styleId="NormalWeb">
    <w:name w:val="Normal (Web)"/>
    <w:basedOn w:val="Normal"/>
    <w:uiPriority w:val="99"/>
    <w:unhideWhenUsed/>
    <w:rsid w:val="00A228B4"/>
    <w:pPr>
      <w:spacing w:before="100" w:beforeAutospacing="1" w:after="100" w:afterAutospacing="1" w:line="240" w:lineRule="auto"/>
    </w:pPr>
    <w:rPr>
      <w:rFonts w:ascii="Times New Roman" w:eastAsia="Times New Roman" w:hAnsi="Times New Roman"/>
      <w:sz w:val="24"/>
      <w:szCs w:val="24"/>
      <w:lang w:val="es-ES_tradnl" w:eastAsia="es-ES_tradnl"/>
    </w:rPr>
  </w:style>
  <w:style w:type="character" w:styleId="Hyperlink">
    <w:name w:val="Hyperlink"/>
    <w:uiPriority w:val="99"/>
    <w:unhideWhenUsed/>
    <w:rsid w:val="004F4966"/>
    <w:rPr>
      <w:color w:val="0000FF"/>
      <w:u w:val="single"/>
    </w:rPr>
  </w:style>
  <w:style w:type="character" w:styleId="FollowedHyperlink">
    <w:name w:val="FollowedHyperlink"/>
    <w:uiPriority w:val="99"/>
    <w:semiHidden/>
    <w:unhideWhenUsed/>
    <w:rsid w:val="00D03B50"/>
    <w:rPr>
      <w:color w:val="800080"/>
      <w:u w:val="single"/>
    </w:rPr>
  </w:style>
  <w:style w:type="character" w:styleId="CommentReference">
    <w:name w:val="annotation reference"/>
    <w:uiPriority w:val="99"/>
    <w:semiHidden/>
    <w:unhideWhenUsed/>
    <w:rsid w:val="00555F39"/>
    <w:rPr>
      <w:sz w:val="16"/>
      <w:szCs w:val="16"/>
    </w:rPr>
  </w:style>
  <w:style w:type="paragraph" w:styleId="CommentText">
    <w:name w:val="annotation text"/>
    <w:basedOn w:val="Normal"/>
    <w:link w:val="CommentTextChar"/>
    <w:uiPriority w:val="99"/>
    <w:unhideWhenUsed/>
    <w:rsid w:val="00555F39"/>
    <w:rPr>
      <w:sz w:val="20"/>
      <w:szCs w:val="20"/>
    </w:rPr>
  </w:style>
  <w:style w:type="character" w:customStyle="1" w:styleId="CommentTextChar">
    <w:name w:val="Comment Text Char"/>
    <w:link w:val="CommentText"/>
    <w:uiPriority w:val="99"/>
    <w:rsid w:val="00555F39"/>
    <w:rPr>
      <w:lang w:val="es-ES" w:eastAsia="en-US"/>
    </w:rPr>
  </w:style>
  <w:style w:type="character" w:customStyle="1" w:styleId="hps">
    <w:name w:val="hps"/>
    <w:rsid w:val="00AC3EE6"/>
  </w:style>
  <w:style w:type="character" w:customStyle="1" w:styleId="atn">
    <w:name w:val="atn"/>
    <w:rsid w:val="00AC3EE6"/>
  </w:style>
  <w:style w:type="character" w:customStyle="1" w:styleId="gt-bubble-new1">
    <w:name w:val="gt-bubble-new1"/>
    <w:rsid w:val="00AC3EE6"/>
    <w:rPr>
      <w:color w:val="DD4B39"/>
    </w:rPr>
  </w:style>
  <w:style w:type="character" w:customStyle="1" w:styleId="gt-bubble-content">
    <w:name w:val="gt-bubble-content"/>
    <w:rsid w:val="00AC3EE6"/>
  </w:style>
  <w:style w:type="paragraph" w:styleId="CommentSubject">
    <w:name w:val="annotation subject"/>
    <w:basedOn w:val="CommentText"/>
    <w:next w:val="CommentText"/>
    <w:link w:val="CommentSubjectChar"/>
    <w:uiPriority w:val="99"/>
    <w:semiHidden/>
    <w:unhideWhenUsed/>
    <w:rsid w:val="00B80ACF"/>
    <w:rPr>
      <w:b/>
      <w:bCs/>
    </w:rPr>
  </w:style>
  <w:style w:type="character" w:customStyle="1" w:styleId="CommentSubjectChar">
    <w:name w:val="Comment Subject Char"/>
    <w:link w:val="CommentSubject"/>
    <w:uiPriority w:val="99"/>
    <w:semiHidden/>
    <w:rsid w:val="00B80ACF"/>
    <w:rPr>
      <w:b/>
      <w:bCs/>
      <w:lang w:val="es-ES" w:eastAsia="en-US"/>
    </w:rPr>
  </w:style>
  <w:style w:type="character" w:styleId="Strong">
    <w:name w:val="Strong"/>
    <w:uiPriority w:val="22"/>
    <w:qFormat/>
    <w:rsid w:val="00FB6325"/>
    <w:rPr>
      <w:b/>
      <w:bCs/>
    </w:rPr>
  </w:style>
  <w:style w:type="paragraph" w:styleId="BodyText">
    <w:name w:val="Body Text"/>
    <w:basedOn w:val="Normal"/>
    <w:link w:val="BodyTextChar"/>
    <w:uiPriority w:val="99"/>
    <w:semiHidden/>
    <w:unhideWhenUsed/>
    <w:rsid w:val="00AE175C"/>
    <w:pPr>
      <w:spacing w:after="120"/>
    </w:pPr>
  </w:style>
  <w:style w:type="character" w:customStyle="1" w:styleId="BodyTextChar">
    <w:name w:val="Body Text Char"/>
    <w:basedOn w:val="DefaultParagraphFont"/>
    <w:link w:val="BodyText"/>
    <w:uiPriority w:val="99"/>
    <w:semiHidden/>
    <w:rsid w:val="00AE175C"/>
    <w:rPr>
      <w:sz w:val="22"/>
      <w:szCs w:val="22"/>
      <w:lang w:eastAsia="en-US"/>
    </w:rPr>
  </w:style>
  <w:style w:type="paragraph" w:customStyle="1" w:styleId="Default">
    <w:name w:val="Default"/>
    <w:rsid w:val="00AE175C"/>
    <w:pPr>
      <w:autoSpaceDE w:val="0"/>
      <w:autoSpaceDN w:val="0"/>
      <w:adjustRightInd w:val="0"/>
    </w:pPr>
    <w:rPr>
      <w:rFonts w:ascii="Arial" w:hAnsi="Arial" w:cs="Arial"/>
      <w:color w:val="000000"/>
      <w:sz w:val="24"/>
      <w:szCs w:val="24"/>
      <w:lang w:eastAsia="en-US"/>
    </w:rPr>
  </w:style>
  <w:style w:type="paragraph" w:customStyle="1" w:styleId="xl24">
    <w:name w:val="xl24"/>
    <w:basedOn w:val="Normal"/>
    <w:rsid w:val="00CA2EF3"/>
    <w:pPr>
      <w:pBdr>
        <w:left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Revision">
    <w:name w:val="Revision"/>
    <w:hidden/>
    <w:uiPriority w:val="99"/>
    <w:semiHidden/>
    <w:rsid w:val="00914CF4"/>
    <w:rPr>
      <w:sz w:val="22"/>
      <w:szCs w:val="22"/>
      <w:lang w:eastAsia="en-US"/>
    </w:rPr>
  </w:style>
  <w:style w:type="paragraph" w:styleId="Header">
    <w:name w:val="header"/>
    <w:basedOn w:val="Normal"/>
    <w:link w:val="HeaderChar"/>
    <w:rsid w:val="006E1A23"/>
    <w:pPr>
      <w:tabs>
        <w:tab w:val="center" w:pos="4252"/>
        <w:tab w:val="right" w:pos="8504"/>
      </w:tabs>
      <w:spacing w:after="0" w:line="240" w:lineRule="auto"/>
    </w:pPr>
    <w:rPr>
      <w:rFonts w:ascii="Times New Roman" w:eastAsia="Times New Roman" w:hAnsi="Times New Roman"/>
      <w:sz w:val="24"/>
      <w:szCs w:val="24"/>
      <w:lang w:eastAsia="pt-BR"/>
    </w:rPr>
  </w:style>
  <w:style w:type="character" w:customStyle="1" w:styleId="HeaderChar">
    <w:name w:val="Header Char"/>
    <w:basedOn w:val="DefaultParagraphFont"/>
    <w:link w:val="Header"/>
    <w:rsid w:val="006E1A23"/>
    <w:rPr>
      <w:rFonts w:ascii="Times New Roman" w:eastAsia="Times New Roman" w:hAnsi="Times New Roman"/>
      <w:sz w:val="24"/>
      <w:szCs w:val="24"/>
    </w:rPr>
  </w:style>
  <w:style w:type="character" w:customStyle="1" w:styleId="Heading2Char">
    <w:name w:val="Heading 2 Char"/>
    <w:basedOn w:val="DefaultParagraphFont"/>
    <w:link w:val="Heading2"/>
    <w:rsid w:val="00A378F1"/>
    <w:rPr>
      <w:rFonts w:ascii="Times New Roman" w:eastAsia="Times New Roman" w:hAnsi="Times New Roman"/>
      <w:b/>
    </w:rPr>
  </w:style>
  <w:style w:type="paragraph" w:styleId="Footer">
    <w:name w:val="footer"/>
    <w:basedOn w:val="Normal"/>
    <w:link w:val="FooterChar"/>
    <w:uiPriority w:val="99"/>
    <w:unhideWhenUsed/>
    <w:rsid w:val="00F42C05"/>
    <w:pPr>
      <w:tabs>
        <w:tab w:val="center" w:pos="4252"/>
        <w:tab w:val="right" w:pos="8504"/>
      </w:tabs>
      <w:spacing w:after="0" w:line="240" w:lineRule="auto"/>
    </w:pPr>
  </w:style>
  <w:style w:type="character" w:customStyle="1" w:styleId="FooterChar">
    <w:name w:val="Footer Char"/>
    <w:basedOn w:val="DefaultParagraphFont"/>
    <w:link w:val="Footer"/>
    <w:uiPriority w:val="99"/>
    <w:rsid w:val="00F42C05"/>
    <w:rPr>
      <w:sz w:val="22"/>
      <w:szCs w:val="22"/>
      <w:lang w:eastAsia="en-US"/>
    </w:rPr>
  </w:style>
  <w:style w:type="paragraph" w:styleId="EndnoteText">
    <w:name w:val="endnote text"/>
    <w:basedOn w:val="Normal"/>
    <w:link w:val="EndnoteTextChar"/>
    <w:uiPriority w:val="99"/>
    <w:semiHidden/>
    <w:unhideWhenUsed/>
    <w:rsid w:val="00A53F0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3F08"/>
    <w:rPr>
      <w:lang w:eastAsia="en-US"/>
    </w:rPr>
  </w:style>
  <w:style w:type="character" w:styleId="EndnoteReference">
    <w:name w:val="endnote reference"/>
    <w:basedOn w:val="DefaultParagraphFont"/>
    <w:uiPriority w:val="99"/>
    <w:semiHidden/>
    <w:unhideWhenUsed/>
    <w:rsid w:val="00A53F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6571">
      <w:bodyDiv w:val="1"/>
      <w:marLeft w:val="0"/>
      <w:marRight w:val="0"/>
      <w:marTop w:val="0"/>
      <w:marBottom w:val="0"/>
      <w:divBdr>
        <w:top w:val="none" w:sz="0" w:space="0" w:color="auto"/>
        <w:left w:val="none" w:sz="0" w:space="0" w:color="auto"/>
        <w:bottom w:val="none" w:sz="0" w:space="0" w:color="auto"/>
        <w:right w:val="none" w:sz="0" w:space="0" w:color="auto"/>
      </w:divBdr>
    </w:div>
    <w:div w:id="179779647">
      <w:bodyDiv w:val="1"/>
      <w:marLeft w:val="0"/>
      <w:marRight w:val="0"/>
      <w:marTop w:val="0"/>
      <w:marBottom w:val="0"/>
      <w:divBdr>
        <w:top w:val="none" w:sz="0" w:space="0" w:color="auto"/>
        <w:left w:val="none" w:sz="0" w:space="0" w:color="auto"/>
        <w:bottom w:val="none" w:sz="0" w:space="0" w:color="auto"/>
        <w:right w:val="none" w:sz="0" w:space="0" w:color="auto"/>
      </w:divBdr>
    </w:div>
    <w:div w:id="245850385">
      <w:bodyDiv w:val="1"/>
      <w:marLeft w:val="0"/>
      <w:marRight w:val="0"/>
      <w:marTop w:val="0"/>
      <w:marBottom w:val="0"/>
      <w:divBdr>
        <w:top w:val="none" w:sz="0" w:space="0" w:color="auto"/>
        <w:left w:val="none" w:sz="0" w:space="0" w:color="auto"/>
        <w:bottom w:val="none" w:sz="0" w:space="0" w:color="auto"/>
        <w:right w:val="none" w:sz="0" w:space="0" w:color="auto"/>
      </w:divBdr>
    </w:div>
    <w:div w:id="335307443">
      <w:bodyDiv w:val="1"/>
      <w:marLeft w:val="0"/>
      <w:marRight w:val="0"/>
      <w:marTop w:val="0"/>
      <w:marBottom w:val="0"/>
      <w:divBdr>
        <w:top w:val="none" w:sz="0" w:space="0" w:color="auto"/>
        <w:left w:val="none" w:sz="0" w:space="0" w:color="auto"/>
        <w:bottom w:val="none" w:sz="0" w:space="0" w:color="auto"/>
        <w:right w:val="none" w:sz="0" w:space="0" w:color="auto"/>
      </w:divBdr>
    </w:div>
    <w:div w:id="339623731">
      <w:bodyDiv w:val="1"/>
      <w:marLeft w:val="0"/>
      <w:marRight w:val="0"/>
      <w:marTop w:val="0"/>
      <w:marBottom w:val="0"/>
      <w:divBdr>
        <w:top w:val="none" w:sz="0" w:space="0" w:color="auto"/>
        <w:left w:val="none" w:sz="0" w:space="0" w:color="auto"/>
        <w:bottom w:val="none" w:sz="0" w:space="0" w:color="auto"/>
        <w:right w:val="none" w:sz="0" w:space="0" w:color="auto"/>
      </w:divBdr>
    </w:div>
    <w:div w:id="508368102">
      <w:bodyDiv w:val="1"/>
      <w:marLeft w:val="0"/>
      <w:marRight w:val="0"/>
      <w:marTop w:val="0"/>
      <w:marBottom w:val="0"/>
      <w:divBdr>
        <w:top w:val="none" w:sz="0" w:space="0" w:color="auto"/>
        <w:left w:val="none" w:sz="0" w:space="0" w:color="auto"/>
        <w:bottom w:val="none" w:sz="0" w:space="0" w:color="auto"/>
        <w:right w:val="none" w:sz="0" w:space="0" w:color="auto"/>
      </w:divBdr>
    </w:div>
    <w:div w:id="581336997">
      <w:bodyDiv w:val="1"/>
      <w:marLeft w:val="0"/>
      <w:marRight w:val="0"/>
      <w:marTop w:val="0"/>
      <w:marBottom w:val="0"/>
      <w:divBdr>
        <w:top w:val="none" w:sz="0" w:space="0" w:color="auto"/>
        <w:left w:val="none" w:sz="0" w:space="0" w:color="auto"/>
        <w:bottom w:val="none" w:sz="0" w:space="0" w:color="auto"/>
        <w:right w:val="none" w:sz="0" w:space="0" w:color="auto"/>
      </w:divBdr>
      <w:divsChild>
        <w:div w:id="1401707217">
          <w:marLeft w:val="547"/>
          <w:marRight w:val="0"/>
          <w:marTop w:val="0"/>
          <w:marBottom w:val="0"/>
          <w:divBdr>
            <w:top w:val="none" w:sz="0" w:space="0" w:color="auto"/>
            <w:left w:val="none" w:sz="0" w:space="0" w:color="auto"/>
            <w:bottom w:val="none" w:sz="0" w:space="0" w:color="auto"/>
            <w:right w:val="none" w:sz="0" w:space="0" w:color="auto"/>
          </w:divBdr>
        </w:div>
      </w:divsChild>
    </w:div>
    <w:div w:id="728765363">
      <w:bodyDiv w:val="1"/>
      <w:marLeft w:val="0"/>
      <w:marRight w:val="0"/>
      <w:marTop w:val="0"/>
      <w:marBottom w:val="0"/>
      <w:divBdr>
        <w:top w:val="none" w:sz="0" w:space="0" w:color="auto"/>
        <w:left w:val="none" w:sz="0" w:space="0" w:color="auto"/>
        <w:bottom w:val="none" w:sz="0" w:space="0" w:color="auto"/>
        <w:right w:val="none" w:sz="0" w:space="0" w:color="auto"/>
      </w:divBdr>
    </w:div>
    <w:div w:id="748187714">
      <w:bodyDiv w:val="1"/>
      <w:marLeft w:val="0"/>
      <w:marRight w:val="0"/>
      <w:marTop w:val="0"/>
      <w:marBottom w:val="0"/>
      <w:divBdr>
        <w:top w:val="none" w:sz="0" w:space="0" w:color="auto"/>
        <w:left w:val="none" w:sz="0" w:space="0" w:color="auto"/>
        <w:bottom w:val="none" w:sz="0" w:space="0" w:color="auto"/>
        <w:right w:val="none" w:sz="0" w:space="0" w:color="auto"/>
      </w:divBdr>
    </w:div>
    <w:div w:id="860751539">
      <w:bodyDiv w:val="1"/>
      <w:marLeft w:val="0"/>
      <w:marRight w:val="0"/>
      <w:marTop w:val="0"/>
      <w:marBottom w:val="0"/>
      <w:divBdr>
        <w:top w:val="none" w:sz="0" w:space="0" w:color="auto"/>
        <w:left w:val="none" w:sz="0" w:space="0" w:color="auto"/>
        <w:bottom w:val="none" w:sz="0" w:space="0" w:color="auto"/>
        <w:right w:val="none" w:sz="0" w:space="0" w:color="auto"/>
      </w:divBdr>
    </w:div>
    <w:div w:id="873201783">
      <w:bodyDiv w:val="1"/>
      <w:marLeft w:val="0"/>
      <w:marRight w:val="0"/>
      <w:marTop w:val="0"/>
      <w:marBottom w:val="0"/>
      <w:divBdr>
        <w:top w:val="none" w:sz="0" w:space="0" w:color="auto"/>
        <w:left w:val="none" w:sz="0" w:space="0" w:color="auto"/>
        <w:bottom w:val="none" w:sz="0" w:space="0" w:color="auto"/>
        <w:right w:val="none" w:sz="0" w:space="0" w:color="auto"/>
      </w:divBdr>
    </w:div>
    <w:div w:id="893349605">
      <w:bodyDiv w:val="1"/>
      <w:marLeft w:val="0"/>
      <w:marRight w:val="0"/>
      <w:marTop w:val="0"/>
      <w:marBottom w:val="0"/>
      <w:divBdr>
        <w:top w:val="none" w:sz="0" w:space="0" w:color="auto"/>
        <w:left w:val="none" w:sz="0" w:space="0" w:color="auto"/>
        <w:bottom w:val="none" w:sz="0" w:space="0" w:color="auto"/>
        <w:right w:val="none" w:sz="0" w:space="0" w:color="auto"/>
      </w:divBdr>
      <w:divsChild>
        <w:div w:id="1586719342">
          <w:marLeft w:val="0"/>
          <w:marRight w:val="0"/>
          <w:marTop w:val="0"/>
          <w:marBottom w:val="0"/>
          <w:divBdr>
            <w:top w:val="none" w:sz="0" w:space="0" w:color="auto"/>
            <w:left w:val="none" w:sz="0" w:space="0" w:color="auto"/>
            <w:bottom w:val="none" w:sz="0" w:space="0" w:color="auto"/>
            <w:right w:val="none" w:sz="0" w:space="0" w:color="auto"/>
          </w:divBdr>
          <w:divsChild>
            <w:div w:id="1097286603">
              <w:marLeft w:val="0"/>
              <w:marRight w:val="0"/>
              <w:marTop w:val="0"/>
              <w:marBottom w:val="0"/>
              <w:divBdr>
                <w:top w:val="none" w:sz="0" w:space="0" w:color="auto"/>
                <w:left w:val="none" w:sz="0" w:space="0" w:color="auto"/>
                <w:bottom w:val="none" w:sz="0" w:space="0" w:color="auto"/>
                <w:right w:val="none" w:sz="0" w:space="0" w:color="auto"/>
              </w:divBdr>
              <w:divsChild>
                <w:div w:id="1427773196">
                  <w:marLeft w:val="0"/>
                  <w:marRight w:val="0"/>
                  <w:marTop w:val="0"/>
                  <w:marBottom w:val="0"/>
                  <w:divBdr>
                    <w:top w:val="none" w:sz="0" w:space="0" w:color="auto"/>
                    <w:left w:val="none" w:sz="0" w:space="0" w:color="auto"/>
                    <w:bottom w:val="none" w:sz="0" w:space="0" w:color="auto"/>
                    <w:right w:val="none" w:sz="0" w:space="0" w:color="auto"/>
                  </w:divBdr>
                  <w:divsChild>
                    <w:div w:id="1550873103">
                      <w:marLeft w:val="0"/>
                      <w:marRight w:val="0"/>
                      <w:marTop w:val="0"/>
                      <w:marBottom w:val="0"/>
                      <w:divBdr>
                        <w:top w:val="none" w:sz="0" w:space="0" w:color="auto"/>
                        <w:left w:val="none" w:sz="0" w:space="0" w:color="auto"/>
                        <w:bottom w:val="none" w:sz="0" w:space="0" w:color="auto"/>
                        <w:right w:val="none" w:sz="0" w:space="0" w:color="auto"/>
                      </w:divBdr>
                      <w:divsChild>
                        <w:div w:id="2016877732">
                          <w:marLeft w:val="0"/>
                          <w:marRight w:val="0"/>
                          <w:marTop w:val="0"/>
                          <w:marBottom w:val="0"/>
                          <w:divBdr>
                            <w:top w:val="none" w:sz="0" w:space="0" w:color="auto"/>
                            <w:left w:val="none" w:sz="0" w:space="0" w:color="auto"/>
                            <w:bottom w:val="none" w:sz="0" w:space="0" w:color="auto"/>
                            <w:right w:val="none" w:sz="0" w:space="0" w:color="auto"/>
                          </w:divBdr>
                          <w:divsChild>
                            <w:div w:id="716246524">
                              <w:marLeft w:val="0"/>
                              <w:marRight w:val="0"/>
                              <w:marTop w:val="0"/>
                              <w:marBottom w:val="0"/>
                              <w:divBdr>
                                <w:top w:val="none" w:sz="0" w:space="0" w:color="auto"/>
                                <w:left w:val="none" w:sz="0" w:space="0" w:color="auto"/>
                                <w:bottom w:val="none" w:sz="0" w:space="0" w:color="auto"/>
                                <w:right w:val="none" w:sz="0" w:space="0" w:color="auto"/>
                              </w:divBdr>
                              <w:divsChild>
                                <w:div w:id="1364013781">
                                  <w:marLeft w:val="0"/>
                                  <w:marRight w:val="0"/>
                                  <w:marTop w:val="0"/>
                                  <w:marBottom w:val="0"/>
                                  <w:divBdr>
                                    <w:top w:val="none" w:sz="0" w:space="0" w:color="auto"/>
                                    <w:left w:val="none" w:sz="0" w:space="0" w:color="auto"/>
                                    <w:bottom w:val="none" w:sz="0" w:space="0" w:color="auto"/>
                                    <w:right w:val="none" w:sz="0" w:space="0" w:color="auto"/>
                                  </w:divBdr>
                                  <w:divsChild>
                                    <w:div w:id="1408066999">
                                      <w:marLeft w:val="0"/>
                                      <w:marRight w:val="0"/>
                                      <w:marTop w:val="0"/>
                                      <w:marBottom w:val="0"/>
                                      <w:divBdr>
                                        <w:top w:val="none" w:sz="0" w:space="0" w:color="auto"/>
                                        <w:left w:val="none" w:sz="0" w:space="0" w:color="auto"/>
                                        <w:bottom w:val="none" w:sz="0" w:space="0" w:color="auto"/>
                                        <w:right w:val="none" w:sz="0" w:space="0" w:color="auto"/>
                                      </w:divBdr>
                                      <w:divsChild>
                                        <w:div w:id="387997515">
                                          <w:marLeft w:val="0"/>
                                          <w:marRight w:val="0"/>
                                          <w:marTop w:val="0"/>
                                          <w:marBottom w:val="0"/>
                                          <w:divBdr>
                                            <w:top w:val="none" w:sz="0" w:space="0" w:color="auto"/>
                                            <w:left w:val="none" w:sz="0" w:space="0" w:color="auto"/>
                                            <w:bottom w:val="none" w:sz="0" w:space="0" w:color="auto"/>
                                            <w:right w:val="none" w:sz="0" w:space="0" w:color="auto"/>
                                          </w:divBdr>
                                          <w:divsChild>
                                            <w:div w:id="110782368">
                                              <w:marLeft w:val="0"/>
                                              <w:marRight w:val="0"/>
                                              <w:marTop w:val="0"/>
                                              <w:marBottom w:val="0"/>
                                              <w:divBdr>
                                                <w:top w:val="none" w:sz="0" w:space="0" w:color="auto"/>
                                                <w:left w:val="none" w:sz="0" w:space="0" w:color="auto"/>
                                                <w:bottom w:val="none" w:sz="0" w:space="0" w:color="auto"/>
                                                <w:right w:val="none" w:sz="0" w:space="0" w:color="auto"/>
                                              </w:divBdr>
                                              <w:divsChild>
                                                <w:div w:id="179583604">
                                                  <w:marLeft w:val="0"/>
                                                  <w:marRight w:val="0"/>
                                                  <w:marTop w:val="0"/>
                                                  <w:marBottom w:val="0"/>
                                                  <w:divBdr>
                                                    <w:top w:val="none" w:sz="0" w:space="0" w:color="auto"/>
                                                    <w:left w:val="none" w:sz="0" w:space="0" w:color="auto"/>
                                                    <w:bottom w:val="none" w:sz="0" w:space="0" w:color="auto"/>
                                                    <w:right w:val="none" w:sz="0" w:space="0" w:color="auto"/>
                                                  </w:divBdr>
                                                  <w:divsChild>
                                                    <w:div w:id="627396026">
                                                      <w:marLeft w:val="0"/>
                                                      <w:marRight w:val="0"/>
                                                      <w:marTop w:val="0"/>
                                                      <w:marBottom w:val="0"/>
                                                      <w:divBdr>
                                                        <w:top w:val="none" w:sz="0" w:space="0" w:color="auto"/>
                                                        <w:left w:val="none" w:sz="0" w:space="0" w:color="auto"/>
                                                        <w:bottom w:val="none" w:sz="0" w:space="0" w:color="auto"/>
                                                        <w:right w:val="none" w:sz="0" w:space="0" w:color="auto"/>
                                                      </w:divBdr>
                                                      <w:divsChild>
                                                        <w:div w:id="1865552805">
                                                          <w:marLeft w:val="0"/>
                                                          <w:marRight w:val="0"/>
                                                          <w:marTop w:val="0"/>
                                                          <w:marBottom w:val="0"/>
                                                          <w:divBdr>
                                                            <w:top w:val="none" w:sz="0" w:space="0" w:color="auto"/>
                                                            <w:left w:val="none" w:sz="0" w:space="0" w:color="auto"/>
                                                            <w:bottom w:val="none" w:sz="0" w:space="0" w:color="auto"/>
                                                            <w:right w:val="none" w:sz="0" w:space="0" w:color="auto"/>
                                                          </w:divBdr>
                                                          <w:divsChild>
                                                            <w:div w:id="857354757">
                                                              <w:marLeft w:val="0"/>
                                                              <w:marRight w:val="0"/>
                                                              <w:marTop w:val="0"/>
                                                              <w:marBottom w:val="0"/>
                                                              <w:divBdr>
                                                                <w:top w:val="none" w:sz="0" w:space="0" w:color="auto"/>
                                                                <w:left w:val="none" w:sz="0" w:space="0" w:color="auto"/>
                                                                <w:bottom w:val="none" w:sz="0" w:space="0" w:color="auto"/>
                                                                <w:right w:val="none" w:sz="0" w:space="0" w:color="auto"/>
                                                              </w:divBdr>
                                                              <w:divsChild>
                                                                <w:div w:id="1915898109">
                                                                  <w:marLeft w:val="0"/>
                                                                  <w:marRight w:val="0"/>
                                                                  <w:marTop w:val="0"/>
                                                                  <w:marBottom w:val="0"/>
                                                                  <w:divBdr>
                                                                    <w:top w:val="none" w:sz="0" w:space="0" w:color="auto"/>
                                                                    <w:left w:val="none" w:sz="0" w:space="0" w:color="auto"/>
                                                                    <w:bottom w:val="none" w:sz="0" w:space="0" w:color="auto"/>
                                                                    <w:right w:val="none" w:sz="0" w:space="0" w:color="auto"/>
                                                                  </w:divBdr>
                                                                  <w:divsChild>
                                                                    <w:div w:id="126510967">
                                                                      <w:marLeft w:val="0"/>
                                                                      <w:marRight w:val="0"/>
                                                                      <w:marTop w:val="0"/>
                                                                      <w:marBottom w:val="0"/>
                                                                      <w:divBdr>
                                                                        <w:top w:val="none" w:sz="0" w:space="0" w:color="auto"/>
                                                                        <w:left w:val="none" w:sz="0" w:space="0" w:color="auto"/>
                                                                        <w:bottom w:val="none" w:sz="0" w:space="0" w:color="auto"/>
                                                                        <w:right w:val="none" w:sz="0" w:space="0" w:color="auto"/>
                                                                      </w:divBdr>
                                                                      <w:divsChild>
                                                                        <w:div w:id="953555997">
                                                                          <w:marLeft w:val="0"/>
                                                                          <w:marRight w:val="0"/>
                                                                          <w:marTop w:val="0"/>
                                                                          <w:marBottom w:val="0"/>
                                                                          <w:divBdr>
                                                                            <w:top w:val="none" w:sz="0" w:space="0" w:color="auto"/>
                                                                            <w:left w:val="none" w:sz="0" w:space="0" w:color="auto"/>
                                                                            <w:bottom w:val="none" w:sz="0" w:space="0" w:color="auto"/>
                                                                            <w:right w:val="none" w:sz="0" w:space="0" w:color="auto"/>
                                                                          </w:divBdr>
                                                                          <w:divsChild>
                                                                            <w:div w:id="1059481759">
                                                                              <w:marLeft w:val="0"/>
                                                                              <w:marRight w:val="0"/>
                                                                              <w:marTop w:val="0"/>
                                                                              <w:marBottom w:val="0"/>
                                                                              <w:divBdr>
                                                                                <w:top w:val="none" w:sz="0" w:space="0" w:color="auto"/>
                                                                                <w:left w:val="none" w:sz="0" w:space="0" w:color="auto"/>
                                                                                <w:bottom w:val="none" w:sz="0" w:space="0" w:color="auto"/>
                                                                                <w:right w:val="none" w:sz="0" w:space="0" w:color="auto"/>
                                                                              </w:divBdr>
                                                                              <w:divsChild>
                                                                                <w:div w:id="1254246814">
                                                                                  <w:marLeft w:val="0"/>
                                                                                  <w:marRight w:val="0"/>
                                                                                  <w:marTop w:val="0"/>
                                                                                  <w:marBottom w:val="0"/>
                                                                                  <w:divBdr>
                                                                                    <w:top w:val="none" w:sz="0" w:space="0" w:color="auto"/>
                                                                                    <w:left w:val="none" w:sz="0" w:space="0" w:color="auto"/>
                                                                                    <w:bottom w:val="none" w:sz="0" w:space="0" w:color="auto"/>
                                                                                    <w:right w:val="none" w:sz="0" w:space="0" w:color="auto"/>
                                                                                  </w:divBdr>
                                                                                  <w:divsChild>
                                                                                    <w:div w:id="1520505142">
                                                                                      <w:marLeft w:val="0"/>
                                                                                      <w:marRight w:val="0"/>
                                                                                      <w:marTop w:val="0"/>
                                                                                      <w:marBottom w:val="0"/>
                                                                                      <w:divBdr>
                                                                                        <w:top w:val="none" w:sz="0" w:space="0" w:color="auto"/>
                                                                                        <w:left w:val="none" w:sz="0" w:space="0" w:color="auto"/>
                                                                                        <w:bottom w:val="none" w:sz="0" w:space="0" w:color="auto"/>
                                                                                        <w:right w:val="none" w:sz="0" w:space="0" w:color="auto"/>
                                                                                      </w:divBdr>
                                                                                      <w:divsChild>
                                                                                        <w:div w:id="991301095">
                                                                                          <w:marLeft w:val="0"/>
                                                                                          <w:marRight w:val="0"/>
                                                                                          <w:marTop w:val="0"/>
                                                                                          <w:marBottom w:val="0"/>
                                                                                          <w:divBdr>
                                                                                            <w:top w:val="none" w:sz="0" w:space="0" w:color="auto"/>
                                                                                            <w:left w:val="none" w:sz="0" w:space="0" w:color="auto"/>
                                                                                            <w:bottom w:val="none" w:sz="0" w:space="0" w:color="auto"/>
                                                                                            <w:right w:val="none" w:sz="0" w:space="0" w:color="auto"/>
                                                                                          </w:divBdr>
                                                                                          <w:divsChild>
                                                                                            <w:div w:id="1287734305">
                                                                                              <w:marLeft w:val="0"/>
                                                                                              <w:marRight w:val="0"/>
                                                                                              <w:marTop w:val="0"/>
                                                                                              <w:marBottom w:val="0"/>
                                                                                              <w:divBdr>
                                                                                                <w:top w:val="none" w:sz="0" w:space="0" w:color="auto"/>
                                                                                                <w:left w:val="none" w:sz="0" w:space="0" w:color="auto"/>
                                                                                                <w:bottom w:val="none" w:sz="0" w:space="0" w:color="auto"/>
                                                                                                <w:right w:val="none" w:sz="0" w:space="0" w:color="auto"/>
                                                                                              </w:divBdr>
                                                                                              <w:divsChild>
                                                                                                <w:div w:id="260140665">
                                                                                                  <w:marLeft w:val="0"/>
                                                                                                  <w:marRight w:val="0"/>
                                                                                                  <w:marTop w:val="0"/>
                                                                                                  <w:marBottom w:val="0"/>
                                                                                                  <w:divBdr>
                                                                                                    <w:top w:val="none" w:sz="0" w:space="0" w:color="auto"/>
                                                                                                    <w:left w:val="none" w:sz="0" w:space="0" w:color="auto"/>
                                                                                                    <w:bottom w:val="none" w:sz="0" w:space="0" w:color="auto"/>
                                                                                                    <w:right w:val="none" w:sz="0" w:space="0" w:color="auto"/>
                                                                                                  </w:divBdr>
                                                                                                  <w:divsChild>
                                                                                                    <w:div w:id="212549623">
                                                                                                      <w:marLeft w:val="0"/>
                                                                                                      <w:marRight w:val="0"/>
                                                                                                      <w:marTop w:val="0"/>
                                                                                                      <w:marBottom w:val="0"/>
                                                                                                      <w:divBdr>
                                                                                                        <w:top w:val="none" w:sz="0" w:space="0" w:color="auto"/>
                                                                                                        <w:left w:val="none" w:sz="0" w:space="0" w:color="auto"/>
                                                                                                        <w:bottom w:val="none" w:sz="0" w:space="0" w:color="auto"/>
                                                                                                        <w:right w:val="none" w:sz="0" w:space="0" w:color="auto"/>
                                                                                                      </w:divBdr>
                                                                                                      <w:divsChild>
                                                                                                        <w:div w:id="98454186">
                                                                                                          <w:marLeft w:val="0"/>
                                                                                                          <w:marRight w:val="0"/>
                                                                                                          <w:marTop w:val="0"/>
                                                                                                          <w:marBottom w:val="0"/>
                                                                                                          <w:divBdr>
                                                                                                            <w:top w:val="none" w:sz="0" w:space="0" w:color="auto"/>
                                                                                                            <w:left w:val="none" w:sz="0" w:space="0" w:color="auto"/>
                                                                                                            <w:bottom w:val="none" w:sz="0" w:space="0" w:color="auto"/>
                                                                                                            <w:right w:val="none" w:sz="0" w:space="0" w:color="auto"/>
                                                                                                          </w:divBdr>
                                                                                                          <w:divsChild>
                                                                                                            <w:div w:id="100541242">
                                                                                                              <w:marLeft w:val="0"/>
                                                                                                              <w:marRight w:val="0"/>
                                                                                                              <w:marTop w:val="0"/>
                                                                                                              <w:marBottom w:val="0"/>
                                                                                                              <w:divBdr>
                                                                                                                <w:top w:val="none" w:sz="0" w:space="0" w:color="auto"/>
                                                                                                                <w:left w:val="none" w:sz="0" w:space="0" w:color="auto"/>
                                                                                                                <w:bottom w:val="none" w:sz="0" w:space="0" w:color="auto"/>
                                                                                                                <w:right w:val="none" w:sz="0" w:space="0" w:color="auto"/>
                                                                                                              </w:divBdr>
                                                                                                              <w:divsChild>
                                                                                                                <w:div w:id="1843931829">
                                                                                                                  <w:marLeft w:val="0"/>
                                                                                                                  <w:marRight w:val="0"/>
                                                                                                                  <w:marTop w:val="0"/>
                                                                                                                  <w:marBottom w:val="0"/>
                                                                                                                  <w:divBdr>
                                                                                                                    <w:top w:val="none" w:sz="0" w:space="0" w:color="auto"/>
                                                                                                                    <w:left w:val="none" w:sz="0" w:space="0" w:color="auto"/>
                                                                                                                    <w:bottom w:val="none" w:sz="0" w:space="0" w:color="auto"/>
                                                                                                                    <w:right w:val="none" w:sz="0" w:space="0" w:color="auto"/>
                                                                                                                  </w:divBdr>
                                                                                                                  <w:divsChild>
                                                                                                                    <w:div w:id="134641869">
                                                                                                                      <w:marLeft w:val="0"/>
                                                                                                                      <w:marRight w:val="0"/>
                                                                                                                      <w:marTop w:val="0"/>
                                                                                                                      <w:marBottom w:val="0"/>
                                                                                                                      <w:divBdr>
                                                                                                                        <w:top w:val="none" w:sz="0" w:space="0" w:color="auto"/>
                                                                                                                        <w:left w:val="none" w:sz="0" w:space="0" w:color="auto"/>
                                                                                                                        <w:bottom w:val="none" w:sz="0" w:space="0" w:color="auto"/>
                                                                                                                        <w:right w:val="none" w:sz="0" w:space="0" w:color="auto"/>
                                                                                                                      </w:divBdr>
                                                                                                                      <w:divsChild>
                                                                                                                        <w:div w:id="368382767">
                                                                                                                          <w:marLeft w:val="0"/>
                                                                                                                          <w:marRight w:val="0"/>
                                                                                                                          <w:marTop w:val="0"/>
                                                                                                                          <w:marBottom w:val="0"/>
                                                                                                                          <w:divBdr>
                                                                                                                            <w:top w:val="none" w:sz="0" w:space="0" w:color="auto"/>
                                                                                                                            <w:left w:val="none" w:sz="0" w:space="0" w:color="auto"/>
                                                                                                                            <w:bottom w:val="none" w:sz="0" w:space="0" w:color="auto"/>
                                                                                                                            <w:right w:val="none" w:sz="0" w:space="0" w:color="auto"/>
                                                                                                                          </w:divBdr>
                                                                                                                          <w:divsChild>
                                                                                                                            <w:div w:id="775632680">
                                                                                                                              <w:marLeft w:val="0"/>
                                                                                                                              <w:marRight w:val="0"/>
                                                                                                                              <w:marTop w:val="0"/>
                                                                                                                              <w:marBottom w:val="0"/>
                                                                                                                              <w:divBdr>
                                                                                                                                <w:top w:val="none" w:sz="0" w:space="0" w:color="auto"/>
                                                                                                                                <w:left w:val="none" w:sz="0" w:space="0" w:color="auto"/>
                                                                                                                                <w:bottom w:val="none" w:sz="0" w:space="0" w:color="auto"/>
                                                                                                                                <w:right w:val="none" w:sz="0" w:space="0" w:color="auto"/>
                                                                                                                              </w:divBdr>
                                                                                                                              <w:divsChild>
                                                                                                                                <w:div w:id="1262228366">
                                                                                                                                  <w:marLeft w:val="0"/>
                                                                                                                                  <w:marRight w:val="0"/>
                                                                                                                                  <w:marTop w:val="0"/>
                                                                                                                                  <w:marBottom w:val="0"/>
                                                                                                                                  <w:divBdr>
                                                                                                                                    <w:top w:val="none" w:sz="0" w:space="0" w:color="auto"/>
                                                                                                                                    <w:left w:val="none" w:sz="0" w:space="0" w:color="auto"/>
                                                                                                                                    <w:bottom w:val="none" w:sz="0" w:space="0" w:color="auto"/>
                                                                                                                                    <w:right w:val="none" w:sz="0" w:space="0" w:color="auto"/>
                                                                                                                                  </w:divBdr>
                                                                                                                                  <w:divsChild>
                                                                                                                                    <w:div w:id="11829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646172">
      <w:bodyDiv w:val="1"/>
      <w:marLeft w:val="0"/>
      <w:marRight w:val="0"/>
      <w:marTop w:val="0"/>
      <w:marBottom w:val="0"/>
      <w:divBdr>
        <w:top w:val="none" w:sz="0" w:space="0" w:color="auto"/>
        <w:left w:val="none" w:sz="0" w:space="0" w:color="auto"/>
        <w:bottom w:val="none" w:sz="0" w:space="0" w:color="auto"/>
        <w:right w:val="none" w:sz="0" w:space="0" w:color="auto"/>
      </w:divBdr>
    </w:div>
    <w:div w:id="906106962">
      <w:bodyDiv w:val="1"/>
      <w:marLeft w:val="0"/>
      <w:marRight w:val="0"/>
      <w:marTop w:val="0"/>
      <w:marBottom w:val="0"/>
      <w:divBdr>
        <w:top w:val="none" w:sz="0" w:space="0" w:color="auto"/>
        <w:left w:val="none" w:sz="0" w:space="0" w:color="auto"/>
        <w:bottom w:val="none" w:sz="0" w:space="0" w:color="auto"/>
        <w:right w:val="none" w:sz="0" w:space="0" w:color="auto"/>
      </w:divBdr>
      <w:divsChild>
        <w:div w:id="988435667">
          <w:marLeft w:val="547"/>
          <w:marRight w:val="0"/>
          <w:marTop w:val="0"/>
          <w:marBottom w:val="0"/>
          <w:divBdr>
            <w:top w:val="none" w:sz="0" w:space="0" w:color="auto"/>
            <w:left w:val="none" w:sz="0" w:space="0" w:color="auto"/>
            <w:bottom w:val="none" w:sz="0" w:space="0" w:color="auto"/>
            <w:right w:val="none" w:sz="0" w:space="0" w:color="auto"/>
          </w:divBdr>
        </w:div>
      </w:divsChild>
    </w:div>
    <w:div w:id="1026443021">
      <w:bodyDiv w:val="1"/>
      <w:marLeft w:val="0"/>
      <w:marRight w:val="0"/>
      <w:marTop w:val="0"/>
      <w:marBottom w:val="0"/>
      <w:divBdr>
        <w:top w:val="none" w:sz="0" w:space="0" w:color="auto"/>
        <w:left w:val="none" w:sz="0" w:space="0" w:color="auto"/>
        <w:bottom w:val="none" w:sz="0" w:space="0" w:color="auto"/>
        <w:right w:val="none" w:sz="0" w:space="0" w:color="auto"/>
      </w:divBdr>
    </w:div>
    <w:div w:id="1111586146">
      <w:bodyDiv w:val="1"/>
      <w:marLeft w:val="0"/>
      <w:marRight w:val="0"/>
      <w:marTop w:val="0"/>
      <w:marBottom w:val="0"/>
      <w:divBdr>
        <w:top w:val="none" w:sz="0" w:space="0" w:color="auto"/>
        <w:left w:val="none" w:sz="0" w:space="0" w:color="auto"/>
        <w:bottom w:val="none" w:sz="0" w:space="0" w:color="auto"/>
        <w:right w:val="none" w:sz="0" w:space="0" w:color="auto"/>
      </w:divBdr>
    </w:div>
    <w:div w:id="1184981211">
      <w:bodyDiv w:val="1"/>
      <w:marLeft w:val="0"/>
      <w:marRight w:val="0"/>
      <w:marTop w:val="0"/>
      <w:marBottom w:val="0"/>
      <w:divBdr>
        <w:top w:val="none" w:sz="0" w:space="0" w:color="auto"/>
        <w:left w:val="none" w:sz="0" w:space="0" w:color="auto"/>
        <w:bottom w:val="none" w:sz="0" w:space="0" w:color="auto"/>
        <w:right w:val="none" w:sz="0" w:space="0" w:color="auto"/>
      </w:divBdr>
    </w:div>
    <w:div w:id="1253857144">
      <w:bodyDiv w:val="1"/>
      <w:marLeft w:val="0"/>
      <w:marRight w:val="0"/>
      <w:marTop w:val="0"/>
      <w:marBottom w:val="0"/>
      <w:divBdr>
        <w:top w:val="none" w:sz="0" w:space="0" w:color="auto"/>
        <w:left w:val="none" w:sz="0" w:space="0" w:color="auto"/>
        <w:bottom w:val="none" w:sz="0" w:space="0" w:color="auto"/>
        <w:right w:val="none" w:sz="0" w:space="0" w:color="auto"/>
      </w:divBdr>
      <w:divsChild>
        <w:div w:id="1203061073">
          <w:marLeft w:val="0"/>
          <w:marRight w:val="0"/>
          <w:marTop w:val="0"/>
          <w:marBottom w:val="0"/>
          <w:divBdr>
            <w:top w:val="none" w:sz="0" w:space="0" w:color="auto"/>
            <w:left w:val="none" w:sz="0" w:space="0" w:color="auto"/>
            <w:bottom w:val="none" w:sz="0" w:space="0" w:color="auto"/>
            <w:right w:val="none" w:sz="0" w:space="0" w:color="auto"/>
          </w:divBdr>
          <w:divsChild>
            <w:div w:id="1496920403">
              <w:marLeft w:val="0"/>
              <w:marRight w:val="0"/>
              <w:marTop w:val="0"/>
              <w:marBottom w:val="0"/>
              <w:divBdr>
                <w:top w:val="none" w:sz="0" w:space="0" w:color="auto"/>
                <w:left w:val="none" w:sz="0" w:space="0" w:color="auto"/>
                <w:bottom w:val="none" w:sz="0" w:space="0" w:color="auto"/>
                <w:right w:val="none" w:sz="0" w:space="0" w:color="auto"/>
              </w:divBdr>
              <w:divsChild>
                <w:div w:id="2113360407">
                  <w:marLeft w:val="0"/>
                  <w:marRight w:val="0"/>
                  <w:marTop w:val="0"/>
                  <w:marBottom w:val="0"/>
                  <w:divBdr>
                    <w:top w:val="none" w:sz="0" w:space="0" w:color="auto"/>
                    <w:left w:val="none" w:sz="0" w:space="0" w:color="auto"/>
                    <w:bottom w:val="none" w:sz="0" w:space="0" w:color="auto"/>
                    <w:right w:val="none" w:sz="0" w:space="0" w:color="auto"/>
                  </w:divBdr>
                  <w:divsChild>
                    <w:div w:id="855079754">
                      <w:marLeft w:val="0"/>
                      <w:marRight w:val="0"/>
                      <w:marTop w:val="0"/>
                      <w:marBottom w:val="0"/>
                      <w:divBdr>
                        <w:top w:val="none" w:sz="0" w:space="0" w:color="auto"/>
                        <w:left w:val="none" w:sz="0" w:space="0" w:color="auto"/>
                        <w:bottom w:val="none" w:sz="0" w:space="0" w:color="auto"/>
                        <w:right w:val="none" w:sz="0" w:space="0" w:color="auto"/>
                      </w:divBdr>
                      <w:divsChild>
                        <w:div w:id="1274946414">
                          <w:marLeft w:val="0"/>
                          <w:marRight w:val="0"/>
                          <w:marTop w:val="0"/>
                          <w:marBottom w:val="0"/>
                          <w:divBdr>
                            <w:top w:val="none" w:sz="0" w:space="0" w:color="auto"/>
                            <w:left w:val="none" w:sz="0" w:space="0" w:color="auto"/>
                            <w:bottom w:val="none" w:sz="0" w:space="0" w:color="auto"/>
                            <w:right w:val="none" w:sz="0" w:space="0" w:color="auto"/>
                          </w:divBdr>
                          <w:divsChild>
                            <w:div w:id="873008388">
                              <w:marLeft w:val="0"/>
                              <w:marRight w:val="0"/>
                              <w:marTop w:val="0"/>
                              <w:marBottom w:val="0"/>
                              <w:divBdr>
                                <w:top w:val="none" w:sz="0" w:space="0" w:color="auto"/>
                                <w:left w:val="none" w:sz="0" w:space="0" w:color="auto"/>
                                <w:bottom w:val="none" w:sz="0" w:space="0" w:color="auto"/>
                                <w:right w:val="none" w:sz="0" w:space="0" w:color="auto"/>
                              </w:divBdr>
                              <w:divsChild>
                                <w:div w:id="912589151">
                                  <w:marLeft w:val="0"/>
                                  <w:marRight w:val="0"/>
                                  <w:marTop w:val="0"/>
                                  <w:marBottom w:val="0"/>
                                  <w:divBdr>
                                    <w:top w:val="none" w:sz="0" w:space="0" w:color="auto"/>
                                    <w:left w:val="none" w:sz="0" w:space="0" w:color="auto"/>
                                    <w:bottom w:val="none" w:sz="0" w:space="0" w:color="auto"/>
                                    <w:right w:val="none" w:sz="0" w:space="0" w:color="auto"/>
                                  </w:divBdr>
                                  <w:divsChild>
                                    <w:div w:id="1550263523">
                                      <w:marLeft w:val="0"/>
                                      <w:marRight w:val="0"/>
                                      <w:marTop w:val="0"/>
                                      <w:marBottom w:val="0"/>
                                      <w:divBdr>
                                        <w:top w:val="none" w:sz="0" w:space="0" w:color="auto"/>
                                        <w:left w:val="none" w:sz="0" w:space="0" w:color="auto"/>
                                        <w:bottom w:val="none" w:sz="0" w:space="0" w:color="auto"/>
                                        <w:right w:val="none" w:sz="0" w:space="0" w:color="auto"/>
                                      </w:divBdr>
                                      <w:divsChild>
                                        <w:div w:id="1909681666">
                                          <w:marLeft w:val="0"/>
                                          <w:marRight w:val="0"/>
                                          <w:marTop w:val="0"/>
                                          <w:marBottom w:val="0"/>
                                          <w:divBdr>
                                            <w:top w:val="none" w:sz="0" w:space="0" w:color="auto"/>
                                            <w:left w:val="none" w:sz="0" w:space="0" w:color="auto"/>
                                            <w:bottom w:val="none" w:sz="0" w:space="0" w:color="auto"/>
                                            <w:right w:val="none" w:sz="0" w:space="0" w:color="auto"/>
                                          </w:divBdr>
                                          <w:divsChild>
                                            <w:div w:id="1594783598">
                                              <w:marLeft w:val="0"/>
                                              <w:marRight w:val="0"/>
                                              <w:marTop w:val="0"/>
                                              <w:marBottom w:val="0"/>
                                              <w:divBdr>
                                                <w:top w:val="single" w:sz="6" w:space="0" w:color="F5F5F5"/>
                                                <w:left w:val="single" w:sz="6" w:space="0" w:color="F5F5F5"/>
                                                <w:bottom w:val="single" w:sz="6" w:space="0" w:color="F5F5F5"/>
                                                <w:right w:val="single" w:sz="6" w:space="0" w:color="F5F5F5"/>
                                              </w:divBdr>
                                              <w:divsChild>
                                                <w:div w:id="847064231">
                                                  <w:marLeft w:val="0"/>
                                                  <w:marRight w:val="0"/>
                                                  <w:marTop w:val="0"/>
                                                  <w:marBottom w:val="0"/>
                                                  <w:divBdr>
                                                    <w:top w:val="none" w:sz="0" w:space="0" w:color="auto"/>
                                                    <w:left w:val="none" w:sz="0" w:space="0" w:color="auto"/>
                                                    <w:bottom w:val="none" w:sz="0" w:space="0" w:color="auto"/>
                                                    <w:right w:val="none" w:sz="0" w:space="0" w:color="auto"/>
                                                  </w:divBdr>
                                                  <w:divsChild>
                                                    <w:div w:id="1223710130">
                                                      <w:marLeft w:val="0"/>
                                                      <w:marRight w:val="0"/>
                                                      <w:marTop w:val="0"/>
                                                      <w:marBottom w:val="0"/>
                                                      <w:divBdr>
                                                        <w:top w:val="none" w:sz="0" w:space="0" w:color="auto"/>
                                                        <w:left w:val="none" w:sz="0" w:space="0" w:color="auto"/>
                                                        <w:bottom w:val="none" w:sz="0" w:space="0" w:color="auto"/>
                                                        <w:right w:val="none" w:sz="0" w:space="0" w:color="auto"/>
                                                      </w:divBdr>
                                                    </w:div>
                                                  </w:divsChild>
                                                </w:div>
                                                <w:div w:id="1427921558">
                                                  <w:marLeft w:val="0"/>
                                                  <w:marRight w:val="0"/>
                                                  <w:marTop w:val="0"/>
                                                  <w:marBottom w:val="0"/>
                                                  <w:divBdr>
                                                    <w:top w:val="none" w:sz="0" w:space="0" w:color="auto"/>
                                                    <w:left w:val="none" w:sz="0" w:space="0" w:color="auto"/>
                                                    <w:bottom w:val="none" w:sz="0" w:space="0" w:color="auto"/>
                                                    <w:right w:val="none" w:sz="0" w:space="0" w:color="auto"/>
                                                  </w:divBdr>
                                                  <w:divsChild>
                                                    <w:div w:id="568266165">
                                                      <w:marLeft w:val="0"/>
                                                      <w:marRight w:val="0"/>
                                                      <w:marTop w:val="0"/>
                                                      <w:marBottom w:val="0"/>
                                                      <w:divBdr>
                                                        <w:top w:val="none" w:sz="0" w:space="0" w:color="auto"/>
                                                        <w:left w:val="none" w:sz="0" w:space="0" w:color="auto"/>
                                                        <w:bottom w:val="none" w:sz="0" w:space="0" w:color="auto"/>
                                                        <w:right w:val="none" w:sz="0" w:space="0" w:color="auto"/>
                                                      </w:divBdr>
                                                      <w:divsChild>
                                                        <w:div w:id="1661689803">
                                                          <w:marLeft w:val="0"/>
                                                          <w:marRight w:val="120"/>
                                                          <w:marTop w:val="90"/>
                                                          <w:marBottom w:val="0"/>
                                                          <w:divBdr>
                                                            <w:top w:val="none" w:sz="0" w:space="0" w:color="auto"/>
                                                            <w:left w:val="none" w:sz="0" w:space="0" w:color="auto"/>
                                                            <w:bottom w:val="none" w:sz="0" w:space="0" w:color="auto"/>
                                                            <w:right w:val="none" w:sz="0" w:space="0" w:color="auto"/>
                                                          </w:divBdr>
                                                        </w:div>
                                                      </w:divsChild>
                                                    </w:div>
                                                    <w:div w:id="749738352">
                                                      <w:marLeft w:val="0"/>
                                                      <w:marRight w:val="0"/>
                                                      <w:marTop w:val="0"/>
                                                      <w:marBottom w:val="0"/>
                                                      <w:divBdr>
                                                        <w:top w:val="none" w:sz="0" w:space="0" w:color="auto"/>
                                                        <w:left w:val="none" w:sz="0" w:space="0" w:color="auto"/>
                                                        <w:bottom w:val="none" w:sz="0" w:space="0" w:color="auto"/>
                                                        <w:right w:val="none" w:sz="0" w:space="0" w:color="auto"/>
                                                      </w:divBdr>
                                                      <w:divsChild>
                                                        <w:div w:id="935480918">
                                                          <w:marLeft w:val="0"/>
                                                          <w:marRight w:val="0"/>
                                                          <w:marTop w:val="0"/>
                                                          <w:marBottom w:val="0"/>
                                                          <w:divBdr>
                                                            <w:top w:val="none" w:sz="0" w:space="0" w:color="auto"/>
                                                            <w:left w:val="none" w:sz="0" w:space="0" w:color="auto"/>
                                                            <w:bottom w:val="none" w:sz="0" w:space="0" w:color="auto"/>
                                                            <w:right w:val="none" w:sz="0" w:space="0" w:color="auto"/>
                                                          </w:divBdr>
                                                          <w:divsChild>
                                                            <w:div w:id="978343543">
                                                              <w:marLeft w:val="0"/>
                                                              <w:marRight w:val="0"/>
                                                              <w:marTop w:val="0"/>
                                                              <w:marBottom w:val="0"/>
                                                              <w:divBdr>
                                                                <w:top w:val="single" w:sz="6" w:space="12" w:color="BBBBBB"/>
                                                                <w:left w:val="single" w:sz="6" w:space="12" w:color="BBBBBB"/>
                                                                <w:bottom w:val="single" w:sz="6" w:space="12" w:color="A8A8A8"/>
                                                                <w:right w:val="single" w:sz="6" w:space="12" w:color="BBBBBB"/>
                                                              </w:divBdr>
                                                              <w:divsChild>
                                                                <w:div w:id="1331375205">
                                                                  <w:marLeft w:val="0"/>
                                                                  <w:marRight w:val="0"/>
                                                                  <w:marTop w:val="0"/>
                                                                  <w:marBottom w:val="0"/>
                                                                  <w:divBdr>
                                                                    <w:top w:val="none" w:sz="0" w:space="0" w:color="auto"/>
                                                                    <w:left w:val="none" w:sz="0" w:space="0" w:color="auto"/>
                                                                    <w:bottom w:val="none" w:sz="0" w:space="0" w:color="auto"/>
                                                                    <w:right w:val="none" w:sz="0" w:space="0" w:color="auto"/>
                                                                  </w:divBdr>
                                                                  <w:divsChild>
                                                                    <w:div w:id="423572802">
                                                                      <w:marLeft w:val="0"/>
                                                                      <w:marRight w:val="0"/>
                                                                      <w:marTop w:val="0"/>
                                                                      <w:marBottom w:val="0"/>
                                                                      <w:divBdr>
                                                                        <w:top w:val="none" w:sz="0" w:space="0" w:color="auto"/>
                                                                        <w:left w:val="none" w:sz="0" w:space="0" w:color="auto"/>
                                                                        <w:bottom w:val="none" w:sz="0" w:space="0" w:color="auto"/>
                                                                        <w:right w:val="none" w:sz="0" w:space="0" w:color="auto"/>
                                                                      </w:divBdr>
                                                                      <w:divsChild>
                                                                        <w:div w:id="37593146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42842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3633055">
      <w:bodyDiv w:val="1"/>
      <w:marLeft w:val="0"/>
      <w:marRight w:val="0"/>
      <w:marTop w:val="0"/>
      <w:marBottom w:val="0"/>
      <w:divBdr>
        <w:top w:val="none" w:sz="0" w:space="0" w:color="auto"/>
        <w:left w:val="none" w:sz="0" w:space="0" w:color="auto"/>
        <w:bottom w:val="none" w:sz="0" w:space="0" w:color="auto"/>
        <w:right w:val="none" w:sz="0" w:space="0" w:color="auto"/>
      </w:divBdr>
    </w:div>
    <w:div w:id="1548109088">
      <w:bodyDiv w:val="1"/>
      <w:marLeft w:val="0"/>
      <w:marRight w:val="0"/>
      <w:marTop w:val="0"/>
      <w:marBottom w:val="0"/>
      <w:divBdr>
        <w:top w:val="none" w:sz="0" w:space="0" w:color="auto"/>
        <w:left w:val="none" w:sz="0" w:space="0" w:color="auto"/>
        <w:bottom w:val="none" w:sz="0" w:space="0" w:color="auto"/>
        <w:right w:val="none" w:sz="0" w:space="0" w:color="auto"/>
      </w:divBdr>
      <w:divsChild>
        <w:div w:id="304509749">
          <w:marLeft w:val="547"/>
          <w:marRight w:val="0"/>
          <w:marTop w:val="0"/>
          <w:marBottom w:val="0"/>
          <w:divBdr>
            <w:top w:val="none" w:sz="0" w:space="0" w:color="auto"/>
            <w:left w:val="none" w:sz="0" w:space="0" w:color="auto"/>
            <w:bottom w:val="none" w:sz="0" w:space="0" w:color="auto"/>
            <w:right w:val="none" w:sz="0" w:space="0" w:color="auto"/>
          </w:divBdr>
        </w:div>
      </w:divsChild>
    </w:div>
    <w:div w:id="1582838610">
      <w:bodyDiv w:val="1"/>
      <w:marLeft w:val="0"/>
      <w:marRight w:val="0"/>
      <w:marTop w:val="0"/>
      <w:marBottom w:val="0"/>
      <w:divBdr>
        <w:top w:val="none" w:sz="0" w:space="0" w:color="auto"/>
        <w:left w:val="none" w:sz="0" w:space="0" w:color="auto"/>
        <w:bottom w:val="none" w:sz="0" w:space="0" w:color="auto"/>
        <w:right w:val="none" w:sz="0" w:space="0" w:color="auto"/>
      </w:divBdr>
    </w:div>
    <w:div w:id="1680504414">
      <w:bodyDiv w:val="1"/>
      <w:marLeft w:val="0"/>
      <w:marRight w:val="0"/>
      <w:marTop w:val="0"/>
      <w:marBottom w:val="0"/>
      <w:divBdr>
        <w:top w:val="none" w:sz="0" w:space="0" w:color="auto"/>
        <w:left w:val="none" w:sz="0" w:space="0" w:color="auto"/>
        <w:bottom w:val="none" w:sz="0" w:space="0" w:color="auto"/>
        <w:right w:val="none" w:sz="0" w:space="0" w:color="auto"/>
      </w:divBdr>
    </w:div>
    <w:div w:id="1952858541">
      <w:bodyDiv w:val="1"/>
      <w:marLeft w:val="0"/>
      <w:marRight w:val="0"/>
      <w:marTop w:val="0"/>
      <w:marBottom w:val="0"/>
      <w:divBdr>
        <w:top w:val="none" w:sz="0" w:space="0" w:color="auto"/>
        <w:left w:val="none" w:sz="0" w:space="0" w:color="auto"/>
        <w:bottom w:val="none" w:sz="0" w:space="0" w:color="auto"/>
        <w:right w:val="none" w:sz="0" w:space="0" w:color="auto"/>
      </w:divBdr>
    </w:div>
    <w:div w:id="1979991346">
      <w:bodyDiv w:val="1"/>
      <w:marLeft w:val="0"/>
      <w:marRight w:val="0"/>
      <w:marTop w:val="0"/>
      <w:marBottom w:val="0"/>
      <w:divBdr>
        <w:top w:val="none" w:sz="0" w:space="0" w:color="auto"/>
        <w:left w:val="none" w:sz="0" w:space="0" w:color="auto"/>
        <w:bottom w:val="none" w:sz="0" w:space="0" w:color="auto"/>
        <w:right w:val="none" w:sz="0" w:space="0" w:color="auto"/>
      </w:divBdr>
    </w:div>
    <w:div w:id="200581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pea.gov.br/portal/index.php?option=com_content&amp;view=article&amp;id=2971&amp;Itemid=3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38732404</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Moreda Mora, Adela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BR-L1219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Proposal&lt;/USER_STAGE&gt;&lt;PD_OBJ_TYPE&gt;0&lt;/PD_OBJ_TYPE&gt;&lt;MAKERECORD&gt;Y&lt;/MAKERECORD&gt;&lt;PD_FILEPT_NO&gt;PO-BR-L1219-Plan&lt;/PD_FILEPT_NO&gt;&lt;/Data&gt;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 TECFILE</Identifier>
    <Disclosure_x0020_Activity xmlns="9c571b2f-e523-4ab2-ba2e-09e151a03ef4">Loan Proposal</Disclosure_x0020_Activity>
    <Webtopic xmlns="9c571b2f-e523-4ab2-ba2e-09e151a03ef4">PA-ECO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22740DE25ECB458ABF659241F5866D" ma:contentTypeVersion="0" ma:contentTypeDescription="A content type to manage public (operations) IDB documents" ma:contentTypeScope="" ma:versionID="917a7bd0b5f2248224de84fba2088bcd">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B0A5A8-E779-4CB6-8EA1-6F1791C1008C}"/>
</file>

<file path=customXml/itemProps2.xml><?xml version="1.0" encoding="utf-8"?>
<ds:datastoreItem xmlns:ds="http://schemas.openxmlformats.org/officeDocument/2006/customXml" ds:itemID="{BC76DA8B-B3A4-46D5-894E-46B9D956A215}"/>
</file>

<file path=customXml/itemProps3.xml><?xml version="1.0" encoding="utf-8"?>
<ds:datastoreItem xmlns:ds="http://schemas.openxmlformats.org/officeDocument/2006/customXml" ds:itemID="{449FCD65-FD9D-49C2-B527-75BE93268082}"/>
</file>

<file path=customXml/itemProps4.xml><?xml version="1.0" encoding="utf-8"?>
<ds:datastoreItem xmlns:ds="http://schemas.openxmlformats.org/officeDocument/2006/customXml" ds:itemID="{F6B0289B-E6F8-482D-B0F9-FCF1F128DD5B}"/>
</file>

<file path=customXml/itemProps5.xml><?xml version="1.0" encoding="utf-8"?>
<ds:datastoreItem xmlns:ds="http://schemas.openxmlformats.org/officeDocument/2006/customXml" ds:itemID="{D8DAB483-71DE-484F-B5EF-C63B6D489EE6}"/>
</file>

<file path=customXml/itemProps6.xml><?xml version="1.0" encoding="utf-8"?>
<ds:datastoreItem xmlns:ds="http://schemas.openxmlformats.org/officeDocument/2006/customXml" ds:itemID="{01D301E5-F460-46B9-AA90-643F0F90518B}"/>
</file>

<file path=docProps/app.xml><?xml version="1.0" encoding="utf-8"?>
<Properties xmlns="http://schemas.openxmlformats.org/officeDocument/2006/extended-properties" xmlns:vt="http://schemas.openxmlformats.org/officeDocument/2006/docPropsVTypes">
  <Template>Normal.dotm</Template>
  <TotalTime>1</TotalTime>
  <Pages>54</Pages>
  <Words>11569</Words>
  <Characters>65949</Characters>
  <Application>Microsoft Office Word</Application>
  <DocSecurity>4</DocSecurity>
  <Lines>549</Lines>
  <Paragraphs>154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77364</CharactersWithSpaces>
  <SharedDoc>false</SharedDoc>
  <HLinks>
    <vt:vector size="6" baseType="variant">
      <vt:variant>
        <vt:i4>6357110</vt:i4>
      </vt:variant>
      <vt:variant>
        <vt:i4>0</vt:i4>
      </vt:variant>
      <vt:variant>
        <vt:i4>0</vt:i4>
      </vt:variant>
      <vt:variant>
        <vt:i4>5</vt:i4>
      </vt:variant>
      <vt:variant>
        <vt:lpwstr>http://statistics.unwto.org/es/content/recomendaciones-internacionales-para-estadisticas-de-turismo-2008-riet-2008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TORs_ Plano Federal Estratétigo de Estadísticas Turísticas - BR-L1219</dc:title>
  <dc:creator>amassieu</dc:creator>
  <cp:lastModifiedBy>Inter-American Development Bank</cp:lastModifiedBy>
  <cp:revision>2</cp:revision>
  <cp:lastPrinted>2013-09-02T21:11:00Z</cp:lastPrinted>
  <dcterms:created xsi:type="dcterms:W3CDTF">2014-04-11T16:14:00Z</dcterms:created>
  <dcterms:modified xsi:type="dcterms:W3CDTF">2014-04-11T16:14:00Z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0x01010046CF21643EE8D14686A648AA6DAD089200D622740DE25ECB458ABF659241F5866D</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