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Default="000F0D5F" w:rsidP="000F0D5F">
      <w:pPr>
        <w:ind w:right="-540"/>
      </w:pPr>
      <w:r w:rsidRPr="000F0D5F">
        <w:rPr>
          <w:noProof/>
        </w:rPr>
        <w:drawing>
          <wp:inline distT="0" distB="0" distL="0" distR="0">
            <wp:extent cx="9039225" cy="58293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22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0F0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30" w:rsidRDefault="007D1030" w:rsidP="007D1030">
      <w:pPr>
        <w:spacing w:after="0" w:line="240" w:lineRule="auto"/>
      </w:pPr>
      <w:r>
        <w:separator/>
      </w:r>
    </w:p>
  </w:endnote>
  <w:endnote w:type="continuationSeparator" w:id="0">
    <w:p w:rsidR="007D1030" w:rsidRDefault="007D1030" w:rsidP="007D1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Default="007D10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Pr="007D1030" w:rsidRDefault="007D1030" w:rsidP="007D1030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GRT/ME</w:t>
    </w:r>
    <w:r w:rsidRPr="004E5D8D">
      <w:rPr>
        <w:rFonts w:ascii="Times New Roman" w:hAnsi="Times New Roman" w:cs="Times New Roman"/>
        <w:sz w:val="24"/>
        <w:szCs w:val="24"/>
      </w:rPr>
      <w:t>-</w:t>
    </w:r>
    <w:r w:rsidR="004E5D8D" w:rsidRPr="004E5D8D">
      <w:rPr>
        <w:rFonts w:ascii="Times New Roman" w:hAnsi="Times New Roman" w:cs="Times New Roman"/>
        <w:sz w:val="24"/>
        <w:szCs w:val="24"/>
      </w:rPr>
      <w:t>12275</w:t>
    </w:r>
    <w:r w:rsidRPr="004E5D8D">
      <w:rPr>
        <w:rFonts w:ascii="Times New Roman" w:hAnsi="Times New Roman" w:cs="Times New Roman"/>
        <w:sz w:val="24"/>
        <w:szCs w:val="24"/>
      </w:rPr>
      <w:t>-HA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Default="007D1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30" w:rsidRDefault="007D1030" w:rsidP="007D1030">
      <w:pPr>
        <w:spacing w:after="0" w:line="240" w:lineRule="auto"/>
      </w:pPr>
      <w:r>
        <w:separator/>
      </w:r>
    </w:p>
  </w:footnote>
  <w:footnote w:type="continuationSeparator" w:id="0">
    <w:p w:rsidR="007D1030" w:rsidRDefault="007D1030" w:rsidP="007D1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Default="007D10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Pr="00E0009F" w:rsidRDefault="007D1030" w:rsidP="007D1030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E0009F">
      <w:rPr>
        <w:rFonts w:ascii="Times New Roman" w:hAnsi="Times New Roman" w:cs="Times New Roman"/>
        <w:sz w:val="20"/>
        <w:szCs w:val="20"/>
      </w:rPr>
      <w:t>LEG/SGO-HA-</w:t>
    </w:r>
    <w:r w:rsidR="00974022">
      <w:rPr>
        <w:rFonts w:ascii="Times New Roman" w:hAnsi="Times New Roman" w:cs="Times New Roman"/>
        <w:sz w:val="20"/>
        <w:szCs w:val="20"/>
      </w:rPr>
      <w:t>35285437</w:t>
    </w:r>
    <w:r w:rsidRPr="00E0009F">
      <w:rPr>
        <w:rFonts w:ascii="Times New Roman" w:hAnsi="Times New Roman" w:cs="Times New Roman"/>
        <w:sz w:val="20"/>
        <w:szCs w:val="20"/>
      </w:rPr>
      <w:t>-10</w:t>
    </w:r>
  </w:p>
  <w:p w:rsidR="007D1030" w:rsidRPr="00E0009F" w:rsidRDefault="007D1030" w:rsidP="007D103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E0009F">
      <w:rPr>
        <w:rFonts w:ascii="Times New Roman" w:hAnsi="Times New Roman" w:cs="Times New Roman"/>
        <w:sz w:val="24"/>
        <w:szCs w:val="24"/>
      </w:rPr>
      <w:t>ANNEX</w:t>
    </w:r>
  </w:p>
  <w:p w:rsidR="007D1030" w:rsidRDefault="007D103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30" w:rsidRDefault="007D10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D5F"/>
    <w:rsid w:val="00017BCB"/>
    <w:rsid w:val="000473F6"/>
    <w:rsid w:val="000600B2"/>
    <w:rsid w:val="000618E5"/>
    <w:rsid w:val="00094BB8"/>
    <w:rsid w:val="000F0D5F"/>
    <w:rsid w:val="00122D11"/>
    <w:rsid w:val="0016147B"/>
    <w:rsid w:val="001A7A57"/>
    <w:rsid w:val="00294044"/>
    <w:rsid w:val="002D346E"/>
    <w:rsid w:val="002F5DFA"/>
    <w:rsid w:val="0041348C"/>
    <w:rsid w:val="0047186C"/>
    <w:rsid w:val="00481FF3"/>
    <w:rsid w:val="00495C7C"/>
    <w:rsid w:val="004E5D8D"/>
    <w:rsid w:val="00500D93"/>
    <w:rsid w:val="00511122"/>
    <w:rsid w:val="005320D1"/>
    <w:rsid w:val="00550B55"/>
    <w:rsid w:val="005606D6"/>
    <w:rsid w:val="00595CEE"/>
    <w:rsid w:val="005B0906"/>
    <w:rsid w:val="00620AC7"/>
    <w:rsid w:val="006668D0"/>
    <w:rsid w:val="006A30C0"/>
    <w:rsid w:val="006C789E"/>
    <w:rsid w:val="007D1030"/>
    <w:rsid w:val="00834510"/>
    <w:rsid w:val="00974022"/>
    <w:rsid w:val="00982225"/>
    <w:rsid w:val="009F6450"/>
    <w:rsid w:val="00A11098"/>
    <w:rsid w:val="00A40D5D"/>
    <w:rsid w:val="00AB2450"/>
    <w:rsid w:val="00C0282C"/>
    <w:rsid w:val="00C32CB5"/>
    <w:rsid w:val="00C84CAD"/>
    <w:rsid w:val="00C963C1"/>
    <w:rsid w:val="00CD77C2"/>
    <w:rsid w:val="00D4563F"/>
    <w:rsid w:val="00D5477C"/>
    <w:rsid w:val="00DE21DD"/>
    <w:rsid w:val="00E91934"/>
    <w:rsid w:val="00ED58A2"/>
    <w:rsid w:val="00F82384"/>
    <w:rsid w:val="00FC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D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D1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030"/>
  </w:style>
  <w:style w:type="paragraph" w:styleId="Footer">
    <w:name w:val="footer"/>
    <w:basedOn w:val="Normal"/>
    <w:link w:val="FooterChar"/>
    <w:uiPriority w:val="99"/>
    <w:semiHidden/>
    <w:unhideWhenUsed/>
    <w:rsid w:val="007D1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1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35285437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Agreement&lt;/USER_STAGE&gt;&lt;PD_OBJ_TYPE&gt;1&lt;/PD_OBJ_TYPE&gt;&lt;MAKERECORD&gt;Y&lt;/MAKERECORD&gt;&lt;PD_FILEPT_NO&gt;PO-HA-G1018-Agree&lt;/PD_FILEPT_NO&gt;&lt;PD_FILE_PART&gt;951616478&lt;/PD_FILE_PART&gt;&lt;/Data&gt;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GRT/ME-12275-HA;HA-G1018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HA-G1018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EZSHARE-2056220512-5842</_dlc_DocId>
    <_dlc_DocIdUrl xmlns="cdc7663a-08f0-4737-9e8c-148ce897a09c">
      <Url>https://idbg.sharepoint.com/teams/ez-LEG/SGO/_layouts/15/DocIdRedir.aspx?ID=EZSHARE-2056220512-5842</Url>
      <Description>EZSHARE-2056220512-5842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_catalogs/masterpage/ECMForms/LEGOperationsCT/View.aspx</Display>
  <Edit>_catalogs/masterpage/ECMForms/LEGOperationsCT/Edit.aspx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26FA54C8-DB9B-455C-800F-8173BDFF2C74}"/>
</file>

<file path=customXml/itemProps2.xml><?xml version="1.0" encoding="utf-8"?>
<ds:datastoreItem xmlns:ds="http://schemas.openxmlformats.org/officeDocument/2006/customXml" ds:itemID="{1D6624C9-DE9A-4799-BD7A-4B3808C76FF1}"/>
</file>

<file path=customXml/itemProps3.xml><?xml version="1.0" encoding="utf-8"?>
<ds:datastoreItem xmlns:ds="http://schemas.openxmlformats.org/officeDocument/2006/customXml" ds:itemID="{E5CE38EB-9E0D-4E79-AFF8-BD320F814309}"/>
</file>

<file path=customXml/itemProps4.xml><?xml version="1.0" encoding="utf-8"?>
<ds:datastoreItem xmlns:ds="http://schemas.openxmlformats.org/officeDocument/2006/customXml" ds:itemID="{B08DA5FA-E303-46F3-A6BD-6D3EB8163189}"/>
</file>

<file path=customXml/itemProps5.xml><?xml version="1.0" encoding="utf-8"?>
<ds:datastoreItem xmlns:ds="http://schemas.openxmlformats.org/officeDocument/2006/customXml" ds:itemID="{6C5C34A8-8A95-4F82-BB70-6E7715CCC8F1}"/>
</file>

<file path=customXml/itemProps6.xml><?xml version="1.0" encoding="utf-8"?>
<ds:datastoreItem xmlns:ds="http://schemas.openxmlformats.org/officeDocument/2006/customXml" ds:itemID="{119123D4-94A0-485D-9DFD-C01259A381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Project to cover expenditures necessary to support executing agencies of Multilateral Investmen</dc:title>
  <dc:subject/>
  <dc:creator>ximenaro</dc:creator>
  <cp:keywords/>
  <dc:description/>
  <cp:lastModifiedBy>Hilary Jones</cp:lastModifiedBy>
  <cp:revision>4</cp:revision>
  <cp:lastPrinted>2010-07-20T19:36:00Z</cp:lastPrinted>
  <dcterms:created xsi:type="dcterms:W3CDTF">2010-07-26T14:57:00Z</dcterms:created>
  <dcterms:modified xsi:type="dcterms:W3CDTF">2010-07-29T21:39:00Z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0x0101003755F0F8B4CD7A4598FC1FAAFC16CCCD00BB6DADCAB2DD8B479950A18EB0EB92A5</vt:lpwstr>
  </property>
  <property fmtid="{D5CDD505-2E9C-101B-9397-08002B2CF9AE}" pid="4" name="TaxKeyword">
    <vt:lpwstr/>
  </property>
  <property fmtid="{D5CDD505-2E9C-101B-9397-08002B2CF9AE}" pid="5" name="mc56bb79cf5b4375adab9c09b6f0646c">
    <vt:lpwstr/>
  </property>
  <property fmtid="{D5CDD505-2E9C-101B-9397-08002B2CF9AE}" pid="7" name="Key Document">
    <vt:bool>false</vt:bool>
  </property>
  <property fmtid="{D5CDD505-2E9C-101B-9397-08002B2CF9AE}" pid="8" name="Function_x0020_Operations_x0020_IDB">
    <vt:lpwstr/>
  </property>
  <property fmtid="{D5CDD505-2E9C-101B-9397-08002B2CF9AE}" pid="15" name="TaxKeywordTaxHTField">
    <vt:lpwstr/>
  </property>
  <property fmtid="{D5CDD505-2E9C-101B-9397-08002B2CF9AE}" pid="16" name="m555d3814edf4817b4410a4e57f94ce9">
    <vt:lpwstr/>
  </property>
  <property fmtid="{D5CDD505-2E9C-101B-9397-08002B2CF9AE}" pid="17" name="Project Number">
    <vt:lpwstr>HA-G1018</vt:lpwstr>
  </property>
  <property fmtid="{D5CDD505-2E9C-101B-9397-08002B2CF9AE}" pid="19" name="m6c5896cbda4475dbc1b9bb52da50dfe">
    <vt:lpwstr/>
  </property>
  <property fmtid="{D5CDD505-2E9C-101B-9397-08002B2CF9AE}" pid="20" name="o5138a91267540169645e33d09c9ddc6">
    <vt:lpwstr/>
  </property>
  <property fmtid="{D5CDD505-2E9C-101B-9397-08002B2CF9AE}" pid="25" name="Approval Number">
    <vt:lpwstr>GRT/ME-12275-HA;HA-G1018</vt:lpwstr>
  </property>
  <property fmtid="{D5CDD505-2E9C-101B-9397-08002B2CF9AE}" pid="26" name="Fund IDB">
    <vt:lpwstr/>
  </property>
  <property fmtid="{D5CDD505-2E9C-101B-9397-08002B2CF9AE}" pid="27" name="Country">
    <vt:lpwstr>44;#Haiti|77a11ace-c854-4e9c-9e19-c924bca0dd43</vt:lpwstr>
  </property>
  <property fmtid="{D5CDD505-2E9C-101B-9397-08002B2CF9AE}" pid="29" name="gaf487fafdd442a2b6050eaae514d0b5">
    <vt:lpwstr/>
  </property>
  <property fmtid="{D5CDD505-2E9C-101B-9397-08002B2CF9AE}" pid="30" name="Series_x0020_Operations_x0020_IDB">
    <vt:lpwstr/>
  </property>
  <property fmtid="{D5CDD505-2E9C-101B-9397-08002B2CF9AE}" pid="33" name="To:">
    <vt:lpwstr/>
  </property>
  <property fmtid="{D5CDD505-2E9C-101B-9397-08002B2CF9AE}" pid="34" name="From:">
    <vt:lpwstr/>
  </property>
  <property fmtid="{D5CDD505-2E9C-101B-9397-08002B2CF9AE}" pid="35" name="Sector IDB">
    <vt:lpwstr/>
  </property>
  <property fmtid="{D5CDD505-2E9C-101B-9397-08002B2CF9AE}" pid="36" name="Function Corporate IDB">
    <vt:lpwstr>23;#6 Project Operations Management|03af0c7d-3415-46d8-bacc-6351250af69c</vt:lpwstr>
  </property>
  <property fmtid="{D5CDD505-2E9C-101B-9397-08002B2CF9AE}" pid="37" name="Document_x0020_Type_x0020_IDB">
    <vt:lpwstr/>
  </property>
  <property fmtid="{D5CDD505-2E9C-101B-9397-08002B2CF9AE}" pid="39" name="fd0e48b6a66848a9885f717e5bbf40c4">
    <vt:lpwstr/>
  </property>
  <property fmtid="{D5CDD505-2E9C-101B-9397-08002B2CF9AE}" pid="41" name="e559ffcc31d34167856647188be35015">
    <vt:lpwstr/>
  </property>
  <property fmtid="{D5CDD505-2E9C-101B-9397-08002B2CF9AE}" pid="42" name="Legal_x0020_Basis">
    <vt:lpwstr/>
  </property>
  <property fmtid="{D5CDD505-2E9C-101B-9397-08002B2CF9AE}" pid="45" name="Legal_x0020_Taxonomy">
    <vt:lpwstr/>
  </property>
  <property fmtid="{D5CDD505-2E9C-101B-9397-08002B2CF9AE}" pid="46" name="Series Corporate IDB">
    <vt:lpwstr>25;#POM-02.1 Institutions - Agreements and Contracts|48fd3af9-accf-477a-83d6-1e3294e11e66</vt:lpwstr>
  </property>
  <property fmtid="{D5CDD505-2E9C-101B-9397-08002B2CF9AE}" pid="55" name="Legal Taxonomy">
    <vt:lpwstr/>
  </property>
  <property fmtid="{D5CDD505-2E9C-101B-9397-08002B2CF9AE}" pid="58" name="Series Operations IDB">
    <vt:lpwstr/>
  </property>
  <property fmtid="{D5CDD505-2E9C-101B-9397-08002B2CF9AE}" pid="60" name="Legal Basis">
    <vt:lpwstr/>
  </property>
  <property fmtid="{D5CDD505-2E9C-101B-9397-08002B2CF9AE}" pid="62" name="Document Type IDB">
    <vt:lpwstr/>
  </property>
  <property fmtid="{D5CDD505-2E9C-101B-9397-08002B2CF9AE}" pid="66" name="Function Operations IDB">
    <vt:lpwstr/>
  </property>
  <property fmtid="{D5CDD505-2E9C-101B-9397-08002B2CF9AE}" pid="67" name="Order">
    <vt:r8>12000</vt:r8>
  </property>
  <property fmtid="{D5CDD505-2E9C-101B-9397-08002B2CF9AE}" pid="68" name="Abstract">
    <vt:lpwstr>Investment Grant - Annex</vt:lpwstr>
  </property>
  <property fmtid="{D5CDD505-2E9C-101B-9397-08002B2CF9AE}" pid="69" name="Region">
    <vt:lpwstr/>
  </property>
  <property fmtid="{D5CDD505-2E9C-101B-9397-08002B2CF9AE}" pid="70" name="Publication Type">
    <vt:lpwstr/>
  </property>
  <property fmtid="{D5CDD505-2E9C-101B-9397-08002B2CF9AE}" pid="72" name="Webtopic">
    <vt:lpwstr>Generic</vt:lpwstr>
  </property>
  <property fmtid="{D5CDD505-2E9C-101B-9397-08002B2CF9AE}" pid="73" name="Publishing House">
    <vt:lpwstr/>
  </property>
  <property fmtid="{D5CDD505-2E9C-101B-9397-08002B2CF9AE}" pid="74" name="Disclosed">
    <vt:bool>true</vt:bool>
  </property>
  <property fmtid="{D5CDD505-2E9C-101B-9397-08002B2CF9AE}" pid="75" name="KP Topics">
    <vt:lpwstr/>
  </property>
  <property fmtid="{D5CDD505-2E9C-101B-9397-08002B2CF9AE}" pid="76" name="Editor1">
    <vt:lpwstr/>
  </property>
  <property fmtid="{D5CDD505-2E9C-101B-9397-08002B2CF9AE}" pid="77" name="URL">
    <vt:lpwstr/>
  </property>
  <property fmtid="{D5CDD505-2E9C-101B-9397-08002B2CF9AE}" pid="78" name="_dlc_DocIdItemGuid">
    <vt:lpwstr>b3868f5f-cfc7-42e7-bc1f-8974eaa3c216</vt:lpwstr>
  </property>
</Properties>
</file>