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5D2" w:rsidRPr="00234B3C" w:rsidRDefault="008005D2" w:rsidP="008005D2">
      <w:pPr>
        <w:pStyle w:val="Heading1"/>
        <w:numPr>
          <w:ilvl w:val="0"/>
          <w:numId w:val="0"/>
        </w:numPr>
        <w:ind w:left="576" w:hanging="576"/>
        <w:rPr>
          <w:color w:val="auto"/>
        </w:rPr>
      </w:pPr>
      <w:r w:rsidRPr="00234B3C">
        <w:t>Annual Procurement Plan</w:t>
      </w:r>
    </w:p>
    <w:p w:rsidR="008005D2" w:rsidRPr="002630D6" w:rsidRDefault="008005D2" w:rsidP="008005D2">
      <w:pPr>
        <w:rPr>
          <w:b/>
        </w:rPr>
      </w:pPr>
      <w:r w:rsidRPr="002630D6">
        <w:rPr>
          <w:b/>
        </w:rPr>
        <w:t>Table 6.1</w:t>
      </w:r>
    </w:p>
    <w:p w:rsidR="008005D2" w:rsidRPr="002630D6" w:rsidRDefault="008005D2" w:rsidP="008005D2">
      <w:pPr>
        <w:rPr>
          <w:b/>
        </w:rPr>
      </w:pPr>
      <w:r w:rsidRPr="002630D6">
        <w:rPr>
          <w:b/>
        </w:rPr>
        <w:t>Procurement Plan for the Period January 1, 2016 through September 30, 2016</w:t>
      </w:r>
    </w:p>
    <w:tbl>
      <w:tblPr>
        <w:tblStyle w:val="TableGrid15"/>
        <w:tblW w:w="15512" w:type="dxa"/>
        <w:tblLayout w:type="fixed"/>
        <w:tblLook w:val="04A0" w:firstRow="1" w:lastRow="0" w:firstColumn="1" w:lastColumn="0" w:noHBand="0" w:noVBand="1"/>
      </w:tblPr>
      <w:tblGrid>
        <w:gridCol w:w="1377"/>
        <w:gridCol w:w="1341"/>
        <w:gridCol w:w="1268"/>
        <w:gridCol w:w="816"/>
        <w:gridCol w:w="997"/>
        <w:gridCol w:w="725"/>
        <w:gridCol w:w="906"/>
        <w:gridCol w:w="1359"/>
        <w:gridCol w:w="1399"/>
        <w:gridCol w:w="866"/>
        <w:gridCol w:w="2012"/>
        <w:gridCol w:w="2446"/>
      </w:tblGrid>
      <w:tr w:rsidR="008005D2" w:rsidRPr="00954647" w:rsidTr="003F0E3B">
        <w:trPr>
          <w:trHeight w:val="678"/>
        </w:trPr>
        <w:tc>
          <w:tcPr>
            <w:tcW w:w="1377" w:type="dxa"/>
            <w:vMerge w:val="restart"/>
          </w:tcPr>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Ref. No.:</w:t>
            </w:r>
          </w:p>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p>
        </w:tc>
        <w:tc>
          <w:tcPr>
            <w:tcW w:w="1341" w:type="dxa"/>
            <w:vMerge w:val="restart"/>
          </w:tcPr>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Description and type of the procurement contract</w:t>
            </w:r>
          </w:p>
        </w:tc>
        <w:tc>
          <w:tcPr>
            <w:tcW w:w="1268" w:type="dxa"/>
            <w:vMerge w:val="restart"/>
          </w:tcPr>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Estimated Contract Cost (US$000)</w:t>
            </w:r>
          </w:p>
        </w:tc>
        <w:tc>
          <w:tcPr>
            <w:tcW w:w="816" w:type="dxa"/>
            <w:vMerge w:val="restart"/>
          </w:tcPr>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Procurement Method</w:t>
            </w:r>
          </w:p>
        </w:tc>
        <w:tc>
          <w:tcPr>
            <w:tcW w:w="997" w:type="dxa"/>
            <w:vMerge w:val="restart"/>
          </w:tcPr>
          <w:p w:rsidR="008005D2" w:rsidRPr="008005D2" w:rsidRDefault="008005D2" w:rsidP="003F0E3B">
            <w:pPr>
              <w:jc w:val="center"/>
              <w:rPr>
                <w:rFonts w:eastAsia="Calibri" w:cs="Times New Roman"/>
                <w:b/>
                <w:sz w:val="16"/>
                <w:szCs w:val="16"/>
                <w:lang w:val="fr-FR"/>
              </w:rPr>
            </w:pPr>
          </w:p>
          <w:p w:rsidR="008005D2" w:rsidRPr="008005D2" w:rsidRDefault="008005D2" w:rsidP="003F0E3B">
            <w:pPr>
              <w:jc w:val="center"/>
              <w:rPr>
                <w:rFonts w:eastAsia="Calibri" w:cs="Times New Roman"/>
                <w:b/>
                <w:sz w:val="16"/>
                <w:szCs w:val="16"/>
                <w:lang w:val="fr-FR"/>
              </w:rPr>
            </w:pPr>
            <w:r w:rsidRPr="008005D2">
              <w:rPr>
                <w:rFonts w:eastAsia="Calibri" w:cs="Times New Roman"/>
                <w:b/>
                <w:sz w:val="16"/>
                <w:szCs w:val="16"/>
                <w:lang w:val="fr-FR"/>
              </w:rPr>
              <w:t>Review</w:t>
            </w:r>
          </w:p>
          <w:p w:rsidR="008005D2" w:rsidRPr="008005D2" w:rsidRDefault="008005D2" w:rsidP="003F0E3B">
            <w:pPr>
              <w:jc w:val="center"/>
              <w:rPr>
                <w:rFonts w:eastAsia="Calibri" w:cs="Times New Roman"/>
                <w:b/>
                <w:sz w:val="16"/>
                <w:szCs w:val="16"/>
                <w:lang w:val="fr-FR"/>
              </w:rPr>
            </w:pPr>
            <w:r w:rsidRPr="008005D2">
              <w:rPr>
                <w:rFonts w:eastAsia="Calibri" w:cs="Times New Roman"/>
                <w:b/>
                <w:sz w:val="16"/>
                <w:szCs w:val="16"/>
                <w:lang w:val="fr-FR"/>
              </w:rPr>
              <w:t>(ex-ante or ex-post)</w:t>
            </w:r>
          </w:p>
        </w:tc>
        <w:tc>
          <w:tcPr>
            <w:tcW w:w="1631" w:type="dxa"/>
            <w:gridSpan w:val="2"/>
            <w:tcBorders>
              <w:bottom w:val="single" w:sz="4" w:space="0" w:color="auto"/>
            </w:tcBorders>
          </w:tcPr>
          <w:p w:rsidR="008005D2" w:rsidRPr="008005D2" w:rsidRDefault="008005D2" w:rsidP="003F0E3B">
            <w:pPr>
              <w:jc w:val="center"/>
              <w:rPr>
                <w:rFonts w:eastAsia="Calibri" w:cs="Times New Roman"/>
                <w:b/>
                <w:sz w:val="16"/>
                <w:szCs w:val="16"/>
                <w:lang w:val="fr-FR"/>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Source of financing and percentage</w:t>
            </w:r>
          </w:p>
          <w:p w:rsidR="008005D2" w:rsidRPr="00954647" w:rsidRDefault="008005D2" w:rsidP="003F0E3B">
            <w:pPr>
              <w:rPr>
                <w:rFonts w:eastAsia="Calibri" w:cs="Times New Roman"/>
                <w:b/>
                <w:sz w:val="16"/>
                <w:szCs w:val="16"/>
                <w:u w:val="single"/>
                <w:lang w:val="en-GB"/>
              </w:rPr>
            </w:pP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r>
              <w:rPr>
                <w:rFonts w:eastAsia="Calibri" w:cs="Times New Roman"/>
                <w:b/>
                <w:sz w:val="16"/>
                <w:szCs w:val="16"/>
                <w:u w:val="single"/>
                <w:lang w:val="en-GB"/>
              </w:rPr>
              <w:softHyphen/>
            </w:r>
          </w:p>
        </w:tc>
        <w:tc>
          <w:tcPr>
            <w:tcW w:w="1359" w:type="dxa"/>
            <w:tcBorders>
              <w:bottom w:val="single" w:sz="4" w:space="0" w:color="auto"/>
            </w:tcBorders>
          </w:tcPr>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Prequalification</w:t>
            </w:r>
          </w:p>
        </w:tc>
        <w:tc>
          <w:tcPr>
            <w:tcW w:w="2265" w:type="dxa"/>
            <w:gridSpan w:val="2"/>
            <w:tcBorders>
              <w:bottom w:val="single" w:sz="4" w:space="0" w:color="auto"/>
            </w:tcBorders>
          </w:tcPr>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Estimated Dates</w:t>
            </w:r>
          </w:p>
        </w:tc>
        <w:tc>
          <w:tcPr>
            <w:tcW w:w="2012" w:type="dxa"/>
            <w:vMerge w:val="restart"/>
          </w:tcPr>
          <w:p w:rsidR="008005D2" w:rsidRPr="00954647" w:rsidRDefault="008005D2" w:rsidP="003F0E3B">
            <w:pPr>
              <w:jc w:val="center"/>
              <w:rPr>
                <w:rFonts w:eastAsia="Calibri" w:cs="Times New Roman"/>
                <w:b/>
                <w:sz w:val="16"/>
                <w:szCs w:val="16"/>
                <w:lang w:val="en-GB"/>
              </w:rPr>
            </w:pPr>
          </w:p>
          <w:p w:rsidR="008005D2" w:rsidRDefault="008005D2" w:rsidP="003F0E3B">
            <w:pPr>
              <w:jc w:val="center"/>
              <w:rPr>
                <w:rFonts w:eastAsia="Calibri" w:cs="Times New Roman"/>
                <w:b/>
                <w:sz w:val="16"/>
                <w:szCs w:val="16"/>
                <w:lang w:val="en-GB"/>
              </w:rPr>
            </w:pPr>
            <w:r w:rsidRPr="00954647">
              <w:rPr>
                <w:rFonts w:eastAsia="Calibri" w:cs="Times New Roman"/>
                <w:b/>
                <w:sz w:val="16"/>
                <w:szCs w:val="16"/>
                <w:lang w:val="en-GB"/>
              </w:rPr>
              <w:t>Status (pending,</w:t>
            </w: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 xml:space="preserve"> in process, awarded, cancelled)</w:t>
            </w:r>
          </w:p>
        </w:tc>
        <w:tc>
          <w:tcPr>
            <w:tcW w:w="2446" w:type="dxa"/>
            <w:vMerge w:val="restart"/>
          </w:tcPr>
          <w:p w:rsidR="008005D2" w:rsidRPr="00954647" w:rsidRDefault="008005D2" w:rsidP="003F0E3B">
            <w:pPr>
              <w:jc w:val="center"/>
              <w:rPr>
                <w:rFonts w:eastAsia="Calibri" w:cs="Times New Roman"/>
                <w:b/>
                <w:sz w:val="16"/>
                <w:szCs w:val="16"/>
                <w:lang w:val="en-GB"/>
              </w:rPr>
            </w:pPr>
          </w:p>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Comments</w:t>
            </w:r>
          </w:p>
        </w:tc>
      </w:tr>
      <w:tr w:rsidR="008005D2" w:rsidRPr="00954647" w:rsidTr="003F0E3B">
        <w:trPr>
          <w:trHeight w:val="872"/>
        </w:trPr>
        <w:tc>
          <w:tcPr>
            <w:tcW w:w="1377" w:type="dxa"/>
            <w:vMerge/>
          </w:tcPr>
          <w:p w:rsidR="008005D2" w:rsidRPr="00954647" w:rsidRDefault="008005D2" w:rsidP="003F0E3B">
            <w:pPr>
              <w:jc w:val="center"/>
              <w:rPr>
                <w:rFonts w:eastAsia="Calibri" w:cs="Times New Roman"/>
                <w:b/>
                <w:sz w:val="16"/>
                <w:szCs w:val="16"/>
                <w:lang w:val="en-GB"/>
              </w:rPr>
            </w:pPr>
          </w:p>
        </w:tc>
        <w:tc>
          <w:tcPr>
            <w:tcW w:w="1341" w:type="dxa"/>
            <w:vMerge/>
          </w:tcPr>
          <w:p w:rsidR="008005D2" w:rsidRPr="00954647" w:rsidRDefault="008005D2" w:rsidP="003F0E3B">
            <w:pPr>
              <w:jc w:val="center"/>
              <w:rPr>
                <w:rFonts w:eastAsia="Calibri" w:cs="Times New Roman"/>
                <w:b/>
                <w:sz w:val="16"/>
                <w:szCs w:val="16"/>
                <w:lang w:val="en-GB"/>
              </w:rPr>
            </w:pPr>
          </w:p>
        </w:tc>
        <w:tc>
          <w:tcPr>
            <w:tcW w:w="1268" w:type="dxa"/>
            <w:vMerge/>
          </w:tcPr>
          <w:p w:rsidR="008005D2" w:rsidRPr="00954647" w:rsidRDefault="008005D2" w:rsidP="003F0E3B">
            <w:pPr>
              <w:jc w:val="center"/>
              <w:rPr>
                <w:rFonts w:eastAsia="Calibri" w:cs="Times New Roman"/>
                <w:b/>
                <w:sz w:val="16"/>
                <w:szCs w:val="16"/>
                <w:lang w:val="en-GB"/>
              </w:rPr>
            </w:pPr>
          </w:p>
        </w:tc>
        <w:tc>
          <w:tcPr>
            <w:tcW w:w="816" w:type="dxa"/>
            <w:vMerge/>
          </w:tcPr>
          <w:p w:rsidR="008005D2" w:rsidRPr="00954647" w:rsidRDefault="008005D2" w:rsidP="003F0E3B">
            <w:pPr>
              <w:jc w:val="center"/>
              <w:rPr>
                <w:rFonts w:eastAsia="Calibri" w:cs="Times New Roman"/>
                <w:b/>
                <w:sz w:val="16"/>
                <w:szCs w:val="16"/>
                <w:lang w:val="en-GB"/>
              </w:rPr>
            </w:pPr>
          </w:p>
        </w:tc>
        <w:tc>
          <w:tcPr>
            <w:tcW w:w="997" w:type="dxa"/>
            <w:vMerge/>
          </w:tcPr>
          <w:p w:rsidR="008005D2" w:rsidRPr="00954647" w:rsidRDefault="008005D2" w:rsidP="003F0E3B">
            <w:pPr>
              <w:jc w:val="center"/>
              <w:rPr>
                <w:rFonts w:eastAsia="Calibri" w:cs="Times New Roman"/>
                <w:b/>
                <w:sz w:val="16"/>
                <w:szCs w:val="16"/>
                <w:lang w:val="en-GB"/>
              </w:rPr>
            </w:pPr>
          </w:p>
        </w:tc>
        <w:tc>
          <w:tcPr>
            <w:tcW w:w="725" w:type="dxa"/>
            <w:tcBorders>
              <w:top w:val="single" w:sz="4" w:space="0" w:color="auto"/>
              <w:right w:val="single" w:sz="4" w:space="0" w:color="auto"/>
            </w:tcBorders>
          </w:tcPr>
          <w:p w:rsidR="008005D2" w:rsidRPr="00954647" w:rsidRDefault="008005D2" w:rsidP="003F0E3B">
            <w:pPr>
              <w:rPr>
                <w:rFonts w:eastAsia="Calibri" w:cs="Times New Roman"/>
                <w:b/>
                <w:sz w:val="16"/>
                <w:szCs w:val="16"/>
                <w:lang w:val="en-GB"/>
              </w:rPr>
            </w:pPr>
            <w:r w:rsidRPr="00954647">
              <w:rPr>
                <w:rFonts w:eastAsia="Calibri" w:cs="Times New Roman"/>
                <w:b/>
                <w:sz w:val="16"/>
                <w:szCs w:val="16"/>
                <w:lang w:val="en-GB"/>
              </w:rPr>
              <w:t>IDB %</w:t>
            </w:r>
          </w:p>
        </w:tc>
        <w:tc>
          <w:tcPr>
            <w:tcW w:w="906" w:type="dxa"/>
            <w:tcBorders>
              <w:top w:val="single" w:sz="4" w:space="0" w:color="auto"/>
              <w:left w:val="single" w:sz="4" w:space="0" w:color="auto"/>
            </w:tcBorders>
          </w:tcPr>
          <w:p w:rsidR="008005D2" w:rsidRPr="00954647" w:rsidRDefault="008005D2" w:rsidP="003F0E3B">
            <w:pPr>
              <w:rPr>
                <w:rFonts w:eastAsia="Calibri" w:cs="Times New Roman"/>
                <w:b/>
                <w:sz w:val="16"/>
                <w:szCs w:val="16"/>
                <w:lang w:val="en-GB"/>
              </w:rPr>
            </w:pPr>
            <w:r w:rsidRPr="00954647">
              <w:rPr>
                <w:rFonts w:eastAsia="Calibri" w:cs="Times New Roman"/>
                <w:b/>
                <w:sz w:val="16"/>
                <w:szCs w:val="16"/>
                <w:lang w:val="en-GB"/>
              </w:rPr>
              <w:t>Local/</w:t>
            </w:r>
          </w:p>
          <w:p w:rsidR="008005D2" w:rsidRPr="00954647" w:rsidRDefault="008005D2" w:rsidP="003F0E3B">
            <w:pPr>
              <w:rPr>
                <w:rFonts w:eastAsia="Calibri" w:cs="Times New Roman"/>
                <w:b/>
                <w:sz w:val="16"/>
                <w:szCs w:val="16"/>
                <w:lang w:val="en-GB"/>
              </w:rPr>
            </w:pPr>
            <w:r w:rsidRPr="00954647">
              <w:rPr>
                <w:rFonts w:eastAsia="Calibri" w:cs="Times New Roman"/>
                <w:b/>
                <w:sz w:val="16"/>
                <w:szCs w:val="16"/>
                <w:lang w:val="en-GB"/>
              </w:rPr>
              <w:t>other %</w:t>
            </w:r>
          </w:p>
        </w:tc>
        <w:tc>
          <w:tcPr>
            <w:tcW w:w="1359" w:type="dxa"/>
            <w:tcBorders>
              <w:top w:val="single" w:sz="4" w:space="0" w:color="auto"/>
            </w:tcBorders>
          </w:tcPr>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(Yes/No)</w:t>
            </w:r>
          </w:p>
        </w:tc>
        <w:tc>
          <w:tcPr>
            <w:tcW w:w="1399" w:type="dxa"/>
            <w:tcBorders>
              <w:top w:val="single" w:sz="4" w:space="0" w:color="auto"/>
              <w:right w:val="single" w:sz="4" w:space="0" w:color="auto"/>
            </w:tcBorders>
          </w:tcPr>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Publication of specific procurement notice</w:t>
            </w:r>
          </w:p>
        </w:tc>
        <w:tc>
          <w:tcPr>
            <w:tcW w:w="866" w:type="dxa"/>
            <w:tcBorders>
              <w:top w:val="single" w:sz="4" w:space="0" w:color="auto"/>
              <w:left w:val="single" w:sz="4" w:space="0" w:color="auto"/>
            </w:tcBorders>
          </w:tcPr>
          <w:p w:rsidR="008005D2" w:rsidRPr="00954647" w:rsidRDefault="008005D2" w:rsidP="003F0E3B">
            <w:pPr>
              <w:jc w:val="center"/>
              <w:rPr>
                <w:rFonts w:eastAsia="Calibri" w:cs="Times New Roman"/>
                <w:b/>
                <w:sz w:val="16"/>
                <w:szCs w:val="16"/>
                <w:lang w:val="en-GB"/>
              </w:rPr>
            </w:pPr>
            <w:r w:rsidRPr="00954647">
              <w:rPr>
                <w:rFonts w:eastAsia="Calibri" w:cs="Times New Roman"/>
                <w:b/>
                <w:sz w:val="16"/>
                <w:szCs w:val="16"/>
                <w:lang w:val="en-GB"/>
              </w:rPr>
              <w:t>Completion of contract</w:t>
            </w:r>
          </w:p>
        </w:tc>
        <w:tc>
          <w:tcPr>
            <w:tcW w:w="2012" w:type="dxa"/>
            <w:vMerge/>
          </w:tcPr>
          <w:p w:rsidR="008005D2" w:rsidRPr="00954647" w:rsidRDefault="008005D2" w:rsidP="003F0E3B">
            <w:pPr>
              <w:jc w:val="center"/>
              <w:rPr>
                <w:rFonts w:eastAsia="Calibri" w:cs="Times New Roman"/>
                <w:b/>
                <w:sz w:val="16"/>
                <w:szCs w:val="16"/>
                <w:lang w:val="en-GB"/>
              </w:rPr>
            </w:pPr>
          </w:p>
        </w:tc>
        <w:tc>
          <w:tcPr>
            <w:tcW w:w="2446" w:type="dxa"/>
            <w:vMerge/>
          </w:tcPr>
          <w:p w:rsidR="008005D2" w:rsidRPr="00954647" w:rsidRDefault="008005D2" w:rsidP="003F0E3B">
            <w:pPr>
              <w:jc w:val="center"/>
              <w:rPr>
                <w:rFonts w:eastAsia="Calibri" w:cs="Times New Roman"/>
                <w:b/>
                <w:sz w:val="16"/>
                <w:szCs w:val="16"/>
                <w:lang w:val="en-GB"/>
              </w:rPr>
            </w:pPr>
          </w:p>
        </w:tc>
      </w:tr>
      <w:tr w:rsidR="008005D2" w:rsidRPr="00954647" w:rsidTr="003F0E3B">
        <w:trPr>
          <w:trHeight w:val="405"/>
        </w:trPr>
        <w:tc>
          <w:tcPr>
            <w:tcW w:w="1377" w:type="dxa"/>
          </w:tcPr>
          <w:p w:rsidR="008005D2" w:rsidRPr="00954647"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sidRPr="00954647">
              <w:rPr>
                <w:rFonts w:eastAsia="Calibri" w:cs="Arial"/>
                <w:sz w:val="16"/>
                <w:szCs w:val="16"/>
                <w:lang w:val="en-GB"/>
              </w:rPr>
              <w:t>1.1.3</w:t>
            </w:r>
            <w:r>
              <w:rPr>
                <w:rFonts w:eastAsia="Calibri" w:cs="Arial"/>
                <w:sz w:val="16"/>
                <w:szCs w:val="16"/>
                <w:lang w:val="en-GB"/>
              </w:rPr>
              <w:t>.21</w:t>
            </w:r>
            <w:r w:rsidRPr="00954647">
              <w:rPr>
                <w:rFonts w:eastAsia="Calibri" w:cs="Arial"/>
                <w:sz w:val="16"/>
                <w:szCs w:val="16"/>
                <w:lang w:val="en-GB"/>
              </w:rPr>
              <w:t>.1</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rPr>
                <w:rFonts w:eastAsia="Calibri" w:cs="Arial"/>
                <w:sz w:val="16"/>
                <w:szCs w:val="16"/>
                <w:lang w:val="en-GB"/>
              </w:rPr>
            </w:pPr>
            <w:r>
              <w:rPr>
                <w:rFonts w:eastAsia="Calibri" w:cs="Arial"/>
                <w:sz w:val="16"/>
                <w:szCs w:val="16"/>
                <w:lang w:val="en-GB"/>
              </w:rPr>
              <w:t>1.1.3.21</w:t>
            </w:r>
            <w:r w:rsidRPr="00954647">
              <w:rPr>
                <w:rFonts w:eastAsia="Calibri" w:cs="Arial"/>
                <w:sz w:val="16"/>
                <w:szCs w:val="16"/>
                <w:lang w:val="en-GB"/>
              </w:rPr>
              <w:t>.2</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1.1.3.21</w:t>
            </w:r>
            <w:r w:rsidRPr="00954647">
              <w:rPr>
                <w:rFonts w:eastAsia="Calibri" w:cs="Arial"/>
                <w:sz w:val="16"/>
                <w:szCs w:val="16"/>
                <w:lang w:val="en-GB"/>
              </w:rPr>
              <w:t>.3</w:t>
            </w:r>
          </w:p>
          <w:p w:rsidR="008005D2" w:rsidRPr="00954647"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1.1.3.21</w:t>
            </w:r>
            <w:r w:rsidRPr="00954647">
              <w:rPr>
                <w:rFonts w:eastAsia="Calibri" w:cs="Arial"/>
                <w:sz w:val="16"/>
                <w:szCs w:val="16"/>
                <w:lang w:val="en-GB"/>
              </w:rPr>
              <w:t>.4</w:t>
            </w:r>
          </w:p>
          <w:p w:rsidR="008005D2" w:rsidRPr="00954647"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1.1.3.21.5</w:t>
            </w: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1.1.3.21</w:t>
            </w:r>
            <w:r w:rsidRPr="00954647">
              <w:rPr>
                <w:rFonts w:eastAsia="Calibri" w:cs="Arial"/>
                <w:sz w:val="16"/>
                <w:szCs w:val="16"/>
                <w:lang w:val="en-GB"/>
              </w:rPr>
              <w:t>.6</w:t>
            </w:r>
          </w:p>
          <w:p w:rsidR="008005D2" w:rsidRPr="00954647" w:rsidRDefault="008005D2" w:rsidP="003F0E3B">
            <w:pPr>
              <w:jc w:val="center"/>
              <w:rPr>
                <w:rFonts w:eastAsia="Calibri" w:cs="Arial"/>
                <w:sz w:val="16"/>
                <w:szCs w:val="16"/>
                <w:lang w:val="en-GB"/>
              </w:rPr>
            </w:pPr>
          </w:p>
        </w:tc>
        <w:tc>
          <w:tcPr>
            <w:tcW w:w="1341" w:type="dxa"/>
          </w:tcPr>
          <w:p w:rsidR="008005D2" w:rsidRDefault="008005D2" w:rsidP="003F0E3B">
            <w:pPr>
              <w:jc w:val="center"/>
              <w:rPr>
                <w:rFonts w:eastAsia="Calibri" w:cs="Arial"/>
                <w:b/>
                <w:sz w:val="16"/>
                <w:szCs w:val="16"/>
                <w:u w:val="single"/>
                <w:lang w:val="en-GB"/>
              </w:rPr>
            </w:pPr>
          </w:p>
          <w:p w:rsidR="008005D2" w:rsidRPr="00130906" w:rsidRDefault="008005D2" w:rsidP="003F0E3B">
            <w:pPr>
              <w:jc w:val="center"/>
              <w:rPr>
                <w:rFonts w:eastAsia="Calibri" w:cs="Arial"/>
                <w:b/>
                <w:sz w:val="16"/>
                <w:szCs w:val="16"/>
                <w:u w:val="single"/>
                <w:lang w:val="en-GB"/>
              </w:rPr>
            </w:pPr>
            <w:r>
              <w:rPr>
                <w:rFonts w:eastAsia="Calibri" w:cs="Arial"/>
                <w:b/>
                <w:sz w:val="16"/>
                <w:szCs w:val="16"/>
                <w:u w:val="single"/>
                <w:lang w:val="en-GB"/>
              </w:rPr>
              <w:t>1. Consulting Services</w:t>
            </w:r>
          </w:p>
          <w:p w:rsidR="008005D2" w:rsidRPr="00954647" w:rsidRDefault="008005D2" w:rsidP="003F0E3B">
            <w:pPr>
              <w:rPr>
                <w:rFonts w:eastAsia="Calibri" w:cs="Arial"/>
                <w:sz w:val="16"/>
                <w:szCs w:val="16"/>
                <w:lang w:val="en-GB"/>
              </w:rPr>
            </w:pPr>
            <w:r w:rsidRPr="00954647">
              <w:rPr>
                <w:rFonts w:eastAsia="Calibri" w:cs="Arial"/>
                <w:sz w:val="16"/>
                <w:szCs w:val="16"/>
                <w:lang w:val="en-GB"/>
              </w:rPr>
              <w:t>Professional services to set up network (Bid 2) Lot 1</w:t>
            </w:r>
            <w:r>
              <w:rPr>
                <w:rFonts w:eastAsia="Calibri" w:cs="Arial"/>
                <w:sz w:val="16"/>
                <w:szCs w:val="16"/>
                <w:lang w:val="en-GB"/>
              </w:rPr>
              <w:t>-Massy Technologies InfoCom (B’dos) Ltd.</w:t>
            </w:r>
          </w:p>
          <w:p w:rsidR="008005D2" w:rsidRDefault="008005D2" w:rsidP="003F0E3B">
            <w:pP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 xml:space="preserve">Professional services to set up network (Bid 2) Lot </w:t>
            </w:r>
            <w:r>
              <w:rPr>
                <w:rFonts w:eastAsia="Calibri" w:cs="Arial"/>
                <w:sz w:val="16"/>
                <w:szCs w:val="16"/>
                <w:lang w:val="en-GB"/>
              </w:rPr>
              <w:t>3.1-Teched Consulting Services and OptimIT Ltd.</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 xml:space="preserve">Professional services to set up network (Bid </w:t>
            </w:r>
            <w:r w:rsidRPr="00954647">
              <w:rPr>
                <w:rFonts w:eastAsia="Calibri" w:cs="Arial"/>
                <w:sz w:val="16"/>
                <w:szCs w:val="16"/>
                <w:lang w:val="en-GB"/>
              </w:rPr>
              <w:lastRenderedPageBreak/>
              <w:t xml:space="preserve">2) Lot </w:t>
            </w:r>
            <w:r>
              <w:rPr>
                <w:rFonts w:eastAsia="Calibri" w:cs="Arial"/>
                <w:sz w:val="16"/>
                <w:szCs w:val="16"/>
                <w:lang w:val="en-GB"/>
              </w:rPr>
              <w:t>4.1-IBM</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sidRPr="00954647">
              <w:rPr>
                <w:rFonts w:eastAsia="Calibri" w:cs="Arial"/>
                <w:sz w:val="16"/>
                <w:szCs w:val="16"/>
                <w:lang w:val="en-GB"/>
              </w:rPr>
              <w:t>Professional services to set up network (Bid 2) Lot 4</w:t>
            </w:r>
            <w:r>
              <w:rPr>
                <w:rFonts w:eastAsia="Calibri" w:cs="Arial"/>
                <w:sz w:val="16"/>
                <w:szCs w:val="16"/>
                <w:lang w:val="en-GB"/>
              </w:rPr>
              <w:t>.3-S. Goggin</w:t>
            </w:r>
          </w:p>
          <w:p w:rsidR="008005D2"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r w:rsidRPr="00954647">
              <w:rPr>
                <w:rFonts w:eastAsia="Calibri" w:cs="Arial"/>
                <w:sz w:val="16"/>
                <w:szCs w:val="16"/>
                <w:lang w:val="en-GB"/>
              </w:rPr>
              <w:t xml:space="preserve">Professional services to set up network (Bid 2) Lot </w:t>
            </w:r>
            <w:r>
              <w:rPr>
                <w:rFonts w:eastAsia="Calibri" w:cs="Arial"/>
                <w:sz w:val="16"/>
                <w:szCs w:val="16"/>
                <w:lang w:val="en-GB"/>
              </w:rPr>
              <w:t>4.6-GeoOrbis</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sidRPr="00954647">
              <w:rPr>
                <w:rFonts w:eastAsia="Calibri" w:cs="Arial"/>
                <w:sz w:val="16"/>
                <w:szCs w:val="16"/>
                <w:lang w:val="en-GB"/>
              </w:rPr>
              <w:t xml:space="preserve">Professional services to set up network (Bid 2) Lot </w:t>
            </w:r>
            <w:r>
              <w:rPr>
                <w:rFonts w:eastAsia="Calibri" w:cs="Arial"/>
                <w:sz w:val="16"/>
                <w:szCs w:val="16"/>
                <w:lang w:val="en-GB"/>
              </w:rPr>
              <w:t>4.7-Teched Consulting Services</w:t>
            </w:r>
          </w:p>
          <w:p w:rsidR="008005D2" w:rsidRPr="00954647" w:rsidRDefault="008005D2" w:rsidP="003F0E3B">
            <w:pPr>
              <w:jc w:val="center"/>
              <w:rPr>
                <w:rFonts w:eastAsia="Calibri" w:cs="Arial"/>
                <w:sz w:val="16"/>
                <w:szCs w:val="16"/>
                <w:lang w:val="en-GB"/>
              </w:rPr>
            </w:pPr>
          </w:p>
        </w:tc>
        <w:tc>
          <w:tcPr>
            <w:tcW w:w="1268" w:type="dxa"/>
          </w:tcPr>
          <w:p w:rsidR="008005D2" w:rsidRPr="00954647"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rPr>
                <w:rFonts w:eastAsia="Calibri" w:cs="Arial"/>
                <w:sz w:val="16"/>
                <w:szCs w:val="16"/>
                <w:lang w:val="en-GB"/>
              </w:rPr>
            </w:pPr>
            <w:r>
              <w:rPr>
                <w:rFonts w:eastAsia="Calibri" w:cs="Arial"/>
                <w:sz w:val="16"/>
                <w:szCs w:val="16"/>
                <w:lang w:val="en-GB"/>
              </w:rPr>
              <w:t>36,778.00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187,910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58,883.29</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15,687.50</w:t>
            </w:r>
          </w:p>
          <w:p w:rsidR="008005D2" w:rsidRPr="00954647"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70,494.13</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174,963.38</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tc>
        <w:tc>
          <w:tcPr>
            <w:tcW w:w="816" w:type="dxa"/>
          </w:tcPr>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QCBS</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CQS</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CQS</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ICQ</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CQS</w:t>
            </w: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CQS</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tc>
        <w:tc>
          <w:tcPr>
            <w:tcW w:w="997" w:type="dxa"/>
          </w:tcPr>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rPr>
                <w:rFonts w:eastAsia="Calibri" w:cs="Arial"/>
                <w:sz w:val="16"/>
                <w:szCs w:val="16"/>
                <w:lang w:val="es-ES_tradnl"/>
              </w:rPr>
            </w:pPr>
          </w:p>
        </w:tc>
        <w:tc>
          <w:tcPr>
            <w:tcW w:w="725" w:type="dxa"/>
          </w:tcPr>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100%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8</w:t>
            </w:r>
            <w:r w:rsidRPr="00954647">
              <w:rPr>
                <w:rFonts w:eastAsia="Calibri" w:cs="Arial"/>
                <w:sz w:val="16"/>
                <w:szCs w:val="16"/>
                <w:lang w:val="en-GB"/>
              </w:rPr>
              <w:t>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100%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100%</w:t>
            </w:r>
          </w:p>
          <w:p w:rsidR="008005D2" w:rsidRPr="00954647"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100%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100%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p>
        </w:tc>
        <w:tc>
          <w:tcPr>
            <w:tcW w:w="906" w:type="dxa"/>
          </w:tcPr>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2</w:t>
            </w:r>
            <w:r w:rsidRPr="00954647">
              <w:rPr>
                <w:rFonts w:eastAsia="Calibri" w:cs="Arial"/>
                <w:sz w:val="16"/>
                <w:szCs w:val="16"/>
                <w:lang w:val="en-GB"/>
              </w:rPr>
              <w:t>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0%</w:t>
            </w:r>
          </w:p>
          <w:p w:rsidR="008005D2" w:rsidRPr="00954647"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0%</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p>
        </w:tc>
        <w:tc>
          <w:tcPr>
            <w:tcW w:w="1359" w:type="dxa"/>
          </w:tcPr>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No</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No</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No</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No</w:t>
            </w:r>
          </w:p>
          <w:p w:rsidR="008005D2" w:rsidRPr="00954647"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No</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No</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tc>
        <w:tc>
          <w:tcPr>
            <w:tcW w:w="1399" w:type="dxa"/>
          </w:tcPr>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2Q 2015</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2Q 2015</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2Q 2015</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2Q 2015</w:t>
            </w:r>
          </w:p>
          <w:p w:rsidR="008005D2" w:rsidRPr="00954647" w:rsidRDefault="008005D2" w:rsidP="003F0E3B">
            <w:pPr>
              <w:jc w:val="center"/>
              <w:rPr>
                <w:rFonts w:eastAsia="Calibri" w:cs="Arial"/>
                <w:sz w:val="16"/>
                <w:szCs w:val="16"/>
                <w:lang w:val="en-GB"/>
              </w:rPr>
            </w:pPr>
          </w:p>
          <w:p w:rsidR="008005D2" w:rsidRPr="00954647"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2Q 2015</w:t>
            </w: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sidRPr="00954647">
              <w:rPr>
                <w:rFonts w:eastAsia="Calibri" w:cs="Arial"/>
                <w:sz w:val="16"/>
                <w:szCs w:val="16"/>
                <w:lang w:val="en-GB"/>
              </w:rPr>
              <w:t>2Q 2015</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tc>
        <w:tc>
          <w:tcPr>
            <w:tcW w:w="866" w:type="dxa"/>
          </w:tcPr>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3Q 2016</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3Q 2016</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3Q 2016</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2Q 2016</w:t>
            </w:r>
          </w:p>
          <w:p w:rsidR="008005D2" w:rsidRPr="00954647"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3Q 2016</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3Q 2016</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tc>
        <w:tc>
          <w:tcPr>
            <w:tcW w:w="2012" w:type="dxa"/>
          </w:tcPr>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Awarded</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Awarded</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Awarded</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Awarded</w:t>
            </w:r>
          </w:p>
          <w:p w:rsidR="008005D2" w:rsidRPr="00954647"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Awarded</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r>
              <w:rPr>
                <w:rFonts w:eastAsia="Calibri" w:cs="Arial"/>
                <w:sz w:val="16"/>
                <w:szCs w:val="16"/>
                <w:lang w:val="en-GB"/>
              </w:rPr>
              <w:t>Awarded</w:t>
            </w:r>
          </w:p>
          <w:p w:rsidR="008005D2" w:rsidRPr="00954647" w:rsidRDefault="008005D2" w:rsidP="003F0E3B">
            <w:pPr>
              <w:jc w:val="center"/>
              <w:rPr>
                <w:rFonts w:eastAsia="Calibri" w:cs="Arial"/>
                <w:sz w:val="16"/>
                <w:szCs w:val="16"/>
                <w:lang w:val="en-GB"/>
              </w:rPr>
            </w:pPr>
          </w:p>
          <w:p w:rsidR="008005D2" w:rsidRPr="00954647" w:rsidRDefault="008005D2" w:rsidP="003F0E3B">
            <w:pPr>
              <w:jc w:val="center"/>
              <w:rPr>
                <w:rFonts w:eastAsia="Calibri" w:cs="Arial"/>
                <w:sz w:val="16"/>
                <w:szCs w:val="16"/>
                <w:lang w:val="en-GB"/>
              </w:rPr>
            </w:pPr>
          </w:p>
        </w:tc>
        <w:tc>
          <w:tcPr>
            <w:tcW w:w="2446" w:type="dxa"/>
          </w:tcPr>
          <w:p w:rsidR="008005D2" w:rsidRPr="00954647" w:rsidRDefault="008005D2" w:rsidP="003F0E3B">
            <w:pPr>
              <w:rPr>
                <w:rFonts w:eastAsia="Calibri" w:cs="Arial"/>
                <w:sz w:val="16"/>
                <w:szCs w:val="16"/>
                <w:lang w:val="en-GB"/>
              </w:rPr>
            </w:pPr>
          </w:p>
        </w:tc>
      </w:tr>
    </w:tbl>
    <w:p w:rsidR="008005D2" w:rsidRDefault="008005D2" w:rsidP="008005D2"/>
    <w:p w:rsidR="008005D2" w:rsidRPr="00234B3C" w:rsidRDefault="008005D2" w:rsidP="008005D2"/>
    <w:p w:rsidR="008005D2" w:rsidRDefault="008005D2" w:rsidP="008005D2"/>
    <w:p w:rsidR="008005D2" w:rsidRDefault="008005D2" w:rsidP="008005D2"/>
    <w:p w:rsidR="008005D2" w:rsidRDefault="008005D2" w:rsidP="008005D2"/>
    <w:p w:rsidR="008005D2" w:rsidRDefault="008005D2" w:rsidP="008005D2">
      <w:pPr>
        <w:rPr>
          <w:highlight w:val="yellow"/>
        </w:rPr>
      </w:pPr>
    </w:p>
    <w:p w:rsidR="008005D2" w:rsidRDefault="008005D2" w:rsidP="008005D2">
      <w:pPr>
        <w:rPr>
          <w:highlight w:val="yellow"/>
        </w:rPr>
      </w:pPr>
    </w:p>
    <w:tbl>
      <w:tblPr>
        <w:tblStyle w:val="TableGrid11"/>
        <w:tblpPr w:leftFromText="180" w:rightFromText="180" w:vertAnchor="text" w:horzAnchor="margin" w:tblpY="212"/>
        <w:tblW w:w="15408" w:type="dxa"/>
        <w:tblLayout w:type="fixed"/>
        <w:tblLook w:val="04A0" w:firstRow="1" w:lastRow="0" w:firstColumn="1" w:lastColumn="0" w:noHBand="0" w:noVBand="1"/>
      </w:tblPr>
      <w:tblGrid>
        <w:gridCol w:w="1141"/>
        <w:gridCol w:w="2394"/>
        <w:gridCol w:w="1235"/>
        <w:gridCol w:w="951"/>
        <w:gridCol w:w="855"/>
        <w:gridCol w:w="665"/>
        <w:gridCol w:w="1140"/>
        <w:gridCol w:w="7"/>
        <w:gridCol w:w="1530"/>
        <w:gridCol w:w="1080"/>
        <w:gridCol w:w="1440"/>
        <w:gridCol w:w="1170"/>
        <w:gridCol w:w="1800"/>
      </w:tblGrid>
      <w:tr w:rsidR="008005D2" w:rsidRPr="005D34B6" w:rsidTr="003F0E3B">
        <w:trPr>
          <w:trHeight w:val="1157"/>
        </w:trPr>
        <w:tc>
          <w:tcPr>
            <w:tcW w:w="1141" w:type="dxa"/>
            <w:vMerge w:val="restart"/>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Ref. No.:</w:t>
            </w: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tc>
        <w:tc>
          <w:tcPr>
            <w:tcW w:w="2394" w:type="dxa"/>
            <w:vMerge w:val="restart"/>
          </w:tcPr>
          <w:p w:rsidR="008005D2" w:rsidRDefault="008005D2" w:rsidP="003F0E3B">
            <w:pPr>
              <w:ind w:right="792"/>
              <w:jc w:val="center"/>
              <w:rPr>
                <w:rFonts w:eastAsia="Calibri" w:cs="Times New Roman"/>
                <w:b/>
                <w:sz w:val="16"/>
                <w:szCs w:val="16"/>
                <w:lang w:val="en-GB"/>
              </w:rPr>
            </w:pPr>
          </w:p>
          <w:p w:rsidR="008005D2" w:rsidRDefault="008005D2" w:rsidP="003F0E3B">
            <w:pPr>
              <w:ind w:right="792"/>
              <w:jc w:val="center"/>
              <w:rPr>
                <w:rFonts w:eastAsia="Calibri" w:cs="Times New Roman"/>
                <w:b/>
                <w:sz w:val="16"/>
                <w:szCs w:val="16"/>
                <w:lang w:val="en-GB"/>
              </w:rPr>
            </w:pPr>
          </w:p>
          <w:p w:rsidR="008005D2" w:rsidRPr="005D34B6" w:rsidRDefault="008005D2" w:rsidP="003F0E3B">
            <w:pPr>
              <w:ind w:right="792"/>
              <w:jc w:val="center"/>
              <w:rPr>
                <w:rFonts w:eastAsia="Calibri" w:cs="Times New Roman"/>
                <w:b/>
                <w:sz w:val="16"/>
                <w:szCs w:val="16"/>
                <w:lang w:val="en-GB"/>
              </w:rPr>
            </w:pPr>
            <w:r w:rsidRPr="00954647">
              <w:rPr>
                <w:rFonts w:eastAsia="Calibri" w:cs="Times New Roman"/>
                <w:b/>
                <w:sz w:val="16"/>
                <w:szCs w:val="16"/>
                <w:lang w:val="en-GB"/>
              </w:rPr>
              <w:t xml:space="preserve">Description and type of the </w:t>
            </w:r>
            <w:r w:rsidRPr="00954647">
              <w:rPr>
                <w:rFonts w:eastAsia="Calibri" w:cs="Times New Roman"/>
                <w:b/>
                <w:sz w:val="16"/>
                <w:szCs w:val="16"/>
                <w:lang w:val="en-GB"/>
              </w:rPr>
              <w:lastRenderedPageBreak/>
              <w:t>procurement contract</w:t>
            </w:r>
          </w:p>
        </w:tc>
        <w:tc>
          <w:tcPr>
            <w:tcW w:w="1235" w:type="dxa"/>
            <w:vMerge w:val="restart"/>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 xml:space="preserve">Estimated Contract </w:t>
            </w:r>
            <w:r w:rsidRPr="005D34B6">
              <w:rPr>
                <w:rFonts w:eastAsia="Calibri" w:cs="Times New Roman"/>
                <w:b/>
                <w:sz w:val="16"/>
                <w:szCs w:val="16"/>
                <w:lang w:val="en-GB"/>
              </w:rPr>
              <w:lastRenderedPageBreak/>
              <w:t>Cost (US$000)</w:t>
            </w:r>
          </w:p>
        </w:tc>
        <w:tc>
          <w:tcPr>
            <w:tcW w:w="951" w:type="dxa"/>
            <w:vMerge w:val="restart"/>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Default="008005D2" w:rsidP="003F0E3B">
            <w:pPr>
              <w:jc w:val="center"/>
              <w:rPr>
                <w:rFonts w:eastAsia="Calibri" w:cs="Times New Roman"/>
                <w:b/>
                <w:sz w:val="16"/>
                <w:szCs w:val="16"/>
                <w:lang w:val="en-GB"/>
              </w:rPr>
            </w:pPr>
            <w:r w:rsidRPr="005D34B6">
              <w:rPr>
                <w:rFonts w:eastAsia="Calibri" w:cs="Times New Roman"/>
                <w:b/>
                <w:sz w:val="16"/>
                <w:szCs w:val="16"/>
                <w:lang w:val="en-GB"/>
              </w:rPr>
              <w:t>Procure</w:t>
            </w: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 xml:space="preserve">ment </w:t>
            </w:r>
            <w:r w:rsidRPr="005D34B6">
              <w:rPr>
                <w:rFonts w:eastAsia="Calibri" w:cs="Times New Roman"/>
                <w:b/>
                <w:sz w:val="16"/>
                <w:szCs w:val="16"/>
                <w:lang w:val="en-GB"/>
              </w:rPr>
              <w:lastRenderedPageBreak/>
              <w:t>Method</w:t>
            </w:r>
          </w:p>
        </w:tc>
        <w:tc>
          <w:tcPr>
            <w:tcW w:w="855" w:type="dxa"/>
            <w:vMerge w:val="restart"/>
          </w:tcPr>
          <w:p w:rsidR="008005D2" w:rsidRPr="008005D2" w:rsidRDefault="008005D2" w:rsidP="003F0E3B">
            <w:pPr>
              <w:jc w:val="center"/>
              <w:rPr>
                <w:rFonts w:eastAsia="Calibri" w:cs="Times New Roman"/>
                <w:b/>
                <w:sz w:val="16"/>
                <w:szCs w:val="16"/>
                <w:lang w:val="fr-FR"/>
              </w:rPr>
            </w:pPr>
          </w:p>
          <w:p w:rsidR="008005D2" w:rsidRPr="008005D2" w:rsidRDefault="008005D2" w:rsidP="003F0E3B">
            <w:pPr>
              <w:jc w:val="center"/>
              <w:rPr>
                <w:rFonts w:eastAsia="Calibri" w:cs="Times New Roman"/>
                <w:b/>
                <w:sz w:val="16"/>
                <w:szCs w:val="16"/>
                <w:lang w:val="fr-FR"/>
              </w:rPr>
            </w:pPr>
          </w:p>
          <w:p w:rsidR="008005D2" w:rsidRPr="008005D2" w:rsidRDefault="008005D2" w:rsidP="003F0E3B">
            <w:pPr>
              <w:jc w:val="center"/>
              <w:rPr>
                <w:rFonts w:eastAsia="Calibri" w:cs="Times New Roman"/>
                <w:b/>
                <w:sz w:val="16"/>
                <w:szCs w:val="16"/>
                <w:lang w:val="fr-FR"/>
              </w:rPr>
            </w:pPr>
            <w:r w:rsidRPr="008005D2">
              <w:rPr>
                <w:rFonts w:eastAsia="Calibri" w:cs="Times New Roman"/>
                <w:b/>
                <w:sz w:val="16"/>
                <w:szCs w:val="16"/>
                <w:lang w:val="fr-FR"/>
              </w:rPr>
              <w:t>Review</w:t>
            </w:r>
          </w:p>
          <w:p w:rsidR="008005D2" w:rsidRPr="008005D2" w:rsidRDefault="008005D2" w:rsidP="003F0E3B">
            <w:pPr>
              <w:jc w:val="center"/>
              <w:rPr>
                <w:rFonts w:eastAsia="Calibri" w:cs="Times New Roman"/>
                <w:b/>
                <w:sz w:val="16"/>
                <w:szCs w:val="16"/>
                <w:lang w:val="fr-FR"/>
              </w:rPr>
            </w:pPr>
            <w:r w:rsidRPr="008005D2">
              <w:rPr>
                <w:rFonts w:eastAsia="Calibri" w:cs="Times New Roman"/>
                <w:b/>
                <w:sz w:val="16"/>
                <w:szCs w:val="16"/>
                <w:lang w:val="fr-FR"/>
              </w:rPr>
              <w:t xml:space="preserve">(ex-ante </w:t>
            </w:r>
            <w:r w:rsidRPr="008005D2">
              <w:rPr>
                <w:rFonts w:eastAsia="Calibri" w:cs="Times New Roman"/>
                <w:b/>
                <w:sz w:val="16"/>
                <w:szCs w:val="16"/>
                <w:lang w:val="fr-FR"/>
              </w:rPr>
              <w:lastRenderedPageBreak/>
              <w:t>or ex-post)</w:t>
            </w:r>
          </w:p>
        </w:tc>
        <w:tc>
          <w:tcPr>
            <w:tcW w:w="1805" w:type="dxa"/>
            <w:gridSpan w:val="2"/>
          </w:tcPr>
          <w:p w:rsidR="008005D2" w:rsidRPr="008005D2" w:rsidRDefault="008005D2" w:rsidP="003F0E3B">
            <w:pPr>
              <w:jc w:val="center"/>
              <w:rPr>
                <w:rFonts w:eastAsia="Calibri" w:cs="Times New Roman"/>
                <w:b/>
                <w:sz w:val="16"/>
                <w:szCs w:val="16"/>
                <w:lang w:val="fr-FR"/>
              </w:rPr>
            </w:pPr>
          </w:p>
          <w:p w:rsidR="008005D2" w:rsidRPr="008005D2" w:rsidRDefault="008005D2" w:rsidP="003F0E3B">
            <w:pPr>
              <w:jc w:val="center"/>
              <w:rPr>
                <w:rFonts w:eastAsia="Calibri" w:cs="Times New Roman"/>
                <w:b/>
                <w:sz w:val="16"/>
                <w:szCs w:val="16"/>
                <w:lang w:val="fr-FR"/>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Source of financing and percentage</w:t>
            </w:r>
          </w:p>
        </w:tc>
        <w:tc>
          <w:tcPr>
            <w:tcW w:w="1537" w:type="dxa"/>
            <w:gridSpan w:val="2"/>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Prequalification</w:t>
            </w:r>
          </w:p>
        </w:tc>
        <w:tc>
          <w:tcPr>
            <w:tcW w:w="2520" w:type="dxa"/>
            <w:gridSpan w:val="2"/>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Estimated Dates</w:t>
            </w:r>
          </w:p>
        </w:tc>
        <w:tc>
          <w:tcPr>
            <w:tcW w:w="1170" w:type="dxa"/>
            <w:vMerge w:val="restart"/>
          </w:tcPr>
          <w:p w:rsidR="008005D2" w:rsidRPr="005D34B6" w:rsidRDefault="008005D2" w:rsidP="003F0E3B">
            <w:pPr>
              <w:jc w:val="center"/>
              <w:rPr>
                <w:rFonts w:eastAsia="Calibri" w:cs="Times New Roman"/>
                <w:b/>
                <w:sz w:val="16"/>
                <w:szCs w:val="16"/>
                <w:lang w:val="en-GB"/>
              </w:rPr>
            </w:pPr>
          </w:p>
          <w:p w:rsidR="008005D2" w:rsidRDefault="008005D2" w:rsidP="003F0E3B">
            <w:pPr>
              <w:jc w:val="center"/>
              <w:rPr>
                <w:rFonts w:eastAsia="Calibri" w:cs="Times New Roman"/>
                <w:b/>
                <w:sz w:val="16"/>
                <w:szCs w:val="16"/>
                <w:lang w:val="en-GB"/>
              </w:rPr>
            </w:pPr>
          </w:p>
          <w:p w:rsidR="008005D2"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Status (pending, in process, awarded, cancelled)</w:t>
            </w:r>
          </w:p>
        </w:tc>
        <w:tc>
          <w:tcPr>
            <w:tcW w:w="1800" w:type="dxa"/>
            <w:vMerge w:val="restart"/>
          </w:tcPr>
          <w:p w:rsidR="008005D2" w:rsidRDefault="008005D2" w:rsidP="003F0E3B">
            <w:pPr>
              <w:jc w:val="center"/>
              <w:rPr>
                <w:rFonts w:eastAsia="Calibri" w:cs="Times New Roman"/>
                <w:b/>
                <w:sz w:val="16"/>
                <w:szCs w:val="16"/>
                <w:lang w:val="en-GB"/>
              </w:rPr>
            </w:pPr>
          </w:p>
          <w:p w:rsidR="008005D2" w:rsidRDefault="008005D2" w:rsidP="003F0E3B">
            <w:pPr>
              <w:jc w:val="center"/>
              <w:rPr>
                <w:rFonts w:eastAsia="Calibri" w:cs="Times New Roman"/>
                <w:b/>
                <w:sz w:val="16"/>
                <w:szCs w:val="16"/>
                <w:lang w:val="en-GB"/>
              </w:rPr>
            </w:pPr>
          </w:p>
          <w:p w:rsidR="008005D2" w:rsidRDefault="008005D2" w:rsidP="003F0E3B">
            <w:pPr>
              <w:jc w:val="center"/>
              <w:rPr>
                <w:rFonts w:eastAsia="Calibri" w:cs="Times New Roman"/>
                <w:b/>
                <w:sz w:val="16"/>
                <w:szCs w:val="16"/>
                <w:lang w:val="en-GB"/>
              </w:rPr>
            </w:pPr>
          </w:p>
          <w:p w:rsidR="008005D2" w:rsidRPr="005D34B6" w:rsidRDefault="008005D2" w:rsidP="003F0E3B">
            <w:pPr>
              <w:rPr>
                <w:rFonts w:eastAsia="Calibri" w:cs="Times New Roman"/>
                <w:b/>
                <w:sz w:val="16"/>
                <w:szCs w:val="16"/>
                <w:lang w:val="en-GB"/>
              </w:rPr>
            </w:pPr>
          </w:p>
          <w:p w:rsidR="008005D2" w:rsidRPr="005D34B6" w:rsidRDefault="008005D2" w:rsidP="003F0E3B">
            <w:pPr>
              <w:rPr>
                <w:rFonts w:eastAsia="Calibri" w:cs="Times New Roman"/>
                <w:b/>
                <w:sz w:val="16"/>
                <w:szCs w:val="16"/>
                <w:lang w:val="en-GB"/>
              </w:rPr>
            </w:pPr>
            <w:r w:rsidRPr="005D34B6">
              <w:rPr>
                <w:rFonts w:eastAsia="Calibri" w:cs="Times New Roman"/>
                <w:b/>
                <w:sz w:val="16"/>
                <w:szCs w:val="16"/>
                <w:lang w:val="en-GB"/>
              </w:rPr>
              <w:t>Comments</w:t>
            </w:r>
          </w:p>
        </w:tc>
      </w:tr>
      <w:tr w:rsidR="008005D2" w:rsidRPr="005D34B6" w:rsidTr="003F0E3B">
        <w:trPr>
          <w:trHeight w:val="148"/>
        </w:trPr>
        <w:tc>
          <w:tcPr>
            <w:tcW w:w="1141" w:type="dxa"/>
            <w:vMerge/>
          </w:tcPr>
          <w:p w:rsidR="008005D2" w:rsidRPr="005D34B6" w:rsidRDefault="008005D2" w:rsidP="003F0E3B">
            <w:pPr>
              <w:jc w:val="center"/>
              <w:rPr>
                <w:rFonts w:eastAsia="Calibri" w:cs="Times New Roman"/>
                <w:b/>
                <w:sz w:val="16"/>
                <w:szCs w:val="16"/>
                <w:lang w:val="en-GB"/>
              </w:rPr>
            </w:pPr>
          </w:p>
        </w:tc>
        <w:tc>
          <w:tcPr>
            <w:tcW w:w="2394" w:type="dxa"/>
            <w:vMerge/>
          </w:tcPr>
          <w:p w:rsidR="008005D2" w:rsidRPr="005D34B6" w:rsidRDefault="008005D2" w:rsidP="003F0E3B">
            <w:pPr>
              <w:jc w:val="center"/>
              <w:rPr>
                <w:rFonts w:eastAsia="Calibri" w:cs="Times New Roman"/>
                <w:b/>
                <w:sz w:val="16"/>
                <w:szCs w:val="16"/>
                <w:lang w:val="en-GB"/>
              </w:rPr>
            </w:pPr>
          </w:p>
        </w:tc>
        <w:tc>
          <w:tcPr>
            <w:tcW w:w="1235" w:type="dxa"/>
            <w:vMerge/>
          </w:tcPr>
          <w:p w:rsidR="008005D2" w:rsidRPr="005D34B6" w:rsidRDefault="008005D2" w:rsidP="003F0E3B">
            <w:pPr>
              <w:jc w:val="center"/>
              <w:rPr>
                <w:rFonts w:eastAsia="Calibri" w:cs="Times New Roman"/>
                <w:b/>
                <w:sz w:val="16"/>
                <w:szCs w:val="16"/>
                <w:lang w:val="en-GB"/>
              </w:rPr>
            </w:pPr>
          </w:p>
        </w:tc>
        <w:tc>
          <w:tcPr>
            <w:tcW w:w="951" w:type="dxa"/>
            <w:vMerge/>
          </w:tcPr>
          <w:p w:rsidR="008005D2" w:rsidRPr="005D34B6" w:rsidRDefault="008005D2" w:rsidP="003F0E3B">
            <w:pPr>
              <w:jc w:val="center"/>
              <w:rPr>
                <w:rFonts w:eastAsia="Calibri" w:cs="Times New Roman"/>
                <w:b/>
                <w:sz w:val="16"/>
                <w:szCs w:val="16"/>
                <w:lang w:val="en-GB"/>
              </w:rPr>
            </w:pPr>
          </w:p>
        </w:tc>
        <w:tc>
          <w:tcPr>
            <w:tcW w:w="855" w:type="dxa"/>
            <w:vMerge/>
          </w:tcPr>
          <w:p w:rsidR="008005D2" w:rsidRPr="005D34B6" w:rsidRDefault="008005D2" w:rsidP="003F0E3B">
            <w:pPr>
              <w:jc w:val="center"/>
              <w:rPr>
                <w:rFonts w:eastAsia="Calibri" w:cs="Times New Roman"/>
                <w:b/>
                <w:sz w:val="16"/>
                <w:szCs w:val="16"/>
                <w:lang w:val="en-GB"/>
              </w:rPr>
            </w:pPr>
          </w:p>
        </w:tc>
        <w:tc>
          <w:tcPr>
            <w:tcW w:w="665" w:type="dxa"/>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IDB %</w:t>
            </w:r>
          </w:p>
        </w:tc>
        <w:tc>
          <w:tcPr>
            <w:tcW w:w="1147" w:type="dxa"/>
            <w:gridSpan w:val="2"/>
          </w:tcPr>
          <w:p w:rsidR="008005D2" w:rsidRPr="005D34B6" w:rsidRDefault="008005D2" w:rsidP="003F0E3B">
            <w:pPr>
              <w:jc w:val="center"/>
              <w:rPr>
                <w:rFonts w:eastAsia="Calibri" w:cs="Times New Roman"/>
                <w:b/>
                <w:sz w:val="16"/>
                <w:szCs w:val="16"/>
                <w:lang w:val="en-GB"/>
              </w:rPr>
            </w:pPr>
          </w:p>
          <w:p w:rsidR="008005D2" w:rsidRDefault="008005D2" w:rsidP="003F0E3B">
            <w:pPr>
              <w:jc w:val="center"/>
              <w:rPr>
                <w:rFonts w:eastAsia="Calibri" w:cs="Times New Roman"/>
                <w:b/>
                <w:sz w:val="16"/>
                <w:szCs w:val="16"/>
                <w:lang w:val="en-GB"/>
              </w:rPr>
            </w:pPr>
            <w:r w:rsidRPr="005D34B6">
              <w:rPr>
                <w:rFonts w:eastAsia="Calibri" w:cs="Times New Roman"/>
                <w:b/>
                <w:sz w:val="16"/>
                <w:szCs w:val="16"/>
                <w:lang w:val="en-GB"/>
              </w:rPr>
              <w:t>Local</w:t>
            </w: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/other %</w:t>
            </w:r>
          </w:p>
        </w:tc>
        <w:tc>
          <w:tcPr>
            <w:tcW w:w="1530" w:type="dxa"/>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(Yes/No)</w:t>
            </w:r>
          </w:p>
        </w:tc>
        <w:tc>
          <w:tcPr>
            <w:tcW w:w="1080" w:type="dxa"/>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Publication of specific procurement notice</w:t>
            </w:r>
          </w:p>
          <w:p w:rsidR="008005D2" w:rsidRPr="005D34B6" w:rsidRDefault="008005D2" w:rsidP="003F0E3B">
            <w:pPr>
              <w:jc w:val="center"/>
              <w:rPr>
                <w:rFonts w:eastAsia="Calibri" w:cs="Times New Roman"/>
                <w:b/>
                <w:sz w:val="16"/>
                <w:szCs w:val="16"/>
                <w:lang w:val="en-GB"/>
              </w:rPr>
            </w:pPr>
          </w:p>
        </w:tc>
        <w:tc>
          <w:tcPr>
            <w:tcW w:w="1440" w:type="dxa"/>
          </w:tcPr>
          <w:p w:rsidR="008005D2" w:rsidRPr="005D34B6" w:rsidRDefault="008005D2" w:rsidP="003F0E3B">
            <w:pPr>
              <w:jc w:val="center"/>
              <w:rPr>
                <w:rFonts w:eastAsia="Calibri" w:cs="Times New Roman"/>
                <w:b/>
                <w:sz w:val="16"/>
                <w:szCs w:val="16"/>
                <w:lang w:val="en-GB"/>
              </w:rPr>
            </w:pPr>
          </w:p>
          <w:p w:rsidR="008005D2" w:rsidRPr="005D34B6" w:rsidRDefault="008005D2" w:rsidP="003F0E3B">
            <w:pPr>
              <w:jc w:val="center"/>
              <w:rPr>
                <w:rFonts w:eastAsia="Calibri" w:cs="Times New Roman"/>
                <w:b/>
                <w:sz w:val="16"/>
                <w:szCs w:val="16"/>
                <w:lang w:val="en-GB"/>
              </w:rPr>
            </w:pPr>
            <w:r w:rsidRPr="005D34B6">
              <w:rPr>
                <w:rFonts w:eastAsia="Calibri" w:cs="Times New Roman"/>
                <w:b/>
                <w:sz w:val="16"/>
                <w:szCs w:val="16"/>
                <w:lang w:val="en-GB"/>
              </w:rPr>
              <w:t>Completion of contract</w:t>
            </w:r>
          </w:p>
        </w:tc>
        <w:tc>
          <w:tcPr>
            <w:tcW w:w="1170" w:type="dxa"/>
            <w:vMerge/>
          </w:tcPr>
          <w:p w:rsidR="008005D2" w:rsidRPr="005D34B6" w:rsidRDefault="008005D2" w:rsidP="003F0E3B">
            <w:pPr>
              <w:jc w:val="center"/>
              <w:rPr>
                <w:rFonts w:eastAsia="Calibri" w:cs="Times New Roman"/>
                <w:b/>
                <w:sz w:val="16"/>
                <w:szCs w:val="16"/>
                <w:lang w:val="en-GB"/>
              </w:rPr>
            </w:pPr>
          </w:p>
        </w:tc>
        <w:tc>
          <w:tcPr>
            <w:tcW w:w="1800" w:type="dxa"/>
            <w:vMerge/>
          </w:tcPr>
          <w:p w:rsidR="008005D2" w:rsidRPr="005D34B6" w:rsidRDefault="008005D2" w:rsidP="003F0E3B">
            <w:pPr>
              <w:jc w:val="center"/>
              <w:rPr>
                <w:rFonts w:eastAsia="Calibri" w:cs="Times New Roman"/>
                <w:b/>
                <w:sz w:val="16"/>
                <w:szCs w:val="16"/>
                <w:lang w:val="en-GB"/>
              </w:rPr>
            </w:pPr>
          </w:p>
        </w:tc>
      </w:tr>
      <w:tr w:rsidR="008005D2" w:rsidRPr="005D34B6" w:rsidTr="003F0E3B">
        <w:trPr>
          <w:trHeight w:val="5899"/>
        </w:trPr>
        <w:tc>
          <w:tcPr>
            <w:tcW w:w="1141" w:type="dxa"/>
          </w:tcPr>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1.1.3.21.7</w:t>
            </w:r>
          </w:p>
          <w:p w:rsidR="008005D2" w:rsidRPr="005D34B6"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1.1.3.21.8</w:t>
            </w:r>
          </w:p>
          <w:p w:rsidR="008005D2" w:rsidRDefault="008005D2" w:rsidP="003F0E3B">
            <w:pP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1.1.3.21.9</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1.1.3.21.10</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1.1.3.21.11</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5D34B6" w:rsidRDefault="008005D2" w:rsidP="003F0E3B">
            <w:pPr>
              <w:rPr>
                <w:rFonts w:eastAsia="Calibri" w:cs="Arial"/>
                <w:sz w:val="16"/>
                <w:szCs w:val="16"/>
                <w:lang w:val="en-GB"/>
              </w:rPr>
            </w:pPr>
            <w:r>
              <w:rPr>
                <w:rFonts w:eastAsia="Calibri" w:cs="Arial"/>
                <w:sz w:val="16"/>
                <w:szCs w:val="16"/>
                <w:lang w:val="en-GB"/>
              </w:rPr>
              <w:t xml:space="preserve">      </w:t>
            </w:r>
            <w:r w:rsidRPr="005D34B6">
              <w:rPr>
                <w:rFonts w:eastAsia="Calibri" w:cs="Arial"/>
                <w:sz w:val="16"/>
                <w:szCs w:val="16"/>
                <w:lang w:val="en-GB"/>
              </w:rPr>
              <w:t>2.1.1.2</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2630D6" w:rsidRDefault="008005D2" w:rsidP="003F0E3B">
            <w:pPr>
              <w:pStyle w:val="prj1"/>
              <w:rPr>
                <w:rFonts w:ascii="Arial" w:eastAsia="Calibri" w:hAnsi="Arial" w:cs="Arial"/>
                <w:color w:val="262626" w:themeColor="text1" w:themeTint="D9"/>
                <w:sz w:val="16"/>
                <w:szCs w:val="16"/>
                <w:lang w:val="en-GB"/>
              </w:rPr>
            </w:pPr>
            <w:r w:rsidRPr="002630D6">
              <w:rPr>
                <w:rFonts w:ascii="Arial" w:eastAsia="Calibri" w:hAnsi="Arial" w:cs="Arial"/>
                <w:color w:val="262626" w:themeColor="text1" w:themeTint="D9"/>
                <w:sz w:val="16"/>
                <w:szCs w:val="16"/>
                <w:lang w:val="en-GB"/>
              </w:rPr>
              <w:t>2.6.1.2.2.13</w:t>
            </w:r>
          </w:p>
          <w:p w:rsidR="008005D2" w:rsidRPr="005D34B6" w:rsidRDefault="008005D2" w:rsidP="003F0E3B">
            <w:pPr>
              <w:jc w:val="center"/>
              <w:rPr>
                <w:rFonts w:eastAsia="Calibri" w:cs="Arial"/>
                <w:sz w:val="16"/>
                <w:szCs w:val="16"/>
                <w:lang w:val="en-GB"/>
              </w:rPr>
            </w:pPr>
          </w:p>
          <w:p w:rsidR="008005D2" w:rsidRPr="005D34B6" w:rsidRDefault="008005D2" w:rsidP="003F0E3B">
            <w:pP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2.6.2.18</w:t>
            </w:r>
          </w:p>
          <w:p w:rsidR="008005D2" w:rsidRPr="005D34B6"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r>
              <w:rPr>
                <w:rFonts w:eastAsia="Calibri" w:cs="Arial"/>
                <w:sz w:val="16"/>
                <w:szCs w:val="16"/>
                <w:lang w:val="en-GB"/>
              </w:rPr>
              <w:lastRenderedPageBreak/>
              <w:t xml:space="preserve">    </w:t>
            </w:r>
          </w:p>
          <w:p w:rsidR="008005D2" w:rsidRPr="005D34B6" w:rsidRDefault="008005D2" w:rsidP="003F0E3B">
            <w:pPr>
              <w:rPr>
                <w:rFonts w:eastAsia="Calibri" w:cs="Arial"/>
                <w:sz w:val="16"/>
                <w:szCs w:val="16"/>
                <w:lang w:val="en-GB"/>
              </w:rPr>
            </w:pPr>
            <w:r>
              <w:rPr>
                <w:rFonts w:eastAsia="Calibri" w:cs="Arial"/>
                <w:sz w:val="16"/>
                <w:szCs w:val="16"/>
                <w:lang w:val="en-GB"/>
              </w:rPr>
              <w:t xml:space="preserve"> </w:t>
            </w:r>
            <w:r w:rsidRPr="005D34B6">
              <w:rPr>
                <w:rFonts w:eastAsia="Calibri" w:cs="Arial"/>
                <w:sz w:val="16"/>
                <w:szCs w:val="16"/>
                <w:lang w:val="en-GB"/>
              </w:rPr>
              <w:t>3.1.2.1</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2394" w:type="dxa"/>
          </w:tcPr>
          <w:p w:rsidR="008005D2" w:rsidRPr="005D34B6"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sidRPr="005D34B6">
              <w:rPr>
                <w:rFonts w:eastAsia="Calibri" w:cs="Arial"/>
                <w:sz w:val="16"/>
                <w:szCs w:val="16"/>
                <w:lang w:val="en-GB"/>
              </w:rPr>
              <w:t>Professional services to set up network</w:t>
            </w:r>
            <w:r>
              <w:rPr>
                <w:rFonts w:eastAsia="Calibri" w:cs="Arial"/>
                <w:sz w:val="16"/>
                <w:szCs w:val="16"/>
                <w:lang w:val="en-GB"/>
              </w:rPr>
              <w:t xml:space="preserve"> (Bid 2) Lot 4.10-H. Hamilton</w:t>
            </w:r>
          </w:p>
          <w:p w:rsidR="008005D2" w:rsidRDefault="008005D2" w:rsidP="003F0E3B">
            <w:pPr>
              <w:jc w:val="center"/>
              <w:rPr>
                <w:rFonts w:eastAsia="Calibri" w:cs="Arial"/>
                <w:sz w:val="16"/>
                <w:szCs w:val="16"/>
                <w:lang w:val="en-GB"/>
              </w:rPr>
            </w:pPr>
          </w:p>
          <w:p w:rsidR="008005D2" w:rsidRPr="008E068F" w:rsidRDefault="008005D2" w:rsidP="003F0E3B">
            <w:pPr>
              <w:jc w:val="center"/>
              <w:rPr>
                <w:rFonts w:eastAsia="Calibri" w:cs="Arial"/>
                <w:sz w:val="16"/>
                <w:szCs w:val="16"/>
                <w:lang w:val="en-GB"/>
              </w:rPr>
            </w:pPr>
            <w:r w:rsidRPr="005D34B6">
              <w:rPr>
                <w:rFonts w:eastAsia="Calibri" w:cs="Arial"/>
                <w:sz w:val="16"/>
                <w:szCs w:val="16"/>
                <w:lang w:val="en-GB"/>
              </w:rPr>
              <w:t>Professional services to set up network</w:t>
            </w:r>
            <w:r>
              <w:rPr>
                <w:rFonts w:eastAsia="Calibri" w:cs="Arial"/>
                <w:sz w:val="16"/>
                <w:szCs w:val="16"/>
                <w:lang w:val="en-GB"/>
              </w:rPr>
              <w:t xml:space="preserve"> (Bid 2) Lot 5-Teched Consulting Services</w:t>
            </w:r>
          </w:p>
          <w:p w:rsidR="008005D2" w:rsidRDefault="008005D2" w:rsidP="003F0E3B">
            <w:pPr>
              <w:jc w:val="center"/>
              <w:rPr>
                <w:rFonts w:eastAsia="Calibri" w:cs="Arial"/>
                <w:sz w:val="16"/>
                <w:szCs w:val="16"/>
                <w:lang w:val="en-GB"/>
              </w:rPr>
            </w:pPr>
            <w:r w:rsidRPr="005D34B6">
              <w:rPr>
                <w:rFonts w:eastAsia="Calibri" w:cs="Arial"/>
                <w:sz w:val="16"/>
                <w:szCs w:val="16"/>
                <w:lang w:val="en-GB"/>
              </w:rPr>
              <w:t>Professional services to set up network</w:t>
            </w:r>
            <w:r>
              <w:rPr>
                <w:rFonts w:eastAsia="Calibri" w:cs="Arial"/>
                <w:sz w:val="16"/>
                <w:szCs w:val="16"/>
                <w:lang w:val="en-GB"/>
              </w:rPr>
              <w:t xml:space="preserve"> (Bid 2) Lot 6.1-B.Linton</w:t>
            </w:r>
          </w:p>
          <w:p w:rsidR="008005D2" w:rsidRDefault="008005D2" w:rsidP="003F0E3B">
            <w:pPr>
              <w:jc w:val="center"/>
              <w:rPr>
                <w:rFonts w:eastAsia="Calibri" w:cs="Arial"/>
                <w:sz w:val="16"/>
                <w:szCs w:val="16"/>
                <w:lang w:val="en-GB"/>
              </w:rPr>
            </w:pPr>
            <w:r w:rsidRPr="005D34B6">
              <w:rPr>
                <w:rFonts w:eastAsia="Calibri" w:cs="Arial"/>
                <w:sz w:val="16"/>
                <w:szCs w:val="16"/>
                <w:lang w:val="en-GB"/>
              </w:rPr>
              <w:t>Professional services to set up network</w:t>
            </w:r>
            <w:r>
              <w:rPr>
                <w:rFonts w:eastAsia="Calibri" w:cs="Arial"/>
                <w:sz w:val="16"/>
                <w:szCs w:val="16"/>
                <w:lang w:val="en-GB"/>
              </w:rPr>
              <w:t xml:space="preserve"> (Bid 2) Lot 6.3-J.P.Marshall</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sidRPr="005D34B6">
              <w:rPr>
                <w:rFonts w:eastAsia="Calibri" w:cs="Arial"/>
                <w:sz w:val="16"/>
                <w:szCs w:val="16"/>
                <w:lang w:val="en-GB"/>
              </w:rPr>
              <w:t>Professional services to set up network</w:t>
            </w:r>
            <w:r>
              <w:rPr>
                <w:rFonts w:eastAsia="Calibri" w:cs="Arial"/>
                <w:sz w:val="16"/>
                <w:szCs w:val="16"/>
                <w:lang w:val="en-GB"/>
              </w:rPr>
              <w:t xml:space="preserve"> (Bid 2) Lot 7-Icon Institut</w:t>
            </w:r>
          </w:p>
          <w:p w:rsidR="008005D2" w:rsidRDefault="008005D2" w:rsidP="003F0E3B">
            <w:pP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Professional Services to draft MOUs</w:t>
            </w:r>
          </w:p>
          <w:p w:rsidR="008005D2" w:rsidRDefault="008005D2" w:rsidP="003F0E3B">
            <w:pP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ICT Procurement Specialist</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Public Relations Consultant</w:t>
            </w: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rPr>
                <w:rFonts w:eastAsia="Calibri" w:cs="Arial"/>
                <w:sz w:val="16"/>
                <w:szCs w:val="16"/>
                <w:lang w:val="en-GB"/>
              </w:rPr>
            </w:pPr>
            <w:r w:rsidRPr="005D34B6">
              <w:rPr>
                <w:rFonts w:eastAsia="Calibri" w:cs="Arial"/>
                <w:sz w:val="16"/>
                <w:szCs w:val="16"/>
                <w:lang w:val="en-GB"/>
              </w:rPr>
              <w:t>Final Evaluation</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5D34B6" w:rsidRDefault="008005D2" w:rsidP="003F0E3B">
            <w:pPr>
              <w:rPr>
                <w:rFonts w:eastAsia="Calibri" w:cs="Arial"/>
                <w:sz w:val="16"/>
                <w:szCs w:val="16"/>
                <w:lang w:val="en-GB"/>
              </w:rPr>
            </w:pPr>
          </w:p>
        </w:tc>
        <w:tc>
          <w:tcPr>
            <w:tcW w:w="1235" w:type="dxa"/>
          </w:tcPr>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12000.00</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84,952.00</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9800.00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28,036.63</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108,929.38</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15000.00</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106,427.01</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29,710.00</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40</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951" w:type="dxa"/>
          </w:tcPr>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ICQ</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QCBS</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ICQ</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CQS</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QCBS</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NICQ</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rPr>
                <w:rFonts w:eastAsia="Calibri" w:cs="Arial"/>
                <w:sz w:val="16"/>
                <w:szCs w:val="16"/>
                <w:lang w:val="en-GB"/>
              </w:rPr>
            </w:pPr>
            <w:r>
              <w:rPr>
                <w:rFonts w:eastAsia="Calibri" w:cs="Arial"/>
                <w:sz w:val="16"/>
                <w:szCs w:val="16"/>
                <w:lang w:val="en-GB"/>
              </w:rPr>
              <w:t>IICC</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NICQ</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IICC</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855" w:type="dxa"/>
          </w:tcPr>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r w:rsidRPr="008005D2">
              <w:rPr>
                <w:rFonts w:eastAsia="Calibri" w:cs="Arial"/>
                <w:sz w:val="16"/>
                <w:szCs w:val="16"/>
                <w:lang w:val="es-ES_tradnl"/>
              </w:rPr>
              <w:t>Ex-ante</w:t>
            </w:r>
          </w:p>
          <w:p w:rsidR="008005D2" w:rsidRPr="008005D2" w:rsidRDefault="008005D2" w:rsidP="003F0E3B">
            <w:pPr>
              <w:jc w:val="center"/>
              <w:rPr>
                <w:rFonts w:eastAsia="Calibri" w:cs="Arial"/>
                <w:sz w:val="16"/>
                <w:szCs w:val="16"/>
                <w:lang w:val="es-ES_tradnl"/>
              </w:rPr>
            </w:pPr>
          </w:p>
          <w:p w:rsidR="008005D2" w:rsidRPr="008005D2" w:rsidRDefault="008005D2" w:rsidP="003F0E3B">
            <w:pPr>
              <w:jc w:val="center"/>
              <w:rPr>
                <w:rFonts w:eastAsia="Calibri" w:cs="Arial"/>
                <w:sz w:val="16"/>
                <w:szCs w:val="16"/>
                <w:lang w:val="es-ES_tradnl"/>
              </w:rPr>
            </w:pPr>
          </w:p>
        </w:tc>
        <w:tc>
          <w:tcPr>
            <w:tcW w:w="665" w:type="dxa"/>
          </w:tcPr>
          <w:p w:rsidR="008005D2" w:rsidRPr="008005D2" w:rsidRDefault="008005D2" w:rsidP="003F0E3B">
            <w:pPr>
              <w:jc w:val="center"/>
              <w:rPr>
                <w:rFonts w:eastAsia="Calibri" w:cs="Arial"/>
                <w:sz w:val="16"/>
                <w:szCs w:val="16"/>
                <w:lang w:val="es-ES_tradnl"/>
              </w:rPr>
            </w:pPr>
          </w:p>
          <w:p w:rsidR="008005D2" w:rsidRDefault="008005D2" w:rsidP="003F0E3B">
            <w:pPr>
              <w:jc w:val="center"/>
              <w:rPr>
                <w:rFonts w:eastAsia="Calibri" w:cs="Arial"/>
                <w:sz w:val="16"/>
                <w:szCs w:val="16"/>
                <w:lang w:val="en-GB"/>
              </w:rPr>
            </w:pPr>
            <w:r>
              <w:rPr>
                <w:rFonts w:eastAsia="Calibri" w:cs="Arial"/>
                <w:sz w:val="16"/>
                <w:szCs w:val="16"/>
                <w:lang w:val="en-GB"/>
              </w:rPr>
              <w:t>100%</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100%</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100%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100%</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80%</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100%</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100%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100%</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0%</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1147" w:type="dxa"/>
            <w:gridSpan w:val="2"/>
          </w:tcPr>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0%</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0%</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0%</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0%</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100%</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1530" w:type="dxa"/>
          </w:tcPr>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No</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No</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r>
              <w:rPr>
                <w:rFonts w:eastAsia="Calibri" w:cs="Arial"/>
                <w:sz w:val="16"/>
                <w:szCs w:val="16"/>
                <w:lang w:val="en-GB"/>
              </w:rPr>
              <w:t xml:space="preserve">           No</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No</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No</w:t>
            </w:r>
          </w:p>
          <w:p w:rsidR="008005D2" w:rsidRDefault="008005D2" w:rsidP="003F0E3B">
            <w:pPr>
              <w:jc w:val="center"/>
              <w:rPr>
                <w:rFonts w:eastAsia="Calibri" w:cs="Arial"/>
                <w:sz w:val="16"/>
                <w:szCs w:val="16"/>
                <w:lang w:val="en-GB"/>
              </w:rPr>
            </w:pPr>
          </w:p>
          <w:p w:rsidR="008005D2" w:rsidRDefault="008005D2" w:rsidP="003F0E3B">
            <w:pP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No</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No</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No</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sidRPr="005D34B6">
              <w:rPr>
                <w:rFonts w:eastAsia="Calibri" w:cs="Arial"/>
                <w:sz w:val="16"/>
                <w:szCs w:val="16"/>
                <w:lang w:val="en-GB"/>
              </w:rPr>
              <w:t>No</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1080" w:type="dxa"/>
          </w:tcPr>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2Q 2015</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2Q 2015</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2Q 2015</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2Q 2015</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2Q 2015</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1Q 2015</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1Q 2014</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1Q 2015</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3</w:t>
            </w:r>
            <w:r w:rsidRPr="005D34B6">
              <w:rPr>
                <w:rFonts w:eastAsia="Calibri" w:cs="Arial"/>
                <w:sz w:val="16"/>
                <w:szCs w:val="16"/>
                <w:lang w:val="en-GB"/>
              </w:rPr>
              <w:t>Q 2015</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1440" w:type="dxa"/>
          </w:tcPr>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2Q 2016</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3Q 2016</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2Q 2016</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3Q 2016</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3Q 2016</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1Q 2016</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3Q 2016</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1Q 2016</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4Q 2016</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1170" w:type="dxa"/>
          </w:tcPr>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Awarded</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Awarded</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Awarded</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Awarded</w:t>
            </w: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r>
              <w:rPr>
                <w:rFonts w:eastAsia="Calibri" w:cs="Arial"/>
                <w:sz w:val="16"/>
                <w:szCs w:val="16"/>
                <w:lang w:val="en-GB"/>
              </w:rPr>
              <w:t>Awarded</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Awarded</w:t>
            </w:r>
          </w:p>
          <w:p w:rsidR="008005D2" w:rsidRPr="005D34B6"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Awarded</w:t>
            </w:r>
          </w:p>
          <w:p w:rsidR="008005D2" w:rsidRDefault="008005D2" w:rsidP="003F0E3B">
            <w:pPr>
              <w:rPr>
                <w:rFonts w:eastAsia="Calibri" w:cs="Arial"/>
                <w:sz w:val="16"/>
                <w:szCs w:val="16"/>
                <w:lang w:val="en-GB"/>
              </w:rPr>
            </w:pP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Awarded</w:t>
            </w:r>
          </w:p>
          <w:p w:rsidR="008005D2"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r>
              <w:rPr>
                <w:rFonts w:eastAsia="Calibri" w:cs="Arial"/>
                <w:sz w:val="16"/>
                <w:szCs w:val="16"/>
                <w:lang w:val="en-GB"/>
              </w:rPr>
              <w:t>Awarded</w:t>
            </w:r>
          </w:p>
          <w:p w:rsidR="008005D2" w:rsidRPr="005D34B6" w:rsidRDefault="008005D2" w:rsidP="003F0E3B">
            <w:pPr>
              <w:jc w:val="center"/>
              <w:rPr>
                <w:rFonts w:eastAsia="Calibri" w:cs="Arial"/>
                <w:sz w:val="16"/>
                <w:szCs w:val="16"/>
                <w:lang w:val="en-GB"/>
              </w:rPr>
            </w:pPr>
          </w:p>
          <w:p w:rsidR="008005D2" w:rsidRPr="005D34B6" w:rsidRDefault="008005D2" w:rsidP="003F0E3B">
            <w:pPr>
              <w:jc w:val="center"/>
              <w:rPr>
                <w:rFonts w:eastAsia="Calibri" w:cs="Arial"/>
                <w:sz w:val="16"/>
                <w:szCs w:val="16"/>
                <w:lang w:val="en-GB"/>
              </w:rPr>
            </w:pPr>
          </w:p>
        </w:tc>
        <w:tc>
          <w:tcPr>
            <w:tcW w:w="1800" w:type="dxa"/>
          </w:tcPr>
          <w:p w:rsidR="008005D2" w:rsidRPr="005D34B6" w:rsidRDefault="008005D2" w:rsidP="003F0E3B">
            <w:pPr>
              <w:rPr>
                <w:rFonts w:eastAsia="Calibri" w:cs="Arial"/>
                <w:sz w:val="16"/>
                <w:szCs w:val="16"/>
                <w:lang w:val="en-GB"/>
              </w:rPr>
            </w:pPr>
          </w:p>
        </w:tc>
      </w:tr>
    </w:tbl>
    <w:p w:rsidR="008005D2" w:rsidRDefault="008005D2" w:rsidP="008005D2">
      <w:pPr>
        <w:rPr>
          <w:highlight w:val="yellow"/>
        </w:rPr>
      </w:pPr>
    </w:p>
    <w:p w:rsidR="008005D2" w:rsidRPr="002B551C" w:rsidRDefault="008005D2" w:rsidP="008005D2">
      <w:pPr>
        <w:spacing w:before="60" w:after="60"/>
        <w:rPr>
          <w:rFonts w:cs="Arial"/>
          <w:sz w:val="18"/>
          <w:szCs w:val="18"/>
          <w:lang w:val="en-GB"/>
        </w:rPr>
      </w:pPr>
      <w:r w:rsidRPr="002B551C">
        <w:rPr>
          <w:rFonts w:cs="Arial"/>
          <w:sz w:val="18"/>
          <w:szCs w:val="18"/>
          <w:lang w:val="en-GB"/>
        </w:rPr>
        <w:t>If a number of similar individual contracts were to be executed in different places or at different times, these can be grouped together under a single heading, with an explanation in the comments column indicating the average individual contract amount and the period during which they would be executed. For example, an education project that includes school construction might include an item “school construction” for a total of US$20 million, and an explanation in the comments column such as: “This encompasses some 200 contracts for school construction averaging US$100,000 each, to be awarded individually by participating municipal governments over a three-year period between January 2006 and December 2008.”</w:t>
      </w:r>
    </w:p>
    <w:p w:rsidR="008005D2" w:rsidRDefault="008005D2" w:rsidP="008005D2">
      <w:pPr>
        <w:spacing w:before="60" w:after="60"/>
        <w:rPr>
          <w:rFonts w:cs="Arial"/>
          <w:sz w:val="18"/>
          <w:szCs w:val="18"/>
          <w:lang w:val="en-GB"/>
        </w:rPr>
      </w:pPr>
      <w:r w:rsidRPr="002B551C">
        <w:rPr>
          <w:rFonts w:cs="Arial"/>
          <w:b/>
          <w:bCs/>
          <w:sz w:val="18"/>
          <w:szCs w:val="18"/>
          <w:u w:val="single"/>
          <w:lang w:val="en-GB"/>
        </w:rPr>
        <w:t>Goods and Works</w:t>
      </w:r>
      <w:r w:rsidRPr="002B551C">
        <w:rPr>
          <w:rFonts w:cs="Arial"/>
          <w:sz w:val="18"/>
          <w:szCs w:val="18"/>
          <w:lang w:val="en-GB"/>
        </w:rPr>
        <w:t xml:space="preserve">: </w:t>
      </w:r>
      <w:r w:rsidRPr="002B551C">
        <w:rPr>
          <w:rFonts w:cs="Arial"/>
          <w:b/>
          <w:bCs/>
          <w:sz w:val="18"/>
          <w:szCs w:val="18"/>
          <w:lang w:val="en-GB"/>
        </w:rPr>
        <w:t>ICB</w:t>
      </w:r>
      <w:r w:rsidRPr="002B551C">
        <w:rPr>
          <w:rFonts w:cs="Arial"/>
          <w:sz w:val="18"/>
          <w:szCs w:val="18"/>
          <w:lang w:val="en-GB"/>
        </w:rPr>
        <w:t xml:space="preserve">: International competitive bidding; </w:t>
      </w:r>
      <w:r w:rsidRPr="002B551C">
        <w:rPr>
          <w:rFonts w:cs="Arial"/>
          <w:b/>
          <w:bCs/>
          <w:sz w:val="18"/>
          <w:szCs w:val="18"/>
          <w:lang w:val="en-GB"/>
        </w:rPr>
        <w:t>LIB</w:t>
      </w:r>
      <w:r w:rsidRPr="002B551C">
        <w:rPr>
          <w:rFonts w:cs="Arial"/>
          <w:sz w:val="18"/>
          <w:szCs w:val="18"/>
          <w:lang w:val="en-GB"/>
        </w:rPr>
        <w:t xml:space="preserve">: limited international bidding; </w:t>
      </w:r>
      <w:r w:rsidRPr="002B551C">
        <w:rPr>
          <w:rFonts w:cs="Arial"/>
          <w:b/>
          <w:bCs/>
          <w:sz w:val="18"/>
          <w:szCs w:val="18"/>
          <w:lang w:val="en-GB"/>
        </w:rPr>
        <w:t>NCB</w:t>
      </w:r>
      <w:r w:rsidRPr="002B551C">
        <w:rPr>
          <w:rFonts w:cs="Arial"/>
          <w:sz w:val="18"/>
          <w:szCs w:val="18"/>
          <w:lang w:val="en-GB"/>
        </w:rPr>
        <w:t xml:space="preserve">: national competitive bidding; </w:t>
      </w:r>
      <w:r w:rsidRPr="002B551C">
        <w:rPr>
          <w:rFonts w:cs="Arial"/>
          <w:b/>
          <w:bCs/>
          <w:sz w:val="18"/>
          <w:szCs w:val="18"/>
          <w:lang w:val="en-GB"/>
        </w:rPr>
        <w:t>PC</w:t>
      </w:r>
      <w:r w:rsidRPr="002B551C">
        <w:rPr>
          <w:rFonts w:cs="Arial"/>
          <w:sz w:val="18"/>
          <w:szCs w:val="18"/>
          <w:lang w:val="en-GB"/>
        </w:rPr>
        <w:t xml:space="preserve">: price comparison; </w:t>
      </w:r>
      <w:r w:rsidRPr="002B551C">
        <w:rPr>
          <w:rFonts w:cs="Arial"/>
          <w:b/>
          <w:bCs/>
          <w:sz w:val="18"/>
          <w:szCs w:val="18"/>
          <w:lang w:val="en-GB"/>
        </w:rPr>
        <w:t>DC</w:t>
      </w:r>
      <w:r w:rsidRPr="002B551C">
        <w:rPr>
          <w:rFonts w:cs="Arial"/>
          <w:sz w:val="18"/>
          <w:szCs w:val="18"/>
          <w:lang w:val="en-GB"/>
        </w:rPr>
        <w:t xml:space="preserve">: direct contracting; </w:t>
      </w:r>
      <w:r w:rsidRPr="002B551C">
        <w:rPr>
          <w:rFonts w:cs="Arial"/>
          <w:b/>
          <w:bCs/>
          <w:sz w:val="18"/>
          <w:szCs w:val="18"/>
          <w:lang w:val="en-GB"/>
        </w:rPr>
        <w:t>FA</w:t>
      </w:r>
      <w:r w:rsidRPr="002B551C">
        <w:rPr>
          <w:rFonts w:cs="Arial"/>
          <w:sz w:val="18"/>
          <w:szCs w:val="18"/>
          <w:lang w:val="en-GB"/>
        </w:rPr>
        <w:t xml:space="preserve">: force account; </w:t>
      </w:r>
      <w:r w:rsidRPr="002B551C">
        <w:rPr>
          <w:rFonts w:cs="Arial"/>
          <w:b/>
          <w:bCs/>
          <w:sz w:val="18"/>
          <w:szCs w:val="18"/>
          <w:lang w:val="en-GB"/>
        </w:rPr>
        <w:t>PSA</w:t>
      </w:r>
      <w:r w:rsidRPr="002B551C">
        <w:rPr>
          <w:rFonts w:cs="Arial"/>
          <w:sz w:val="18"/>
          <w:szCs w:val="18"/>
          <w:lang w:val="en-GB"/>
        </w:rPr>
        <w:t xml:space="preserve">: Procurement through Specialized Agencies; </w:t>
      </w:r>
      <w:r w:rsidRPr="002B551C">
        <w:rPr>
          <w:rFonts w:cs="Arial"/>
          <w:b/>
          <w:bCs/>
          <w:sz w:val="18"/>
          <w:szCs w:val="18"/>
          <w:lang w:val="en-GB"/>
        </w:rPr>
        <w:t>PA:</w:t>
      </w:r>
      <w:r w:rsidRPr="002B551C">
        <w:rPr>
          <w:rFonts w:cs="Arial"/>
          <w:sz w:val="18"/>
          <w:szCs w:val="18"/>
          <w:lang w:val="en-GB"/>
        </w:rPr>
        <w:t xml:space="preserve"> Procurement Agents; </w:t>
      </w:r>
      <w:r w:rsidRPr="002B551C">
        <w:rPr>
          <w:rFonts w:cs="Arial"/>
          <w:b/>
          <w:bCs/>
          <w:sz w:val="18"/>
          <w:szCs w:val="18"/>
          <w:lang w:val="en-GB"/>
        </w:rPr>
        <w:t>IA:</w:t>
      </w:r>
      <w:r w:rsidRPr="002B551C">
        <w:rPr>
          <w:rFonts w:cs="Arial"/>
          <w:sz w:val="18"/>
          <w:szCs w:val="18"/>
          <w:lang w:val="en-GB"/>
        </w:rPr>
        <w:t xml:space="preserve"> Inspection Agents; </w:t>
      </w:r>
      <w:r w:rsidRPr="002B551C">
        <w:rPr>
          <w:rFonts w:cs="Arial"/>
          <w:b/>
          <w:bCs/>
          <w:sz w:val="18"/>
          <w:szCs w:val="18"/>
          <w:lang w:val="en-GB"/>
        </w:rPr>
        <w:t>PLFI</w:t>
      </w:r>
      <w:r w:rsidRPr="002B551C">
        <w:rPr>
          <w:rFonts w:cs="Arial"/>
          <w:sz w:val="18"/>
          <w:szCs w:val="18"/>
          <w:lang w:val="en-GB"/>
        </w:rPr>
        <w:t xml:space="preserve">: Procurement in Loans to Financial Intermediaries; </w:t>
      </w:r>
      <w:r w:rsidRPr="002B551C">
        <w:rPr>
          <w:rFonts w:cs="Arial"/>
          <w:b/>
          <w:bCs/>
          <w:sz w:val="18"/>
          <w:szCs w:val="18"/>
          <w:lang w:val="en-GB"/>
        </w:rPr>
        <w:t>BOO/BOT/BOOT:</w:t>
      </w:r>
      <w:r w:rsidRPr="002B551C">
        <w:rPr>
          <w:rFonts w:cs="Arial"/>
          <w:sz w:val="18"/>
          <w:szCs w:val="18"/>
          <w:lang w:val="en-GB"/>
        </w:rPr>
        <w:t xml:space="preserve"> Build, Own, Operate/Build, Operate, Transfer/Build, Own, Operate, Transfer; </w:t>
      </w:r>
      <w:r w:rsidRPr="002B551C">
        <w:rPr>
          <w:rFonts w:cs="Arial"/>
          <w:b/>
          <w:bCs/>
          <w:sz w:val="18"/>
          <w:szCs w:val="18"/>
          <w:lang w:val="en-GB"/>
        </w:rPr>
        <w:t>PBP</w:t>
      </w:r>
      <w:r w:rsidRPr="002B551C">
        <w:rPr>
          <w:rFonts w:cs="Arial"/>
          <w:sz w:val="18"/>
          <w:szCs w:val="18"/>
          <w:lang w:val="en-GB"/>
        </w:rPr>
        <w:t xml:space="preserve">: Performance-Based Procurement; </w:t>
      </w:r>
      <w:r w:rsidRPr="002B551C">
        <w:rPr>
          <w:rFonts w:cs="Arial"/>
          <w:b/>
          <w:bCs/>
          <w:sz w:val="18"/>
          <w:szCs w:val="18"/>
          <w:lang w:val="en-GB"/>
        </w:rPr>
        <w:t>PLGB: </w:t>
      </w:r>
      <w:r w:rsidRPr="002B551C">
        <w:rPr>
          <w:rFonts w:cs="Arial"/>
          <w:sz w:val="18"/>
          <w:szCs w:val="18"/>
          <w:lang w:val="en-GB"/>
        </w:rPr>
        <w:t xml:space="preserve">Procurement under Loans Guaranteed by the Bank; </w:t>
      </w:r>
      <w:r w:rsidRPr="002B551C">
        <w:rPr>
          <w:rFonts w:cs="Arial"/>
          <w:b/>
          <w:bCs/>
          <w:sz w:val="18"/>
          <w:szCs w:val="18"/>
          <w:lang w:val="en-GB"/>
        </w:rPr>
        <w:t>PCP</w:t>
      </w:r>
      <w:r w:rsidRPr="002B551C">
        <w:rPr>
          <w:rFonts w:cs="Arial"/>
          <w:sz w:val="18"/>
          <w:szCs w:val="18"/>
          <w:lang w:val="en-GB"/>
        </w:rPr>
        <w:t xml:space="preserve">: Community participation procurement.  </w:t>
      </w:r>
      <w:r w:rsidRPr="002B551C">
        <w:rPr>
          <w:rFonts w:cs="Arial"/>
          <w:b/>
          <w:bCs/>
          <w:sz w:val="18"/>
          <w:szCs w:val="18"/>
          <w:u w:val="single"/>
          <w:lang w:val="en-GB"/>
        </w:rPr>
        <w:t>Consulting Firms</w:t>
      </w:r>
      <w:r w:rsidRPr="002B551C">
        <w:rPr>
          <w:rFonts w:cs="Arial"/>
          <w:sz w:val="18"/>
          <w:szCs w:val="18"/>
          <w:u w:val="single"/>
          <w:lang w:val="en-GB"/>
        </w:rPr>
        <w:t>:</w:t>
      </w:r>
      <w:r w:rsidRPr="002B551C">
        <w:rPr>
          <w:rFonts w:cs="Arial"/>
          <w:b/>
          <w:bCs/>
          <w:sz w:val="18"/>
          <w:szCs w:val="18"/>
          <w:lang w:val="en-GB"/>
        </w:rPr>
        <w:t>QCBS</w:t>
      </w:r>
      <w:r w:rsidRPr="002B551C">
        <w:rPr>
          <w:rFonts w:cs="Arial"/>
          <w:sz w:val="18"/>
          <w:szCs w:val="18"/>
          <w:lang w:val="en-GB"/>
        </w:rPr>
        <w:t xml:space="preserve">: Quality- and Cost-Based Selection </w:t>
      </w:r>
      <w:r w:rsidRPr="002B551C">
        <w:rPr>
          <w:rFonts w:cs="Arial"/>
          <w:b/>
          <w:bCs/>
          <w:sz w:val="18"/>
          <w:szCs w:val="18"/>
          <w:lang w:val="en-GB"/>
        </w:rPr>
        <w:t>QBS</w:t>
      </w:r>
      <w:r w:rsidRPr="002B551C">
        <w:rPr>
          <w:rFonts w:cs="Arial"/>
          <w:sz w:val="18"/>
          <w:szCs w:val="18"/>
          <w:lang w:val="en-GB"/>
        </w:rPr>
        <w:t xml:space="preserve">: Quality-Based Selection </w:t>
      </w:r>
      <w:r w:rsidRPr="002B551C">
        <w:rPr>
          <w:rFonts w:cs="Arial"/>
          <w:b/>
          <w:bCs/>
          <w:sz w:val="18"/>
          <w:szCs w:val="18"/>
          <w:lang w:val="en-GB"/>
        </w:rPr>
        <w:t>FBS</w:t>
      </w:r>
      <w:r w:rsidRPr="002B551C">
        <w:rPr>
          <w:rFonts w:cs="Arial"/>
          <w:sz w:val="18"/>
          <w:szCs w:val="18"/>
          <w:lang w:val="en-GB"/>
        </w:rPr>
        <w:t xml:space="preserve">: Selection under a Fixed Budget; </w:t>
      </w:r>
      <w:r w:rsidRPr="002B551C">
        <w:rPr>
          <w:rFonts w:cs="Arial"/>
          <w:b/>
          <w:bCs/>
          <w:sz w:val="18"/>
          <w:szCs w:val="18"/>
          <w:lang w:val="en-GB"/>
        </w:rPr>
        <w:t>LCS</w:t>
      </w:r>
      <w:r w:rsidRPr="002B551C">
        <w:rPr>
          <w:rFonts w:cs="Arial"/>
          <w:sz w:val="18"/>
          <w:szCs w:val="18"/>
          <w:lang w:val="en-GB"/>
        </w:rPr>
        <w:t xml:space="preserve">: Least-Cost Selection; </w:t>
      </w:r>
      <w:r w:rsidRPr="002B551C">
        <w:rPr>
          <w:rFonts w:cs="Arial"/>
          <w:b/>
          <w:bCs/>
          <w:sz w:val="18"/>
          <w:szCs w:val="18"/>
          <w:lang w:val="en-GB"/>
        </w:rPr>
        <w:t>CQS</w:t>
      </w:r>
      <w:r w:rsidRPr="002B551C">
        <w:rPr>
          <w:rFonts w:cs="Arial"/>
          <w:sz w:val="18"/>
          <w:szCs w:val="18"/>
          <w:lang w:val="en-GB"/>
        </w:rPr>
        <w:t xml:space="preserve">: Selection based on the Consultants’ Qualifications; </w:t>
      </w:r>
      <w:r w:rsidRPr="002B551C">
        <w:rPr>
          <w:rFonts w:cs="Arial"/>
          <w:b/>
          <w:bCs/>
          <w:sz w:val="18"/>
          <w:szCs w:val="18"/>
          <w:lang w:val="en-GB"/>
        </w:rPr>
        <w:t>SSS:</w:t>
      </w:r>
      <w:r w:rsidRPr="002B551C">
        <w:rPr>
          <w:rFonts w:cs="Arial"/>
          <w:sz w:val="18"/>
          <w:szCs w:val="18"/>
          <w:lang w:val="en-GB"/>
        </w:rPr>
        <w:t xml:space="preserve"> Single-Source Selection.  </w:t>
      </w:r>
      <w:r w:rsidRPr="002B551C">
        <w:rPr>
          <w:rFonts w:cs="Arial"/>
          <w:b/>
          <w:bCs/>
          <w:sz w:val="18"/>
          <w:szCs w:val="18"/>
          <w:u w:val="single"/>
          <w:lang w:val="en-GB"/>
        </w:rPr>
        <w:t>Individual Consultants</w:t>
      </w:r>
      <w:r w:rsidRPr="002B551C">
        <w:rPr>
          <w:rFonts w:cs="Arial"/>
          <w:sz w:val="18"/>
          <w:szCs w:val="18"/>
          <w:lang w:val="en-GB"/>
        </w:rPr>
        <w:t xml:space="preserve">: </w:t>
      </w:r>
      <w:r w:rsidRPr="002B551C">
        <w:rPr>
          <w:rFonts w:cs="Arial"/>
          <w:b/>
          <w:bCs/>
          <w:sz w:val="18"/>
          <w:szCs w:val="18"/>
          <w:lang w:val="en-GB"/>
        </w:rPr>
        <w:t>NICQ</w:t>
      </w:r>
      <w:r w:rsidRPr="002B551C">
        <w:rPr>
          <w:rFonts w:cs="Arial"/>
          <w:sz w:val="18"/>
          <w:szCs w:val="18"/>
          <w:lang w:val="en-GB"/>
        </w:rPr>
        <w:t xml:space="preserve">: National Individual Consultant selection based on Qualifications; </w:t>
      </w:r>
      <w:r w:rsidRPr="002B551C">
        <w:rPr>
          <w:rFonts w:cs="Arial"/>
          <w:b/>
          <w:bCs/>
          <w:sz w:val="18"/>
          <w:szCs w:val="18"/>
          <w:lang w:val="en-GB"/>
        </w:rPr>
        <w:t>IICC</w:t>
      </w:r>
      <w:r w:rsidRPr="002B551C">
        <w:rPr>
          <w:rFonts w:cs="Arial"/>
          <w:sz w:val="18"/>
          <w:szCs w:val="18"/>
          <w:lang w:val="en-GB"/>
        </w:rPr>
        <w:t xml:space="preserve">: International Individual Consultant selection based on Qualifications </w:t>
      </w:r>
    </w:p>
    <w:p w:rsidR="008005D2" w:rsidRPr="00C35295" w:rsidRDefault="008005D2" w:rsidP="008005D2">
      <w:pPr>
        <w:jc w:val="left"/>
      </w:pPr>
      <w:bookmarkStart w:id="0" w:name="_GoBack"/>
      <w:bookmarkEnd w:id="0"/>
      <w:r>
        <w:rPr>
          <w:noProof/>
        </w:rPr>
        <mc:AlternateContent>
          <mc:Choice Requires="wps">
            <w:drawing>
              <wp:anchor distT="0" distB="0" distL="114300" distR="114300" simplePos="0" relativeHeight="251666432" behindDoc="0" locked="0" layoutInCell="1" allowOverlap="1" wp14:anchorId="735B51E7" wp14:editId="1161FEC3">
                <wp:simplePos x="0" y="0"/>
                <wp:positionH relativeFrom="column">
                  <wp:posOffset>2368550</wp:posOffset>
                </wp:positionH>
                <wp:positionV relativeFrom="page">
                  <wp:posOffset>8360410</wp:posOffset>
                </wp:positionV>
                <wp:extent cx="4393565" cy="1793240"/>
                <wp:effectExtent l="0" t="0" r="0" b="0"/>
                <wp:wrapNone/>
                <wp:docPr id="70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3565" cy="179324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8005D2" w:rsidRPr="005A48D4" w:rsidRDefault="008005D2" w:rsidP="008005D2">
                            <w:pPr>
                              <w:tabs>
                                <w:tab w:val="left" w:pos="2520"/>
                                <w:tab w:val="left" w:pos="2610"/>
                              </w:tabs>
                              <w:spacing w:after="100" w:line="288" w:lineRule="auto"/>
                              <w:jc w:val="center"/>
                              <w:rPr>
                                <w:rFonts w:cs="Arial"/>
                                <w:color w:val="FFFFFF" w:themeColor="background1"/>
                                <w:sz w:val="28"/>
                              </w:rPr>
                            </w:pPr>
                            <w:r w:rsidRPr="005A48D4">
                              <w:rPr>
                                <w:rFonts w:cs="Arial"/>
                                <w:b/>
                                <w:color w:val="FFFFFF" w:themeColor="background1"/>
                                <w:sz w:val="28"/>
                              </w:rPr>
                              <w:t xml:space="preserve">Address: </w:t>
                            </w:r>
                            <w:r w:rsidRPr="005A48D4">
                              <w:rPr>
                                <w:rFonts w:cs="Arial"/>
                                <w:color w:val="FFFFFF" w:themeColor="background1"/>
                                <w:sz w:val="28"/>
                              </w:rPr>
                              <w:t>“Hythe”, Welches</w:t>
                            </w:r>
                          </w:p>
                          <w:p w:rsidR="008005D2" w:rsidRPr="005A48D4" w:rsidRDefault="008005D2" w:rsidP="008005D2">
                            <w:pPr>
                              <w:tabs>
                                <w:tab w:val="left" w:pos="2520"/>
                                <w:tab w:val="left" w:pos="2610"/>
                              </w:tabs>
                              <w:spacing w:after="100" w:line="288" w:lineRule="auto"/>
                              <w:jc w:val="center"/>
                              <w:rPr>
                                <w:rFonts w:cs="Arial"/>
                                <w:color w:val="FFFFFF" w:themeColor="background1"/>
                                <w:sz w:val="28"/>
                              </w:rPr>
                            </w:pPr>
                            <w:r w:rsidRPr="005A48D4">
                              <w:rPr>
                                <w:rFonts w:cs="Arial"/>
                                <w:color w:val="FFFFFF" w:themeColor="background1"/>
                                <w:sz w:val="28"/>
                              </w:rPr>
                              <w:t>Maxwell Main Road, Christ Church, Barbados, W.I</w:t>
                            </w:r>
                          </w:p>
                          <w:p w:rsidR="008005D2" w:rsidRPr="005A48D4" w:rsidRDefault="008005D2" w:rsidP="008005D2">
                            <w:pPr>
                              <w:tabs>
                                <w:tab w:val="left" w:pos="2520"/>
                                <w:tab w:val="left" w:pos="2610"/>
                              </w:tabs>
                              <w:spacing w:after="100" w:line="288" w:lineRule="auto"/>
                              <w:jc w:val="center"/>
                              <w:rPr>
                                <w:rFonts w:cs="Arial"/>
                                <w:sz w:val="20"/>
                              </w:rPr>
                            </w:pPr>
                            <w:r w:rsidRPr="005A48D4">
                              <w:rPr>
                                <w:rFonts w:cs="Arial"/>
                                <w:color w:val="FFFFFF" w:themeColor="background1"/>
                                <w:sz w:val="28"/>
                              </w:rPr>
                              <w:t>Tel: 246-627-8500 Fax: 246-629-8829</w:t>
                            </w:r>
                            <w:r w:rsidRPr="005A48D4">
                              <w:rPr>
                                <w:rFonts w:cs="Arial"/>
                                <w:color w:val="FFFFFF" w:themeColor="background1"/>
                                <w:sz w:val="28"/>
                              </w:rPr>
                              <w:br/>
                              <w:t>www.iadb.org</w:t>
                            </w:r>
                          </w:p>
                          <w:p w:rsidR="008005D2" w:rsidRPr="00775BE3" w:rsidRDefault="008005D2" w:rsidP="008005D2">
                            <w:pPr>
                              <w:pStyle w:val="TypeReportHeading"/>
                              <w:rPr>
                                <w:rStyle w:val="BookTitle"/>
                                <w:b/>
                                <w:bCs w:val="0"/>
                                <w:smallCaps w:val="0"/>
                                <w:color w:val="000000" w:themeColor="text1"/>
                                <w:sz w:val="3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186.5pt;margin-top:658.3pt;width:345.95pt;height:14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P4D5wIAAEAGAAAOAAAAZHJzL2Uyb0RvYy54bWysVF1vmzAUfZ+0/2D5nQKJIQGVTAkk06Ru&#10;rdbtBzhggjWwme2UdNP++65Nk6btHqatPCBf+/r4nnM/Lt8duhbdMaW5FBkOLwKMmChlxcUuw1+/&#10;bLw5RtpQUdFWCpbhe6bxu8XbN5dDn7KJbGRbMYUAROh06DPcGNOnvq/LhnVUX8ieCTispeqoAVPt&#10;/ErRAdC71p8EQewPUlW9kiXTGnaL8RAvHH5ds9Jc17VmBrUZhtiM+yv339q/v7ik6U7RvuHlQxj0&#10;H6LoKBfw6AmqoIaiveIvoDpeKqllbS5K2fmyrnnJHAdgEwbP2Nw2tGeOC4ij+5NM+vVgy093Nwrx&#10;KsOzIMJI0A6S9Blko2LXMhRGVqGh1yk43vY3ynLU/ZUsv2kkZN6AG1sqJYeG0QriCq2//+SCNTRc&#10;Rdvho6wAnu6NdGIdatVZQJABHVxO7k85YQeDStgk02QaxRBaCWfhLJlOiMuaT9Pj9V5p857JDtlF&#10;hhVE7+Dp3ZU2NhyaHl3sa0JueNu6xMMj4GI37XMuXz+TIFnP13PikUm89khQFN5ykxMv3oSzqJgW&#10;eV6Evyx+SNKGVxUTFu5YOyH5u9w8VPGY9VP1aNnyysLZkLTabfNWoTsKtbtxnxMXTh7d/KdhOLLA&#10;5RmlEERbTRJvE89nHtmQyEtmwdwLwmSVxAFJSLF5SumKC/b/lNCQ4SSaRC4bZ0E/4xa47yU3mnbc&#10;wHRoeZfh+cmJprbW1qJyKTSUt+P6TAob/p+liKYxCZJJ7C2XBUhBirm3WsEqz9cJmYYxidb5UQrd&#10;0EoO11td7hWrXkEOl8mxQ1zFHUN0NeiaxvbJ2G/msD24vpweO3Arq3voIiWhxmGUwdCFRSPVD4wG&#10;GGAZ1t/3VDGM2g8COjEJCXQKMs4g0WwChjo/2Z6fUFECVIZLozAajdyMc3LfK75r4K3Q5VHIJfRv&#10;zV1n2d4e4wIu1oAx5Vg9jFQ7B89t5/U4+Be/AQAA//8DAFBLAwQUAAYACAAAACEAsAo/wN8AAAAO&#10;AQAADwAAAGRycy9kb3ducmV2LnhtbEyPwU7DMBBE70j8g7VI3KgdAoGEOBUU9cKNgsR1m2zjCHsd&#10;xW4a/h73BLcdzWj2Tb1enBUzTWHwrCFbKRDEre8G7jV8fmxvHkGEiNyh9UwafijAurm8qLHq/Inf&#10;ad7FXqQSDhVqMDGOlZShNeQwrPxInLyDnxzGJKdedhOeUrmz8lapQjocOH0wONLGUPu9OzoNy8sX&#10;Sm8NHVA69TZvs9dsY7W+vlqen0BEWuJfGM74CR2axLT3R+6CsBryhzxticnIs6IAcY6o4q4EsU/X&#10;fVkqkE0t/89ofgEAAP//AwBQSwECLQAUAAYACAAAACEAtoM4kv4AAADhAQAAEwAAAAAAAAAAAAAA&#10;AAAAAAAAW0NvbnRlbnRfVHlwZXNdLnhtbFBLAQItABQABgAIAAAAIQA4/SH/1gAAAJQBAAALAAAA&#10;AAAAAAAAAAAAAC8BAABfcmVscy8ucmVsc1BLAQItABQABgAIAAAAIQCOjP4D5wIAAEAGAAAOAAAA&#10;AAAAAAAAAAAAAC4CAABkcnMvZTJvRG9jLnhtbFBLAQItABQABgAIAAAAIQCwCj/A3wAAAA4BAAAP&#10;AAAAAAAAAAAAAAAAAEEFAABkcnMvZG93bnJldi54bWxQSwUGAAAAAAQABADzAAAATQYAAAAA&#10;" filled="f" stroked="f">
                <v:textbox>
                  <w:txbxContent>
                    <w:p w:rsidR="008005D2" w:rsidRPr="005A48D4" w:rsidRDefault="008005D2" w:rsidP="008005D2">
                      <w:pPr>
                        <w:tabs>
                          <w:tab w:val="left" w:pos="2520"/>
                          <w:tab w:val="left" w:pos="2610"/>
                        </w:tabs>
                        <w:spacing w:after="100" w:line="288" w:lineRule="auto"/>
                        <w:jc w:val="center"/>
                        <w:rPr>
                          <w:rFonts w:cs="Arial"/>
                          <w:color w:val="FFFFFF" w:themeColor="background1"/>
                          <w:sz w:val="28"/>
                        </w:rPr>
                      </w:pPr>
                      <w:r w:rsidRPr="005A48D4">
                        <w:rPr>
                          <w:rFonts w:cs="Arial"/>
                          <w:b/>
                          <w:color w:val="FFFFFF" w:themeColor="background1"/>
                          <w:sz w:val="28"/>
                        </w:rPr>
                        <w:t xml:space="preserve">Address: </w:t>
                      </w:r>
                      <w:r w:rsidRPr="005A48D4">
                        <w:rPr>
                          <w:rFonts w:cs="Arial"/>
                          <w:color w:val="FFFFFF" w:themeColor="background1"/>
                          <w:sz w:val="28"/>
                        </w:rPr>
                        <w:t>“Hythe”, Welches</w:t>
                      </w:r>
                    </w:p>
                    <w:p w:rsidR="008005D2" w:rsidRPr="005A48D4" w:rsidRDefault="008005D2" w:rsidP="008005D2">
                      <w:pPr>
                        <w:tabs>
                          <w:tab w:val="left" w:pos="2520"/>
                          <w:tab w:val="left" w:pos="2610"/>
                        </w:tabs>
                        <w:spacing w:after="100" w:line="288" w:lineRule="auto"/>
                        <w:jc w:val="center"/>
                        <w:rPr>
                          <w:rFonts w:cs="Arial"/>
                          <w:color w:val="FFFFFF" w:themeColor="background1"/>
                          <w:sz w:val="28"/>
                        </w:rPr>
                      </w:pPr>
                      <w:r w:rsidRPr="005A48D4">
                        <w:rPr>
                          <w:rFonts w:cs="Arial"/>
                          <w:color w:val="FFFFFF" w:themeColor="background1"/>
                          <w:sz w:val="28"/>
                        </w:rPr>
                        <w:t>Maxwell Main Road, Christ Church, Barbados, W.I</w:t>
                      </w:r>
                    </w:p>
                    <w:p w:rsidR="008005D2" w:rsidRPr="005A48D4" w:rsidRDefault="008005D2" w:rsidP="008005D2">
                      <w:pPr>
                        <w:tabs>
                          <w:tab w:val="left" w:pos="2520"/>
                          <w:tab w:val="left" w:pos="2610"/>
                        </w:tabs>
                        <w:spacing w:after="100" w:line="288" w:lineRule="auto"/>
                        <w:jc w:val="center"/>
                        <w:rPr>
                          <w:rFonts w:cs="Arial"/>
                          <w:sz w:val="20"/>
                        </w:rPr>
                      </w:pPr>
                      <w:r w:rsidRPr="005A48D4">
                        <w:rPr>
                          <w:rFonts w:cs="Arial"/>
                          <w:color w:val="FFFFFF" w:themeColor="background1"/>
                          <w:sz w:val="28"/>
                        </w:rPr>
                        <w:t>Tel: 246-627-8500 Fax: 246-629-8829</w:t>
                      </w:r>
                      <w:r w:rsidRPr="005A48D4">
                        <w:rPr>
                          <w:rFonts w:cs="Arial"/>
                          <w:color w:val="FFFFFF" w:themeColor="background1"/>
                          <w:sz w:val="28"/>
                        </w:rPr>
                        <w:br/>
                        <w:t>www.iadb.org</w:t>
                      </w:r>
                    </w:p>
                    <w:p w:rsidR="008005D2" w:rsidRPr="00775BE3" w:rsidRDefault="008005D2" w:rsidP="008005D2">
                      <w:pPr>
                        <w:pStyle w:val="TypeReportHeading"/>
                        <w:rPr>
                          <w:rStyle w:val="BookTitle"/>
                          <w:b/>
                          <w:bCs w:val="0"/>
                          <w:smallCaps w:val="0"/>
                          <w:color w:val="000000" w:themeColor="text1"/>
                          <w:sz w:val="36"/>
                        </w:rPr>
                      </w:pPr>
                    </w:p>
                  </w:txbxContent>
                </v:textbox>
                <w10:wrap anchory="page"/>
              </v:rect>
            </w:pict>
          </mc:Fallback>
        </mc:AlternateContent>
      </w:r>
    </w:p>
    <w:sectPr w:rsidR="008005D2" w:rsidRPr="00C35295" w:rsidSect="008005D2">
      <w:headerReference w:type="default" r:id="rId8"/>
      <w:footerReference w:type="default" r:id="rId9"/>
      <w:pgSz w:w="16834" w:h="11909" w:orient="landscape" w:code="9"/>
      <w:pgMar w:top="720" w:right="1296"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5D2" w:rsidRDefault="008005D2" w:rsidP="008005D2">
      <w:pPr>
        <w:spacing w:after="0" w:line="240" w:lineRule="auto"/>
      </w:pPr>
      <w:r>
        <w:separator/>
      </w:r>
    </w:p>
  </w:endnote>
  <w:endnote w:type="continuationSeparator" w:id="0">
    <w:p w:rsidR="008005D2" w:rsidRDefault="008005D2" w:rsidP="00800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Libre Baskerville">
    <w:altName w:val="Arial"/>
    <w:panose1 w:val="00000000000000000000"/>
    <w:charset w:val="00"/>
    <w:family w:val="modern"/>
    <w:notTrueType/>
    <w:pitch w:val="variable"/>
    <w:sig w:usb0="A00000BF" w:usb1="5000005B" w:usb2="00000000" w:usb3="00000000" w:csb0="00000093" w:csb1="00000000"/>
  </w:font>
  <w:font w:name="Gungsuh">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644" w:rsidRPr="00D60538" w:rsidRDefault="001A7C08">
    <w:pPr>
      <w:pStyle w:val="Footer"/>
      <w:rPr>
        <w:sz w:val="12"/>
        <w:szCs w:val="12"/>
      </w:rPr>
    </w:pPr>
    <w:r>
      <w:rPr>
        <w:noProof/>
        <w:sz w:val="12"/>
        <w:szCs w:val="12"/>
      </w:rPr>
      <mc:AlternateContent>
        <mc:Choice Requires="wps">
          <w:drawing>
            <wp:anchor distT="0" distB="0" distL="114300" distR="114300" simplePos="0" relativeHeight="251660288" behindDoc="0" locked="0" layoutInCell="1" allowOverlap="1" wp14:anchorId="63872E05" wp14:editId="53FD5C51">
              <wp:simplePos x="0" y="0"/>
              <wp:positionH relativeFrom="column">
                <wp:posOffset>-862330</wp:posOffset>
              </wp:positionH>
              <wp:positionV relativeFrom="margin">
                <wp:posOffset>9335770</wp:posOffset>
              </wp:positionV>
              <wp:extent cx="328930" cy="300990"/>
              <wp:effectExtent l="0" t="0" r="0" b="3810"/>
              <wp:wrapNone/>
              <wp:docPr id="4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300990"/>
                      </a:xfrm>
                      <a:prstGeom prst="rect">
                        <a:avLst/>
                      </a:prstGeom>
                      <a:noFill/>
                      <a:ln w="9525">
                        <a:noFill/>
                        <a:miter lim="800000"/>
                        <a:headEnd/>
                        <a:tailEnd/>
                      </a:ln>
                      <a:extLst>
                        <a:ext uri="{909E8E84-426E-40DD-AFC4-6F175D3DCCD1}">
                          <a14:hiddenFill xmlns:a14="http://schemas.microsoft.com/office/drawing/2010/main">
                            <a:solidFill>
                              <a:schemeClr val="tx2">
                                <a:lumMod val="20000"/>
                                <a:lumOff val="80000"/>
                              </a:schemeClr>
                            </a:solidFill>
                          </a14:hiddenFill>
                        </a:ext>
                      </a:extLst>
                    </wps:spPr>
                    <wps:txbx>
                      <w:txbxContent>
                        <w:p w:rsidR="00076644" w:rsidRPr="0094588C" w:rsidRDefault="001A7C08"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Pr>
                              <w:rFonts w:cs="Arial"/>
                              <w:noProof/>
                              <w:color w:val="FFFFFF" w:themeColor="background1"/>
                              <w:szCs w:val="20"/>
                            </w:rPr>
                            <w:t>1</w:t>
                          </w:r>
                          <w:r w:rsidRPr="0094588C">
                            <w:rPr>
                              <w:rFonts w:cs="Arial"/>
                              <w:color w:val="FFFFFF" w:themeColor="background1"/>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left:0;text-align:left;margin-left:-67.9pt;margin-top:735.1pt;width:25.9pt;height:2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W/1lwIAACoFAAAOAAAAZHJzL2Uyb0RvYy54bWysVNuO2yAQfa/Uf0C8Z32Jsxtb66y2cVJV&#10;2l6k3X4AsXGMioECib1d9d87QJK67UtVNQ8OzMCZOTNnuL0be46OVBsmRYmTqxgjKmrZMLEv8een&#10;7WyJkbFENIRLQUv8TA2+W71+dTuogqayk7yhGgGIMMWgStxZq4ooMnVHe2KupKICnK3UPbGw1fuo&#10;0WQA9J5HaRxfR4PUjdKypsaAtQpOvPL4bUtr+7FtDbWIlxhys/6r/XfnvtHqlhR7TVTH6lMa5B+y&#10;6AkTEPQCVRFL0EGzP6B6VmtpZGuvatlHsm1ZTT0HYJPEv7F57IiingsUx6hLmcz/g60/HD9pxJoS&#10;Z+k1RoL00KQnOlr0Ro4oyVyBBmUKOPeo4KQdwQ6N9mSNepD1F4OEXHdE7Om91nLoKGkgwcTdjCZX&#10;A45xILvhvWwgDjlY6YHGVveuelAPBOjQqOdLc1wuNRjn6TKfg6cG1zyO89w3LyLF+bLSxr6lskdu&#10;UWINvffg5PhgrEuGFOcjLpaQW8a57z8XaChxvkgX/sLE0zML8uSsL/Eydr8gGMdxIxp/2RLGwxoC&#10;cOGgIWUIeVoFGbzkcb5ZbpbZDOq8mWVxVc3ut+tsdr1NbhbVvFqvq+S7C59kRceahgqX3lmSSfZ3&#10;LT8NRxDTRZRGctY4OJeSHy265hodCQyFHVNPmh96aEqwwWCdmYIZBiiYfQV8Wycovq6TANGvBLwb&#10;6nH+93XxsnBKCJqw4270EkzTs9x2snkGoWgZBhYeGFh0Un/DaIBhLbH5eiCaYsTfCRBbnmSZm26/&#10;yRY3KWz01LObeoioAQqoYxSWaxtehIPSbN9BpCBvIe9BoC3z4nFKDlkBFbeBgfSkTo+Hm/jp3p/6&#10;+cStfgAAAP//AwBQSwMEFAAGAAgAAAAhANLZcWPjAAAADgEAAA8AAABkcnMvZG93bnJldi54bWxM&#10;j71Ow0AQhHukvMNpI9E5Z4ckDsbnKIpEhVOQQJHu4ltsi/uxfGfH8PQsFZQ7M5r9Jt9NRrMRe986&#10;KyBZxMDQVk61thbwdn6OtsB8kFZJ7SwK+EIPu2J2l8tMuZt9xfEUakYl1mdSQBNCl3HuqwaN9AvX&#10;oSXvw/VGBjr7mqte3qjcaL6M4w03srX0oZEdHhqsPk+DEfB9eT8/lmXQx+6oValNOoyXFyHu59P+&#10;CVjAKfyF4Ref0KEgpqsbrPJMC4iShzWxB3JWabwERplou6J9V5LWSboBXuT8/4ziBwAA//8DAFBL&#10;AQItABQABgAIAAAAIQC2gziS/gAAAOEBAAATAAAAAAAAAAAAAAAAAAAAAABbQ29udGVudF9UeXBl&#10;c10ueG1sUEsBAi0AFAAGAAgAAAAhADj9If/WAAAAlAEAAAsAAAAAAAAAAAAAAAAALwEAAF9yZWxz&#10;Ly5yZWxzUEsBAi0AFAAGAAgAAAAhAPyZb/WXAgAAKgUAAA4AAAAAAAAAAAAAAAAALgIAAGRycy9l&#10;Mm9Eb2MueG1sUEsBAi0AFAAGAAgAAAAhANLZcWPjAAAADgEAAA8AAAAAAAAAAAAAAAAA8QQAAGRy&#10;cy9kb3ducmV2LnhtbFBLBQYAAAAABAAEAPMAAAABBgAAAAA=&#10;" filled="f" fillcolor="#c6d9f1 [671]" stroked="f">
              <v:textbox>
                <w:txbxContent>
                  <w:p w:rsidR="00076644" w:rsidRPr="0094588C" w:rsidRDefault="001A7C08" w:rsidP="00225BEC">
                    <w:pPr>
                      <w:rPr>
                        <w:rFonts w:cs="Arial"/>
                      </w:rPr>
                    </w:pPr>
                    <w:r w:rsidRPr="0094588C">
                      <w:rPr>
                        <w:rFonts w:cs="Arial"/>
                        <w:color w:val="FFFFFF" w:themeColor="background1"/>
                        <w:szCs w:val="20"/>
                      </w:rPr>
                      <w:fldChar w:fldCharType="begin"/>
                    </w:r>
                    <w:r w:rsidRPr="0094588C">
                      <w:rPr>
                        <w:rFonts w:cs="Arial"/>
                        <w:color w:val="FFFFFF" w:themeColor="background1"/>
                        <w:szCs w:val="20"/>
                      </w:rPr>
                      <w:instrText xml:space="preserve"> PAGE  \* Arabic  \* MERGEFORMAT </w:instrText>
                    </w:r>
                    <w:r w:rsidRPr="0094588C">
                      <w:rPr>
                        <w:rFonts w:cs="Arial"/>
                        <w:color w:val="FFFFFF" w:themeColor="background1"/>
                        <w:szCs w:val="20"/>
                      </w:rPr>
                      <w:fldChar w:fldCharType="separate"/>
                    </w:r>
                    <w:r>
                      <w:rPr>
                        <w:rFonts w:cs="Arial"/>
                        <w:noProof/>
                        <w:color w:val="FFFFFF" w:themeColor="background1"/>
                        <w:szCs w:val="20"/>
                      </w:rPr>
                      <w:t>1</w:t>
                    </w:r>
                    <w:r w:rsidRPr="0094588C">
                      <w:rPr>
                        <w:rFonts w:cs="Arial"/>
                        <w:color w:val="FFFFFF" w:themeColor="background1"/>
                        <w:szCs w:val="20"/>
                      </w:rPr>
                      <w:fldChar w:fldCharType="end"/>
                    </w:r>
                  </w:p>
                </w:txbxContent>
              </v:textbox>
              <w10:wrap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5D2" w:rsidRDefault="008005D2" w:rsidP="008005D2">
      <w:pPr>
        <w:spacing w:after="0" w:line="240" w:lineRule="auto"/>
      </w:pPr>
      <w:r>
        <w:separator/>
      </w:r>
    </w:p>
  </w:footnote>
  <w:footnote w:type="continuationSeparator" w:id="0">
    <w:p w:rsidR="008005D2" w:rsidRDefault="008005D2" w:rsidP="008005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644" w:rsidRPr="00D60538" w:rsidRDefault="001A7C08">
    <w:pPr>
      <w:pStyle w:val="Header"/>
      <w:rPr>
        <w:sz w:val="12"/>
        <w:szCs w:val="12"/>
      </w:rPr>
    </w:pPr>
    <w:r>
      <w:rPr>
        <w:noProof/>
        <w:sz w:val="12"/>
        <w:szCs w:val="12"/>
      </w:rPr>
      <mc:AlternateContent>
        <mc:Choice Requires="wps">
          <w:drawing>
            <wp:anchor distT="0" distB="0" distL="114300" distR="114300" simplePos="0" relativeHeight="251659264" behindDoc="0" locked="0" layoutInCell="1" allowOverlap="1" wp14:anchorId="7D82605E" wp14:editId="0DB7E98B">
              <wp:simplePos x="0" y="0"/>
              <wp:positionH relativeFrom="margin">
                <wp:posOffset>-927735</wp:posOffset>
              </wp:positionH>
              <wp:positionV relativeFrom="margin">
                <wp:posOffset>-822960</wp:posOffset>
              </wp:positionV>
              <wp:extent cx="457200" cy="10689590"/>
              <wp:effectExtent l="0" t="0" r="0" b="0"/>
              <wp:wrapNone/>
              <wp:docPr id="4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0689590"/>
                      </a:xfrm>
                      <a:prstGeom prst="rect">
                        <a:avLst/>
                      </a:prstGeom>
                      <a:gradFill rotWithShape="1">
                        <a:gsLst>
                          <a:gs pos="3000">
                            <a:schemeClr val="tx2"/>
                          </a:gs>
                          <a:gs pos="67000">
                            <a:srgbClr val="E8EDF2"/>
                          </a:gs>
                          <a:gs pos="100000">
                            <a:srgbClr val="C5E9FF">
                              <a:gamma/>
                              <a:tint val="0"/>
                              <a:invGamma/>
                            </a:srgbClr>
                          </a:gs>
                        </a:gsLst>
                        <a:lin ang="5400000" scaled="1"/>
                      </a:gradFill>
                      <a:ln w="28575">
                        <a:noFill/>
                        <a:round/>
                        <a:headEnd/>
                        <a:tailEnd/>
                      </a:ln>
                      <a:effectLst/>
                      <a:extLst/>
                    </wps:spPr>
                    <wps:txbx>
                      <w:txbxContent>
                        <w:p w:rsidR="00076644" w:rsidRPr="00E45500" w:rsidRDefault="001A7C08">
                          <w:pPr>
                            <w:rPr>
                              <w:w w:val="15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73.05pt;margin-top:-64.8pt;width:36pt;height:8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Ei6kQIAACgFAAAOAAAAZHJzL2Uyb0RvYy54bWysVE1vGyEQvVfqf0Dcm7UdO7FXXkeRY0eV&#10;0jZqWvWMWXYXlQUK2LvJr+8wrB3341T1ggbmgzfzHixv+laRg3BeGl3Q8cWIEqG5KaWuC/r1y/bd&#10;nBIfmC6ZMloU9Fl4erN6+2bZ2VxMTGNUKRyBItrnnS1oE4LNs8zzRrTMXxgrNDgr41oWYOvqrHSs&#10;g+qtyiaj0VXWGVdaZ7jwHk7vkpOusH5VCR4+VZUXgaiCAraAq8N1F9dstWR57ZhtJB9gsH9A0TKp&#10;4dJTqTsWGNk7+UepVnJnvKnCBTdtZqpKcoE9QDfj0W/dPDXMCuwFhuPtaUz+/5XlHw+PjsiyoNPJ&#10;JSWatUDSZxgb07USZBoH1FmfQ9yTfXSxRW8fDP/uiTbrBqLErXOmawQrAdY4xme/JMSNh1Sy6z6Y&#10;EqqzfTA4q75ybSwIUyA9UvJ8okT0gXA4nM6ugWZKOLjGo6v5YrZA0jKWH9Ot8+FemJZEo6AOwGN5&#10;dnjwIcJh+TFkYKjcSqWIM+GbDA0OOSJHp4ecZBBroKHLEdweD1CRYq0cOTDQUugn2Cow7s/jr65P&#10;Ca7encI3883d9u8ZY0g43nGesp5tFtttQsXalqFSg9QhARikK/XhfvBCnz4VwJ4jLjiqjx0pqQnQ&#10;VdDZNN1IPGdKAPOJNNQuTib2ozTpCjqZz65nCEGbODPE4Mxel2hF0jeDHZhUyYZLlY41BL6/RALs&#10;+jDwcVREUlbodz0KcII4onNnymcQDBCEqoDvBYzGuBdKOniqBfU/9swJStR7DRwtxtNpfNu4QcFQ&#10;4s49u3MP0xxKAYMUxhHNdUj/wd46WTdwU5KCNrcg1EqihF5RDfKG55jGm76O+N7P9xj1+sGtfgIA&#10;AP//AwBQSwMEFAAGAAgAAAAhALnP9/DfAAAADgEAAA8AAABkcnMvZG93bnJldi54bWxMj01TgzAQ&#10;hu/O+B8y64w3GqiUViR0Os7ouQW8B7ISlCQMSVv8925PetuPZ959ttgvZmQXnP3grIBkFQND2zk1&#10;2F5AU79FO2A+SKvk6CwK+EEP+/L+rpC5cld7wksVekYh1udSgA5hyjn3nUYj/cpNaGn36WYjA7Vz&#10;z9UsrxRuRr6O44wbOVi6oOWErxq77+psKAVPPN0eP9pDrd+rvh6b5vjVCPH4sBxegAVcwh8MN31S&#10;h5KcWne2yrNRQJSkWULsrVo/Z8CIibYpjVqCN5unHfCy4P/fKH8BAAD//wMAUEsBAi0AFAAGAAgA&#10;AAAhALaDOJL+AAAA4QEAABMAAAAAAAAAAAAAAAAAAAAAAFtDb250ZW50X1R5cGVzXS54bWxQSwEC&#10;LQAUAAYACAAAACEAOP0h/9YAAACUAQAACwAAAAAAAAAAAAAAAAAvAQAAX3JlbHMvLnJlbHNQSwEC&#10;LQAUAAYACAAAACEAythIupECAAAoBQAADgAAAAAAAAAAAAAAAAAuAgAAZHJzL2Uyb0RvYy54bWxQ&#10;SwECLQAUAAYACAAAACEAuc/38N8AAAAOAQAADwAAAAAAAAAAAAAAAADrBAAAZHJzL2Rvd25yZXYu&#10;eG1sUEsFBgAAAAAEAAQA8wAAAPcFAAAAAA==&#10;" fillcolor="#1f497d [3215]" stroked="f" strokeweight="2.25pt">
              <v:fill rotate="t" colors="0 #1f497d;1966f #1f497d;43909f #e8edf2" focus="100%" type="gradient"/>
              <v:stroke joinstyle="round"/>
              <v:textbox>
                <w:txbxContent>
                  <w:p w:rsidR="00076644" w:rsidRPr="00E45500" w:rsidRDefault="001A7C08">
                    <w:pPr>
                      <w:rPr>
                        <w:w w:val="150"/>
                        <w:sz w:val="36"/>
                        <w:szCs w:val="36"/>
                      </w:rPr>
                    </w:pPr>
                  </w:p>
                </w:txbxContent>
              </v:textbox>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79C9D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A74375"/>
    <w:multiLevelType w:val="multilevel"/>
    <w:tmpl w:val="AA1EDAC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05D85C62"/>
    <w:multiLevelType w:val="hybridMultilevel"/>
    <w:tmpl w:val="13F876E8"/>
    <w:lvl w:ilvl="0" w:tplc="13C4CD7C">
      <w:start w:val="1"/>
      <w:numFmt w:val="lowerLetter"/>
      <w:lvlText w:val="%1)"/>
      <w:lvlJc w:val="left"/>
      <w:pPr>
        <w:ind w:left="1440" w:hanging="720"/>
      </w:pPr>
      <w:rPr>
        <w:rFonts w:hint="default"/>
      </w:rPr>
    </w:lvl>
    <w:lvl w:ilvl="1" w:tplc="393E67EA">
      <w:start w:val="1"/>
      <w:numFmt w:val="decimal"/>
      <w:lvlText w:val="%2."/>
      <w:lvlJc w:val="left"/>
      <w:pPr>
        <w:ind w:left="1800" w:hanging="360"/>
      </w:pPr>
      <w:rPr>
        <w:rFonts w:hint="default"/>
      </w:r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092923B0"/>
    <w:multiLevelType w:val="hybridMultilevel"/>
    <w:tmpl w:val="D0A86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B7FC9"/>
    <w:multiLevelType w:val="multilevel"/>
    <w:tmpl w:val="5956C5B4"/>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3.%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nsid w:val="0FE86C11"/>
    <w:multiLevelType w:val="hybridMultilevel"/>
    <w:tmpl w:val="B428136E"/>
    <w:lvl w:ilvl="0" w:tplc="40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10164458"/>
    <w:multiLevelType w:val="multilevel"/>
    <w:tmpl w:val="98F218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2A90C88"/>
    <w:multiLevelType w:val="hybridMultilevel"/>
    <w:tmpl w:val="81C83990"/>
    <w:lvl w:ilvl="0" w:tplc="48EAA11E">
      <w:start w:val="1"/>
      <w:numFmt w:val="lowerRoman"/>
      <w:pStyle w:val="TypeBullet2"/>
      <w:lvlText w:val="%1)"/>
      <w:lvlJc w:val="right"/>
      <w:pPr>
        <w:ind w:left="79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4E71BAB"/>
    <w:multiLevelType w:val="hybridMultilevel"/>
    <w:tmpl w:val="36885B9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551095"/>
    <w:multiLevelType w:val="multilevel"/>
    <w:tmpl w:val="1C0C6990"/>
    <w:lvl w:ilvl="0">
      <w:start w:val="1"/>
      <w:numFmt w:val="decimal"/>
      <w:lvlText w:val="%1."/>
      <w:lvlJc w:val="left"/>
      <w:pPr>
        <w:ind w:left="720" w:hanging="360"/>
      </w:pPr>
      <w:rPr>
        <w:rFonts w:hint="default"/>
      </w:rPr>
    </w:lvl>
    <w:lvl w:ilvl="1">
      <w:start w:val="1"/>
      <w:numFmt w:val="decimal"/>
      <w:isLgl/>
      <w:lvlText w:val="%1.%2"/>
      <w:lvlJc w:val="left"/>
      <w:pPr>
        <w:ind w:left="179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7E971EC"/>
    <w:multiLevelType w:val="multilevel"/>
    <w:tmpl w:val="CFC089A6"/>
    <w:lvl w:ilvl="0">
      <w:start w:val="1"/>
      <w:numFmt w:val="decimal"/>
      <w:lvlText w:val="%1."/>
      <w:lvlJc w:val="left"/>
      <w:pPr>
        <w:ind w:left="1080" w:hanging="360"/>
      </w:pPr>
      <w:rPr>
        <w:rFonts w:hint="default"/>
        <w:color w:val="253AA2"/>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21394203"/>
    <w:multiLevelType w:val="multilevel"/>
    <w:tmpl w:val="A2FE7FE8"/>
    <w:lvl w:ilvl="0">
      <w:start w:val="1"/>
      <w:numFmt w:val="decimal"/>
      <w:pStyle w:val="Heading1"/>
      <w:lvlText w:val="%1"/>
      <w:lvlJc w:val="left"/>
      <w:pPr>
        <w:ind w:left="576" w:hanging="576"/>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576" w:hanging="576"/>
      </w:pPr>
      <w:rPr>
        <w:rFonts w:hint="default"/>
      </w:rPr>
    </w:lvl>
    <w:lvl w:ilvl="3">
      <w:start w:val="1"/>
      <w:numFmt w:val="decimal"/>
      <w:pStyle w:val="Heading4"/>
      <w:lvlText w:val="%1.%2.%3.%4"/>
      <w:lvlJc w:val="left"/>
      <w:pPr>
        <w:ind w:left="576" w:hanging="576"/>
      </w:pPr>
      <w:rPr>
        <w:rFonts w:hint="default"/>
      </w:rPr>
    </w:lvl>
    <w:lvl w:ilvl="4">
      <w:start w:val="1"/>
      <w:numFmt w:val="decimal"/>
      <w:pStyle w:val="Heading5"/>
      <w:lvlText w:val="%1.%2.%3.%4.%5"/>
      <w:lvlJc w:val="left"/>
      <w:pPr>
        <w:ind w:left="576" w:hanging="576"/>
      </w:pPr>
      <w:rPr>
        <w:rFonts w:hint="default"/>
      </w:rPr>
    </w:lvl>
    <w:lvl w:ilvl="5">
      <w:start w:val="1"/>
      <w:numFmt w:val="decimal"/>
      <w:pStyle w:val="Heading6"/>
      <w:lvlText w:val="%1.%2.%3.%4.%5.%6"/>
      <w:lvlJc w:val="left"/>
      <w:pPr>
        <w:ind w:left="576" w:hanging="576"/>
      </w:pPr>
      <w:rPr>
        <w:rFonts w:hint="default"/>
      </w:rPr>
    </w:lvl>
    <w:lvl w:ilvl="6">
      <w:start w:val="1"/>
      <w:numFmt w:val="decimal"/>
      <w:pStyle w:val="Heading7"/>
      <w:lvlText w:val="%1.%2.%3.%4.%5.%6.%7"/>
      <w:lvlJc w:val="left"/>
      <w:pPr>
        <w:ind w:left="576" w:hanging="576"/>
      </w:pPr>
      <w:rPr>
        <w:rFonts w:hint="default"/>
      </w:rPr>
    </w:lvl>
    <w:lvl w:ilvl="7">
      <w:start w:val="1"/>
      <w:numFmt w:val="decimal"/>
      <w:pStyle w:val="Heading8"/>
      <w:lvlText w:val="%1.%2.%3.%4.%5.%6.%7.%8"/>
      <w:lvlJc w:val="left"/>
      <w:pPr>
        <w:ind w:left="576" w:hanging="576"/>
      </w:pPr>
      <w:rPr>
        <w:rFonts w:hint="default"/>
      </w:rPr>
    </w:lvl>
    <w:lvl w:ilvl="8">
      <w:start w:val="1"/>
      <w:numFmt w:val="decimal"/>
      <w:pStyle w:val="Heading9"/>
      <w:lvlText w:val="%1.%2.%3.%4.%5.%6.%7.%8.%9"/>
      <w:lvlJc w:val="left"/>
      <w:pPr>
        <w:ind w:left="576" w:hanging="576"/>
      </w:pPr>
      <w:rPr>
        <w:rFonts w:hint="default"/>
      </w:rPr>
    </w:lvl>
  </w:abstractNum>
  <w:abstractNum w:abstractNumId="12">
    <w:nsid w:val="26955E41"/>
    <w:multiLevelType w:val="hybridMultilevel"/>
    <w:tmpl w:val="02C6DAC0"/>
    <w:lvl w:ilvl="0" w:tplc="3B267820">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9C65D5E"/>
    <w:multiLevelType w:val="hybridMultilevel"/>
    <w:tmpl w:val="52B451DC"/>
    <w:lvl w:ilvl="0" w:tplc="2409000F">
      <w:start w:val="1"/>
      <w:numFmt w:val="decimal"/>
      <w:lvlText w:val="%1."/>
      <w:lvlJc w:val="left"/>
      <w:pPr>
        <w:tabs>
          <w:tab w:val="num" w:pos="360"/>
        </w:tabs>
      </w:pPr>
      <w:rPr>
        <w:rFonts w:hint="default"/>
      </w:rPr>
    </w:lvl>
    <w:lvl w:ilvl="1" w:tplc="04090001">
      <w:start w:val="1"/>
      <w:numFmt w:val="bullet"/>
      <w:lvlText w:val=""/>
      <w:lvlJc w:val="left"/>
      <w:pPr>
        <w:tabs>
          <w:tab w:val="num" w:pos="1080"/>
        </w:tabs>
        <w:ind w:left="1080" w:hanging="360"/>
      </w:pPr>
      <w:rPr>
        <w:rFonts w:ascii="Symbol" w:hAnsi="Symbol" w:cs="Symbol" w:hint="default"/>
      </w:rPr>
    </w:lvl>
    <w:lvl w:ilvl="2" w:tplc="31FE371A">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
    <w:nsid w:val="2D281986"/>
    <w:multiLevelType w:val="hybridMultilevel"/>
    <w:tmpl w:val="A2262A40"/>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5">
    <w:nsid w:val="2DA552E0"/>
    <w:multiLevelType w:val="hybridMultilevel"/>
    <w:tmpl w:val="586A77D0"/>
    <w:lvl w:ilvl="0" w:tplc="04090001">
      <w:start w:val="1"/>
      <w:numFmt w:val="bullet"/>
      <w:lvlText w:val=""/>
      <w:lvlJc w:val="left"/>
      <w:pPr>
        <w:tabs>
          <w:tab w:val="num" w:pos="2679"/>
        </w:tabs>
        <w:ind w:left="2679" w:hanging="360"/>
      </w:pPr>
      <w:rPr>
        <w:rFonts w:ascii="Symbol" w:hAnsi="Symbol" w:hint="default"/>
      </w:rPr>
    </w:lvl>
    <w:lvl w:ilvl="1" w:tplc="04090003" w:tentative="1">
      <w:start w:val="1"/>
      <w:numFmt w:val="bullet"/>
      <w:lvlText w:val="o"/>
      <w:lvlJc w:val="left"/>
      <w:pPr>
        <w:tabs>
          <w:tab w:val="num" w:pos="3399"/>
        </w:tabs>
        <w:ind w:left="3399" w:hanging="360"/>
      </w:pPr>
      <w:rPr>
        <w:rFonts w:ascii="Courier New" w:hAnsi="Courier New" w:hint="default"/>
      </w:rPr>
    </w:lvl>
    <w:lvl w:ilvl="2" w:tplc="04090005" w:tentative="1">
      <w:start w:val="1"/>
      <w:numFmt w:val="bullet"/>
      <w:lvlText w:val=""/>
      <w:lvlJc w:val="left"/>
      <w:pPr>
        <w:tabs>
          <w:tab w:val="num" w:pos="4119"/>
        </w:tabs>
        <w:ind w:left="4119" w:hanging="360"/>
      </w:pPr>
      <w:rPr>
        <w:rFonts w:ascii="Wingdings" w:hAnsi="Wingdings" w:hint="default"/>
      </w:rPr>
    </w:lvl>
    <w:lvl w:ilvl="3" w:tplc="04090001" w:tentative="1">
      <w:start w:val="1"/>
      <w:numFmt w:val="bullet"/>
      <w:lvlText w:val=""/>
      <w:lvlJc w:val="left"/>
      <w:pPr>
        <w:tabs>
          <w:tab w:val="num" w:pos="4839"/>
        </w:tabs>
        <w:ind w:left="4839" w:hanging="360"/>
      </w:pPr>
      <w:rPr>
        <w:rFonts w:ascii="Symbol" w:hAnsi="Symbol" w:hint="default"/>
      </w:rPr>
    </w:lvl>
    <w:lvl w:ilvl="4" w:tplc="04090003" w:tentative="1">
      <w:start w:val="1"/>
      <w:numFmt w:val="bullet"/>
      <w:lvlText w:val="o"/>
      <w:lvlJc w:val="left"/>
      <w:pPr>
        <w:tabs>
          <w:tab w:val="num" w:pos="5559"/>
        </w:tabs>
        <w:ind w:left="5559" w:hanging="360"/>
      </w:pPr>
      <w:rPr>
        <w:rFonts w:ascii="Courier New" w:hAnsi="Courier New" w:hint="default"/>
      </w:rPr>
    </w:lvl>
    <w:lvl w:ilvl="5" w:tplc="04090005" w:tentative="1">
      <w:start w:val="1"/>
      <w:numFmt w:val="bullet"/>
      <w:lvlText w:val=""/>
      <w:lvlJc w:val="left"/>
      <w:pPr>
        <w:tabs>
          <w:tab w:val="num" w:pos="6279"/>
        </w:tabs>
        <w:ind w:left="6279" w:hanging="360"/>
      </w:pPr>
      <w:rPr>
        <w:rFonts w:ascii="Wingdings" w:hAnsi="Wingdings" w:hint="default"/>
      </w:rPr>
    </w:lvl>
    <w:lvl w:ilvl="6" w:tplc="04090001" w:tentative="1">
      <w:start w:val="1"/>
      <w:numFmt w:val="bullet"/>
      <w:lvlText w:val=""/>
      <w:lvlJc w:val="left"/>
      <w:pPr>
        <w:tabs>
          <w:tab w:val="num" w:pos="6999"/>
        </w:tabs>
        <w:ind w:left="6999" w:hanging="360"/>
      </w:pPr>
      <w:rPr>
        <w:rFonts w:ascii="Symbol" w:hAnsi="Symbol" w:hint="default"/>
      </w:rPr>
    </w:lvl>
    <w:lvl w:ilvl="7" w:tplc="04090003" w:tentative="1">
      <w:start w:val="1"/>
      <w:numFmt w:val="bullet"/>
      <w:lvlText w:val="o"/>
      <w:lvlJc w:val="left"/>
      <w:pPr>
        <w:tabs>
          <w:tab w:val="num" w:pos="7719"/>
        </w:tabs>
        <w:ind w:left="7719" w:hanging="360"/>
      </w:pPr>
      <w:rPr>
        <w:rFonts w:ascii="Courier New" w:hAnsi="Courier New" w:hint="default"/>
      </w:rPr>
    </w:lvl>
    <w:lvl w:ilvl="8" w:tplc="04090005" w:tentative="1">
      <w:start w:val="1"/>
      <w:numFmt w:val="bullet"/>
      <w:lvlText w:val=""/>
      <w:lvlJc w:val="left"/>
      <w:pPr>
        <w:tabs>
          <w:tab w:val="num" w:pos="8439"/>
        </w:tabs>
        <w:ind w:left="8439" w:hanging="360"/>
      </w:pPr>
      <w:rPr>
        <w:rFonts w:ascii="Wingdings" w:hAnsi="Wingdings" w:hint="default"/>
      </w:rPr>
    </w:lvl>
  </w:abstractNum>
  <w:abstractNum w:abstractNumId="16">
    <w:nsid w:val="31292B4E"/>
    <w:multiLevelType w:val="hybridMultilevel"/>
    <w:tmpl w:val="0562E37A"/>
    <w:lvl w:ilvl="0" w:tplc="D14612FA">
      <w:start w:val="1"/>
      <w:numFmt w:val="lowerRoman"/>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7">
    <w:nsid w:val="33EA49E5"/>
    <w:multiLevelType w:val="hybridMultilevel"/>
    <w:tmpl w:val="1174D15E"/>
    <w:lvl w:ilvl="0" w:tplc="7B2CDDC0">
      <w:start w:val="1"/>
      <w:numFmt w:val="bullet"/>
      <w:pStyle w:val="Typ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9D2E1A"/>
    <w:multiLevelType w:val="hybridMultilevel"/>
    <w:tmpl w:val="0F3012DE"/>
    <w:lvl w:ilvl="0" w:tplc="4D4CF45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38C80878"/>
    <w:multiLevelType w:val="hybridMultilevel"/>
    <w:tmpl w:val="7ED893B8"/>
    <w:lvl w:ilvl="0" w:tplc="75C220C6">
      <w:start w:val="1"/>
      <w:numFmt w:val="lowerRoman"/>
      <w:lvlText w:val="%1)"/>
      <w:lvlJc w:val="left"/>
      <w:pPr>
        <w:ind w:left="1080" w:hanging="72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91F166C"/>
    <w:multiLevelType w:val="hybridMultilevel"/>
    <w:tmpl w:val="A6709FFE"/>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1">
    <w:nsid w:val="3C1002EC"/>
    <w:multiLevelType w:val="hybridMultilevel"/>
    <w:tmpl w:val="02C6DAC0"/>
    <w:lvl w:ilvl="0" w:tplc="3B26782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pPr>
    </w:lvl>
    <w:lvl w:ilvl="5">
      <w:start w:val="1"/>
      <w:numFmt w:val="lowerLetter"/>
      <w:lvlText w:val="(%6)"/>
      <w:lvlJc w:val="left"/>
      <w:pPr>
        <w:tabs>
          <w:tab w:val="num" w:pos="3960"/>
        </w:tabs>
        <w:ind w:left="3600"/>
      </w:pPr>
    </w:lvl>
    <w:lvl w:ilvl="6">
      <w:start w:val="1"/>
      <w:numFmt w:val="lowerRoman"/>
      <w:lvlText w:val="(%7)"/>
      <w:lvlJc w:val="left"/>
      <w:pPr>
        <w:tabs>
          <w:tab w:val="num" w:pos="4680"/>
        </w:tabs>
        <w:ind w:left="4320"/>
      </w:pPr>
    </w:lvl>
    <w:lvl w:ilvl="7">
      <w:start w:val="1"/>
      <w:numFmt w:val="lowerLetter"/>
      <w:lvlText w:val="(%8)"/>
      <w:lvlJc w:val="left"/>
      <w:pPr>
        <w:tabs>
          <w:tab w:val="num" w:pos="5400"/>
        </w:tabs>
        <w:ind w:left="5040"/>
      </w:pPr>
    </w:lvl>
    <w:lvl w:ilvl="8">
      <w:start w:val="1"/>
      <w:numFmt w:val="lowerRoman"/>
      <w:lvlText w:val="(%9)"/>
      <w:lvlJc w:val="left"/>
      <w:pPr>
        <w:tabs>
          <w:tab w:val="num" w:pos="6120"/>
        </w:tabs>
        <w:ind w:left="5760"/>
      </w:pPr>
    </w:lvl>
  </w:abstractNum>
  <w:abstractNum w:abstractNumId="23">
    <w:nsid w:val="426D1B71"/>
    <w:multiLevelType w:val="hybridMultilevel"/>
    <w:tmpl w:val="D8FE249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431547DE"/>
    <w:multiLevelType w:val="multilevel"/>
    <w:tmpl w:val="ACF243E4"/>
    <w:lvl w:ilvl="0">
      <w:start w:val="2"/>
      <w:numFmt w:val="decimal"/>
      <w:lvlText w:val="%1"/>
      <w:lvlJc w:val="left"/>
      <w:pPr>
        <w:ind w:left="360" w:hanging="360"/>
      </w:pPr>
      <w:rPr>
        <w:rFonts w:ascii="Arial" w:hAnsi="Arial" w:cs="Arial" w:hint="default"/>
        <w:sz w:val="20"/>
      </w:rPr>
    </w:lvl>
    <w:lvl w:ilvl="1">
      <w:start w:val="4"/>
      <w:numFmt w:val="decimal"/>
      <w:lvlText w:val="%1.%2"/>
      <w:lvlJc w:val="left"/>
      <w:pPr>
        <w:ind w:left="360" w:hanging="360"/>
      </w:pPr>
      <w:rPr>
        <w:rFonts w:ascii="Arial" w:hAnsi="Arial" w:cs="Arial" w:hint="default"/>
        <w:sz w:val="20"/>
      </w:rPr>
    </w:lvl>
    <w:lvl w:ilvl="2">
      <w:start w:val="1"/>
      <w:numFmt w:val="decimal"/>
      <w:lvlText w:val="%1.%2.%3"/>
      <w:lvlJc w:val="left"/>
      <w:pPr>
        <w:ind w:left="720" w:hanging="720"/>
      </w:pPr>
      <w:rPr>
        <w:rFonts w:ascii="Arial" w:hAnsi="Arial" w:cs="Arial" w:hint="default"/>
        <w:sz w:val="20"/>
      </w:rPr>
    </w:lvl>
    <w:lvl w:ilvl="3">
      <w:start w:val="1"/>
      <w:numFmt w:val="decimal"/>
      <w:lvlText w:val="%1.%2.%3.%4"/>
      <w:lvlJc w:val="left"/>
      <w:pPr>
        <w:ind w:left="720" w:hanging="720"/>
      </w:pPr>
      <w:rPr>
        <w:rFonts w:ascii="Arial" w:hAnsi="Arial" w:cs="Arial" w:hint="default"/>
        <w:sz w:val="20"/>
      </w:rPr>
    </w:lvl>
    <w:lvl w:ilvl="4">
      <w:start w:val="1"/>
      <w:numFmt w:val="decimal"/>
      <w:lvlText w:val="%1.%2.%3.%4.%5"/>
      <w:lvlJc w:val="left"/>
      <w:pPr>
        <w:ind w:left="1080" w:hanging="1080"/>
      </w:pPr>
      <w:rPr>
        <w:rFonts w:ascii="Arial" w:hAnsi="Arial" w:cs="Arial" w:hint="default"/>
        <w:sz w:val="20"/>
      </w:rPr>
    </w:lvl>
    <w:lvl w:ilvl="5">
      <w:start w:val="1"/>
      <w:numFmt w:val="decimal"/>
      <w:lvlText w:val="%1.%2.%3.%4.%5.%6"/>
      <w:lvlJc w:val="left"/>
      <w:pPr>
        <w:ind w:left="1080" w:hanging="1080"/>
      </w:pPr>
      <w:rPr>
        <w:rFonts w:ascii="Arial" w:hAnsi="Arial" w:cs="Arial" w:hint="default"/>
        <w:sz w:val="20"/>
      </w:rPr>
    </w:lvl>
    <w:lvl w:ilvl="6">
      <w:start w:val="1"/>
      <w:numFmt w:val="decimal"/>
      <w:lvlText w:val="%1.%2.%3.%4.%5.%6.%7"/>
      <w:lvlJc w:val="left"/>
      <w:pPr>
        <w:ind w:left="1440" w:hanging="1440"/>
      </w:pPr>
      <w:rPr>
        <w:rFonts w:ascii="Arial" w:hAnsi="Arial" w:cs="Arial" w:hint="default"/>
        <w:sz w:val="20"/>
      </w:rPr>
    </w:lvl>
    <w:lvl w:ilvl="7">
      <w:start w:val="1"/>
      <w:numFmt w:val="decimal"/>
      <w:lvlText w:val="%1.%2.%3.%4.%5.%6.%7.%8"/>
      <w:lvlJc w:val="left"/>
      <w:pPr>
        <w:ind w:left="1440" w:hanging="1440"/>
      </w:pPr>
      <w:rPr>
        <w:rFonts w:ascii="Arial" w:hAnsi="Arial" w:cs="Arial" w:hint="default"/>
        <w:sz w:val="20"/>
      </w:rPr>
    </w:lvl>
    <w:lvl w:ilvl="8">
      <w:start w:val="1"/>
      <w:numFmt w:val="decimal"/>
      <w:lvlText w:val="%1.%2.%3.%4.%5.%6.%7.%8.%9"/>
      <w:lvlJc w:val="left"/>
      <w:pPr>
        <w:ind w:left="1800" w:hanging="1800"/>
      </w:pPr>
      <w:rPr>
        <w:rFonts w:ascii="Arial" w:hAnsi="Arial" w:cs="Arial" w:hint="default"/>
        <w:sz w:val="20"/>
      </w:rPr>
    </w:lvl>
  </w:abstractNum>
  <w:abstractNum w:abstractNumId="25">
    <w:nsid w:val="43B957A5"/>
    <w:multiLevelType w:val="hybridMultilevel"/>
    <w:tmpl w:val="250EF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022222"/>
    <w:multiLevelType w:val="hybridMultilevel"/>
    <w:tmpl w:val="75E450B0"/>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7">
    <w:nsid w:val="4EA857A9"/>
    <w:multiLevelType w:val="multilevel"/>
    <w:tmpl w:val="4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53BB6867"/>
    <w:multiLevelType w:val="multilevel"/>
    <w:tmpl w:val="FD36BA6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61C2788"/>
    <w:multiLevelType w:val="hybridMultilevel"/>
    <w:tmpl w:val="7F80E618"/>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30">
    <w:nsid w:val="58E05EF3"/>
    <w:multiLevelType w:val="hybridMultilevel"/>
    <w:tmpl w:val="BBEA772C"/>
    <w:lvl w:ilvl="0" w:tplc="4C920922">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900193F"/>
    <w:multiLevelType w:val="multilevel"/>
    <w:tmpl w:val="2BE2EE56"/>
    <w:lvl w:ilvl="0">
      <w:start w:val="1"/>
      <w:numFmt w:val="decimal"/>
      <w:lvlText w:val="%1"/>
      <w:lvlJc w:val="left"/>
      <w:pPr>
        <w:tabs>
          <w:tab w:val="num" w:pos="576"/>
        </w:tabs>
        <w:ind w:left="576" w:hanging="57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62E35921"/>
    <w:multiLevelType w:val="hybridMultilevel"/>
    <w:tmpl w:val="A2D42A9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0200CE"/>
    <w:multiLevelType w:val="hybridMultilevel"/>
    <w:tmpl w:val="164236E6"/>
    <w:lvl w:ilvl="0" w:tplc="EA8454AC">
      <w:start w:val="1"/>
      <w:numFmt w:val="lowerRoman"/>
      <w:lvlText w:val="%1)"/>
      <w:lvlJc w:val="left"/>
      <w:pPr>
        <w:ind w:left="1287" w:hanging="720"/>
      </w:pPr>
      <w:rPr>
        <w:rFonts w:hint="default"/>
      </w:rPr>
    </w:lvl>
    <w:lvl w:ilvl="1" w:tplc="10090019" w:tentative="1">
      <w:start w:val="1"/>
      <w:numFmt w:val="lowerLetter"/>
      <w:lvlText w:val="%2."/>
      <w:lvlJc w:val="left"/>
      <w:pPr>
        <w:ind w:left="1647" w:hanging="360"/>
      </w:pPr>
    </w:lvl>
    <w:lvl w:ilvl="2" w:tplc="1009001B" w:tentative="1">
      <w:start w:val="1"/>
      <w:numFmt w:val="lowerRoman"/>
      <w:lvlText w:val="%3."/>
      <w:lvlJc w:val="right"/>
      <w:pPr>
        <w:ind w:left="2367" w:hanging="180"/>
      </w:pPr>
    </w:lvl>
    <w:lvl w:ilvl="3" w:tplc="1009000F" w:tentative="1">
      <w:start w:val="1"/>
      <w:numFmt w:val="decimal"/>
      <w:lvlText w:val="%4."/>
      <w:lvlJc w:val="left"/>
      <w:pPr>
        <w:ind w:left="3087" w:hanging="360"/>
      </w:pPr>
    </w:lvl>
    <w:lvl w:ilvl="4" w:tplc="10090019" w:tentative="1">
      <w:start w:val="1"/>
      <w:numFmt w:val="lowerLetter"/>
      <w:lvlText w:val="%5."/>
      <w:lvlJc w:val="left"/>
      <w:pPr>
        <w:ind w:left="3807" w:hanging="360"/>
      </w:pPr>
    </w:lvl>
    <w:lvl w:ilvl="5" w:tplc="1009001B" w:tentative="1">
      <w:start w:val="1"/>
      <w:numFmt w:val="lowerRoman"/>
      <w:lvlText w:val="%6."/>
      <w:lvlJc w:val="right"/>
      <w:pPr>
        <w:ind w:left="4527" w:hanging="180"/>
      </w:pPr>
    </w:lvl>
    <w:lvl w:ilvl="6" w:tplc="1009000F" w:tentative="1">
      <w:start w:val="1"/>
      <w:numFmt w:val="decimal"/>
      <w:lvlText w:val="%7."/>
      <w:lvlJc w:val="left"/>
      <w:pPr>
        <w:ind w:left="5247" w:hanging="360"/>
      </w:pPr>
    </w:lvl>
    <w:lvl w:ilvl="7" w:tplc="10090019" w:tentative="1">
      <w:start w:val="1"/>
      <w:numFmt w:val="lowerLetter"/>
      <w:lvlText w:val="%8."/>
      <w:lvlJc w:val="left"/>
      <w:pPr>
        <w:ind w:left="5967" w:hanging="360"/>
      </w:pPr>
    </w:lvl>
    <w:lvl w:ilvl="8" w:tplc="1009001B" w:tentative="1">
      <w:start w:val="1"/>
      <w:numFmt w:val="lowerRoman"/>
      <w:lvlText w:val="%9."/>
      <w:lvlJc w:val="right"/>
      <w:pPr>
        <w:ind w:left="6687" w:hanging="180"/>
      </w:pPr>
    </w:lvl>
  </w:abstractNum>
  <w:abstractNum w:abstractNumId="34">
    <w:nsid w:val="65CE6A5B"/>
    <w:multiLevelType w:val="hybridMultilevel"/>
    <w:tmpl w:val="E3C46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143594"/>
    <w:multiLevelType w:val="hybridMultilevel"/>
    <w:tmpl w:val="84067E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6AAE5AF1"/>
    <w:multiLevelType w:val="hybridMultilevel"/>
    <w:tmpl w:val="355A361E"/>
    <w:lvl w:ilvl="0" w:tplc="10090001">
      <w:start w:val="1"/>
      <w:numFmt w:val="bullet"/>
      <w:lvlText w:val=""/>
      <w:lvlJc w:val="left"/>
      <w:pPr>
        <w:ind w:left="2160" w:hanging="360"/>
      </w:pPr>
      <w:rPr>
        <w:rFonts w:ascii="Symbol" w:hAnsi="Symbol" w:hint="default"/>
      </w:rPr>
    </w:lvl>
    <w:lvl w:ilvl="1" w:tplc="A012613C">
      <w:numFmt w:val="bullet"/>
      <w:lvlText w:val="-"/>
      <w:lvlJc w:val="left"/>
      <w:pPr>
        <w:ind w:left="2880" w:hanging="360"/>
      </w:pPr>
      <w:rPr>
        <w:rFonts w:ascii="Arial" w:eastAsia="Times New Roman" w:hAnsi="Arial" w:cs="Arial"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37">
    <w:nsid w:val="6FBF3338"/>
    <w:multiLevelType w:val="hybridMultilevel"/>
    <w:tmpl w:val="74D45E1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nsid w:val="7387590E"/>
    <w:multiLevelType w:val="multilevel"/>
    <w:tmpl w:val="CFC089A6"/>
    <w:lvl w:ilvl="0">
      <w:start w:val="1"/>
      <w:numFmt w:val="decimal"/>
      <w:lvlText w:val="%1."/>
      <w:lvlJc w:val="left"/>
      <w:pPr>
        <w:ind w:left="1080" w:hanging="360"/>
      </w:pPr>
      <w:rPr>
        <w:rFonts w:hint="default"/>
        <w:color w:val="253AA2"/>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52E3F8B"/>
    <w:multiLevelType w:val="hybridMultilevel"/>
    <w:tmpl w:val="D4706830"/>
    <w:lvl w:ilvl="0" w:tplc="62E20F38">
      <w:start w:val="1"/>
      <w:numFmt w:val="upperLetter"/>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17"/>
  </w:num>
  <w:num w:numId="2">
    <w:abstractNumId w:val="7"/>
  </w:num>
  <w:num w:numId="3">
    <w:abstractNumId w:val="11"/>
  </w:num>
  <w:num w:numId="4">
    <w:abstractNumId w:val="27"/>
  </w:num>
  <w:num w:numId="5">
    <w:abstractNumId w:val="31"/>
  </w:num>
  <w:num w:numId="6">
    <w:abstractNumId w:val="30"/>
  </w:num>
  <w:num w:numId="7">
    <w:abstractNumId w:val="28"/>
  </w:num>
  <w:num w:numId="8">
    <w:abstractNumId w:val="12"/>
  </w:num>
  <w:num w:numId="9">
    <w:abstractNumId w:val="32"/>
  </w:num>
  <w:num w:numId="10">
    <w:abstractNumId w:val="4"/>
  </w:num>
  <w:num w:numId="11">
    <w:abstractNumId w:val="6"/>
  </w:num>
  <w:num w:numId="12">
    <w:abstractNumId w:val="15"/>
  </w:num>
  <w:num w:numId="13">
    <w:abstractNumId w:val="38"/>
  </w:num>
  <w:num w:numId="14">
    <w:abstractNumId w:val="2"/>
  </w:num>
  <w:num w:numId="15">
    <w:abstractNumId w:val="19"/>
  </w:num>
  <w:num w:numId="16">
    <w:abstractNumId w:val="20"/>
  </w:num>
  <w:num w:numId="17">
    <w:abstractNumId w:val="26"/>
  </w:num>
  <w:num w:numId="18">
    <w:abstractNumId w:val="36"/>
  </w:num>
  <w:num w:numId="19">
    <w:abstractNumId w:val="29"/>
  </w:num>
  <w:num w:numId="20">
    <w:abstractNumId w:val="35"/>
  </w:num>
  <w:num w:numId="21">
    <w:abstractNumId w:val="39"/>
  </w:num>
  <w:num w:numId="22">
    <w:abstractNumId w:val="14"/>
  </w:num>
  <w:num w:numId="23">
    <w:abstractNumId w:val="23"/>
  </w:num>
  <w:num w:numId="24">
    <w:abstractNumId w:val="37"/>
  </w:num>
  <w:num w:numId="25">
    <w:abstractNumId w:val="1"/>
  </w:num>
  <w:num w:numId="26">
    <w:abstractNumId w:val="33"/>
  </w:num>
  <w:num w:numId="27">
    <w:abstractNumId w:val="16"/>
  </w:num>
  <w:num w:numId="28">
    <w:abstractNumId w:val="18"/>
  </w:num>
  <w:num w:numId="29">
    <w:abstractNumId w:val="24"/>
  </w:num>
  <w:num w:numId="30">
    <w:abstractNumId w:val="0"/>
  </w:num>
  <w:num w:numId="31">
    <w:abstractNumId w:val="9"/>
  </w:num>
  <w:num w:numId="32">
    <w:abstractNumId w:val="21"/>
  </w:num>
  <w:num w:numId="33">
    <w:abstractNumId w:val="10"/>
  </w:num>
  <w:num w:numId="34">
    <w:abstractNumId w:val="22"/>
  </w:num>
  <w:num w:numId="35">
    <w:abstractNumId w:val="13"/>
  </w:num>
  <w:num w:numId="36">
    <w:abstractNumId w:val="5"/>
  </w:num>
  <w:num w:numId="37">
    <w:abstractNumId w:val="34"/>
  </w:num>
  <w:num w:numId="38">
    <w:abstractNumId w:val="25"/>
  </w:num>
  <w:num w:numId="39">
    <w:abstractNumId w:val="8"/>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5D2"/>
    <w:rsid w:val="001A7C08"/>
    <w:rsid w:val="008005D2"/>
    <w:rsid w:val="00E40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8"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5D2"/>
    <w:pPr>
      <w:spacing w:after="120" w:line="252" w:lineRule="auto"/>
      <w:jc w:val="both"/>
    </w:pPr>
    <w:rPr>
      <w:rFonts w:ascii="Arial" w:hAnsi="Arial"/>
      <w:color w:val="262626" w:themeColor="text1" w:themeTint="D9"/>
      <w:szCs w:val="19"/>
    </w:rPr>
  </w:style>
  <w:style w:type="paragraph" w:styleId="Heading1">
    <w:name w:val="heading 1"/>
    <w:aliases w:val="Don't Use"/>
    <w:basedOn w:val="Normal"/>
    <w:next w:val="Normal"/>
    <w:link w:val="Heading1Char"/>
    <w:qFormat/>
    <w:rsid w:val="008005D2"/>
    <w:pPr>
      <w:keepNext/>
      <w:keepLines/>
      <w:pageBreakBefore/>
      <w:numPr>
        <w:numId w:val="3"/>
      </w:numPr>
      <w:spacing w:after="360"/>
      <w:outlineLvl w:val="0"/>
    </w:pPr>
    <w:rPr>
      <w:rFonts w:eastAsiaTheme="majorEastAsia" w:cstheme="majorBidi"/>
      <w:b/>
      <w:bCs/>
      <w:color w:val="4F81BD" w:themeColor="accent1"/>
      <w:sz w:val="40"/>
      <w:szCs w:val="28"/>
    </w:rPr>
  </w:style>
  <w:style w:type="paragraph" w:styleId="Heading2">
    <w:name w:val="heading 2"/>
    <w:basedOn w:val="Normal"/>
    <w:next w:val="Normal"/>
    <w:link w:val="Heading2Char"/>
    <w:uiPriority w:val="9"/>
    <w:qFormat/>
    <w:rsid w:val="008005D2"/>
    <w:pPr>
      <w:keepNext/>
      <w:keepLines/>
      <w:numPr>
        <w:ilvl w:val="1"/>
        <w:numId w:val="3"/>
      </w:numPr>
      <w:spacing w:before="160" w:after="80"/>
      <w:outlineLvl w:val="1"/>
    </w:pPr>
    <w:rPr>
      <w:rFonts w:eastAsiaTheme="majorEastAsia" w:cstheme="majorBidi"/>
      <w:b/>
      <w:bCs/>
      <w:color w:val="C0504D" w:themeColor="accent2"/>
      <w:sz w:val="32"/>
      <w:szCs w:val="26"/>
    </w:rPr>
  </w:style>
  <w:style w:type="paragraph" w:styleId="Heading3">
    <w:name w:val="heading 3"/>
    <w:basedOn w:val="Normal"/>
    <w:next w:val="Normal"/>
    <w:link w:val="Heading3Char"/>
    <w:uiPriority w:val="9"/>
    <w:qFormat/>
    <w:rsid w:val="008005D2"/>
    <w:pPr>
      <w:keepNext/>
      <w:keepLines/>
      <w:numPr>
        <w:ilvl w:val="2"/>
        <w:numId w:val="3"/>
      </w:numPr>
      <w:spacing w:before="160" w:after="80" w:line="288" w:lineRule="auto"/>
      <w:outlineLvl w:val="2"/>
    </w:pPr>
    <w:rPr>
      <w:rFonts w:eastAsiaTheme="majorEastAsia" w:cstheme="majorBidi"/>
      <w:b/>
      <w:bCs/>
      <w:sz w:val="24"/>
    </w:rPr>
  </w:style>
  <w:style w:type="paragraph" w:styleId="Heading4">
    <w:name w:val="heading 4"/>
    <w:basedOn w:val="Normal"/>
    <w:next w:val="Normal"/>
    <w:link w:val="Heading4Char"/>
    <w:unhideWhenUsed/>
    <w:qFormat/>
    <w:rsid w:val="008005D2"/>
    <w:pPr>
      <w:keepNext/>
      <w:keepLines/>
      <w:numPr>
        <w:ilvl w:val="3"/>
        <w:numId w:val="3"/>
      </w:numPr>
      <w:spacing w:before="200" w:after="40"/>
      <w:outlineLvl w:val="3"/>
    </w:pPr>
    <w:rPr>
      <w:rFonts w:eastAsiaTheme="majorEastAsia" w:cstheme="majorBidi"/>
      <w:b/>
      <w:bCs/>
      <w:iCs/>
    </w:rPr>
  </w:style>
  <w:style w:type="paragraph" w:styleId="Heading5">
    <w:name w:val="heading 5"/>
    <w:basedOn w:val="Normal"/>
    <w:next w:val="Normal"/>
    <w:link w:val="Heading5Char"/>
    <w:unhideWhenUsed/>
    <w:qFormat/>
    <w:rsid w:val="008005D2"/>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005D2"/>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005D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005D2"/>
    <w:pPr>
      <w:keepNext/>
      <w:keepLines/>
      <w:numPr>
        <w:ilvl w:val="7"/>
        <w:numId w:val="3"/>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005D2"/>
    <w:pPr>
      <w:keepNext/>
      <w:keepLines/>
      <w:numPr>
        <w:ilvl w:val="8"/>
        <w:numId w:val="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n't Use Char"/>
    <w:basedOn w:val="DefaultParagraphFont"/>
    <w:link w:val="Heading1"/>
    <w:rsid w:val="008005D2"/>
    <w:rPr>
      <w:rFonts w:ascii="Arial" w:eastAsiaTheme="majorEastAsia" w:hAnsi="Arial" w:cstheme="majorBidi"/>
      <w:b/>
      <w:bCs/>
      <w:color w:val="4F81BD" w:themeColor="accent1"/>
      <w:sz w:val="40"/>
      <w:szCs w:val="28"/>
    </w:rPr>
  </w:style>
  <w:style w:type="character" w:customStyle="1" w:styleId="Heading2Char">
    <w:name w:val="Heading 2 Char"/>
    <w:basedOn w:val="DefaultParagraphFont"/>
    <w:link w:val="Heading2"/>
    <w:uiPriority w:val="9"/>
    <w:rsid w:val="008005D2"/>
    <w:rPr>
      <w:rFonts w:ascii="Arial" w:eastAsiaTheme="majorEastAsia" w:hAnsi="Arial" w:cstheme="majorBidi"/>
      <w:b/>
      <w:bCs/>
      <w:color w:val="C0504D" w:themeColor="accent2"/>
      <w:sz w:val="32"/>
      <w:szCs w:val="26"/>
    </w:rPr>
  </w:style>
  <w:style w:type="character" w:customStyle="1" w:styleId="Heading3Char">
    <w:name w:val="Heading 3 Char"/>
    <w:basedOn w:val="DefaultParagraphFont"/>
    <w:link w:val="Heading3"/>
    <w:uiPriority w:val="9"/>
    <w:rsid w:val="008005D2"/>
    <w:rPr>
      <w:rFonts w:ascii="Arial" w:eastAsiaTheme="majorEastAsia" w:hAnsi="Arial" w:cstheme="majorBidi"/>
      <w:b/>
      <w:bCs/>
      <w:color w:val="262626" w:themeColor="text1" w:themeTint="D9"/>
      <w:sz w:val="24"/>
      <w:szCs w:val="19"/>
    </w:rPr>
  </w:style>
  <w:style w:type="character" w:customStyle="1" w:styleId="Heading4Char">
    <w:name w:val="Heading 4 Char"/>
    <w:basedOn w:val="DefaultParagraphFont"/>
    <w:link w:val="Heading4"/>
    <w:rsid w:val="008005D2"/>
    <w:rPr>
      <w:rFonts w:ascii="Arial" w:eastAsiaTheme="majorEastAsia" w:hAnsi="Arial" w:cstheme="majorBidi"/>
      <w:b/>
      <w:bCs/>
      <w:iCs/>
      <w:color w:val="262626" w:themeColor="text1" w:themeTint="D9"/>
      <w:szCs w:val="19"/>
    </w:rPr>
  </w:style>
  <w:style w:type="character" w:customStyle="1" w:styleId="Heading5Char">
    <w:name w:val="Heading 5 Char"/>
    <w:basedOn w:val="DefaultParagraphFont"/>
    <w:link w:val="Heading5"/>
    <w:rsid w:val="008005D2"/>
    <w:rPr>
      <w:rFonts w:asciiTheme="majorHAnsi" w:eastAsiaTheme="majorEastAsia" w:hAnsiTheme="majorHAnsi" w:cstheme="majorBidi"/>
      <w:color w:val="243F60" w:themeColor="accent1" w:themeShade="7F"/>
      <w:szCs w:val="19"/>
    </w:rPr>
  </w:style>
  <w:style w:type="character" w:customStyle="1" w:styleId="Heading6Char">
    <w:name w:val="Heading 6 Char"/>
    <w:basedOn w:val="DefaultParagraphFont"/>
    <w:link w:val="Heading6"/>
    <w:uiPriority w:val="9"/>
    <w:semiHidden/>
    <w:rsid w:val="008005D2"/>
    <w:rPr>
      <w:rFonts w:asciiTheme="majorHAnsi" w:eastAsiaTheme="majorEastAsia" w:hAnsiTheme="majorHAnsi" w:cstheme="majorBidi"/>
      <w:i/>
      <w:iCs/>
      <w:color w:val="243F60" w:themeColor="accent1" w:themeShade="7F"/>
      <w:szCs w:val="19"/>
    </w:rPr>
  </w:style>
  <w:style w:type="character" w:customStyle="1" w:styleId="Heading7Char">
    <w:name w:val="Heading 7 Char"/>
    <w:basedOn w:val="DefaultParagraphFont"/>
    <w:link w:val="Heading7"/>
    <w:uiPriority w:val="9"/>
    <w:semiHidden/>
    <w:rsid w:val="008005D2"/>
    <w:rPr>
      <w:rFonts w:asciiTheme="majorHAnsi" w:eastAsiaTheme="majorEastAsia" w:hAnsiTheme="majorHAnsi" w:cstheme="majorBidi"/>
      <w:i/>
      <w:iCs/>
      <w:color w:val="404040" w:themeColor="text1" w:themeTint="BF"/>
      <w:szCs w:val="19"/>
    </w:rPr>
  </w:style>
  <w:style w:type="character" w:customStyle="1" w:styleId="Heading8Char">
    <w:name w:val="Heading 8 Char"/>
    <w:basedOn w:val="DefaultParagraphFont"/>
    <w:link w:val="Heading8"/>
    <w:uiPriority w:val="9"/>
    <w:semiHidden/>
    <w:rsid w:val="008005D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8005D2"/>
    <w:rPr>
      <w:rFonts w:asciiTheme="majorHAnsi" w:eastAsiaTheme="majorEastAsia" w:hAnsiTheme="majorHAnsi" w:cstheme="majorBidi"/>
      <w:i/>
      <w:iCs/>
      <w:color w:val="404040" w:themeColor="text1" w:themeTint="BF"/>
      <w:szCs w:val="20"/>
    </w:rPr>
  </w:style>
  <w:style w:type="table" w:customStyle="1" w:styleId="ElaraTableStyle">
    <w:name w:val="Elara Table Style"/>
    <w:basedOn w:val="TableNormal"/>
    <w:uiPriority w:val="99"/>
    <w:qFormat/>
    <w:rsid w:val="008005D2"/>
    <w:pPr>
      <w:spacing w:before="480" w:after="0" w:line="240" w:lineRule="auto"/>
      <w:jc w:val="both"/>
    </w:pPr>
    <w:rPr>
      <w:rFonts w:ascii="Eras Medium ITC" w:hAnsi="Eras Medium ITC"/>
      <w:color w:val="262626" w:themeColor="text1" w:themeTint="D9"/>
      <w:sz w:val="16"/>
    </w:rPr>
    <w:tblPr>
      <w:tblBorders>
        <w:bottom w:val="single" w:sz="4" w:space="0" w:color="A6A6A6" w:themeColor="background1" w:themeShade="A6"/>
      </w:tblBorders>
    </w:tblPr>
    <w:tcPr>
      <w:tcMar>
        <w:left w:w="0" w:type="dxa"/>
        <w:right w:w="58" w:type="dxa"/>
      </w:tcMar>
      <w:vAlign w:val="center"/>
    </w:tcPr>
    <w:tblStylePr w:type="firstRow">
      <w:rPr>
        <w:rFonts w:ascii="BatangChe" w:hAnsi="BatangChe"/>
        <w:b/>
        <w:color w:val="262626" w:themeColor="text1" w:themeTint="D9"/>
        <w:sz w:val="16"/>
      </w:rPr>
      <w:tblPr/>
      <w:tcPr>
        <w:tcBorders>
          <w:top w:val="single" w:sz="4" w:space="0" w:color="A6A6A6" w:themeColor="background1" w:themeShade="A6"/>
          <w:left w:val="nil"/>
          <w:bottom w:val="single" w:sz="4" w:space="0" w:color="A6A6A6" w:themeColor="background1" w:themeShade="A6"/>
          <w:right w:val="nil"/>
          <w:insideV w:val="nil"/>
        </w:tcBorders>
      </w:tcPr>
    </w:tblStylePr>
    <w:tblStylePr w:type="lastRow">
      <w:pPr>
        <w:jc w:val="left"/>
      </w:pPr>
      <w:rPr>
        <w:rFonts w:ascii="BatangChe" w:hAnsi="BatangChe"/>
        <w:sz w:val="16"/>
      </w:rPr>
      <w:tblPr/>
      <w:tcPr>
        <w:tcBorders>
          <w:top w:val="nil"/>
          <w:left w:val="nil"/>
          <w:bottom w:val="single" w:sz="4" w:space="0" w:color="A6A6A6" w:themeColor="background1" w:themeShade="A6"/>
          <w:right w:val="nil"/>
          <w:insideV w:val="nil"/>
        </w:tcBorders>
      </w:tcPr>
    </w:tblStylePr>
  </w:style>
  <w:style w:type="paragraph" w:styleId="NoSpacing">
    <w:name w:val="No Spacing"/>
    <w:link w:val="NoSpacingChar"/>
    <w:uiPriority w:val="1"/>
    <w:qFormat/>
    <w:rsid w:val="008005D2"/>
    <w:pPr>
      <w:spacing w:after="0" w:line="240" w:lineRule="auto"/>
      <w:jc w:val="both"/>
    </w:pPr>
    <w:rPr>
      <w:rFonts w:ascii="Arial" w:hAnsi="Arial"/>
      <w:color w:val="262626" w:themeColor="text1" w:themeTint="D9"/>
      <w:szCs w:val="19"/>
    </w:rPr>
  </w:style>
  <w:style w:type="paragraph" w:styleId="Title">
    <w:name w:val="Title"/>
    <w:basedOn w:val="Normal"/>
    <w:next w:val="Normal"/>
    <w:link w:val="TitleChar"/>
    <w:qFormat/>
    <w:rsid w:val="008005D2"/>
    <w:pPr>
      <w:spacing w:after="200"/>
      <w:jc w:val="right"/>
    </w:pPr>
    <w:rPr>
      <w:rFonts w:eastAsiaTheme="majorEastAsia" w:cstheme="majorBidi"/>
      <w:b/>
      <w:color w:val="FFFFFF" w:themeColor="background1"/>
      <w:spacing w:val="5"/>
      <w:kern w:val="28"/>
      <w:sz w:val="56"/>
      <w:szCs w:val="52"/>
    </w:rPr>
  </w:style>
  <w:style w:type="character" w:customStyle="1" w:styleId="TitleChar">
    <w:name w:val="Title Char"/>
    <w:basedOn w:val="DefaultParagraphFont"/>
    <w:link w:val="Title"/>
    <w:rsid w:val="008005D2"/>
    <w:rPr>
      <w:rFonts w:ascii="Arial" w:eastAsiaTheme="majorEastAsia" w:hAnsi="Arial" w:cstheme="majorBidi"/>
      <w:b/>
      <w:color w:val="FFFFFF" w:themeColor="background1"/>
      <w:spacing w:val="5"/>
      <w:kern w:val="28"/>
      <w:sz w:val="56"/>
      <w:szCs w:val="52"/>
    </w:rPr>
  </w:style>
  <w:style w:type="table" w:customStyle="1" w:styleId="Tableelara1">
    <w:name w:val="Table elara 1"/>
    <w:basedOn w:val="TableNormal"/>
    <w:uiPriority w:val="99"/>
    <w:qFormat/>
    <w:rsid w:val="008005D2"/>
    <w:pPr>
      <w:spacing w:after="0" w:line="240" w:lineRule="auto"/>
    </w:pPr>
    <w:rPr>
      <w:rFonts w:ascii="Eras Medium ITC" w:hAnsi="Eras Medium ITC"/>
      <w:sz w:val="16"/>
    </w:rPr>
    <w:tblPr>
      <w:tblBorders>
        <w:top w:val="single" w:sz="4" w:space="0" w:color="A6A6A6" w:themeColor="background1" w:themeShade="A6"/>
        <w:bottom w:val="single" w:sz="4" w:space="0" w:color="A6A6A6" w:themeColor="background1" w:themeShade="A6"/>
      </w:tblBorders>
    </w:tblPr>
    <w:tblStylePr w:type="firstRow">
      <w:tblPr/>
      <w:tcPr>
        <w:tcBorders>
          <w:bottom w:val="single" w:sz="4" w:space="0" w:color="A6A6A6" w:themeColor="background1" w:themeShade="A6"/>
        </w:tcBorders>
      </w:tcPr>
    </w:tblStylePr>
  </w:style>
  <w:style w:type="paragraph" w:styleId="Header">
    <w:name w:val="header"/>
    <w:basedOn w:val="Normal"/>
    <w:link w:val="HeaderChar"/>
    <w:unhideWhenUsed/>
    <w:rsid w:val="008005D2"/>
    <w:pPr>
      <w:tabs>
        <w:tab w:val="center" w:pos="4680"/>
        <w:tab w:val="right" w:pos="9360"/>
      </w:tabs>
      <w:spacing w:line="240" w:lineRule="auto"/>
    </w:pPr>
  </w:style>
  <w:style w:type="character" w:customStyle="1" w:styleId="HeaderChar">
    <w:name w:val="Header Char"/>
    <w:basedOn w:val="DefaultParagraphFont"/>
    <w:link w:val="Header"/>
    <w:rsid w:val="008005D2"/>
    <w:rPr>
      <w:rFonts w:ascii="Arial" w:hAnsi="Arial"/>
      <w:color w:val="262626" w:themeColor="text1" w:themeTint="D9"/>
      <w:szCs w:val="19"/>
    </w:rPr>
  </w:style>
  <w:style w:type="paragraph" w:styleId="Footer">
    <w:name w:val="footer"/>
    <w:basedOn w:val="Normal"/>
    <w:link w:val="FooterChar"/>
    <w:uiPriority w:val="99"/>
    <w:unhideWhenUsed/>
    <w:rsid w:val="008005D2"/>
    <w:pPr>
      <w:tabs>
        <w:tab w:val="center" w:pos="4680"/>
        <w:tab w:val="right" w:pos="9360"/>
      </w:tabs>
      <w:spacing w:line="240" w:lineRule="auto"/>
    </w:pPr>
  </w:style>
  <w:style w:type="character" w:customStyle="1" w:styleId="FooterChar">
    <w:name w:val="Footer Char"/>
    <w:basedOn w:val="DefaultParagraphFont"/>
    <w:link w:val="Footer"/>
    <w:uiPriority w:val="99"/>
    <w:rsid w:val="008005D2"/>
    <w:rPr>
      <w:rFonts w:ascii="Arial" w:hAnsi="Arial"/>
      <w:color w:val="262626" w:themeColor="text1" w:themeTint="D9"/>
      <w:szCs w:val="19"/>
    </w:rPr>
  </w:style>
  <w:style w:type="paragraph" w:styleId="BalloonText">
    <w:name w:val="Balloon Text"/>
    <w:basedOn w:val="Normal"/>
    <w:link w:val="BalloonTextChar"/>
    <w:semiHidden/>
    <w:unhideWhenUsed/>
    <w:rsid w:val="008005D2"/>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005D2"/>
    <w:rPr>
      <w:rFonts w:ascii="Tahoma" w:hAnsi="Tahoma" w:cs="Tahoma"/>
      <w:color w:val="262626" w:themeColor="text1" w:themeTint="D9"/>
      <w:sz w:val="16"/>
      <w:szCs w:val="16"/>
    </w:rPr>
  </w:style>
  <w:style w:type="paragraph" w:customStyle="1" w:styleId="TypeReportHeading">
    <w:name w:val="Type Report Heading"/>
    <w:basedOn w:val="Normal"/>
    <w:qFormat/>
    <w:rsid w:val="008005D2"/>
    <w:pPr>
      <w:spacing w:after="200"/>
      <w:jc w:val="left"/>
    </w:pPr>
    <w:rPr>
      <w:b/>
      <w:color w:val="FFFFFF" w:themeColor="background1"/>
      <w:sz w:val="40"/>
      <w:szCs w:val="12"/>
    </w:rPr>
  </w:style>
  <w:style w:type="paragraph" w:customStyle="1" w:styleId="TypeBodytext">
    <w:name w:val="Type Body text"/>
    <w:basedOn w:val="Normal"/>
    <w:qFormat/>
    <w:rsid w:val="008005D2"/>
    <w:rPr>
      <w:szCs w:val="16"/>
    </w:rPr>
  </w:style>
  <w:style w:type="paragraph" w:customStyle="1" w:styleId="TypeBullet1">
    <w:name w:val="Type Bullet 1"/>
    <w:basedOn w:val="Normal"/>
    <w:qFormat/>
    <w:rsid w:val="008005D2"/>
    <w:pPr>
      <w:numPr>
        <w:numId w:val="1"/>
      </w:numPr>
      <w:tabs>
        <w:tab w:val="left" w:pos="720"/>
      </w:tabs>
      <w:spacing w:before="120" w:after="0"/>
      <w:ind w:left="360"/>
    </w:pPr>
    <w:rPr>
      <w:szCs w:val="16"/>
    </w:rPr>
  </w:style>
  <w:style w:type="paragraph" w:customStyle="1" w:styleId="Exhibit">
    <w:name w:val="Exhibit"/>
    <w:basedOn w:val="Normal"/>
    <w:qFormat/>
    <w:rsid w:val="008005D2"/>
    <w:pPr>
      <w:spacing w:before="120" w:after="40"/>
    </w:pPr>
    <w:rPr>
      <w:b/>
      <w:szCs w:val="16"/>
    </w:rPr>
  </w:style>
  <w:style w:type="paragraph" w:customStyle="1" w:styleId="Charts">
    <w:name w:val="Charts"/>
    <w:basedOn w:val="Exhibit"/>
    <w:qFormat/>
    <w:rsid w:val="008005D2"/>
    <w:pPr>
      <w:pBdr>
        <w:top w:val="single" w:sz="4" w:space="1" w:color="A6A6A6" w:themeColor="background1" w:themeShade="A6"/>
        <w:bottom w:val="single" w:sz="4" w:space="1" w:color="A6A6A6" w:themeColor="background1" w:themeShade="A6"/>
      </w:pBdr>
      <w:spacing w:after="0" w:line="240" w:lineRule="auto"/>
    </w:pPr>
    <w:rPr>
      <w:b w:val="0"/>
    </w:rPr>
  </w:style>
  <w:style w:type="paragraph" w:customStyle="1" w:styleId="Source">
    <w:name w:val="Source"/>
    <w:basedOn w:val="NoSpacing"/>
    <w:qFormat/>
    <w:rsid w:val="008005D2"/>
    <w:pPr>
      <w:spacing w:before="40" w:after="120" w:line="288" w:lineRule="auto"/>
    </w:pPr>
    <w:rPr>
      <w:sz w:val="14"/>
    </w:rPr>
  </w:style>
  <w:style w:type="paragraph" w:styleId="TOC1">
    <w:name w:val="toc 1"/>
    <w:basedOn w:val="Normal"/>
    <w:next w:val="Normal"/>
    <w:autoRedefine/>
    <w:uiPriority w:val="39"/>
    <w:unhideWhenUsed/>
    <w:qFormat/>
    <w:rsid w:val="008005D2"/>
    <w:pPr>
      <w:spacing w:after="100"/>
      <w:ind w:left="432" w:hanging="432"/>
    </w:pPr>
    <w:rPr>
      <w:b/>
      <w:color w:val="1F497D" w:themeColor="text2"/>
    </w:rPr>
  </w:style>
  <w:style w:type="paragraph" w:styleId="TOC2">
    <w:name w:val="toc 2"/>
    <w:basedOn w:val="Normal"/>
    <w:next w:val="Normal"/>
    <w:autoRedefine/>
    <w:uiPriority w:val="39"/>
    <w:unhideWhenUsed/>
    <w:qFormat/>
    <w:rsid w:val="008005D2"/>
    <w:pPr>
      <w:spacing w:after="100"/>
      <w:ind w:left="576" w:hanging="432"/>
    </w:pPr>
  </w:style>
  <w:style w:type="paragraph" w:styleId="TOC3">
    <w:name w:val="toc 3"/>
    <w:basedOn w:val="Normal"/>
    <w:next w:val="Normal"/>
    <w:autoRedefine/>
    <w:uiPriority w:val="39"/>
    <w:unhideWhenUsed/>
    <w:qFormat/>
    <w:rsid w:val="008005D2"/>
    <w:pPr>
      <w:spacing w:after="100"/>
      <w:ind w:left="720" w:hanging="432"/>
    </w:pPr>
  </w:style>
  <w:style w:type="character" w:styleId="Hyperlink">
    <w:name w:val="Hyperlink"/>
    <w:basedOn w:val="DefaultParagraphFont"/>
    <w:uiPriority w:val="99"/>
    <w:unhideWhenUsed/>
    <w:rsid w:val="008005D2"/>
    <w:rPr>
      <w:color w:val="0000FF" w:themeColor="hyperlink"/>
      <w:u w:val="single"/>
    </w:rPr>
  </w:style>
  <w:style w:type="table" w:styleId="TableGrid">
    <w:name w:val="Table Grid"/>
    <w:basedOn w:val="TableNormal"/>
    <w:uiPriority w:val="59"/>
    <w:rsid w:val="008005D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8005D2"/>
    <w:pPr>
      <w:spacing w:after="0" w:line="240" w:lineRule="auto"/>
      <w:jc w:val="both"/>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8005D2"/>
    <w:pPr>
      <w:spacing w:after="0" w:line="240" w:lineRule="auto"/>
      <w:jc w:val="both"/>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NoSpacingChar">
    <w:name w:val="No Spacing Char"/>
    <w:basedOn w:val="DefaultParagraphFont"/>
    <w:link w:val="NoSpacing"/>
    <w:uiPriority w:val="1"/>
    <w:rsid w:val="008005D2"/>
    <w:rPr>
      <w:rFonts w:ascii="Arial" w:hAnsi="Arial"/>
      <w:color w:val="262626" w:themeColor="text1" w:themeTint="D9"/>
      <w:szCs w:val="19"/>
    </w:rPr>
  </w:style>
  <w:style w:type="character" w:styleId="BookTitle">
    <w:name w:val="Book Title"/>
    <w:basedOn w:val="DefaultParagraphFont"/>
    <w:uiPriority w:val="33"/>
    <w:qFormat/>
    <w:rsid w:val="008005D2"/>
    <w:rPr>
      <w:rFonts w:ascii="Libre Baskerville" w:hAnsi="Libre Baskerville"/>
      <w:b/>
      <w:bCs/>
      <w:smallCaps/>
      <w:color w:val="4F81BD" w:themeColor="accent1"/>
      <w:spacing w:val="5"/>
      <w:sz w:val="50"/>
    </w:rPr>
  </w:style>
  <w:style w:type="paragraph" w:styleId="Subtitle">
    <w:name w:val="Subtitle"/>
    <w:basedOn w:val="Normal"/>
    <w:next w:val="Normal"/>
    <w:link w:val="SubtitleChar"/>
    <w:uiPriority w:val="11"/>
    <w:qFormat/>
    <w:rsid w:val="008005D2"/>
    <w:pPr>
      <w:numPr>
        <w:ilvl w:val="1"/>
      </w:numPr>
      <w:spacing w:after="200"/>
      <w:jc w:val="right"/>
    </w:pPr>
    <w:rPr>
      <w:rFonts w:eastAsiaTheme="majorEastAsia" w:cstheme="majorBidi"/>
      <w:b/>
      <w:i/>
      <w:iCs/>
      <w:color w:val="808080" w:themeColor="background1" w:themeShade="80"/>
      <w:spacing w:val="15"/>
      <w:sz w:val="40"/>
      <w:szCs w:val="24"/>
    </w:rPr>
  </w:style>
  <w:style w:type="character" w:customStyle="1" w:styleId="SubtitleChar">
    <w:name w:val="Subtitle Char"/>
    <w:basedOn w:val="DefaultParagraphFont"/>
    <w:link w:val="Subtitle"/>
    <w:uiPriority w:val="11"/>
    <w:rsid w:val="008005D2"/>
    <w:rPr>
      <w:rFonts w:ascii="Arial" w:eastAsiaTheme="majorEastAsia" w:hAnsi="Arial" w:cstheme="majorBidi"/>
      <w:b/>
      <w:i/>
      <w:iCs/>
      <w:color w:val="808080" w:themeColor="background1" w:themeShade="80"/>
      <w:spacing w:val="15"/>
      <w:sz w:val="40"/>
      <w:szCs w:val="24"/>
    </w:rPr>
  </w:style>
  <w:style w:type="character" w:styleId="PlaceholderText">
    <w:name w:val="Placeholder Text"/>
    <w:basedOn w:val="DefaultParagraphFont"/>
    <w:uiPriority w:val="99"/>
    <w:semiHidden/>
    <w:rsid w:val="008005D2"/>
    <w:rPr>
      <w:color w:val="808080"/>
    </w:rPr>
  </w:style>
  <w:style w:type="table" w:styleId="MediumShading1-Accent3">
    <w:name w:val="Medium Shading 1 Accent 3"/>
    <w:basedOn w:val="TableNormal"/>
    <w:uiPriority w:val="63"/>
    <w:rsid w:val="008005D2"/>
    <w:pPr>
      <w:spacing w:after="0" w:line="240" w:lineRule="auto"/>
      <w:jc w:val="both"/>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Shading-Accent3">
    <w:name w:val="Light Shading Accent 3"/>
    <w:basedOn w:val="TableNormal"/>
    <w:uiPriority w:val="60"/>
    <w:rsid w:val="008005D2"/>
    <w:pPr>
      <w:spacing w:after="0" w:line="240" w:lineRule="auto"/>
      <w:jc w:val="both"/>
    </w:pPr>
    <w:rPr>
      <w:color w:val="76923C" w:themeColor="accent3" w:themeShade="BF"/>
    </w:rPr>
    <w:tblPr>
      <w:tblStyleRowBandSize w:val="1"/>
      <w:tblStyleColBandSize w:val="1"/>
    </w:tblPr>
    <w:tblStylePr w:type="firstRow">
      <w:pPr>
        <w:spacing w:before="0" w:after="0" w:line="240" w:lineRule="auto"/>
      </w:pPr>
      <w:rPr>
        <w:rFonts w:ascii="Gungsuh" w:hAnsi="Gungsuh"/>
        <w:b/>
        <w:bCs/>
        <w:color w:val="FFFFFF" w:themeColor="background1"/>
        <w:sz w:val="18"/>
      </w:rPr>
      <w:tblPr/>
      <w:tcPr>
        <w:shd w:val="clear" w:color="auto" w:fill="4F81BD" w:themeFill="accent1"/>
      </w:tcPr>
    </w:tblStylePr>
    <w:tblStylePr w:type="lastRow">
      <w:pPr>
        <w:spacing w:before="0" w:after="0" w:line="240" w:lineRule="auto"/>
        <w:jc w:val="left"/>
      </w:pPr>
      <w:rPr>
        <w:rFonts w:ascii="Gungsuh" w:hAnsi="Gungsuh"/>
        <w:b/>
        <w:bCs/>
        <w:sz w:val="18"/>
      </w:rPr>
      <w:tblPr/>
      <w:tcPr>
        <w:tcBorders>
          <w:top w:val="nil"/>
          <w:left w:val="nil"/>
          <w:bottom w:val="nil"/>
          <w:right w:val="nil"/>
          <w:insideH w:val="nil"/>
          <w:insideV w:val="nil"/>
        </w:tcBorders>
        <w:shd w:val="clear" w:color="auto" w:fill="9BBB59" w:themeFill="accent3"/>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rPr>
        <w:rFonts w:ascii="Gungsuh" w:hAnsi="Gungsuh"/>
        <w:color w:val="000000" w:themeColor="text1"/>
        <w:sz w:val="18"/>
      </w:rPr>
      <w:tblPr/>
      <w:tcPr>
        <w:tcBorders>
          <w:top w:val="nil"/>
          <w:left w:val="nil"/>
          <w:bottom w:val="nil"/>
          <w:right w:val="nil"/>
          <w:insideH w:val="nil"/>
          <w:insideV w:val="nil"/>
        </w:tcBorders>
        <w:shd w:val="clear" w:color="auto" w:fill="8064A2" w:themeFill="accent4"/>
      </w:tcPr>
    </w:tblStylePr>
    <w:tblStylePr w:type="band2Horz">
      <w:rPr>
        <w:rFonts w:ascii="Gungsuh" w:hAnsi="Gungsuh"/>
        <w:color w:val="000000" w:themeColor="text1"/>
        <w:sz w:val="18"/>
      </w:rPr>
      <w:tblPr/>
      <w:tcPr>
        <w:shd w:val="clear" w:color="auto" w:fill="F2F2F2" w:themeFill="background1" w:themeFillShade="F2"/>
      </w:tcPr>
    </w:tblStylePr>
  </w:style>
  <w:style w:type="character" w:styleId="SubtleReference">
    <w:name w:val="Subtle Reference"/>
    <w:basedOn w:val="DefaultParagraphFont"/>
    <w:uiPriority w:val="31"/>
    <w:qFormat/>
    <w:rsid w:val="008005D2"/>
    <w:rPr>
      <w:rFonts w:ascii="Libre Baskerville" w:hAnsi="Libre Baskerville"/>
      <w:smallCaps/>
      <w:color w:val="A6A6A6" w:themeColor="background1" w:themeShade="A6"/>
      <w:sz w:val="28"/>
      <w:u w:val="single"/>
    </w:rPr>
  </w:style>
  <w:style w:type="character" w:customStyle="1" w:styleId="TitleHeading">
    <w:name w:val="Title Heading"/>
    <w:basedOn w:val="DefaultParagraphFont"/>
    <w:uiPriority w:val="1"/>
    <w:rsid w:val="008005D2"/>
    <w:rPr>
      <w:rFonts w:ascii="Libre Baskerville" w:hAnsi="Libre Baskerville"/>
      <w:color w:val="000000" w:themeColor="text1"/>
      <w:sz w:val="52"/>
    </w:rPr>
  </w:style>
  <w:style w:type="paragraph" w:customStyle="1" w:styleId="TypeBullet2">
    <w:name w:val="Type Bullet 2"/>
    <w:basedOn w:val="TypeBullet1"/>
    <w:qFormat/>
    <w:rsid w:val="008005D2"/>
    <w:pPr>
      <w:numPr>
        <w:numId w:val="2"/>
      </w:numPr>
    </w:pPr>
  </w:style>
  <w:style w:type="paragraph" w:styleId="TOC4">
    <w:name w:val="toc 4"/>
    <w:basedOn w:val="Normal"/>
    <w:next w:val="Normal"/>
    <w:autoRedefine/>
    <w:uiPriority w:val="39"/>
    <w:semiHidden/>
    <w:unhideWhenUsed/>
    <w:rsid w:val="008005D2"/>
    <w:pPr>
      <w:spacing w:after="100"/>
      <w:ind w:left="570"/>
    </w:pPr>
    <w:rPr>
      <w:rFonts w:ascii="Libre Baskerville" w:hAnsi="Libre Baskerville"/>
    </w:rPr>
  </w:style>
  <w:style w:type="table" w:styleId="LightShading-Accent2">
    <w:name w:val="Light Shading Accent 2"/>
    <w:basedOn w:val="TableNormal"/>
    <w:uiPriority w:val="60"/>
    <w:rsid w:val="008005D2"/>
    <w:pPr>
      <w:spacing w:after="0" w:line="240" w:lineRule="auto"/>
      <w:jc w:val="both"/>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ookTitleHeading">
    <w:name w:val="Book Title Heading"/>
    <w:basedOn w:val="Title"/>
    <w:qFormat/>
    <w:rsid w:val="008005D2"/>
  </w:style>
  <w:style w:type="paragraph" w:customStyle="1" w:styleId="DateHeading">
    <w:name w:val="Date Heading"/>
    <w:basedOn w:val="NoSpacing"/>
    <w:qFormat/>
    <w:rsid w:val="008005D2"/>
    <w:pPr>
      <w:jc w:val="right"/>
    </w:pPr>
    <w:rPr>
      <w:b/>
      <w:color w:val="FFFFFF" w:themeColor="background1"/>
      <w:sz w:val="24"/>
      <w:szCs w:val="24"/>
    </w:rPr>
  </w:style>
  <w:style w:type="paragraph" w:customStyle="1" w:styleId="TypeHeaderText">
    <w:name w:val="Type Header Text"/>
    <w:basedOn w:val="Normal"/>
    <w:qFormat/>
    <w:rsid w:val="008005D2"/>
    <w:rPr>
      <w:rFonts w:eastAsiaTheme="majorEastAsia" w:cstheme="majorBidi"/>
      <w:b/>
      <w:bCs/>
      <w:sz w:val="28"/>
      <w:szCs w:val="26"/>
    </w:rPr>
  </w:style>
  <w:style w:type="paragraph" w:customStyle="1" w:styleId="TypeBodyTextBold">
    <w:name w:val="Type Body Text Bold"/>
    <w:basedOn w:val="Normal"/>
    <w:qFormat/>
    <w:rsid w:val="008005D2"/>
    <w:rPr>
      <w:b/>
    </w:rPr>
  </w:style>
  <w:style w:type="paragraph" w:styleId="TOCHeading">
    <w:name w:val="TOC Heading"/>
    <w:basedOn w:val="Heading1"/>
    <w:next w:val="Normal"/>
    <w:uiPriority w:val="39"/>
    <w:unhideWhenUsed/>
    <w:qFormat/>
    <w:rsid w:val="008005D2"/>
    <w:pPr>
      <w:pageBreakBefore w:val="0"/>
      <w:numPr>
        <w:numId w:val="0"/>
      </w:numPr>
      <w:spacing w:before="480" w:after="0" w:line="276" w:lineRule="auto"/>
      <w:jc w:val="left"/>
      <w:outlineLvl w:val="9"/>
    </w:pPr>
    <w:rPr>
      <w:rFonts w:asciiTheme="majorHAnsi" w:hAnsiTheme="majorHAnsi"/>
      <w:color w:val="365F91" w:themeColor="accent1" w:themeShade="BF"/>
      <w:sz w:val="28"/>
      <w:lang w:eastAsia="ja-JP"/>
    </w:rPr>
  </w:style>
  <w:style w:type="paragraph" w:styleId="BodyText">
    <w:name w:val="Body Text"/>
    <w:basedOn w:val="Normal"/>
    <w:link w:val="BodyTextChar"/>
    <w:rsid w:val="008005D2"/>
    <w:pPr>
      <w:spacing w:line="240" w:lineRule="auto"/>
      <w:jc w:val="left"/>
    </w:pPr>
    <w:rPr>
      <w:rFonts w:eastAsia="Times New Roman" w:cs="Arial"/>
      <w:color w:val="auto"/>
      <w:szCs w:val="24"/>
    </w:rPr>
  </w:style>
  <w:style w:type="character" w:customStyle="1" w:styleId="BodyTextChar">
    <w:name w:val="Body Text Char"/>
    <w:basedOn w:val="DefaultParagraphFont"/>
    <w:link w:val="BodyText"/>
    <w:rsid w:val="008005D2"/>
    <w:rPr>
      <w:rFonts w:ascii="Arial" w:eastAsia="Times New Roman" w:hAnsi="Arial" w:cs="Arial"/>
      <w:szCs w:val="24"/>
    </w:rPr>
  </w:style>
  <w:style w:type="paragraph" w:styleId="ListParagraph">
    <w:name w:val="List Paragraph"/>
    <w:basedOn w:val="Normal"/>
    <w:uiPriority w:val="34"/>
    <w:qFormat/>
    <w:rsid w:val="008005D2"/>
    <w:pPr>
      <w:spacing w:line="240" w:lineRule="auto"/>
      <w:ind w:left="720"/>
      <w:jc w:val="left"/>
    </w:pPr>
    <w:rPr>
      <w:rFonts w:ascii="Times New Roman" w:eastAsia="Times New Roman" w:hAnsi="Times New Roman" w:cs="Times New Roman"/>
      <w:color w:val="auto"/>
      <w:sz w:val="24"/>
      <w:szCs w:val="24"/>
    </w:rPr>
  </w:style>
  <w:style w:type="paragraph" w:customStyle="1" w:styleId="AbbreviationsHeading">
    <w:name w:val="Abbreviations Heading"/>
    <w:basedOn w:val="Normal"/>
    <w:qFormat/>
    <w:rsid w:val="008005D2"/>
    <w:rPr>
      <w:b/>
      <w:color w:val="4F81BD" w:themeColor="accent1"/>
      <w:sz w:val="28"/>
    </w:rPr>
  </w:style>
  <w:style w:type="character" w:styleId="PageNumber">
    <w:name w:val="page number"/>
    <w:basedOn w:val="DefaultParagraphFont"/>
    <w:rsid w:val="008005D2"/>
  </w:style>
  <w:style w:type="paragraph" w:customStyle="1" w:styleId="Chapter">
    <w:name w:val="Chapter"/>
    <w:basedOn w:val="Normal"/>
    <w:next w:val="Normal"/>
    <w:autoRedefine/>
    <w:rsid w:val="008005D2"/>
    <w:pPr>
      <w:numPr>
        <w:numId w:val="10"/>
      </w:numPr>
      <w:tabs>
        <w:tab w:val="left" w:pos="1440"/>
      </w:tabs>
      <w:spacing w:after="240" w:line="240" w:lineRule="auto"/>
      <w:jc w:val="center"/>
    </w:pPr>
    <w:rPr>
      <w:rFonts w:ascii="Times New Roman" w:eastAsia="Times New Roman" w:hAnsi="Times New Roman" w:cs="Times New Roman"/>
      <w:b/>
      <w:smallCaps/>
      <w:noProof/>
      <w:color w:val="auto"/>
      <w:sz w:val="24"/>
      <w:szCs w:val="20"/>
    </w:rPr>
  </w:style>
  <w:style w:type="paragraph" w:customStyle="1" w:styleId="Paragraph">
    <w:name w:val="Paragraph"/>
    <w:basedOn w:val="BodyTextIndent"/>
    <w:rsid w:val="008005D2"/>
    <w:pPr>
      <w:numPr>
        <w:ilvl w:val="1"/>
        <w:numId w:val="10"/>
      </w:numPr>
      <w:spacing w:before="120"/>
      <w:jc w:val="both"/>
      <w:outlineLvl w:val="1"/>
    </w:pPr>
    <w:rPr>
      <w:szCs w:val="20"/>
    </w:rPr>
  </w:style>
  <w:style w:type="paragraph" w:styleId="BodyTextIndent">
    <w:name w:val="Body Text Indent"/>
    <w:basedOn w:val="Normal"/>
    <w:link w:val="BodyTextIndentChar"/>
    <w:rsid w:val="008005D2"/>
    <w:pPr>
      <w:spacing w:line="240" w:lineRule="auto"/>
      <w:ind w:left="360"/>
      <w:jc w:val="left"/>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8005D2"/>
    <w:rPr>
      <w:rFonts w:ascii="Times New Roman" w:eastAsia="Times New Roman" w:hAnsi="Times New Roman" w:cs="Times New Roman"/>
      <w:sz w:val="24"/>
      <w:szCs w:val="24"/>
    </w:rPr>
  </w:style>
  <w:style w:type="paragraph" w:customStyle="1" w:styleId="subpar">
    <w:name w:val="subpar"/>
    <w:basedOn w:val="BodyTextIndent3"/>
    <w:rsid w:val="008005D2"/>
    <w:pPr>
      <w:numPr>
        <w:ilvl w:val="2"/>
        <w:numId w:val="10"/>
      </w:numPr>
      <w:spacing w:before="120"/>
      <w:jc w:val="both"/>
      <w:outlineLvl w:val="2"/>
    </w:pPr>
    <w:rPr>
      <w:sz w:val="24"/>
      <w:szCs w:val="20"/>
    </w:rPr>
  </w:style>
  <w:style w:type="paragraph" w:styleId="BodyTextIndent3">
    <w:name w:val="Body Text Indent 3"/>
    <w:basedOn w:val="Normal"/>
    <w:link w:val="BodyTextIndent3Char"/>
    <w:rsid w:val="008005D2"/>
    <w:pPr>
      <w:spacing w:line="240" w:lineRule="auto"/>
      <w:ind w:left="360"/>
      <w:jc w:val="left"/>
    </w:pPr>
    <w:rPr>
      <w:rFonts w:ascii="Times New Roman" w:eastAsia="Times New Roman" w:hAnsi="Times New Roman" w:cs="Times New Roman"/>
      <w:color w:val="auto"/>
      <w:sz w:val="16"/>
      <w:szCs w:val="16"/>
    </w:rPr>
  </w:style>
  <w:style w:type="character" w:customStyle="1" w:styleId="BodyTextIndent3Char">
    <w:name w:val="Body Text Indent 3 Char"/>
    <w:basedOn w:val="DefaultParagraphFont"/>
    <w:link w:val="BodyTextIndent3"/>
    <w:rsid w:val="008005D2"/>
    <w:rPr>
      <w:rFonts w:ascii="Times New Roman" w:eastAsia="Times New Roman" w:hAnsi="Times New Roman" w:cs="Times New Roman"/>
      <w:sz w:val="16"/>
      <w:szCs w:val="16"/>
    </w:rPr>
  </w:style>
  <w:style w:type="paragraph" w:customStyle="1" w:styleId="SubSubPar">
    <w:name w:val="SubSubPar"/>
    <w:basedOn w:val="subpar"/>
    <w:rsid w:val="008005D2"/>
    <w:pPr>
      <w:numPr>
        <w:ilvl w:val="3"/>
      </w:numPr>
      <w:tabs>
        <w:tab w:val="left" w:pos="0"/>
      </w:tabs>
    </w:pPr>
  </w:style>
  <w:style w:type="paragraph" w:styleId="BodyText2">
    <w:name w:val="Body Text 2"/>
    <w:basedOn w:val="Normal"/>
    <w:link w:val="BodyText2Char"/>
    <w:rsid w:val="008005D2"/>
    <w:pPr>
      <w:spacing w:line="480" w:lineRule="auto"/>
      <w:jc w:val="left"/>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8005D2"/>
    <w:rPr>
      <w:rFonts w:ascii="Times New Roman" w:eastAsia="Times New Roman" w:hAnsi="Times New Roman" w:cs="Times New Roman"/>
      <w:sz w:val="24"/>
      <w:szCs w:val="24"/>
    </w:rPr>
  </w:style>
  <w:style w:type="paragraph" w:customStyle="1" w:styleId="Table">
    <w:name w:val="Table"/>
    <w:basedOn w:val="Normal"/>
    <w:rsid w:val="008005D2"/>
    <w:pPr>
      <w:spacing w:after="0" w:line="240" w:lineRule="auto"/>
      <w:jc w:val="left"/>
    </w:pPr>
    <w:rPr>
      <w:rFonts w:eastAsia="Times New Roman" w:cs="Times New Roman"/>
      <w:color w:val="auto"/>
      <w:sz w:val="16"/>
      <w:szCs w:val="24"/>
      <w:lang w:val="es-PE"/>
    </w:rPr>
  </w:style>
  <w:style w:type="table" w:styleId="MediumShading2-Accent5">
    <w:name w:val="Medium Shading 2 Accent 5"/>
    <w:basedOn w:val="TableNormal"/>
    <w:uiPriority w:val="64"/>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Strong">
    <w:name w:val="Strong"/>
    <w:uiPriority w:val="22"/>
    <w:qFormat/>
    <w:rsid w:val="008005D2"/>
    <w:rPr>
      <w:b/>
      <w:bCs/>
    </w:rPr>
  </w:style>
  <w:style w:type="paragraph" w:customStyle="1" w:styleId="AbbrDesc">
    <w:name w:val="AbbrDesc"/>
    <w:basedOn w:val="Normal"/>
    <w:rsid w:val="008005D2"/>
    <w:pPr>
      <w:tabs>
        <w:tab w:val="left" w:pos="3060"/>
      </w:tabs>
      <w:spacing w:after="0" w:line="240" w:lineRule="auto"/>
    </w:pPr>
    <w:rPr>
      <w:rFonts w:ascii="Times New Roman" w:eastAsia="Times New Roman" w:hAnsi="Times New Roman" w:cs="Times New Roman"/>
      <w:color w:val="auto"/>
      <w:sz w:val="24"/>
      <w:szCs w:val="20"/>
    </w:rPr>
  </w:style>
  <w:style w:type="paragraph" w:styleId="FootnoteText">
    <w:name w:val="footnote text"/>
    <w:basedOn w:val="Normal"/>
    <w:link w:val="FootnoteTextChar"/>
    <w:unhideWhenUsed/>
    <w:rsid w:val="008005D2"/>
    <w:pPr>
      <w:spacing w:after="0" w:line="240" w:lineRule="auto"/>
      <w:jc w:val="left"/>
    </w:pPr>
    <w:rPr>
      <w:rFonts w:ascii="Times New Roman" w:eastAsia="Times New Roman" w:hAnsi="Times New Roman" w:cs="Times New Roman"/>
      <w:color w:val="auto"/>
      <w:sz w:val="20"/>
      <w:szCs w:val="20"/>
    </w:rPr>
  </w:style>
  <w:style w:type="character" w:customStyle="1" w:styleId="FootnoteTextChar">
    <w:name w:val="Footnote Text Char"/>
    <w:basedOn w:val="DefaultParagraphFont"/>
    <w:link w:val="FootnoteText"/>
    <w:rsid w:val="008005D2"/>
    <w:rPr>
      <w:rFonts w:ascii="Times New Roman" w:eastAsia="Times New Roman" w:hAnsi="Times New Roman" w:cs="Times New Roman"/>
      <w:sz w:val="20"/>
      <w:szCs w:val="20"/>
    </w:rPr>
  </w:style>
  <w:style w:type="character" w:styleId="FootnoteReference">
    <w:name w:val="footnote reference"/>
    <w:semiHidden/>
    <w:unhideWhenUsed/>
    <w:rsid w:val="008005D2"/>
    <w:rPr>
      <w:vertAlign w:val="superscript"/>
    </w:rPr>
  </w:style>
  <w:style w:type="table" w:styleId="MediumShading1-Accent5">
    <w:name w:val="Medium Shading 1 Accent 5"/>
    <w:basedOn w:val="TableNormal"/>
    <w:uiPriority w:val="63"/>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1">
    <w:name w:val="Medium Shading 1 Accent 1"/>
    <w:basedOn w:val="TableNormal"/>
    <w:uiPriority w:val="68"/>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xl67">
    <w:name w:val="xl67"/>
    <w:basedOn w:val="Normal"/>
    <w:rsid w:val="008005D2"/>
    <w:pPr>
      <w:spacing w:before="100" w:beforeAutospacing="1" w:after="100" w:afterAutospacing="1" w:line="240" w:lineRule="auto"/>
      <w:jc w:val="left"/>
    </w:pPr>
    <w:rPr>
      <w:rFonts w:ascii="Times" w:eastAsia="MS Mincho" w:hAnsi="Times" w:cs="Times New Roman"/>
      <w:b/>
      <w:bCs/>
      <w:color w:val="auto"/>
      <w:sz w:val="20"/>
      <w:szCs w:val="20"/>
    </w:rPr>
  </w:style>
  <w:style w:type="paragraph" w:customStyle="1" w:styleId="xl68">
    <w:name w:val="xl68"/>
    <w:basedOn w:val="Normal"/>
    <w:rsid w:val="008005D2"/>
    <w:pPr>
      <w:pBdr>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69">
    <w:name w:val="xl69"/>
    <w:basedOn w:val="Normal"/>
    <w:rsid w:val="008005D2"/>
    <w:pPr>
      <w:pBdr>
        <w:left w:val="single" w:sz="4" w:space="0" w:color="276DC1"/>
      </w:pBdr>
      <w:shd w:val="clear" w:color="000000" w:fill="276DC1"/>
      <w:spacing w:before="100" w:beforeAutospacing="1" w:after="100" w:afterAutospacing="1" w:line="240" w:lineRule="auto"/>
      <w:jc w:val="left"/>
    </w:pPr>
    <w:rPr>
      <w:rFonts w:eastAsia="MS Mincho" w:cs="Arial"/>
      <w:b/>
      <w:bCs/>
      <w:color w:val="FFFFFF"/>
      <w:sz w:val="20"/>
      <w:szCs w:val="20"/>
    </w:rPr>
  </w:style>
  <w:style w:type="paragraph" w:customStyle="1" w:styleId="xl70">
    <w:name w:val="xl70"/>
    <w:basedOn w:val="Normal"/>
    <w:rsid w:val="008005D2"/>
    <w:pPr>
      <w:pBdr>
        <w:left w:val="single" w:sz="4" w:space="0" w:color="C5D9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1">
    <w:name w:val="xl71"/>
    <w:basedOn w:val="Normal"/>
    <w:rsid w:val="008005D2"/>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2">
    <w:name w:val="xl72"/>
    <w:basedOn w:val="Normal"/>
    <w:rsid w:val="008005D2"/>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3">
    <w:name w:val="xl73"/>
    <w:basedOn w:val="Normal"/>
    <w:rsid w:val="008005D2"/>
    <w:pPr>
      <w:pBdr>
        <w:left w:val="single" w:sz="4" w:space="0" w:color="DCE6F1"/>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4">
    <w:name w:val="xl74"/>
    <w:basedOn w:val="Normal"/>
    <w:rsid w:val="008005D2"/>
    <w:pPr>
      <w:pBdr>
        <w:left w:val="single" w:sz="4" w:space="0" w:color="276DC1"/>
      </w:pBdr>
      <w:shd w:val="clear" w:color="000000" w:fill="276DC1"/>
      <w:spacing w:before="100" w:beforeAutospacing="1" w:after="100" w:afterAutospacing="1" w:line="240" w:lineRule="auto"/>
      <w:jc w:val="left"/>
    </w:pPr>
    <w:rPr>
      <w:rFonts w:eastAsia="MS Mincho" w:cs="Arial"/>
      <w:color w:val="FFFFFF"/>
      <w:sz w:val="20"/>
      <w:szCs w:val="20"/>
    </w:rPr>
  </w:style>
  <w:style w:type="paragraph" w:customStyle="1" w:styleId="xl75">
    <w:name w:val="xl75"/>
    <w:basedOn w:val="Normal"/>
    <w:rsid w:val="008005D2"/>
    <w:pPr>
      <w:pBdr>
        <w:top w:val="single" w:sz="4" w:space="0" w:color="DCE6F1"/>
        <w:left w:val="single" w:sz="4" w:space="0" w:color="C5D9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6">
    <w:name w:val="xl76"/>
    <w:basedOn w:val="Normal"/>
    <w:rsid w:val="008005D2"/>
    <w:pPr>
      <w:pBdr>
        <w:top w:val="single" w:sz="4" w:space="0" w:color="DCE6F1"/>
        <w:left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7">
    <w:name w:val="xl77"/>
    <w:basedOn w:val="Normal"/>
    <w:rsid w:val="008005D2"/>
    <w:pPr>
      <w:pBdr>
        <w:top w:val="single" w:sz="4" w:space="0" w:color="DCE6F1"/>
        <w:lef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8">
    <w:name w:val="xl78"/>
    <w:basedOn w:val="Normal"/>
    <w:rsid w:val="008005D2"/>
    <w:pPr>
      <w:pBdr>
        <w:right w:val="single" w:sz="4" w:space="0" w:color="276DC1"/>
      </w:pBdr>
      <w:spacing w:before="100" w:beforeAutospacing="1" w:after="100" w:afterAutospacing="1" w:line="240" w:lineRule="auto"/>
      <w:jc w:val="right"/>
    </w:pPr>
    <w:rPr>
      <w:rFonts w:eastAsia="MS Mincho" w:cs="Arial"/>
      <w:b/>
      <w:bCs/>
      <w:color w:val="auto"/>
      <w:sz w:val="20"/>
      <w:szCs w:val="20"/>
    </w:rPr>
  </w:style>
  <w:style w:type="paragraph" w:customStyle="1" w:styleId="xl79">
    <w:name w:val="xl79"/>
    <w:basedOn w:val="Normal"/>
    <w:rsid w:val="008005D2"/>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0">
    <w:name w:val="xl80"/>
    <w:basedOn w:val="Normal"/>
    <w:rsid w:val="008005D2"/>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1">
    <w:name w:val="xl81"/>
    <w:basedOn w:val="Normal"/>
    <w:rsid w:val="008005D2"/>
    <w:pPr>
      <w:pBdr>
        <w:right w:val="single" w:sz="4" w:space="0" w:color="276DC1"/>
      </w:pBdr>
      <w:spacing w:before="100" w:beforeAutospacing="1" w:after="100" w:afterAutospacing="1" w:line="240" w:lineRule="auto"/>
      <w:jc w:val="right"/>
    </w:pPr>
    <w:rPr>
      <w:rFonts w:eastAsia="MS Mincho" w:cs="Arial"/>
      <w:color w:val="auto"/>
      <w:sz w:val="20"/>
      <w:szCs w:val="20"/>
    </w:rPr>
  </w:style>
  <w:style w:type="paragraph" w:customStyle="1" w:styleId="xl82">
    <w:name w:val="xl82"/>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3">
    <w:name w:val="xl83"/>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4">
    <w:name w:val="xl84"/>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5">
    <w:name w:val="xl85"/>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6">
    <w:name w:val="xl86"/>
    <w:basedOn w:val="Normal"/>
    <w:rsid w:val="008005D2"/>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7">
    <w:name w:val="xl87"/>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8">
    <w:name w:val="xl88"/>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9">
    <w:name w:val="xl89"/>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0">
    <w:name w:val="xl90"/>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1">
    <w:name w:val="xl91"/>
    <w:basedOn w:val="Normal"/>
    <w:rsid w:val="008005D2"/>
    <w:pPr>
      <w:pBdr>
        <w:lef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character" w:styleId="FollowedHyperlink">
    <w:name w:val="FollowedHyperlink"/>
    <w:uiPriority w:val="99"/>
    <w:semiHidden/>
    <w:unhideWhenUsed/>
    <w:rsid w:val="008005D2"/>
    <w:rPr>
      <w:color w:val="800080"/>
      <w:u w:val="single"/>
    </w:rPr>
  </w:style>
  <w:style w:type="numbering" w:customStyle="1" w:styleId="NoList1">
    <w:name w:val="No List1"/>
    <w:next w:val="NoList"/>
    <w:uiPriority w:val="99"/>
    <w:semiHidden/>
    <w:unhideWhenUsed/>
    <w:rsid w:val="008005D2"/>
  </w:style>
  <w:style w:type="table" w:styleId="MediumList2-Accent1">
    <w:name w:val="Medium List 2 Accent 1"/>
    <w:basedOn w:val="TableNormal"/>
    <w:uiPriority w:val="61"/>
    <w:rsid w:val="008005D2"/>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xl92">
    <w:name w:val="xl92"/>
    <w:basedOn w:val="Normal"/>
    <w:rsid w:val="008005D2"/>
    <w:pPr>
      <w:pBdr>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93">
    <w:name w:val="xl93"/>
    <w:basedOn w:val="Normal"/>
    <w:rsid w:val="008005D2"/>
    <w:pPr>
      <w:pBdr>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styleId="z-BottomofForm">
    <w:name w:val="HTML Bottom of Form"/>
    <w:basedOn w:val="Normal"/>
    <w:next w:val="Normal"/>
    <w:link w:val="z-BottomofFormChar"/>
    <w:hidden/>
    <w:uiPriority w:val="99"/>
    <w:semiHidden/>
    <w:unhideWhenUsed/>
    <w:rsid w:val="008005D2"/>
    <w:pPr>
      <w:pBdr>
        <w:top w:val="single" w:sz="6" w:space="1" w:color="auto"/>
      </w:pBdr>
      <w:spacing w:after="0" w:line="240" w:lineRule="auto"/>
      <w:jc w:val="center"/>
    </w:pPr>
    <w:rPr>
      <w:rFonts w:eastAsia="Times New Roman" w:cs="Arial"/>
      <w:vanish/>
      <w:color w:val="auto"/>
      <w:sz w:val="16"/>
      <w:szCs w:val="16"/>
    </w:rPr>
  </w:style>
  <w:style w:type="character" w:customStyle="1" w:styleId="z-BottomofFormChar">
    <w:name w:val="z-Bottom of Form Char"/>
    <w:basedOn w:val="DefaultParagraphFont"/>
    <w:link w:val="z-BottomofForm"/>
    <w:uiPriority w:val="99"/>
    <w:semiHidden/>
    <w:rsid w:val="008005D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005D2"/>
    <w:pPr>
      <w:pBdr>
        <w:bottom w:val="single" w:sz="6" w:space="1" w:color="auto"/>
      </w:pBdr>
      <w:spacing w:after="0" w:line="240" w:lineRule="auto"/>
      <w:jc w:val="center"/>
    </w:pPr>
    <w:rPr>
      <w:rFonts w:eastAsia="Times New Roman" w:cs="Arial"/>
      <w:vanish/>
      <w:color w:val="auto"/>
      <w:sz w:val="16"/>
      <w:szCs w:val="16"/>
    </w:rPr>
  </w:style>
  <w:style w:type="character" w:customStyle="1" w:styleId="z-TopofFormChar">
    <w:name w:val="z-Top of Form Char"/>
    <w:basedOn w:val="DefaultParagraphFont"/>
    <w:link w:val="z-TopofForm"/>
    <w:uiPriority w:val="99"/>
    <w:semiHidden/>
    <w:rsid w:val="008005D2"/>
    <w:rPr>
      <w:rFonts w:ascii="Arial" w:eastAsia="Times New Roman" w:hAnsi="Arial" w:cs="Arial"/>
      <w:vanish/>
      <w:sz w:val="16"/>
      <w:szCs w:val="16"/>
    </w:rPr>
  </w:style>
  <w:style w:type="character" w:styleId="CommentReference">
    <w:name w:val="annotation reference"/>
    <w:uiPriority w:val="99"/>
    <w:semiHidden/>
    <w:unhideWhenUsed/>
    <w:rsid w:val="008005D2"/>
    <w:rPr>
      <w:sz w:val="18"/>
      <w:szCs w:val="18"/>
    </w:rPr>
  </w:style>
  <w:style w:type="paragraph" w:styleId="CommentText">
    <w:name w:val="annotation text"/>
    <w:basedOn w:val="Normal"/>
    <w:link w:val="CommentTextChar"/>
    <w:uiPriority w:val="99"/>
    <w:semiHidden/>
    <w:unhideWhenUsed/>
    <w:rsid w:val="008005D2"/>
    <w:pPr>
      <w:spacing w:after="0" w:line="240" w:lineRule="auto"/>
      <w:jc w:val="left"/>
    </w:pPr>
    <w:rPr>
      <w:rFonts w:ascii="Times New Roman" w:eastAsia="Times New Roman" w:hAnsi="Times New Roman" w:cs="Times New Roman"/>
      <w:color w:val="auto"/>
      <w:sz w:val="24"/>
      <w:szCs w:val="24"/>
    </w:rPr>
  </w:style>
  <w:style w:type="character" w:customStyle="1" w:styleId="CommentTextChar">
    <w:name w:val="Comment Text Char"/>
    <w:basedOn w:val="DefaultParagraphFont"/>
    <w:link w:val="CommentText"/>
    <w:uiPriority w:val="99"/>
    <w:semiHidden/>
    <w:rsid w:val="008005D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005D2"/>
    <w:rPr>
      <w:b/>
      <w:bCs/>
      <w:sz w:val="20"/>
      <w:szCs w:val="20"/>
    </w:rPr>
  </w:style>
  <w:style w:type="character" w:customStyle="1" w:styleId="CommentSubjectChar">
    <w:name w:val="Comment Subject Char"/>
    <w:basedOn w:val="CommentTextChar"/>
    <w:link w:val="CommentSubject"/>
    <w:uiPriority w:val="99"/>
    <w:semiHidden/>
    <w:rsid w:val="008005D2"/>
    <w:rPr>
      <w:rFonts w:ascii="Times New Roman" w:eastAsia="Times New Roman" w:hAnsi="Times New Roman" w:cs="Times New Roman"/>
      <w:b/>
      <w:bCs/>
      <w:sz w:val="20"/>
      <w:szCs w:val="20"/>
    </w:rPr>
  </w:style>
  <w:style w:type="paragraph" w:customStyle="1" w:styleId="xl94">
    <w:name w:val="xl94"/>
    <w:basedOn w:val="Normal"/>
    <w:rsid w:val="008005D2"/>
    <w:pPr>
      <w:pBdr>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5">
    <w:name w:val="xl95"/>
    <w:basedOn w:val="Normal"/>
    <w:rsid w:val="008005D2"/>
    <w:pPr>
      <w:pBdr>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6">
    <w:name w:val="xl96"/>
    <w:basedOn w:val="Normal"/>
    <w:rsid w:val="008005D2"/>
    <w:pPr>
      <w:pBdr>
        <w:top w:val="single" w:sz="4" w:space="0" w:color="95B3D7"/>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7">
    <w:name w:val="xl97"/>
    <w:basedOn w:val="Normal"/>
    <w:rsid w:val="008005D2"/>
    <w:pPr>
      <w:pBdr>
        <w:top w:val="single" w:sz="4" w:space="0" w:color="95B3D7"/>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8">
    <w:name w:val="xl98"/>
    <w:basedOn w:val="Normal"/>
    <w:rsid w:val="008005D2"/>
    <w:pPr>
      <w:pBdr>
        <w:top w:val="single" w:sz="4" w:space="0" w:color="95B3D7"/>
      </w:pBdr>
      <w:spacing w:before="100" w:beforeAutospacing="1" w:after="100" w:afterAutospacing="1" w:line="240" w:lineRule="auto"/>
      <w:jc w:val="right"/>
    </w:pPr>
    <w:rPr>
      <w:rFonts w:ascii="Times" w:eastAsia="MS Mincho" w:hAnsi="Times" w:cs="Times New Roman"/>
      <w:color w:val="auto"/>
      <w:sz w:val="20"/>
      <w:szCs w:val="20"/>
    </w:rPr>
  </w:style>
  <w:style w:type="paragraph" w:customStyle="1" w:styleId="xl99">
    <w:name w:val="xl99"/>
    <w:basedOn w:val="Normal"/>
    <w:rsid w:val="008005D2"/>
    <w:pPr>
      <w:pBdr>
        <w:top w:val="single" w:sz="4" w:space="0" w:color="95B3D7"/>
        <w:left w:val="single" w:sz="4" w:space="0" w:color="276DC1"/>
        <w:right w:val="single" w:sz="4" w:space="0" w:color="auto"/>
      </w:pBdr>
      <w:spacing w:before="100" w:beforeAutospacing="1" w:after="100" w:afterAutospacing="1" w:line="240" w:lineRule="auto"/>
      <w:jc w:val="left"/>
    </w:pPr>
    <w:rPr>
      <w:rFonts w:ascii="Times" w:eastAsia="MS Mincho" w:hAnsi="Times" w:cs="Times New Roman"/>
      <w:color w:val="auto"/>
      <w:sz w:val="20"/>
      <w:szCs w:val="20"/>
    </w:rPr>
  </w:style>
  <w:style w:type="paragraph" w:customStyle="1" w:styleId="xl100">
    <w:name w:val="xl100"/>
    <w:basedOn w:val="Normal"/>
    <w:rsid w:val="008005D2"/>
    <w:pPr>
      <w:pBdr>
        <w:top w:val="single" w:sz="4" w:space="0" w:color="C5D9F1"/>
        <w:left w:val="single" w:sz="4" w:space="0" w:color="auto"/>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1">
    <w:name w:val="xl101"/>
    <w:basedOn w:val="Normal"/>
    <w:rsid w:val="008005D2"/>
    <w:pPr>
      <w:pBdr>
        <w:top w:val="single" w:sz="4" w:space="0" w:color="C5D9F1"/>
        <w:left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2">
    <w:name w:val="xl102"/>
    <w:basedOn w:val="Normal"/>
    <w:rsid w:val="008005D2"/>
    <w:pPr>
      <w:pBdr>
        <w:top w:val="single" w:sz="4" w:space="0" w:color="C5D9F1"/>
        <w:left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3">
    <w:name w:val="xl103"/>
    <w:basedOn w:val="Normal"/>
    <w:rsid w:val="008005D2"/>
    <w:pPr>
      <w:pBdr>
        <w:top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4">
    <w:name w:val="xl104"/>
    <w:basedOn w:val="Normal"/>
    <w:rsid w:val="008005D2"/>
    <w:pPr>
      <w:pBdr>
        <w:top w:val="single" w:sz="4" w:space="0" w:color="auto"/>
        <w:left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5">
    <w:name w:val="xl105"/>
    <w:basedOn w:val="Normal"/>
    <w:rsid w:val="008005D2"/>
    <w:pPr>
      <w:pBdr>
        <w:top w:val="single" w:sz="4" w:space="0" w:color="auto"/>
        <w:left w:val="single" w:sz="4" w:space="0" w:color="C5D9F1"/>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6">
    <w:name w:val="xl106"/>
    <w:basedOn w:val="Normal"/>
    <w:rsid w:val="008005D2"/>
    <w:pPr>
      <w:pBdr>
        <w:top w:val="single" w:sz="4" w:space="0" w:color="auto"/>
        <w:left w:val="single" w:sz="4" w:space="0" w:color="C5D9F1"/>
        <w:bottom w:val="single" w:sz="4" w:space="0" w:color="auto"/>
        <w:right w:val="single" w:sz="4" w:space="0" w:color="auto"/>
      </w:pBdr>
      <w:spacing w:before="100" w:beforeAutospacing="1" w:after="100" w:afterAutospacing="1" w:line="240" w:lineRule="auto"/>
      <w:jc w:val="left"/>
    </w:pPr>
    <w:rPr>
      <w:rFonts w:eastAsia="MS Mincho" w:cs="Arial"/>
      <w:b/>
      <w:bCs/>
      <w:color w:val="auto"/>
      <w:sz w:val="20"/>
      <w:szCs w:val="20"/>
    </w:rPr>
  </w:style>
  <w:style w:type="paragraph" w:customStyle="1" w:styleId="xl107">
    <w:name w:val="xl107"/>
    <w:basedOn w:val="Normal"/>
    <w:rsid w:val="008005D2"/>
    <w:pPr>
      <w:pBdr>
        <w:top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8">
    <w:name w:val="xl108"/>
    <w:basedOn w:val="Normal"/>
    <w:rsid w:val="008005D2"/>
    <w:pPr>
      <w:pBdr>
        <w:top w:val="single" w:sz="4" w:space="0" w:color="C5D9F1"/>
        <w:left w:val="single" w:sz="4" w:space="0" w:color="C5D9F1"/>
        <w:bottom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9">
    <w:name w:val="xl109"/>
    <w:basedOn w:val="Normal"/>
    <w:rsid w:val="008005D2"/>
    <w:pPr>
      <w:pBdr>
        <w:top w:val="single" w:sz="4" w:space="0" w:color="C5D9F1"/>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0">
    <w:name w:val="xl110"/>
    <w:basedOn w:val="Normal"/>
    <w:rsid w:val="008005D2"/>
    <w:pPr>
      <w:pBdr>
        <w:top w:val="single" w:sz="4" w:space="0" w:color="C5D9F1"/>
        <w:left w:val="single" w:sz="4" w:space="0" w:color="276DC1"/>
        <w:right w:val="single" w:sz="4" w:space="0" w:color="auto"/>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1">
    <w:name w:val="xl111"/>
    <w:basedOn w:val="Normal"/>
    <w:rsid w:val="008005D2"/>
    <w:pPr>
      <w:pBdr>
        <w:top w:val="single" w:sz="4" w:space="0" w:color="auto"/>
        <w:left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2">
    <w:name w:val="xl112"/>
    <w:basedOn w:val="Normal"/>
    <w:rsid w:val="008005D2"/>
    <w:pPr>
      <w:pBdr>
        <w:left w:val="single" w:sz="4" w:space="0" w:color="C5D9F1"/>
        <w:bottom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3">
    <w:name w:val="xl113"/>
    <w:basedOn w:val="Normal"/>
    <w:rsid w:val="008005D2"/>
    <w:pPr>
      <w:pBdr>
        <w:lef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4">
    <w:name w:val="xl114"/>
    <w:basedOn w:val="Normal"/>
    <w:rsid w:val="008005D2"/>
    <w:pP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5">
    <w:name w:val="xl115"/>
    <w:basedOn w:val="Normal"/>
    <w:rsid w:val="008005D2"/>
    <w:pPr>
      <w:pBdr>
        <w:righ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6">
    <w:name w:val="xl116"/>
    <w:basedOn w:val="Normal"/>
    <w:rsid w:val="008005D2"/>
    <w:pPr>
      <w:pBdr>
        <w:top w:val="single" w:sz="4" w:space="0" w:color="auto"/>
        <w:left w:val="single" w:sz="4" w:space="0" w:color="C5D9F1"/>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7">
    <w:name w:val="xl117"/>
    <w:basedOn w:val="Normal"/>
    <w:rsid w:val="008005D2"/>
    <w:pPr>
      <w:pBdr>
        <w:top w:val="single" w:sz="4" w:space="0" w:color="auto"/>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8">
    <w:name w:val="xl118"/>
    <w:basedOn w:val="Normal"/>
    <w:rsid w:val="008005D2"/>
    <w:pPr>
      <w:pBdr>
        <w:top w:val="single" w:sz="4" w:space="0" w:color="auto"/>
        <w:bottom w:val="single" w:sz="4" w:space="0" w:color="C5D9F1"/>
        <w:righ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9">
    <w:name w:val="xl119"/>
    <w:basedOn w:val="Normal"/>
    <w:rsid w:val="008005D2"/>
    <w:pPr>
      <w:pBdr>
        <w:top w:val="single" w:sz="4" w:space="0" w:color="auto"/>
        <w:left w:val="single" w:sz="4" w:space="0" w:color="C5D9F1"/>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0">
    <w:name w:val="xl120"/>
    <w:basedOn w:val="Normal"/>
    <w:rsid w:val="008005D2"/>
    <w:pPr>
      <w:pBdr>
        <w:top w:val="single" w:sz="4" w:space="0" w:color="auto"/>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1">
    <w:name w:val="xl121"/>
    <w:basedOn w:val="Normal"/>
    <w:rsid w:val="008005D2"/>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2">
    <w:name w:val="xl122"/>
    <w:basedOn w:val="Normal"/>
    <w:rsid w:val="008005D2"/>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3">
    <w:name w:val="xl123"/>
    <w:basedOn w:val="Normal"/>
    <w:rsid w:val="008005D2"/>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4">
    <w:name w:val="xl124"/>
    <w:basedOn w:val="Normal"/>
    <w:rsid w:val="008005D2"/>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ModelNrmlDouble">
    <w:name w:val="ModelNrmlDouble"/>
    <w:basedOn w:val="Normal"/>
    <w:rsid w:val="008005D2"/>
    <w:pPr>
      <w:spacing w:after="360" w:line="480" w:lineRule="auto"/>
      <w:ind w:firstLine="720"/>
    </w:pPr>
    <w:rPr>
      <w:rFonts w:ascii="Times New Roman" w:eastAsia="Times New Roman" w:hAnsi="Times New Roman" w:cs="Times New Roman"/>
      <w:color w:val="auto"/>
      <w:szCs w:val="22"/>
    </w:rPr>
  </w:style>
  <w:style w:type="paragraph" w:styleId="EndnoteText">
    <w:name w:val="endnote text"/>
    <w:basedOn w:val="Normal"/>
    <w:link w:val="EndnoteTextChar"/>
    <w:semiHidden/>
    <w:rsid w:val="008005D2"/>
    <w:pPr>
      <w:spacing w:after="0" w:line="240" w:lineRule="auto"/>
      <w:jc w:val="left"/>
    </w:pPr>
    <w:rPr>
      <w:rFonts w:ascii="Times New Roman" w:eastAsia="Times New Roman" w:hAnsi="Times New Roman" w:cs="Times New Roman"/>
      <w:color w:val="auto"/>
      <w:spacing w:val="-2"/>
      <w:sz w:val="24"/>
      <w:szCs w:val="24"/>
    </w:rPr>
  </w:style>
  <w:style w:type="character" w:customStyle="1" w:styleId="EndnoteTextChar">
    <w:name w:val="Endnote Text Char"/>
    <w:basedOn w:val="DefaultParagraphFont"/>
    <w:link w:val="EndnoteText"/>
    <w:semiHidden/>
    <w:rsid w:val="008005D2"/>
    <w:rPr>
      <w:rFonts w:ascii="Times New Roman" w:eastAsia="Times New Roman" w:hAnsi="Times New Roman" w:cs="Times New Roman"/>
      <w:spacing w:val="-2"/>
      <w:sz w:val="24"/>
      <w:szCs w:val="24"/>
    </w:rPr>
  </w:style>
  <w:style w:type="paragraph" w:customStyle="1" w:styleId="Textodebalo">
    <w:name w:val="Texto de balão"/>
    <w:basedOn w:val="Normal"/>
    <w:semiHidden/>
    <w:rsid w:val="008005D2"/>
    <w:pPr>
      <w:spacing w:after="0" w:line="240" w:lineRule="auto"/>
      <w:jc w:val="left"/>
    </w:pPr>
    <w:rPr>
      <w:rFonts w:ascii="Tahoma" w:eastAsia="Times New Roman" w:hAnsi="Tahoma" w:cs="Tahoma"/>
      <w:color w:val="auto"/>
      <w:sz w:val="16"/>
      <w:szCs w:val="16"/>
    </w:rPr>
  </w:style>
  <w:style w:type="paragraph" w:customStyle="1" w:styleId="Tableofcontent">
    <w:name w:val="Table of content"/>
    <w:basedOn w:val="TypeReportHeading"/>
    <w:qFormat/>
    <w:rsid w:val="008005D2"/>
    <w:rPr>
      <w:color w:val="000000" w:themeColor="text1"/>
      <w:sz w:val="36"/>
    </w:rPr>
  </w:style>
  <w:style w:type="table" w:customStyle="1" w:styleId="Newtablestyle">
    <w:name w:val="New table style"/>
    <w:basedOn w:val="TableNormal"/>
    <w:uiPriority w:val="99"/>
    <w:rsid w:val="008005D2"/>
    <w:pPr>
      <w:spacing w:after="0" w:line="240" w:lineRule="auto"/>
    </w:pPr>
    <w:rPr>
      <w:rFonts w:ascii="Arial" w:hAnsi="Arial"/>
      <w:sz w:val="20"/>
    </w:rPr>
    <w:tblPr>
      <w:tblStyleRowBandSize w:val="1"/>
      <w:tblStyleColBandSize w:val="1"/>
      <w:tblBorders>
        <w:top w:val="single" w:sz="2" w:space="0" w:color="C0504D" w:themeColor="accent2"/>
        <w:left w:val="single" w:sz="2" w:space="0" w:color="C0504D" w:themeColor="accent2"/>
        <w:bottom w:val="single" w:sz="2" w:space="0" w:color="C0504D" w:themeColor="accent2"/>
        <w:right w:val="single" w:sz="2" w:space="0" w:color="C0504D" w:themeColor="accent2"/>
        <w:insideH w:val="single" w:sz="2" w:space="0" w:color="C0504D" w:themeColor="accent2"/>
        <w:insideV w:val="single" w:sz="2" w:space="0" w:color="C0504D"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C0504D"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F2DBDB" w:themeFill="accent2" w:themeFillTint="33"/>
      </w:tcPr>
    </w:tblStylePr>
  </w:style>
  <w:style w:type="paragraph" w:styleId="Caption">
    <w:name w:val="caption"/>
    <w:basedOn w:val="Normal"/>
    <w:next w:val="Normal"/>
    <w:uiPriority w:val="35"/>
    <w:unhideWhenUsed/>
    <w:qFormat/>
    <w:rsid w:val="008005D2"/>
    <w:pPr>
      <w:spacing w:after="200" w:line="240" w:lineRule="auto"/>
    </w:pPr>
    <w:rPr>
      <w:b/>
      <w:bCs/>
      <w:color w:val="4F81BD" w:themeColor="accent1"/>
      <w:sz w:val="18"/>
      <w:szCs w:val="18"/>
    </w:rPr>
  </w:style>
  <w:style w:type="table" w:customStyle="1" w:styleId="Newtablestyle1">
    <w:name w:val="New table style1"/>
    <w:basedOn w:val="TableNormal"/>
    <w:uiPriority w:val="99"/>
    <w:rsid w:val="008005D2"/>
    <w:pPr>
      <w:spacing w:after="0" w:line="240" w:lineRule="auto"/>
    </w:pPr>
    <w:rPr>
      <w:rFonts w:ascii="Arial" w:hAnsi="Arial"/>
      <w:sz w:val="20"/>
    </w:rPr>
    <w:tblPr>
      <w:tblStyleRowBandSize w:val="1"/>
      <w:tblStyleColBandSize w:val="1"/>
      <w:tblBorders>
        <w:top w:val="single" w:sz="2" w:space="0" w:color="C0504D" w:themeColor="accent2"/>
        <w:left w:val="single" w:sz="2" w:space="0" w:color="C0504D" w:themeColor="accent2"/>
        <w:bottom w:val="single" w:sz="2" w:space="0" w:color="C0504D" w:themeColor="accent2"/>
        <w:right w:val="single" w:sz="2" w:space="0" w:color="C0504D" w:themeColor="accent2"/>
        <w:insideH w:val="single" w:sz="2" w:space="0" w:color="C0504D" w:themeColor="accent2"/>
        <w:insideV w:val="single" w:sz="2" w:space="0" w:color="C0504D" w:themeColor="accent2"/>
      </w:tblBorders>
    </w:tblPr>
    <w:tcPr>
      <w:vAlign w:val="center"/>
    </w:tcPr>
    <w:tblStylePr w:type="firstRow">
      <w:pPr>
        <w:jc w:val="left"/>
      </w:pPr>
      <w:rPr>
        <w:rFonts w:ascii="BatangChe" w:hAnsi="BatangChe"/>
        <w:b/>
        <w:color w:val="262626" w:themeColor="text1" w:themeTint="D9"/>
        <w:sz w:val="16"/>
      </w:rPr>
      <w:tblPr/>
      <w:tcPr>
        <w:tcBorders>
          <w:insideV w:val="single" w:sz="2" w:space="0" w:color="FFFFFF" w:themeColor="background1"/>
        </w:tcBorders>
        <w:shd w:val="clear" w:color="auto" w:fill="C0504D" w:themeFill="accent2"/>
      </w:tcPr>
    </w:tblStylePr>
    <w:tblStylePr w:type="lastRow">
      <w:pPr>
        <w:jc w:val="left"/>
      </w:pPr>
      <w:rPr>
        <w:rFonts w:ascii="BatangChe" w:hAnsi="BatangChe"/>
        <w:sz w:val="16"/>
      </w:r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F2DBDB" w:themeFill="accent2" w:themeFillTint="33"/>
      </w:tcPr>
    </w:tblStylePr>
  </w:style>
  <w:style w:type="paragraph" w:styleId="TOC6">
    <w:name w:val="toc 6"/>
    <w:basedOn w:val="Normal"/>
    <w:next w:val="Normal"/>
    <w:autoRedefine/>
    <w:uiPriority w:val="39"/>
    <w:semiHidden/>
    <w:unhideWhenUsed/>
    <w:rsid w:val="008005D2"/>
    <w:pPr>
      <w:spacing w:after="100"/>
      <w:ind w:left="1100"/>
    </w:pPr>
  </w:style>
  <w:style w:type="table" w:customStyle="1" w:styleId="TableGrid1">
    <w:name w:val="Table Grid1"/>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j1">
    <w:name w:val="prj1"/>
    <w:basedOn w:val="Normal"/>
    <w:rsid w:val="008005D2"/>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jc w:val="left"/>
    </w:pPr>
    <w:rPr>
      <w:rFonts w:ascii="Calibri" w:eastAsia="Times New Roman" w:hAnsi="Calibri" w:cs="Times New Roman"/>
      <w:color w:val="auto"/>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8"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5D2"/>
    <w:pPr>
      <w:spacing w:after="120" w:line="252" w:lineRule="auto"/>
      <w:jc w:val="both"/>
    </w:pPr>
    <w:rPr>
      <w:rFonts w:ascii="Arial" w:hAnsi="Arial"/>
      <w:color w:val="262626" w:themeColor="text1" w:themeTint="D9"/>
      <w:szCs w:val="19"/>
    </w:rPr>
  </w:style>
  <w:style w:type="paragraph" w:styleId="Heading1">
    <w:name w:val="heading 1"/>
    <w:aliases w:val="Don't Use"/>
    <w:basedOn w:val="Normal"/>
    <w:next w:val="Normal"/>
    <w:link w:val="Heading1Char"/>
    <w:qFormat/>
    <w:rsid w:val="008005D2"/>
    <w:pPr>
      <w:keepNext/>
      <w:keepLines/>
      <w:pageBreakBefore/>
      <w:numPr>
        <w:numId w:val="3"/>
      </w:numPr>
      <w:spacing w:after="360"/>
      <w:outlineLvl w:val="0"/>
    </w:pPr>
    <w:rPr>
      <w:rFonts w:eastAsiaTheme="majorEastAsia" w:cstheme="majorBidi"/>
      <w:b/>
      <w:bCs/>
      <w:color w:val="4F81BD" w:themeColor="accent1"/>
      <w:sz w:val="40"/>
      <w:szCs w:val="28"/>
    </w:rPr>
  </w:style>
  <w:style w:type="paragraph" w:styleId="Heading2">
    <w:name w:val="heading 2"/>
    <w:basedOn w:val="Normal"/>
    <w:next w:val="Normal"/>
    <w:link w:val="Heading2Char"/>
    <w:uiPriority w:val="9"/>
    <w:qFormat/>
    <w:rsid w:val="008005D2"/>
    <w:pPr>
      <w:keepNext/>
      <w:keepLines/>
      <w:numPr>
        <w:ilvl w:val="1"/>
        <w:numId w:val="3"/>
      </w:numPr>
      <w:spacing w:before="160" w:after="80"/>
      <w:outlineLvl w:val="1"/>
    </w:pPr>
    <w:rPr>
      <w:rFonts w:eastAsiaTheme="majorEastAsia" w:cstheme="majorBidi"/>
      <w:b/>
      <w:bCs/>
      <w:color w:val="C0504D" w:themeColor="accent2"/>
      <w:sz w:val="32"/>
      <w:szCs w:val="26"/>
    </w:rPr>
  </w:style>
  <w:style w:type="paragraph" w:styleId="Heading3">
    <w:name w:val="heading 3"/>
    <w:basedOn w:val="Normal"/>
    <w:next w:val="Normal"/>
    <w:link w:val="Heading3Char"/>
    <w:uiPriority w:val="9"/>
    <w:qFormat/>
    <w:rsid w:val="008005D2"/>
    <w:pPr>
      <w:keepNext/>
      <w:keepLines/>
      <w:numPr>
        <w:ilvl w:val="2"/>
        <w:numId w:val="3"/>
      </w:numPr>
      <w:spacing w:before="160" w:after="80" w:line="288" w:lineRule="auto"/>
      <w:outlineLvl w:val="2"/>
    </w:pPr>
    <w:rPr>
      <w:rFonts w:eastAsiaTheme="majorEastAsia" w:cstheme="majorBidi"/>
      <w:b/>
      <w:bCs/>
      <w:sz w:val="24"/>
    </w:rPr>
  </w:style>
  <w:style w:type="paragraph" w:styleId="Heading4">
    <w:name w:val="heading 4"/>
    <w:basedOn w:val="Normal"/>
    <w:next w:val="Normal"/>
    <w:link w:val="Heading4Char"/>
    <w:unhideWhenUsed/>
    <w:qFormat/>
    <w:rsid w:val="008005D2"/>
    <w:pPr>
      <w:keepNext/>
      <w:keepLines/>
      <w:numPr>
        <w:ilvl w:val="3"/>
        <w:numId w:val="3"/>
      </w:numPr>
      <w:spacing w:before="200" w:after="40"/>
      <w:outlineLvl w:val="3"/>
    </w:pPr>
    <w:rPr>
      <w:rFonts w:eastAsiaTheme="majorEastAsia" w:cstheme="majorBidi"/>
      <w:b/>
      <w:bCs/>
      <w:iCs/>
    </w:rPr>
  </w:style>
  <w:style w:type="paragraph" w:styleId="Heading5">
    <w:name w:val="heading 5"/>
    <w:basedOn w:val="Normal"/>
    <w:next w:val="Normal"/>
    <w:link w:val="Heading5Char"/>
    <w:unhideWhenUsed/>
    <w:qFormat/>
    <w:rsid w:val="008005D2"/>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005D2"/>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005D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005D2"/>
    <w:pPr>
      <w:keepNext/>
      <w:keepLines/>
      <w:numPr>
        <w:ilvl w:val="7"/>
        <w:numId w:val="3"/>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005D2"/>
    <w:pPr>
      <w:keepNext/>
      <w:keepLines/>
      <w:numPr>
        <w:ilvl w:val="8"/>
        <w:numId w:val="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n't Use Char"/>
    <w:basedOn w:val="DefaultParagraphFont"/>
    <w:link w:val="Heading1"/>
    <w:rsid w:val="008005D2"/>
    <w:rPr>
      <w:rFonts w:ascii="Arial" w:eastAsiaTheme="majorEastAsia" w:hAnsi="Arial" w:cstheme="majorBidi"/>
      <w:b/>
      <w:bCs/>
      <w:color w:val="4F81BD" w:themeColor="accent1"/>
      <w:sz w:val="40"/>
      <w:szCs w:val="28"/>
    </w:rPr>
  </w:style>
  <w:style w:type="character" w:customStyle="1" w:styleId="Heading2Char">
    <w:name w:val="Heading 2 Char"/>
    <w:basedOn w:val="DefaultParagraphFont"/>
    <w:link w:val="Heading2"/>
    <w:uiPriority w:val="9"/>
    <w:rsid w:val="008005D2"/>
    <w:rPr>
      <w:rFonts w:ascii="Arial" w:eastAsiaTheme="majorEastAsia" w:hAnsi="Arial" w:cstheme="majorBidi"/>
      <w:b/>
      <w:bCs/>
      <w:color w:val="C0504D" w:themeColor="accent2"/>
      <w:sz w:val="32"/>
      <w:szCs w:val="26"/>
    </w:rPr>
  </w:style>
  <w:style w:type="character" w:customStyle="1" w:styleId="Heading3Char">
    <w:name w:val="Heading 3 Char"/>
    <w:basedOn w:val="DefaultParagraphFont"/>
    <w:link w:val="Heading3"/>
    <w:uiPriority w:val="9"/>
    <w:rsid w:val="008005D2"/>
    <w:rPr>
      <w:rFonts w:ascii="Arial" w:eastAsiaTheme="majorEastAsia" w:hAnsi="Arial" w:cstheme="majorBidi"/>
      <w:b/>
      <w:bCs/>
      <w:color w:val="262626" w:themeColor="text1" w:themeTint="D9"/>
      <w:sz w:val="24"/>
      <w:szCs w:val="19"/>
    </w:rPr>
  </w:style>
  <w:style w:type="character" w:customStyle="1" w:styleId="Heading4Char">
    <w:name w:val="Heading 4 Char"/>
    <w:basedOn w:val="DefaultParagraphFont"/>
    <w:link w:val="Heading4"/>
    <w:rsid w:val="008005D2"/>
    <w:rPr>
      <w:rFonts w:ascii="Arial" w:eastAsiaTheme="majorEastAsia" w:hAnsi="Arial" w:cstheme="majorBidi"/>
      <w:b/>
      <w:bCs/>
      <w:iCs/>
      <w:color w:val="262626" w:themeColor="text1" w:themeTint="D9"/>
      <w:szCs w:val="19"/>
    </w:rPr>
  </w:style>
  <w:style w:type="character" w:customStyle="1" w:styleId="Heading5Char">
    <w:name w:val="Heading 5 Char"/>
    <w:basedOn w:val="DefaultParagraphFont"/>
    <w:link w:val="Heading5"/>
    <w:rsid w:val="008005D2"/>
    <w:rPr>
      <w:rFonts w:asciiTheme="majorHAnsi" w:eastAsiaTheme="majorEastAsia" w:hAnsiTheme="majorHAnsi" w:cstheme="majorBidi"/>
      <w:color w:val="243F60" w:themeColor="accent1" w:themeShade="7F"/>
      <w:szCs w:val="19"/>
    </w:rPr>
  </w:style>
  <w:style w:type="character" w:customStyle="1" w:styleId="Heading6Char">
    <w:name w:val="Heading 6 Char"/>
    <w:basedOn w:val="DefaultParagraphFont"/>
    <w:link w:val="Heading6"/>
    <w:uiPriority w:val="9"/>
    <w:semiHidden/>
    <w:rsid w:val="008005D2"/>
    <w:rPr>
      <w:rFonts w:asciiTheme="majorHAnsi" w:eastAsiaTheme="majorEastAsia" w:hAnsiTheme="majorHAnsi" w:cstheme="majorBidi"/>
      <w:i/>
      <w:iCs/>
      <w:color w:val="243F60" w:themeColor="accent1" w:themeShade="7F"/>
      <w:szCs w:val="19"/>
    </w:rPr>
  </w:style>
  <w:style w:type="character" w:customStyle="1" w:styleId="Heading7Char">
    <w:name w:val="Heading 7 Char"/>
    <w:basedOn w:val="DefaultParagraphFont"/>
    <w:link w:val="Heading7"/>
    <w:uiPriority w:val="9"/>
    <w:semiHidden/>
    <w:rsid w:val="008005D2"/>
    <w:rPr>
      <w:rFonts w:asciiTheme="majorHAnsi" w:eastAsiaTheme="majorEastAsia" w:hAnsiTheme="majorHAnsi" w:cstheme="majorBidi"/>
      <w:i/>
      <w:iCs/>
      <w:color w:val="404040" w:themeColor="text1" w:themeTint="BF"/>
      <w:szCs w:val="19"/>
    </w:rPr>
  </w:style>
  <w:style w:type="character" w:customStyle="1" w:styleId="Heading8Char">
    <w:name w:val="Heading 8 Char"/>
    <w:basedOn w:val="DefaultParagraphFont"/>
    <w:link w:val="Heading8"/>
    <w:uiPriority w:val="9"/>
    <w:semiHidden/>
    <w:rsid w:val="008005D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8005D2"/>
    <w:rPr>
      <w:rFonts w:asciiTheme="majorHAnsi" w:eastAsiaTheme="majorEastAsia" w:hAnsiTheme="majorHAnsi" w:cstheme="majorBidi"/>
      <w:i/>
      <w:iCs/>
      <w:color w:val="404040" w:themeColor="text1" w:themeTint="BF"/>
      <w:szCs w:val="20"/>
    </w:rPr>
  </w:style>
  <w:style w:type="table" w:customStyle="1" w:styleId="ElaraTableStyle">
    <w:name w:val="Elara Table Style"/>
    <w:basedOn w:val="TableNormal"/>
    <w:uiPriority w:val="99"/>
    <w:qFormat/>
    <w:rsid w:val="008005D2"/>
    <w:pPr>
      <w:spacing w:before="480" w:after="0" w:line="240" w:lineRule="auto"/>
      <w:jc w:val="both"/>
    </w:pPr>
    <w:rPr>
      <w:rFonts w:ascii="Eras Medium ITC" w:hAnsi="Eras Medium ITC"/>
      <w:color w:val="262626" w:themeColor="text1" w:themeTint="D9"/>
      <w:sz w:val="16"/>
    </w:rPr>
    <w:tblPr>
      <w:tblBorders>
        <w:bottom w:val="single" w:sz="4" w:space="0" w:color="A6A6A6" w:themeColor="background1" w:themeShade="A6"/>
      </w:tblBorders>
    </w:tblPr>
    <w:tcPr>
      <w:tcMar>
        <w:left w:w="0" w:type="dxa"/>
        <w:right w:w="58" w:type="dxa"/>
      </w:tcMar>
      <w:vAlign w:val="center"/>
    </w:tcPr>
    <w:tblStylePr w:type="firstRow">
      <w:rPr>
        <w:rFonts w:ascii="BatangChe" w:hAnsi="BatangChe"/>
        <w:b/>
        <w:color w:val="262626" w:themeColor="text1" w:themeTint="D9"/>
        <w:sz w:val="16"/>
      </w:rPr>
      <w:tblPr/>
      <w:tcPr>
        <w:tcBorders>
          <w:top w:val="single" w:sz="4" w:space="0" w:color="A6A6A6" w:themeColor="background1" w:themeShade="A6"/>
          <w:left w:val="nil"/>
          <w:bottom w:val="single" w:sz="4" w:space="0" w:color="A6A6A6" w:themeColor="background1" w:themeShade="A6"/>
          <w:right w:val="nil"/>
          <w:insideV w:val="nil"/>
        </w:tcBorders>
      </w:tcPr>
    </w:tblStylePr>
    <w:tblStylePr w:type="lastRow">
      <w:pPr>
        <w:jc w:val="left"/>
      </w:pPr>
      <w:rPr>
        <w:rFonts w:ascii="BatangChe" w:hAnsi="BatangChe"/>
        <w:sz w:val="16"/>
      </w:rPr>
      <w:tblPr/>
      <w:tcPr>
        <w:tcBorders>
          <w:top w:val="nil"/>
          <w:left w:val="nil"/>
          <w:bottom w:val="single" w:sz="4" w:space="0" w:color="A6A6A6" w:themeColor="background1" w:themeShade="A6"/>
          <w:right w:val="nil"/>
          <w:insideV w:val="nil"/>
        </w:tcBorders>
      </w:tcPr>
    </w:tblStylePr>
  </w:style>
  <w:style w:type="paragraph" w:styleId="NoSpacing">
    <w:name w:val="No Spacing"/>
    <w:link w:val="NoSpacingChar"/>
    <w:uiPriority w:val="1"/>
    <w:qFormat/>
    <w:rsid w:val="008005D2"/>
    <w:pPr>
      <w:spacing w:after="0" w:line="240" w:lineRule="auto"/>
      <w:jc w:val="both"/>
    </w:pPr>
    <w:rPr>
      <w:rFonts w:ascii="Arial" w:hAnsi="Arial"/>
      <w:color w:val="262626" w:themeColor="text1" w:themeTint="D9"/>
      <w:szCs w:val="19"/>
    </w:rPr>
  </w:style>
  <w:style w:type="paragraph" w:styleId="Title">
    <w:name w:val="Title"/>
    <w:basedOn w:val="Normal"/>
    <w:next w:val="Normal"/>
    <w:link w:val="TitleChar"/>
    <w:qFormat/>
    <w:rsid w:val="008005D2"/>
    <w:pPr>
      <w:spacing w:after="200"/>
      <w:jc w:val="right"/>
    </w:pPr>
    <w:rPr>
      <w:rFonts w:eastAsiaTheme="majorEastAsia" w:cstheme="majorBidi"/>
      <w:b/>
      <w:color w:val="FFFFFF" w:themeColor="background1"/>
      <w:spacing w:val="5"/>
      <w:kern w:val="28"/>
      <w:sz w:val="56"/>
      <w:szCs w:val="52"/>
    </w:rPr>
  </w:style>
  <w:style w:type="character" w:customStyle="1" w:styleId="TitleChar">
    <w:name w:val="Title Char"/>
    <w:basedOn w:val="DefaultParagraphFont"/>
    <w:link w:val="Title"/>
    <w:rsid w:val="008005D2"/>
    <w:rPr>
      <w:rFonts w:ascii="Arial" w:eastAsiaTheme="majorEastAsia" w:hAnsi="Arial" w:cstheme="majorBidi"/>
      <w:b/>
      <w:color w:val="FFFFFF" w:themeColor="background1"/>
      <w:spacing w:val="5"/>
      <w:kern w:val="28"/>
      <w:sz w:val="56"/>
      <w:szCs w:val="52"/>
    </w:rPr>
  </w:style>
  <w:style w:type="table" w:customStyle="1" w:styleId="Tableelara1">
    <w:name w:val="Table elara 1"/>
    <w:basedOn w:val="TableNormal"/>
    <w:uiPriority w:val="99"/>
    <w:qFormat/>
    <w:rsid w:val="008005D2"/>
    <w:pPr>
      <w:spacing w:after="0" w:line="240" w:lineRule="auto"/>
    </w:pPr>
    <w:rPr>
      <w:rFonts w:ascii="Eras Medium ITC" w:hAnsi="Eras Medium ITC"/>
      <w:sz w:val="16"/>
    </w:rPr>
    <w:tblPr>
      <w:tblBorders>
        <w:top w:val="single" w:sz="4" w:space="0" w:color="A6A6A6" w:themeColor="background1" w:themeShade="A6"/>
        <w:bottom w:val="single" w:sz="4" w:space="0" w:color="A6A6A6" w:themeColor="background1" w:themeShade="A6"/>
      </w:tblBorders>
    </w:tblPr>
    <w:tblStylePr w:type="firstRow">
      <w:tblPr/>
      <w:tcPr>
        <w:tcBorders>
          <w:bottom w:val="single" w:sz="4" w:space="0" w:color="A6A6A6" w:themeColor="background1" w:themeShade="A6"/>
        </w:tcBorders>
      </w:tcPr>
    </w:tblStylePr>
  </w:style>
  <w:style w:type="paragraph" w:styleId="Header">
    <w:name w:val="header"/>
    <w:basedOn w:val="Normal"/>
    <w:link w:val="HeaderChar"/>
    <w:unhideWhenUsed/>
    <w:rsid w:val="008005D2"/>
    <w:pPr>
      <w:tabs>
        <w:tab w:val="center" w:pos="4680"/>
        <w:tab w:val="right" w:pos="9360"/>
      </w:tabs>
      <w:spacing w:line="240" w:lineRule="auto"/>
    </w:pPr>
  </w:style>
  <w:style w:type="character" w:customStyle="1" w:styleId="HeaderChar">
    <w:name w:val="Header Char"/>
    <w:basedOn w:val="DefaultParagraphFont"/>
    <w:link w:val="Header"/>
    <w:rsid w:val="008005D2"/>
    <w:rPr>
      <w:rFonts w:ascii="Arial" w:hAnsi="Arial"/>
      <w:color w:val="262626" w:themeColor="text1" w:themeTint="D9"/>
      <w:szCs w:val="19"/>
    </w:rPr>
  </w:style>
  <w:style w:type="paragraph" w:styleId="Footer">
    <w:name w:val="footer"/>
    <w:basedOn w:val="Normal"/>
    <w:link w:val="FooterChar"/>
    <w:uiPriority w:val="99"/>
    <w:unhideWhenUsed/>
    <w:rsid w:val="008005D2"/>
    <w:pPr>
      <w:tabs>
        <w:tab w:val="center" w:pos="4680"/>
        <w:tab w:val="right" w:pos="9360"/>
      </w:tabs>
      <w:spacing w:line="240" w:lineRule="auto"/>
    </w:pPr>
  </w:style>
  <w:style w:type="character" w:customStyle="1" w:styleId="FooterChar">
    <w:name w:val="Footer Char"/>
    <w:basedOn w:val="DefaultParagraphFont"/>
    <w:link w:val="Footer"/>
    <w:uiPriority w:val="99"/>
    <w:rsid w:val="008005D2"/>
    <w:rPr>
      <w:rFonts w:ascii="Arial" w:hAnsi="Arial"/>
      <w:color w:val="262626" w:themeColor="text1" w:themeTint="D9"/>
      <w:szCs w:val="19"/>
    </w:rPr>
  </w:style>
  <w:style w:type="paragraph" w:styleId="BalloonText">
    <w:name w:val="Balloon Text"/>
    <w:basedOn w:val="Normal"/>
    <w:link w:val="BalloonTextChar"/>
    <w:semiHidden/>
    <w:unhideWhenUsed/>
    <w:rsid w:val="008005D2"/>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005D2"/>
    <w:rPr>
      <w:rFonts w:ascii="Tahoma" w:hAnsi="Tahoma" w:cs="Tahoma"/>
      <w:color w:val="262626" w:themeColor="text1" w:themeTint="D9"/>
      <w:sz w:val="16"/>
      <w:szCs w:val="16"/>
    </w:rPr>
  </w:style>
  <w:style w:type="paragraph" w:customStyle="1" w:styleId="TypeReportHeading">
    <w:name w:val="Type Report Heading"/>
    <w:basedOn w:val="Normal"/>
    <w:qFormat/>
    <w:rsid w:val="008005D2"/>
    <w:pPr>
      <w:spacing w:after="200"/>
      <w:jc w:val="left"/>
    </w:pPr>
    <w:rPr>
      <w:b/>
      <w:color w:val="FFFFFF" w:themeColor="background1"/>
      <w:sz w:val="40"/>
      <w:szCs w:val="12"/>
    </w:rPr>
  </w:style>
  <w:style w:type="paragraph" w:customStyle="1" w:styleId="TypeBodytext">
    <w:name w:val="Type Body text"/>
    <w:basedOn w:val="Normal"/>
    <w:qFormat/>
    <w:rsid w:val="008005D2"/>
    <w:rPr>
      <w:szCs w:val="16"/>
    </w:rPr>
  </w:style>
  <w:style w:type="paragraph" w:customStyle="1" w:styleId="TypeBullet1">
    <w:name w:val="Type Bullet 1"/>
    <w:basedOn w:val="Normal"/>
    <w:qFormat/>
    <w:rsid w:val="008005D2"/>
    <w:pPr>
      <w:numPr>
        <w:numId w:val="1"/>
      </w:numPr>
      <w:tabs>
        <w:tab w:val="left" w:pos="720"/>
      </w:tabs>
      <w:spacing w:before="120" w:after="0"/>
      <w:ind w:left="360"/>
    </w:pPr>
    <w:rPr>
      <w:szCs w:val="16"/>
    </w:rPr>
  </w:style>
  <w:style w:type="paragraph" w:customStyle="1" w:styleId="Exhibit">
    <w:name w:val="Exhibit"/>
    <w:basedOn w:val="Normal"/>
    <w:qFormat/>
    <w:rsid w:val="008005D2"/>
    <w:pPr>
      <w:spacing w:before="120" w:after="40"/>
    </w:pPr>
    <w:rPr>
      <w:b/>
      <w:szCs w:val="16"/>
    </w:rPr>
  </w:style>
  <w:style w:type="paragraph" w:customStyle="1" w:styleId="Charts">
    <w:name w:val="Charts"/>
    <w:basedOn w:val="Exhibit"/>
    <w:qFormat/>
    <w:rsid w:val="008005D2"/>
    <w:pPr>
      <w:pBdr>
        <w:top w:val="single" w:sz="4" w:space="1" w:color="A6A6A6" w:themeColor="background1" w:themeShade="A6"/>
        <w:bottom w:val="single" w:sz="4" w:space="1" w:color="A6A6A6" w:themeColor="background1" w:themeShade="A6"/>
      </w:pBdr>
      <w:spacing w:after="0" w:line="240" w:lineRule="auto"/>
    </w:pPr>
    <w:rPr>
      <w:b w:val="0"/>
    </w:rPr>
  </w:style>
  <w:style w:type="paragraph" w:customStyle="1" w:styleId="Source">
    <w:name w:val="Source"/>
    <w:basedOn w:val="NoSpacing"/>
    <w:qFormat/>
    <w:rsid w:val="008005D2"/>
    <w:pPr>
      <w:spacing w:before="40" w:after="120" w:line="288" w:lineRule="auto"/>
    </w:pPr>
    <w:rPr>
      <w:sz w:val="14"/>
    </w:rPr>
  </w:style>
  <w:style w:type="paragraph" w:styleId="TOC1">
    <w:name w:val="toc 1"/>
    <w:basedOn w:val="Normal"/>
    <w:next w:val="Normal"/>
    <w:autoRedefine/>
    <w:uiPriority w:val="39"/>
    <w:unhideWhenUsed/>
    <w:qFormat/>
    <w:rsid w:val="008005D2"/>
    <w:pPr>
      <w:spacing w:after="100"/>
      <w:ind w:left="432" w:hanging="432"/>
    </w:pPr>
    <w:rPr>
      <w:b/>
      <w:color w:val="1F497D" w:themeColor="text2"/>
    </w:rPr>
  </w:style>
  <w:style w:type="paragraph" w:styleId="TOC2">
    <w:name w:val="toc 2"/>
    <w:basedOn w:val="Normal"/>
    <w:next w:val="Normal"/>
    <w:autoRedefine/>
    <w:uiPriority w:val="39"/>
    <w:unhideWhenUsed/>
    <w:qFormat/>
    <w:rsid w:val="008005D2"/>
    <w:pPr>
      <w:spacing w:after="100"/>
      <w:ind w:left="576" w:hanging="432"/>
    </w:pPr>
  </w:style>
  <w:style w:type="paragraph" w:styleId="TOC3">
    <w:name w:val="toc 3"/>
    <w:basedOn w:val="Normal"/>
    <w:next w:val="Normal"/>
    <w:autoRedefine/>
    <w:uiPriority w:val="39"/>
    <w:unhideWhenUsed/>
    <w:qFormat/>
    <w:rsid w:val="008005D2"/>
    <w:pPr>
      <w:spacing w:after="100"/>
      <w:ind w:left="720" w:hanging="432"/>
    </w:pPr>
  </w:style>
  <w:style w:type="character" w:styleId="Hyperlink">
    <w:name w:val="Hyperlink"/>
    <w:basedOn w:val="DefaultParagraphFont"/>
    <w:uiPriority w:val="99"/>
    <w:unhideWhenUsed/>
    <w:rsid w:val="008005D2"/>
    <w:rPr>
      <w:color w:val="0000FF" w:themeColor="hyperlink"/>
      <w:u w:val="single"/>
    </w:rPr>
  </w:style>
  <w:style w:type="table" w:styleId="TableGrid">
    <w:name w:val="Table Grid"/>
    <w:basedOn w:val="TableNormal"/>
    <w:uiPriority w:val="59"/>
    <w:rsid w:val="008005D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8005D2"/>
    <w:pPr>
      <w:spacing w:after="0" w:line="240" w:lineRule="auto"/>
      <w:jc w:val="both"/>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8005D2"/>
    <w:pPr>
      <w:spacing w:after="0" w:line="240" w:lineRule="auto"/>
      <w:jc w:val="both"/>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NoSpacingChar">
    <w:name w:val="No Spacing Char"/>
    <w:basedOn w:val="DefaultParagraphFont"/>
    <w:link w:val="NoSpacing"/>
    <w:uiPriority w:val="1"/>
    <w:rsid w:val="008005D2"/>
    <w:rPr>
      <w:rFonts w:ascii="Arial" w:hAnsi="Arial"/>
      <w:color w:val="262626" w:themeColor="text1" w:themeTint="D9"/>
      <w:szCs w:val="19"/>
    </w:rPr>
  </w:style>
  <w:style w:type="character" w:styleId="BookTitle">
    <w:name w:val="Book Title"/>
    <w:basedOn w:val="DefaultParagraphFont"/>
    <w:uiPriority w:val="33"/>
    <w:qFormat/>
    <w:rsid w:val="008005D2"/>
    <w:rPr>
      <w:rFonts w:ascii="Libre Baskerville" w:hAnsi="Libre Baskerville"/>
      <w:b/>
      <w:bCs/>
      <w:smallCaps/>
      <w:color w:val="4F81BD" w:themeColor="accent1"/>
      <w:spacing w:val="5"/>
      <w:sz w:val="50"/>
    </w:rPr>
  </w:style>
  <w:style w:type="paragraph" w:styleId="Subtitle">
    <w:name w:val="Subtitle"/>
    <w:basedOn w:val="Normal"/>
    <w:next w:val="Normal"/>
    <w:link w:val="SubtitleChar"/>
    <w:uiPriority w:val="11"/>
    <w:qFormat/>
    <w:rsid w:val="008005D2"/>
    <w:pPr>
      <w:numPr>
        <w:ilvl w:val="1"/>
      </w:numPr>
      <w:spacing w:after="200"/>
      <w:jc w:val="right"/>
    </w:pPr>
    <w:rPr>
      <w:rFonts w:eastAsiaTheme="majorEastAsia" w:cstheme="majorBidi"/>
      <w:b/>
      <w:i/>
      <w:iCs/>
      <w:color w:val="808080" w:themeColor="background1" w:themeShade="80"/>
      <w:spacing w:val="15"/>
      <w:sz w:val="40"/>
      <w:szCs w:val="24"/>
    </w:rPr>
  </w:style>
  <w:style w:type="character" w:customStyle="1" w:styleId="SubtitleChar">
    <w:name w:val="Subtitle Char"/>
    <w:basedOn w:val="DefaultParagraphFont"/>
    <w:link w:val="Subtitle"/>
    <w:uiPriority w:val="11"/>
    <w:rsid w:val="008005D2"/>
    <w:rPr>
      <w:rFonts w:ascii="Arial" w:eastAsiaTheme="majorEastAsia" w:hAnsi="Arial" w:cstheme="majorBidi"/>
      <w:b/>
      <w:i/>
      <w:iCs/>
      <w:color w:val="808080" w:themeColor="background1" w:themeShade="80"/>
      <w:spacing w:val="15"/>
      <w:sz w:val="40"/>
      <w:szCs w:val="24"/>
    </w:rPr>
  </w:style>
  <w:style w:type="character" w:styleId="PlaceholderText">
    <w:name w:val="Placeholder Text"/>
    <w:basedOn w:val="DefaultParagraphFont"/>
    <w:uiPriority w:val="99"/>
    <w:semiHidden/>
    <w:rsid w:val="008005D2"/>
    <w:rPr>
      <w:color w:val="808080"/>
    </w:rPr>
  </w:style>
  <w:style w:type="table" w:styleId="MediumShading1-Accent3">
    <w:name w:val="Medium Shading 1 Accent 3"/>
    <w:basedOn w:val="TableNormal"/>
    <w:uiPriority w:val="63"/>
    <w:rsid w:val="008005D2"/>
    <w:pPr>
      <w:spacing w:after="0" w:line="240" w:lineRule="auto"/>
      <w:jc w:val="both"/>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Shading-Accent3">
    <w:name w:val="Light Shading Accent 3"/>
    <w:basedOn w:val="TableNormal"/>
    <w:uiPriority w:val="60"/>
    <w:rsid w:val="008005D2"/>
    <w:pPr>
      <w:spacing w:after="0" w:line="240" w:lineRule="auto"/>
      <w:jc w:val="both"/>
    </w:pPr>
    <w:rPr>
      <w:color w:val="76923C" w:themeColor="accent3" w:themeShade="BF"/>
    </w:rPr>
    <w:tblPr>
      <w:tblStyleRowBandSize w:val="1"/>
      <w:tblStyleColBandSize w:val="1"/>
    </w:tblPr>
    <w:tblStylePr w:type="firstRow">
      <w:pPr>
        <w:spacing w:before="0" w:after="0" w:line="240" w:lineRule="auto"/>
      </w:pPr>
      <w:rPr>
        <w:rFonts w:ascii="Gungsuh" w:hAnsi="Gungsuh"/>
        <w:b/>
        <w:bCs/>
        <w:color w:val="FFFFFF" w:themeColor="background1"/>
        <w:sz w:val="18"/>
      </w:rPr>
      <w:tblPr/>
      <w:tcPr>
        <w:shd w:val="clear" w:color="auto" w:fill="4F81BD" w:themeFill="accent1"/>
      </w:tcPr>
    </w:tblStylePr>
    <w:tblStylePr w:type="lastRow">
      <w:pPr>
        <w:spacing w:before="0" w:after="0" w:line="240" w:lineRule="auto"/>
        <w:jc w:val="left"/>
      </w:pPr>
      <w:rPr>
        <w:rFonts w:ascii="Gungsuh" w:hAnsi="Gungsuh"/>
        <w:b/>
        <w:bCs/>
        <w:sz w:val="18"/>
      </w:rPr>
      <w:tblPr/>
      <w:tcPr>
        <w:tcBorders>
          <w:top w:val="nil"/>
          <w:left w:val="nil"/>
          <w:bottom w:val="nil"/>
          <w:right w:val="nil"/>
          <w:insideH w:val="nil"/>
          <w:insideV w:val="nil"/>
        </w:tcBorders>
        <w:shd w:val="clear" w:color="auto" w:fill="9BBB59" w:themeFill="accent3"/>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rPr>
        <w:rFonts w:ascii="Gungsuh" w:hAnsi="Gungsuh"/>
        <w:color w:val="000000" w:themeColor="text1"/>
        <w:sz w:val="18"/>
      </w:rPr>
      <w:tblPr/>
      <w:tcPr>
        <w:tcBorders>
          <w:top w:val="nil"/>
          <w:left w:val="nil"/>
          <w:bottom w:val="nil"/>
          <w:right w:val="nil"/>
          <w:insideH w:val="nil"/>
          <w:insideV w:val="nil"/>
        </w:tcBorders>
        <w:shd w:val="clear" w:color="auto" w:fill="8064A2" w:themeFill="accent4"/>
      </w:tcPr>
    </w:tblStylePr>
    <w:tblStylePr w:type="band2Horz">
      <w:rPr>
        <w:rFonts w:ascii="Gungsuh" w:hAnsi="Gungsuh"/>
        <w:color w:val="000000" w:themeColor="text1"/>
        <w:sz w:val="18"/>
      </w:rPr>
      <w:tblPr/>
      <w:tcPr>
        <w:shd w:val="clear" w:color="auto" w:fill="F2F2F2" w:themeFill="background1" w:themeFillShade="F2"/>
      </w:tcPr>
    </w:tblStylePr>
  </w:style>
  <w:style w:type="character" w:styleId="SubtleReference">
    <w:name w:val="Subtle Reference"/>
    <w:basedOn w:val="DefaultParagraphFont"/>
    <w:uiPriority w:val="31"/>
    <w:qFormat/>
    <w:rsid w:val="008005D2"/>
    <w:rPr>
      <w:rFonts w:ascii="Libre Baskerville" w:hAnsi="Libre Baskerville"/>
      <w:smallCaps/>
      <w:color w:val="A6A6A6" w:themeColor="background1" w:themeShade="A6"/>
      <w:sz w:val="28"/>
      <w:u w:val="single"/>
    </w:rPr>
  </w:style>
  <w:style w:type="character" w:customStyle="1" w:styleId="TitleHeading">
    <w:name w:val="Title Heading"/>
    <w:basedOn w:val="DefaultParagraphFont"/>
    <w:uiPriority w:val="1"/>
    <w:rsid w:val="008005D2"/>
    <w:rPr>
      <w:rFonts w:ascii="Libre Baskerville" w:hAnsi="Libre Baskerville"/>
      <w:color w:val="000000" w:themeColor="text1"/>
      <w:sz w:val="52"/>
    </w:rPr>
  </w:style>
  <w:style w:type="paragraph" w:customStyle="1" w:styleId="TypeBullet2">
    <w:name w:val="Type Bullet 2"/>
    <w:basedOn w:val="TypeBullet1"/>
    <w:qFormat/>
    <w:rsid w:val="008005D2"/>
    <w:pPr>
      <w:numPr>
        <w:numId w:val="2"/>
      </w:numPr>
    </w:pPr>
  </w:style>
  <w:style w:type="paragraph" w:styleId="TOC4">
    <w:name w:val="toc 4"/>
    <w:basedOn w:val="Normal"/>
    <w:next w:val="Normal"/>
    <w:autoRedefine/>
    <w:uiPriority w:val="39"/>
    <w:semiHidden/>
    <w:unhideWhenUsed/>
    <w:rsid w:val="008005D2"/>
    <w:pPr>
      <w:spacing w:after="100"/>
      <w:ind w:left="570"/>
    </w:pPr>
    <w:rPr>
      <w:rFonts w:ascii="Libre Baskerville" w:hAnsi="Libre Baskerville"/>
    </w:rPr>
  </w:style>
  <w:style w:type="table" w:styleId="LightShading-Accent2">
    <w:name w:val="Light Shading Accent 2"/>
    <w:basedOn w:val="TableNormal"/>
    <w:uiPriority w:val="60"/>
    <w:rsid w:val="008005D2"/>
    <w:pPr>
      <w:spacing w:after="0" w:line="240" w:lineRule="auto"/>
      <w:jc w:val="both"/>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ookTitleHeading">
    <w:name w:val="Book Title Heading"/>
    <w:basedOn w:val="Title"/>
    <w:qFormat/>
    <w:rsid w:val="008005D2"/>
  </w:style>
  <w:style w:type="paragraph" w:customStyle="1" w:styleId="DateHeading">
    <w:name w:val="Date Heading"/>
    <w:basedOn w:val="NoSpacing"/>
    <w:qFormat/>
    <w:rsid w:val="008005D2"/>
    <w:pPr>
      <w:jc w:val="right"/>
    </w:pPr>
    <w:rPr>
      <w:b/>
      <w:color w:val="FFFFFF" w:themeColor="background1"/>
      <w:sz w:val="24"/>
      <w:szCs w:val="24"/>
    </w:rPr>
  </w:style>
  <w:style w:type="paragraph" w:customStyle="1" w:styleId="TypeHeaderText">
    <w:name w:val="Type Header Text"/>
    <w:basedOn w:val="Normal"/>
    <w:qFormat/>
    <w:rsid w:val="008005D2"/>
    <w:rPr>
      <w:rFonts w:eastAsiaTheme="majorEastAsia" w:cstheme="majorBidi"/>
      <w:b/>
      <w:bCs/>
      <w:sz w:val="28"/>
      <w:szCs w:val="26"/>
    </w:rPr>
  </w:style>
  <w:style w:type="paragraph" w:customStyle="1" w:styleId="TypeBodyTextBold">
    <w:name w:val="Type Body Text Bold"/>
    <w:basedOn w:val="Normal"/>
    <w:qFormat/>
    <w:rsid w:val="008005D2"/>
    <w:rPr>
      <w:b/>
    </w:rPr>
  </w:style>
  <w:style w:type="paragraph" w:styleId="TOCHeading">
    <w:name w:val="TOC Heading"/>
    <w:basedOn w:val="Heading1"/>
    <w:next w:val="Normal"/>
    <w:uiPriority w:val="39"/>
    <w:unhideWhenUsed/>
    <w:qFormat/>
    <w:rsid w:val="008005D2"/>
    <w:pPr>
      <w:pageBreakBefore w:val="0"/>
      <w:numPr>
        <w:numId w:val="0"/>
      </w:numPr>
      <w:spacing w:before="480" w:after="0" w:line="276" w:lineRule="auto"/>
      <w:jc w:val="left"/>
      <w:outlineLvl w:val="9"/>
    </w:pPr>
    <w:rPr>
      <w:rFonts w:asciiTheme="majorHAnsi" w:hAnsiTheme="majorHAnsi"/>
      <w:color w:val="365F91" w:themeColor="accent1" w:themeShade="BF"/>
      <w:sz w:val="28"/>
      <w:lang w:eastAsia="ja-JP"/>
    </w:rPr>
  </w:style>
  <w:style w:type="paragraph" w:styleId="BodyText">
    <w:name w:val="Body Text"/>
    <w:basedOn w:val="Normal"/>
    <w:link w:val="BodyTextChar"/>
    <w:rsid w:val="008005D2"/>
    <w:pPr>
      <w:spacing w:line="240" w:lineRule="auto"/>
      <w:jc w:val="left"/>
    </w:pPr>
    <w:rPr>
      <w:rFonts w:eastAsia="Times New Roman" w:cs="Arial"/>
      <w:color w:val="auto"/>
      <w:szCs w:val="24"/>
    </w:rPr>
  </w:style>
  <w:style w:type="character" w:customStyle="1" w:styleId="BodyTextChar">
    <w:name w:val="Body Text Char"/>
    <w:basedOn w:val="DefaultParagraphFont"/>
    <w:link w:val="BodyText"/>
    <w:rsid w:val="008005D2"/>
    <w:rPr>
      <w:rFonts w:ascii="Arial" w:eastAsia="Times New Roman" w:hAnsi="Arial" w:cs="Arial"/>
      <w:szCs w:val="24"/>
    </w:rPr>
  </w:style>
  <w:style w:type="paragraph" w:styleId="ListParagraph">
    <w:name w:val="List Paragraph"/>
    <w:basedOn w:val="Normal"/>
    <w:uiPriority w:val="34"/>
    <w:qFormat/>
    <w:rsid w:val="008005D2"/>
    <w:pPr>
      <w:spacing w:line="240" w:lineRule="auto"/>
      <w:ind w:left="720"/>
      <w:jc w:val="left"/>
    </w:pPr>
    <w:rPr>
      <w:rFonts w:ascii="Times New Roman" w:eastAsia="Times New Roman" w:hAnsi="Times New Roman" w:cs="Times New Roman"/>
      <w:color w:val="auto"/>
      <w:sz w:val="24"/>
      <w:szCs w:val="24"/>
    </w:rPr>
  </w:style>
  <w:style w:type="paragraph" w:customStyle="1" w:styleId="AbbreviationsHeading">
    <w:name w:val="Abbreviations Heading"/>
    <w:basedOn w:val="Normal"/>
    <w:qFormat/>
    <w:rsid w:val="008005D2"/>
    <w:rPr>
      <w:b/>
      <w:color w:val="4F81BD" w:themeColor="accent1"/>
      <w:sz w:val="28"/>
    </w:rPr>
  </w:style>
  <w:style w:type="character" w:styleId="PageNumber">
    <w:name w:val="page number"/>
    <w:basedOn w:val="DefaultParagraphFont"/>
    <w:rsid w:val="008005D2"/>
  </w:style>
  <w:style w:type="paragraph" w:customStyle="1" w:styleId="Chapter">
    <w:name w:val="Chapter"/>
    <w:basedOn w:val="Normal"/>
    <w:next w:val="Normal"/>
    <w:autoRedefine/>
    <w:rsid w:val="008005D2"/>
    <w:pPr>
      <w:numPr>
        <w:numId w:val="10"/>
      </w:numPr>
      <w:tabs>
        <w:tab w:val="left" w:pos="1440"/>
      </w:tabs>
      <w:spacing w:after="240" w:line="240" w:lineRule="auto"/>
      <w:jc w:val="center"/>
    </w:pPr>
    <w:rPr>
      <w:rFonts w:ascii="Times New Roman" w:eastAsia="Times New Roman" w:hAnsi="Times New Roman" w:cs="Times New Roman"/>
      <w:b/>
      <w:smallCaps/>
      <w:noProof/>
      <w:color w:val="auto"/>
      <w:sz w:val="24"/>
      <w:szCs w:val="20"/>
    </w:rPr>
  </w:style>
  <w:style w:type="paragraph" w:customStyle="1" w:styleId="Paragraph">
    <w:name w:val="Paragraph"/>
    <w:basedOn w:val="BodyTextIndent"/>
    <w:rsid w:val="008005D2"/>
    <w:pPr>
      <w:numPr>
        <w:ilvl w:val="1"/>
        <w:numId w:val="10"/>
      </w:numPr>
      <w:spacing w:before="120"/>
      <w:jc w:val="both"/>
      <w:outlineLvl w:val="1"/>
    </w:pPr>
    <w:rPr>
      <w:szCs w:val="20"/>
    </w:rPr>
  </w:style>
  <w:style w:type="paragraph" w:styleId="BodyTextIndent">
    <w:name w:val="Body Text Indent"/>
    <w:basedOn w:val="Normal"/>
    <w:link w:val="BodyTextIndentChar"/>
    <w:rsid w:val="008005D2"/>
    <w:pPr>
      <w:spacing w:line="240" w:lineRule="auto"/>
      <w:ind w:left="360"/>
      <w:jc w:val="left"/>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8005D2"/>
    <w:rPr>
      <w:rFonts w:ascii="Times New Roman" w:eastAsia="Times New Roman" w:hAnsi="Times New Roman" w:cs="Times New Roman"/>
      <w:sz w:val="24"/>
      <w:szCs w:val="24"/>
    </w:rPr>
  </w:style>
  <w:style w:type="paragraph" w:customStyle="1" w:styleId="subpar">
    <w:name w:val="subpar"/>
    <w:basedOn w:val="BodyTextIndent3"/>
    <w:rsid w:val="008005D2"/>
    <w:pPr>
      <w:numPr>
        <w:ilvl w:val="2"/>
        <w:numId w:val="10"/>
      </w:numPr>
      <w:spacing w:before="120"/>
      <w:jc w:val="both"/>
      <w:outlineLvl w:val="2"/>
    </w:pPr>
    <w:rPr>
      <w:sz w:val="24"/>
      <w:szCs w:val="20"/>
    </w:rPr>
  </w:style>
  <w:style w:type="paragraph" w:styleId="BodyTextIndent3">
    <w:name w:val="Body Text Indent 3"/>
    <w:basedOn w:val="Normal"/>
    <w:link w:val="BodyTextIndent3Char"/>
    <w:rsid w:val="008005D2"/>
    <w:pPr>
      <w:spacing w:line="240" w:lineRule="auto"/>
      <w:ind w:left="360"/>
      <w:jc w:val="left"/>
    </w:pPr>
    <w:rPr>
      <w:rFonts w:ascii="Times New Roman" w:eastAsia="Times New Roman" w:hAnsi="Times New Roman" w:cs="Times New Roman"/>
      <w:color w:val="auto"/>
      <w:sz w:val="16"/>
      <w:szCs w:val="16"/>
    </w:rPr>
  </w:style>
  <w:style w:type="character" w:customStyle="1" w:styleId="BodyTextIndent3Char">
    <w:name w:val="Body Text Indent 3 Char"/>
    <w:basedOn w:val="DefaultParagraphFont"/>
    <w:link w:val="BodyTextIndent3"/>
    <w:rsid w:val="008005D2"/>
    <w:rPr>
      <w:rFonts w:ascii="Times New Roman" w:eastAsia="Times New Roman" w:hAnsi="Times New Roman" w:cs="Times New Roman"/>
      <w:sz w:val="16"/>
      <w:szCs w:val="16"/>
    </w:rPr>
  </w:style>
  <w:style w:type="paragraph" w:customStyle="1" w:styleId="SubSubPar">
    <w:name w:val="SubSubPar"/>
    <w:basedOn w:val="subpar"/>
    <w:rsid w:val="008005D2"/>
    <w:pPr>
      <w:numPr>
        <w:ilvl w:val="3"/>
      </w:numPr>
      <w:tabs>
        <w:tab w:val="left" w:pos="0"/>
      </w:tabs>
    </w:pPr>
  </w:style>
  <w:style w:type="paragraph" w:styleId="BodyText2">
    <w:name w:val="Body Text 2"/>
    <w:basedOn w:val="Normal"/>
    <w:link w:val="BodyText2Char"/>
    <w:rsid w:val="008005D2"/>
    <w:pPr>
      <w:spacing w:line="480" w:lineRule="auto"/>
      <w:jc w:val="left"/>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8005D2"/>
    <w:rPr>
      <w:rFonts w:ascii="Times New Roman" w:eastAsia="Times New Roman" w:hAnsi="Times New Roman" w:cs="Times New Roman"/>
      <w:sz w:val="24"/>
      <w:szCs w:val="24"/>
    </w:rPr>
  </w:style>
  <w:style w:type="paragraph" w:customStyle="1" w:styleId="Table">
    <w:name w:val="Table"/>
    <w:basedOn w:val="Normal"/>
    <w:rsid w:val="008005D2"/>
    <w:pPr>
      <w:spacing w:after="0" w:line="240" w:lineRule="auto"/>
      <w:jc w:val="left"/>
    </w:pPr>
    <w:rPr>
      <w:rFonts w:eastAsia="Times New Roman" w:cs="Times New Roman"/>
      <w:color w:val="auto"/>
      <w:sz w:val="16"/>
      <w:szCs w:val="24"/>
      <w:lang w:val="es-PE"/>
    </w:rPr>
  </w:style>
  <w:style w:type="table" w:styleId="MediumShading2-Accent5">
    <w:name w:val="Medium Shading 2 Accent 5"/>
    <w:basedOn w:val="TableNormal"/>
    <w:uiPriority w:val="64"/>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Strong">
    <w:name w:val="Strong"/>
    <w:uiPriority w:val="22"/>
    <w:qFormat/>
    <w:rsid w:val="008005D2"/>
    <w:rPr>
      <w:b/>
      <w:bCs/>
    </w:rPr>
  </w:style>
  <w:style w:type="paragraph" w:customStyle="1" w:styleId="AbbrDesc">
    <w:name w:val="AbbrDesc"/>
    <w:basedOn w:val="Normal"/>
    <w:rsid w:val="008005D2"/>
    <w:pPr>
      <w:tabs>
        <w:tab w:val="left" w:pos="3060"/>
      </w:tabs>
      <w:spacing w:after="0" w:line="240" w:lineRule="auto"/>
    </w:pPr>
    <w:rPr>
      <w:rFonts w:ascii="Times New Roman" w:eastAsia="Times New Roman" w:hAnsi="Times New Roman" w:cs="Times New Roman"/>
      <w:color w:val="auto"/>
      <w:sz w:val="24"/>
      <w:szCs w:val="20"/>
    </w:rPr>
  </w:style>
  <w:style w:type="paragraph" w:styleId="FootnoteText">
    <w:name w:val="footnote text"/>
    <w:basedOn w:val="Normal"/>
    <w:link w:val="FootnoteTextChar"/>
    <w:unhideWhenUsed/>
    <w:rsid w:val="008005D2"/>
    <w:pPr>
      <w:spacing w:after="0" w:line="240" w:lineRule="auto"/>
      <w:jc w:val="left"/>
    </w:pPr>
    <w:rPr>
      <w:rFonts w:ascii="Times New Roman" w:eastAsia="Times New Roman" w:hAnsi="Times New Roman" w:cs="Times New Roman"/>
      <w:color w:val="auto"/>
      <w:sz w:val="20"/>
      <w:szCs w:val="20"/>
    </w:rPr>
  </w:style>
  <w:style w:type="character" w:customStyle="1" w:styleId="FootnoteTextChar">
    <w:name w:val="Footnote Text Char"/>
    <w:basedOn w:val="DefaultParagraphFont"/>
    <w:link w:val="FootnoteText"/>
    <w:rsid w:val="008005D2"/>
    <w:rPr>
      <w:rFonts w:ascii="Times New Roman" w:eastAsia="Times New Roman" w:hAnsi="Times New Roman" w:cs="Times New Roman"/>
      <w:sz w:val="20"/>
      <w:szCs w:val="20"/>
    </w:rPr>
  </w:style>
  <w:style w:type="character" w:styleId="FootnoteReference">
    <w:name w:val="footnote reference"/>
    <w:semiHidden/>
    <w:unhideWhenUsed/>
    <w:rsid w:val="008005D2"/>
    <w:rPr>
      <w:vertAlign w:val="superscript"/>
    </w:rPr>
  </w:style>
  <w:style w:type="table" w:styleId="MediumShading1-Accent5">
    <w:name w:val="Medium Shading 1 Accent 5"/>
    <w:basedOn w:val="TableNormal"/>
    <w:uiPriority w:val="63"/>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1">
    <w:name w:val="Medium Shading 1 Accent 1"/>
    <w:basedOn w:val="TableNormal"/>
    <w:uiPriority w:val="68"/>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8005D2"/>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xl67">
    <w:name w:val="xl67"/>
    <w:basedOn w:val="Normal"/>
    <w:rsid w:val="008005D2"/>
    <w:pPr>
      <w:spacing w:before="100" w:beforeAutospacing="1" w:after="100" w:afterAutospacing="1" w:line="240" w:lineRule="auto"/>
      <w:jc w:val="left"/>
    </w:pPr>
    <w:rPr>
      <w:rFonts w:ascii="Times" w:eastAsia="MS Mincho" w:hAnsi="Times" w:cs="Times New Roman"/>
      <w:b/>
      <w:bCs/>
      <w:color w:val="auto"/>
      <w:sz w:val="20"/>
      <w:szCs w:val="20"/>
    </w:rPr>
  </w:style>
  <w:style w:type="paragraph" w:customStyle="1" w:styleId="xl68">
    <w:name w:val="xl68"/>
    <w:basedOn w:val="Normal"/>
    <w:rsid w:val="008005D2"/>
    <w:pPr>
      <w:pBdr>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69">
    <w:name w:val="xl69"/>
    <w:basedOn w:val="Normal"/>
    <w:rsid w:val="008005D2"/>
    <w:pPr>
      <w:pBdr>
        <w:left w:val="single" w:sz="4" w:space="0" w:color="276DC1"/>
      </w:pBdr>
      <w:shd w:val="clear" w:color="000000" w:fill="276DC1"/>
      <w:spacing w:before="100" w:beforeAutospacing="1" w:after="100" w:afterAutospacing="1" w:line="240" w:lineRule="auto"/>
      <w:jc w:val="left"/>
    </w:pPr>
    <w:rPr>
      <w:rFonts w:eastAsia="MS Mincho" w:cs="Arial"/>
      <w:b/>
      <w:bCs/>
      <w:color w:val="FFFFFF"/>
      <w:sz w:val="20"/>
      <w:szCs w:val="20"/>
    </w:rPr>
  </w:style>
  <w:style w:type="paragraph" w:customStyle="1" w:styleId="xl70">
    <w:name w:val="xl70"/>
    <w:basedOn w:val="Normal"/>
    <w:rsid w:val="008005D2"/>
    <w:pPr>
      <w:pBdr>
        <w:left w:val="single" w:sz="4" w:space="0" w:color="C5D9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1">
    <w:name w:val="xl71"/>
    <w:basedOn w:val="Normal"/>
    <w:rsid w:val="008005D2"/>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2">
    <w:name w:val="xl72"/>
    <w:basedOn w:val="Normal"/>
    <w:rsid w:val="008005D2"/>
    <w:pPr>
      <w:pBdr>
        <w:left w:val="single" w:sz="4" w:space="0" w:color="DCE6F1"/>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3">
    <w:name w:val="xl73"/>
    <w:basedOn w:val="Normal"/>
    <w:rsid w:val="008005D2"/>
    <w:pPr>
      <w:pBdr>
        <w:left w:val="single" w:sz="4" w:space="0" w:color="DCE6F1"/>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4">
    <w:name w:val="xl74"/>
    <w:basedOn w:val="Normal"/>
    <w:rsid w:val="008005D2"/>
    <w:pPr>
      <w:pBdr>
        <w:left w:val="single" w:sz="4" w:space="0" w:color="276DC1"/>
      </w:pBdr>
      <w:shd w:val="clear" w:color="000000" w:fill="276DC1"/>
      <w:spacing w:before="100" w:beforeAutospacing="1" w:after="100" w:afterAutospacing="1" w:line="240" w:lineRule="auto"/>
      <w:jc w:val="left"/>
    </w:pPr>
    <w:rPr>
      <w:rFonts w:eastAsia="MS Mincho" w:cs="Arial"/>
      <w:color w:val="FFFFFF"/>
      <w:sz w:val="20"/>
      <w:szCs w:val="20"/>
    </w:rPr>
  </w:style>
  <w:style w:type="paragraph" w:customStyle="1" w:styleId="xl75">
    <w:name w:val="xl75"/>
    <w:basedOn w:val="Normal"/>
    <w:rsid w:val="008005D2"/>
    <w:pPr>
      <w:pBdr>
        <w:top w:val="single" w:sz="4" w:space="0" w:color="DCE6F1"/>
        <w:left w:val="single" w:sz="4" w:space="0" w:color="C5D9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6">
    <w:name w:val="xl76"/>
    <w:basedOn w:val="Normal"/>
    <w:rsid w:val="008005D2"/>
    <w:pPr>
      <w:pBdr>
        <w:top w:val="single" w:sz="4" w:space="0" w:color="DCE6F1"/>
        <w:left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7">
    <w:name w:val="xl77"/>
    <w:basedOn w:val="Normal"/>
    <w:rsid w:val="008005D2"/>
    <w:pPr>
      <w:pBdr>
        <w:top w:val="single" w:sz="4" w:space="0" w:color="DCE6F1"/>
        <w:lef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78">
    <w:name w:val="xl78"/>
    <w:basedOn w:val="Normal"/>
    <w:rsid w:val="008005D2"/>
    <w:pPr>
      <w:pBdr>
        <w:right w:val="single" w:sz="4" w:space="0" w:color="276DC1"/>
      </w:pBdr>
      <w:spacing w:before="100" w:beforeAutospacing="1" w:after="100" w:afterAutospacing="1" w:line="240" w:lineRule="auto"/>
      <w:jc w:val="right"/>
    </w:pPr>
    <w:rPr>
      <w:rFonts w:eastAsia="MS Mincho" w:cs="Arial"/>
      <w:b/>
      <w:bCs/>
      <w:color w:val="auto"/>
      <w:sz w:val="20"/>
      <w:szCs w:val="20"/>
    </w:rPr>
  </w:style>
  <w:style w:type="paragraph" w:customStyle="1" w:styleId="xl79">
    <w:name w:val="xl79"/>
    <w:basedOn w:val="Normal"/>
    <w:rsid w:val="008005D2"/>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0">
    <w:name w:val="xl80"/>
    <w:basedOn w:val="Normal"/>
    <w:rsid w:val="008005D2"/>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1">
    <w:name w:val="xl81"/>
    <w:basedOn w:val="Normal"/>
    <w:rsid w:val="008005D2"/>
    <w:pPr>
      <w:pBdr>
        <w:right w:val="single" w:sz="4" w:space="0" w:color="276DC1"/>
      </w:pBdr>
      <w:spacing w:before="100" w:beforeAutospacing="1" w:after="100" w:afterAutospacing="1" w:line="240" w:lineRule="auto"/>
      <w:jc w:val="right"/>
    </w:pPr>
    <w:rPr>
      <w:rFonts w:eastAsia="MS Mincho" w:cs="Arial"/>
      <w:color w:val="auto"/>
      <w:sz w:val="20"/>
      <w:szCs w:val="20"/>
    </w:rPr>
  </w:style>
  <w:style w:type="paragraph" w:customStyle="1" w:styleId="xl82">
    <w:name w:val="xl82"/>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3">
    <w:name w:val="xl83"/>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4">
    <w:name w:val="xl84"/>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5">
    <w:name w:val="xl85"/>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6">
    <w:name w:val="xl86"/>
    <w:basedOn w:val="Normal"/>
    <w:rsid w:val="008005D2"/>
    <w:pPr>
      <w:pBdr>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87">
    <w:name w:val="xl87"/>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8">
    <w:name w:val="xl88"/>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89">
    <w:name w:val="xl89"/>
    <w:basedOn w:val="Normal"/>
    <w:rsid w:val="008005D2"/>
    <w:pPr>
      <w:pBdr>
        <w:left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0">
    <w:name w:val="xl90"/>
    <w:basedOn w:val="Normal"/>
    <w:rsid w:val="008005D2"/>
    <w:pPr>
      <w:pBdr>
        <w:left w:val="single" w:sz="4" w:space="0" w:color="276DC1"/>
        <w:bottom w:val="single" w:sz="4" w:space="0" w:color="276DC1"/>
        <w:right w:val="single" w:sz="4" w:space="0" w:color="276DC1"/>
      </w:pBdr>
      <w:spacing w:before="100" w:beforeAutospacing="1" w:after="100" w:afterAutospacing="1" w:line="240" w:lineRule="auto"/>
      <w:jc w:val="left"/>
    </w:pPr>
    <w:rPr>
      <w:rFonts w:eastAsia="MS Mincho" w:cs="Arial"/>
      <w:color w:val="auto"/>
      <w:sz w:val="20"/>
      <w:szCs w:val="20"/>
    </w:rPr>
  </w:style>
  <w:style w:type="paragraph" w:customStyle="1" w:styleId="xl91">
    <w:name w:val="xl91"/>
    <w:basedOn w:val="Normal"/>
    <w:rsid w:val="008005D2"/>
    <w:pPr>
      <w:pBdr>
        <w:lef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character" w:styleId="FollowedHyperlink">
    <w:name w:val="FollowedHyperlink"/>
    <w:uiPriority w:val="99"/>
    <w:semiHidden/>
    <w:unhideWhenUsed/>
    <w:rsid w:val="008005D2"/>
    <w:rPr>
      <w:color w:val="800080"/>
      <w:u w:val="single"/>
    </w:rPr>
  </w:style>
  <w:style w:type="numbering" w:customStyle="1" w:styleId="NoList1">
    <w:name w:val="No List1"/>
    <w:next w:val="NoList"/>
    <w:uiPriority w:val="99"/>
    <w:semiHidden/>
    <w:unhideWhenUsed/>
    <w:rsid w:val="008005D2"/>
  </w:style>
  <w:style w:type="table" w:styleId="MediumList2-Accent1">
    <w:name w:val="Medium List 2 Accent 1"/>
    <w:basedOn w:val="TableNormal"/>
    <w:uiPriority w:val="61"/>
    <w:rsid w:val="008005D2"/>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xl92">
    <w:name w:val="xl92"/>
    <w:basedOn w:val="Normal"/>
    <w:rsid w:val="008005D2"/>
    <w:pPr>
      <w:pBdr>
        <w:bottom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93">
    <w:name w:val="xl93"/>
    <w:basedOn w:val="Normal"/>
    <w:rsid w:val="008005D2"/>
    <w:pPr>
      <w:pBdr>
        <w:bottom w:val="single" w:sz="4" w:space="0" w:color="DCE6F1"/>
        <w:right w:val="single" w:sz="4" w:space="0" w:color="DCE6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styleId="z-BottomofForm">
    <w:name w:val="HTML Bottom of Form"/>
    <w:basedOn w:val="Normal"/>
    <w:next w:val="Normal"/>
    <w:link w:val="z-BottomofFormChar"/>
    <w:hidden/>
    <w:uiPriority w:val="99"/>
    <w:semiHidden/>
    <w:unhideWhenUsed/>
    <w:rsid w:val="008005D2"/>
    <w:pPr>
      <w:pBdr>
        <w:top w:val="single" w:sz="6" w:space="1" w:color="auto"/>
      </w:pBdr>
      <w:spacing w:after="0" w:line="240" w:lineRule="auto"/>
      <w:jc w:val="center"/>
    </w:pPr>
    <w:rPr>
      <w:rFonts w:eastAsia="Times New Roman" w:cs="Arial"/>
      <w:vanish/>
      <w:color w:val="auto"/>
      <w:sz w:val="16"/>
      <w:szCs w:val="16"/>
    </w:rPr>
  </w:style>
  <w:style w:type="character" w:customStyle="1" w:styleId="z-BottomofFormChar">
    <w:name w:val="z-Bottom of Form Char"/>
    <w:basedOn w:val="DefaultParagraphFont"/>
    <w:link w:val="z-BottomofForm"/>
    <w:uiPriority w:val="99"/>
    <w:semiHidden/>
    <w:rsid w:val="008005D2"/>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8005D2"/>
    <w:pPr>
      <w:pBdr>
        <w:bottom w:val="single" w:sz="6" w:space="1" w:color="auto"/>
      </w:pBdr>
      <w:spacing w:after="0" w:line="240" w:lineRule="auto"/>
      <w:jc w:val="center"/>
    </w:pPr>
    <w:rPr>
      <w:rFonts w:eastAsia="Times New Roman" w:cs="Arial"/>
      <w:vanish/>
      <w:color w:val="auto"/>
      <w:sz w:val="16"/>
      <w:szCs w:val="16"/>
    </w:rPr>
  </w:style>
  <w:style w:type="character" w:customStyle="1" w:styleId="z-TopofFormChar">
    <w:name w:val="z-Top of Form Char"/>
    <w:basedOn w:val="DefaultParagraphFont"/>
    <w:link w:val="z-TopofForm"/>
    <w:uiPriority w:val="99"/>
    <w:semiHidden/>
    <w:rsid w:val="008005D2"/>
    <w:rPr>
      <w:rFonts w:ascii="Arial" w:eastAsia="Times New Roman" w:hAnsi="Arial" w:cs="Arial"/>
      <w:vanish/>
      <w:sz w:val="16"/>
      <w:szCs w:val="16"/>
    </w:rPr>
  </w:style>
  <w:style w:type="character" w:styleId="CommentReference">
    <w:name w:val="annotation reference"/>
    <w:uiPriority w:val="99"/>
    <w:semiHidden/>
    <w:unhideWhenUsed/>
    <w:rsid w:val="008005D2"/>
    <w:rPr>
      <w:sz w:val="18"/>
      <w:szCs w:val="18"/>
    </w:rPr>
  </w:style>
  <w:style w:type="paragraph" w:styleId="CommentText">
    <w:name w:val="annotation text"/>
    <w:basedOn w:val="Normal"/>
    <w:link w:val="CommentTextChar"/>
    <w:uiPriority w:val="99"/>
    <w:semiHidden/>
    <w:unhideWhenUsed/>
    <w:rsid w:val="008005D2"/>
    <w:pPr>
      <w:spacing w:after="0" w:line="240" w:lineRule="auto"/>
      <w:jc w:val="left"/>
    </w:pPr>
    <w:rPr>
      <w:rFonts w:ascii="Times New Roman" w:eastAsia="Times New Roman" w:hAnsi="Times New Roman" w:cs="Times New Roman"/>
      <w:color w:val="auto"/>
      <w:sz w:val="24"/>
      <w:szCs w:val="24"/>
    </w:rPr>
  </w:style>
  <w:style w:type="character" w:customStyle="1" w:styleId="CommentTextChar">
    <w:name w:val="Comment Text Char"/>
    <w:basedOn w:val="DefaultParagraphFont"/>
    <w:link w:val="CommentText"/>
    <w:uiPriority w:val="99"/>
    <w:semiHidden/>
    <w:rsid w:val="008005D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005D2"/>
    <w:rPr>
      <w:b/>
      <w:bCs/>
      <w:sz w:val="20"/>
      <w:szCs w:val="20"/>
    </w:rPr>
  </w:style>
  <w:style w:type="character" w:customStyle="1" w:styleId="CommentSubjectChar">
    <w:name w:val="Comment Subject Char"/>
    <w:basedOn w:val="CommentTextChar"/>
    <w:link w:val="CommentSubject"/>
    <w:uiPriority w:val="99"/>
    <w:semiHidden/>
    <w:rsid w:val="008005D2"/>
    <w:rPr>
      <w:rFonts w:ascii="Times New Roman" w:eastAsia="Times New Roman" w:hAnsi="Times New Roman" w:cs="Times New Roman"/>
      <w:b/>
      <w:bCs/>
      <w:sz w:val="20"/>
      <w:szCs w:val="20"/>
    </w:rPr>
  </w:style>
  <w:style w:type="paragraph" w:customStyle="1" w:styleId="xl94">
    <w:name w:val="xl94"/>
    <w:basedOn w:val="Normal"/>
    <w:rsid w:val="008005D2"/>
    <w:pPr>
      <w:pBdr>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5">
    <w:name w:val="xl95"/>
    <w:basedOn w:val="Normal"/>
    <w:rsid w:val="008005D2"/>
    <w:pPr>
      <w:pBdr>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6">
    <w:name w:val="xl96"/>
    <w:basedOn w:val="Normal"/>
    <w:rsid w:val="008005D2"/>
    <w:pPr>
      <w:pBdr>
        <w:top w:val="single" w:sz="4" w:space="0" w:color="95B3D7"/>
        <w:bottom w:val="single" w:sz="4" w:space="0" w:color="95B3D7"/>
      </w:pBdr>
      <w:spacing w:before="100" w:beforeAutospacing="1" w:after="100" w:afterAutospacing="1" w:line="240" w:lineRule="auto"/>
      <w:jc w:val="right"/>
    </w:pPr>
    <w:rPr>
      <w:rFonts w:eastAsia="MS Mincho" w:cs="Arial"/>
      <w:color w:val="auto"/>
      <w:sz w:val="20"/>
      <w:szCs w:val="20"/>
    </w:rPr>
  </w:style>
  <w:style w:type="paragraph" w:customStyle="1" w:styleId="xl97">
    <w:name w:val="xl97"/>
    <w:basedOn w:val="Normal"/>
    <w:rsid w:val="008005D2"/>
    <w:pPr>
      <w:pBdr>
        <w:top w:val="single" w:sz="4" w:space="0" w:color="95B3D7"/>
        <w:left w:val="single" w:sz="4" w:space="0" w:color="276DC1"/>
        <w:bottom w:val="single" w:sz="4" w:space="0" w:color="95B3D7"/>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98">
    <w:name w:val="xl98"/>
    <w:basedOn w:val="Normal"/>
    <w:rsid w:val="008005D2"/>
    <w:pPr>
      <w:pBdr>
        <w:top w:val="single" w:sz="4" w:space="0" w:color="95B3D7"/>
      </w:pBdr>
      <w:spacing w:before="100" w:beforeAutospacing="1" w:after="100" w:afterAutospacing="1" w:line="240" w:lineRule="auto"/>
      <w:jc w:val="right"/>
    </w:pPr>
    <w:rPr>
      <w:rFonts w:ascii="Times" w:eastAsia="MS Mincho" w:hAnsi="Times" w:cs="Times New Roman"/>
      <w:color w:val="auto"/>
      <w:sz w:val="20"/>
      <w:szCs w:val="20"/>
    </w:rPr>
  </w:style>
  <w:style w:type="paragraph" w:customStyle="1" w:styleId="xl99">
    <w:name w:val="xl99"/>
    <w:basedOn w:val="Normal"/>
    <w:rsid w:val="008005D2"/>
    <w:pPr>
      <w:pBdr>
        <w:top w:val="single" w:sz="4" w:space="0" w:color="95B3D7"/>
        <w:left w:val="single" w:sz="4" w:space="0" w:color="276DC1"/>
        <w:right w:val="single" w:sz="4" w:space="0" w:color="auto"/>
      </w:pBdr>
      <w:spacing w:before="100" w:beforeAutospacing="1" w:after="100" w:afterAutospacing="1" w:line="240" w:lineRule="auto"/>
      <w:jc w:val="left"/>
    </w:pPr>
    <w:rPr>
      <w:rFonts w:ascii="Times" w:eastAsia="MS Mincho" w:hAnsi="Times" w:cs="Times New Roman"/>
      <w:color w:val="auto"/>
      <w:sz w:val="20"/>
      <w:szCs w:val="20"/>
    </w:rPr>
  </w:style>
  <w:style w:type="paragraph" w:customStyle="1" w:styleId="xl100">
    <w:name w:val="xl100"/>
    <w:basedOn w:val="Normal"/>
    <w:rsid w:val="008005D2"/>
    <w:pPr>
      <w:pBdr>
        <w:top w:val="single" w:sz="4" w:space="0" w:color="C5D9F1"/>
        <w:left w:val="single" w:sz="4" w:space="0" w:color="auto"/>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1">
    <w:name w:val="xl101"/>
    <w:basedOn w:val="Normal"/>
    <w:rsid w:val="008005D2"/>
    <w:pPr>
      <w:pBdr>
        <w:top w:val="single" w:sz="4" w:space="0" w:color="C5D9F1"/>
        <w:left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2">
    <w:name w:val="xl102"/>
    <w:basedOn w:val="Normal"/>
    <w:rsid w:val="008005D2"/>
    <w:pPr>
      <w:pBdr>
        <w:top w:val="single" w:sz="4" w:space="0" w:color="C5D9F1"/>
        <w:left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3">
    <w:name w:val="xl103"/>
    <w:basedOn w:val="Normal"/>
    <w:rsid w:val="008005D2"/>
    <w:pPr>
      <w:pBdr>
        <w:top w:val="single" w:sz="4" w:space="0" w:color="C5D9F1"/>
        <w:right w:val="single" w:sz="4" w:space="0" w:color="C5D9F1"/>
      </w:pBdr>
      <w:spacing w:before="100" w:beforeAutospacing="1" w:after="100" w:afterAutospacing="1" w:line="240" w:lineRule="auto"/>
      <w:jc w:val="left"/>
    </w:pPr>
    <w:rPr>
      <w:rFonts w:eastAsia="MS Mincho" w:cs="Arial"/>
      <w:color w:val="auto"/>
      <w:sz w:val="20"/>
      <w:szCs w:val="20"/>
    </w:rPr>
  </w:style>
  <w:style w:type="paragraph" w:customStyle="1" w:styleId="xl104">
    <w:name w:val="xl104"/>
    <w:basedOn w:val="Normal"/>
    <w:rsid w:val="008005D2"/>
    <w:pPr>
      <w:pBdr>
        <w:top w:val="single" w:sz="4" w:space="0" w:color="auto"/>
        <w:left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5">
    <w:name w:val="xl105"/>
    <w:basedOn w:val="Normal"/>
    <w:rsid w:val="008005D2"/>
    <w:pPr>
      <w:pBdr>
        <w:top w:val="single" w:sz="4" w:space="0" w:color="auto"/>
        <w:left w:val="single" w:sz="4" w:space="0" w:color="C5D9F1"/>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6">
    <w:name w:val="xl106"/>
    <w:basedOn w:val="Normal"/>
    <w:rsid w:val="008005D2"/>
    <w:pPr>
      <w:pBdr>
        <w:top w:val="single" w:sz="4" w:space="0" w:color="auto"/>
        <w:left w:val="single" w:sz="4" w:space="0" w:color="C5D9F1"/>
        <w:bottom w:val="single" w:sz="4" w:space="0" w:color="auto"/>
        <w:right w:val="single" w:sz="4" w:space="0" w:color="auto"/>
      </w:pBdr>
      <w:spacing w:before="100" w:beforeAutospacing="1" w:after="100" w:afterAutospacing="1" w:line="240" w:lineRule="auto"/>
      <w:jc w:val="left"/>
    </w:pPr>
    <w:rPr>
      <w:rFonts w:eastAsia="MS Mincho" w:cs="Arial"/>
      <w:b/>
      <w:bCs/>
      <w:color w:val="auto"/>
      <w:sz w:val="20"/>
      <w:szCs w:val="20"/>
    </w:rPr>
  </w:style>
  <w:style w:type="paragraph" w:customStyle="1" w:styleId="xl107">
    <w:name w:val="xl107"/>
    <w:basedOn w:val="Normal"/>
    <w:rsid w:val="008005D2"/>
    <w:pPr>
      <w:pBdr>
        <w:top w:val="single" w:sz="4" w:space="0" w:color="auto"/>
        <w:bottom w:val="single" w:sz="4" w:space="0" w:color="auto"/>
        <w:right w:val="single" w:sz="4" w:space="0" w:color="C5D9F1"/>
      </w:pBdr>
      <w:spacing w:before="100" w:beforeAutospacing="1" w:after="100" w:afterAutospacing="1" w:line="240" w:lineRule="auto"/>
      <w:jc w:val="left"/>
    </w:pPr>
    <w:rPr>
      <w:rFonts w:eastAsia="MS Mincho" w:cs="Arial"/>
      <w:b/>
      <w:bCs/>
      <w:color w:val="auto"/>
      <w:sz w:val="20"/>
      <w:szCs w:val="20"/>
    </w:rPr>
  </w:style>
  <w:style w:type="paragraph" w:customStyle="1" w:styleId="xl108">
    <w:name w:val="xl108"/>
    <w:basedOn w:val="Normal"/>
    <w:rsid w:val="008005D2"/>
    <w:pPr>
      <w:pBdr>
        <w:top w:val="single" w:sz="4" w:space="0" w:color="C5D9F1"/>
        <w:left w:val="single" w:sz="4" w:space="0" w:color="C5D9F1"/>
        <w:bottom w:val="single" w:sz="4" w:space="0" w:color="C5D9F1"/>
        <w:right w:val="single" w:sz="4" w:space="0" w:color="auto"/>
      </w:pBdr>
      <w:spacing w:before="100" w:beforeAutospacing="1" w:after="100" w:afterAutospacing="1" w:line="240" w:lineRule="auto"/>
      <w:jc w:val="left"/>
    </w:pPr>
    <w:rPr>
      <w:rFonts w:eastAsia="MS Mincho" w:cs="Arial"/>
      <w:color w:val="auto"/>
      <w:sz w:val="20"/>
      <w:szCs w:val="20"/>
    </w:rPr>
  </w:style>
  <w:style w:type="paragraph" w:customStyle="1" w:styleId="xl109">
    <w:name w:val="xl109"/>
    <w:basedOn w:val="Normal"/>
    <w:rsid w:val="008005D2"/>
    <w:pPr>
      <w:pBdr>
        <w:top w:val="single" w:sz="4" w:space="0" w:color="C5D9F1"/>
        <w:left w:val="single" w:sz="4" w:space="0" w:color="276DC1"/>
        <w:right w:val="single" w:sz="4" w:space="0" w:color="276DC1"/>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0">
    <w:name w:val="xl110"/>
    <w:basedOn w:val="Normal"/>
    <w:rsid w:val="008005D2"/>
    <w:pPr>
      <w:pBdr>
        <w:top w:val="single" w:sz="4" w:space="0" w:color="C5D9F1"/>
        <w:left w:val="single" w:sz="4" w:space="0" w:color="276DC1"/>
        <w:right w:val="single" w:sz="4" w:space="0" w:color="auto"/>
      </w:pBdr>
      <w:shd w:val="clear" w:color="000000" w:fill="BFCDEA"/>
      <w:spacing w:before="100" w:beforeAutospacing="1" w:after="100" w:afterAutospacing="1" w:line="240" w:lineRule="auto"/>
      <w:jc w:val="left"/>
    </w:pPr>
    <w:rPr>
      <w:rFonts w:eastAsia="MS Mincho" w:cs="Arial"/>
      <w:b/>
      <w:bCs/>
      <w:color w:val="auto"/>
      <w:sz w:val="20"/>
      <w:szCs w:val="20"/>
    </w:rPr>
  </w:style>
  <w:style w:type="paragraph" w:customStyle="1" w:styleId="xl111">
    <w:name w:val="xl111"/>
    <w:basedOn w:val="Normal"/>
    <w:rsid w:val="008005D2"/>
    <w:pPr>
      <w:pBdr>
        <w:top w:val="single" w:sz="4" w:space="0" w:color="auto"/>
        <w:left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2">
    <w:name w:val="xl112"/>
    <w:basedOn w:val="Normal"/>
    <w:rsid w:val="008005D2"/>
    <w:pPr>
      <w:pBdr>
        <w:left w:val="single" w:sz="4" w:space="0" w:color="C5D9F1"/>
        <w:bottom w:val="single" w:sz="4" w:space="0" w:color="C5D9F1"/>
        <w:right w:val="single" w:sz="4" w:space="0" w:color="C5D9F1"/>
      </w:pBdr>
      <w:shd w:val="clear" w:color="000000" w:fill="2054BB"/>
      <w:spacing w:before="100" w:beforeAutospacing="1" w:after="100" w:afterAutospacing="1" w:line="240" w:lineRule="auto"/>
      <w:jc w:val="center"/>
      <w:textAlignment w:val="center"/>
    </w:pPr>
    <w:rPr>
      <w:rFonts w:eastAsia="MS Mincho" w:cs="Arial"/>
      <w:color w:val="FFFFFF"/>
      <w:sz w:val="20"/>
      <w:szCs w:val="20"/>
    </w:rPr>
  </w:style>
  <w:style w:type="paragraph" w:customStyle="1" w:styleId="xl113">
    <w:name w:val="xl113"/>
    <w:basedOn w:val="Normal"/>
    <w:rsid w:val="008005D2"/>
    <w:pPr>
      <w:pBdr>
        <w:lef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4">
    <w:name w:val="xl114"/>
    <w:basedOn w:val="Normal"/>
    <w:rsid w:val="008005D2"/>
    <w:pP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5">
    <w:name w:val="xl115"/>
    <w:basedOn w:val="Normal"/>
    <w:rsid w:val="008005D2"/>
    <w:pPr>
      <w:pBdr>
        <w:right w:val="single" w:sz="4" w:space="0" w:color="C5D9F1"/>
      </w:pBdr>
      <w:shd w:val="clear" w:color="000000" w:fill="D7BF91"/>
      <w:spacing w:before="100" w:beforeAutospacing="1" w:after="100" w:afterAutospacing="1" w:line="240" w:lineRule="auto"/>
      <w:jc w:val="center"/>
      <w:textAlignment w:val="center"/>
    </w:pPr>
    <w:rPr>
      <w:rFonts w:eastAsia="MS Mincho" w:cs="Arial"/>
      <w:b/>
      <w:bCs/>
      <w:color w:val="auto"/>
      <w:sz w:val="20"/>
      <w:szCs w:val="20"/>
    </w:rPr>
  </w:style>
  <w:style w:type="paragraph" w:customStyle="1" w:styleId="xl116">
    <w:name w:val="xl116"/>
    <w:basedOn w:val="Normal"/>
    <w:rsid w:val="008005D2"/>
    <w:pPr>
      <w:pBdr>
        <w:top w:val="single" w:sz="4" w:space="0" w:color="auto"/>
        <w:left w:val="single" w:sz="4" w:space="0" w:color="C5D9F1"/>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7">
    <w:name w:val="xl117"/>
    <w:basedOn w:val="Normal"/>
    <w:rsid w:val="008005D2"/>
    <w:pPr>
      <w:pBdr>
        <w:top w:val="single" w:sz="4" w:space="0" w:color="auto"/>
        <w:bottom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8">
    <w:name w:val="xl118"/>
    <w:basedOn w:val="Normal"/>
    <w:rsid w:val="008005D2"/>
    <w:pPr>
      <w:pBdr>
        <w:top w:val="single" w:sz="4" w:space="0" w:color="auto"/>
        <w:bottom w:val="single" w:sz="4" w:space="0" w:color="C5D9F1"/>
        <w:right w:val="single" w:sz="4" w:space="0" w:color="C5D9F1"/>
      </w:pBdr>
      <w:shd w:val="clear" w:color="000000" w:fill="276DC1"/>
      <w:spacing w:before="100" w:beforeAutospacing="1" w:after="100" w:afterAutospacing="1" w:line="240" w:lineRule="auto"/>
      <w:jc w:val="center"/>
    </w:pPr>
    <w:rPr>
      <w:rFonts w:eastAsia="MS Mincho" w:cs="Arial"/>
      <w:b/>
      <w:bCs/>
      <w:color w:val="FFFFFF"/>
      <w:sz w:val="20"/>
      <w:szCs w:val="20"/>
    </w:rPr>
  </w:style>
  <w:style w:type="paragraph" w:customStyle="1" w:styleId="xl119">
    <w:name w:val="xl119"/>
    <w:basedOn w:val="Normal"/>
    <w:rsid w:val="008005D2"/>
    <w:pPr>
      <w:pBdr>
        <w:top w:val="single" w:sz="4" w:space="0" w:color="auto"/>
        <w:left w:val="single" w:sz="4" w:space="0" w:color="C5D9F1"/>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0">
    <w:name w:val="xl120"/>
    <w:basedOn w:val="Normal"/>
    <w:rsid w:val="008005D2"/>
    <w:pPr>
      <w:pBdr>
        <w:top w:val="single" w:sz="4" w:space="0" w:color="auto"/>
        <w:bottom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1">
    <w:name w:val="xl121"/>
    <w:basedOn w:val="Normal"/>
    <w:rsid w:val="008005D2"/>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2">
    <w:name w:val="xl122"/>
    <w:basedOn w:val="Normal"/>
    <w:rsid w:val="008005D2"/>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3">
    <w:name w:val="xl123"/>
    <w:basedOn w:val="Normal"/>
    <w:rsid w:val="008005D2"/>
    <w:pPr>
      <w:pBdr>
        <w:top w:val="single" w:sz="4" w:space="0" w:color="auto"/>
        <w:bottom w:val="single" w:sz="4" w:space="0" w:color="C5D9F1"/>
        <w:right w:val="single" w:sz="4" w:space="0" w:color="C5D9F1"/>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xl124">
    <w:name w:val="xl124"/>
    <w:basedOn w:val="Normal"/>
    <w:rsid w:val="008005D2"/>
    <w:pPr>
      <w:pBdr>
        <w:top w:val="single" w:sz="4" w:space="0" w:color="auto"/>
        <w:bottom w:val="single" w:sz="4" w:space="0" w:color="C5D9F1"/>
        <w:right w:val="single" w:sz="4" w:space="0" w:color="auto"/>
      </w:pBdr>
      <w:shd w:val="clear" w:color="000000" w:fill="D7BF91"/>
      <w:spacing w:before="100" w:beforeAutospacing="1" w:after="100" w:afterAutospacing="1" w:line="240" w:lineRule="auto"/>
      <w:jc w:val="center"/>
    </w:pPr>
    <w:rPr>
      <w:rFonts w:eastAsia="MS Mincho" w:cs="Arial"/>
      <w:b/>
      <w:bCs/>
      <w:color w:val="auto"/>
      <w:sz w:val="20"/>
      <w:szCs w:val="20"/>
    </w:rPr>
  </w:style>
  <w:style w:type="paragraph" w:customStyle="1" w:styleId="ModelNrmlDouble">
    <w:name w:val="ModelNrmlDouble"/>
    <w:basedOn w:val="Normal"/>
    <w:rsid w:val="008005D2"/>
    <w:pPr>
      <w:spacing w:after="360" w:line="480" w:lineRule="auto"/>
      <w:ind w:firstLine="720"/>
    </w:pPr>
    <w:rPr>
      <w:rFonts w:ascii="Times New Roman" w:eastAsia="Times New Roman" w:hAnsi="Times New Roman" w:cs="Times New Roman"/>
      <w:color w:val="auto"/>
      <w:szCs w:val="22"/>
    </w:rPr>
  </w:style>
  <w:style w:type="paragraph" w:styleId="EndnoteText">
    <w:name w:val="endnote text"/>
    <w:basedOn w:val="Normal"/>
    <w:link w:val="EndnoteTextChar"/>
    <w:semiHidden/>
    <w:rsid w:val="008005D2"/>
    <w:pPr>
      <w:spacing w:after="0" w:line="240" w:lineRule="auto"/>
      <w:jc w:val="left"/>
    </w:pPr>
    <w:rPr>
      <w:rFonts w:ascii="Times New Roman" w:eastAsia="Times New Roman" w:hAnsi="Times New Roman" w:cs="Times New Roman"/>
      <w:color w:val="auto"/>
      <w:spacing w:val="-2"/>
      <w:sz w:val="24"/>
      <w:szCs w:val="24"/>
    </w:rPr>
  </w:style>
  <w:style w:type="character" w:customStyle="1" w:styleId="EndnoteTextChar">
    <w:name w:val="Endnote Text Char"/>
    <w:basedOn w:val="DefaultParagraphFont"/>
    <w:link w:val="EndnoteText"/>
    <w:semiHidden/>
    <w:rsid w:val="008005D2"/>
    <w:rPr>
      <w:rFonts w:ascii="Times New Roman" w:eastAsia="Times New Roman" w:hAnsi="Times New Roman" w:cs="Times New Roman"/>
      <w:spacing w:val="-2"/>
      <w:sz w:val="24"/>
      <w:szCs w:val="24"/>
    </w:rPr>
  </w:style>
  <w:style w:type="paragraph" w:customStyle="1" w:styleId="Textodebalo">
    <w:name w:val="Texto de balão"/>
    <w:basedOn w:val="Normal"/>
    <w:semiHidden/>
    <w:rsid w:val="008005D2"/>
    <w:pPr>
      <w:spacing w:after="0" w:line="240" w:lineRule="auto"/>
      <w:jc w:val="left"/>
    </w:pPr>
    <w:rPr>
      <w:rFonts w:ascii="Tahoma" w:eastAsia="Times New Roman" w:hAnsi="Tahoma" w:cs="Tahoma"/>
      <w:color w:val="auto"/>
      <w:sz w:val="16"/>
      <w:szCs w:val="16"/>
    </w:rPr>
  </w:style>
  <w:style w:type="paragraph" w:customStyle="1" w:styleId="Tableofcontent">
    <w:name w:val="Table of content"/>
    <w:basedOn w:val="TypeReportHeading"/>
    <w:qFormat/>
    <w:rsid w:val="008005D2"/>
    <w:rPr>
      <w:color w:val="000000" w:themeColor="text1"/>
      <w:sz w:val="36"/>
    </w:rPr>
  </w:style>
  <w:style w:type="table" w:customStyle="1" w:styleId="Newtablestyle">
    <w:name w:val="New table style"/>
    <w:basedOn w:val="TableNormal"/>
    <w:uiPriority w:val="99"/>
    <w:rsid w:val="008005D2"/>
    <w:pPr>
      <w:spacing w:after="0" w:line="240" w:lineRule="auto"/>
    </w:pPr>
    <w:rPr>
      <w:rFonts w:ascii="Arial" w:hAnsi="Arial"/>
      <w:sz w:val="20"/>
    </w:rPr>
    <w:tblPr>
      <w:tblStyleRowBandSize w:val="1"/>
      <w:tblStyleColBandSize w:val="1"/>
      <w:tblBorders>
        <w:top w:val="single" w:sz="2" w:space="0" w:color="C0504D" w:themeColor="accent2"/>
        <w:left w:val="single" w:sz="2" w:space="0" w:color="C0504D" w:themeColor="accent2"/>
        <w:bottom w:val="single" w:sz="2" w:space="0" w:color="C0504D" w:themeColor="accent2"/>
        <w:right w:val="single" w:sz="2" w:space="0" w:color="C0504D" w:themeColor="accent2"/>
        <w:insideH w:val="single" w:sz="2" w:space="0" w:color="C0504D" w:themeColor="accent2"/>
        <w:insideV w:val="single" w:sz="2" w:space="0" w:color="C0504D" w:themeColor="accent2"/>
      </w:tblBorders>
    </w:tblPr>
    <w:tcPr>
      <w:vAlign w:val="center"/>
    </w:tcPr>
    <w:tblStylePr w:type="firstRow">
      <w:pPr>
        <w:jc w:val="left"/>
      </w:pPr>
      <w:rPr>
        <w:rFonts w:ascii="Arial" w:hAnsi="Arial"/>
        <w:b/>
        <w:color w:val="FFFFFF" w:themeColor="background1"/>
        <w:sz w:val="22"/>
      </w:rPr>
      <w:tblPr/>
      <w:tcPr>
        <w:tcBorders>
          <w:insideV w:val="single" w:sz="2" w:space="0" w:color="FFFFFF" w:themeColor="background1"/>
        </w:tcBorders>
        <w:shd w:val="clear" w:color="auto" w:fill="C0504D" w:themeFill="accent2"/>
      </w:tc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F2DBDB" w:themeFill="accent2" w:themeFillTint="33"/>
      </w:tcPr>
    </w:tblStylePr>
  </w:style>
  <w:style w:type="paragraph" w:styleId="Caption">
    <w:name w:val="caption"/>
    <w:basedOn w:val="Normal"/>
    <w:next w:val="Normal"/>
    <w:uiPriority w:val="35"/>
    <w:unhideWhenUsed/>
    <w:qFormat/>
    <w:rsid w:val="008005D2"/>
    <w:pPr>
      <w:spacing w:after="200" w:line="240" w:lineRule="auto"/>
    </w:pPr>
    <w:rPr>
      <w:b/>
      <w:bCs/>
      <w:color w:val="4F81BD" w:themeColor="accent1"/>
      <w:sz w:val="18"/>
      <w:szCs w:val="18"/>
    </w:rPr>
  </w:style>
  <w:style w:type="table" w:customStyle="1" w:styleId="Newtablestyle1">
    <w:name w:val="New table style1"/>
    <w:basedOn w:val="TableNormal"/>
    <w:uiPriority w:val="99"/>
    <w:rsid w:val="008005D2"/>
    <w:pPr>
      <w:spacing w:after="0" w:line="240" w:lineRule="auto"/>
    </w:pPr>
    <w:rPr>
      <w:rFonts w:ascii="Arial" w:hAnsi="Arial"/>
      <w:sz w:val="20"/>
    </w:rPr>
    <w:tblPr>
      <w:tblStyleRowBandSize w:val="1"/>
      <w:tblStyleColBandSize w:val="1"/>
      <w:tblBorders>
        <w:top w:val="single" w:sz="2" w:space="0" w:color="C0504D" w:themeColor="accent2"/>
        <w:left w:val="single" w:sz="2" w:space="0" w:color="C0504D" w:themeColor="accent2"/>
        <w:bottom w:val="single" w:sz="2" w:space="0" w:color="C0504D" w:themeColor="accent2"/>
        <w:right w:val="single" w:sz="2" w:space="0" w:color="C0504D" w:themeColor="accent2"/>
        <w:insideH w:val="single" w:sz="2" w:space="0" w:color="C0504D" w:themeColor="accent2"/>
        <w:insideV w:val="single" w:sz="2" w:space="0" w:color="C0504D" w:themeColor="accent2"/>
      </w:tblBorders>
    </w:tblPr>
    <w:tcPr>
      <w:vAlign w:val="center"/>
    </w:tcPr>
    <w:tblStylePr w:type="firstRow">
      <w:pPr>
        <w:jc w:val="left"/>
      </w:pPr>
      <w:rPr>
        <w:rFonts w:ascii="BatangChe" w:hAnsi="BatangChe"/>
        <w:b/>
        <w:color w:val="262626" w:themeColor="text1" w:themeTint="D9"/>
        <w:sz w:val="16"/>
      </w:rPr>
      <w:tblPr/>
      <w:tcPr>
        <w:tcBorders>
          <w:insideV w:val="single" w:sz="2" w:space="0" w:color="FFFFFF" w:themeColor="background1"/>
        </w:tcBorders>
        <w:shd w:val="clear" w:color="auto" w:fill="C0504D" w:themeFill="accent2"/>
      </w:tcPr>
    </w:tblStylePr>
    <w:tblStylePr w:type="lastRow">
      <w:pPr>
        <w:jc w:val="left"/>
      </w:pPr>
      <w:rPr>
        <w:rFonts w:ascii="BatangChe" w:hAnsi="BatangChe"/>
        <w:sz w:val="16"/>
      </w:rPr>
    </w:tblStylePr>
    <w:tblStylePr w:type="band1Vert">
      <w:rPr>
        <w:rFonts w:ascii="Arial" w:hAnsi="Arial"/>
        <w:color w:val="000000" w:themeColor="text1"/>
        <w:sz w:val="20"/>
      </w:rPr>
      <w:tblPr/>
      <w:tcPr>
        <w:shd w:val="clear" w:color="auto" w:fill="FFFFFF" w:themeFill="background1"/>
      </w:tcPr>
    </w:tblStylePr>
    <w:tblStylePr w:type="band2Horz">
      <w:pPr>
        <w:jc w:val="left"/>
      </w:pPr>
      <w:rPr>
        <w:rFonts w:ascii="Arial" w:hAnsi="Arial"/>
        <w:color w:val="000000" w:themeColor="text1"/>
        <w:sz w:val="20"/>
      </w:rPr>
      <w:tblPr/>
      <w:tcPr>
        <w:shd w:val="clear" w:color="auto" w:fill="F2DBDB" w:themeFill="accent2" w:themeFillTint="33"/>
      </w:tcPr>
    </w:tblStylePr>
  </w:style>
  <w:style w:type="paragraph" w:styleId="TOC6">
    <w:name w:val="toc 6"/>
    <w:basedOn w:val="Normal"/>
    <w:next w:val="Normal"/>
    <w:autoRedefine/>
    <w:uiPriority w:val="39"/>
    <w:semiHidden/>
    <w:unhideWhenUsed/>
    <w:rsid w:val="008005D2"/>
    <w:pPr>
      <w:spacing w:after="100"/>
      <w:ind w:left="1100"/>
    </w:pPr>
  </w:style>
  <w:style w:type="table" w:customStyle="1" w:styleId="TableGrid1">
    <w:name w:val="Table Grid1"/>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8005D2"/>
    <w:pPr>
      <w:spacing w:after="0" w:line="240" w:lineRule="auto"/>
    </w:pPr>
    <w:rPr>
      <w:lang w:val="en-02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j1">
    <w:name w:val="prj1"/>
    <w:basedOn w:val="Normal"/>
    <w:rsid w:val="008005D2"/>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jc w:val="left"/>
    </w:pPr>
    <w:rPr>
      <w:rFonts w:ascii="Calibri" w:eastAsia="Times New Roman" w:hAnsi="Calibri" w:cs="Times New Roman"/>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microsoft.com/office/2007/relationships/stylesWithEffects" Target="stylesWithEffects.xml"/><Relationship Id="rId7" Type="http://schemas.openxmlformats.org/officeDocument/2006/relationships/endnotes" Target="endnotes.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330A59ADF06584D821E008FC4F41642" ma:contentTypeVersion="89" ma:contentTypeDescription="The base project type from which other project content types inherit their information." ma:contentTypeScope="" ma:versionID="35b59acaec864777b5a999540a4dc894">
  <xsd:schema xmlns:xsd="http://www.w3.org/2001/XMLSchema" xmlns:xs="http://www.w3.org/2001/XMLSchema" xmlns:p="http://schemas.microsoft.com/office/2006/metadata/properties" xmlns:ns2="cdc7663a-08f0-4737-9e8c-148ce897a09c" targetNamespace="http://schemas.microsoft.com/office/2006/metadata/properties" ma:root="true" ma:fieldsID="92efc72b6a0ca7e7221dafc6e8a3a5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A-L100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40145994</IDBDocs_x0020_Number>
    <TaxCatchAll xmlns="cdc7663a-08f0-4737-9e8c-148ce897a09c"/>
    <Phase xmlns="cdc7663a-08f0-4737-9e8c-148ce897a09c" xsi:nil="true"/>
    <SISCOR_x0020_Number xmlns="cdc7663a-08f0-4737-9e8c-148ce897a09c" xsi:nil="true"/>
    <Division_x0020_or_x0020_Unit xmlns="cdc7663a-08f0-4737-9e8c-148ce897a09c">CCB/CBA</Division_x0020_or_x0020_Unit>
    <Approval_x0020_Number xmlns="cdc7663a-08f0-4737-9e8c-148ce897a09c">2003/OC-BA</Approval_x0020_Number>
    <Document_x0020_Author xmlns="cdc7663a-08f0-4737-9e8c-148ce897a09c">Boyce, Natasha</Document_x0020_Author>
    <Fiscal_x0020_Year_x0020_IDB xmlns="cdc7663a-08f0-4737-9e8c-148ce897a09c">2016</Fiscal_x0020_Year_x0020_IDB>
    <Other_x0020_Author xmlns="cdc7663a-08f0-4737-9e8c-148ce897a09c" xsi:nil="true"/>
    <Project_x0020_Number xmlns="cdc7663a-08f0-4737-9e8c-148ce897a09c">BA-L1009</Project_x0020_Number>
    <Package_x0020_Code xmlns="cdc7663a-08f0-4737-9e8c-148ce897a09c" xsi:nil="true"/>
    <Key_x0020_Document xmlns="cdc7663a-08f0-4737-9e8c-148ce897a09c">false</Key_x0020_Document>
    <Migration_x0020_Info xmlns="cdc7663a-08f0-4737-9e8c-148ce897a09c">MS WORDPAProcurement Plan0NPO-BA-L1009-GS84592480</Migration_x0020_Info>
    <Operation_x0020_Type xmlns="cdc7663a-08f0-4737-9e8c-148ce897a09c" xsi:nil="true"/>
    <Record_x0020_Number xmlns="cdc7663a-08f0-4737-9e8c-148ce897a09c">R0002722975</Record_x0020_Number>
    <Document_x0020_Language_x0020_IDB xmlns="cdc7663a-08f0-4737-9e8c-148ce897a09c">English</Document_x0020_Language_x0020_IDB>
    <Identifier xmlns="cdc7663a-08f0-4737-9e8c-148ce897a09c">Procurement Plan FULL DOC</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EZSHARE-2101512699-1858</_dlc_DocId>
    <From_x003a_ xmlns="cdc7663a-08f0-4737-9e8c-148ce897a09c" xsi:nil="true"/>
    <To_x003a_ xmlns="cdc7663a-08f0-4737-9e8c-148ce897a09c" xsi:nil="true"/>
    <_dlc_DocIdUrl xmlns="cdc7663a-08f0-4737-9e8c-148ce897a09c">
      <Url>https://idbg.sharepoint.com/teams/EZ-BA-LON/BA-L1009/_layouts/15/DocIdRedir.aspx?ID=EZSHARE-2101512699-1858</Url>
      <Description>EZSHARE-2101512699-1858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5330A59ADF06584D821E008FC4F41642" ma:contentTypeVersion="2086" ma:contentTypeDescription="The base project type from which other project content types inherit their information." ma:contentTypeScope="" ma:versionID="023784c2c8e3a643058f475d4e3214e6">
  <xsd:schema xmlns:xsd="http://www.w3.org/2001/XMLSchema" xmlns:xs="http://www.w3.org/2001/XMLSchema" xmlns:p="http://schemas.microsoft.com/office/2006/metadata/properties" xmlns:ns2="cdc7663a-08f0-4737-9e8c-148ce897a09c" targetNamespace="http://schemas.microsoft.com/office/2006/metadata/properties" ma:root="true" ma:fieldsID="cd8befe0b39c0da6fbd2802fda62c3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A-L100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34530A7-5B77-46C2-8786-A08B5DBB71A8}"/>
</file>

<file path=customXml/itemProps2.xml><?xml version="1.0" encoding="utf-8"?>
<ds:datastoreItem xmlns:ds="http://schemas.openxmlformats.org/officeDocument/2006/customXml" ds:itemID="{A32CCEF0-CE1A-4A96-80FF-45AA1172890F}"/>
</file>

<file path=customXml/itemProps3.xml><?xml version="1.0" encoding="utf-8"?>
<ds:datastoreItem xmlns:ds="http://schemas.openxmlformats.org/officeDocument/2006/customXml" ds:itemID="{BCFB0214-25D4-4E93-8BFC-8567D0BC9160}"/>
</file>

<file path=customXml/itemProps4.xml><?xml version="1.0" encoding="utf-8"?>
<ds:datastoreItem xmlns:ds="http://schemas.openxmlformats.org/officeDocument/2006/customXml" ds:itemID="{8C59AD54-9CE0-4A71-B323-3EC7F7FB2F96}"/>
</file>

<file path=customXml/itemProps5.xml><?xml version="1.0" encoding="utf-8"?>
<ds:datastoreItem xmlns:ds="http://schemas.openxmlformats.org/officeDocument/2006/customXml" ds:itemID="{4E9F1310-4D3C-451B-A4F7-FAF914F43186}"/>
</file>

<file path=customXml/itemProps6.xml><?xml version="1.0" encoding="utf-8"?>
<ds:datastoreItem xmlns:ds="http://schemas.openxmlformats.org/officeDocument/2006/customXml" ds:itemID="{B1BE8114-7D7A-4478-853E-B30645F7DC74}"/>
</file>

<file path=customXml/itemProps7.xml><?xml version="1.0" encoding="utf-8"?>
<ds:datastoreItem xmlns:ds="http://schemas.openxmlformats.org/officeDocument/2006/customXml" ds:itemID="{5D1046D1-276A-4E84-A5A4-48E86BF3D0B7}"/>
</file>

<file path=customXml/itemProps8.xml><?xml version="1.0" encoding="utf-8"?>
<ds:datastoreItem xmlns:ds="http://schemas.openxmlformats.org/officeDocument/2006/customXml" ds:itemID="{C4F5FA94-2532-4458-BD40-D0443D964A9A}"/>
</file>

<file path=docProps/app.xml><?xml version="1.0" encoding="utf-8"?>
<Properties xmlns="http://schemas.openxmlformats.org/officeDocument/2006/extended-properties" xmlns:vt="http://schemas.openxmlformats.org/officeDocument/2006/docPropsVTypes">
  <Template>Normal.dotm</Template>
  <TotalTime>0</TotalTime>
  <Pages>4</Pages>
  <Words>765</Words>
  <Characters>4363</Characters>
  <Application>Microsoft Office Word</Application>
  <DocSecurity>0</DocSecurity>
  <Lines>36</Lines>
  <Paragraphs>10</Paragraphs>
  <ScaleCrop>false</ScaleCrop>
  <Company>Inter-American Development Bank</Company>
  <LinksUpToDate>false</LinksUpToDate>
  <CharactersWithSpaces>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2003_OC-BA - Procurement Plan January to September 2016</dc:title>
  <dc:creator>IADB</dc:creator>
  <cp:lastModifiedBy>IADB</cp:lastModifiedBy>
  <cp:revision>2</cp:revision>
  <dcterms:created xsi:type="dcterms:W3CDTF">2016-03-01T18:44:00Z</dcterms:created>
  <dcterms:modified xsi:type="dcterms:W3CDTF">2016-03-01T18:44:00Z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0x010100ACF722E9F6B0B149B0CD8BE2560A6672005330A59ADF06584D821E008FC4F41642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2;#Procurement Administration|d8145667-6247-4db3-9e42-91a14331cc81</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2;#Procurement Administration|d8145667-6247-4db3-9e42-91a14331cc81</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185800</vt:r8>
  </property>
  <property fmtid="{D5CDD505-2E9C-101B-9397-08002B2CF9AE}" pid="18" name="Disclosure Activity">
    <vt:lpwstr>Procurement Plan</vt:lpwstr>
  </property>
  <property fmtid="{D5CDD505-2E9C-101B-9397-08002B2CF9AE}" pid="22" name="_dlc_DocIdItemGuid">
    <vt:lpwstr>db339f7f-53c7-4efd-a5f4-6ccfb2d405f7</vt:lpwstr>
  </property>
  <property fmtid="{D5CDD505-2E9C-101B-9397-08002B2CF9AE}" pid="23" name="Webtopic">
    <vt:lpwstr>Government and Public Institutions;Public Sector Management and Support</vt:lpwstr>
  </property>
  <property fmtid="{D5CDD505-2E9C-101B-9397-08002B2CF9AE}" pid="25" name="Disclosed">
    <vt:bool>true</vt:bool>
  </property>
</Properties>
</file>