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C5B" w:rsidRPr="00191330" w:rsidRDefault="00142C5B" w:rsidP="005C243C">
      <w:pPr>
        <w:jc w:val="center"/>
        <w:rPr>
          <w:b/>
        </w:rPr>
      </w:pPr>
      <w:r w:rsidRPr="00191330">
        <w:rPr>
          <w:b/>
        </w:rPr>
        <w:t xml:space="preserve">Cooperación Técnica Nº ATN/TP-10983-RG </w:t>
      </w:r>
    </w:p>
    <w:p w:rsidR="00142C5B" w:rsidRDefault="00142C5B" w:rsidP="00756EF0">
      <w:pPr>
        <w:jc w:val="center"/>
      </w:pPr>
      <w:r w:rsidRPr="00756EF0">
        <w:t xml:space="preserve">Proyecto de participación de la micro, pequeña y mediana empresa centroamericana en el proceso de negociación de Acuerdo de Asociación entre Centroamérica y </w:t>
      </w:r>
      <w:smartTag w:uri="urn:schemas-microsoft-com:office:smarttags" w:element="PersonName">
        <w:smartTagPr>
          <w:attr w:name="ProductID" w:val="la Uni￳n Europea."/>
        </w:smartTagPr>
        <w:r w:rsidRPr="00756EF0">
          <w:t>la Unión Europea.</w:t>
        </w:r>
      </w:smartTag>
    </w:p>
    <w:p w:rsidR="00142C5B" w:rsidRDefault="00142C5B" w:rsidP="005C243C">
      <w:pPr>
        <w:jc w:val="center"/>
      </w:pPr>
      <w:r>
        <w:t>31 de mayo 2010</w:t>
      </w:r>
    </w:p>
    <w:p w:rsidR="00142C5B" w:rsidRDefault="00142C5B" w:rsidP="00D5506F">
      <w:pPr>
        <w:jc w:val="center"/>
      </w:pPr>
      <w:r>
        <w:t>Anexo</w:t>
      </w:r>
    </w:p>
    <w:p w:rsidR="00142C5B" w:rsidRDefault="00142C5B" w:rsidP="005C243C">
      <w:pPr>
        <w:jc w:val="center"/>
      </w:pPr>
      <w:r>
        <w:t>Plan de Acción para las Adquisiciones (PAA)</w:t>
      </w:r>
    </w:p>
    <w:tbl>
      <w:tblPr>
        <w:tblW w:w="14036" w:type="dxa"/>
        <w:tblInd w:w="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6"/>
        <w:gridCol w:w="2551"/>
        <w:gridCol w:w="1134"/>
        <w:gridCol w:w="992"/>
        <w:gridCol w:w="993"/>
        <w:gridCol w:w="850"/>
        <w:gridCol w:w="1418"/>
        <w:gridCol w:w="1134"/>
        <w:gridCol w:w="1134"/>
        <w:gridCol w:w="1417"/>
        <w:gridCol w:w="1397"/>
      </w:tblGrid>
      <w:tr w:rsidR="00142C5B" w:rsidRPr="00AE44DB" w:rsidTr="004C7C53">
        <w:trPr>
          <w:trHeight w:val="607"/>
        </w:trPr>
        <w:tc>
          <w:tcPr>
            <w:tcW w:w="1016" w:type="dxa"/>
            <w:vMerge w:val="restart"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No. de Referencia</w:t>
            </w:r>
          </w:p>
        </w:tc>
        <w:tc>
          <w:tcPr>
            <w:tcW w:w="2551" w:type="dxa"/>
            <w:vMerge w:val="restart"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Descripción del Contrato y Costo estimado de la adquisición</w:t>
            </w:r>
          </w:p>
        </w:tc>
        <w:tc>
          <w:tcPr>
            <w:tcW w:w="1134" w:type="dxa"/>
            <w:vMerge w:val="restart"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Método de adquisición</w:t>
            </w:r>
          </w:p>
        </w:tc>
        <w:tc>
          <w:tcPr>
            <w:tcW w:w="992" w:type="dxa"/>
            <w:vMerge w:val="restart"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Revisión (exante o ex post)</w:t>
            </w:r>
          </w:p>
        </w:tc>
        <w:tc>
          <w:tcPr>
            <w:tcW w:w="1843" w:type="dxa"/>
            <w:gridSpan w:val="2"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Precalificación (Si/No)</w:t>
            </w:r>
          </w:p>
        </w:tc>
        <w:tc>
          <w:tcPr>
            <w:tcW w:w="2268" w:type="dxa"/>
            <w:gridSpan w:val="2"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Fechas estimadas</w:t>
            </w:r>
          </w:p>
        </w:tc>
        <w:tc>
          <w:tcPr>
            <w:tcW w:w="1417" w:type="dxa"/>
            <w:vMerge w:val="restart"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Estatus (pendiente, en proceso, adjudicado, cancelado)</w:t>
            </w:r>
          </w:p>
        </w:tc>
        <w:tc>
          <w:tcPr>
            <w:tcW w:w="1397" w:type="dxa"/>
            <w:vMerge w:val="restart"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 xml:space="preserve">Comentarios </w:t>
            </w:r>
          </w:p>
        </w:tc>
      </w:tr>
      <w:tr w:rsidR="00142C5B" w:rsidRPr="00AE44DB" w:rsidTr="004C7C53">
        <w:trPr>
          <w:trHeight w:val="577"/>
        </w:trPr>
        <w:tc>
          <w:tcPr>
            <w:tcW w:w="1016" w:type="dxa"/>
            <w:vMerge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 xml:space="preserve">BID </w:t>
            </w:r>
          </w:p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Local/ otro %</w:t>
            </w:r>
          </w:p>
        </w:tc>
        <w:tc>
          <w:tcPr>
            <w:tcW w:w="1418" w:type="dxa"/>
            <w:vMerge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Publicación anuncio específico de adquisición</w:t>
            </w:r>
          </w:p>
        </w:tc>
        <w:tc>
          <w:tcPr>
            <w:tcW w:w="1134" w:type="dxa"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Terminación contrato</w:t>
            </w:r>
          </w:p>
        </w:tc>
        <w:tc>
          <w:tcPr>
            <w:tcW w:w="1417" w:type="dxa"/>
            <w:vMerge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142C5B" w:rsidRPr="00AE44DB" w:rsidRDefault="00142C5B" w:rsidP="00AE44DB">
            <w:pPr>
              <w:jc w:val="center"/>
              <w:rPr>
                <w:sz w:val="18"/>
                <w:szCs w:val="18"/>
              </w:rPr>
            </w:pPr>
          </w:p>
        </w:tc>
      </w:tr>
      <w:tr w:rsidR="00142C5B" w:rsidRPr="00AE44DB" w:rsidTr="004C7C53">
        <w:tblPrEx>
          <w:tblLook w:val="04A0"/>
        </w:tblPrEx>
        <w:trPr>
          <w:trHeight w:val="352"/>
        </w:trPr>
        <w:tc>
          <w:tcPr>
            <w:tcW w:w="1016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142C5B" w:rsidRPr="00AE44DB" w:rsidRDefault="00142C5B">
            <w:pPr>
              <w:rPr>
                <w:b/>
                <w:sz w:val="18"/>
                <w:szCs w:val="18"/>
              </w:rPr>
            </w:pPr>
            <w:r w:rsidRPr="00AE44DB">
              <w:rPr>
                <w:b/>
                <w:sz w:val="18"/>
                <w:szCs w:val="18"/>
              </w:rPr>
              <w:t>Componente 1</w:t>
            </w:r>
          </w:p>
        </w:tc>
        <w:tc>
          <w:tcPr>
            <w:tcW w:w="1134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</w:tr>
      <w:tr w:rsidR="00142C5B" w:rsidRPr="00AE44DB" w:rsidTr="004C7C53">
        <w:tblPrEx>
          <w:tblLook w:val="04A0"/>
        </w:tblPrEx>
        <w:tc>
          <w:tcPr>
            <w:tcW w:w="1016" w:type="dxa"/>
          </w:tcPr>
          <w:p w:rsidR="00142C5B" w:rsidRPr="00AE44DB" w:rsidRDefault="00142C5B" w:rsidP="00F71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551" w:type="dxa"/>
          </w:tcPr>
          <w:p w:rsidR="00142C5B" w:rsidRPr="00AE44DB" w:rsidRDefault="00142C5B" w:rsidP="00F71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AE44DB">
              <w:rPr>
                <w:sz w:val="18"/>
                <w:szCs w:val="18"/>
              </w:rPr>
              <w:t>onsultor senior construcción de propuesta para definición artesanal</w:t>
            </w:r>
          </w:p>
          <w:p w:rsidR="00142C5B" w:rsidRPr="00AE44DB" w:rsidRDefault="00142C5B" w:rsidP="00F71BC6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US$ 6,875</w:t>
            </w:r>
          </w:p>
        </w:tc>
        <w:tc>
          <w:tcPr>
            <w:tcW w:w="1134" w:type="dxa"/>
          </w:tcPr>
          <w:p w:rsidR="00142C5B" w:rsidRPr="00AE44DB" w:rsidRDefault="00142C5B" w:rsidP="00F71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SCCI</w:t>
            </w:r>
          </w:p>
        </w:tc>
        <w:tc>
          <w:tcPr>
            <w:tcW w:w="992" w:type="dxa"/>
          </w:tcPr>
          <w:p w:rsidR="00142C5B" w:rsidRPr="00AE44DB" w:rsidRDefault="00142C5B" w:rsidP="00F71BC6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 xml:space="preserve">Ex </w:t>
            </w:r>
            <w:r>
              <w:rPr>
                <w:sz w:val="18"/>
                <w:szCs w:val="18"/>
              </w:rPr>
              <w:t>ante</w:t>
            </w:r>
          </w:p>
        </w:tc>
        <w:tc>
          <w:tcPr>
            <w:tcW w:w="993" w:type="dxa"/>
          </w:tcPr>
          <w:p w:rsidR="00142C5B" w:rsidRPr="00AE44DB" w:rsidRDefault="00142C5B" w:rsidP="00F71BC6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100%</w:t>
            </w:r>
          </w:p>
        </w:tc>
        <w:tc>
          <w:tcPr>
            <w:tcW w:w="850" w:type="dxa"/>
          </w:tcPr>
          <w:p w:rsidR="00142C5B" w:rsidRPr="00AE44DB" w:rsidRDefault="00142C5B" w:rsidP="00F71BC6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42C5B" w:rsidRPr="00AE44DB" w:rsidRDefault="00142C5B" w:rsidP="00F71BC6">
            <w:pPr>
              <w:rPr>
                <w:sz w:val="18"/>
                <w:szCs w:val="18"/>
              </w:rPr>
            </w:pPr>
          </w:p>
          <w:p w:rsidR="00142C5B" w:rsidRPr="00AE44DB" w:rsidRDefault="00142C5B" w:rsidP="00F71BC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42C5B" w:rsidRPr="00AE44DB" w:rsidRDefault="00142C5B" w:rsidP="00F71BC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42C5B" w:rsidRPr="00AE44DB" w:rsidRDefault="00142C5B" w:rsidP="00F71BC6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142C5B" w:rsidRPr="00AE44DB" w:rsidRDefault="00142C5B" w:rsidP="00F71B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Cancelado</w:t>
            </w:r>
          </w:p>
        </w:tc>
        <w:tc>
          <w:tcPr>
            <w:tcW w:w="1397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</w:tr>
      <w:tr w:rsidR="00142C5B" w:rsidRPr="00AE44DB" w:rsidTr="004C7C53">
        <w:tblPrEx>
          <w:tblLook w:val="04A0"/>
        </w:tblPrEx>
        <w:tc>
          <w:tcPr>
            <w:tcW w:w="1016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551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AE44DB">
              <w:rPr>
                <w:sz w:val="18"/>
                <w:szCs w:val="18"/>
              </w:rPr>
              <w:t xml:space="preserve">onsultores senior : elaboración y difusión de guía "Cómo exportar a </w:t>
            </w:r>
            <w:smartTag w:uri="urn:schemas-microsoft-com:office:smarttags" w:element="PersonName">
              <w:smartTagPr>
                <w:attr w:name="ProductID" w:val="la Uni￳n Europea"/>
              </w:smartTagPr>
              <w:r w:rsidRPr="00AE44DB">
                <w:rPr>
                  <w:sz w:val="18"/>
                  <w:szCs w:val="18"/>
                </w:rPr>
                <w:t>la Unión Europea</w:t>
              </w:r>
            </w:smartTag>
            <w:r w:rsidRPr="00AE44DB">
              <w:rPr>
                <w:sz w:val="18"/>
                <w:szCs w:val="18"/>
              </w:rPr>
              <w:t>"</w:t>
            </w:r>
          </w:p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US$ 85,600</w:t>
            </w: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SBPF</w:t>
            </w:r>
          </w:p>
        </w:tc>
        <w:tc>
          <w:tcPr>
            <w:tcW w:w="992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Ex ante</w:t>
            </w:r>
          </w:p>
        </w:tc>
        <w:tc>
          <w:tcPr>
            <w:tcW w:w="993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100%</w:t>
            </w:r>
          </w:p>
        </w:tc>
        <w:tc>
          <w:tcPr>
            <w:tcW w:w="850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</w:t>
            </w:r>
          </w:p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bookmarkStart w:id="0" w:name="OLE_LINK1"/>
            <w:bookmarkStart w:id="1" w:name="OLE_LINK2"/>
            <w:r w:rsidRPr="00AE44DB">
              <w:rPr>
                <w:sz w:val="18"/>
                <w:szCs w:val="18"/>
              </w:rPr>
              <w:t>3er trimestre 2009</w:t>
            </w:r>
            <w:bookmarkEnd w:id="0"/>
            <w:bookmarkEnd w:id="1"/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1er trimestre 2010</w:t>
            </w:r>
          </w:p>
        </w:tc>
        <w:tc>
          <w:tcPr>
            <w:tcW w:w="1417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Adjudicada</w:t>
            </w:r>
          </w:p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</w:tr>
      <w:tr w:rsidR="00142C5B" w:rsidRPr="00AE44DB" w:rsidTr="004C7C53">
        <w:tblPrEx>
          <w:tblLook w:val="04A0"/>
        </w:tblPrEx>
        <w:tc>
          <w:tcPr>
            <w:tcW w:w="1016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2551" w:type="dxa"/>
          </w:tcPr>
          <w:p w:rsidR="00142C5B" w:rsidRPr="0007372F" w:rsidRDefault="00142C5B" w:rsidP="00E74CF7">
            <w:pPr>
              <w:rPr>
                <w:sz w:val="18"/>
                <w:szCs w:val="18"/>
              </w:rPr>
            </w:pPr>
            <w:r w:rsidRPr="0007372F">
              <w:rPr>
                <w:sz w:val="18"/>
                <w:szCs w:val="18"/>
              </w:rPr>
              <w:t xml:space="preserve">Publicación de documentos </w:t>
            </w:r>
          </w:p>
          <w:p w:rsidR="00142C5B" w:rsidRPr="0007372F" w:rsidRDefault="00142C5B" w:rsidP="00E74CF7">
            <w:pPr>
              <w:rPr>
                <w:sz w:val="18"/>
                <w:szCs w:val="18"/>
              </w:rPr>
            </w:pPr>
            <w:r w:rsidRPr="0007372F">
              <w:rPr>
                <w:sz w:val="18"/>
                <w:szCs w:val="18"/>
              </w:rPr>
              <w:t>US$ 1839,5</w:t>
            </w: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</w:t>
            </w:r>
          </w:p>
        </w:tc>
        <w:tc>
          <w:tcPr>
            <w:tcW w:w="992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Ex ante</w:t>
            </w:r>
          </w:p>
        </w:tc>
        <w:tc>
          <w:tcPr>
            <w:tcW w:w="993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100%</w:t>
            </w:r>
          </w:p>
        </w:tc>
        <w:tc>
          <w:tcPr>
            <w:tcW w:w="850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No</w:t>
            </w:r>
          </w:p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1er trimestre 2010</w:t>
            </w:r>
          </w:p>
        </w:tc>
        <w:tc>
          <w:tcPr>
            <w:tcW w:w="1417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Adjudicada</w:t>
            </w:r>
          </w:p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</w:tr>
      <w:tr w:rsidR="00142C5B" w:rsidRPr="00AE44DB" w:rsidTr="004C7C53">
        <w:tblPrEx>
          <w:tblLook w:val="04A0"/>
        </w:tblPrEx>
        <w:trPr>
          <w:trHeight w:val="469"/>
        </w:trPr>
        <w:tc>
          <w:tcPr>
            <w:tcW w:w="1016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142C5B" w:rsidRPr="00AE44DB" w:rsidRDefault="00142C5B" w:rsidP="00E74CF7">
            <w:pPr>
              <w:rPr>
                <w:b/>
                <w:sz w:val="18"/>
                <w:szCs w:val="18"/>
              </w:rPr>
            </w:pPr>
            <w:r w:rsidRPr="00AE44DB">
              <w:rPr>
                <w:b/>
                <w:sz w:val="18"/>
                <w:szCs w:val="18"/>
              </w:rPr>
              <w:t>Componente II</w:t>
            </w: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</w:tr>
      <w:tr w:rsidR="00142C5B" w:rsidRPr="00AE44DB" w:rsidTr="004C7C53">
        <w:tblPrEx>
          <w:tblLook w:val="04A0"/>
        </w:tblPrEx>
        <w:trPr>
          <w:trHeight w:val="368"/>
        </w:trPr>
        <w:tc>
          <w:tcPr>
            <w:tcW w:w="1016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2551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Consultoría para organización de talleres</w:t>
            </w:r>
            <w:r>
              <w:rPr>
                <w:sz w:val="18"/>
                <w:szCs w:val="18"/>
              </w:rPr>
              <w:t xml:space="preserve"> (logística y alianzas regionales)</w:t>
            </w:r>
          </w:p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 xml:space="preserve">US$ </w:t>
            </w:r>
            <w:r>
              <w:rPr>
                <w:sz w:val="18"/>
                <w:szCs w:val="18"/>
              </w:rPr>
              <w:t>10</w:t>
            </w:r>
            <w:r w:rsidRPr="00AE44DB">
              <w:rPr>
                <w:sz w:val="18"/>
                <w:szCs w:val="18"/>
              </w:rPr>
              <w:t>,100.00</w:t>
            </w: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SCCI</w:t>
            </w:r>
          </w:p>
        </w:tc>
        <w:tc>
          <w:tcPr>
            <w:tcW w:w="992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Ex ante</w:t>
            </w:r>
          </w:p>
        </w:tc>
        <w:tc>
          <w:tcPr>
            <w:tcW w:w="993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100%</w:t>
            </w:r>
          </w:p>
        </w:tc>
        <w:tc>
          <w:tcPr>
            <w:tcW w:w="850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</w:t>
            </w: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1er trimestre 2010</w:t>
            </w:r>
          </w:p>
        </w:tc>
        <w:tc>
          <w:tcPr>
            <w:tcW w:w="1417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Adjudicada</w:t>
            </w:r>
          </w:p>
        </w:tc>
        <w:tc>
          <w:tcPr>
            <w:tcW w:w="1397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</w:tr>
      <w:tr w:rsidR="00142C5B" w:rsidRPr="00AE44DB" w:rsidTr="004C7C53">
        <w:tblPrEx>
          <w:tblLook w:val="04A0"/>
        </w:tblPrEx>
        <w:tc>
          <w:tcPr>
            <w:tcW w:w="1016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2551" w:type="dxa"/>
          </w:tcPr>
          <w:p w:rsidR="00142C5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Consultoría para la apreciación del Proyecto</w:t>
            </w:r>
          </w:p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US$ 10,000.00</w:t>
            </w: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SCCI</w:t>
            </w:r>
          </w:p>
        </w:tc>
        <w:tc>
          <w:tcPr>
            <w:tcW w:w="992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ante</w:t>
            </w:r>
          </w:p>
        </w:tc>
        <w:tc>
          <w:tcPr>
            <w:tcW w:w="993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850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1er</w:t>
            </w:r>
            <w:r w:rsidRPr="00AE44DB">
              <w:rPr>
                <w:sz w:val="18"/>
                <w:szCs w:val="18"/>
              </w:rPr>
              <w:t xml:space="preserve"> trimestre 2010</w:t>
            </w:r>
          </w:p>
        </w:tc>
        <w:tc>
          <w:tcPr>
            <w:tcW w:w="1417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Adjudicada</w:t>
            </w:r>
          </w:p>
        </w:tc>
        <w:tc>
          <w:tcPr>
            <w:tcW w:w="1397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</w:tr>
      <w:tr w:rsidR="00142C5B" w:rsidRPr="00AE44DB" w:rsidTr="004C7C53">
        <w:tblPrEx>
          <w:tblLook w:val="04A0"/>
        </w:tblPrEx>
        <w:tc>
          <w:tcPr>
            <w:tcW w:w="1016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2551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Auditoría Externa</w:t>
            </w:r>
          </w:p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US$ </w:t>
            </w:r>
            <w:r w:rsidRPr="00AE44DB">
              <w:rPr>
                <w:sz w:val="18"/>
                <w:szCs w:val="18"/>
              </w:rPr>
              <w:t>5,000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AF-200</w:t>
            </w:r>
          </w:p>
        </w:tc>
        <w:tc>
          <w:tcPr>
            <w:tcW w:w="992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Ex ante</w:t>
            </w:r>
          </w:p>
        </w:tc>
        <w:tc>
          <w:tcPr>
            <w:tcW w:w="993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850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 w:rsidRPr="00AE44DB">
              <w:rPr>
                <w:sz w:val="18"/>
                <w:szCs w:val="18"/>
              </w:rPr>
              <w:t>No</w:t>
            </w:r>
          </w:p>
          <w:p w:rsidR="00142C5B" w:rsidRPr="00AE44DB" w:rsidRDefault="00142C5B" w:rsidP="00E74C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134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1er </w:t>
            </w:r>
            <w:r w:rsidRPr="00AE44DB">
              <w:rPr>
                <w:sz w:val="18"/>
                <w:szCs w:val="18"/>
              </w:rPr>
              <w:t>trimestre 2010</w:t>
            </w:r>
          </w:p>
        </w:tc>
        <w:tc>
          <w:tcPr>
            <w:tcW w:w="1417" w:type="dxa"/>
          </w:tcPr>
          <w:p w:rsidR="00142C5B" w:rsidRPr="00AE44DB" w:rsidRDefault="00142C5B" w:rsidP="00E74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Adjudicada</w:t>
            </w:r>
          </w:p>
        </w:tc>
        <w:tc>
          <w:tcPr>
            <w:tcW w:w="1397" w:type="dxa"/>
          </w:tcPr>
          <w:p w:rsidR="00142C5B" w:rsidRPr="00AE44DB" w:rsidRDefault="00142C5B">
            <w:pPr>
              <w:rPr>
                <w:sz w:val="18"/>
                <w:szCs w:val="18"/>
              </w:rPr>
            </w:pPr>
          </w:p>
        </w:tc>
      </w:tr>
      <w:tr w:rsidR="00142C5B" w:rsidRPr="00AE44DB" w:rsidTr="004C7C53">
        <w:tblPrEx>
          <w:tblLook w:val="04A0"/>
        </w:tblPrEx>
        <w:tc>
          <w:tcPr>
            <w:tcW w:w="1016" w:type="dxa"/>
          </w:tcPr>
          <w:p w:rsidR="00142C5B" w:rsidRPr="00AE44DB" w:rsidRDefault="00142C5B" w:rsidP="00306E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551" w:type="dxa"/>
          </w:tcPr>
          <w:p w:rsidR="00142C5B" w:rsidRPr="0007372F" w:rsidRDefault="00142C5B" w:rsidP="00306E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Consultoría </w:t>
            </w:r>
            <w:r w:rsidRPr="00EB0678">
              <w:rPr>
                <w:sz w:val="18"/>
                <w:szCs w:val="18"/>
              </w:rPr>
              <w:t xml:space="preserve">Mapeo de las instituciones en la región que </w:t>
            </w:r>
            <w:r w:rsidRPr="0007372F">
              <w:rPr>
                <w:sz w:val="18"/>
                <w:szCs w:val="18"/>
              </w:rPr>
              <w:t xml:space="preserve">brindan apoyo al proceso de exportación  a </w:t>
            </w:r>
            <w:smartTag w:uri="urn:schemas-microsoft-com:office:smarttags" w:element="PersonName">
              <w:smartTagPr>
                <w:attr w:name="ProductID" w:val="la MIPYME"/>
              </w:smartTagPr>
              <w:r w:rsidRPr="0007372F">
                <w:rPr>
                  <w:sz w:val="18"/>
                  <w:szCs w:val="18"/>
                </w:rPr>
                <w:t>la MIPYME</w:t>
              </w:r>
            </w:smartTag>
          </w:p>
          <w:p w:rsidR="00142C5B" w:rsidRPr="00AE44DB" w:rsidRDefault="00142C5B" w:rsidP="00306E95">
            <w:pPr>
              <w:rPr>
                <w:sz w:val="18"/>
                <w:szCs w:val="18"/>
              </w:rPr>
            </w:pPr>
            <w:r w:rsidRPr="0007372F">
              <w:rPr>
                <w:sz w:val="18"/>
                <w:szCs w:val="18"/>
              </w:rPr>
              <w:t>US$10,000.00</w:t>
            </w:r>
          </w:p>
        </w:tc>
        <w:tc>
          <w:tcPr>
            <w:tcW w:w="1134" w:type="dxa"/>
          </w:tcPr>
          <w:p w:rsidR="00142C5B" w:rsidRPr="00AE44DB" w:rsidRDefault="00142C5B" w:rsidP="00306E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SCCI</w:t>
            </w:r>
          </w:p>
        </w:tc>
        <w:tc>
          <w:tcPr>
            <w:tcW w:w="992" w:type="dxa"/>
          </w:tcPr>
          <w:p w:rsidR="00142C5B" w:rsidRPr="00AE44DB" w:rsidRDefault="00142C5B" w:rsidP="00306E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ante</w:t>
            </w:r>
          </w:p>
        </w:tc>
        <w:tc>
          <w:tcPr>
            <w:tcW w:w="993" w:type="dxa"/>
          </w:tcPr>
          <w:p w:rsidR="00142C5B" w:rsidRPr="00AE44DB" w:rsidRDefault="00142C5B" w:rsidP="00306E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850" w:type="dxa"/>
          </w:tcPr>
          <w:p w:rsidR="00142C5B" w:rsidRPr="00AE44DB" w:rsidRDefault="00142C5B" w:rsidP="00306E9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42C5B" w:rsidRPr="00AE44DB" w:rsidRDefault="00142C5B" w:rsidP="00306E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134" w:type="dxa"/>
          </w:tcPr>
          <w:p w:rsidR="00142C5B" w:rsidRPr="00AE44DB" w:rsidRDefault="00142C5B" w:rsidP="00306E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134" w:type="dxa"/>
          </w:tcPr>
          <w:p w:rsidR="00142C5B" w:rsidRPr="00AE44DB" w:rsidRDefault="00142C5B" w:rsidP="00EB06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3er trimestre 2010</w:t>
            </w:r>
          </w:p>
        </w:tc>
        <w:tc>
          <w:tcPr>
            <w:tcW w:w="1417" w:type="dxa"/>
          </w:tcPr>
          <w:p w:rsidR="00142C5B" w:rsidRPr="00AE44DB" w:rsidRDefault="00142C5B" w:rsidP="00306E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Pendiente</w:t>
            </w:r>
          </w:p>
        </w:tc>
        <w:tc>
          <w:tcPr>
            <w:tcW w:w="1397" w:type="dxa"/>
          </w:tcPr>
          <w:p w:rsidR="00142C5B" w:rsidRPr="00AE44DB" w:rsidRDefault="00142C5B" w:rsidP="00306E95">
            <w:pPr>
              <w:rPr>
                <w:sz w:val="18"/>
                <w:szCs w:val="18"/>
              </w:rPr>
            </w:pPr>
          </w:p>
        </w:tc>
      </w:tr>
    </w:tbl>
    <w:p w:rsidR="00142C5B" w:rsidRDefault="00142C5B" w:rsidP="0007372F"/>
    <w:sectPr w:rsidR="00142C5B" w:rsidSect="004C7C53">
      <w:headerReference w:type="default" r:id="rId6"/>
      <w:pgSz w:w="15842" w:h="12242" w:orient="landscape" w:code="1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C5B" w:rsidRDefault="00142C5B">
      <w:r>
        <w:separator/>
      </w:r>
    </w:p>
  </w:endnote>
  <w:endnote w:type="continuationSeparator" w:id="0">
    <w:p w:rsidR="00142C5B" w:rsidRDefault="00142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C5B" w:rsidRDefault="00142C5B">
      <w:r>
        <w:separator/>
      </w:r>
    </w:p>
  </w:footnote>
  <w:footnote w:type="continuationSeparator" w:id="0">
    <w:p w:rsidR="00142C5B" w:rsidRDefault="00142C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C5B" w:rsidRDefault="00142C5B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675pt;margin-top:-1.9pt;width:39.05pt;height:38.25pt;z-index:251657728">
          <v:imagedata r:id="rId1" o:title=""/>
        </v:shape>
      </w:pict>
    </w:r>
    <w:r>
      <w:rPr>
        <w:noProof/>
        <w:lang w:val="en-US" w:eastAsia="en-US"/>
      </w:rPr>
      <w:pict>
        <v:shape id="_x0000_s2050" type="#_x0000_t75" style="position:absolute;margin-left:27pt;margin-top:-1.9pt;width:38.3pt;height:39pt;z-index:251656704">
          <v:imagedata r:id="rId2" o:title=""/>
        </v:shape>
      </w:pict>
    </w:r>
    <w:r>
      <w:rPr>
        <w:noProof/>
        <w:lang w:val="en-US" w:eastAsia="en-US"/>
      </w:rPr>
    </w:r>
    <w:r>
      <w:pict>
        <v:group id="_x0000_s2051" editas="canvas" style="width:586.5pt;height:39pt;mso-position-horizontal-relative:char;mso-position-vertical-relative:line" coordorigin="3925,1466" coordsize="5393,360">
          <o:lock v:ext="edit" aspectratio="t"/>
          <v:shape id="_x0000_s2052" type="#_x0000_t75" style="position:absolute;left:3925;top:1466;width:5393;height:360" o:preferrelative="f">
            <v:fill o:detectmouseclick="t"/>
            <v:path o:extrusionok="t" o:connecttype="none"/>
            <o:lock v:ext="edit" text="t"/>
          </v:shape>
          <w10:anchorlock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43C"/>
    <w:rsid w:val="0007372F"/>
    <w:rsid w:val="000D72B2"/>
    <w:rsid w:val="00142C5B"/>
    <w:rsid w:val="00142FF8"/>
    <w:rsid w:val="00155DEE"/>
    <w:rsid w:val="00191330"/>
    <w:rsid w:val="00196BBC"/>
    <w:rsid w:val="00217D84"/>
    <w:rsid w:val="002E46E0"/>
    <w:rsid w:val="00306E95"/>
    <w:rsid w:val="003426D8"/>
    <w:rsid w:val="00361F1C"/>
    <w:rsid w:val="003721BD"/>
    <w:rsid w:val="003D70FA"/>
    <w:rsid w:val="004159FF"/>
    <w:rsid w:val="00436439"/>
    <w:rsid w:val="004502B8"/>
    <w:rsid w:val="004B52DE"/>
    <w:rsid w:val="004C7C53"/>
    <w:rsid w:val="004D115E"/>
    <w:rsid w:val="004F5177"/>
    <w:rsid w:val="00592319"/>
    <w:rsid w:val="005B72D7"/>
    <w:rsid w:val="005C02A1"/>
    <w:rsid w:val="005C243C"/>
    <w:rsid w:val="005C2EE4"/>
    <w:rsid w:val="005C5036"/>
    <w:rsid w:val="005D035C"/>
    <w:rsid w:val="005F2351"/>
    <w:rsid w:val="00626334"/>
    <w:rsid w:val="0063514A"/>
    <w:rsid w:val="0063784B"/>
    <w:rsid w:val="00652F05"/>
    <w:rsid w:val="00674E91"/>
    <w:rsid w:val="006B32A9"/>
    <w:rsid w:val="006E3B5A"/>
    <w:rsid w:val="006E726E"/>
    <w:rsid w:val="006F47FD"/>
    <w:rsid w:val="00756EF0"/>
    <w:rsid w:val="00763D9D"/>
    <w:rsid w:val="008F07A6"/>
    <w:rsid w:val="008F415B"/>
    <w:rsid w:val="0094671D"/>
    <w:rsid w:val="009769FB"/>
    <w:rsid w:val="00AE44DB"/>
    <w:rsid w:val="00AE6DFB"/>
    <w:rsid w:val="00B8331D"/>
    <w:rsid w:val="00BA71FC"/>
    <w:rsid w:val="00BD3443"/>
    <w:rsid w:val="00C13255"/>
    <w:rsid w:val="00C4517D"/>
    <w:rsid w:val="00C71AB5"/>
    <w:rsid w:val="00C84829"/>
    <w:rsid w:val="00CE733A"/>
    <w:rsid w:val="00D20474"/>
    <w:rsid w:val="00D27B74"/>
    <w:rsid w:val="00D3755B"/>
    <w:rsid w:val="00D5506F"/>
    <w:rsid w:val="00D824C6"/>
    <w:rsid w:val="00DC4955"/>
    <w:rsid w:val="00E01F24"/>
    <w:rsid w:val="00E647BF"/>
    <w:rsid w:val="00E74CF7"/>
    <w:rsid w:val="00EA0138"/>
    <w:rsid w:val="00EB0678"/>
    <w:rsid w:val="00ED5E48"/>
    <w:rsid w:val="00F119D7"/>
    <w:rsid w:val="00F4777D"/>
    <w:rsid w:val="00F71BC6"/>
    <w:rsid w:val="00F84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467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1B3"/>
    <w:rPr>
      <w:sz w:val="0"/>
      <w:szCs w:val="0"/>
      <w:lang w:val="es-ES" w:eastAsia="es-ES"/>
    </w:rPr>
  </w:style>
  <w:style w:type="paragraph" w:styleId="Header">
    <w:name w:val="header"/>
    <w:basedOn w:val="Normal"/>
    <w:link w:val="HeaderChar"/>
    <w:uiPriority w:val="99"/>
    <w:rsid w:val="00191330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61B3"/>
    <w:rPr>
      <w:sz w:val="24"/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191330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61B3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Relationship Id="rId14" Type="http://schemas.openxmlformats.org/officeDocument/2006/relationships/customXml" Target="../customXml/item6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EB3FC3EEC5FDE49BE623AD703F91E36" ma:contentTypeVersion="2008" ma:contentTypeDescription="A content type to manage public (operations) IDB documents" ma:contentTypeScope="" ma:versionID="a4b87156af881712afd20198b119aca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R0002785066</Record_x0020_Number>
    <Key_x0020_Document xmlns="cdc7663a-08f0-4737-9e8c-148ce897a09c">false</Key_x0020_Document>
    <Division_x0020_or_x0020_Unit xmlns="cdc7663a-08f0-4737-9e8c-148ce897a09c">CID/CES</Division_x0020_or_x0020_Unit>
    <Other_x0020_Author xmlns="cdc7663a-08f0-4737-9e8c-148ce897a09c" xsi:nil="true"/>
    <IDBDocs_x0020_Number xmlns="cdc7663a-08f0-4737-9e8c-148ce897a09c">35192314</IDBDocs_x0020_Number>
    <Document_x0020_Author xmlns="cdc7663a-08f0-4737-9e8c-148ce897a09c">COF/CES IDBDocs SISCOR Administrator</Document_x0020_Author>
    <Operation_x0020_Type xmlns="cdc7663a-08f0-4737-9e8c-148ce897a09c" xsi:nil="true"/>
    <TaxCatchAll xmlns="cdc7663a-08f0-4737-9e8c-148ce897a09c">
      <Value>138</Value>
      <Value>17</Value>
      <Value>16</Value>
    </TaxCatchAll>
    <Fiscal_x0020_Year_x0020_IDB xmlns="cdc7663a-08f0-4737-9e8c-148ce897a09c">2010</Fiscal_x0020_Year_x0020_IDB>
    <Project_x0020_Number xmlns="cdc7663a-08f0-4737-9e8c-148ce897a09c">RG-T1531</Project_x0020_Number>
    <Package_x0020_Code xmlns="cdc7663a-08f0-4737-9e8c-148ce897a09c" xsi:nil="true"/>
    <Migration_x0020_Info xmlns="cdc7663a-08f0-4737-9e8c-148ce897a09c">&lt;div class="ExternalClass4D0FCE3AAABF4C40BA325EBCFCDBE994"&gt;MS WORDPAProcurement Plan1YCentral AmericaPO-RG-T1531-Disb73532754&lt;/div&gt;</Migration_x0020_Info>
    <Approval_x0020_Number xmlns="cdc7663a-08f0-4737-9e8c-148ce897a09c">ATN/TP-10983-RG</Approval_x0020_Number>
    <Business_x0020_Area xmlns="cdc7663a-08f0-4737-9e8c-148ce897a09c" xsi:nil="true"/>
    <SISCOR_x0020_Number xmlns="cdc7663a-08f0-4737-9e8c-148ce897a09c" xsi:nil="true"/>
    <Identifier xmlns="cdc7663a-08f0-4737-9e8c-148ce897a09c">Documento digital FULL DOC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Disbursement Transaction</TermName>
          <TermId xmlns="http://schemas.microsoft.com/office/infopath/2007/PartnerControls">7bf7bbf5-7014-4f19-9dc0-87c94a0156d8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El Salvador</TermName>
          <TermId xmlns="http://schemas.microsoft.com/office/infopath/2007/PartnerControls">057b77a9-2761-48a1-b9dc-78a115c002df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Disbursement</TermName>
          <TermId xmlns="http://schemas.microsoft.com/office/infopath/2007/PartnerControls">54262564-c4ef-4d6d-ab07-83ff01ea2a25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EZSHARE-2120867875-148</_dlc_DocId>
    <Abstract xmlns="cdc7663a-08f0-4737-9e8c-148ce897a09c" xsi:nil="true"/>
    <Disclosure_x0020_Activity xmlns="cdc7663a-08f0-4737-9e8c-148ce897a09c">Procurement Plan</Disclosure_x0020_Activity>
    <Region xmlns="cdc7663a-08f0-4737-9e8c-148ce897a09c" xsi:nil="true"/>
    <Publication_x0020_Type xmlns="cdc7663a-08f0-4737-9e8c-148ce897a09c" xsi:nil="true"/>
    <Issue_x0020_Date xmlns="cdc7663a-08f0-4737-9e8c-148ce897a09c" xsi:nil="true"/>
    <Webtopic xmlns="cdc7663a-08f0-4737-9e8c-148ce897a09c">Microenterprise and Microfinance</Webtopic>
    <Publishing_x0020_House xmlns="cdc7663a-08f0-4737-9e8c-148ce897a09c" xsi:nil="true"/>
    <Disclosed xmlns="cdc7663a-08f0-4737-9e8c-148ce897a09c">true</Disclosed>
    <KP_x0020_Topics xmlns="cdc7663a-08f0-4737-9e8c-148ce897a09c" xsi:nil="true"/>
    <Editor1 xmlns="cdc7663a-08f0-4737-9e8c-148ce897a09c" xsi:nil="true"/>
    <_dlc_DocIdUrl xmlns="cdc7663a-08f0-4737-9e8c-148ce897a09c">
      <Url>https://idbg.sharepoint.com/teams/EZ-RG-TCP/RG-T1531/_layouts/15/DocIdRedir.aspx?ID=EZSHARE-2120867875-148</Url>
      <Description>EZSHARE-2120867875-148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EB13AC01-E864-405C-A202-F5CA24FAD56C}"/>
</file>

<file path=customXml/itemProps2.xml><?xml version="1.0" encoding="utf-8"?>
<ds:datastoreItem xmlns:ds="http://schemas.openxmlformats.org/officeDocument/2006/customXml" ds:itemID="{6D69F987-2796-4EA8-969B-EBDFFA241026}"/>
</file>

<file path=customXml/itemProps3.xml><?xml version="1.0" encoding="utf-8"?>
<ds:datastoreItem xmlns:ds="http://schemas.openxmlformats.org/officeDocument/2006/customXml" ds:itemID="{7726FE7F-5F74-4BAE-837A-EABCAD6E2445}"/>
</file>

<file path=customXml/itemProps4.xml><?xml version="1.0" encoding="utf-8"?>
<ds:datastoreItem xmlns:ds="http://schemas.openxmlformats.org/officeDocument/2006/customXml" ds:itemID="{7D5164E4-2E68-4769-857B-9A7D774CDE13}"/>
</file>

<file path=customXml/itemProps5.xml><?xml version="1.0" encoding="utf-8"?>
<ds:datastoreItem xmlns:ds="http://schemas.openxmlformats.org/officeDocument/2006/customXml" ds:itemID="{D59B962D-73B8-44C3-A0A7-50E5B914F68B}"/>
</file>

<file path=customXml/itemProps6.xml><?xml version="1.0" encoding="utf-8"?>
<ds:datastoreItem xmlns:ds="http://schemas.openxmlformats.org/officeDocument/2006/customXml" ds:itemID="{629E4007-5932-41BF-882D-EFE12B472E90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1</Pages>
  <Words>247</Words>
  <Characters>1359</Characters>
  <Application>Microsoft Office Outlook</Application>
  <DocSecurity>0</DocSecurity>
  <Lines>0</Lines>
  <Paragraphs>0</Paragraphs>
  <ScaleCrop>false</ScaleCrop>
  <Company>Cenpromype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Adquisiciones 2010</dc:title>
  <dc:subject/>
  <dc:creator>Verónica Martínez</dc:creator>
  <cp:keywords/>
  <dc:description/>
  <cp:lastModifiedBy>Katya Moreira</cp:lastModifiedBy>
  <cp:revision>7</cp:revision>
  <cp:lastPrinted>2010-01-21T13:01:00Z</cp:lastPrinted>
  <dcterms:created xsi:type="dcterms:W3CDTF">2010-05-31T19:25:00Z</dcterms:created>
  <dcterms:modified xsi:type="dcterms:W3CDTF">2010-06-07T14:48:00Z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0x0101001A458A224826124E8B45B1D613300CFC00FEB3FC3EEC5FDE49BE623AD703F91E36</vt:lpwstr>
  </property>
  <property fmtid="{D5CDD505-2E9C-101B-9397-08002B2CF9AE}" pid="5" name="TaxKeywordTaxHTField">
    <vt:lpwstr/>
  </property>
  <property fmtid="{D5CDD505-2E9C-101B-9397-08002B2CF9AE}" pid="6" name="Series Operations IDB">
    <vt:lpwstr>3;#Disbursement Transaction|7bf7bbf5-7014-4f19-9dc0-87c94a0156d8</vt:lpwstr>
  </property>
  <property fmtid="{D5CDD505-2E9C-101B-9397-08002B2CF9AE}" pid="7" name="Sub-Sector">
    <vt:lpwstr/>
  </property>
  <property fmtid="{D5CDD505-2E9C-101B-9397-08002B2CF9AE}" pid="8" name="Country">
    <vt:lpwstr>138;#El Salvador|057b77a9-2761-48a1-b9dc-78a115c002df</vt:lpwstr>
  </property>
  <property fmtid="{D5CDD505-2E9C-101B-9397-08002B2CF9AE}" pid="9" name="Fund IDB">
    <vt:lpwstr/>
  </property>
  <property fmtid="{D5CDD505-2E9C-101B-9397-08002B2CF9AE}" pid="10" name="Series_x0020_Operations_x0020_IDB">
    <vt:lpwstr>3;#Disbursement Transaction|7bf7bbf5-7014-4f19-9dc0-87c94a0156d8</vt:lpwstr>
  </property>
  <property fmtid="{D5CDD505-2E9C-101B-9397-08002B2CF9AE}" pid="13" name="Sector IDB">
    <vt:lpwstr/>
  </property>
  <property fmtid="{D5CDD505-2E9C-101B-9397-08002B2CF9AE}" pid="14" name="Function Operations IDB">
    <vt:lpwstr>16;#Disbursement|54262564-c4ef-4d6d-ab07-83ff01ea2a25</vt:lpwstr>
  </property>
  <property fmtid="{D5CDD505-2E9C-101B-9397-08002B2CF9AE}" pid="16" name="Disclosure Activity">
    <vt:lpwstr>Procurement Plan</vt:lpwstr>
  </property>
  <property fmtid="{D5CDD505-2E9C-101B-9397-08002B2CF9AE}" pid="20" name="Webtopic">
    <vt:lpwstr>Microenterprise and Microfinance</vt:lpwstr>
  </property>
  <property fmtid="{D5CDD505-2E9C-101B-9397-08002B2CF9AE}" pid="22" name="Disclosed">
    <vt:bool>false</vt:bool>
  </property>
  <property fmtid="{D5CDD505-2E9C-101B-9397-08002B2CF9AE}" pid="23" name="_dlc_DocIdItemGuid">
    <vt:lpwstr>e8be885d-d250-4529-ae47-6da0945b8cbd</vt:lpwstr>
  </property>
</Properties>
</file>