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226"/>
      </w:tblGrid>
      <w:tr w:rsidR="00FF2EBD">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FF2EBD" w:rsidRDefault="0046719D">
            <w:pPr>
              <w:spacing w:after="240"/>
              <w:rPr>
                <w:rFonts w:ascii="Arial" w:eastAsia="Times New Roman" w:hAnsi="Arial" w:cs="Arial"/>
                <w:sz w:val="20"/>
                <w:szCs w:val="20"/>
              </w:rPr>
            </w:pPr>
            <w:bookmarkStart w:id="0" w:name="_GoBack"/>
            <w:bookmarkEnd w:id="0"/>
            <w:r>
              <w:rPr>
                <w:rFonts w:ascii="Arial" w:eastAsia="Times New Roman" w:hAnsi="Arial" w:cs="Arial"/>
                <w:b/>
                <w:bCs/>
                <w:sz w:val="28"/>
                <w:szCs w:val="28"/>
              </w:rPr>
              <w:br/>
            </w:r>
            <w:r>
              <w:rPr>
                <w:rFonts w:ascii="Arial" w:eastAsia="Times New Roman" w:hAnsi="Arial" w:cs="Arial"/>
                <w:b/>
                <w:bCs/>
                <w:sz w:val="28"/>
                <w:szCs w:val="28"/>
              </w:rPr>
              <w:br/>
              <w:t>SAFEGUARD SCREENING FORM</w:t>
            </w:r>
            <w:r>
              <w:rPr>
                <w:rFonts w:ascii="Arial" w:eastAsia="Times New Roman" w:hAnsi="Arial" w:cs="Arial"/>
                <w:sz w:val="20"/>
                <w:szCs w:val="20"/>
              </w:rPr>
              <w:br/>
            </w:r>
          </w:p>
          <w:p w:rsidR="00FF2EBD" w:rsidRDefault="0046719D">
            <w:pPr>
              <w:divId w:val="1844126781"/>
              <w:rPr>
                <w:rFonts w:ascii="Arial" w:eastAsia="Times New Roman" w:hAnsi="Arial" w:cs="Arial"/>
                <w:sz w:val="20"/>
                <w:szCs w:val="20"/>
              </w:rPr>
            </w:pPr>
            <w:r>
              <w:rPr>
                <w:rFonts w:ascii="Arial" w:eastAsia="Times New Roman" w:hAnsi="Arial" w:cs="Arial"/>
                <w:sz w:val="20"/>
                <w:szCs w:val="20"/>
              </w:rPr>
              <w:t>This Report provides a summary of the project classification process and is consistent with Safeguard Screening Form requirements. The printed Report should be attached as an annex to the PP (or equivalent) and sent to ESR.</w:t>
            </w:r>
          </w:p>
          <w:p w:rsidR="00FF2EBD" w:rsidRDefault="00FF2EBD">
            <w:pPr>
              <w:rPr>
                <w:rFonts w:ascii="Arial" w:eastAsia="Times New Roman" w:hAnsi="Arial" w:cs="Arial"/>
                <w:sz w:val="20"/>
                <w:szCs w:val="20"/>
              </w:rPr>
            </w:pPr>
          </w:p>
          <w:p w:rsidR="00FF2EBD" w:rsidRDefault="0046719D">
            <w:pPr>
              <w:divId w:val="1281186161"/>
              <w:rPr>
                <w:rFonts w:ascii="Arial" w:eastAsia="Times New Roman" w:hAnsi="Arial" w:cs="Arial"/>
                <w:sz w:val="20"/>
                <w:szCs w:val="20"/>
              </w:rPr>
            </w:pPr>
            <w:r>
              <w:rPr>
                <w:rFonts w:ascii="Arial" w:eastAsia="Times New Roman" w:hAnsi="Arial" w:cs="Arial"/>
                <w:sz w:val="20"/>
                <w:szCs w:val="20"/>
              </w:rPr>
              <w:t>1. Save as a Word document. 2. Enter additional information in the spaces provided, where applicable. 3. Save new changes.</w:t>
            </w:r>
          </w:p>
          <w:p w:rsidR="00FF2EBD" w:rsidRDefault="00FF2EBD">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2"/>
              <w:gridCol w:w="3129"/>
              <w:gridCol w:w="4419"/>
            </w:tblGrid>
            <w:tr w:rsidR="00FF2EBD">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IDB Sector</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REFORM / MODERNIZATION OF THE STATE-REFORM AND PUBLIC SECTOR SUPPORT</w:t>
                  </w: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Other Lending or Financing Instrument</w:t>
                  </w: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FF2EBD">
                  <w:pPr>
                    <w:rPr>
                      <w:rFonts w:ascii="Arial" w:eastAsia="Times New Roman" w:hAnsi="Arial" w:cs="Arial"/>
                      <w:sz w:val="20"/>
                      <w:szCs w:val="20"/>
                    </w:rPr>
                  </w:pP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REGIONAL</w:t>
                  </w: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FF2EBD">
                  <w:pPr>
                    <w:rPr>
                      <w:rFonts w:ascii="Arial" w:eastAsia="Times New Roman" w:hAnsi="Arial" w:cs="Arial"/>
                      <w:sz w:val="20"/>
                      <w:szCs w:val="20"/>
                    </w:rPr>
                  </w:pP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Institutional Development Investment</w:t>
                  </w:r>
                </w:p>
              </w:tc>
            </w:tr>
            <w:tr w:rsidR="00FF2EBD" w:rsidRPr="00BC12B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Pr="00BC12BA" w:rsidRDefault="0046719D">
                  <w:pPr>
                    <w:rPr>
                      <w:rFonts w:ascii="Arial" w:eastAsia="Times New Roman" w:hAnsi="Arial" w:cs="Arial"/>
                      <w:sz w:val="20"/>
                      <w:szCs w:val="20"/>
                      <w:lang w:val="pt-BR"/>
                    </w:rPr>
                  </w:pPr>
                  <w:r w:rsidRPr="00BC12BA">
                    <w:rPr>
                      <w:rFonts w:ascii="Arial" w:eastAsia="Times New Roman" w:hAnsi="Arial" w:cs="Arial"/>
                      <w:sz w:val="20"/>
                      <w:szCs w:val="20"/>
                      <w:lang w:val="pt-BR"/>
                    </w:rPr>
                    <w:t>Barreix, Alberto Daniel (ALBERTOBA@iadb.org)</w:t>
                  </w: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Pr="00BC12BA" w:rsidRDefault="00FF2EBD">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Support to the tax and customs regional integration</w:t>
                  </w: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RG-T2292</w:t>
                  </w: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Rojas, Agnes M. (agnesr@IADB.ORG)</w:t>
                  </w: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2013-09-09</w:t>
                  </w:r>
                </w:p>
              </w:tc>
            </w:tr>
            <w:tr w:rsidR="00FF2EBD">
              <w:trPr>
                <w:trHeight w:val="1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FF2EBD">
                  <w:pPr>
                    <w:rPr>
                      <w:rFonts w:ascii="Arial" w:eastAsia="Times New Roman" w:hAnsi="Arial" w:cs="Arial"/>
                      <w:sz w:val="20"/>
                      <w:szCs w:val="20"/>
                    </w:rPr>
                  </w:pPr>
                </w:p>
              </w:tc>
            </w:tr>
          </w:tbl>
          <w:p w:rsidR="00FF2EBD" w:rsidRDefault="00FF2EBD">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88"/>
              <w:gridCol w:w="2000"/>
              <w:gridCol w:w="1498"/>
              <w:gridCol w:w="3614"/>
            </w:tblGrid>
            <w:tr w:rsidR="00FF2EBD">
              <w:trPr>
                <w:trHeight w:val="6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jc w:val="center"/>
                    <w:rPr>
                      <w:rFonts w:ascii="Arial" w:eastAsia="Times New Roman" w:hAnsi="Arial" w:cs="Arial"/>
                      <w:b/>
                      <w:bCs/>
                      <w:sz w:val="20"/>
                      <w:szCs w:val="20"/>
                    </w:rPr>
                  </w:pPr>
                  <w:r>
                    <w:rPr>
                      <w:rFonts w:ascii="Arial" w:eastAsia="Times New Roman" w:hAnsi="Arial" w:cs="Arial"/>
                      <w:b/>
                      <w:bCs/>
                      <w:sz w:val="20"/>
                      <w:szCs w:val="20"/>
                    </w:rPr>
                    <w:t>PROJECT CLASSIFICATION SUMMARY</w:t>
                  </w:r>
                </w:p>
              </w:tc>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C</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FF2EBD">
              <w:trPr>
                <w:trHeight w:val="6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Comments:</w:t>
                  </w:r>
                </w:p>
              </w:tc>
            </w:tr>
            <w:tr w:rsidR="00FF2EB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spacing w:after="240"/>
                    <w:rPr>
                      <w:rFonts w:ascii="Arial" w:eastAsia="Times New Roman" w:hAnsi="Arial" w:cs="Arial"/>
                      <w:sz w:val="20"/>
                      <w:szCs w:val="20"/>
                    </w:rPr>
                  </w:pPr>
                  <w:proofErr w:type="gramStart"/>
                  <w:r>
                    <w:rPr>
                      <w:rFonts w:ascii="Arial" w:eastAsia="Times New Roman" w:hAnsi="Symbol" w:cs="Arial"/>
                      <w:sz w:val="20"/>
                      <w:szCs w:val="20"/>
                    </w:rPr>
                    <w:t></w:t>
                  </w:r>
                  <w:r>
                    <w:rPr>
                      <w:rFonts w:ascii="Arial" w:eastAsia="Times New Roman" w:hAnsi="Arial" w:cs="Arial"/>
                      <w:sz w:val="20"/>
                      <w:szCs w:val="20"/>
                    </w:rPr>
                    <w:t xml:space="preserve">  No</w:t>
                  </w:r>
                  <w:proofErr w:type="gramEnd"/>
                  <w:r>
                    <w:rPr>
                      <w:rFonts w:ascii="Arial" w:eastAsia="Times New Roman" w:hAnsi="Arial" w:cs="Arial"/>
                      <w:sz w:val="20"/>
                      <w:szCs w:val="20"/>
                    </w:rPr>
                    <w:t xml:space="preserve"> environmental assessment studies or consultations are required for Category "C" operations.</w:t>
                  </w:r>
                </w:p>
                <w:p w:rsidR="00FF2EBD" w:rsidRDefault="0046719D">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Some Category "C" operations may require specific safeguard or monitoring requirements (Policy Directive B.3).Where relevant, these operations will establish safeguard, or monitoring requirements to address environmental and other risks (social, disaster, cultural, health and safety etc.).</w:t>
                  </w:r>
                </w:p>
                <w:p w:rsidR="00FF2EBD" w:rsidRDefault="0046719D">
                  <w:pPr>
                    <w:spacing w:after="240"/>
                    <w:rPr>
                      <w:rFonts w:ascii="Arial" w:eastAsia="Times New Roman" w:hAnsi="Arial" w:cs="Arial"/>
                      <w:sz w:val="20"/>
                      <w:szCs w:val="20"/>
                    </w:rPr>
                  </w:pPr>
                  <w:proofErr w:type="gramStart"/>
                  <w:r>
                    <w:rPr>
                      <w:rFonts w:ascii="Arial" w:eastAsia="Times New Roman" w:hAnsi="Symbol" w:cs="Arial"/>
                      <w:sz w:val="20"/>
                      <w:szCs w:val="20"/>
                    </w:rPr>
                    <w:t></w:t>
                  </w:r>
                  <w:r>
                    <w:rPr>
                      <w:rFonts w:ascii="Arial" w:eastAsia="Times New Roman" w:hAnsi="Arial" w:cs="Arial"/>
                      <w:sz w:val="20"/>
                      <w:szCs w:val="20"/>
                    </w:rPr>
                    <w:t xml:space="preserve">  The</w:t>
                  </w:r>
                  <w:proofErr w:type="gramEnd"/>
                  <w:r>
                    <w:rPr>
                      <w:rFonts w:ascii="Arial" w:eastAsia="Times New Roman" w:hAnsi="Arial" w:cs="Arial"/>
                      <w:sz w:val="20"/>
                      <w:szCs w:val="20"/>
                    </w:rPr>
                    <w:t xml:space="preserve"> Project Team must send the PP (or equivalent) containing the Environmental and Social Strategy (the requirements for an ESS are described in the Environment Policy Guideline: Directive B.3) as well as the Safeguard Policy Filter and Safeguard Screening Form Reports.</w:t>
                  </w:r>
                </w:p>
              </w:tc>
            </w:tr>
          </w:tbl>
          <w:p w:rsidR="00FF2EBD" w:rsidRDefault="00FF2EBD">
            <w:pPr>
              <w:spacing w:after="240"/>
              <w:rPr>
                <w:rFonts w:ascii="Arial" w:eastAsia="Times New Roman" w:hAnsi="Arial" w:cs="Arial"/>
                <w:sz w:val="20"/>
                <w:szCs w:val="20"/>
              </w:rPr>
            </w:pPr>
          </w:p>
          <w:tbl>
            <w:tblPr>
              <w:tblW w:w="90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77"/>
              <w:gridCol w:w="3993"/>
              <w:gridCol w:w="3230"/>
            </w:tblGrid>
            <w:tr w:rsidR="00FF2EBD">
              <w:tc>
                <w:tcPr>
                  <w:tcW w:w="1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jc w:val="center"/>
                    <w:rPr>
                      <w:rFonts w:ascii="Arial" w:eastAsia="Times New Roman" w:hAnsi="Arial" w:cs="Arial"/>
                      <w:b/>
                      <w:bCs/>
                      <w:sz w:val="20"/>
                      <w:szCs w:val="20"/>
                    </w:rPr>
                  </w:pPr>
                  <w:r>
                    <w:rPr>
                      <w:rFonts w:ascii="Arial" w:eastAsia="Times New Roman" w:hAnsi="Arial" w:cs="Arial"/>
                      <w:b/>
                      <w:bCs/>
                      <w:sz w:val="20"/>
                      <w:szCs w:val="20"/>
                    </w:rPr>
                    <w:t>SUMMARY OF IMPACTS/RISKS AND POTENTIAL SOLUTIONS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Potential Solutions</w:t>
                  </w:r>
                </w:p>
              </w:tc>
            </w:tr>
          </w:tbl>
          <w:p w:rsidR="00FF2EBD" w:rsidRDefault="00FF2EBD">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9"/>
              <w:gridCol w:w="2391"/>
              <w:gridCol w:w="5170"/>
            </w:tblGrid>
            <w:tr w:rsidR="00FF2EBD">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Rojas, Agnes M. (agnesr@IADB.ORG)</w:t>
                  </w:r>
                </w:p>
              </w:tc>
            </w:tr>
            <w:tr w:rsidR="00FF2EBD">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FF2EBD">
                  <w:pPr>
                    <w:rPr>
                      <w:rFonts w:ascii="Arial" w:eastAsia="Times New Roman" w:hAnsi="Arial" w:cs="Arial"/>
                      <w:sz w:val="20"/>
                      <w:szCs w:val="20"/>
                    </w:rPr>
                  </w:pPr>
                </w:p>
              </w:tc>
            </w:tr>
            <w:tr w:rsidR="00FF2EBD">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2EBD" w:rsidRDefault="00FF2EBD">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F2EBD" w:rsidRDefault="0046719D">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FF2EBD" w:rsidRDefault="0046719D">
                  <w:pPr>
                    <w:rPr>
                      <w:rFonts w:ascii="Arial" w:eastAsia="Times New Roman" w:hAnsi="Arial" w:cs="Arial"/>
                      <w:sz w:val="20"/>
                      <w:szCs w:val="20"/>
                    </w:rPr>
                  </w:pPr>
                  <w:r>
                    <w:rPr>
                      <w:rFonts w:ascii="Arial" w:eastAsia="Times New Roman" w:hAnsi="Arial" w:cs="Arial"/>
                      <w:sz w:val="20"/>
                      <w:szCs w:val="20"/>
                    </w:rPr>
                    <w:t>2013-09-09</w:t>
                  </w:r>
                </w:p>
              </w:tc>
            </w:tr>
          </w:tbl>
          <w:p w:rsidR="00FF2EBD" w:rsidRDefault="0046719D">
            <w:pPr>
              <w:rPr>
                <w:rFonts w:ascii="Arial" w:eastAsia="Times New Roman" w:hAnsi="Arial" w:cs="Arial"/>
                <w:sz w:val="20"/>
                <w:szCs w:val="20"/>
              </w:rPr>
            </w:pPr>
            <w:r>
              <w:rPr>
                <w:rFonts w:ascii="Arial" w:eastAsia="Times New Roman" w:hAnsi="Arial" w:cs="Arial"/>
                <w:sz w:val="20"/>
                <w:szCs w:val="20"/>
              </w:rPr>
              <w:br/>
              <w:t> </w:t>
            </w:r>
          </w:p>
        </w:tc>
      </w:tr>
    </w:tbl>
    <w:p w:rsidR="00FF2EBD" w:rsidRDefault="00FF2EBD">
      <w:pPr>
        <w:rPr>
          <w:rFonts w:eastAsia="Times New Roman"/>
        </w:rPr>
      </w:pPr>
    </w:p>
    <w:sectPr w:rsidR="00FF2E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6719D"/>
    <w:rsid w:val="0046719D"/>
    <w:rsid w:val="00BC12BA"/>
    <w:rsid w:val="00FF2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86161">
      <w:marLeft w:val="0"/>
      <w:marRight w:val="0"/>
      <w:marTop w:val="0"/>
      <w:marBottom w:val="0"/>
      <w:divBdr>
        <w:top w:val="none" w:sz="0" w:space="0" w:color="auto"/>
        <w:left w:val="none" w:sz="0" w:space="0" w:color="auto"/>
        <w:bottom w:val="none" w:sz="0" w:space="0" w:color="auto"/>
        <w:right w:val="none" w:sz="0" w:space="0" w:color="auto"/>
      </w:divBdr>
    </w:div>
    <w:div w:id="184412678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38216924</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Barreix, Alberto Daniel</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RG-T2292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Approved TC document</Disclosure_x0020_Activity>
    <Webtopic xmlns="9c571b2f-e523-4ab2-ba2e-09e151a03ef4">CE-ADN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64DE459D2BC61D42A2E34108DB12A061" ma:contentTypeVersion="0" ma:contentTypeDescription="A content type to manage public (operations) IDB documents" ma:contentTypeScope="" ma:versionID="720ab7dc1617ac95bb5fa0d34d1b1aa4">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4D29C4-52A6-4850-B4C8-672DA657D06B}"/>
</file>

<file path=customXml/itemProps2.xml><?xml version="1.0" encoding="utf-8"?>
<ds:datastoreItem xmlns:ds="http://schemas.openxmlformats.org/officeDocument/2006/customXml" ds:itemID="{A85E445F-9F9A-476C-B460-BD8A29261B99}"/>
</file>

<file path=customXml/itemProps3.xml><?xml version="1.0" encoding="utf-8"?>
<ds:datastoreItem xmlns:ds="http://schemas.openxmlformats.org/officeDocument/2006/customXml" ds:itemID="{A3522FD3-16BF-41B2-9B1D-5B00DE5468C9}"/>
</file>

<file path=customXml/itemProps4.xml><?xml version="1.0" encoding="utf-8"?>
<ds:datastoreItem xmlns:ds="http://schemas.openxmlformats.org/officeDocument/2006/customXml" ds:itemID="{AA152AC7-3DE1-4602-AF73-114066B2B701}"/>
</file>

<file path=customXml/itemProps5.xml><?xml version="1.0" encoding="utf-8"?>
<ds:datastoreItem xmlns:ds="http://schemas.openxmlformats.org/officeDocument/2006/customXml" ds:itemID="{BD8C81C2-2410-4495-AD6D-E89E91998F58}"/>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1710</Characters>
  <Application>Microsoft Office Word</Application>
  <DocSecurity>0</DocSecurity>
  <Lines>14</Lines>
  <Paragraphs>3</Paragraphs>
  <ScaleCrop>false</ScaleCrop>
  <Company>Inter-American Development Bank</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 Screening Form </dc:title>
  <dc:creator>Test</dc:creator>
  <cp:lastModifiedBy>Test</cp:lastModifiedBy>
  <cp:revision>2</cp:revision>
  <dcterms:created xsi:type="dcterms:W3CDTF">2013-11-06T23:34:00Z</dcterms:created>
  <dcterms:modified xsi:type="dcterms:W3CDTF">2013-11-06T23:34:00Z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0x01010046CF21643EE8D14686A648AA6DAD08920064DE459D2BC61D42A2E34108DB12A061</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