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35237994</IDBDocs_x0020_Number>
    <TaxCatchAll xmlns="cdc7663a-08f0-4737-9e8c-148ce897a09c">
      <Value>13</Value>
      <Value>32</Value>
      <Value>14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WELCH, WAYNE</Document_x0020_Author>
    <Fiscal_x0020_Year_x0020_IDB xmlns="cdc7663a-08f0-4737-9e8c-148ce897a09c">2008</Fiscal_x0020_Year_x0020_IDB>
    <Other_x0020_Author xmlns="cdc7663a-08f0-4737-9e8c-148ce897a09c" xsi:nil="true"/>
    <Project_x0020_Number xmlns="cdc7663a-08f0-4737-9e8c-148ce897a09c">UR0131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class="ExternalClassD266741FE29C44C283EB0F5FEC985268"&gt;MS WORDSPNSpecific Procurement Notices0&lt;/div&gt;</Migration_x0020_Info>
    <Operation_x0020_Type xmlns="cdc7663a-08f0-4737-9e8c-148ce897a09c" xsi:nil="true"/>
    <Record_x0020_Number xmlns="cdc7663a-08f0-4737-9e8c-148ce897a09c">R0002951121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EZSHARE-314069255-3517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Public Sector Management and Support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https://idbg.sharepoint.com/teams/EZ-UR-LON/UR0131/_layouts/15/DocIdRedir.aspx?ID=EZSHARE-314069255-3517</Url>
      <Description>EZSHARE-314069255-3517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A14CA2DFCA32442B60E36D79F4BCC3E" ma:contentTypeVersion="1193" ma:contentTypeDescription="A content type to manage public (operations) IDB documents" ma:contentTypeScope="" ma:versionID="05aafb743d9ca2ea3a2ff79562193f0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150dc2efdf92c5e6f18b323e7684c9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UR013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dexed="true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034F24AA-4FDA-4F95-BE30-29EAB9DAA7A3}"/>
</file>

<file path=customXml/itemProps2.xml><?xml version="1.0" encoding="utf-8"?>
<ds:datastoreItem xmlns:ds="http://schemas.openxmlformats.org/officeDocument/2006/customXml" ds:itemID="{68DF18D6-5F70-4C8D-B31A-8827D1CA2CD4}"/>
</file>

<file path=customXml/itemProps3.xml><?xml version="1.0" encoding="utf-8"?>
<ds:datastoreItem xmlns:ds="http://schemas.openxmlformats.org/officeDocument/2006/customXml" ds:itemID="{BAF905BD-FEE9-4762-9F0B-E78D263B9D3E}"/>
</file>

<file path=customXml/itemProps4.xml><?xml version="1.0" encoding="utf-8"?>
<ds:datastoreItem xmlns:ds="http://schemas.openxmlformats.org/officeDocument/2006/customXml" ds:itemID="{0D1E326A-B687-48E7-8FBC-DB160E06BFB9}"/>
</file>

<file path=customXml/itemProps5.xml><?xml version="1.0" encoding="utf-8"?>
<ds:datastoreItem xmlns:ds="http://schemas.openxmlformats.org/officeDocument/2006/customXml" ds:itemID="{B594C742-A587-4188-B803-BD957F7DE890}"/>
</file>

<file path=customXml/itemProps6.xml><?xml version="1.0" encoding="utf-8"?>
<ds:datastoreItem xmlns:ds="http://schemas.openxmlformats.org/officeDocument/2006/customXml" ds:itemID="{A5ADD2DC-EF5D-4762-9EDA-2ABF232A19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DESARROLLO Y GESTIÓN MUNICIPAL IV (PDGM IV)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0x0101001A458A224826124E8B45B1D613300CFC006A14CA2DFCA32442B60E36D79F4BCC3E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5;#Unclassified|a6dff32e-d477-44cd-a56b-85efe9e0a56c</vt:lpwstr>
  </property>
  <property fmtid="{D5CDD505-2E9C-101B-9397-08002B2CF9AE}" pid="8" name="Country">
    <vt:lpwstr>32;#Uruguay|5d9b6fdd-d595-4446-a0eb-c14b465f6d0e</vt:lpwstr>
  </property>
  <property fmtid="{D5CDD505-2E9C-101B-9397-08002B2CF9AE}" pid="9" name="Fund IDB">
    <vt:lpwstr/>
  </property>
  <property fmtid="{D5CDD505-2E9C-101B-9397-08002B2CF9AE}" pid="10" name="Series_x0020_Operations_x0020_IDB">
    <vt:lpwstr>5;#Unclassified|a6dff32e-d477-44cd-a56b-85efe9e0a56c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13;#IDBDocs|cca77002-e150-4b2d-ab1f-1d7a7cdcae16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351700</vt:r8>
  </property>
  <property fmtid="{D5CDD505-2E9C-101B-9397-08002B2CF9AE}" pid="17" name="_dlc_DocIdItemGuid">
    <vt:lpwstr>67f888a0-3235-4878-a5d9-ff016e4f4618</vt:lpwstr>
  </property>
</Properties>
</file>