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CE914" w14:textId="77777777" w:rsidR="003B0C24" w:rsidRPr="003B0C24" w:rsidRDefault="003B0C24" w:rsidP="00D7177C">
      <w:pPr>
        <w:jc w:val="center"/>
        <w:rPr>
          <w:sz w:val="28"/>
          <w:szCs w:val="28"/>
        </w:rPr>
      </w:pPr>
      <w:r w:rsidRPr="003B0C24">
        <w:rPr>
          <w:sz w:val="28"/>
          <w:szCs w:val="28"/>
        </w:rPr>
        <w:t>PROGRAMA DE GESTIÓN INTEGRADA DE SEGURIDAD CIUDADANA</w:t>
      </w:r>
    </w:p>
    <w:p w14:paraId="719654E4" w14:textId="77777777" w:rsidR="000D443B" w:rsidRPr="00EE05C1" w:rsidRDefault="000D443B" w:rsidP="00EE05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Minuta de audiencia publica - </w:t>
      </w:r>
      <w:r w:rsidR="003B0C24">
        <w:rPr>
          <w:sz w:val="28"/>
          <w:szCs w:val="28"/>
        </w:rPr>
        <w:t>Proyecto de Laboratorio de Investigación Criminal de la Policía Nacional</w:t>
      </w:r>
      <w:r>
        <w:rPr>
          <w:sz w:val="28"/>
          <w:szCs w:val="28"/>
        </w:rPr>
        <w:t>. Republica de Paraguay</w:t>
      </w:r>
    </w:p>
    <w:p w14:paraId="2F43AA9C" w14:textId="088660C4" w:rsidR="003C33D1" w:rsidRDefault="00885494" w:rsidP="003C33D1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4F20F6F7" wp14:editId="60EE94D1">
            <wp:simplePos x="0" y="0"/>
            <wp:positionH relativeFrom="column">
              <wp:posOffset>-31750</wp:posOffset>
            </wp:positionH>
            <wp:positionV relativeFrom="paragraph">
              <wp:posOffset>57150</wp:posOffset>
            </wp:positionV>
            <wp:extent cx="3937000" cy="2463800"/>
            <wp:effectExtent l="0" t="0" r="6350" b="0"/>
            <wp:wrapTight wrapText="bothSides">
              <wp:wrapPolygon edited="0">
                <wp:start x="0" y="0"/>
                <wp:lineTo x="0" y="21377"/>
                <wp:lineTo x="21530" y="21377"/>
                <wp:lineTo x="21530" y="0"/>
                <wp:lineTo x="0" y="0"/>
              </wp:wrapPolygon>
            </wp:wrapTight>
            <wp:docPr id="3" name="Picture 3" descr="C:\Users\ceciliabe\AppData\Local\Microsoft\Windows\Temporary Internet Files\Content.Outlook\O18SM1WO\Presentacion en Luque  3 de julio 201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ciliabe\AppData\Local\Microsoft\Windows\Temporary Internet Files\Content.Outlook\O18SM1WO\Presentacion en Luque  3 de julio 2014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3D1">
        <w:rPr>
          <w:sz w:val="24"/>
          <w:szCs w:val="24"/>
        </w:rPr>
        <w:t xml:space="preserve">A los 3 días del mes de julio de 2014, </w:t>
      </w:r>
      <w:r w:rsidR="00E67F0F">
        <w:rPr>
          <w:sz w:val="24"/>
          <w:szCs w:val="24"/>
        </w:rPr>
        <w:t xml:space="preserve">a las 8:30 hs. </w:t>
      </w:r>
      <w:r w:rsidR="003C33D1">
        <w:rPr>
          <w:sz w:val="24"/>
          <w:szCs w:val="24"/>
        </w:rPr>
        <w:t>en la</w:t>
      </w:r>
      <w:r w:rsidR="00B4241B">
        <w:rPr>
          <w:sz w:val="24"/>
          <w:szCs w:val="24"/>
        </w:rPr>
        <w:t xml:space="preserve"> Ciudad de Luque, se celebró  una audiencia </w:t>
      </w:r>
      <w:r w:rsidR="003C33D1">
        <w:rPr>
          <w:sz w:val="24"/>
          <w:szCs w:val="24"/>
        </w:rPr>
        <w:t xml:space="preserve">de presentación del proyecto de construcción del laboratorio de Investigación </w:t>
      </w:r>
      <w:r w:rsidR="00B4241B">
        <w:rPr>
          <w:sz w:val="24"/>
          <w:szCs w:val="24"/>
        </w:rPr>
        <w:t>Criminal de la Policía Nacional de la República del Paraguay.</w:t>
      </w:r>
    </w:p>
    <w:p w14:paraId="51F4FF35" w14:textId="77777777" w:rsidR="00535C32" w:rsidRDefault="003C33D1" w:rsidP="003C33D1">
      <w:pPr>
        <w:jc w:val="both"/>
        <w:rPr>
          <w:sz w:val="24"/>
          <w:szCs w:val="24"/>
        </w:rPr>
      </w:pPr>
      <w:r>
        <w:rPr>
          <w:sz w:val="24"/>
          <w:szCs w:val="24"/>
        </w:rPr>
        <w:t>Para dicha audienc</w:t>
      </w:r>
      <w:r w:rsidR="0016469D">
        <w:rPr>
          <w:sz w:val="24"/>
          <w:szCs w:val="24"/>
        </w:rPr>
        <w:t>ia, el Ministerio del Interior —</w:t>
      </w:r>
      <w:r>
        <w:rPr>
          <w:sz w:val="24"/>
          <w:szCs w:val="24"/>
        </w:rPr>
        <w:t>a través</w:t>
      </w:r>
      <w:r w:rsidR="00535C32">
        <w:rPr>
          <w:sz w:val="24"/>
          <w:szCs w:val="24"/>
        </w:rPr>
        <w:t xml:space="preserve"> del Municipio de </w:t>
      </w:r>
      <w:r>
        <w:rPr>
          <w:sz w:val="24"/>
          <w:szCs w:val="24"/>
        </w:rPr>
        <w:t>Luque</w:t>
      </w:r>
      <w:r w:rsidR="0016469D">
        <w:rPr>
          <w:sz w:val="24"/>
          <w:szCs w:val="24"/>
        </w:rPr>
        <w:t>—</w:t>
      </w:r>
      <w:r>
        <w:rPr>
          <w:sz w:val="24"/>
          <w:szCs w:val="24"/>
        </w:rPr>
        <w:t xml:space="preserve">, realizó una convocatoria </w:t>
      </w:r>
      <w:r w:rsidR="00B4241B">
        <w:rPr>
          <w:sz w:val="24"/>
          <w:szCs w:val="24"/>
        </w:rPr>
        <w:t>pública</w:t>
      </w:r>
      <w:r>
        <w:rPr>
          <w:sz w:val="24"/>
          <w:szCs w:val="24"/>
        </w:rPr>
        <w:t xml:space="preserve">, </w:t>
      </w:r>
      <w:r w:rsidR="00535C32">
        <w:rPr>
          <w:sz w:val="24"/>
          <w:szCs w:val="24"/>
        </w:rPr>
        <w:t xml:space="preserve">a partir del cual se </w:t>
      </w:r>
      <w:r>
        <w:rPr>
          <w:sz w:val="24"/>
          <w:szCs w:val="24"/>
        </w:rPr>
        <w:t xml:space="preserve">contó con la </w:t>
      </w:r>
      <w:r w:rsidR="00535C32">
        <w:rPr>
          <w:sz w:val="24"/>
          <w:szCs w:val="24"/>
        </w:rPr>
        <w:t>presencia de mas de 60 personas</w:t>
      </w:r>
      <w:r w:rsidR="00D7177C">
        <w:rPr>
          <w:sz w:val="24"/>
          <w:szCs w:val="24"/>
        </w:rPr>
        <w:t>, entre las cuales se encontraro</w:t>
      </w:r>
      <w:r w:rsidR="00535C32">
        <w:rPr>
          <w:sz w:val="24"/>
          <w:szCs w:val="24"/>
        </w:rPr>
        <w:t>n autoridades nacionales, municipales, referentes de organizaciones de la sociedad civil, vecinos de la comunidad y medios de prensa.</w:t>
      </w:r>
    </w:p>
    <w:p w14:paraId="3EEF7A9B" w14:textId="77777777" w:rsidR="00D7177C" w:rsidRDefault="0084367D" w:rsidP="00D717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presentación realizada contó  con la participación </w:t>
      </w:r>
      <w:r w:rsidR="00D7177C">
        <w:rPr>
          <w:sz w:val="24"/>
          <w:szCs w:val="24"/>
        </w:rPr>
        <w:t xml:space="preserve">del </w:t>
      </w:r>
      <w:r w:rsidR="0016469D">
        <w:rPr>
          <w:sz w:val="24"/>
          <w:szCs w:val="24"/>
        </w:rPr>
        <w:t xml:space="preserve">Ministro del Interior, Dr. </w:t>
      </w:r>
      <w:r w:rsidR="0016469D" w:rsidRPr="00535C32">
        <w:rPr>
          <w:sz w:val="24"/>
          <w:szCs w:val="24"/>
        </w:rPr>
        <w:t>Don Francisco José de Varg</w:t>
      </w:r>
      <w:r w:rsidR="0016469D">
        <w:rPr>
          <w:sz w:val="24"/>
          <w:szCs w:val="24"/>
        </w:rPr>
        <w:t xml:space="preserve">as; </w:t>
      </w:r>
      <w:r w:rsidR="00535C32" w:rsidRPr="00535C32">
        <w:rPr>
          <w:sz w:val="24"/>
          <w:szCs w:val="24"/>
        </w:rPr>
        <w:t>el intendente de Luque, Dr.</w:t>
      </w:r>
      <w:r w:rsidR="0016469D">
        <w:rPr>
          <w:sz w:val="24"/>
          <w:szCs w:val="24"/>
        </w:rPr>
        <w:t xml:space="preserve"> Cesar </w:t>
      </w:r>
      <w:r w:rsidR="00EF247A">
        <w:rPr>
          <w:sz w:val="24"/>
          <w:szCs w:val="24"/>
        </w:rPr>
        <w:t xml:space="preserve">Meza Bria; </w:t>
      </w:r>
      <w:r w:rsidR="00535C32" w:rsidRPr="00535C32">
        <w:rPr>
          <w:sz w:val="24"/>
          <w:szCs w:val="24"/>
        </w:rPr>
        <w:t>el Jefe del Departamento Investigación de Delitos</w:t>
      </w:r>
      <w:r w:rsidR="00EE05C1">
        <w:rPr>
          <w:sz w:val="24"/>
          <w:szCs w:val="24"/>
        </w:rPr>
        <w:t xml:space="preserve"> de la Policía Nacional</w:t>
      </w:r>
      <w:r w:rsidR="00535C32" w:rsidRPr="00535C32">
        <w:rPr>
          <w:sz w:val="24"/>
          <w:szCs w:val="24"/>
        </w:rPr>
        <w:t>, Crio</w:t>
      </w:r>
      <w:r>
        <w:rPr>
          <w:sz w:val="24"/>
          <w:szCs w:val="24"/>
        </w:rPr>
        <w:t>. Gilberto Fleitas Colman; y el Arquitecto Daniel Prades, en calidad de consultor de infraestructura del Banco</w:t>
      </w:r>
      <w:r w:rsidR="00EE05C1">
        <w:rPr>
          <w:sz w:val="24"/>
          <w:szCs w:val="24"/>
        </w:rPr>
        <w:t xml:space="preserve"> Interamericano de Desarrollo</w:t>
      </w:r>
      <w:r>
        <w:rPr>
          <w:sz w:val="24"/>
          <w:szCs w:val="24"/>
        </w:rPr>
        <w:t>. Asimismo, en representación d</w:t>
      </w:r>
      <w:r w:rsidR="00D7177C">
        <w:rPr>
          <w:sz w:val="24"/>
          <w:szCs w:val="24"/>
        </w:rPr>
        <w:t xml:space="preserve">el Banco, estuvieron presentes Jorge Srur (IFD/ICS) y </w:t>
      </w:r>
      <w:r w:rsidR="00D7177C" w:rsidRPr="00D7177C">
        <w:rPr>
          <w:sz w:val="24"/>
          <w:szCs w:val="24"/>
        </w:rPr>
        <w:t>Eduardo</w:t>
      </w:r>
      <w:r w:rsidR="00D7177C">
        <w:rPr>
          <w:sz w:val="24"/>
          <w:szCs w:val="24"/>
        </w:rPr>
        <w:t xml:space="preserve"> Feliciángeli (ICS/CPR).</w:t>
      </w:r>
    </w:p>
    <w:p w14:paraId="043F6ACC" w14:textId="77777777" w:rsidR="0073475B" w:rsidRDefault="00D7177C" w:rsidP="003C33D1">
      <w:pPr>
        <w:jc w:val="both"/>
        <w:rPr>
          <w:sz w:val="24"/>
          <w:szCs w:val="24"/>
        </w:rPr>
      </w:pPr>
      <w:r>
        <w:rPr>
          <w:sz w:val="24"/>
          <w:szCs w:val="24"/>
        </w:rPr>
        <w:t>Las autoridades y funcionarios residentes de Paraguay expresaron la importancia</w:t>
      </w:r>
      <w:r w:rsidR="0073475B">
        <w:rPr>
          <w:sz w:val="24"/>
          <w:szCs w:val="24"/>
        </w:rPr>
        <w:t xml:space="preserve"> de</w:t>
      </w:r>
      <w:r w:rsidR="00EE05C1">
        <w:rPr>
          <w:sz w:val="24"/>
          <w:szCs w:val="24"/>
        </w:rPr>
        <w:t xml:space="preserve"> la obra, por el </w:t>
      </w:r>
      <w:r>
        <w:rPr>
          <w:sz w:val="24"/>
          <w:szCs w:val="24"/>
        </w:rPr>
        <w:t xml:space="preserve">salto </w:t>
      </w:r>
      <w:r w:rsidR="00EE05C1">
        <w:rPr>
          <w:sz w:val="24"/>
          <w:szCs w:val="24"/>
        </w:rPr>
        <w:t xml:space="preserve">tecnológico y </w:t>
      </w:r>
      <w:r>
        <w:rPr>
          <w:sz w:val="24"/>
          <w:szCs w:val="24"/>
        </w:rPr>
        <w:t xml:space="preserve">cualitativo </w:t>
      </w:r>
      <w:r w:rsidR="00EE05C1">
        <w:rPr>
          <w:sz w:val="24"/>
          <w:szCs w:val="24"/>
        </w:rPr>
        <w:t xml:space="preserve">que representa para </w:t>
      </w:r>
      <w:r w:rsidR="0073475B">
        <w:rPr>
          <w:sz w:val="24"/>
          <w:szCs w:val="24"/>
        </w:rPr>
        <w:t xml:space="preserve">la capacidad investigativa de la Policía Nacional. Asimismo, el proyecto fue considerado como </w:t>
      </w:r>
      <w:r w:rsidR="00EE05C1">
        <w:rPr>
          <w:sz w:val="24"/>
          <w:szCs w:val="24"/>
        </w:rPr>
        <w:t xml:space="preserve">un </w:t>
      </w:r>
      <w:r w:rsidR="0073475B">
        <w:rPr>
          <w:sz w:val="24"/>
          <w:szCs w:val="24"/>
        </w:rPr>
        <w:t>sinónimo de desarrollo urbano</w:t>
      </w:r>
      <w:r w:rsidR="00EE05C1">
        <w:rPr>
          <w:sz w:val="24"/>
          <w:szCs w:val="24"/>
        </w:rPr>
        <w:t xml:space="preserve"> de importantísimo valor para </w:t>
      </w:r>
      <w:r w:rsidR="0073475B">
        <w:rPr>
          <w:sz w:val="24"/>
          <w:szCs w:val="24"/>
        </w:rPr>
        <w:t xml:space="preserve">la comunidad de Luque, </w:t>
      </w:r>
      <w:r w:rsidR="00EE05C1">
        <w:rPr>
          <w:sz w:val="24"/>
          <w:szCs w:val="24"/>
        </w:rPr>
        <w:t xml:space="preserve">por </w:t>
      </w:r>
      <w:r w:rsidR="0073475B">
        <w:rPr>
          <w:sz w:val="24"/>
          <w:szCs w:val="24"/>
        </w:rPr>
        <w:t>el entorno urbanístico que se genera a p</w:t>
      </w:r>
      <w:r w:rsidR="00EE05C1">
        <w:rPr>
          <w:sz w:val="24"/>
          <w:szCs w:val="24"/>
        </w:rPr>
        <w:t xml:space="preserve">artir del mismo </w:t>
      </w:r>
      <w:r w:rsidR="0073475B">
        <w:rPr>
          <w:sz w:val="24"/>
          <w:szCs w:val="24"/>
        </w:rPr>
        <w:t>y el aporte que el laboratorio tendrá para el país.</w:t>
      </w:r>
    </w:p>
    <w:p w14:paraId="0FF0C976" w14:textId="77777777" w:rsidR="00B4241B" w:rsidRDefault="00AB774C" w:rsidP="003C33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Luego de las exposiciones realizadas, el </w:t>
      </w:r>
      <w:r w:rsidR="00EE05C1">
        <w:rPr>
          <w:sz w:val="24"/>
          <w:szCs w:val="24"/>
        </w:rPr>
        <w:t xml:space="preserve">público </w:t>
      </w:r>
      <w:r>
        <w:rPr>
          <w:sz w:val="24"/>
          <w:szCs w:val="24"/>
        </w:rPr>
        <w:t xml:space="preserve">participante </w:t>
      </w:r>
      <w:r w:rsidR="00EE05C1">
        <w:rPr>
          <w:sz w:val="24"/>
          <w:szCs w:val="24"/>
        </w:rPr>
        <w:t xml:space="preserve">destacó </w:t>
      </w:r>
      <w:r>
        <w:rPr>
          <w:sz w:val="24"/>
          <w:szCs w:val="24"/>
        </w:rPr>
        <w:t>la importancia del proyecto presentado, mostrándose agradecido por considerar a la ciudad de Luque para su desarro</w:t>
      </w:r>
      <w:r w:rsidR="00B4241B">
        <w:rPr>
          <w:sz w:val="24"/>
          <w:szCs w:val="24"/>
        </w:rPr>
        <w:t>llo</w:t>
      </w:r>
      <w:r w:rsidR="00EE05C1">
        <w:rPr>
          <w:sz w:val="24"/>
          <w:szCs w:val="24"/>
        </w:rPr>
        <w:t>, y se mostró interesado</w:t>
      </w:r>
      <w:r w:rsidR="00B4241B">
        <w:rPr>
          <w:sz w:val="24"/>
          <w:szCs w:val="24"/>
        </w:rPr>
        <w:t xml:space="preserve"> en los tiempos de </w:t>
      </w:r>
      <w:r w:rsidR="00EE05C1">
        <w:rPr>
          <w:sz w:val="24"/>
          <w:szCs w:val="24"/>
        </w:rPr>
        <w:t xml:space="preserve">ejecución del </w:t>
      </w:r>
      <w:r w:rsidR="00B4241B">
        <w:rPr>
          <w:sz w:val="24"/>
          <w:szCs w:val="24"/>
        </w:rPr>
        <w:t>mismo.</w:t>
      </w:r>
    </w:p>
    <w:p w14:paraId="236D73EF" w14:textId="639D1EEE" w:rsidR="00AB774C" w:rsidRDefault="001F7708" w:rsidP="003C33D1">
      <w:pPr>
        <w:jc w:val="both"/>
        <w:rPr>
          <w:sz w:val="24"/>
          <w:szCs w:val="24"/>
        </w:rPr>
      </w:pPr>
      <w:bookmarkStart w:id="0" w:name="_GoBack"/>
      <w:r>
        <w:rPr>
          <w:rFonts w:ascii="Arial" w:hAnsi="Arial" w:cs="Arial"/>
          <w:noProof/>
          <w:color w:val="000000"/>
          <w:sz w:val="20"/>
          <w:szCs w:val="20"/>
          <w:lang w:val="en-US"/>
        </w:rPr>
        <w:lastRenderedPageBreak/>
        <w:drawing>
          <wp:anchor distT="0" distB="0" distL="114300" distR="114300" simplePos="0" relativeHeight="251659264" behindDoc="1" locked="0" layoutInCell="1" allowOverlap="1" wp14:anchorId="6A1D20EB" wp14:editId="6C68EEF2">
            <wp:simplePos x="0" y="0"/>
            <wp:positionH relativeFrom="column">
              <wp:posOffset>2585720</wp:posOffset>
            </wp:positionH>
            <wp:positionV relativeFrom="paragraph">
              <wp:posOffset>57150</wp:posOffset>
            </wp:positionV>
            <wp:extent cx="3358515" cy="2101850"/>
            <wp:effectExtent l="0" t="0" r="0" b="0"/>
            <wp:wrapTight wrapText="bothSides">
              <wp:wrapPolygon edited="0">
                <wp:start x="0" y="0"/>
                <wp:lineTo x="0" y="21339"/>
                <wp:lineTo x="21441" y="21339"/>
                <wp:lineTo x="21441" y="0"/>
                <wp:lineTo x="0" y="0"/>
              </wp:wrapPolygon>
            </wp:wrapTight>
            <wp:docPr id="4" name="Picture 4" descr="https://lh6.googleusercontent.com/KfhCJeZ0tSdsUc4yIFh_BE5gvAyNV4kiQq7DEX1c-oV83RDug67O_ET17ZVyCJ_Oa_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KfhCJeZ0tSdsUc4yIFh_BE5gvAyNV4kiQq7DEX1c-oV83RDug67O_ET17ZVyCJ_Oa_0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51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4241B">
        <w:rPr>
          <w:sz w:val="24"/>
          <w:szCs w:val="24"/>
        </w:rPr>
        <w:t xml:space="preserve">En consonancia, el propio </w:t>
      </w:r>
      <w:r w:rsidR="00AB774C">
        <w:rPr>
          <w:sz w:val="24"/>
          <w:szCs w:val="24"/>
        </w:rPr>
        <w:t>Intendente</w:t>
      </w:r>
      <w:r w:rsidR="00B4241B">
        <w:rPr>
          <w:sz w:val="24"/>
          <w:szCs w:val="24"/>
        </w:rPr>
        <w:t xml:space="preserve"> de Luque</w:t>
      </w:r>
      <w:r w:rsidR="00AB774C">
        <w:rPr>
          <w:sz w:val="24"/>
          <w:szCs w:val="24"/>
        </w:rPr>
        <w:t>, tras consultar acerca de las características del préstamo</w:t>
      </w:r>
      <w:r w:rsidR="00EE05C1">
        <w:rPr>
          <w:sz w:val="24"/>
          <w:szCs w:val="24"/>
        </w:rPr>
        <w:t xml:space="preserve"> en proceso de tramitación</w:t>
      </w:r>
      <w:r w:rsidR="00AB774C">
        <w:rPr>
          <w:sz w:val="24"/>
          <w:szCs w:val="24"/>
        </w:rPr>
        <w:t>, s</w:t>
      </w:r>
      <w:r w:rsidR="00B4241B">
        <w:rPr>
          <w:sz w:val="24"/>
          <w:szCs w:val="24"/>
        </w:rPr>
        <w:t>e mostró comprometido para facilitar el desarrollo del proyecto, quedando a disposición de caras a tramitaciones de obra locales.</w:t>
      </w:r>
      <w:r w:rsidRPr="001F7708">
        <w:rPr>
          <w:rFonts w:ascii="Arial" w:hAnsi="Arial" w:cs="Arial"/>
          <w:noProof/>
          <w:color w:val="000000"/>
          <w:sz w:val="20"/>
          <w:szCs w:val="20"/>
          <w:lang w:val="es-ES_tradnl"/>
        </w:rPr>
        <w:t xml:space="preserve"> </w:t>
      </w:r>
    </w:p>
    <w:p w14:paraId="390556EA" w14:textId="4706B878" w:rsidR="00B4241B" w:rsidRDefault="00B4241B" w:rsidP="003C33D1">
      <w:pPr>
        <w:jc w:val="both"/>
        <w:rPr>
          <w:sz w:val="24"/>
          <w:szCs w:val="24"/>
        </w:rPr>
      </w:pPr>
      <w:r>
        <w:rPr>
          <w:sz w:val="24"/>
          <w:szCs w:val="24"/>
        </w:rPr>
        <w:t>Por todo lo antedicho, durante la audiencia publica realizada, la comunidad de la Ciudad de Luque no realizó  objeción alguna al proyecto, ni cuestionó</w:t>
      </w:r>
      <w:r w:rsidR="001709F0">
        <w:rPr>
          <w:sz w:val="24"/>
          <w:szCs w:val="24"/>
        </w:rPr>
        <w:t xml:space="preserve"> ningún tipo de </w:t>
      </w:r>
      <w:r>
        <w:rPr>
          <w:sz w:val="24"/>
          <w:szCs w:val="24"/>
        </w:rPr>
        <w:t>impacto de tipo medioambiental.</w:t>
      </w:r>
    </w:p>
    <w:p w14:paraId="1CE4269A" w14:textId="621DE529" w:rsidR="003B0C24" w:rsidRDefault="00535C32" w:rsidP="00EE05C1">
      <w:pPr>
        <w:jc w:val="both"/>
        <w:rPr>
          <w:sz w:val="24"/>
          <w:szCs w:val="24"/>
        </w:rPr>
      </w:pPr>
      <w:r>
        <w:rPr>
          <w:sz w:val="24"/>
          <w:szCs w:val="24"/>
        </w:rPr>
        <w:t>Se adjunta copia del prog</w:t>
      </w:r>
      <w:r w:rsidR="00B4241B">
        <w:rPr>
          <w:sz w:val="24"/>
          <w:szCs w:val="24"/>
        </w:rPr>
        <w:t xml:space="preserve">rama de la audiencia realizada; </w:t>
      </w:r>
      <w:r>
        <w:rPr>
          <w:sz w:val="24"/>
          <w:szCs w:val="24"/>
        </w:rPr>
        <w:t>la</w:t>
      </w:r>
      <w:r w:rsidR="00D7177C">
        <w:rPr>
          <w:sz w:val="24"/>
          <w:szCs w:val="24"/>
        </w:rPr>
        <w:t xml:space="preserve"> </w:t>
      </w:r>
      <w:r>
        <w:rPr>
          <w:sz w:val="24"/>
          <w:szCs w:val="24"/>
        </w:rPr>
        <w:t>presentación técnica</w:t>
      </w:r>
      <w:r w:rsidR="00AB774C">
        <w:rPr>
          <w:sz w:val="24"/>
          <w:szCs w:val="24"/>
        </w:rPr>
        <w:t xml:space="preserve"> de obra </w:t>
      </w:r>
      <w:r>
        <w:rPr>
          <w:sz w:val="24"/>
          <w:szCs w:val="24"/>
        </w:rPr>
        <w:t>realizada</w:t>
      </w:r>
      <w:r w:rsidR="00B4241B">
        <w:rPr>
          <w:sz w:val="24"/>
          <w:szCs w:val="24"/>
        </w:rPr>
        <w:t xml:space="preserve">; </w:t>
      </w:r>
      <w:r w:rsidR="00AB774C">
        <w:rPr>
          <w:sz w:val="24"/>
          <w:szCs w:val="24"/>
        </w:rPr>
        <w:t>y testimonio fotográfico de la reunión celebrada.</w:t>
      </w:r>
    </w:p>
    <w:p w14:paraId="073864A9" w14:textId="527BC3F8" w:rsidR="00885494" w:rsidRDefault="001F7708" w:rsidP="00EE05C1">
      <w:pPr>
        <w:jc w:val="both"/>
        <w:rPr>
          <w:sz w:val="24"/>
          <w:szCs w:val="24"/>
        </w:rPr>
        <w:sectPr w:rsidR="00885494" w:rsidSect="005A55B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noProof/>
          <w:color w:val="000000"/>
          <w:sz w:val="20"/>
          <w:szCs w:val="20"/>
          <w:lang w:val="en-US"/>
        </w:rPr>
        <w:drawing>
          <wp:anchor distT="0" distB="0" distL="114300" distR="114300" simplePos="0" relativeHeight="251660288" behindDoc="1" locked="0" layoutInCell="1" allowOverlap="1" wp14:anchorId="6DBE2C2B" wp14:editId="45D93F78">
            <wp:simplePos x="0" y="0"/>
            <wp:positionH relativeFrom="column">
              <wp:posOffset>-304800</wp:posOffset>
            </wp:positionH>
            <wp:positionV relativeFrom="paragraph">
              <wp:posOffset>133350</wp:posOffset>
            </wp:positionV>
            <wp:extent cx="3276600" cy="1698625"/>
            <wp:effectExtent l="0" t="0" r="0" b="0"/>
            <wp:wrapTight wrapText="bothSides">
              <wp:wrapPolygon edited="0">
                <wp:start x="0" y="0"/>
                <wp:lineTo x="0" y="21317"/>
                <wp:lineTo x="21474" y="21317"/>
                <wp:lineTo x="21474" y="0"/>
                <wp:lineTo x="0" y="0"/>
              </wp:wrapPolygon>
            </wp:wrapTight>
            <wp:docPr id="5" name="Picture 5" descr="https://lh6.googleusercontent.com/Qf11acH7K7pekknh__5cEh11v6dzi3V26CJdQZLDmlXq273VpQm4-hRW3Le7Jhg0eb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Qf11acH7K7pekknh__5cEh11v6dzi3V26CJdQZLDmlXq273VpQm4-hRW3Le7Jhg0eb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  <w:lang w:val="en-US"/>
        </w:rPr>
        <w:drawing>
          <wp:anchor distT="0" distB="0" distL="114300" distR="114300" simplePos="0" relativeHeight="251661312" behindDoc="0" locked="0" layoutInCell="1" allowOverlap="1" wp14:anchorId="19A0F7B2" wp14:editId="7119DC81">
            <wp:simplePos x="0" y="0"/>
            <wp:positionH relativeFrom="column">
              <wp:posOffset>3123565</wp:posOffset>
            </wp:positionH>
            <wp:positionV relativeFrom="paragraph">
              <wp:posOffset>133350</wp:posOffset>
            </wp:positionV>
            <wp:extent cx="3218180" cy="1701800"/>
            <wp:effectExtent l="0" t="0" r="1270" b="0"/>
            <wp:wrapNone/>
            <wp:docPr id="6" name="Picture 6" descr="https://lh3.googleusercontent.com/WxP0LpVOc06Ljka3x3KotzbMOy5xdxJ3OamPPafgFJZ4y-6Ocq3r2GJKEvwkAuNvT0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WxP0LpVOc06Ljka3x3KotzbMOy5xdxJ3OamPPafgFJZ4y-6Ocq3r2GJKEvwkAuNvT01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76B88" w14:textId="77777777" w:rsidR="007D45D7" w:rsidRDefault="007D45D7" w:rsidP="007D45D7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7D45D7">
        <w:rPr>
          <w:rFonts w:ascii="Arial" w:hAnsi="Arial" w:cs="Arial"/>
          <w:b/>
          <w:noProof/>
          <w:sz w:val="24"/>
          <w:szCs w:val="24"/>
          <w:lang w:val="en-US"/>
        </w:rPr>
        <w:lastRenderedPageBreak/>
        <w:drawing>
          <wp:inline distT="0" distB="0" distL="0" distR="0" wp14:anchorId="35296008" wp14:editId="0F55E614">
            <wp:extent cx="1828800" cy="742950"/>
            <wp:effectExtent l="19050" t="0" r="0" b="0"/>
            <wp:docPr id="1" name="Imagen 2" descr="Descripción: Descripción: C:\Users\Justicia Electoral\Desktop\Logos Bilingües\Ministerio del Interi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Descripción: C:\Users\Justicia Electoral\Desktop\Logos Bilingües\Ministerio del Interi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="000D6754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7D45D7">
        <w:rPr>
          <w:rFonts w:ascii="Arial" w:hAnsi="Arial" w:cs="Arial"/>
          <w:b/>
          <w:noProof/>
          <w:sz w:val="24"/>
          <w:szCs w:val="24"/>
          <w:lang w:val="en-US"/>
        </w:rPr>
        <w:drawing>
          <wp:inline distT="0" distB="0" distL="0" distR="0" wp14:anchorId="6D685891" wp14:editId="571AA192">
            <wp:extent cx="1857375" cy="800100"/>
            <wp:effectExtent l="19050" t="0" r="9525" b="0"/>
            <wp:docPr id="2" name="Imagen 3" descr="Descripción: Descripción: C:\Users\Justicia Electoral\Desktop\Logos Bilingües\mar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Descripción: Descripción: C:\Users\Justicia Electoral\Desktop\Logos Bilingües\marc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7529D5" w14:textId="77777777" w:rsidR="007D45D7" w:rsidRDefault="007D45D7" w:rsidP="007D45D7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14:paraId="1BD299A9" w14:textId="77777777" w:rsidR="007D45D7" w:rsidRDefault="007D45D7" w:rsidP="007D45D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A652A">
        <w:rPr>
          <w:rFonts w:ascii="Arial" w:hAnsi="Arial" w:cs="Arial"/>
          <w:b/>
          <w:sz w:val="24"/>
          <w:szCs w:val="24"/>
        </w:rPr>
        <w:t>PROGRAMA DE GESTION INTEGRADA DE SEGURIDAD CIUDADANA MDI-BID</w:t>
      </w:r>
    </w:p>
    <w:p w14:paraId="795DB498" w14:textId="77777777" w:rsidR="007D45D7" w:rsidRDefault="007D45D7" w:rsidP="007D45D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1AE62102" w14:textId="77777777" w:rsidR="007D45D7" w:rsidRPr="000A652A" w:rsidRDefault="007D45D7" w:rsidP="007D45D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A652A">
        <w:rPr>
          <w:rFonts w:ascii="Arial" w:hAnsi="Arial" w:cs="Arial"/>
          <w:b/>
          <w:sz w:val="24"/>
          <w:szCs w:val="24"/>
        </w:rPr>
        <w:t>“PRESENTACION DEL PROYECTO DE CONSTRUCCION</w:t>
      </w:r>
      <w:r>
        <w:rPr>
          <w:rFonts w:ascii="Arial" w:hAnsi="Arial" w:cs="Arial"/>
          <w:b/>
          <w:sz w:val="24"/>
          <w:szCs w:val="24"/>
        </w:rPr>
        <w:t xml:space="preserve"> DE LA SEDE</w:t>
      </w:r>
      <w:r w:rsidRPr="000A652A">
        <w:rPr>
          <w:rFonts w:ascii="Arial" w:hAnsi="Arial" w:cs="Arial"/>
          <w:b/>
          <w:sz w:val="24"/>
          <w:szCs w:val="24"/>
        </w:rPr>
        <w:t xml:space="preserve"> DEL LABORATORIO DE INVESTIGACION CRIMINAL DE LA POLICIA NACIONAL”</w:t>
      </w:r>
    </w:p>
    <w:p w14:paraId="098D11E3" w14:textId="77777777" w:rsidR="007D45D7" w:rsidRDefault="000D6754" w:rsidP="000D6754">
      <w:pPr>
        <w:pStyle w:val="NoSpacing"/>
        <w:jc w:val="center"/>
        <w:rPr>
          <w:b/>
        </w:rPr>
      </w:pPr>
      <w:r>
        <w:rPr>
          <w:b/>
        </w:rPr>
        <w:t>_</w:t>
      </w:r>
      <w:r w:rsidR="007D45D7">
        <w:rPr>
          <w:b/>
        </w:rPr>
        <w:t>__________________________________________________________</w:t>
      </w:r>
    </w:p>
    <w:p w14:paraId="03F3E1DF" w14:textId="77777777" w:rsidR="007D45D7" w:rsidRDefault="007D45D7" w:rsidP="007D45D7">
      <w:pPr>
        <w:pStyle w:val="NoSpacing"/>
        <w:rPr>
          <w:b/>
        </w:rPr>
      </w:pPr>
    </w:p>
    <w:p w14:paraId="3E2CE887" w14:textId="77777777" w:rsidR="007D45D7" w:rsidRDefault="007D45D7" w:rsidP="007D45D7">
      <w:pPr>
        <w:pStyle w:val="NoSpacing"/>
        <w:rPr>
          <w:b/>
        </w:rPr>
      </w:pPr>
    </w:p>
    <w:p w14:paraId="5BE14594" w14:textId="77777777" w:rsidR="007D45D7" w:rsidRDefault="007D45D7" w:rsidP="007D45D7">
      <w:pPr>
        <w:pStyle w:val="NoSpacing"/>
        <w:rPr>
          <w:b/>
        </w:rPr>
      </w:pPr>
    </w:p>
    <w:p w14:paraId="6C3723FE" w14:textId="77777777" w:rsidR="007D45D7" w:rsidRPr="005F7665" w:rsidRDefault="007D45D7" w:rsidP="007D45D7">
      <w:pPr>
        <w:jc w:val="center"/>
        <w:rPr>
          <w:rFonts w:ascii="Arial" w:hAnsi="Arial" w:cs="Arial"/>
          <w:sz w:val="28"/>
          <w:szCs w:val="28"/>
          <w:lang w:val="es-MX"/>
        </w:rPr>
      </w:pPr>
      <w:r w:rsidRPr="000D2580">
        <w:rPr>
          <w:rFonts w:ascii="Arial" w:hAnsi="Arial" w:cs="Arial"/>
          <w:sz w:val="28"/>
          <w:szCs w:val="28"/>
          <w:lang w:val="es-MX"/>
        </w:rPr>
        <w:t>PROGRAMA</w:t>
      </w:r>
    </w:p>
    <w:p w14:paraId="1A6CB053" w14:textId="77777777" w:rsidR="007D45D7" w:rsidRPr="00A3434B" w:rsidRDefault="007D45D7" w:rsidP="007D45D7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sz w:val="28"/>
          <w:szCs w:val="28"/>
          <w:lang w:val="es-MX"/>
        </w:rPr>
      </w:pPr>
      <w:r>
        <w:rPr>
          <w:rFonts w:ascii="Arial" w:hAnsi="Arial" w:cs="Arial"/>
          <w:sz w:val="28"/>
          <w:szCs w:val="28"/>
          <w:lang w:val="es-MX"/>
        </w:rPr>
        <w:t>Palabras de Bienvenida a cargo del intendente de Luque, Dr.Cesar  Meza Bria.</w:t>
      </w:r>
    </w:p>
    <w:p w14:paraId="56B52D1A" w14:textId="77777777" w:rsidR="007D45D7" w:rsidRPr="00A3434B" w:rsidRDefault="007D45D7" w:rsidP="007D45D7">
      <w:pPr>
        <w:pStyle w:val="ListParagraph"/>
        <w:ind w:left="0"/>
        <w:jc w:val="both"/>
        <w:rPr>
          <w:rFonts w:ascii="Arial" w:hAnsi="Arial" w:cs="Arial"/>
          <w:sz w:val="28"/>
          <w:szCs w:val="28"/>
          <w:lang w:val="es-MX"/>
        </w:rPr>
      </w:pPr>
    </w:p>
    <w:p w14:paraId="7F902D30" w14:textId="77777777" w:rsidR="007D45D7" w:rsidRDefault="007D45D7" w:rsidP="007D45D7">
      <w:pPr>
        <w:pStyle w:val="ListParagraph"/>
        <w:numPr>
          <w:ilvl w:val="0"/>
          <w:numId w:val="1"/>
        </w:numPr>
        <w:ind w:hanging="294"/>
        <w:jc w:val="both"/>
        <w:rPr>
          <w:rFonts w:ascii="Arial" w:hAnsi="Arial" w:cs="Arial"/>
          <w:sz w:val="28"/>
          <w:szCs w:val="28"/>
          <w:lang w:val="es-MX"/>
        </w:rPr>
      </w:pPr>
      <w:r w:rsidRPr="00A3434B">
        <w:rPr>
          <w:rFonts w:ascii="Arial" w:hAnsi="Arial" w:cs="Arial"/>
          <w:sz w:val="28"/>
          <w:szCs w:val="28"/>
          <w:lang w:val="es-MX"/>
        </w:rPr>
        <w:t>Introducción</w:t>
      </w:r>
      <w:r>
        <w:rPr>
          <w:rFonts w:ascii="Arial" w:hAnsi="Arial" w:cs="Arial"/>
          <w:sz w:val="28"/>
          <w:szCs w:val="28"/>
          <w:lang w:val="es-MX"/>
        </w:rPr>
        <w:t xml:space="preserve"> del Proyecto a cargo del Ministro del Interior, Don Francisco José de Vargas.</w:t>
      </w:r>
    </w:p>
    <w:p w14:paraId="5922761C" w14:textId="77777777" w:rsidR="007D45D7" w:rsidRPr="00953987" w:rsidRDefault="007D45D7" w:rsidP="007D45D7">
      <w:pPr>
        <w:pStyle w:val="ListParagraph"/>
        <w:jc w:val="both"/>
        <w:rPr>
          <w:rFonts w:ascii="Arial" w:hAnsi="Arial" w:cs="Arial"/>
          <w:sz w:val="28"/>
          <w:szCs w:val="28"/>
          <w:lang w:val="es-MX"/>
        </w:rPr>
      </w:pPr>
    </w:p>
    <w:p w14:paraId="1A19EAC3" w14:textId="77777777" w:rsidR="007D45D7" w:rsidRPr="00A3434B" w:rsidRDefault="007D45D7" w:rsidP="007D45D7">
      <w:pPr>
        <w:pStyle w:val="ListParagraph"/>
        <w:numPr>
          <w:ilvl w:val="0"/>
          <w:numId w:val="1"/>
        </w:numPr>
        <w:ind w:hanging="294"/>
        <w:jc w:val="both"/>
        <w:rPr>
          <w:rFonts w:ascii="Arial" w:hAnsi="Arial" w:cs="Arial"/>
          <w:sz w:val="28"/>
          <w:szCs w:val="28"/>
          <w:lang w:val="es-MX"/>
        </w:rPr>
      </w:pPr>
      <w:r>
        <w:rPr>
          <w:rFonts w:ascii="Arial" w:hAnsi="Arial" w:cs="Arial"/>
          <w:sz w:val="28"/>
          <w:szCs w:val="28"/>
          <w:lang w:val="es-MX"/>
        </w:rPr>
        <w:t>Palabras del Jefe del Departamento Investigación de Delitos, Crio. MAAP. Gilberto Fleitas Colman.</w:t>
      </w:r>
    </w:p>
    <w:p w14:paraId="6F500577" w14:textId="77777777" w:rsidR="007D45D7" w:rsidRPr="00A3434B" w:rsidRDefault="007D45D7" w:rsidP="007D45D7">
      <w:pPr>
        <w:pStyle w:val="ListParagraph"/>
        <w:ind w:left="0"/>
        <w:jc w:val="both"/>
        <w:rPr>
          <w:rFonts w:ascii="Arial" w:hAnsi="Arial" w:cs="Arial"/>
          <w:sz w:val="28"/>
          <w:szCs w:val="28"/>
          <w:lang w:val="es-MX"/>
        </w:rPr>
      </w:pPr>
    </w:p>
    <w:p w14:paraId="6BEEA322" w14:textId="77777777" w:rsidR="007D45D7" w:rsidRDefault="007D45D7" w:rsidP="007D45D7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sz w:val="28"/>
          <w:szCs w:val="28"/>
          <w:lang w:val="es-MX"/>
        </w:rPr>
      </w:pPr>
      <w:r w:rsidRPr="00953987">
        <w:rPr>
          <w:rFonts w:ascii="Arial" w:hAnsi="Arial" w:cs="Arial"/>
          <w:sz w:val="28"/>
          <w:szCs w:val="28"/>
          <w:lang w:val="es-MX"/>
        </w:rPr>
        <w:t xml:space="preserve">Presentación  </w:t>
      </w:r>
      <w:r>
        <w:rPr>
          <w:rFonts w:ascii="Arial" w:hAnsi="Arial" w:cs="Arial"/>
          <w:sz w:val="28"/>
          <w:szCs w:val="28"/>
          <w:lang w:val="es-MX"/>
        </w:rPr>
        <w:t>del Proyecto de construcción de la sede del Laboratorio de Criminalística, a cargo del Arq. Daniel Prades, Asesor  del BID.</w:t>
      </w:r>
    </w:p>
    <w:p w14:paraId="3CF547C3" w14:textId="77777777" w:rsidR="007D45D7" w:rsidRPr="00953987" w:rsidRDefault="007D45D7" w:rsidP="007D45D7">
      <w:pPr>
        <w:pStyle w:val="ListParagraph"/>
        <w:jc w:val="both"/>
        <w:rPr>
          <w:rFonts w:ascii="Arial" w:hAnsi="Arial" w:cs="Arial"/>
          <w:sz w:val="28"/>
          <w:szCs w:val="28"/>
          <w:lang w:val="es-MX"/>
        </w:rPr>
      </w:pPr>
    </w:p>
    <w:p w14:paraId="28CED9C9" w14:textId="77777777" w:rsidR="007D45D7" w:rsidRPr="00A3434B" w:rsidRDefault="007D45D7" w:rsidP="007D45D7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sz w:val="28"/>
          <w:szCs w:val="28"/>
          <w:lang w:val="es-MX"/>
        </w:rPr>
      </w:pPr>
      <w:r>
        <w:rPr>
          <w:rFonts w:ascii="Arial" w:hAnsi="Arial" w:cs="Arial"/>
          <w:sz w:val="28"/>
          <w:szCs w:val="28"/>
          <w:lang w:val="es-MX"/>
        </w:rPr>
        <w:t>Consulta del público, bajo la coordinación del moderador.</w:t>
      </w:r>
    </w:p>
    <w:p w14:paraId="2285B49C" w14:textId="77777777" w:rsidR="007D45D7" w:rsidRPr="00A3434B" w:rsidRDefault="007D45D7" w:rsidP="007D45D7">
      <w:pPr>
        <w:rPr>
          <w:rFonts w:ascii="Arial" w:hAnsi="Arial" w:cs="Arial"/>
          <w:sz w:val="28"/>
          <w:szCs w:val="28"/>
          <w:lang w:val="es-MX"/>
        </w:rPr>
      </w:pPr>
    </w:p>
    <w:p w14:paraId="7E6E8E2C" w14:textId="2B847E61" w:rsidR="007D45D7" w:rsidRDefault="007D45D7" w:rsidP="007D45D7">
      <w:pPr>
        <w:pBdr>
          <w:bottom w:val="single" w:sz="6" w:space="1" w:color="auto"/>
        </w:pBdr>
        <w:ind w:left="426"/>
        <w:jc w:val="center"/>
        <w:rPr>
          <w:rFonts w:ascii="Arial" w:hAnsi="Arial" w:cs="Arial"/>
          <w:sz w:val="32"/>
          <w:szCs w:val="32"/>
          <w:lang w:val="es-MX"/>
        </w:rPr>
      </w:pPr>
    </w:p>
    <w:p w14:paraId="72513574" w14:textId="77777777" w:rsidR="007D45D7" w:rsidRDefault="007D45D7" w:rsidP="007D45D7">
      <w:pPr>
        <w:pBdr>
          <w:bottom w:val="single" w:sz="6" w:space="1" w:color="auto"/>
        </w:pBdr>
        <w:ind w:left="426"/>
        <w:jc w:val="center"/>
        <w:rPr>
          <w:rFonts w:ascii="Arial" w:hAnsi="Arial" w:cs="Arial"/>
          <w:sz w:val="32"/>
          <w:szCs w:val="32"/>
          <w:lang w:val="es-MX"/>
        </w:rPr>
      </w:pPr>
    </w:p>
    <w:p w14:paraId="307C8C91" w14:textId="77777777" w:rsidR="005A55B5" w:rsidRDefault="005A55B5"/>
    <w:sectPr w:rsidR="005A55B5" w:rsidSect="005A5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67EB0"/>
    <w:multiLevelType w:val="hybridMultilevel"/>
    <w:tmpl w:val="10D8885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D7"/>
    <w:rsid w:val="00062789"/>
    <w:rsid w:val="000D443B"/>
    <w:rsid w:val="000D6754"/>
    <w:rsid w:val="0016469D"/>
    <w:rsid w:val="001709F0"/>
    <w:rsid w:val="001F7708"/>
    <w:rsid w:val="003B0C24"/>
    <w:rsid w:val="003C33D1"/>
    <w:rsid w:val="00535C32"/>
    <w:rsid w:val="005A55B5"/>
    <w:rsid w:val="0073475B"/>
    <w:rsid w:val="007B6E2C"/>
    <w:rsid w:val="007D45D7"/>
    <w:rsid w:val="0084367D"/>
    <w:rsid w:val="00885494"/>
    <w:rsid w:val="00AB774C"/>
    <w:rsid w:val="00B4241B"/>
    <w:rsid w:val="00D7177C"/>
    <w:rsid w:val="00E67F0F"/>
    <w:rsid w:val="00EE05C1"/>
    <w:rsid w:val="00E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8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5D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45D7"/>
    <w:pPr>
      <w:spacing w:after="0" w:line="240" w:lineRule="auto"/>
    </w:pPr>
    <w:rPr>
      <w:lang w:val="es-ES"/>
    </w:rPr>
  </w:style>
  <w:style w:type="paragraph" w:styleId="ListParagraph">
    <w:name w:val="List Paragraph"/>
    <w:basedOn w:val="Normal"/>
    <w:uiPriority w:val="34"/>
    <w:qFormat/>
    <w:rsid w:val="007D45D7"/>
    <w:pPr>
      <w:ind w:left="720"/>
      <w:contextualSpacing/>
    </w:pPr>
    <w:rPr>
      <w:rFonts w:ascii="Calibri" w:eastAsia="Calibri" w:hAnsi="Calibri" w:cs="Times New Roman"/>
      <w:lang w:val="es-P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5D7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5D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45D7"/>
    <w:pPr>
      <w:spacing w:after="0" w:line="240" w:lineRule="auto"/>
    </w:pPr>
    <w:rPr>
      <w:lang w:val="es-ES"/>
    </w:rPr>
  </w:style>
  <w:style w:type="paragraph" w:styleId="ListParagraph">
    <w:name w:val="List Paragraph"/>
    <w:basedOn w:val="Normal"/>
    <w:uiPriority w:val="34"/>
    <w:qFormat/>
    <w:rsid w:val="007D45D7"/>
    <w:pPr>
      <w:ind w:left="720"/>
      <w:contextualSpacing/>
    </w:pPr>
    <w:rPr>
      <w:rFonts w:ascii="Calibri" w:eastAsia="Calibri" w:hAnsi="Calibri" w:cs="Times New Roman"/>
      <w:lang w:val="es-P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5D7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D15263BFD7C584E82AFBB49A85B0C24" ma:contentTypeVersion="0" ma:contentTypeDescription="A content type to manage public (operations) IDB documents" ma:contentTypeScope="" ma:versionID="c72dd1783437035cf46423972e64d59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38902978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Srur, Jorge Eduardo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PR-L1077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Directors&lt;/APPROVAL_DESC&gt;&lt;PD_OBJ_TYPE&gt;0&lt;/PD_OBJ_TYPE&gt;&lt;DTAPPROVAL&gt;Nov 26 2014 12:00AM&lt;/DTAPPROVAL&gt;&lt;MAKERECORD&gt;N&lt;/MAKERECORD&gt;&lt;/Data&gt;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version publicada 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CCD0A7D7-83BC-428B-9435-EF90EC7754CC}"/>
</file>

<file path=customXml/itemProps2.xml><?xml version="1.0" encoding="utf-8"?>
<ds:datastoreItem xmlns:ds="http://schemas.openxmlformats.org/officeDocument/2006/customXml" ds:itemID="{C550886D-7101-4084-90C8-342E053A8E64}"/>
</file>

<file path=customXml/itemProps3.xml><?xml version="1.0" encoding="utf-8"?>
<ds:datastoreItem xmlns:ds="http://schemas.openxmlformats.org/officeDocument/2006/customXml" ds:itemID="{571EA16B-1604-46A8-BB32-4BCFE521BCB7}"/>
</file>

<file path=customXml/itemProps4.xml><?xml version="1.0" encoding="utf-8"?>
<ds:datastoreItem xmlns:ds="http://schemas.openxmlformats.org/officeDocument/2006/customXml" ds:itemID="{BF4F307F-9DC7-4128-8DBA-797509D4C806}"/>
</file>

<file path=customXml/itemProps5.xml><?xml version="1.0" encoding="utf-8"?>
<ds:datastoreItem xmlns:ds="http://schemas.openxmlformats.org/officeDocument/2006/customXml" ds:itemID="{2C769339-BCDA-45BA-B7D0-0C4B0FA37B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ELO 16 - Minutas de la Auditoria para el Laboratorio de Investigación Criminal _ TECFILE</dc:title>
  <dc:creator>user</dc:creator>
  <cp:lastModifiedBy>Test</cp:lastModifiedBy>
  <cp:revision>4</cp:revision>
  <dcterms:created xsi:type="dcterms:W3CDTF">2014-07-04T04:49:00Z</dcterms:created>
  <dcterms:modified xsi:type="dcterms:W3CDTF">2014-07-04T05:30:00Z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0x01010046CF21643EE8D14686A648AA6DAD0892005D15263BFD7C584E82AFBB49A85B0C24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