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F3906" w14:textId="77777777" w:rsidR="00A55FB1" w:rsidRDefault="00A55FB1" w:rsidP="00C331AD">
      <w:pPr>
        <w:spacing w:line="240" w:lineRule="auto"/>
        <w:ind w:left="-1440"/>
        <w:rPr>
          <w:sz w:val="20"/>
        </w:rPr>
      </w:pPr>
      <w:bookmarkStart w:id="0" w:name="_Toc339820514"/>
      <w:r>
        <w:rPr>
          <w:noProof/>
          <w:lang w:eastAsia="fr-CA"/>
        </w:rPr>
        <mc:AlternateContent>
          <mc:Choice Requires="wpg">
            <w:drawing>
              <wp:anchor distT="0" distB="0" distL="114300" distR="114300" simplePos="0" relativeHeight="251656704" behindDoc="0" locked="0" layoutInCell="1" allowOverlap="1" wp14:anchorId="49CC1D5F" wp14:editId="65DDEE78">
                <wp:simplePos x="0" y="0"/>
                <wp:positionH relativeFrom="page">
                  <wp:posOffset>400685</wp:posOffset>
                </wp:positionH>
                <wp:positionV relativeFrom="page">
                  <wp:posOffset>416560</wp:posOffset>
                </wp:positionV>
                <wp:extent cx="7095490" cy="6553200"/>
                <wp:effectExtent l="0" t="0" r="10160" b="19050"/>
                <wp:wrapNone/>
                <wp:docPr id="2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5490" cy="6553200"/>
                          <a:chOff x="600" y="713"/>
                          <a:chExt cx="11174" cy="10320"/>
                        </a:xfrm>
                      </wpg:grpSpPr>
                      <wpg:grpSp>
                        <wpg:cNvPr id="31" name="Group 83"/>
                        <wpg:cNvGrpSpPr>
                          <a:grpSpLocks/>
                        </wpg:cNvGrpSpPr>
                        <wpg:grpSpPr bwMode="auto">
                          <a:xfrm>
                            <a:off x="600" y="713"/>
                            <a:ext cx="2137" cy="1372"/>
                            <a:chOff x="600" y="713"/>
                            <a:chExt cx="2137" cy="1372"/>
                          </a:xfrm>
                        </wpg:grpSpPr>
                        <wps:wsp>
                          <wps:cNvPr id="32" name="Freeform 84"/>
                          <wps:cNvSpPr>
                            <a:spLocks/>
                          </wps:cNvSpPr>
                          <wps:spPr bwMode="auto">
                            <a:xfrm>
                              <a:off x="600" y="713"/>
                              <a:ext cx="2137" cy="1372"/>
                            </a:xfrm>
                            <a:custGeom>
                              <a:avLst/>
                              <a:gdLst>
                                <a:gd name="T0" fmla="+- 0 2737 600"/>
                                <a:gd name="T1" fmla="*/ T0 w 2137"/>
                                <a:gd name="T2" fmla="+- 0 713 713"/>
                                <a:gd name="T3" fmla="*/ 713 h 1372"/>
                                <a:gd name="T4" fmla="+- 0 600 600"/>
                                <a:gd name="T5" fmla="*/ T4 w 2137"/>
                                <a:gd name="T6" fmla="+- 0 713 713"/>
                                <a:gd name="T7" fmla="*/ 713 h 1372"/>
                                <a:gd name="T8" fmla="+- 0 600 600"/>
                                <a:gd name="T9" fmla="*/ T8 w 2137"/>
                                <a:gd name="T10" fmla="+- 0 2084 713"/>
                                <a:gd name="T11" fmla="*/ 2084 h 1372"/>
                                <a:gd name="T12" fmla="+- 0 2737 600"/>
                                <a:gd name="T13" fmla="*/ T12 w 2137"/>
                                <a:gd name="T14" fmla="+- 0 2084 713"/>
                                <a:gd name="T15" fmla="*/ 2084 h 1372"/>
                                <a:gd name="T16" fmla="+- 0 2737 600"/>
                                <a:gd name="T17" fmla="*/ T16 w 2137"/>
                                <a:gd name="T18" fmla="+- 0 713 713"/>
                                <a:gd name="T19" fmla="*/ 713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 name="Group 81"/>
                        <wpg:cNvGrpSpPr>
                          <a:grpSpLocks/>
                        </wpg:cNvGrpSpPr>
                        <wpg:grpSpPr bwMode="auto">
                          <a:xfrm>
                            <a:off x="2857" y="713"/>
                            <a:ext cx="2137" cy="1372"/>
                            <a:chOff x="2857" y="713"/>
                            <a:chExt cx="2137" cy="1372"/>
                          </a:xfrm>
                        </wpg:grpSpPr>
                        <wps:wsp>
                          <wps:cNvPr id="34" name="Freeform 82"/>
                          <wps:cNvSpPr>
                            <a:spLocks/>
                          </wps:cNvSpPr>
                          <wps:spPr bwMode="auto">
                            <a:xfrm>
                              <a:off x="2857" y="713"/>
                              <a:ext cx="2137" cy="1372"/>
                            </a:xfrm>
                            <a:custGeom>
                              <a:avLst/>
                              <a:gdLst>
                                <a:gd name="T0" fmla="+- 0 4994 2857"/>
                                <a:gd name="T1" fmla="*/ T0 w 2137"/>
                                <a:gd name="T2" fmla="+- 0 713 713"/>
                                <a:gd name="T3" fmla="*/ 713 h 1372"/>
                                <a:gd name="T4" fmla="+- 0 2857 2857"/>
                                <a:gd name="T5" fmla="*/ T4 w 2137"/>
                                <a:gd name="T6" fmla="+- 0 713 713"/>
                                <a:gd name="T7" fmla="*/ 713 h 1372"/>
                                <a:gd name="T8" fmla="+- 0 2857 2857"/>
                                <a:gd name="T9" fmla="*/ T8 w 2137"/>
                                <a:gd name="T10" fmla="+- 0 2084 713"/>
                                <a:gd name="T11" fmla="*/ 2084 h 1372"/>
                                <a:gd name="T12" fmla="+- 0 4994 2857"/>
                                <a:gd name="T13" fmla="*/ T12 w 2137"/>
                                <a:gd name="T14" fmla="+- 0 2084 713"/>
                                <a:gd name="T15" fmla="*/ 2084 h 1372"/>
                                <a:gd name="T16" fmla="+- 0 4994 2857"/>
                                <a:gd name="T17" fmla="*/ T16 w 2137"/>
                                <a:gd name="T18" fmla="+- 0 713 713"/>
                                <a:gd name="T19" fmla="*/ 713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79"/>
                        <wpg:cNvGrpSpPr>
                          <a:grpSpLocks/>
                        </wpg:cNvGrpSpPr>
                        <wpg:grpSpPr bwMode="auto">
                          <a:xfrm>
                            <a:off x="5118" y="713"/>
                            <a:ext cx="2137" cy="1372"/>
                            <a:chOff x="5118" y="713"/>
                            <a:chExt cx="2137" cy="1372"/>
                          </a:xfrm>
                        </wpg:grpSpPr>
                        <wps:wsp>
                          <wps:cNvPr id="36" name="Freeform 80"/>
                          <wps:cNvSpPr>
                            <a:spLocks/>
                          </wps:cNvSpPr>
                          <wps:spPr bwMode="auto">
                            <a:xfrm>
                              <a:off x="5118" y="713"/>
                              <a:ext cx="2137" cy="1372"/>
                            </a:xfrm>
                            <a:custGeom>
                              <a:avLst/>
                              <a:gdLst>
                                <a:gd name="T0" fmla="+- 0 7255 5118"/>
                                <a:gd name="T1" fmla="*/ T0 w 2137"/>
                                <a:gd name="T2" fmla="+- 0 713 713"/>
                                <a:gd name="T3" fmla="*/ 713 h 1372"/>
                                <a:gd name="T4" fmla="+- 0 5118 5118"/>
                                <a:gd name="T5" fmla="*/ T4 w 2137"/>
                                <a:gd name="T6" fmla="+- 0 713 713"/>
                                <a:gd name="T7" fmla="*/ 713 h 1372"/>
                                <a:gd name="T8" fmla="+- 0 5118 5118"/>
                                <a:gd name="T9" fmla="*/ T8 w 2137"/>
                                <a:gd name="T10" fmla="+- 0 2084 713"/>
                                <a:gd name="T11" fmla="*/ 2084 h 1372"/>
                                <a:gd name="T12" fmla="+- 0 7255 5118"/>
                                <a:gd name="T13" fmla="*/ T12 w 2137"/>
                                <a:gd name="T14" fmla="+- 0 2084 713"/>
                                <a:gd name="T15" fmla="*/ 2084 h 1372"/>
                                <a:gd name="T16" fmla="+- 0 7255 5118"/>
                                <a:gd name="T17" fmla="*/ T16 w 2137"/>
                                <a:gd name="T18" fmla="+- 0 713 713"/>
                                <a:gd name="T19" fmla="*/ 713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77"/>
                        <wpg:cNvGrpSpPr>
                          <a:grpSpLocks/>
                        </wpg:cNvGrpSpPr>
                        <wpg:grpSpPr bwMode="auto">
                          <a:xfrm>
                            <a:off x="7378" y="713"/>
                            <a:ext cx="2137" cy="1372"/>
                            <a:chOff x="7378" y="713"/>
                            <a:chExt cx="2137" cy="1372"/>
                          </a:xfrm>
                        </wpg:grpSpPr>
                        <wps:wsp>
                          <wps:cNvPr id="38" name="Freeform 78"/>
                          <wps:cNvSpPr>
                            <a:spLocks/>
                          </wps:cNvSpPr>
                          <wps:spPr bwMode="auto">
                            <a:xfrm>
                              <a:off x="7378" y="713"/>
                              <a:ext cx="2137" cy="1372"/>
                            </a:xfrm>
                            <a:custGeom>
                              <a:avLst/>
                              <a:gdLst>
                                <a:gd name="T0" fmla="+- 0 9515 7378"/>
                                <a:gd name="T1" fmla="*/ T0 w 2137"/>
                                <a:gd name="T2" fmla="+- 0 713 713"/>
                                <a:gd name="T3" fmla="*/ 713 h 1372"/>
                                <a:gd name="T4" fmla="+- 0 7378 7378"/>
                                <a:gd name="T5" fmla="*/ T4 w 2137"/>
                                <a:gd name="T6" fmla="+- 0 713 713"/>
                                <a:gd name="T7" fmla="*/ 713 h 1372"/>
                                <a:gd name="T8" fmla="+- 0 7378 7378"/>
                                <a:gd name="T9" fmla="*/ T8 w 2137"/>
                                <a:gd name="T10" fmla="+- 0 2084 713"/>
                                <a:gd name="T11" fmla="*/ 2084 h 1372"/>
                                <a:gd name="T12" fmla="+- 0 9515 7378"/>
                                <a:gd name="T13" fmla="*/ T12 w 2137"/>
                                <a:gd name="T14" fmla="+- 0 2084 713"/>
                                <a:gd name="T15" fmla="*/ 2084 h 1372"/>
                                <a:gd name="T16" fmla="+- 0 9515 7378"/>
                                <a:gd name="T17" fmla="*/ T16 w 2137"/>
                                <a:gd name="T18" fmla="+- 0 713 713"/>
                                <a:gd name="T19" fmla="*/ 713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 name="Group 75"/>
                        <wpg:cNvGrpSpPr>
                          <a:grpSpLocks/>
                        </wpg:cNvGrpSpPr>
                        <wpg:grpSpPr bwMode="auto">
                          <a:xfrm>
                            <a:off x="9637" y="713"/>
                            <a:ext cx="2137" cy="1372"/>
                            <a:chOff x="9637" y="713"/>
                            <a:chExt cx="2137" cy="1372"/>
                          </a:xfrm>
                        </wpg:grpSpPr>
                        <wps:wsp>
                          <wps:cNvPr id="40" name="Freeform 76"/>
                          <wps:cNvSpPr>
                            <a:spLocks/>
                          </wps:cNvSpPr>
                          <wps:spPr bwMode="auto">
                            <a:xfrm>
                              <a:off x="9637" y="713"/>
                              <a:ext cx="2137" cy="1372"/>
                            </a:xfrm>
                            <a:custGeom>
                              <a:avLst/>
                              <a:gdLst>
                                <a:gd name="T0" fmla="+- 0 11774 9637"/>
                                <a:gd name="T1" fmla="*/ T0 w 2137"/>
                                <a:gd name="T2" fmla="+- 0 713 713"/>
                                <a:gd name="T3" fmla="*/ 713 h 1372"/>
                                <a:gd name="T4" fmla="+- 0 9637 9637"/>
                                <a:gd name="T5" fmla="*/ T4 w 2137"/>
                                <a:gd name="T6" fmla="+- 0 713 713"/>
                                <a:gd name="T7" fmla="*/ 713 h 1372"/>
                                <a:gd name="T8" fmla="+- 0 9637 9637"/>
                                <a:gd name="T9" fmla="*/ T8 w 2137"/>
                                <a:gd name="T10" fmla="+- 0 2084 713"/>
                                <a:gd name="T11" fmla="*/ 2084 h 1372"/>
                                <a:gd name="T12" fmla="+- 0 11774 9637"/>
                                <a:gd name="T13" fmla="*/ T12 w 2137"/>
                                <a:gd name="T14" fmla="+- 0 2084 713"/>
                                <a:gd name="T15" fmla="*/ 2084 h 1372"/>
                                <a:gd name="T16" fmla="+- 0 11774 9637"/>
                                <a:gd name="T17" fmla="*/ T16 w 2137"/>
                                <a:gd name="T18" fmla="+- 0 713 713"/>
                                <a:gd name="T19" fmla="*/ 713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 name="Group 73"/>
                        <wpg:cNvGrpSpPr>
                          <a:grpSpLocks/>
                        </wpg:cNvGrpSpPr>
                        <wpg:grpSpPr bwMode="auto">
                          <a:xfrm>
                            <a:off x="600" y="2204"/>
                            <a:ext cx="2137" cy="1370"/>
                            <a:chOff x="600" y="2204"/>
                            <a:chExt cx="2137" cy="1370"/>
                          </a:xfrm>
                        </wpg:grpSpPr>
                        <wps:wsp>
                          <wps:cNvPr id="42" name="Freeform 74"/>
                          <wps:cNvSpPr>
                            <a:spLocks/>
                          </wps:cNvSpPr>
                          <wps:spPr bwMode="auto">
                            <a:xfrm>
                              <a:off x="600" y="2204"/>
                              <a:ext cx="2137" cy="1370"/>
                            </a:xfrm>
                            <a:custGeom>
                              <a:avLst/>
                              <a:gdLst>
                                <a:gd name="T0" fmla="+- 0 2737 600"/>
                                <a:gd name="T1" fmla="*/ T0 w 2137"/>
                                <a:gd name="T2" fmla="+- 0 2204 2204"/>
                                <a:gd name="T3" fmla="*/ 2204 h 1370"/>
                                <a:gd name="T4" fmla="+- 0 600 600"/>
                                <a:gd name="T5" fmla="*/ T4 w 2137"/>
                                <a:gd name="T6" fmla="+- 0 2204 2204"/>
                                <a:gd name="T7" fmla="*/ 2204 h 1370"/>
                                <a:gd name="T8" fmla="+- 0 600 600"/>
                                <a:gd name="T9" fmla="*/ T8 w 2137"/>
                                <a:gd name="T10" fmla="+- 0 3575 2204"/>
                                <a:gd name="T11" fmla="*/ 3575 h 1370"/>
                                <a:gd name="T12" fmla="+- 0 2737 600"/>
                                <a:gd name="T13" fmla="*/ T12 w 2137"/>
                                <a:gd name="T14" fmla="+- 0 3575 2204"/>
                                <a:gd name="T15" fmla="*/ 3575 h 1370"/>
                                <a:gd name="T16" fmla="+- 0 2737 600"/>
                                <a:gd name="T17" fmla="*/ T16 w 2137"/>
                                <a:gd name="T18" fmla="+- 0 2204 2204"/>
                                <a:gd name="T19" fmla="*/ 2204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3" name="Group 71"/>
                        <wpg:cNvGrpSpPr>
                          <a:grpSpLocks/>
                        </wpg:cNvGrpSpPr>
                        <wpg:grpSpPr bwMode="auto">
                          <a:xfrm>
                            <a:off x="2857" y="2204"/>
                            <a:ext cx="2137" cy="1370"/>
                            <a:chOff x="2857" y="2204"/>
                            <a:chExt cx="2137" cy="1370"/>
                          </a:xfrm>
                        </wpg:grpSpPr>
                        <wps:wsp>
                          <wps:cNvPr id="44" name="Freeform 72"/>
                          <wps:cNvSpPr>
                            <a:spLocks/>
                          </wps:cNvSpPr>
                          <wps:spPr bwMode="auto">
                            <a:xfrm>
                              <a:off x="2857" y="2204"/>
                              <a:ext cx="2137" cy="1370"/>
                            </a:xfrm>
                            <a:custGeom>
                              <a:avLst/>
                              <a:gdLst>
                                <a:gd name="T0" fmla="+- 0 4994 2857"/>
                                <a:gd name="T1" fmla="*/ T0 w 2137"/>
                                <a:gd name="T2" fmla="+- 0 2204 2204"/>
                                <a:gd name="T3" fmla="*/ 2204 h 1370"/>
                                <a:gd name="T4" fmla="+- 0 2857 2857"/>
                                <a:gd name="T5" fmla="*/ T4 w 2137"/>
                                <a:gd name="T6" fmla="+- 0 2204 2204"/>
                                <a:gd name="T7" fmla="*/ 2204 h 1370"/>
                                <a:gd name="T8" fmla="+- 0 2857 2857"/>
                                <a:gd name="T9" fmla="*/ T8 w 2137"/>
                                <a:gd name="T10" fmla="+- 0 3575 2204"/>
                                <a:gd name="T11" fmla="*/ 3575 h 1370"/>
                                <a:gd name="T12" fmla="+- 0 4994 2857"/>
                                <a:gd name="T13" fmla="*/ T12 w 2137"/>
                                <a:gd name="T14" fmla="+- 0 3575 2204"/>
                                <a:gd name="T15" fmla="*/ 3575 h 1370"/>
                                <a:gd name="T16" fmla="+- 0 4994 2857"/>
                                <a:gd name="T17" fmla="*/ T16 w 2137"/>
                                <a:gd name="T18" fmla="+- 0 2204 2204"/>
                                <a:gd name="T19" fmla="*/ 2204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 name="Group 69"/>
                        <wpg:cNvGrpSpPr>
                          <a:grpSpLocks/>
                        </wpg:cNvGrpSpPr>
                        <wpg:grpSpPr bwMode="auto">
                          <a:xfrm>
                            <a:off x="5118" y="2204"/>
                            <a:ext cx="2137" cy="1370"/>
                            <a:chOff x="5118" y="2204"/>
                            <a:chExt cx="2137" cy="1370"/>
                          </a:xfrm>
                        </wpg:grpSpPr>
                        <wps:wsp>
                          <wps:cNvPr id="46" name="Freeform 70"/>
                          <wps:cNvSpPr>
                            <a:spLocks/>
                          </wps:cNvSpPr>
                          <wps:spPr bwMode="auto">
                            <a:xfrm>
                              <a:off x="5118" y="2204"/>
                              <a:ext cx="2137" cy="1370"/>
                            </a:xfrm>
                            <a:custGeom>
                              <a:avLst/>
                              <a:gdLst>
                                <a:gd name="T0" fmla="+- 0 7255 5118"/>
                                <a:gd name="T1" fmla="*/ T0 w 2137"/>
                                <a:gd name="T2" fmla="+- 0 2204 2204"/>
                                <a:gd name="T3" fmla="*/ 2204 h 1370"/>
                                <a:gd name="T4" fmla="+- 0 5118 5118"/>
                                <a:gd name="T5" fmla="*/ T4 w 2137"/>
                                <a:gd name="T6" fmla="+- 0 2204 2204"/>
                                <a:gd name="T7" fmla="*/ 2204 h 1370"/>
                                <a:gd name="T8" fmla="+- 0 5118 5118"/>
                                <a:gd name="T9" fmla="*/ T8 w 2137"/>
                                <a:gd name="T10" fmla="+- 0 3575 2204"/>
                                <a:gd name="T11" fmla="*/ 3575 h 1370"/>
                                <a:gd name="T12" fmla="+- 0 7255 5118"/>
                                <a:gd name="T13" fmla="*/ T12 w 2137"/>
                                <a:gd name="T14" fmla="+- 0 3575 2204"/>
                                <a:gd name="T15" fmla="*/ 3575 h 1370"/>
                                <a:gd name="T16" fmla="+- 0 7255 5118"/>
                                <a:gd name="T17" fmla="*/ T16 w 2137"/>
                                <a:gd name="T18" fmla="+- 0 2204 2204"/>
                                <a:gd name="T19" fmla="*/ 2204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 name="Group 67"/>
                        <wpg:cNvGrpSpPr>
                          <a:grpSpLocks/>
                        </wpg:cNvGrpSpPr>
                        <wpg:grpSpPr bwMode="auto">
                          <a:xfrm>
                            <a:off x="7378" y="2204"/>
                            <a:ext cx="2137" cy="1370"/>
                            <a:chOff x="7378" y="2204"/>
                            <a:chExt cx="2137" cy="1370"/>
                          </a:xfrm>
                        </wpg:grpSpPr>
                        <wps:wsp>
                          <wps:cNvPr id="48" name="Freeform 68"/>
                          <wps:cNvSpPr>
                            <a:spLocks/>
                          </wps:cNvSpPr>
                          <wps:spPr bwMode="auto">
                            <a:xfrm>
                              <a:off x="7378" y="2204"/>
                              <a:ext cx="2137" cy="1370"/>
                            </a:xfrm>
                            <a:custGeom>
                              <a:avLst/>
                              <a:gdLst>
                                <a:gd name="T0" fmla="+- 0 9515 7378"/>
                                <a:gd name="T1" fmla="*/ T0 w 2137"/>
                                <a:gd name="T2" fmla="+- 0 2204 2204"/>
                                <a:gd name="T3" fmla="*/ 2204 h 1370"/>
                                <a:gd name="T4" fmla="+- 0 7378 7378"/>
                                <a:gd name="T5" fmla="*/ T4 w 2137"/>
                                <a:gd name="T6" fmla="+- 0 2204 2204"/>
                                <a:gd name="T7" fmla="*/ 2204 h 1370"/>
                                <a:gd name="T8" fmla="+- 0 7378 7378"/>
                                <a:gd name="T9" fmla="*/ T8 w 2137"/>
                                <a:gd name="T10" fmla="+- 0 3575 2204"/>
                                <a:gd name="T11" fmla="*/ 3575 h 1370"/>
                                <a:gd name="T12" fmla="+- 0 9515 7378"/>
                                <a:gd name="T13" fmla="*/ T12 w 2137"/>
                                <a:gd name="T14" fmla="+- 0 3575 2204"/>
                                <a:gd name="T15" fmla="*/ 3575 h 1370"/>
                                <a:gd name="T16" fmla="+- 0 9515 7378"/>
                                <a:gd name="T17" fmla="*/ T16 w 2137"/>
                                <a:gd name="T18" fmla="+- 0 2204 2204"/>
                                <a:gd name="T19" fmla="*/ 2204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 name="Group 65"/>
                        <wpg:cNvGrpSpPr>
                          <a:grpSpLocks/>
                        </wpg:cNvGrpSpPr>
                        <wpg:grpSpPr bwMode="auto">
                          <a:xfrm>
                            <a:off x="9637" y="2204"/>
                            <a:ext cx="2137" cy="1370"/>
                            <a:chOff x="9637" y="2204"/>
                            <a:chExt cx="2137" cy="1370"/>
                          </a:xfrm>
                        </wpg:grpSpPr>
                        <wps:wsp>
                          <wps:cNvPr id="50" name="Freeform 66"/>
                          <wps:cNvSpPr>
                            <a:spLocks/>
                          </wps:cNvSpPr>
                          <wps:spPr bwMode="auto">
                            <a:xfrm>
                              <a:off x="9637" y="2204"/>
                              <a:ext cx="2137" cy="1370"/>
                            </a:xfrm>
                            <a:custGeom>
                              <a:avLst/>
                              <a:gdLst>
                                <a:gd name="T0" fmla="+- 0 11774 9637"/>
                                <a:gd name="T1" fmla="*/ T0 w 2137"/>
                                <a:gd name="T2" fmla="+- 0 2204 2204"/>
                                <a:gd name="T3" fmla="*/ 2204 h 1370"/>
                                <a:gd name="T4" fmla="+- 0 9637 9637"/>
                                <a:gd name="T5" fmla="*/ T4 w 2137"/>
                                <a:gd name="T6" fmla="+- 0 2204 2204"/>
                                <a:gd name="T7" fmla="*/ 2204 h 1370"/>
                                <a:gd name="T8" fmla="+- 0 9637 9637"/>
                                <a:gd name="T9" fmla="*/ T8 w 2137"/>
                                <a:gd name="T10" fmla="+- 0 3575 2204"/>
                                <a:gd name="T11" fmla="*/ 3575 h 1370"/>
                                <a:gd name="T12" fmla="+- 0 11774 9637"/>
                                <a:gd name="T13" fmla="*/ T12 w 2137"/>
                                <a:gd name="T14" fmla="+- 0 3575 2204"/>
                                <a:gd name="T15" fmla="*/ 3575 h 1370"/>
                                <a:gd name="T16" fmla="+- 0 11774 9637"/>
                                <a:gd name="T17" fmla="*/ T16 w 2137"/>
                                <a:gd name="T18" fmla="+- 0 2204 2204"/>
                                <a:gd name="T19" fmla="*/ 2204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1"/>
                                  </a:lnTo>
                                  <a:lnTo>
                                    <a:pt x="2137" y="1371"/>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 name="Group 63"/>
                        <wpg:cNvGrpSpPr>
                          <a:grpSpLocks/>
                        </wpg:cNvGrpSpPr>
                        <wpg:grpSpPr bwMode="auto">
                          <a:xfrm>
                            <a:off x="600" y="3695"/>
                            <a:ext cx="2137" cy="1373"/>
                            <a:chOff x="600" y="3695"/>
                            <a:chExt cx="2137" cy="1373"/>
                          </a:xfrm>
                        </wpg:grpSpPr>
                        <wps:wsp>
                          <wps:cNvPr id="52" name="Freeform 64"/>
                          <wps:cNvSpPr>
                            <a:spLocks/>
                          </wps:cNvSpPr>
                          <wps:spPr bwMode="auto">
                            <a:xfrm>
                              <a:off x="600" y="3695"/>
                              <a:ext cx="2137" cy="1373"/>
                            </a:xfrm>
                            <a:custGeom>
                              <a:avLst/>
                              <a:gdLst>
                                <a:gd name="T0" fmla="+- 0 2737 600"/>
                                <a:gd name="T1" fmla="*/ T0 w 2137"/>
                                <a:gd name="T2" fmla="+- 0 3695 3695"/>
                                <a:gd name="T3" fmla="*/ 3695 h 1373"/>
                                <a:gd name="T4" fmla="+- 0 600 600"/>
                                <a:gd name="T5" fmla="*/ T4 w 2137"/>
                                <a:gd name="T6" fmla="+- 0 3695 3695"/>
                                <a:gd name="T7" fmla="*/ 3695 h 1373"/>
                                <a:gd name="T8" fmla="+- 0 600 600"/>
                                <a:gd name="T9" fmla="*/ T8 w 2137"/>
                                <a:gd name="T10" fmla="+- 0 5068 3695"/>
                                <a:gd name="T11" fmla="*/ 5068 h 1373"/>
                                <a:gd name="T12" fmla="+- 0 2737 600"/>
                                <a:gd name="T13" fmla="*/ T12 w 2137"/>
                                <a:gd name="T14" fmla="+- 0 5068 3695"/>
                                <a:gd name="T15" fmla="*/ 5068 h 1373"/>
                                <a:gd name="T16" fmla="+- 0 2737 600"/>
                                <a:gd name="T17" fmla="*/ T16 w 2137"/>
                                <a:gd name="T18" fmla="+- 0 3695 3695"/>
                                <a:gd name="T19" fmla="*/ 3695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 name="Group 61"/>
                        <wpg:cNvGrpSpPr>
                          <a:grpSpLocks/>
                        </wpg:cNvGrpSpPr>
                        <wpg:grpSpPr bwMode="auto">
                          <a:xfrm>
                            <a:off x="2857" y="3695"/>
                            <a:ext cx="2137" cy="1373"/>
                            <a:chOff x="2857" y="3695"/>
                            <a:chExt cx="2137" cy="1373"/>
                          </a:xfrm>
                        </wpg:grpSpPr>
                        <wps:wsp>
                          <wps:cNvPr id="54" name="Freeform 62"/>
                          <wps:cNvSpPr>
                            <a:spLocks/>
                          </wps:cNvSpPr>
                          <wps:spPr bwMode="auto">
                            <a:xfrm>
                              <a:off x="2857" y="3695"/>
                              <a:ext cx="2137" cy="1373"/>
                            </a:xfrm>
                            <a:custGeom>
                              <a:avLst/>
                              <a:gdLst>
                                <a:gd name="T0" fmla="+- 0 4994 2857"/>
                                <a:gd name="T1" fmla="*/ T0 w 2137"/>
                                <a:gd name="T2" fmla="+- 0 3695 3695"/>
                                <a:gd name="T3" fmla="*/ 3695 h 1373"/>
                                <a:gd name="T4" fmla="+- 0 2857 2857"/>
                                <a:gd name="T5" fmla="*/ T4 w 2137"/>
                                <a:gd name="T6" fmla="+- 0 3695 3695"/>
                                <a:gd name="T7" fmla="*/ 3695 h 1373"/>
                                <a:gd name="T8" fmla="+- 0 2857 2857"/>
                                <a:gd name="T9" fmla="*/ T8 w 2137"/>
                                <a:gd name="T10" fmla="+- 0 5068 3695"/>
                                <a:gd name="T11" fmla="*/ 5068 h 1373"/>
                                <a:gd name="T12" fmla="+- 0 4994 2857"/>
                                <a:gd name="T13" fmla="*/ T12 w 2137"/>
                                <a:gd name="T14" fmla="+- 0 5068 3695"/>
                                <a:gd name="T15" fmla="*/ 5068 h 1373"/>
                                <a:gd name="T16" fmla="+- 0 4994 2857"/>
                                <a:gd name="T17" fmla="*/ T16 w 2137"/>
                                <a:gd name="T18" fmla="+- 0 3695 3695"/>
                                <a:gd name="T19" fmla="*/ 3695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 name="Group 59"/>
                        <wpg:cNvGrpSpPr>
                          <a:grpSpLocks/>
                        </wpg:cNvGrpSpPr>
                        <wpg:grpSpPr bwMode="auto">
                          <a:xfrm>
                            <a:off x="5118" y="3695"/>
                            <a:ext cx="2137" cy="1373"/>
                            <a:chOff x="5118" y="3695"/>
                            <a:chExt cx="2137" cy="1373"/>
                          </a:xfrm>
                        </wpg:grpSpPr>
                        <wps:wsp>
                          <wps:cNvPr id="56" name="Freeform 60"/>
                          <wps:cNvSpPr>
                            <a:spLocks/>
                          </wps:cNvSpPr>
                          <wps:spPr bwMode="auto">
                            <a:xfrm>
                              <a:off x="5118" y="3695"/>
                              <a:ext cx="2137" cy="1373"/>
                            </a:xfrm>
                            <a:custGeom>
                              <a:avLst/>
                              <a:gdLst>
                                <a:gd name="T0" fmla="+- 0 7255 5118"/>
                                <a:gd name="T1" fmla="*/ T0 w 2137"/>
                                <a:gd name="T2" fmla="+- 0 3695 3695"/>
                                <a:gd name="T3" fmla="*/ 3695 h 1373"/>
                                <a:gd name="T4" fmla="+- 0 5118 5118"/>
                                <a:gd name="T5" fmla="*/ T4 w 2137"/>
                                <a:gd name="T6" fmla="+- 0 3695 3695"/>
                                <a:gd name="T7" fmla="*/ 3695 h 1373"/>
                                <a:gd name="T8" fmla="+- 0 5118 5118"/>
                                <a:gd name="T9" fmla="*/ T8 w 2137"/>
                                <a:gd name="T10" fmla="+- 0 5068 3695"/>
                                <a:gd name="T11" fmla="*/ 5068 h 1373"/>
                                <a:gd name="T12" fmla="+- 0 7255 5118"/>
                                <a:gd name="T13" fmla="*/ T12 w 2137"/>
                                <a:gd name="T14" fmla="+- 0 5068 3695"/>
                                <a:gd name="T15" fmla="*/ 5068 h 1373"/>
                                <a:gd name="T16" fmla="+- 0 7255 5118"/>
                                <a:gd name="T17" fmla="*/ T16 w 2137"/>
                                <a:gd name="T18" fmla="+- 0 3695 3695"/>
                                <a:gd name="T19" fmla="*/ 3695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 name="Group 57"/>
                        <wpg:cNvGrpSpPr>
                          <a:grpSpLocks/>
                        </wpg:cNvGrpSpPr>
                        <wpg:grpSpPr bwMode="auto">
                          <a:xfrm>
                            <a:off x="7378" y="3695"/>
                            <a:ext cx="2137" cy="1373"/>
                            <a:chOff x="7378" y="3695"/>
                            <a:chExt cx="2137" cy="1373"/>
                          </a:xfrm>
                        </wpg:grpSpPr>
                        <wps:wsp>
                          <wps:cNvPr id="58" name="Freeform 58"/>
                          <wps:cNvSpPr>
                            <a:spLocks/>
                          </wps:cNvSpPr>
                          <wps:spPr bwMode="auto">
                            <a:xfrm>
                              <a:off x="7378" y="3695"/>
                              <a:ext cx="2137" cy="1373"/>
                            </a:xfrm>
                            <a:custGeom>
                              <a:avLst/>
                              <a:gdLst>
                                <a:gd name="T0" fmla="+- 0 9515 7378"/>
                                <a:gd name="T1" fmla="*/ T0 w 2137"/>
                                <a:gd name="T2" fmla="+- 0 3695 3695"/>
                                <a:gd name="T3" fmla="*/ 3695 h 1373"/>
                                <a:gd name="T4" fmla="+- 0 7378 7378"/>
                                <a:gd name="T5" fmla="*/ T4 w 2137"/>
                                <a:gd name="T6" fmla="+- 0 3695 3695"/>
                                <a:gd name="T7" fmla="*/ 3695 h 1373"/>
                                <a:gd name="T8" fmla="+- 0 7378 7378"/>
                                <a:gd name="T9" fmla="*/ T8 w 2137"/>
                                <a:gd name="T10" fmla="+- 0 5068 3695"/>
                                <a:gd name="T11" fmla="*/ 5068 h 1373"/>
                                <a:gd name="T12" fmla="+- 0 9515 7378"/>
                                <a:gd name="T13" fmla="*/ T12 w 2137"/>
                                <a:gd name="T14" fmla="+- 0 5068 3695"/>
                                <a:gd name="T15" fmla="*/ 5068 h 1373"/>
                                <a:gd name="T16" fmla="+- 0 9515 7378"/>
                                <a:gd name="T17" fmla="*/ T16 w 2137"/>
                                <a:gd name="T18" fmla="+- 0 3695 3695"/>
                                <a:gd name="T19" fmla="*/ 3695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 name="Group 55"/>
                        <wpg:cNvGrpSpPr>
                          <a:grpSpLocks/>
                        </wpg:cNvGrpSpPr>
                        <wpg:grpSpPr bwMode="auto">
                          <a:xfrm>
                            <a:off x="9637" y="3695"/>
                            <a:ext cx="2137" cy="1373"/>
                            <a:chOff x="9637" y="3695"/>
                            <a:chExt cx="2137" cy="1373"/>
                          </a:xfrm>
                        </wpg:grpSpPr>
                        <wps:wsp>
                          <wps:cNvPr id="60" name="Freeform 56"/>
                          <wps:cNvSpPr>
                            <a:spLocks/>
                          </wps:cNvSpPr>
                          <wps:spPr bwMode="auto">
                            <a:xfrm>
                              <a:off x="9637" y="3695"/>
                              <a:ext cx="2137" cy="1373"/>
                            </a:xfrm>
                            <a:custGeom>
                              <a:avLst/>
                              <a:gdLst>
                                <a:gd name="T0" fmla="+- 0 11774 9637"/>
                                <a:gd name="T1" fmla="*/ T0 w 2137"/>
                                <a:gd name="T2" fmla="+- 0 3695 3695"/>
                                <a:gd name="T3" fmla="*/ 3695 h 1373"/>
                                <a:gd name="T4" fmla="+- 0 9637 9637"/>
                                <a:gd name="T5" fmla="*/ T4 w 2137"/>
                                <a:gd name="T6" fmla="+- 0 3695 3695"/>
                                <a:gd name="T7" fmla="*/ 3695 h 1373"/>
                                <a:gd name="T8" fmla="+- 0 9637 9637"/>
                                <a:gd name="T9" fmla="*/ T8 w 2137"/>
                                <a:gd name="T10" fmla="+- 0 5068 3695"/>
                                <a:gd name="T11" fmla="*/ 5068 h 1373"/>
                                <a:gd name="T12" fmla="+- 0 11774 9637"/>
                                <a:gd name="T13" fmla="*/ T12 w 2137"/>
                                <a:gd name="T14" fmla="+- 0 5068 3695"/>
                                <a:gd name="T15" fmla="*/ 5068 h 1373"/>
                                <a:gd name="T16" fmla="+- 0 11774 9637"/>
                                <a:gd name="T17" fmla="*/ T16 w 2137"/>
                                <a:gd name="T18" fmla="+- 0 3695 3695"/>
                                <a:gd name="T19" fmla="*/ 3695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1" name="Group 53"/>
                        <wpg:cNvGrpSpPr>
                          <a:grpSpLocks/>
                        </wpg:cNvGrpSpPr>
                        <wpg:grpSpPr bwMode="auto">
                          <a:xfrm>
                            <a:off x="600" y="5188"/>
                            <a:ext cx="2137" cy="1370"/>
                            <a:chOff x="600" y="5188"/>
                            <a:chExt cx="2137" cy="1370"/>
                          </a:xfrm>
                        </wpg:grpSpPr>
                        <wps:wsp>
                          <wps:cNvPr id="62" name="Freeform 54"/>
                          <wps:cNvSpPr>
                            <a:spLocks/>
                          </wps:cNvSpPr>
                          <wps:spPr bwMode="auto">
                            <a:xfrm>
                              <a:off x="600" y="5188"/>
                              <a:ext cx="2137" cy="1370"/>
                            </a:xfrm>
                            <a:custGeom>
                              <a:avLst/>
                              <a:gdLst>
                                <a:gd name="T0" fmla="+- 0 2737 600"/>
                                <a:gd name="T1" fmla="*/ T0 w 2137"/>
                                <a:gd name="T2" fmla="+- 0 5188 5188"/>
                                <a:gd name="T3" fmla="*/ 5188 h 1370"/>
                                <a:gd name="T4" fmla="+- 0 600 600"/>
                                <a:gd name="T5" fmla="*/ T4 w 2137"/>
                                <a:gd name="T6" fmla="+- 0 5188 5188"/>
                                <a:gd name="T7" fmla="*/ 5188 h 1370"/>
                                <a:gd name="T8" fmla="+- 0 600 600"/>
                                <a:gd name="T9" fmla="*/ T8 w 2137"/>
                                <a:gd name="T10" fmla="+- 0 6558 5188"/>
                                <a:gd name="T11" fmla="*/ 6558 h 1370"/>
                                <a:gd name="T12" fmla="+- 0 2737 600"/>
                                <a:gd name="T13" fmla="*/ T12 w 2137"/>
                                <a:gd name="T14" fmla="+- 0 6558 5188"/>
                                <a:gd name="T15" fmla="*/ 6558 h 1370"/>
                                <a:gd name="T16" fmla="+- 0 2737 600"/>
                                <a:gd name="T17" fmla="*/ T16 w 2137"/>
                                <a:gd name="T18" fmla="+- 0 5188 5188"/>
                                <a:gd name="T19" fmla="*/ 5188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3" name="Group 51"/>
                        <wpg:cNvGrpSpPr>
                          <a:grpSpLocks/>
                        </wpg:cNvGrpSpPr>
                        <wpg:grpSpPr bwMode="auto">
                          <a:xfrm>
                            <a:off x="2857" y="5188"/>
                            <a:ext cx="2137" cy="1370"/>
                            <a:chOff x="2857" y="5188"/>
                            <a:chExt cx="2137" cy="1370"/>
                          </a:xfrm>
                        </wpg:grpSpPr>
                        <wps:wsp>
                          <wps:cNvPr id="64" name="Freeform 52"/>
                          <wps:cNvSpPr>
                            <a:spLocks/>
                          </wps:cNvSpPr>
                          <wps:spPr bwMode="auto">
                            <a:xfrm>
                              <a:off x="2857" y="5188"/>
                              <a:ext cx="2137" cy="1370"/>
                            </a:xfrm>
                            <a:custGeom>
                              <a:avLst/>
                              <a:gdLst>
                                <a:gd name="T0" fmla="+- 0 4994 2857"/>
                                <a:gd name="T1" fmla="*/ T0 w 2137"/>
                                <a:gd name="T2" fmla="+- 0 5188 5188"/>
                                <a:gd name="T3" fmla="*/ 5188 h 1370"/>
                                <a:gd name="T4" fmla="+- 0 2857 2857"/>
                                <a:gd name="T5" fmla="*/ T4 w 2137"/>
                                <a:gd name="T6" fmla="+- 0 5188 5188"/>
                                <a:gd name="T7" fmla="*/ 5188 h 1370"/>
                                <a:gd name="T8" fmla="+- 0 2857 2857"/>
                                <a:gd name="T9" fmla="*/ T8 w 2137"/>
                                <a:gd name="T10" fmla="+- 0 6558 5188"/>
                                <a:gd name="T11" fmla="*/ 6558 h 1370"/>
                                <a:gd name="T12" fmla="+- 0 4994 2857"/>
                                <a:gd name="T13" fmla="*/ T12 w 2137"/>
                                <a:gd name="T14" fmla="+- 0 6558 5188"/>
                                <a:gd name="T15" fmla="*/ 6558 h 1370"/>
                                <a:gd name="T16" fmla="+- 0 4994 2857"/>
                                <a:gd name="T17" fmla="*/ T16 w 2137"/>
                                <a:gd name="T18" fmla="+- 0 5188 5188"/>
                                <a:gd name="T19" fmla="*/ 5188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5" name="Group 49"/>
                        <wpg:cNvGrpSpPr>
                          <a:grpSpLocks/>
                        </wpg:cNvGrpSpPr>
                        <wpg:grpSpPr bwMode="auto">
                          <a:xfrm>
                            <a:off x="5118" y="5188"/>
                            <a:ext cx="2137" cy="1370"/>
                            <a:chOff x="5118" y="5188"/>
                            <a:chExt cx="2137" cy="1370"/>
                          </a:xfrm>
                        </wpg:grpSpPr>
                        <wps:wsp>
                          <wps:cNvPr id="66" name="Freeform 50"/>
                          <wps:cNvSpPr>
                            <a:spLocks/>
                          </wps:cNvSpPr>
                          <wps:spPr bwMode="auto">
                            <a:xfrm>
                              <a:off x="5118" y="5188"/>
                              <a:ext cx="2137" cy="1370"/>
                            </a:xfrm>
                            <a:custGeom>
                              <a:avLst/>
                              <a:gdLst>
                                <a:gd name="T0" fmla="+- 0 7255 5118"/>
                                <a:gd name="T1" fmla="*/ T0 w 2137"/>
                                <a:gd name="T2" fmla="+- 0 5188 5188"/>
                                <a:gd name="T3" fmla="*/ 5188 h 1370"/>
                                <a:gd name="T4" fmla="+- 0 5118 5118"/>
                                <a:gd name="T5" fmla="*/ T4 w 2137"/>
                                <a:gd name="T6" fmla="+- 0 5188 5188"/>
                                <a:gd name="T7" fmla="*/ 5188 h 1370"/>
                                <a:gd name="T8" fmla="+- 0 5118 5118"/>
                                <a:gd name="T9" fmla="*/ T8 w 2137"/>
                                <a:gd name="T10" fmla="+- 0 6558 5188"/>
                                <a:gd name="T11" fmla="*/ 6558 h 1370"/>
                                <a:gd name="T12" fmla="+- 0 7255 5118"/>
                                <a:gd name="T13" fmla="*/ T12 w 2137"/>
                                <a:gd name="T14" fmla="+- 0 6558 5188"/>
                                <a:gd name="T15" fmla="*/ 6558 h 1370"/>
                                <a:gd name="T16" fmla="+- 0 7255 5118"/>
                                <a:gd name="T17" fmla="*/ T16 w 2137"/>
                                <a:gd name="T18" fmla="+- 0 5188 5188"/>
                                <a:gd name="T19" fmla="*/ 5188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7" name="Group 47"/>
                        <wpg:cNvGrpSpPr>
                          <a:grpSpLocks/>
                        </wpg:cNvGrpSpPr>
                        <wpg:grpSpPr bwMode="auto">
                          <a:xfrm>
                            <a:off x="7378" y="5188"/>
                            <a:ext cx="2137" cy="1370"/>
                            <a:chOff x="7378" y="5188"/>
                            <a:chExt cx="2137" cy="1370"/>
                          </a:xfrm>
                        </wpg:grpSpPr>
                        <wps:wsp>
                          <wps:cNvPr id="68" name="Freeform 48"/>
                          <wps:cNvSpPr>
                            <a:spLocks/>
                          </wps:cNvSpPr>
                          <wps:spPr bwMode="auto">
                            <a:xfrm>
                              <a:off x="7378" y="5188"/>
                              <a:ext cx="2137" cy="1370"/>
                            </a:xfrm>
                            <a:custGeom>
                              <a:avLst/>
                              <a:gdLst>
                                <a:gd name="T0" fmla="+- 0 9515 7378"/>
                                <a:gd name="T1" fmla="*/ T0 w 2137"/>
                                <a:gd name="T2" fmla="+- 0 5188 5188"/>
                                <a:gd name="T3" fmla="*/ 5188 h 1370"/>
                                <a:gd name="T4" fmla="+- 0 7378 7378"/>
                                <a:gd name="T5" fmla="*/ T4 w 2137"/>
                                <a:gd name="T6" fmla="+- 0 5188 5188"/>
                                <a:gd name="T7" fmla="*/ 5188 h 1370"/>
                                <a:gd name="T8" fmla="+- 0 7378 7378"/>
                                <a:gd name="T9" fmla="*/ T8 w 2137"/>
                                <a:gd name="T10" fmla="+- 0 6558 5188"/>
                                <a:gd name="T11" fmla="*/ 6558 h 1370"/>
                                <a:gd name="T12" fmla="+- 0 9515 7378"/>
                                <a:gd name="T13" fmla="*/ T12 w 2137"/>
                                <a:gd name="T14" fmla="+- 0 6558 5188"/>
                                <a:gd name="T15" fmla="*/ 6558 h 1370"/>
                                <a:gd name="T16" fmla="+- 0 9515 7378"/>
                                <a:gd name="T17" fmla="*/ T16 w 2137"/>
                                <a:gd name="T18" fmla="+- 0 5188 5188"/>
                                <a:gd name="T19" fmla="*/ 5188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 name="Group 45"/>
                        <wpg:cNvGrpSpPr>
                          <a:grpSpLocks/>
                        </wpg:cNvGrpSpPr>
                        <wpg:grpSpPr bwMode="auto">
                          <a:xfrm>
                            <a:off x="9637" y="5188"/>
                            <a:ext cx="2137" cy="1370"/>
                            <a:chOff x="9637" y="5188"/>
                            <a:chExt cx="2137" cy="1370"/>
                          </a:xfrm>
                        </wpg:grpSpPr>
                        <wps:wsp>
                          <wps:cNvPr id="70" name="Freeform 46"/>
                          <wps:cNvSpPr>
                            <a:spLocks/>
                          </wps:cNvSpPr>
                          <wps:spPr bwMode="auto">
                            <a:xfrm>
                              <a:off x="9637" y="5188"/>
                              <a:ext cx="2137" cy="1370"/>
                            </a:xfrm>
                            <a:custGeom>
                              <a:avLst/>
                              <a:gdLst>
                                <a:gd name="T0" fmla="+- 0 11774 9637"/>
                                <a:gd name="T1" fmla="*/ T0 w 2137"/>
                                <a:gd name="T2" fmla="+- 0 5188 5188"/>
                                <a:gd name="T3" fmla="*/ 5188 h 1370"/>
                                <a:gd name="T4" fmla="+- 0 9637 9637"/>
                                <a:gd name="T5" fmla="*/ T4 w 2137"/>
                                <a:gd name="T6" fmla="+- 0 5188 5188"/>
                                <a:gd name="T7" fmla="*/ 5188 h 1370"/>
                                <a:gd name="T8" fmla="+- 0 9637 9637"/>
                                <a:gd name="T9" fmla="*/ T8 w 2137"/>
                                <a:gd name="T10" fmla="+- 0 6558 5188"/>
                                <a:gd name="T11" fmla="*/ 6558 h 1370"/>
                                <a:gd name="T12" fmla="+- 0 11774 9637"/>
                                <a:gd name="T13" fmla="*/ T12 w 2137"/>
                                <a:gd name="T14" fmla="+- 0 6558 5188"/>
                                <a:gd name="T15" fmla="*/ 6558 h 1370"/>
                                <a:gd name="T16" fmla="+- 0 11774 9637"/>
                                <a:gd name="T17" fmla="*/ T16 w 2137"/>
                                <a:gd name="T18" fmla="+- 0 5188 5188"/>
                                <a:gd name="T19" fmla="*/ 5188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 name="Group 43"/>
                        <wpg:cNvGrpSpPr>
                          <a:grpSpLocks/>
                        </wpg:cNvGrpSpPr>
                        <wpg:grpSpPr bwMode="auto">
                          <a:xfrm>
                            <a:off x="600" y="6678"/>
                            <a:ext cx="2137" cy="1372"/>
                            <a:chOff x="600" y="6678"/>
                            <a:chExt cx="2137" cy="1372"/>
                          </a:xfrm>
                        </wpg:grpSpPr>
                        <wps:wsp>
                          <wps:cNvPr id="72" name="Freeform 44"/>
                          <wps:cNvSpPr>
                            <a:spLocks/>
                          </wps:cNvSpPr>
                          <wps:spPr bwMode="auto">
                            <a:xfrm>
                              <a:off x="600" y="6678"/>
                              <a:ext cx="2137" cy="1372"/>
                            </a:xfrm>
                            <a:custGeom>
                              <a:avLst/>
                              <a:gdLst>
                                <a:gd name="T0" fmla="+- 0 2737 600"/>
                                <a:gd name="T1" fmla="*/ T0 w 2137"/>
                                <a:gd name="T2" fmla="+- 0 6678 6678"/>
                                <a:gd name="T3" fmla="*/ 6678 h 1372"/>
                                <a:gd name="T4" fmla="+- 0 600 600"/>
                                <a:gd name="T5" fmla="*/ T4 w 2137"/>
                                <a:gd name="T6" fmla="+- 0 6678 6678"/>
                                <a:gd name="T7" fmla="*/ 6678 h 1372"/>
                                <a:gd name="T8" fmla="+- 0 600 600"/>
                                <a:gd name="T9" fmla="*/ T8 w 2137"/>
                                <a:gd name="T10" fmla="+- 0 8050 6678"/>
                                <a:gd name="T11" fmla="*/ 8050 h 1372"/>
                                <a:gd name="T12" fmla="+- 0 2737 600"/>
                                <a:gd name="T13" fmla="*/ T12 w 2137"/>
                                <a:gd name="T14" fmla="+- 0 8050 6678"/>
                                <a:gd name="T15" fmla="*/ 8050 h 1372"/>
                                <a:gd name="T16" fmla="+- 0 2737 600"/>
                                <a:gd name="T17" fmla="*/ T16 w 2137"/>
                                <a:gd name="T18" fmla="+- 0 6678 6678"/>
                                <a:gd name="T19" fmla="*/ 6678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2"/>
                                  </a:lnTo>
                                  <a:lnTo>
                                    <a:pt x="2137" y="1372"/>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 name="Group 41"/>
                        <wpg:cNvGrpSpPr>
                          <a:grpSpLocks/>
                        </wpg:cNvGrpSpPr>
                        <wpg:grpSpPr bwMode="auto">
                          <a:xfrm>
                            <a:off x="2857" y="6678"/>
                            <a:ext cx="2137" cy="1372"/>
                            <a:chOff x="2857" y="6678"/>
                            <a:chExt cx="2137" cy="1372"/>
                          </a:xfrm>
                        </wpg:grpSpPr>
                        <wps:wsp>
                          <wps:cNvPr id="74" name="Freeform 42"/>
                          <wps:cNvSpPr>
                            <a:spLocks/>
                          </wps:cNvSpPr>
                          <wps:spPr bwMode="auto">
                            <a:xfrm>
                              <a:off x="2857" y="6678"/>
                              <a:ext cx="2137" cy="1372"/>
                            </a:xfrm>
                            <a:custGeom>
                              <a:avLst/>
                              <a:gdLst>
                                <a:gd name="T0" fmla="+- 0 4994 2857"/>
                                <a:gd name="T1" fmla="*/ T0 w 2137"/>
                                <a:gd name="T2" fmla="+- 0 6678 6678"/>
                                <a:gd name="T3" fmla="*/ 6678 h 1372"/>
                                <a:gd name="T4" fmla="+- 0 2857 2857"/>
                                <a:gd name="T5" fmla="*/ T4 w 2137"/>
                                <a:gd name="T6" fmla="+- 0 6678 6678"/>
                                <a:gd name="T7" fmla="*/ 6678 h 1372"/>
                                <a:gd name="T8" fmla="+- 0 2857 2857"/>
                                <a:gd name="T9" fmla="*/ T8 w 2137"/>
                                <a:gd name="T10" fmla="+- 0 8050 6678"/>
                                <a:gd name="T11" fmla="*/ 8050 h 1372"/>
                                <a:gd name="T12" fmla="+- 0 4994 2857"/>
                                <a:gd name="T13" fmla="*/ T12 w 2137"/>
                                <a:gd name="T14" fmla="+- 0 8050 6678"/>
                                <a:gd name="T15" fmla="*/ 8050 h 1372"/>
                                <a:gd name="T16" fmla="+- 0 4994 2857"/>
                                <a:gd name="T17" fmla="*/ T16 w 2137"/>
                                <a:gd name="T18" fmla="+- 0 6678 6678"/>
                                <a:gd name="T19" fmla="*/ 6678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2"/>
                                  </a:lnTo>
                                  <a:lnTo>
                                    <a:pt x="2137" y="1372"/>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 name="Group 39"/>
                        <wpg:cNvGrpSpPr>
                          <a:grpSpLocks/>
                        </wpg:cNvGrpSpPr>
                        <wpg:grpSpPr bwMode="auto">
                          <a:xfrm>
                            <a:off x="5118" y="6678"/>
                            <a:ext cx="2137" cy="1372"/>
                            <a:chOff x="5118" y="6678"/>
                            <a:chExt cx="2137" cy="1372"/>
                          </a:xfrm>
                        </wpg:grpSpPr>
                        <wps:wsp>
                          <wps:cNvPr id="76" name="Freeform 40"/>
                          <wps:cNvSpPr>
                            <a:spLocks/>
                          </wps:cNvSpPr>
                          <wps:spPr bwMode="auto">
                            <a:xfrm>
                              <a:off x="5118" y="6678"/>
                              <a:ext cx="2137" cy="1372"/>
                            </a:xfrm>
                            <a:custGeom>
                              <a:avLst/>
                              <a:gdLst>
                                <a:gd name="T0" fmla="+- 0 7255 5118"/>
                                <a:gd name="T1" fmla="*/ T0 w 2137"/>
                                <a:gd name="T2" fmla="+- 0 6678 6678"/>
                                <a:gd name="T3" fmla="*/ 6678 h 1372"/>
                                <a:gd name="T4" fmla="+- 0 5118 5118"/>
                                <a:gd name="T5" fmla="*/ T4 w 2137"/>
                                <a:gd name="T6" fmla="+- 0 6678 6678"/>
                                <a:gd name="T7" fmla="*/ 6678 h 1372"/>
                                <a:gd name="T8" fmla="+- 0 5118 5118"/>
                                <a:gd name="T9" fmla="*/ T8 w 2137"/>
                                <a:gd name="T10" fmla="+- 0 8050 6678"/>
                                <a:gd name="T11" fmla="*/ 8050 h 1372"/>
                                <a:gd name="T12" fmla="+- 0 7255 5118"/>
                                <a:gd name="T13" fmla="*/ T12 w 2137"/>
                                <a:gd name="T14" fmla="+- 0 8050 6678"/>
                                <a:gd name="T15" fmla="*/ 8050 h 1372"/>
                                <a:gd name="T16" fmla="+- 0 7255 5118"/>
                                <a:gd name="T17" fmla="*/ T16 w 2137"/>
                                <a:gd name="T18" fmla="+- 0 6678 6678"/>
                                <a:gd name="T19" fmla="*/ 6678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2"/>
                                  </a:lnTo>
                                  <a:lnTo>
                                    <a:pt x="2137" y="1372"/>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 name="Group 37"/>
                        <wpg:cNvGrpSpPr>
                          <a:grpSpLocks/>
                        </wpg:cNvGrpSpPr>
                        <wpg:grpSpPr bwMode="auto">
                          <a:xfrm>
                            <a:off x="7378" y="6678"/>
                            <a:ext cx="2137" cy="1372"/>
                            <a:chOff x="7378" y="6678"/>
                            <a:chExt cx="2137" cy="1372"/>
                          </a:xfrm>
                        </wpg:grpSpPr>
                        <wps:wsp>
                          <wps:cNvPr id="78" name="Freeform 38"/>
                          <wps:cNvSpPr>
                            <a:spLocks/>
                          </wps:cNvSpPr>
                          <wps:spPr bwMode="auto">
                            <a:xfrm>
                              <a:off x="7378" y="6678"/>
                              <a:ext cx="2137" cy="1372"/>
                            </a:xfrm>
                            <a:custGeom>
                              <a:avLst/>
                              <a:gdLst>
                                <a:gd name="T0" fmla="+- 0 9515 7378"/>
                                <a:gd name="T1" fmla="*/ T0 w 2137"/>
                                <a:gd name="T2" fmla="+- 0 6678 6678"/>
                                <a:gd name="T3" fmla="*/ 6678 h 1372"/>
                                <a:gd name="T4" fmla="+- 0 7378 7378"/>
                                <a:gd name="T5" fmla="*/ T4 w 2137"/>
                                <a:gd name="T6" fmla="+- 0 6678 6678"/>
                                <a:gd name="T7" fmla="*/ 6678 h 1372"/>
                                <a:gd name="T8" fmla="+- 0 7378 7378"/>
                                <a:gd name="T9" fmla="*/ T8 w 2137"/>
                                <a:gd name="T10" fmla="+- 0 8050 6678"/>
                                <a:gd name="T11" fmla="*/ 8050 h 1372"/>
                                <a:gd name="T12" fmla="+- 0 9515 7378"/>
                                <a:gd name="T13" fmla="*/ T12 w 2137"/>
                                <a:gd name="T14" fmla="+- 0 8050 6678"/>
                                <a:gd name="T15" fmla="*/ 8050 h 1372"/>
                                <a:gd name="T16" fmla="+- 0 9515 7378"/>
                                <a:gd name="T17" fmla="*/ T16 w 2137"/>
                                <a:gd name="T18" fmla="+- 0 6678 6678"/>
                                <a:gd name="T19" fmla="*/ 6678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2"/>
                                  </a:lnTo>
                                  <a:lnTo>
                                    <a:pt x="2137" y="1372"/>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 name="Group 35"/>
                        <wpg:cNvGrpSpPr>
                          <a:grpSpLocks/>
                        </wpg:cNvGrpSpPr>
                        <wpg:grpSpPr bwMode="auto">
                          <a:xfrm>
                            <a:off x="9637" y="6678"/>
                            <a:ext cx="2137" cy="1372"/>
                            <a:chOff x="9637" y="6678"/>
                            <a:chExt cx="2137" cy="1372"/>
                          </a:xfrm>
                        </wpg:grpSpPr>
                        <wps:wsp>
                          <wps:cNvPr id="80" name="Freeform 36"/>
                          <wps:cNvSpPr>
                            <a:spLocks/>
                          </wps:cNvSpPr>
                          <wps:spPr bwMode="auto">
                            <a:xfrm>
                              <a:off x="9637" y="6678"/>
                              <a:ext cx="2137" cy="1372"/>
                            </a:xfrm>
                            <a:custGeom>
                              <a:avLst/>
                              <a:gdLst>
                                <a:gd name="T0" fmla="+- 0 11774 9637"/>
                                <a:gd name="T1" fmla="*/ T0 w 2137"/>
                                <a:gd name="T2" fmla="+- 0 6678 6678"/>
                                <a:gd name="T3" fmla="*/ 6678 h 1372"/>
                                <a:gd name="T4" fmla="+- 0 9637 9637"/>
                                <a:gd name="T5" fmla="*/ T4 w 2137"/>
                                <a:gd name="T6" fmla="+- 0 6678 6678"/>
                                <a:gd name="T7" fmla="*/ 6678 h 1372"/>
                                <a:gd name="T8" fmla="+- 0 9637 9637"/>
                                <a:gd name="T9" fmla="*/ T8 w 2137"/>
                                <a:gd name="T10" fmla="+- 0 8050 6678"/>
                                <a:gd name="T11" fmla="*/ 8050 h 1372"/>
                                <a:gd name="T12" fmla="+- 0 11774 9637"/>
                                <a:gd name="T13" fmla="*/ T12 w 2137"/>
                                <a:gd name="T14" fmla="+- 0 8050 6678"/>
                                <a:gd name="T15" fmla="*/ 8050 h 1372"/>
                                <a:gd name="T16" fmla="+- 0 11774 9637"/>
                                <a:gd name="T17" fmla="*/ T16 w 2137"/>
                                <a:gd name="T18" fmla="+- 0 6678 6678"/>
                                <a:gd name="T19" fmla="*/ 6678 h 1372"/>
                              </a:gdLst>
                              <a:ahLst/>
                              <a:cxnLst>
                                <a:cxn ang="0">
                                  <a:pos x="T1" y="T3"/>
                                </a:cxn>
                                <a:cxn ang="0">
                                  <a:pos x="T5" y="T7"/>
                                </a:cxn>
                                <a:cxn ang="0">
                                  <a:pos x="T9" y="T11"/>
                                </a:cxn>
                                <a:cxn ang="0">
                                  <a:pos x="T13" y="T15"/>
                                </a:cxn>
                                <a:cxn ang="0">
                                  <a:pos x="T17" y="T19"/>
                                </a:cxn>
                              </a:cxnLst>
                              <a:rect l="0" t="0" r="r" b="b"/>
                              <a:pathLst>
                                <a:path w="2137" h="1372">
                                  <a:moveTo>
                                    <a:pt x="2137" y="0"/>
                                  </a:moveTo>
                                  <a:lnTo>
                                    <a:pt x="0" y="0"/>
                                  </a:lnTo>
                                  <a:lnTo>
                                    <a:pt x="0" y="1372"/>
                                  </a:lnTo>
                                  <a:lnTo>
                                    <a:pt x="2137" y="1372"/>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 name="Group 33"/>
                        <wpg:cNvGrpSpPr>
                          <a:grpSpLocks/>
                        </wpg:cNvGrpSpPr>
                        <wpg:grpSpPr bwMode="auto">
                          <a:xfrm>
                            <a:off x="600" y="8170"/>
                            <a:ext cx="2137" cy="1370"/>
                            <a:chOff x="600" y="8170"/>
                            <a:chExt cx="2137" cy="1370"/>
                          </a:xfrm>
                        </wpg:grpSpPr>
                        <wps:wsp>
                          <wps:cNvPr id="82" name="Freeform 34"/>
                          <wps:cNvSpPr>
                            <a:spLocks/>
                          </wps:cNvSpPr>
                          <wps:spPr bwMode="auto">
                            <a:xfrm>
                              <a:off x="600" y="8170"/>
                              <a:ext cx="2137" cy="1370"/>
                            </a:xfrm>
                            <a:custGeom>
                              <a:avLst/>
                              <a:gdLst>
                                <a:gd name="T0" fmla="+- 0 2737 600"/>
                                <a:gd name="T1" fmla="*/ T0 w 2137"/>
                                <a:gd name="T2" fmla="+- 0 8170 8170"/>
                                <a:gd name="T3" fmla="*/ 8170 h 1370"/>
                                <a:gd name="T4" fmla="+- 0 600 600"/>
                                <a:gd name="T5" fmla="*/ T4 w 2137"/>
                                <a:gd name="T6" fmla="+- 0 8170 8170"/>
                                <a:gd name="T7" fmla="*/ 8170 h 1370"/>
                                <a:gd name="T8" fmla="+- 0 600 600"/>
                                <a:gd name="T9" fmla="*/ T8 w 2137"/>
                                <a:gd name="T10" fmla="+- 0 9540 8170"/>
                                <a:gd name="T11" fmla="*/ 9540 h 1370"/>
                                <a:gd name="T12" fmla="+- 0 2737 600"/>
                                <a:gd name="T13" fmla="*/ T12 w 2137"/>
                                <a:gd name="T14" fmla="+- 0 9540 8170"/>
                                <a:gd name="T15" fmla="*/ 9540 h 1370"/>
                                <a:gd name="T16" fmla="+- 0 2737 600"/>
                                <a:gd name="T17" fmla="*/ T16 w 2137"/>
                                <a:gd name="T18" fmla="+- 0 8170 8170"/>
                                <a:gd name="T19" fmla="*/ 8170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 name="Group 31"/>
                        <wpg:cNvGrpSpPr>
                          <a:grpSpLocks/>
                        </wpg:cNvGrpSpPr>
                        <wpg:grpSpPr bwMode="auto">
                          <a:xfrm>
                            <a:off x="2857" y="8170"/>
                            <a:ext cx="2137" cy="1370"/>
                            <a:chOff x="2857" y="8170"/>
                            <a:chExt cx="2137" cy="1370"/>
                          </a:xfrm>
                        </wpg:grpSpPr>
                        <wps:wsp>
                          <wps:cNvPr id="84" name="Freeform 32"/>
                          <wps:cNvSpPr>
                            <a:spLocks/>
                          </wps:cNvSpPr>
                          <wps:spPr bwMode="auto">
                            <a:xfrm>
                              <a:off x="2857" y="8170"/>
                              <a:ext cx="2137" cy="1370"/>
                            </a:xfrm>
                            <a:custGeom>
                              <a:avLst/>
                              <a:gdLst>
                                <a:gd name="T0" fmla="+- 0 4994 2857"/>
                                <a:gd name="T1" fmla="*/ T0 w 2137"/>
                                <a:gd name="T2" fmla="+- 0 8170 8170"/>
                                <a:gd name="T3" fmla="*/ 8170 h 1370"/>
                                <a:gd name="T4" fmla="+- 0 2857 2857"/>
                                <a:gd name="T5" fmla="*/ T4 w 2137"/>
                                <a:gd name="T6" fmla="+- 0 8170 8170"/>
                                <a:gd name="T7" fmla="*/ 8170 h 1370"/>
                                <a:gd name="T8" fmla="+- 0 2857 2857"/>
                                <a:gd name="T9" fmla="*/ T8 w 2137"/>
                                <a:gd name="T10" fmla="+- 0 9540 8170"/>
                                <a:gd name="T11" fmla="*/ 9540 h 1370"/>
                                <a:gd name="T12" fmla="+- 0 4994 2857"/>
                                <a:gd name="T13" fmla="*/ T12 w 2137"/>
                                <a:gd name="T14" fmla="+- 0 9540 8170"/>
                                <a:gd name="T15" fmla="*/ 9540 h 1370"/>
                                <a:gd name="T16" fmla="+- 0 4994 2857"/>
                                <a:gd name="T17" fmla="*/ T16 w 2137"/>
                                <a:gd name="T18" fmla="+- 0 8170 8170"/>
                                <a:gd name="T19" fmla="*/ 8170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 name="Group 29"/>
                        <wpg:cNvGrpSpPr>
                          <a:grpSpLocks/>
                        </wpg:cNvGrpSpPr>
                        <wpg:grpSpPr bwMode="auto">
                          <a:xfrm>
                            <a:off x="5118" y="8170"/>
                            <a:ext cx="2137" cy="1370"/>
                            <a:chOff x="5118" y="8170"/>
                            <a:chExt cx="2137" cy="1370"/>
                          </a:xfrm>
                        </wpg:grpSpPr>
                        <wps:wsp>
                          <wps:cNvPr id="86" name="Freeform 30"/>
                          <wps:cNvSpPr>
                            <a:spLocks/>
                          </wps:cNvSpPr>
                          <wps:spPr bwMode="auto">
                            <a:xfrm>
                              <a:off x="5118" y="8170"/>
                              <a:ext cx="2137" cy="1370"/>
                            </a:xfrm>
                            <a:custGeom>
                              <a:avLst/>
                              <a:gdLst>
                                <a:gd name="T0" fmla="+- 0 7255 5118"/>
                                <a:gd name="T1" fmla="*/ T0 w 2137"/>
                                <a:gd name="T2" fmla="+- 0 8170 8170"/>
                                <a:gd name="T3" fmla="*/ 8170 h 1370"/>
                                <a:gd name="T4" fmla="+- 0 5118 5118"/>
                                <a:gd name="T5" fmla="*/ T4 w 2137"/>
                                <a:gd name="T6" fmla="+- 0 8170 8170"/>
                                <a:gd name="T7" fmla="*/ 8170 h 1370"/>
                                <a:gd name="T8" fmla="+- 0 5118 5118"/>
                                <a:gd name="T9" fmla="*/ T8 w 2137"/>
                                <a:gd name="T10" fmla="+- 0 9540 8170"/>
                                <a:gd name="T11" fmla="*/ 9540 h 1370"/>
                                <a:gd name="T12" fmla="+- 0 7255 5118"/>
                                <a:gd name="T13" fmla="*/ T12 w 2137"/>
                                <a:gd name="T14" fmla="+- 0 9540 8170"/>
                                <a:gd name="T15" fmla="*/ 9540 h 1370"/>
                                <a:gd name="T16" fmla="+- 0 7255 5118"/>
                                <a:gd name="T17" fmla="*/ T16 w 2137"/>
                                <a:gd name="T18" fmla="+- 0 8170 8170"/>
                                <a:gd name="T19" fmla="*/ 8170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 name="Group 27"/>
                        <wpg:cNvGrpSpPr>
                          <a:grpSpLocks/>
                        </wpg:cNvGrpSpPr>
                        <wpg:grpSpPr bwMode="auto">
                          <a:xfrm>
                            <a:off x="7378" y="8170"/>
                            <a:ext cx="2137" cy="1370"/>
                            <a:chOff x="7378" y="8170"/>
                            <a:chExt cx="2137" cy="1370"/>
                          </a:xfrm>
                        </wpg:grpSpPr>
                        <wps:wsp>
                          <wps:cNvPr id="88" name="Freeform 28"/>
                          <wps:cNvSpPr>
                            <a:spLocks/>
                          </wps:cNvSpPr>
                          <wps:spPr bwMode="auto">
                            <a:xfrm>
                              <a:off x="7378" y="8170"/>
                              <a:ext cx="2137" cy="1370"/>
                            </a:xfrm>
                            <a:custGeom>
                              <a:avLst/>
                              <a:gdLst>
                                <a:gd name="T0" fmla="+- 0 9515 7378"/>
                                <a:gd name="T1" fmla="*/ T0 w 2137"/>
                                <a:gd name="T2" fmla="+- 0 8170 8170"/>
                                <a:gd name="T3" fmla="*/ 8170 h 1370"/>
                                <a:gd name="T4" fmla="+- 0 7378 7378"/>
                                <a:gd name="T5" fmla="*/ T4 w 2137"/>
                                <a:gd name="T6" fmla="+- 0 8170 8170"/>
                                <a:gd name="T7" fmla="*/ 8170 h 1370"/>
                                <a:gd name="T8" fmla="+- 0 7378 7378"/>
                                <a:gd name="T9" fmla="*/ T8 w 2137"/>
                                <a:gd name="T10" fmla="+- 0 9540 8170"/>
                                <a:gd name="T11" fmla="*/ 9540 h 1370"/>
                                <a:gd name="T12" fmla="+- 0 9515 7378"/>
                                <a:gd name="T13" fmla="*/ T12 w 2137"/>
                                <a:gd name="T14" fmla="+- 0 9540 8170"/>
                                <a:gd name="T15" fmla="*/ 9540 h 1370"/>
                                <a:gd name="T16" fmla="+- 0 9515 7378"/>
                                <a:gd name="T17" fmla="*/ T16 w 2137"/>
                                <a:gd name="T18" fmla="+- 0 8170 8170"/>
                                <a:gd name="T19" fmla="*/ 8170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9" name="Group 25"/>
                        <wpg:cNvGrpSpPr>
                          <a:grpSpLocks/>
                        </wpg:cNvGrpSpPr>
                        <wpg:grpSpPr bwMode="auto">
                          <a:xfrm>
                            <a:off x="9637" y="8170"/>
                            <a:ext cx="2137" cy="1370"/>
                            <a:chOff x="9637" y="8170"/>
                            <a:chExt cx="2137" cy="1370"/>
                          </a:xfrm>
                        </wpg:grpSpPr>
                        <wps:wsp>
                          <wps:cNvPr id="90" name="Freeform 26"/>
                          <wps:cNvSpPr>
                            <a:spLocks/>
                          </wps:cNvSpPr>
                          <wps:spPr bwMode="auto">
                            <a:xfrm>
                              <a:off x="9637" y="8170"/>
                              <a:ext cx="2137" cy="1370"/>
                            </a:xfrm>
                            <a:custGeom>
                              <a:avLst/>
                              <a:gdLst>
                                <a:gd name="T0" fmla="+- 0 11774 9637"/>
                                <a:gd name="T1" fmla="*/ T0 w 2137"/>
                                <a:gd name="T2" fmla="+- 0 8170 8170"/>
                                <a:gd name="T3" fmla="*/ 8170 h 1370"/>
                                <a:gd name="T4" fmla="+- 0 9637 9637"/>
                                <a:gd name="T5" fmla="*/ T4 w 2137"/>
                                <a:gd name="T6" fmla="+- 0 8170 8170"/>
                                <a:gd name="T7" fmla="*/ 8170 h 1370"/>
                                <a:gd name="T8" fmla="+- 0 9637 9637"/>
                                <a:gd name="T9" fmla="*/ T8 w 2137"/>
                                <a:gd name="T10" fmla="+- 0 9540 8170"/>
                                <a:gd name="T11" fmla="*/ 9540 h 1370"/>
                                <a:gd name="T12" fmla="+- 0 11774 9637"/>
                                <a:gd name="T13" fmla="*/ T12 w 2137"/>
                                <a:gd name="T14" fmla="+- 0 9540 8170"/>
                                <a:gd name="T15" fmla="*/ 9540 h 1370"/>
                                <a:gd name="T16" fmla="+- 0 11774 9637"/>
                                <a:gd name="T17" fmla="*/ T16 w 2137"/>
                                <a:gd name="T18" fmla="+- 0 8170 8170"/>
                                <a:gd name="T19" fmla="*/ 8170 h 1370"/>
                              </a:gdLst>
                              <a:ahLst/>
                              <a:cxnLst>
                                <a:cxn ang="0">
                                  <a:pos x="T1" y="T3"/>
                                </a:cxn>
                                <a:cxn ang="0">
                                  <a:pos x="T5" y="T7"/>
                                </a:cxn>
                                <a:cxn ang="0">
                                  <a:pos x="T9" y="T11"/>
                                </a:cxn>
                                <a:cxn ang="0">
                                  <a:pos x="T13" y="T15"/>
                                </a:cxn>
                                <a:cxn ang="0">
                                  <a:pos x="T17" y="T19"/>
                                </a:cxn>
                              </a:cxnLst>
                              <a:rect l="0" t="0" r="r" b="b"/>
                              <a:pathLst>
                                <a:path w="2137" h="1370">
                                  <a:moveTo>
                                    <a:pt x="2137" y="0"/>
                                  </a:moveTo>
                                  <a:lnTo>
                                    <a:pt x="0" y="0"/>
                                  </a:lnTo>
                                  <a:lnTo>
                                    <a:pt x="0" y="1370"/>
                                  </a:lnTo>
                                  <a:lnTo>
                                    <a:pt x="2137" y="1370"/>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1" name="Group 23"/>
                        <wpg:cNvGrpSpPr>
                          <a:grpSpLocks/>
                        </wpg:cNvGrpSpPr>
                        <wpg:grpSpPr bwMode="auto">
                          <a:xfrm>
                            <a:off x="600" y="9660"/>
                            <a:ext cx="2137" cy="1373"/>
                            <a:chOff x="600" y="9660"/>
                            <a:chExt cx="2137" cy="1373"/>
                          </a:xfrm>
                        </wpg:grpSpPr>
                        <wps:wsp>
                          <wps:cNvPr id="92" name="Freeform 24"/>
                          <wps:cNvSpPr>
                            <a:spLocks/>
                          </wps:cNvSpPr>
                          <wps:spPr bwMode="auto">
                            <a:xfrm>
                              <a:off x="600" y="9660"/>
                              <a:ext cx="2137" cy="1373"/>
                            </a:xfrm>
                            <a:custGeom>
                              <a:avLst/>
                              <a:gdLst>
                                <a:gd name="T0" fmla="+- 0 2737 600"/>
                                <a:gd name="T1" fmla="*/ T0 w 2137"/>
                                <a:gd name="T2" fmla="+- 0 9660 9660"/>
                                <a:gd name="T3" fmla="*/ 9660 h 1373"/>
                                <a:gd name="T4" fmla="+- 0 600 600"/>
                                <a:gd name="T5" fmla="*/ T4 w 2137"/>
                                <a:gd name="T6" fmla="+- 0 9660 9660"/>
                                <a:gd name="T7" fmla="*/ 9660 h 1373"/>
                                <a:gd name="T8" fmla="+- 0 600 600"/>
                                <a:gd name="T9" fmla="*/ T8 w 2137"/>
                                <a:gd name="T10" fmla="+- 0 11033 9660"/>
                                <a:gd name="T11" fmla="*/ 11033 h 1373"/>
                                <a:gd name="T12" fmla="+- 0 2737 600"/>
                                <a:gd name="T13" fmla="*/ T12 w 2137"/>
                                <a:gd name="T14" fmla="+- 0 11033 9660"/>
                                <a:gd name="T15" fmla="*/ 11033 h 1373"/>
                                <a:gd name="T16" fmla="+- 0 2737 600"/>
                                <a:gd name="T17" fmla="*/ T16 w 2137"/>
                                <a:gd name="T18" fmla="+- 0 9660 9660"/>
                                <a:gd name="T19" fmla="*/ 9660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3" name="Group 21"/>
                        <wpg:cNvGrpSpPr>
                          <a:grpSpLocks/>
                        </wpg:cNvGrpSpPr>
                        <wpg:grpSpPr bwMode="auto">
                          <a:xfrm>
                            <a:off x="2857" y="9660"/>
                            <a:ext cx="2137" cy="1373"/>
                            <a:chOff x="2857" y="9660"/>
                            <a:chExt cx="2137" cy="1373"/>
                          </a:xfrm>
                        </wpg:grpSpPr>
                        <wps:wsp>
                          <wps:cNvPr id="94" name="Freeform 22"/>
                          <wps:cNvSpPr>
                            <a:spLocks/>
                          </wps:cNvSpPr>
                          <wps:spPr bwMode="auto">
                            <a:xfrm>
                              <a:off x="2857" y="9660"/>
                              <a:ext cx="2137" cy="1373"/>
                            </a:xfrm>
                            <a:custGeom>
                              <a:avLst/>
                              <a:gdLst>
                                <a:gd name="T0" fmla="+- 0 4994 2857"/>
                                <a:gd name="T1" fmla="*/ T0 w 2137"/>
                                <a:gd name="T2" fmla="+- 0 9660 9660"/>
                                <a:gd name="T3" fmla="*/ 9660 h 1373"/>
                                <a:gd name="T4" fmla="+- 0 2857 2857"/>
                                <a:gd name="T5" fmla="*/ T4 w 2137"/>
                                <a:gd name="T6" fmla="+- 0 9660 9660"/>
                                <a:gd name="T7" fmla="*/ 9660 h 1373"/>
                                <a:gd name="T8" fmla="+- 0 2857 2857"/>
                                <a:gd name="T9" fmla="*/ T8 w 2137"/>
                                <a:gd name="T10" fmla="+- 0 11033 9660"/>
                                <a:gd name="T11" fmla="*/ 11033 h 1373"/>
                                <a:gd name="T12" fmla="+- 0 4994 2857"/>
                                <a:gd name="T13" fmla="*/ T12 w 2137"/>
                                <a:gd name="T14" fmla="+- 0 11033 9660"/>
                                <a:gd name="T15" fmla="*/ 11033 h 1373"/>
                                <a:gd name="T16" fmla="+- 0 4994 2857"/>
                                <a:gd name="T17" fmla="*/ T16 w 2137"/>
                                <a:gd name="T18" fmla="+- 0 9660 9660"/>
                                <a:gd name="T19" fmla="*/ 9660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 name="Group 19"/>
                        <wpg:cNvGrpSpPr>
                          <a:grpSpLocks/>
                        </wpg:cNvGrpSpPr>
                        <wpg:grpSpPr bwMode="auto">
                          <a:xfrm>
                            <a:off x="5118" y="9660"/>
                            <a:ext cx="2137" cy="1373"/>
                            <a:chOff x="5118" y="9660"/>
                            <a:chExt cx="2137" cy="1373"/>
                          </a:xfrm>
                        </wpg:grpSpPr>
                        <wps:wsp>
                          <wps:cNvPr id="96" name="Freeform 20"/>
                          <wps:cNvSpPr>
                            <a:spLocks/>
                          </wps:cNvSpPr>
                          <wps:spPr bwMode="auto">
                            <a:xfrm>
                              <a:off x="5118" y="9660"/>
                              <a:ext cx="2137" cy="1373"/>
                            </a:xfrm>
                            <a:custGeom>
                              <a:avLst/>
                              <a:gdLst>
                                <a:gd name="T0" fmla="+- 0 7255 5118"/>
                                <a:gd name="T1" fmla="*/ T0 w 2137"/>
                                <a:gd name="T2" fmla="+- 0 9660 9660"/>
                                <a:gd name="T3" fmla="*/ 9660 h 1373"/>
                                <a:gd name="T4" fmla="+- 0 5118 5118"/>
                                <a:gd name="T5" fmla="*/ T4 w 2137"/>
                                <a:gd name="T6" fmla="+- 0 9660 9660"/>
                                <a:gd name="T7" fmla="*/ 9660 h 1373"/>
                                <a:gd name="T8" fmla="+- 0 5118 5118"/>
                                <a:gd name="T9" fmla="*/ T8 w 2137"/>
                                <a:gd name="T10" fmla="+- 0 11033 9660"/>
                                <a:gd name="T11" fmla="*/ 11033 h 1373"/>
                                <a:gd name="T12" fmla="+- 0 7255 5118"/>
                                <a:gd name="T13" fmla="*/ T12 w 2137"/>
                                <a:gd name="T14" fmla="+- 0 11033 9660"/>
                                <a:gd name="T15" fmla="*/ 11033 h 1373"/>
                                <a:gd name="T16" fmla="+- 0 7255 5118"/>
                                <a:gd name="T17" fmla="*/ T16 w 2137"/>
                                <a:gd name="T18" fmla="+- 0 9660 9660"/>
                                <a:gd name="T19" fmla="*/ 9660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7" name="Group 17"/>
                        <wpg:cNvGrpSpPr>
                          <a:grpSpLocks/>
                        </wpg:cNvGrpSpPr>
                        <wpg:grpSpPr bwMode="auto">
                          <a:xfrm>
                            <a:off x="7378" y="9660"/>
                            <a:ext cx="2137" cy="1373"/>
                            <a:chOff x="7378" y="9660"/>
                            <a:chExt cx="2137" cy="1373"/>
                          </a:xfrm>
                        </wpg:grpSpPr>
                        <wps:wsp>
                          <wps:cNvPr id="98" name="Freeform 18"/>
                          <wps:cNvSpPr>
                            <a:spLocks/>
                          </wps:cNvSpPr>
                          <wps:spPr bwMode="auto">
                            <a:xfrm>
                              <a:off x="7378" y="9660"/>
                              <a:ext cx="2137" cy="1373"/>
                            </a:xfrm>
                            <a:custGeom>
                              <a:avLst/>
                              <a:gdLst>
                                <a:gd name="T0" fmla="+- 0 9515 7378"/>
                                <a:gd name="T1" fmla="*/ T0 w 2137"/>
                                <a:gd name="T2" fmla="+- 0 9660 9660"/>
                                <a:gd name="T3" fmla="*/ 9660 h 1373"/>
                                <a:gd name="T4" fmla="+- 0 7378 7378"/>
                                <a:gd name="T5" fmla="*/ T4 w 2137"/>
                                <a:gd name="T6" fmla="+- 0 9660 9660"/>
                                <a:gd name="T7" fmla="*/ 9660 h 1373"/>
                                <a:gd name="T8" fmla="+- 0 7378 7378"/>
                                <a:gd name="T9" fmla="*/ T8 w 2137"/>
                                <a:gd name="T10" fmla="+- 0 11033 9660"/>
                                <a:gd name="T11" fmla="*/ 11033 h 1373"/>
                                <a:gd name="T12" fmla="+- 0 9515 7378"/>
                                <a:gd name="T13" fmla="*/ T12 w 2137"/>
                                <a:gd name="T14" fmla="+- 0 11033 9660"/>
                                <a:gd name="T15" fmla="*/ 11033 h 1373"/>
                                <a:gd name="T16" fmla="+- 0 9515 7378"/>
                                <a:gd name="T17" fmla="*/ T16 w 2137"/>
                                <a:gd name="T18" fmla="+- 0 9660 9660"/>
                                <a:gd name="T19" fmla="*/ 9660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9" name="Group 15"/>
                        <wpg:cNvGrpSpPr>
                          <a:grpSpLocks/>
                        </wpg:cNvGrpSpPr>
                        <wpg:grpSpPr bwMode="auto">
                          <a:xfrm>
                            <a:off x="9637" y="9660"/>
                            <a:ext cx="2137" cy="1373"/>
                            <a:chOff x="9637" y="9660"/>
                            <a:chExt cx="2137" cy="1373"/>
                          </a:xfrm>
                        </wpg:grpSpPr>
                        <wps:wsp>
                          <wps:cNvPr id="100" name="Freeform 16"/>
                          <wps:cNvSpPr>
                            <a:spLocks/>
                          </wps:cNvSpPr>
                          <wps:spPr bwMode="auto">
                            <a:xfrm>
                              <a:off x="9637" y="9660"/>
                              <a:ext cx="2137" cy="1373"/>
                            </a:xfrm>
                            <a:custGeom>
                              <a:avLst/>
                              <a:gdLst>
                                <a:gd name="T0" fmla="+- 0 11774 9637"/>
                                <a:gd name="T1" fmla="*/ T0 w 2137"/>
                                <a:gd name="T2" fmla="+- 0 9660 9660"/>
                                <a:gd name="T3" fmla="*/ 9660 h 1373"/>
                                <a:gd name="T4" fmla="+- 0 9637 9637"/>
                                <a:gd name="T5" fmla="*/ T4 w 2137"/>
                                <a:gd name="T6" fmla="+- 0 9660 9660"/>
                                <a:gd name="T7" fmla="*/ 9660 h 1373"/>
                                <a:gd name="T8" fmla="+- 0 9637 9637"/>
                                <a:gd name="T9" fmla="*/ T8 w 2137"/>
                                <a:gd name="T10" fmla="+- 0 11033 9660"/>
                                <a:gd name="T11" fmla="*/ 11033 h 1373"/>
                                <a:gd name="T12" fmla="+- 0 11774 9637"/>
                                <a:gd name="T13" fmla="*/ T12 w 2137"/>
                                <a:gd name="T14" fmla="+- 0 11033 9660"/>
                                <a:gd name="T15" fmla="*/ 11033 h 1373"/>
                                <a:gd name="T16" fmla="+- 0 11774 9637"/>
                                <a:gd name="T17" fmla="*/ T16 w 2137"/>
                                <a:gd name="T18" fmla="+- 0 9660 9660"/>
                                <a:gd name="T19" fmla="*/ 9660 h 1373"/>
                              </a:gdLst>
                              <a:ahLst/>
                              <a:cxnLst>
                                <a:cxn ang="0">
                                  <a:pos x="T1" y="T3"/>
                                </a:cxn>
                                <a:cxn ang="0">
                                  <a:pos x="T5" y="T7"/>
                                </a:cxn>
                                <a:cxn ang="0">
                                  <a:pos x="T9" y="T11"/>
                                </a:cxn>
                                <a:cxn ang="0">
                                  <a:pos x="T13" y="T15"/>
                                </a:cxn>
                                <a:cxn ang="0">
                                  <a:pos x="T17" y="T19"/>
                                </a:cxn>
                              </a:cxnLst>
                              <a:rect l="0" t="0" r="r" b="b"/>
                              <a:pathLst>
                                <a:path w="2137" h="1373">
                                  <a:moveTo>
                                    <a:pt x="2137" y="0"/>
                                  </a:moveTo>
                                  <a:lnTo>
                                    <a:pt x="0" y="0"/>
                                  </a:lnTo>
                                  <a:lnTo>
                                    <a:pt x="0" y="1373"/>
                                  </a:lnTo>
                                  <a:lnTo>
                                    <a:pt x="2137" y="1373"/>
                                  </a:lnTo>
                                  <a:lnTo>
                                    <a:pt x="2137" y="0"/>
                                  </a:lnTo>
                                  <a:close/>
                                </a:path>
                              </a:pathLst>
                            </a:custGeom>
                            <a:noFill/>
                            <a:ln w="6350">
                              <a:solidFill>
                                <a:srgbClr val="96969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860CD37" id="Group 14" o:spid="_x0000_s1026" style="position:absolute;margin-left:31.55pt;margin-top:32.8pt;width:558.7pt;height:516pt;z-index:251656704;mso-position-horizontal-relative:page;mso-position-vertical-relative:page" coordorigin="600,713" coordsize="11174,10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">
                <v:group id="Group 83" o:spid="_x0000_s1027" style="position:absolute;left:600;top:713;width:2137;height:1372" coordorigin="600,713"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84" o:spid="_x0000_s1028" style="position:absolute;left:600;top:713;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" path="m2137,l,,,1371r2137,l2137,xe" filled="f" strokecolor="#969696" strokeweight=".5pt">
                    <v:path arrowok="t" o:connecttype="custom" o:connectlocs="2137,713;0,713;0,2084;2137,2084;2137,713" o:connectangles="0,0,0,0,0"/>
                  </v:shape>
                </v:group>
                <v:group id="Group 81" o:spid="_x0000_s1029" style="position:absolute;left:2857;top:713;width:2137;height:1372" coordorigin="2857,713"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reeform 82" o:spid="_x0000_s1030" style="position:absolute;left:2857;top:713;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" path="m2137,l,,,1371r2137,l2137,xe" filled="f" strokecolor="#969696" strokeweight=".5pt">
                    <v:path arrowok="t" o:connecttype="custom" o:connectlocs="2137,713;0,713;0,2084;2137,2084;2137,713" o:connectangles="0,0,0,0,0"/>
                  </v:shape>
                </v:group>
                <v:group id="Group 79" o:spid="_x0000_s1031" style="position:absolute;left:5118;top:713;width:2137;height:1372" coordorigin="5118,713"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Freeform 80" o:spid="_x0000_s1032" style="position:absolute;left:5118;top:713;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" path="m2137,l,,,1371r2137,l2137,xe" filled="f" strokecolor="#969696" strokeweight=".5pt">
                    <v:path arrowok="t" o:connecttype="custom" o:connectlocs="2137,713;0,713;0,2084;2137,2084;2137,713" o:connectangles="0,0,0,0,0"/>
                  </v:shape>
                </v:group>
                <v:group id="Group 77" o:spid="_x0000_s1033" style="position:absolute;left:7378;top:713;width:2137;height:1372" coordorigin="7378,713"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Freeform 78" o:spid="_x0000_s1034" style="position:absolute;left:7378;top:713;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" path="m2137,l,,,1371r2137,l2137,xe" filled="f" strokecolor="#969696" strokeweight=".5pt">
                    <v:path arrowok="t" o:connecttype="custom" o:connectlocs="2137,713;0,713;0,2084;2137,2084;2137,713" o:connectangles="0,0,0,0,0"/>
                  </v:shape>
                </v:group>
                <v:group id="Group 75" o:spid="_x0000_s1035" style="position:absolute;left:9637;top:713;width:2137;height:1372" coordorigin="9637,713"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Freeform 76" o:spid="_x0000_s1036" style="position:absolute;left:9637;top:713;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" path="m2137,l,,,1371r2137,l2137,xe" filled="f" strokecolor="#969696" strokeweight=".5pt">
                    <v:path arrowok="t" o:connecttype="custom" o:connectlocs="2137,713;0,713;0,2084;2137,2084;2137,713" o:connectangles="0,0,0,0,0"/>
                  </v:shape>
                </v:group>
                <v:group id="Group 73" o:spid="_x0000_s1037" style="position:absolute;left:600;top:2204;width:2137;height:1370" coordorigin="600,2204"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Freeform 74" o:spid="_x0000_s1038" style="position:absolute;left:600;top:2204;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" path="m2137,l,,,1371r2137,l2137,xe" filled="f" strokecolor="#969696" strokeweight=".5pt">
                    <v:path arrowok="t" o:connecttype="custom" o:connectlocs="2137,2204;0,2204;0,3575;2137,3575;2137,2204" o:connectangles="0,0,0,0,0"/>
                  </v:shape>
                </v:group>
                <v:group id="Group 71" o:spid="_x0000_s1039" style="position:absolute;left:2857;top:2204;width:2137;height:1370" coordorigin="2857,2204"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Freeform 72" o:spid="_x0000_s1040" style="position:absolute;left:2857;top:2204;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" path="m2137,l,,,1371r2137,l2137,xe" filled="f" strokecolor="#969696" strokeweight=".5pt">
                    <v:path arrowok="t" o:connecttype="custom" o:connectlocs="2137,2204;0,2204;0,3575;2137,3575;2137,2204" o:connectangles="0,0,0,0,0"/>
                  </v:shape>
                </v:group>
                <v:group id="Group 69" o:spid="_x0000_s1041" style="position:absolute;left:5118;top:2204;width:2137;height:1370" coordorigin="5118,2204"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Freeform 70" o:spid="_x0000_s1042" style="position:absolute;left:5118;top:2204;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" path="m2137,l,,,1371r2137,l2137,xe" filled="f" strokecolor="#969696" strokeweight=".5pt">
                    <v:path arrowok="t" o:connecttype="custom" o:connectlocs="2137,2204;0,2204;0,3575;2137,3575;2137,2204" o:connectangles="0,0,0,0,0"/>
                  </v:shape>
                </v:group>
                <v:group id="Group 67" o:spid="_x0000_s1043" style="position:absolute;left:7378;top:2204;width:2137;height:1370" coordorigin="7378,2204"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Freeform 68" o:spid="_x0000_s1044" style="position:absolute;left:7378;top:2204;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" path="m2137,l,,,1371r2137,l2137,xe" filled="f" strokecolor="#969696" strokeweight=".5pt">
                    <v:path arrowok="t" o:connecttype="custom" o:connectlocs="2137,2204;0,2204;0,3575;2137,3575;2137,2204" o:connectangles="0,0,0,0,0"/>
                  </v:shape>
                </v:group>
                <v:group id="Group 65" o:spid="_x0000_s1045" style="position:absolute;left:9637;top:2204;width:2137;height:1370" coordorigin="9637,2204"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Freeform 66" o:spid="_x0000_s1046" style="position:absolute;left:9637;top:2204;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" path="m2137,l,,,1371r2137,l2137,xe" filled="f" strokecolor="#969696" strokeweight=".5pt">
                    <v:path arrowok="t" o:connecttype="custom" o:connectlocs="2137,2204;0,2204;0,3575;2137,3575;2137,2204" o:connectangles="0,0,0,0,0"/>
                  </v:shape>
                </v:group>
                <v:group id="Group 63" o:spid="_x0000_s1047" style="position:absolute;left:600;top:3695;width:2137;height:1373" coordorigin="600,3695"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64" o:spid="_x0000_s1048" style="position:absolute;left:600;top:3695;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" path="m2137,l,,,1373r2137,l2137,xe" filled="f" strokecolor="#969696" strokeweight=".5pt">
                    <v:path arrowok="t" o:connecttype="custom" o:connectlocs="2137,3695;0,3695;0,5068;2137,5068;2137,3695" o:connectangles="0,0,0,0,0"/>
                  </v:shape>
                </v:group>
                <v:group id="Group 61" o:spid="_x0000_s1049" style="position:absolute;left:2857;top:3695;width:2137;height:1373" coordorigin="2857,3695"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Freeform 62" o:spid="_x0000_s1050" style="position:absolute;left:2857;top:3695;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" path="m2137,l,,,1373r2137,l2137,xe" filled="f" strokecolor="#969696" strokeweight=".5pt">
                    <v:path arrowok="t" o:connecttype="custom" o:connectlocs="2137,3695;0,3695;0,5068;2137,5068;2137,3695" o:connectangles="0,0,0,0,0"/>
                  </v:shape>
                </v:group>
                <v:group id="Group 59" o:spid="_x0000_s1051" style="position:absolute;left:5118;top:3695;width:2137;height:1373" coordorigin="5118,3695"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Freeform 60" o:spid="_x0000_s1052" style="position:absolute;left:5118;top:3695;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" path="m2137,l,,,1373r2137,l2137,xe" filled="f" strokecolor="#969696" strokeweight=".5pt">
                    <v:path arrowok="t" o:connecttype="custom" o:connectlocs="2137,3695;0,3695;0,5068;2137,5068;2137,3695" o:connectangles="0,0,0,0,0"/>
                  </v:shape>
                </v:group>
                <v:group id="Group 57" o:spid="_x0000_s1053" style="position:absolute;left:7378;top:3695;width:2137;height:1373" coordorigin="7378,3695"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Freeform 58" o:spid="_x0000_s1054" style="position:absolute;left:7378;top:3695;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" path="m2137,l,,,1373r2137,l2137,xe" filled="f" strokecolor="#969696" strokeweight=".5pt">
                    <v:path arrowok="t" o:connecttype="custom" o:connectlocs="2137,3695;0,3695;0,5068;2137,5068;2137,3695" o:connectangles="0,0,0,0,0"/>
                  </v:shape>
                </v:group>
                <v:group id="Group 55" o:spid="_x0000_s1055" style="position:absolute;left:9637;top:3695;width:2137;height:1373" coordorigin="9637,3695"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Freeform 56" o:spid="_x0000_s1056" style="position:absolute;left:9637;top:3695;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" path="m2137,l,,,1373r2137,l2137,xe" filled="f" strokecolor="#969696" strokeweight=".5pt">
                    <v:path arrowok="t" o:connecttype="custom" o:connectlocs="2137,3695;0,3695;0,5068;2137,5068;2137,3695" o:connectangles="0,0,0,0,0"/>
                  </v:shape>
                </v:group>
                <v:group id="Group 53" o:spid="_x0000_s1057" style="position:absolute;left:600;top:5188;width:2137;height:1370" coordorigin="600,5188"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Freeform 54" o:spid="_x0000_s1058" style="position:absolute;left:600;top:5188;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" path="m2137,l,,,1370r2137,l2137,xe" filled="f" strokecolor="#969696" strokeweight=".5pt">
                    <v:path arrowok="t" o:connecttype="custom" o:connectlocs="2137,5188;0,5188;0,6558;2137,6558;2137,5188" o:connectangles="0,0,0,0,0"/>
                  </v:shape>
                </v:group>
                <v:group id="Group 51" o:spid="_x0000_s1059" style="position:absolute;left:2857;top:5188;width:2137;height:1370" coordorigin="2857,5188"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Freeform 52" o:spid="_x0000_s1060" style="position:absolute;left:2857;top:5188;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" path="m2137,l,,,1370r2137,l2137,xe" filled="f" strokecolor="#969696" strokeweight=".5pt">
                    <v:path arrowok="t" o:connecttype="custom" o:connectlocs="2137,5188;0,5188;0,6558;2137,6558;2137,5188" o:connectangles="0,0,0,0,0"/>
                  </v:shape>
                </v:group>
                <v:group id="Group 49" o:spid="_x0000_s1061" style="position:absolute;left:5118;top:5188;width:2137;height:1370" coordorigin="5118,5188"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Freeform 50" o:spid="_x0000_s1062" style="position:absolute;left:5118;top:5188;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" path="m2137,l,,,1370r2137,l2137,xe" filled="f" strokecolor="#969696" strokeweight=".5pt">
                    <v:path arrowok="t" o:connecttype="custom" o:connectlocs="2137,5188;0,5188;0,6558;2137,6558;2137,5188" o:connectangles="0,0,0,0,0"/>
                  </v:shape>
                </v:group>
                <v:group id="Group 47" o:spid="_x0000_s1063" style="position:absolute;left:7378;top:5188;width:2137;height:1370" coordorigin="7378,5188"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48" o:spid="_x0000_s1064" style="position:absolute;left:7378;top:5188;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" path="m2137,l,,,1370r2137,l2137,xe" filled="f" strokecolor="#969696" strokeweight=".5pt">
                    <v:path arrowok="t" o:connecttype="custom" o:connectlocs="2137,5188;0,5188;0,6558;2137,6558;2137,5188" o:connectangles="0,0,0,0,0"/>
                  </v:shape>
                </v:group>
                <v:group id="Group 45" o:spid="_x0000_s1065" style="position:absolute;left:9637;top:5188;width:2137;height:1370" coordorigin="9637,5188"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46" o:spid="_x0000_s1066" style="position:absolute;left:9637;top:5188;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" path="m2137,l,,,1370r2137,l2137,xe" filled="f" strokecolor="#969696" strokeweight=".5pt">
                    <v:path arrowok="t" o:connecttype="custom" o:connectlocs="2137,5188;0,5188;0,6558;2137,6558;2137,5188" o:connectangles="0,0,0,0,0"/>
                  </v:shape>
                </v:group>
                <v:group id="Group 43" o:spid="_x0000_s1067" style="position:absolute;left:600;top:6678;width:2137;height:1372" coordorigin="600,6678"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shape id="Freeform 44" o:spid="_x0000_s1068" style="position:absolute;left:600;top:6678;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" path="m2137,l,,,1372r2137,l2137,xe" filled="f" strokecolor="#969696" strokeweight=".5pt">
                    <v:path arrowok="t" o:connecttype="custom" o:connectlocs="2137,6678;0,6678;0,8050;2137,8050;2137,6678" o:connectangles="0,0,0,0,0"/>
                  </v:shape>
                </v:group>
                <v:group id="Group 41" o:spid="_x0000_s1069" style="position:absolute;left:2857;top:6678;width:2137;height:1372" coordorigin="2857,6678"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Freeform 42" o:spid="_x0000_s1070" style="position:absolute;left:2857;top:6678;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" path="m2137,l,,,1372r2137,l2137,xe" filled="f" strokecolor="#969696" strokeweight=".5pt">
                    <v:path arrowok="t" o:connecttype="custom" o:connectlocs="2137,6678;0,6678;0,8050;2137,8050;2137,6678" o:connectangles="0,0,0,0,0"/>
                  </v:shape>
                </v:group>
                <v:group id="Group 39" o:spid="_x0000_s1071" style="position:absolute;left:5118;top:6678;width:2137;height:1372" coordorigin="5118,6678"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Freeform 40" o:spid="_x0000_s1072" style="position:absolute;left:5118;top:6678;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" path="m2137,l,,,1372r2137,l2137,xe" filled="f" strokecolor="#969696" strokeweight=".5pt">
                    <v:path arrowok="t" o:connecttype="custom" o:connectlocs="2137,6678;0,6678;0,8050;2137,8050;2137,6678" o:connectangles="0,0,0,0,0"/>
                  </v:shape>
                </v:group>
                <v:group id="Group 37" o:spid="_x0000_s1073" style="position:absolute;left:7378;top:6678;width:2137;height:1372" coordorigin="7378,6678"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shape id="Freeform 38" o:spid="_x0000_s1074" style="position:absolute;left:7378;top:6678;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" path="m2137,l,,,1372r2137,l2137,xe" filled="f" strokecolor="#969696" strokeweight=".5pt">
                    <v:path arrowok="t" o:connecttype="custom" o:connectlocs="2137,6678;0,6678;0,8050;2137,8050;2137,6678" o:connectangles="0,0,0,0,0"/>
                  </v:shape>
                </v:group>
                <v:group id="Group 35" o:spid="_x0000_s1075" style="position:absolute;left:9637;top:6678;width:2137;height:1372" coordorigin="9637,6678"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shape id="Freeform 36" o:spid="_x0000_s1076" style="position:absolute;left:9637;top:6678;width:2137;height:1372;visibility:visible;mso-wrap-style:square;v-text-anchor:top" coordsize="2137,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" path="m2137,l,,,1372r2137,l2137,xe" filled="f" strokecolor="#969696" strokeweight=".5pt">
                    <v:path arrowok="t" o:connecttype="custom" o:connectlocs="2137,6678;0,6678;0,8050;2137,8050;2137,6678" o:connectangles="0,0,0,0,0"/>
                  </v:shape>
                </v:group>
                <v:group id="Group 33" o:spid="_x0000_s1077" style="position:absolute;left:600;top:8170;width:2137;height:1370" coordorigin="600,8170"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shape id="Freeform 34" o:spid="_x0000_s1078" style="position:absolute;left:600;top:8170;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" path="m2137,l,,,1370r2137,l2137,xe" filled="f" strokecolor="#969696" strokeweight=".5pt">
                    <v:path arrowok="t" o:connecttype="custom" o:connectlocs="2137,8170;0,8170;0,9540;2137,9540;2137,8170" o:connectangles="0,0,0,0,0"/>
                  </v:shape>
                </v:group>
                <v:group id="Group 31" o:spid="_x0000_s1079" style="position:absolute;left:2857;top:8170;width:2137;height:1370" coordorigin="2857,8170"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shape id="Freeform 32" o:spid="_x0000_s1080" style="position:absolute;left:2857;top:8170;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" path="m2137,l,,,1370r2137,l2137,xe" filled="f" strokecolor="#969696" strokeweight=".5pt">
                    <v:path arrowok="t" o:connecttype="custom" o:connectlocs="2137,8170;0,8170;0,9540;2137,9540;2137,8170" o:connectangles="0,0,0,0,0"/>
                  </v:shape>
                </v:group>
                <v:group id="Group 29" o:spid="_x0000_s1081" style="position:absolute;left:5118;top:8170;width:2137;height:1370" coordorigin="5118,8170"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Freeform 30" o:spid="_x0000_s1082" style="position:absolute;left:5118;top:8170;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" path="m2137,l,,,1370r2137,l2137,xe" filled="f" strokecolor="#969696" strokeweight=".5pt">
                    <v:path arrowok="t" o:connecttype="custom" o:connectlocs="2137,8170;0,8170;0,9540;2137,9540;2137,8170" o:connectangles="0,0,0,0,0"/>
                  </v:shape>
                </v:group>
                <v:group id="Group 27" o:spid="_x0000_s1083" style="position:absolute;left:7378;top:8170;width:2137;height:1370" coordorigin="7378,8170"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shape id="Freeform 28" o:spid="_x0000_s1084" style="position:absolute;left:7378;top:8170;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" path="m2137,l,,,1370r2137,l2137,xe" filled="f" strokecolor="#969696" strokeweight=".5pt">
                    <v:path arrowok="t" o:connecttype="custom" o:connectlocs="2137,8170;0,8170;0,9540;2137,9540;2137,8170" o:connectangles="0,0,0,0,0"/>
                  </v:shape>
                </v:group>
                <v:group id="Group 25" o:spid="_x0000_s1085" style="position:absolute;left:9637;top:8170;width:2137;height:1370" coordorigin="9637,8170"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shape id="Freeform 26" o:spid="_x0000_s1086" style="position:absolute;left:9637;top:8170;width:2137;height:1370;visibility:visible;mso-wrap-style:square;v-text-anchor:top" coordsize="2137,1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" path="m2137,l,,,1370r2137,l2137,xe" filled="f" strokecolor="#969696" strokeweight=".5pt">
                    <v:path arrowok="t" o:connecttype="custom" o:connectlocs="2137,8170;0,8170;0,9540;2137,9540;2137,8170" o:connectangles="0,0,0,0,0"/>
                  </v:shape>
                </v:group>
                <v:group id="Group 23" o:spid="_x0000_s1087" style="position:absolute;left:600;top:9660;width:2137;height:1373" coordorigin="600,9660"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shape id="Freeform 24" o:spid="_x0000_s1088" style="position:absolute;left:600;top:9660;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" path="m2137,l,,,1373r2137,l2137,xe" filled="f" strokecolor="#969696" strokeweight=".5pt">
                    <v:path arrowok="t" o:connecttype="custom" o:connectlocs="2137,9660;0,9660;0,11033;2137,11033;2137,9660" o:connectangles="0,0,0,0,0"/>
                  </v:shape>
                </v:group>
                <v:group id="Group 21" o:spid="_x0000_s1089" style="position:absolute;left:2857;top:9660;width:2137;height:1373" coordorigin="2857,9660"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shape id="Freeform 22" o:spid="_x0000_s1090" style="position:absolute;left:2857;top:9660;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" path="m2137,l,,,1373r2137,l2137,xe" filled="f" strokecolor="#969696" strokeweight=".5pt">
                    <v:path arrowok="t" o:connecttype="custom" o:connectlocs="2137,9660;0,9660;0,11033;2137,11033;2137,9660" o:connectangles="0,0,0,0,0"/>
                  </v:shape>
                </v:group>
                <v:group id="Group 19" o:spid="_x0000_s1091" style="position:absolute;left:5118;top:9660;width:2137;height:1373" coordorigin="5118,9660"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shape id="Freeform 20" o:spid="_x0000_s1092" style="position:absolute;left:5118;top:9660;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" path="m2137,l,,,1373r2137,l2137,xe" filled="f" strokecolor="#969696" strokeweight=".5pt">
                    <v:path arrowok="t" o:connecttype="custom" o:connectlocs="2137,9660;0,9660;0,11033;2137,11033;2137,9660" o:connectangles="0,0,0,0,0"/>
                  </v:shape>
                </v:group>
                <v:group id="Group 17" o:spid="_x0000_s1093" style="position:absolute;left:7378;top:9660;width:2137;height:1373" coordorigin="7378,9660"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shape id="Freeform 18" o:spid="_x0000_s1094" style="position:absolute;left:7378;top:9660;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" path="m2137,l,,,1373r2137,l2137,xe" filled="f" strokecolor="#969696" strokeweight=".5pt">
                    <v:path arrowok="t" o:connecttype="custom" o:connectlocs="2137,9660;0,9660;0,11033;2137,11033;2137,9660" o:connectangles="0,0,0,0,0"/>
                  </v:shape>
                </v:group>
                <v:group id="Group 15" o:spid="_x0000_s1095" style="position:absolute;left:9637;top:9660;width:2137;height:1373" coordorigin="9637,9660"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shape id="Freeform 16" o:spid="_x0000_s1096" style="position:absolute;left:9637;top:9660;width:2137;height:1373;visibility:visible;mso-wrap-style:square;v-text-anchor:top" coordsize="2137,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" path="m2137,l,,,1373r2137,l2137,xe" filled="f" strokecolor="#969696" strokeweight=".5pt">
                    <v:path arrowok="t" o:connecttype="custom" o:connectlocs="2137,9660;0,9660;0,11033;2137,11033;2137,9660" o:connectangles="0,0,0,0,0"/>
                  </v:shape>
                </v:group>
                <w10:wrap anchorx="page" anchory="page"/>
              </v:group>
            </w:pict>
          </mc:Fallback>
        </mc:AlternateContent>
      </w:r>
    </w:p>
    <w:p w14:paraId="6B6B917D" w14:textId="77777777" w:rsidR="00A55FB1" w:rsidRDefault="00A55FB1" w:rsidP="00A55FB1">
      <w:pPr>
        <w:spacing w:line="200" w:lineRule="exact"/>
        <w:ind w:left="90"/>
        <w:rPr>
          <w:sz w:val="20"/>
        </w:rPr>
      </w:pPr>
    </w:p>
    <w:p w14:paraId="18B96159" w14:textId="77777777" w:rsidR="00A55FB1" w:rsidRDefault="00A55FB1" w:rsidP="00A55FB1">
      <w:pPr>
        <w:spacing w:line="200" w:lineRule="exact"/>
        <w:ind w:left="90"/>
        <w:rPr>
          <w:sz w:val="20"/>
        </w:rPr>
      </w:pPr>
    </w:p>
    <w:p w14:paraId="1AD84D67" w14:textId="77777777" w:rsidR="00A55FB1" w:rsidRDefault="00A55FB1" w:rsidP="00A55FB1">
      <w:pPr>
        <w:spacing w:line="200" w:lineRule="exact"/>
        <w:ind w:left="90"/>
        <w:rPr>
          <w:sz w:val="20"/>
        </w:rPr>
      </w:pPr>
    </w:p>
    <w:p w14:paraId="771E397D" w14:textId="77777777" w:rsidR="00A55FB1" w:rsidRDefault="00A55FB1" w:rsidP="00A55FB1">
      <w:pPr>
        <w:spacing w:line="200" w:lineRule="exact"/>
        <w:ind w:left="90"/>
        <w:rPr>
          <w:sz w:val="20"/>
        </w:rPr>
      </w:pPr>
    </w:p>
    <w:p w14:paraId="5D905EC7" w14:textId="77777777" w:rsidR="00A55FB1" w:rsidRDefault="00A55FB1" w:rsidP="00A55FB1">
      <w:pPr>
        <w:spacing w:line="200" w:lineRule="exact"/>
        <w:ind w:left="90"/>
        <w:rPr>
          <w:sz w:val="20"/>
        </w:rPr>
      </w:pPr>
    </w:p>
    <w:p w14:paraId="0690E791" w14:textId="77777777" w:rsidR="00A55FB1" w:rsidRDefault="00A55FB1" w:rsidP="00A55FB1">
      <w:pPr>
        <w:spacing w:line="200" w:lineRule="exact"/>
        <w:ind w:left="90"/>
        <w:rPr>
          <w:sz w:val="20"/>
        </w:rPr>
      </w:pPr>
    </w:p>
    <w:p w14:paraId="00104F0A" w14:textId="77777777" w:rsidR="00A55FB1" w:rsidRDefault="00A55FB1" w:rsidP="00A55FB1">
      <w:pPr>
        <w:spacing w:line="200" w:lineRule="exact"/>
        <w:ind w:left="90"/>
        <w:rPr>
          <w:sz w:val="20"/>
        </w:rPr>
      </w:pPr>
    </w:p>
    <w:p w14:paraId="0CB4F04D" w14:textId="77777777" w:rsidR="00A55FB1" w:rsidRDefault="00A55FB1" w:rsidP="00A55FB1">
      <w:pPr>
        <w:spacing w:line="200" w:lineRule="exact"/>
        <w:ind w:left="90"/>
        <w:rPr>
          <w:sz w:val="20"/>
        </w:rPr>
      </w:pPr>
    </w:p>
    <w:p w14:paraId="14738043" w14:textId="77777777" w:rsidR="00A55FB1" w:rsidRDefault="00A55FB1" w:rsidP="00A55FB1">
      <w:pPr>
        <w:spacing w:line="200" w:lineRule="exact"/>
        <w:ind w:left="90"/>
        <w:rPr>
          <w:sz w:val="20"/>
        </w:rPr>
      </w:pPr>
    </w:p>
    <w:p w14:paraId="2E0C33A5" w14:textId="77777777" w:rsidR="00A55FB1" w:rsidRDefault="00A55FB1" w:rsidP="00A55FB1">
      <w:pPr>
        <w:spacing w:line="200" w:lineRule="exact"/>
        <w:ind w:left="90"/>
        <w:rPr>
          <w:sz w:val="20"/>
        </w:rPr>
      </w:pPr>
    </w:p>
    <w:p w14:paraId="25261628" w14:textId="77777777" w:rsidR="00A55FB1" w:rsidRDefault="00052B2C" w:rsidP="00631E9D">
      <w:pPr>
        <w:spacing w:line="200" w:lineRule="exact"/>
        <w:ind w:left="-2250"/>
        <w:rPr>
          <w:sz w:val="20"/>
        </w:rPr>
      </w:pPr>
      <w:r>
        <w:rPr>
          <w:noProof/>
          <w:sz w:val="20"/>
          <w:lang w:eastAsia="fr-CA"/>
        </w:rPr>
        <w:drawing>
          <wp:anchor distT="0" distB="0" distL="114300" distR="114300" simplePos="0" relativeHeight="251657728" behindDoc="1" locked="0" layoutInCell="1" allowOverlap="1" wp14:anchorId="3EC73288" wp14:editId="7AEA6385">
            <wp:simplePos x="0" y="0"/>
            <wp:positionH relativeFrom="column">
              <wp:posOffset>-1447800</wp:posOffset>
            </wp:positionH>
            <wp:positionV relativeFrom="paragraph">
              <wp:posOffset>23495</wp:posOffset>
            </wp:positionV>
            <wp:extent cx="8517592" cy="25908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a:extLst>
                        <a:ext uri="{28A0092B-C50C-407E-A947-70E740481C1C}">
                          <a14:useLocalDpi xmlns:a14="http://schemas.microsoft.com/office/drawing/2010/main" val="0"/>
                        </a:ext>
                      </a:extLst>
                    </a:blip>
                    <a:srcRect t="3670" b="13275"/>
                    <a:stretch/>
                  </pic:blipFill>
                  <pic:spPr bwMode="auto">
                    <a:xfrm>
                      <a:off x="0" y="0"/>
                      <a:ext cx="8521767" cy="25920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12CBC4C" w14:textId="77777777" w:rsidR="00A55FB1" w:rsidRDefault="00A55FB1" w:rsidP="00A55FB1">
      <w:pPr>
        <w:spacing w:line="200" w:lineRule="exact"/>
        <w:ind w:left="90"/>
        <w:rPr>
          <w:sz w:val="20"/>
        </w:rPr>
      </w:pPr>
    </w:p>
    <w:p w14:paraId="6C407930" w14:textId="77777777" w:rsidR="00A55FB1" w:rsidRDefault="00A55FB1" w:rsidP="00A55FB1">
      <w:pPr>
        <w:spacing w:line="200" w:lineRule="exact"/>
        <w:ind w:left="90"/>
        <w:rPr>
          <w:sz w:val="20"/>
        </w:rPr>
      </w:pPr>
    </w:p>
    <w:p w14:paraId="00760E84" w14:textId="77777777" w:rsidR="00A55FB1" w:rsidRDefault="00A55FB1" w:rsidP="00A55FB1">
      <w:pPr>
        <w:spacing w:line="200" w:lineRule="exact"/>
        <w:ind w:left="90"/>
        <w:rPr>
          <w:sz w:val="20"/>
        </w:rPr>
      </w:pPr>
    </w:p>
    <w:p w14:paraId="4C179CF8" w14:textId="77777777" w:rsidR="00A55FB1" w:rsidRDefault="00A55FB1" w:rsidP="00A55FB1">
      <w:pPr>
        <w:spacing w:line="200" w:lineRule="exact"/>
        <w:ind w:left="90"/>
        <w:rPr>
          <w:sz w:val="20"/>
        </w:rPr>
      </w:pPr>
    </w:p>
    <w:p w14:paraId="40EDA6B8" w14:textId="77777777" w:rsidR="00A55FB1" w:rsidRDefault="00A55FB1" w:rsidP="00A55FB1">
      <w:pPr>
        <w:spacing w:line="200" w:lineRule="exact"/>
        <w:ind w:left="90"/>
        <w:rPr>
          <w:sz w:val="20"/>
        </w:rPr>
      </w:pPr>
    </w:p>
    <w:p w14:paraId="7821B0DD" w14:textId="77777777" w:rsidR="00A55FB1" w:rsidRDefault="00A55FB1" w:rsidP="00A55FB1">
      <w:pPr>
        <w:spacing w:line="200" w:lineRule="exact"/>
        <w:ind w:left="90"/>
        <w:rPr>
          <w:sz w:val="20"/>
        </w:rPr>
      </w:pPr>
    </w:p>
    <w:p w14:paraId="3F8B0E30" w14:textId="77777777" w:rsidR="00A55FB1" w:rsidRDefault="00A55FB1" w:rsidP="00A55FB1">
      <w:pPr>
        <w:spacing w:line="200" w:lineRule="exact"/>
        <w:ind w:left="90"/>
        <w:rPr>
          <w:sz w:val="20"/>
        </w:rPr>
      </w:pPr>
    </w:p>
    <w:p w14:paraId="54AC23AC" w14:textId="77777777" w:rsidR="00F352BB" w:rsidRDefault="00F352BB" w:rsidP="00F352BB">
      <w:pPr>
        <w:spacing w:before="240" w:line="431" w:lineRule="exact"/>
        <w:ind w:left="720" w:right="-20"/>
        <w:rPr>
          <w:rFonts w:eastAsia="Book Antiqua" w:cs="Book Antiqua"/>
          <w:b/>
          <w:bCs/>
          <w:position w:val="1"/>
          <w:sz w:val="36"/>
          <w:szCs w:val="36"/>
        </w:rPr>
      </w:pPr>
    </w:p>
    <w:p w14:paraId="6552551F" w14:textId="0CB007D3" w:rsidR="00A55FB1" w:rsidRPr="0037540E" w:rsidRDefault="00510C74" w:rsidP="0037540E">
      <w:pPr>
        <w:spacing w:before="240" w:line="431" w:lineRule="exact"/>
        <w:ind w:left="-1276" w:right="-20"/>
        <w:rPr>
          <w:rFonts w:eastAsia="Book Antiqua" w:cs="Book Antiqua"/>
          <w:b/>
          <w:bCs/>
          <w:position w:val="1"/>
          <w:sz w:val="36"/>
          <w:szCs w:val="36"/>
        </w:rPr>
      </w:pPr>
      <w:r>
        <w:rPr>
          <w:rFonts w:eastAsia="Book Antiqua" w:cs="Book Antiqua"/>
          <w:b/>
          <w:bCs/>
          <w:position w:val="1"/>
          <w:sz w:val="36"/>
          <w:szCs w:val="36"/>
        </w:rPr>
        <w:t>ANNEXE</w:t>
      </w:r>
      <w:r w:rsidR="00E4465E">
        <w:rPr>
          <w:rFonts w:eastAsia="Book Antiqua" w:cs="Book Antiqua"/>
          <w:b/>
          <w:bCs/>
          <w:position w:val="1"/>
          <w:sz w:val="36"/>
          <w:szCs w:val="36"/>
        </w:rPr>
        <w:t xml:space="preserve"> B</w:t>
      </w:r>
      <w:r w:rsidR="0037540E">
        <w:rPr>
          <w:rFonts w:eastAsia="Book Antiqua" w:cs="Book Antiqua"/>
          <w:b/>
          <w:bCs/>
          <w:position w:val="1"/>
          <w:sz w:val="36"/>
          <w:szCs w:val="36"/>
        </w:rPr>
        <w:t xml:space="preserve"> : </w:t>
      </w:r>
      <w:r w:rsidR="00754545">
        <w:rPr>
          <w:rFonts w:eastAsia="Book Antiqua" w:cs="Book Antiqua"/>
          <w:b/>
          <w:bCs/>
          <w:color w:val="FF0000"/>
          <w:position w:val="1"/>
          <w:sz w:val="36"/>
          <w:szCs w:val="36"/>
        </w:rPr>
        <w:t xml:space="preserve">Projet – </w:t>
      </w:r>
      <w:r w:rsidR="00E4465E" w:rsidRPr="00754545">
        <w:rPr>
          <w:rFonts w:eastAsia="Book Antiqua" w:cs="Book Antiqua"/>
          <w:b/>
          <w:bCs/>
          <w:position w:val="1"/>
          <w:sz w:val="36"/>
          <w:szCs w:val="36"/>
        </w:rPr>
        <w:t>Plan</w:t>
      </w:r>
      <w:r w:rsidR="00754545" w:rsidRPr="00754545">
        <w:rPr>
          <w:rFonts w:eastAsia="Book Antiqua" w:cs="Book Antiqua"/>
          <w:b/>
          <w:bCs/>
          <w:position w:val="1"/>
          <w:sz w:val="36"/>
          <w:szCs w:val="36"/>
        </w:rPr>
        <w:t xml:space="preserve"> de dialogue avec les parties prenantes</w:t>
      </w:r>
    </w:p>
    <w:p w14:paraId="6E2948FB" w14:textId="49428AA6" w:rsidR="002F720D" w:rsidRPr="001C3ECB" w:rsidRDefault="002F720D" w:rsidP="0037540E">
      <w:pPr>
        <w:spacing w:before="5" w:line="240" w:lineRule="auto"/>
        <w:ind w:left="-1276"/>
        <w:jc w:val="both"/>
        <w:rPr>
          <w:rFonts w:eastAsia="Book Antiqua" w:cs="Book Antiqua"/>
          <w:position w:val="1"/>
          <w:sz w:val="28"/>
          <w:szCs w:val="28"/>
        </w:rPr>
      </w:pPr>
      <w:r w:rsidRPr="001C3ECB">
        <w:rPr>
          <w:rFonts w:eastAsia="Book Antiqua" w:cs="Book Antiqua"/>
          <w:position w:val="1"/>
          <w:sz w:val="28"/>
          <w:szCs w:val="28"/>
        </w:rPr>
        <w:t xml:space="preserve">Port-au-Prince </w:t>
      </w:r>
      <w:r>
        <w:rPr>
          <w:rFonts w:eastAsia="Book Antiqua" w:cs="Book Antiqua"/>
          <w:position w:val="1"/>
          <w:sz w:val="28"/>
          <w:szCs w:val="28"/>
        </w:rPr>
        <w:t>– Projet III d</w:t>
      </w:r>
      <w:r w:rsidR="00194CB5">
        <w:rPr>
          <w:rFonts w:eastAsia="Book Antiqua" w:cs="Book Antiqua"/>
          <w:position w:val="1"/>
          <w:sz w:val="28"/>
          <w:szCs w:val="28"/>
        </w:rPr>
        <w:t>’</w:t>
      </w:r>
      <w:r>
        <w:rPr>
          <w:rFonts w:eastAsia="Book Antiqua" w:cs="Book Antiqua"/>
          <w:position w:val="1"/>
          <w:sz w:val="28"/>
          <w:szCs w:val="28"/>
        </w:rPr>
        <w:t>approvisionnement en eau et d</w:t>
      </w:r>
      <w:r w:rsidR="00194CB5">
        <w:rPr>
          <w:rFonts w:eastAsia="Book Antiqua" w:cs="Book Antiqua"/>
          <w:position w:val="1"/>
          <w:sz w:val="28"/>
          <w:szCs w:val="28"/>
        </w:rPr>
        <w:t>’</w:t>
      </w:r>
      <w:r>
        <w:rPr>
          <w:rFonts w:eastAsia="Book Antiqua" w:cs="Book Antiqua"/>
          <w:position w:val="1"/>
          <w:sz w:val="28"/>
          <w:szCs w:val="28"/>
        </w:rPr>
        <w:t xml:space="preserve">assainissement </w:t>
      </w:r>
    </w:p>
    <w:p w14:paraId="40E1B01B" w14:textId="68D8070A" w:rsidR="002F720D" w:rsidRDefault="0037540E" w:rsidP="0037540E">
      <w:pPr>
        <w:spacing w:before="5" w:line="240" w:lineRule="auto"/>
        <w:ind w:left="-1276"/>
        <w:jc w:val="both"/>
        <w:rPr>
          <w:rFonts w:ascii="Arial" w:eastAsia="Arial" w:hAnsi="Arial" w:cs="Arial"/>
          <w:sz w:val="32"/>
          <w:szCs w:val="32"/>
        </w:rPr>
      </w:pPr>
      <w:r w:rsidRPr="00F73C32">
        <w:rPr>
          <w:rFonts w:ascii="Arial" w:eastAsia="Arial" w:hAnsi="Arial" w:cs="Arial"/>
          <w:noProof/>
          <w:sz w:val="18"/>
          <w:szCs w:val="18"/>
          <w:lang w:eastAsia="fr-CA"/>
        </w:rPr>
        <mc:AlternateContent>
          <mc:Choice Requires="wps">
            <w:drawing>
              <wp:anchor distT="0" distB="0" distL="114300" distR="114300" simplePos="0" relativeHeight="251659264" behindDoc="0" locked="0" layoutInCell="1" allowOverlap="1" wp14:anchorId="0354DA8F" wp14:editId="2439BDD4">
                <wp:simplePos x="0" y="0"/>
                <wp:positionH relativeFrom="column">
                  <wp:posOffset>2762250</wp:posOffset>
                </wp:positionH>
                <wp:positionV relativeFrom="paragraph">
                  <wp:posOffset>5080</wp:posOffset>
                </wp:positionV>
                <wp:extent cx="1714500" cy="132397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323975"/>
                        </a:xfrm>
                        <a:prstGeom prst="rect">
                          <a:avLst/>
                        </a:prstGeom>
                        <a:noFill/>
                        <a:ln w="9525">
                          <a:noFill/>
                          <a:miter lim="800000"/>
                          <a:headEnd/>
                          <a:tailEnd/>
                        </a:ln>
                      </wps:spPr>
                      <wps:txbx>
                        <w:txbxContent>
                          <w:p w14:paraId="43DF0B9C" w14:textId="632E585F" w:rsidR="00930A3D" w:rsidRPr="00EE3F0A" w:rsidRDefault="00930A3D" w:rsidP="002F720D">
                            <w:pPr>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54DA8F" id="_x0000_t202" coordsize="21600,21600" o:spt="202" path="m,l,21600r21600,l21600,xe">
                <v:stroke joinstyle="miter"/>
                <v:path gradientshapeok="t" o:connecttype="rect"/>
              </v:shapetype>
              <v:shape id="Text Box 2" o:spid="_x0000_s1026" type="#_x0000_t202" style="position:absolute;left:0;text-align:left;margin-left:217.5pt;margin-top:.4pt;width:135pt;height:10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" filled="f" stroked="f">
                <v:textbox>
                  <w:txbxContent>
                    <w:p w14:paraId="43DF0B9C" w14:textId="632E585F" w:rsidR="00930A3D" w:rsidRPr="00EE3F0A" w:rsidRDefault="00930A3D" w:rsidP="002F720D">
                      <w:pPr>
                        <w:rPr>
                          <w:sz w:val="20"/>
                        </w:rPr>
                      </w:pPr>
                    </w:p>
                  </w:txbxContent>
                </v:textbox>
              </v:shape>
            </w:pict>
          </mc:Fallback>
        </mc:AlternateContent>
      </w:r>
      <w:r w:rsidR="002F720D" w:rsidRPr="001C3ECB">
        <w:rPr>
          <w:rFonts w:ascii="Arial" w:eastAsia="Arial" w:hAnsi="Arial" w:cs="Arial"/>
          <w:sz w:val="32"/>
          <w:szCs w:val="32"/>
        </w:rPr>
        <w:t>Haïti</w:t>
      </w:r>
    </w:p>
    <w:p w14:paraId="2D2DDD71" w14:textId="325E505E" w:rsidR="002F720D" w:rsidRPr="001C3ECB" w:rsidRDefault="00F47577" w:rsidP="0037540E">
      <w:pPr>
        <w:spacing w:before="5" w:line="240" w:lineRule="auto"/>
        <w:ind w:left="-1276" w:right="1530"/>
        <w:jc w:val="both"/>
        <w:rPr>
          <w:rFonts w:ascii="Arial" w:eastAsia="Arial" w:hAnsi="Arial" w:cs="Arial"/>
          <w:sz w:val="18"/>
          <w:szCs w:val="18"/>
        </w:rPr>
      </w:pPr>
      <w:r w:rsidRPr="00F47577">
        <w:rPr>
          <w:rFonts w:ascii="Arial" w:eastAsia="Arial" w:hAnsi="Arial" w:cs="Arial"/>
          <w:sz w:val="18"/>
          <w:szCs w:val="18"/>
        </w:rPr>
        <w:t>A</w:t>
      </w:r>
      <w:r w:rsidR="002F720D" w:rsidRPr="00F47577">
        <w:rPr>
          <w:rFonts w:ascii="Arial" w:eastAsia="Arial" w:hAnsi="Arial" w:cs="Arial"/>
          <w:sz w:val="18"/>
          <w:szCs w:val="18"/>
        </w:rPr>
        <w:t>vril 2016</w:t>
      </w:r>
    </w:p>
    <w:p w14:paraId="0F734D54" w14:textId="309F791F" w:rsidR="00F73C32" w:rsidRDefault="00F73C32" w:rsidP="0037540E">
      <w:pPr>
        <w:spacing w:before="5" w:line="240" w:lineRule="auto"/>
        <w:ind w:left="-1276" w:right="1530"/>
        <w:rPr>
          <w:rFonts w:eastAsia="Book Antiqua" w:cs="Book Antiqua"/>
          <w:noProof/>
          <w:position w:val="1"/>
          <w:sz w:val="16"/>
          <w:szCs w:val="16"/>
          <w:lang w:eastAsia="fr-CA"/>
        </w:rPr>
      </w:pPr>
    </w:p>
    <w:p w14:paraId="70F67632" w14:textId="43160759" w:rsidR="00FE5B05" w:rsidRDefault="00FE5B05" w:rsidP="0037540E">
      <w:pPr>
        <w:spacing w:before="5" w:line="240" w:lineRule="auto"/>
        <w:ind w:left="-1276" w:right="1530"/>
        <w:rPr>
          <w:rFonts w:eastAsia="Book Antiqua" w:cs="Book Antiqua"/>
          <w:noProof/>
          <w:position w:val="1"/>
          <w:sz w:val="16"/>
          <w:szCs w:val="16"/>
          <w:lang w:eastAsia="fr-CA"/>
        </w:rPr>
      </w:pPr>
    </w:p>
    <w:p w14:paraId="3F24C211" w14:textId="64EE3D0B" w:rsidR="00FE5B05" w:rsidRDefault="00FE5B05" w:rsidP="0037540E">
      <w:pPr>
        <w:spacing w:before="5" w:line="240" w:lineRule="auto"/>
        <w:ind w:left="-1276" w:right="1530"/>
        <w:rPr>
          <w:rFonts w:eastAsia="Book Antiqua" w:cs="Book Antiqua"/>
          <w:noProof/>
          <w:position w:val="1"/>
          <w:sz w:val="16"/>
          <w:szCs w:val="16"/>
          <w:lang w:eastAsia="fr-CA"/>
        </w:rPr>
      </w:pPr>
    </w:p>
    <w:p w14:paraId="22A8A88A" w14:textId="77777777" w:rsidR="00FE5B05" w:rsidRPr="00523DED" w:rsidRDefault="00FE5B05" w:rsidP="0037540E">
      <w:pPr>
        <w:spacing w:before="5" w:line="240" w:lineRule="auto"/>
        <w:ind w:left="-1276" w:right="1530"/>
        <w:rPr>
          <w:rFonts w:ascii="Arial" w:eastAsia="Arial" w:hAnsi="Arial" w:cs="Arial"/>
          <w:sz w:val="18"/>
          <w:szCs w:val="18"/>
        </w:rPr>
      </w:pPr>
    </w:p>
    <w:p w14:paraId="61597C39" w14:textId="77777777" w:rsidR="00F73C32" w:rsidRPr="00523DED" w:rsidRDefault="00F73C32" w:rsidP="0037540E">
      <w:pPr>
        <w:spacing w:before="5" w:line="240" w:lineRule="auto"/>
        <w:ind w:left="-1276" w:right="1530"/>
        <w:rPr>
          <w:rFonts w:ascii="Arial" w:eastAsia="Arial" w:hAnsi="Arial" w:cs="Arial"/>
          <w:sz w:val="18"/>
          <w:szCs w:val="18"/>
        </w:rPr>
      </w:pPr>
    </w:p>
    <w:p w14:paraId="40FF798A" w14:textId="4A0CA2D2" w:rsidR="00F73C32" w:rsidRDefault="00F73C32" w:rsidP="0037540E">
      <w:pPr>
        <w:spacing w:before="5" w:line="240" w:lineRule="auto"/>
        <w:ind w:left="-1276" w:right="1530"/>
        <w:rPr>
          <w:rFonts w:ascii="Arial" w:eastAsia="Arial" w:hAnsi="Arial" w:cs="Arial"/>
          <w:sz w:val="18"/>
          <w:szCs w:val="18"/>
        </w:rPr>
      </w:pPr>
    </w:p>
    <w:p w14:paraId="23E66D04" w14:textId="77777777" w:rsidR="002E549A" w:rsidRDefault="002E549A" w:rsidP="008366F6">
      <w:pPr>
        <w:ind w:left="-1440"/>
        <w:jc w:val="center"/>
        <w:rPr>
          <w:b/>
          <w:i/>
          <w:caps/>
        </w:rPr>
      </w:pPr>
    </w:p>
    <w:p w14:paraId="59F0E9AD" w14:textId="77777777" w:rsidR="00F01C7E" w:rsidRPr="008366F6" w:rsidRDefault="00F01C7E" w:rsidP="001B571F">
      <w:pPr>
        <w:ind w:left="-1440"/>
        <w:rPr>
          <w:b/>
          <w:i/>
          <w:caps/>
        </w:rPr>
      </w:pPr>
      <w:r w:rsidRPr="008366F6">
        <w:rPr>
          <w:b/>
          <w:i/>
          <w:caps/>
        </w:rPr>
        <w:lastRenderedPageBreak/>
        <w:t xml:space="preserve">Table </w:t>
      </w:r>
      <w:bookmarkEnd w:id="0"/>
      <w:r w:rsidR="00510C74">
        <w:rPr>
          <w:b/>
          <w:i/>
          <w:caps/>
        </w:rPr>
        <w:t>DES MATIÈRES</w:t>
      </w:r>
    </w:p>
    <w:p w14:paraId="0A4166AC" w14:textId="77777777" w:rsidR="008178EF" w:rsidRPr="003C0FFD" w:rsidRDefault="005E4D3C">
      <w:pPr>
        <w:pStyle w:val="TOC1"/>
        <w:rPr>
          <w:rFonts w:asciiTheme="minorHAnsi" w:eastAsiaTheme="minorEastAsia" w:hAnsiTheme="minorHAnsi" w:cstheme="minorBidi"/>
          <w:b w:val="0"/>
          <w:i w:val="0"/>
          <w:caps w:val="0"/>
          <w:noProof/>
          <w:color w:val="auto"/>
          <w:szCs w:val="22"/>
        </w:rPr>
      </w:pPr>
      <w:r>
        <w:rPr>
          <w:b w:val="0"/>
          <w:i w:val="0"/>
          <w:caps w:val="0"/>
        </w:rPr>
        <w:fldChar w:fldCharType="begin"/>
      </w:r>
      <w:r>
        <w:rPr>
          <w:b w:val="0"/>
          <w:i w:val="0"/>
          <w:caps w:val="0"/>
        </w:rPr>
        <w:instrText xml:space="preserve"> TOC \o "1-4" \h \z \u </w:instrText>
      </w:r>
      <w:r>
        <w:rPr>
          <w:b w:val="0"/>
          <w:i w:val="0"/>
          <w:caps w:val="0"/>
        </w:rPr>
        <w:fldChar w:fldCharType="separate"/>
      </w:r>
      <w:hyperlink w:anchor="_Toc447699525" w:history="1">
        <w:r w:rsidR="00510C74" w:rsidRPr="003C0FFD">
          <w:rPr>
            <w:rStyle w:val="Hyperlink"/>
            <w:noProof/>
          </w:rPr>
          <w:t>AbrÉ</w:t>
        </w:r>
        <w:r w:rsidR="008178EF" w:rsidRPr="003C0FFD">
          <w:rPr>
            <w:rStyle w:val="Hyperlink"/>
            <w:noProof/>
          </w:rPr>
          <w:t>viations</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_Toc447699525 \h </w:instrText>
        </w:r>
        <w:r w:rsidR="008178EF" w:rsidRPr="003C0FFD">
          <w:rPr>
            <w:noProof/>
            <w:webHidden/>
          </w:rPr>
        </w:r>
        <w:r w:rsidR="008178EF" w:rsidRPr="003C0FFD">
          <w:rPr>
            <w:noProof/>
            <w:webHidden/>
          </w:rPr>
          <w:fldChar w:fldCharType="separate"/>
        </w:r>
        <w:r w:rsidR="008178EF" w:rsidRPr="003C0FFD">
          <w:rPr>
            <w:noProof/>
            <w:webHidden/>
          </w:rPr>
          <w:t>2</w:t>
        </w:r>
        <w:r w:rsidR="008178EF" w:rsidRPr="003C0FFD">
          <w:rPr>
            <w:noProof/>
            <w:webHidden/>
          </w:rPr>
          <w:fldChar w:fldCharType="end"/>
        </w:r>
      </w:hyperlink>
    </w:p>
    <w:p w14:paraId="0A0C7947" w14:textId="77777777" w:rsidR="008178EF" w:rsidRPr="003C0FFD" w:rsidRDefault="00BC17AB">
      <w:pPr>
        <w:pStyle w:val="TOC1"/>
        <w:rPr>
          <w:rFonts w:asciiTheme="minorHAnsi" w:eastAsiaTheme="minorEastAsia" w:hAnsiTheme="minorHAnsi" w:cstheme="minorBidi"/>
          <w:b w:val="0"/>
          <w:i w:val="0"/>
          <w:caps w:val="0"/>
          <w:noProof/>
          <w:color w:val="auto"/>
          <w:szCs w:val="22"/>
        </w:rPr>
      </w:pPr>
      <w:hyperlink w:anchor="_Toc447699526" w:history="1">
        <w:r w:rsidR="008178EF" w:rsidRPr="003C0FFD">
          <w:rPr>
            <w:rStyle w:val="Hyperlink"/>
            <w:noProof/>
          </w:rPr>
          <w:t>Glossa</w:t>
        </w:r>
        <w:r w:rsidR="00510C74" w:rsidRPr="003C0FFD">
          <w:rPr>
            <w:rStyle w:val="Hyperlink"/>
            <w:noProof/>
          </w:rPr>
          <w:t>IRE</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_Toc447699526 \h </w:instrText>
        </w:r>
        <w:r w:rsidR="008178EF" w:rsidRPr="003C0FFD">
          <w:rPr>
            <w:noProof/>
            <w:webHidden/>
          </w:rPr>
        </w:r>
        <w:r w:rsidR="008178EF" w:rsidRPr="003C0FFD">
          <w:rPr>
            <w:noProof/>
            <w:webHidden/>
          </w:rPr>
          <w:fldChar w:fldCharType="separate"/>
        </w:r>
        <w:r w:rsidR="008178EF" w:rsidRPr="003C0FFD">
          <w:rPr>
            <w:noProof/>
            <w:webHidden/>
          </w:rPr>
          <w:t>3</w:t>
        </w:r>
        <w:r w:rsidR="008178EF" w:rsidRPr="003C0FFD">
          <w:rPr>
            <w:noProof/>
            <w:webHidden/>
          </w:rPr>
          <w:fldChar w:fldCharType="end"/>
        </w:r>
      </w:hyperlink>
    </w:p>
    <w:p w14:paraId="1B955364" w14:textId="77777777" w:rsidR="008178EF" w:rsidRPr="003C0FFD" w:rsidRDefault="00BC17AB">
      <w:pPr>
        <w:pStyle w:val="TOC1"/>
        <w:rPr>
          <w:rFonts w:asciiTheme="minorHAnsi" w:eastAsiaTheme="minorEastAsia" w:hAnsiTheme="minorHAnsi" w:cstheme="minorBidi"/>
          <w:b w:val="0"/>
          <w:i w:val="0"/>
          <w:caps w:val="0"/>
          <w:noProof/>
          <w:color w:val="auto"/>
          <w:szCs w:val="22"/>
        </w:rPr>
      </w:pPr>
      <w:hyperlink w:anchor="_Toc447699527" w:history="1">
        <w:r w:rsidR="008178EF" w:rsidRPr="003C0FFD">
          <w:rPr>
            <w:rStyle w:val="Hyperlink"/>
            <w:noProof/>
          </w:rPr>
          <w:t>Introduction</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_Toc447699527 \h </w:instrText>
        </w:r>
        <w:r w:rsidR="008178EF" w:rsidRPr="003C0FFD">
          <w:rPr>
            <w:noProof/>
            <w:webHidden/>
          </w:rPr>
        </w:r>
        <w:r w:rsidR="008178EF" w:rsidRPr="003C0FFD">
          <w:rPr>
            <w:noProof/>
            <w:webHidden/>
          </w:rPr>
          <w:fldChar w:fldCharType="separate"/>
        </w:r>
        <w:r w:rsidR="008178EF" w:rsidRPr="003C0FFD">
          <w:rPr>
            <w:noProof/>
            <w:webHidden/>
          </w:rPr>
          <w:t>4</w:t>
        </w:r>
        <w:r w:rsidR="008178EF" w:rsidRPr="003C0FFD">
          <w:rPr>
            <w:noProof/>
            <w:webHidden/>
          </w:rPr>
          <w:fldChar w:fldCharType="end"/>
        </w:r>
      </w:hyperlink>
    </w:p>
    <w:p w14:paraId="4AACD874" w14:textId="2B796191" w:rsidR="008178EF" w:rsidRPr="003C0FFD" w:rsidRDefault="00BC17AB">
      <w:pPr>
        <w:pStyle w:val="TOC1"/>
        <w:rPr>
          <w:rFonts w:asciiTheme="minorHAnsi" w:eastAsiaTheme="minorEastAsia" w:hAnsiTheme="minorHAnsi" w:cstheme="minorBidi"/>
          <w:b w:val="0"/>
          <w:i w:val="0"/>
          <w:caps w:val="0"/>
          <w:noProof/>
          <w:color w:val="auto"/>
          <w:szCs w:val="22"/>
        </w:rPr>
      </w:pPr>
      <w:hyperlink w:anchor="_Toc447699528" w:history="1">
        <w:r w:rsidR="008178EF" w:rsidRPr="003C0FFD">
          <w:rPr>
            <w:rStyle w:val="Hyperlink"/>
            <w:noProof/>
          </w:rPr>
          <w:t>1</w:t>
        </w:r>
        <w:r w:rsidR="008178EF" w:rsidRPr="003C0FFD">
          <w:rPr>
            <w:rFonts w:asciiTheme="minorHAnsi" w:eastAsiaTheme="minorEastAsia" w:hAnsiTheme="minorHAnsi" w:cstheme="minorBidi"/>
            <w:b w:val="0"/>
            <w:i w:val="0"/>
            <w:caps w:val="0"/>
            <w:noProof/>
            <w:color w:val="auto"/>
            <w:szCs w:val="22"/>
          </w:rPr>
          <w:tab/>
        </w:r>
        <w:r w:rsidR="00523DED" w:rsidRPr="003C0FFD">
          <w:rPr>
            <w:rStyle w:val="Hyperlink"/>
            <w:noProof/>
          </w:rPr>
          <w:t>Contexte et objectif</w:t>
        </w:r>
        <w:r w:rsidR="00C15802">
          <w:rPr>
            <w:rStyle w:val="Hyperlink"/>
            <w:noProof/>
          </w:rPr>
          <w:t>S</w:t>
        </w:r>
        <w:r w:rsidR="00523DED" w:rsidRPr="003C0FFD">
          <w:rPr>
            <w:rStyle w:val="Hyperlink"/>
            <w:noProof/>
          </w:rPr>
          <w:t xml:space="preserve"> du dialogue avec les parties prenantes</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_Toc447699528 \h </w:instrText>
        </w:r>
        <w:r w:rsidR="008178EF" w:rsidRPr="003C0FFD">
          <w:rPr>
            <w:noProof/>
            <w:webHidden/>
          </w:rPr>
        </w:r>
        <w:r w:rsidR="008178EF" w:rsidRPr="003C0FFD">
          <w:rPr>
            <w:noProof/>
            <w:webHidden/>
          </w:rPr>
          <w:fldChar w:fldCharType="separate"/>
        </w:r>
        <w:r w:rsidR="008178EF" w:rsidRPr="003C0FFD">
          <w:rPr>
            <w:noProof/>
            <w:webHidden/>
          </w:rPr>
          <w:t>5</w:t>
        </w:r>
        <w:r w:rsidR="008178EF" w:rsidRPr="003C0FFD">
          <w:rPr>
            <w:noProof/>
            <w:webHidden/>
          </w:rPr>
          <w:fldChar w:fldCharType="end"/>
        </w:r>
      </w:hyperlink>
    </w:p>
    <w:p w14:paraId="63F8ABA9" w14:textId="2EE0106C" w:rsidR="008178EF" w:rsidRPr="003C0FFD" w:rsidRDefault="00BC17AB">
      <w:pPr>
        <w:pStyle w:val="TOC3"/>
        <w:rPr>
          <w:rFonts w:asciiTheme="minorHAnsi" w:eastAsiaTheme="minorEastAsia" w:hAnsiTheme="minorHAnsi" w:cstheme="minorBidi"/>
          <w:i w:val="0"/>
          <w:noProof/>
          <w:color w:val="auto"/>
          <w:szCs w:val="22"/>
        </w:rPr>
      </w:pPr>
      <w:hyperlink w:anchor="_Toc447699529" w:history="1">
        <w:r w:rsidR="008178EF" w:rsidRPr="003C0FFD">
          <w:rPr>
            <w:rStyle w:val="Hyperlink"/>
            <w:noProof/>
          </w:rPr>
          <w:t>1.1.1</w:t>
        </w:r>
        <w:r w:rsidR="008178EF" w:rsidRPr="003C0FFD">
          <w:rPr>
            <w:rFonts w:asciiTheme="minorHAnsi" w:eastAsiaTheme="minorEastAsia" w:hAnsiTheme="minorHAnsi" w:cstheme="minorBidi"/>
            <w:i w:val="0"/>
            <w:noProof/>
            <w:color w:val="auto"/>
            <w:szCs w:val="22"/>
          </w:rPr>
          <w:tab/>
        </w:r>
        <w:r w:rsidR="00523DED" w:rsidRPr="003C0FFD">
          <w:rPr>
            <w:rStyle w:val="Hyperlink"/>
            <w:noProof/>
          </w:rPr>
          <w:t>Contetxe</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_Toc447699529 \h </w:instrText>
        </w:r>
        <w:r w:rsidR="008178EF" w:rsidRPr="003C0FFD">
          <w:rPr>
            <w:noProof/>
            <w:webHidden/>
          </w:rPr>
        </w:r>
        <w:r w:rsidR="008178EF" w:rsidRPr="003C0FFD">
          <w:rPr>
            <w:noProof/>
            <w:webHidden/>
          </w:rPr>
          <w:fldChar w:fldCharType="separate"/>
        </w:r>
        <w:r w:rsidR="008178EF" w:rsidRPr="003C0FFD">
          <w:rPr>
            <w:noProof/>
            <w:webHidden/>
          </w:rPr>
          <w:t>5</w:t>
        </w:r>
        <w:r w:rsidR="008178EF" w:rsidRPr="003C0FFD">
          <w:rPr>
            <w:noProof/>
            <w:webHidden/>
          </w:rPr>
          <w:fldChar w:fldCharType="end"/>
        </w:r>
      </w:hyperlink>
    </w:p>
    <w:p w14:paraId="55DE6436" w14:textId="77777777" w:rsidR="008178EF" w:rsidRPr="003C0FFD" w:rsidRDefault="00BC17AB">
      <w:pPr>
        <w:pStyle w:val="TOC3"/>
        <w:rPr>
          <w:rFonts w:asciiTheme="minorHAnsi" w:eastAsiaTheme="minorEastAsia" w:hAnsiTheme="minorHAnsi" w:cstheme="minorBidi"/>
          <w:i w:val="0"/>
          <w:noProof/>
          <w:color w:val="auto"/>
          <w:szCs w:val="22"/>
        </w:rPr>
      </w:pPr>
      <w:hyperlink w:anchor="_Toc447699530" w:history="1">
        <w:r w:rsidR="008178EF" w:rsidRPr="003C0FFD">
          <w:rPr>
            <w:rStyle w:val="Hyperlink"/>
            <w:noProof/>
          </w:rPr>
          <w:t>1.1.2</w:t>
        </w:r>
        <w:r w:rsidR="008178EF" w:rsidRPr="003C0FFD">
          <w:rPr>
            <w:rFonts w:asciiTheme="minorHAnsi" w:eastAsiaTheme="minorEastAsia" w:hAnsiTheme="minorHAnsi" w:cstheme="minorBidi"/>
            <w:i w:val="0"/>
            <w:noProof/>
            <w:color w:val="auto"/>
            <w:szCs w:val="22"/>
          </w:rPr>
          <w:tab/>
        </w:r>
        <w:r w:rsidR="00510C74" w:rsidRPr="003C0FFD">
          <w:rPr>
            <w:rStyle w:val="Hyperlink"/>
            <w:noProof/>
          </w:rPr>
          <w:t>Objectif</w:t>
        </w:r>
        <w:r w:rsidR="008178EF" w:rsidRPr="003C0FFD">
          <w:rPr>
            <w:rStyle w:val="Hyperlink"/>
            <w:noProof/>
          </w:rPr>
          <w:t>s</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_Toc447699530 \h </w:instrText>
        </w:r>
        <w:r w:rsidR="008178EF" w:rsidRPr="003C0FFD">
          <w:rPr>
            <w:noProof/>
            <w:webHidden/>
          </w:rPr>
        </w:r>
        <w:r w:rsidR="008178EF" w:rsidRPr="003C0FFD">
          <w:rPr>
            <w:noProof/>
            <w:webHidden/>
          </w:rPr>
          <w:fldChar w:fldCharType="separate"/>
        </w:r>
        <w:r w:rsidR="008178EF" w:rsidRPr="003C0FFD">
          <w:rPr>
            <w:noProof/>
            <w:webHidden/>
          </w:rPr>
          <w:t>5</w:t>
        </w:r>
        <w:r w:rsidR="008178EF" w:rsidRPr="003C0FFD">
          <w:rPr>
            <w:noProof/>
            <w:webHidden/>
          </w:rPr>
          <w:fldChar w:fldCharType="end"/>
        </w:r>
      </w:hyperlink>
    </w:p>
    <w:p w14:paraId="4FB74215" w14:textId="77777777" w:rsidR="008178EF" w:rsidRPr="003C0FFD" w:rsidRDefault="00BC17AB">
      <w:pPr>
        <w:pStyle w:val="TOC1"/>
        <w:rPr>
          <w:rFonts w:asciiTheme="minorHAnsi" w:eastAsiaTheme="minorEastAsia" w:hAnsiTheme="minorHAnsi" w:cstheme="minorBidi"/>
          <w:b w:val="0"/>
          <w:i w:val="0"/>
          <w:caps w:val="0"/>
          <w:noProof/>
          <w:color w:val="auto"/>
          <w:szCs w:val="22"/>
        </w:rPr>
      </w:pPr>
      <w:hyperlink w:anchor="_Toc447699531" w:history="1">
        <w:r w:rsidR="008178EF" w:rsidRPr="003C0FFD">
          <w:rPr>
            <w:rStyle w:val="Hyperlink"/>
            <w:noProof/>
          </w:rPr>
          <w:t>2</w:t>
        </w:r>
        <w:r w:rsidR="008178EF" w:rsidRPr="003C0FFD">
          <w:rPr>
            <w:rFonts w:asciiTheme="minorHAnsi" w:eastAsiaTheme="minorEastAsia" w:hAnsiTheme="minorHAnsi" w:cstheme="minorBidi"/>
            <w:b w:val="0"/>
            <w:i w:val="0"/>
            <w:caps w:val="0"/>
            <w:noProof/>
            <w:color w:val="auto"/>
            <w:szCs w:val="22"/>
          </w:rPr>
          <w:tab/>
        </w:r>
        <w:r w:rsidR="00510C74" w:rsidRPr="003C0FFD">
          <w:rPr>
            <w:rStyle w:val="Hyperlink"/>
            <w:noProof/>
          </w:rPr>
          <w:t>CADRE RÉGLEMENTAIRE</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_Toc447699531 \h </w:instrText>
        </w:r>
        <w:r w:rsidR="008178EF" w:rsidRPr="003C0FFD">
          <w:rPr>
            <w:noProof/>
            <w:webHidden/>
          </w:rPr>
        </w:r>
        <w:r w:rsidR="008178EF" w:rsidRPr="003C0FFD">
          <w:rPr>
            <w:noProof/>
            <w:webHidden/>
          </w:rPr>
          <w:fldChar w:fldCharType="separate"/>
        </w:r>
        <w:r w:rsidR="008178EF" w:rsidRPr="003C0FFD">
          <w:rPr>
            <w:noProof/>
            <w:webHidden/>
          </w:rPr>
          <w:t>7</w:t>
        </w:r>
        <w:r w:rsidR="008178EF" w:rsidRPr="003C0FFD">
          <w:rPr>
            <w:noProof/>
            <w:webHidden/>
          </w:rPr>
          <w:fldChar w:fldCharType="end"/>
        </w:r>
      </w:hyperlink>
    </w:p>
    <w:p w14:paraId="446F10FF" w14:textId="77777777" w:rsidR="008178EF" w:rsidRPr="003C0FFD" w:rsidRDefault="00BC17AB">
      <w:pPr>
        <w:pStyle w:val="TOC2"/>
        <w:rPr>
          <w:rFonts w:asciiTheme="minorHAnsi" w:eastAsiaTheme="minorEastAsia" w:hAnsiTheme="minorHAnsi" w:cstheme="minorBidi"/>
          <w:b w:val="0"/>
          <w:i w:val="0"/>
          <w:caps w:val="0"/>
          <w:noProof/>
          <w:color w:val="auto"/>
          <w:szCs w:val="22"/>
        </w:rPr>
      </w:pPr>
      <w:hyperlink w:anchor="_Toc447699532" w:history="1">
        <w:r w:rsidR="008178EF" w:rsidRPr="003C0FFD">
          <w:rPr>
            <w:rStyle w:val="Hyperlink"/>
            <w:noProof/>
          </w:rPr>
          <w:t>2.1</w:t>
        </w:r>
        <w:r w:rsidR="008178EF" w:rsidRPr="003C0FFD">
          <w:rPr>
            <w:rFonts w:asciiTheme="minorHAnsi" w:eastAsiaTheme="minorEastAsia" w:hAnsiTheme="minorHAnsi" w:cstheme="minorBidi"/>
            <w:b w:val="0"/>
            <w:i w:val="0"/>
            <w:caps w:val="0"/>
            <w:noProof/>
            <w:color w:val="auto"/>
            <w:szCs w:val="22"/>
          </w:rPr>
          <w:tab/>
        </w:r>
        <w:r w:rsidR="00510C74" w:rsidRPr="003C0FFD">
          <w:rPr>
            <w:rStyle w:val="Hyperlink"/>
            <w:noProof/>
          </w:rPr>
          <w:t>APERçU</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_Toc447699532 \h </w:instrText>
        </w:r>
        <w:r w:rsidR="008178EF" w:rsidRPr="003C0FFD">
          <w:rPr>
            <w:noProof/>
            <w:webHidden/>
          </w:rPr>
        </w:r>
        <w:r w:rsidR="008178EF" w:rsidRPr="003C0FFD">
          <w:rPr>
            <w:noProof/>
            <w:webHidden/>
          </w:rPr>
          <w:fldChar w:fldCharType="separate"/>
        </w:r>
        <w:r w:rsidR="008178EF" w:rsidRPr="003C0FFD">
          <w:rPr>
            <w:noProof/>
            <w:webHidden/>
          </w:rPr>
          <w:t>7</w:t>
        </w:r>
        <w:r w:rsidR="008178EF" w:rsidRPr="003C0FFD">
          <w:rPr>
            <w:noProof/>
            <w:webHidden/>
          </w:rPr>
          <w:fldChar w:fldCharType="end"/>
        </w:r>
      </w:hyperlink>
    </w:p>
    <w:p w14:paraId="73EBD9A8" w14:textId="2947ABE5" w:rsidR="008178EF" w:rsidRPr="003C0FFD" w:rsidRDefault="00BC17AB">
      <w:pPr>
        <w:pStyle w:val="TOC2"/>
        <w:rPr>
          <w:rFonts w:asciiTheme="minorHAnsi" w:eastAsiaTheme="minorEastAsia" w:hAnsiTheme="minorHAnsi" w:cstheme="minorBidi"/>
          <w:b w:val="0"/>
          <w:i w:val="0"/>
          <w:caps w:val="0"/>
          <w:noProof/>
          <w:color w:val="auto"/>
          <w:szCs w:val="22"/>
        </w:rPr>
      </w:pPr>
      <w:hyperlink w:anchor="_Toc447699533" w:history="1">
        <w:r w:rsidR="008178EF" w:rsidRPr="003C0FFD">
          <w:rPr>
            <w:rStyle w:val="Hyperlink"/>
            <w:noProof/>
          </w:rPr>
          <w:t>2.2</w:t>
        </w:r>
        <w:r w:rsidR="008178EF" w:rsidRPr="003C0FFD">
          <w:rPr>
            <w:rFonts w:asciiTheme="minorHAnsi" w:eastAsiaTheme="minorEastAsia" w:hAnsiTheme="minorHAnsi" w:cstheme="minorBidi"/>
            <w:b w:val="0"/>
            <w:i w:val="0"/>
            <w:caps w:val="0"/>
            <w:noProof/>
            <w:color w:val="auto"/>
            <w:szCs w:val="22"/>
          </w:rPr>
          <w:tab/>
        </w:r>
        <w:r w:rsidR="00BB4AC2" w:rsidRPr="003C0FFD">
          <w:rPr>
            <w:rStyle w:val="Hyperlink"/>
            <w:noProof/>
          </w:rPr>
          <w:t xml:space="preserve">EXIGENCES RÉGLEMENTAIRES </w:t>
        </w:r>
        <w:r w:rsidR="00BB4AC2" w:rsidRPr="003C0FFD">
          <w:rPr>
            <w:rStyle w:val="Hyperlink"/>
          </w:rPr>
          <w:t>H</w:t>
        </w:r>
        <w:r w:rsidR="00CE3768" w:rsidRPr="003C0FFD">
          <w:rPr>
            <w:rStyle w:val="Hyperlink"/>
          </w:rPr>
          <w:t>Aï</w:t>
        </w:r>
        <w:r w:rsidR="00BB4AC2" w:rsidRPr="003C0FFD">
          <w:rPr>
            <w:rStyle w:val="Hyperlink"/>
          </w:rPr>
          <w:t>TIENNES</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_Toc447699533 \h </w:instrText>
        </w:r>
        <w:r w:rsidR="008178EF" w:rsidRPr="003C0FFD">
          <w:rPr>
            <w:noProof/>
            <w:webHidden/>
          </w:rPr>
        </w:r>
        <w:r w:rsidR="008178EF" w:rsidRPr="003C0FFD">
          <w:rPr>
            <w:noProof/>
            <w:webHidden/>
          </w:rPr>
          <w:fldChar w:fldCharType="separate"/>
        </w:r>
        <w:r w:rsidR="008178EF" w:rsidRPr="003C0FFD">
          <w:rPr>
            <w:noProof/>
            <w:webHidden/>
          </w:rPr>
          <w:t>7</w:t>
        </w:r>
        <w:r w:rsidR="008178EF" w:rsidRPr="003C0FFD">
          <w:rPr>
            <w:noProof/>
            <w:webHidden/>
          </w:rPr>
          <w:fldChar w:fldCharType="end"/>
        </w:r>
      </w:hyperlink>
    </w:p>
    <w:p w14:paraId="3A09E5C3" w14:textId="03A9264D" w:rsidR="008178EF" w:rsidRPr="003C0FFD" w:rsidRDefault="00BC17AB">
      <w:pPr>
        <w:pStyle w:val="TOC2"/>
        <w:rPr>
          <w:rFonts w:asciiTheme="minorHAnsi" w:eastAsiaTheme="minorEastAsia" w:hAnsiTheme="minorHAnsi" w:cstheme="minorBidi"/>
          <w:b w:val="0"/>
          <w:i w:val="0"/>
          <w:caps w:val="0"/>
          <w:noProof/>
          <w:color w:val="auto"/>
          <w:szCs w:val="22"/>
        </w:rPr>
      </w:pPr>
      <w:hyperlink w:anchor="_Toc447699534" w:history="1">
        <w:r w:rsidR="008178EF" w:rsidRPr="003C0FFD">
          <w:rPr>
            <w:rStyle w:val="Hyperlink"/>
            <w:noProof/>
          </w:rPr>
          <w:t>2.3</w:t>
        </w:r>
        <w:r w:rsidR="008178EF" w:rsidRPr="003C0FFD">
          <w:rPr>
            <w:rFonts w:asciiTheme="minorHAnsi" w:eastAsiaTheme="minorEastAsia" w:hAnsiTheme="minorHAnsi" w:cstheme="minorBidi"/>
            <w:b w:val="0"/>
            <w:i w:val="0"/>
            <w:caps w:val="0"/>
            <w:noProof/>
            <w:color w:val="auto"/>
            <w:szCs w:val="22"/>
          </w:rPr>
          <w:tab/>
        </w:r>
        <w:r w:rsidR="00D415E1" w:rsidRPr="003C0FFD">
          <w:rPr>
            <w:rStyle w:val="Hyperlink"/>
            <w:noProof/>
          </w:rPr>
          <w:t xml:space="preserve">NORMES </w:t>
        </w:r>
        <w:r w:rsidR="00C15802">
          <w:rPr>
            <w:rStyle w:val="Hyperlink"/>
            <w:noProof/>
          </w:rPr>
          <w:t xml:space="preserve">et lignes directrices </w:t>
        </w:r>
        <w:r w:rsidR="00D415E1" w:rsidRPr="003C0FFD">
          <w:rPr>
            <w:rStyle w:val="Hyperlink"/>
            <w:noProof/>
          </w:rPr>
          <w:t xml:space="preserve">EN </w:t>
        </w:r>
        <w:r w:rsidR="00C15802">
          <w:rPr>
            <w:rStyle w:val="Hyperlink"/>
            <w:noProof/>
          </w:rPr>
          <w:t>MATIÈRE DE FINANCEMENT</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_Toc447699534 \h </w:instrText>
        </w:r>
        <w:r w:rsidR="008178EF" w:rsidRPr="003C0FFD">
          <w:rPr>
            <w:noProof/>
            <w:webHidden/>
          </w:rPr>
        </w:r>
        <w:r w:rsidR="008178EF" w:rsidRPr="003C0FFD">
          <w:rPr>
            <w:noProof/>
            <w:webHidden/>
          </w:rPr>
          <w:fldChar w:fldCharType="separate"/>
        </w:r>
        <w:r w:rsidR="008178EF" w:rsidRPr="003C0FFD">
          <w:rPr>
            <w:noProof/>
            <w:webHidden/>
          </w:rPr>
          <w:t>7</w:t>
        </w:r>
        <w:r w:rsidR="008178EF" w:rsidRPr="003C0FFD">
          <w:rPr>
            <w:noProof/>
            <w:webHidden/>
          </w:rPr>
          <w:fldChar w:fldCharType="end"/>
        </w:r>
      </w:hyperlink>
    </w:p>
    <w:p w14:paraId="28C03AB0" w14:textId="77777777" w:rsidR="008178EF" w:rsidRPr="003C0FFD" w:rsidRDefault="00BC17AB">
      <w:pPr>
        <w:pStyle w:val="TOC1"/>
        <w:rPr>
          <w:rFonts w:asciiTheme="minorHAnsi" w:eastAsiaTheme="minorEastAsia" w:hAnsiTheme="minorHAnsi" w:cstheme="minorBidi"/>
          <w:b w:val="0"/>
          <w:i w:val="0"/>
          <w:caps w:val="0"/>
          <w:noProof/>
          <w:color w:val="auto"/>
          <w:szCs w:val="22"/>
        </w:rPr>
      </w:pPr>
      <w:hyperlink w:anchor="_Toc447699535" w:history="1">
        <w:r w:rsidR="008178EF" w:rsidRPr="003C0FFD">
          <w:rPr>
            <w:rStyle w:val="Hyperlink"/>
            <w:noProof/>
          </w:rPr>
          <w:t>3</w:t>
        </w:r>
        <w:r w:rsidR="008178EF" w:rsidRPr="003C0FFD">
          <w:rPr>
            <w:rFonts w:asciiTheme="minorHAnsi" w:eastAsiaTheme="minorEastAsia" w:hAnsiTheme="minorHAnsi" w:cstheme="minorBidi"/>
            <w:b w:val="0"/>
            <w:i w:val="0"/>
            <w:caps w:val="0"/>
            <w:noProof/>
            <w:color w:val="auto"/>
            <w:szCs w:val="22"/>
          </w:rPr>
          <w:tab/>
        </w:r>
        <w:r w:rsidR="00510C74" w:rsidRPr="003C0FFD">
          <w:rPr>
            <w:rStyle w:val="Hyperlink"/>
            <w:noProof/>
          </w:rPr>
          <w:t>AnalysE DES PARTIES PRENANTES</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_Toc447699535 \h </w:instrText>
        </w:r>
        <w:r w:rsidR="008178EF" w:rsidRPr="003C0FFD">
          <w:rPr>
            <w:noProof/>
            <w:webHidden/>
          </w:rPr>
        </w:r>
        <w:r w:rsidR="008178EF" w:rsidRPr="003C0FFD">
          <w:rPr>
            <w:noProof/>
            <w:webHidden/>
          </w:rPr>
          <w:fldChar w:fldCharType="separate"/>
        </w:r>
        <w:r w:rsidR="008178EF" w:rsidRPr="003C0FFD">
          <w:rPr>
            <w:noProof/>
            <w:webHidden/>
          </w:rPr>
          <w:t>9</w:t>
        </w:r>
        <w:r w:rsidR="008178EF" w:rsidRPr="003C0FFD">
          <w:rPr>
            <w:noProof/>
            <w:webHidden/>
          </w:rPr>
          <w:fldChar w:fldCharType="end"/>
        </w:r>
      </w:hyperlink>
    </w:p>
    <w:p w14:paraId="71984B66" w14:textId="77777777" w:rsidR="008178EF" w:rsidRPr="003C0FFD" w:rsidRDefault="00BC17AB">
      <w:pPr>
        <w:pStyle w:val="TOC2"/>
        <w:rPr>
          <w:rFonts w:asciiTheme="minorHAnsi" w:eastAsiaTheme="minorEastAsia" w:hAnsiTheme="minorHAnsi" w:cstheme="minorBidi"/>
          <w:b w:val="0"/>
          <w:i w:val="0"/>
          <w:caps w:val="0"/>
          <w:noProof/>
          <w:color w:val="auto"/>
          <w:szCs w:val="22"/>
        </w:rPr>
      </w:pPr>
      <w:hyperlink w:anchor="_Toc447699536" w:history="1">
        <w:r w:rsidR="008178EF" w:rsidRPr="003C0FFD">
          <w:rPr>
            <w:rStyle w:val="Hyperlink"/>
            <w:noProof/>
          </w:rPr>
          <w:t>3.1</w:t>
        </w:r>
        <w:r w:rsidR="008178EF" w:rsidRPr="003C0FFD">
          <w:rPr>
            <w:rFonts w:asciiTheme="minorHAnsi" w:eastAsiaTheme="minorEastAsia" w:hAnsiTheme="minorHAnsi" w:cstheme="minorBidi"/>
            <w:b w:val="0"/>
            <w:i w:val="0"/>
            <w:caps w:val="0"/>
            <w:noProof/>
            <w:color w:val="auto"/>
            <w:szCs w:val="22"/>
          </w:rPr>
          <w:tab/>
        </w:r>
        <w:r w:rsidR="00510C74" w:rsidRPr="003C0FFD">
          <w:rPr>
            <w:rStyle w:val="Hyperlink"/>
            <w:noProof/>
          </w:rPr>
          <w:t>APERçU DU CONTEXTE LOCAL</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_Toc447699536 \h </w:instrText>
        </w:r>
        <w:r w:rsidR="008178EF" w:rsidRPr="003C0FFD">
          <w:rPr>
            <w:noProof/>
            <w:webHidden/>
          </w:rPr>
        </w:r>
        <w:r w:rsidR="008178EF" w:rsidRPr="003C0FFD">
          <w:rPr>
            <w:noProof/>
            <w:webHidden/>
          </w:rPr>
          <w:fldChar w:fldCharType="separate"/>
        </w:r>
        <w:r w:rsidR="008178EF" w:rsidRPr="003C0FFD">
          <w:rPr>
            <w:noProof/>
            <w:webHidden/>
          </w:rPr>
          <w:t>9</w:t>
        </w:r>
        <w:r w:rsidR="008178EF" w:rsidRPr="003C0FFD">
          <w:rPr>
            <w:noProof/>
            <w:webHidden/>
          </w:rPr>
          <w:fldChar w:fldCharType="end"/>
        </w:r>
      </w:hyperlink>
    </w:p>
    <w:p w14:paraId="7A91839C" w14:textId="398A6F7F" w:rsidR="008178EF" w:rsidRPr="003C0FFD" w:rsidRDefault="00BC17AB">
      <w:pPr>
        <w:pStyle w:val="TOC2"/>
        <w:rPr>
          <w:rFonts w:asciiTheme="minorHAnsi" w:eastAsiaTheme="minorEastAsia" w:hAnsiTheme="minorHAnsi" w:cstheme="minorBidi"/>
          <w:b w:val="0"/>
          <w:i w:val="0"/>
          <w:caps w:val="0"/>
          <w:noProof/>
          <w:color w:val="auto"/>
          <w:szCs w:val="22"/>
        </w:rPr>
      </w:pPr>
      <w:hyperlink w:anchor="_Toc447699537" w:history="1">
        <w:r w:rsidR="008178EF" w:rsidRPr="003C0FFD">
          <w:rPr>
            <w:rStyle w:val="Hyperlink"/>
            <w:noProof/>
          </w:rPr>
          <w:t>3.2</w:t>
        </w:r>
        <w:r w:rsidR="008178EF" w:rsidRPr="003C0FFD">
          <w:rPr>
            <w:rStyle w:val="Hyperlink"/>
            <w:rFonts w:asciiTheme="minorHAnsi" w:eastAsiaTheme="minorEastAsia" w:hAnsiTheme="minorHAnsi" w:cstheme="minorBidi"/>
            <w:b w:val="0"/>
            <w:i w:val="0"/>
            <w:caps w:val="0"/>
            <w:noProof/>
            <w:szCs w:val="22"/>
          </w:rPr>
          <w:tab/>
        </w:r>
        <w:r w:rsidR="00BB4AC2" w:rsidRPr="003C0FFD">
          <w:rPr>
            <w:rStyle w:val="Hyperlink"/>
            <w:noProof/>
          </w:rPr>
          <w:t>IDENTIFICATION DES PARTIES PRENANTES</w:t>
        </w:r>
        <w:r w:rsidR="00F72749" w:rsidRPr="003C0FFD">
          <w:rPr>
            <w:rStyle w:val="Hyperlink"/>
            <w:b w:val="0"/>
            <w:i w:val="0"/>
            <w:caps w:val="0"/>
          </w:rPr>
          <w:t xml:space="preserve"> </w:t>
        </w:r>
        <w:r w:rsidR="00F72749" w:rsidRPr="003C0FFD">
          <w:rPr>
            <w:rStyle w:val="Hyperlink"/>
            <w:noProof/>
          </w:rPr>
          <w:t>ET CARTOGRAPHIE</w:t>
        </w:r>
        <w:r w:rsidR="008178EF" w:rsidRPr="003C0FFD">
          <w:rPr>
            <w:rStyle w:val="Hyperlink"/>
            <w:noProof/>
            <w:webHidden/>
          </w:rPr>
          <w:tab/>
        </w:r>
        <w:r w:rsidR="008178EF" w:rsidRPr="003C0FFD">
          <w:rPr>
            <w:rStyle w:val="Hyperlink"/>
            <w:noProof/>
            <w:webHidden/>
          </w:rPr>
          <w:fldChar w:fldCharType="begin"/>
        </w:r>
        <w:r w:rsidR="008178EF" w:rsidRPr="003C0FFD">
          <w:rPr>
            <w:rStyle w:val="Hyperlink"/>
            <w:noProof/>
            <w:webHidden/>
          </w:rPr>
          <w:instrText xml:space="preserve"> PAGEREF _Toc447699537 \h </w:instrText>
        </w:r>
        <w:r w:rsidR="008178EF" w:rsidRPr="003C0FFD">
          <w:rPr>
            <w:rStyle w:val="Hyperlink"/>
            <w:noProof/>
            <w:webHidden/>
          </w:rPr>
        </w:r>
        <w:r w:rsidR="008178EF" w:rsidRPr="003C0FFD">
          <w:rPr>
            <w:rStyle w:val="Hyperlink"/>
            <w:noProof/>
            <w:webHidden/>
          </w:rPr>
          <w:fldChar w:fldCharType="separate"/>
        </w:r>
        <w:r w:rsidR="008178EF" w:rsidRPr="003C0FFD">
          <w:rPr>
            <w:rStyle w:val="Hyperlink"/>
            <w:noProof/>
            <w:webHidden/>
          </w:rPr>
          <w:t>9</w:t>
        </w:r>
        <w:r w:rsidR="008178EF" w:rsidRPr="003C0FFD">
          <w:rPr>
            <w:rStyle w:val="Hyperlink"/>
            <w:noProof/>
            <w:webHidden/>
          </w:rPr>
          <w:fldChar w:fldCharType="end"/>
        </w:r>
      </w:hyperlink>
    </w:p>
    <w:p w14:paraId="3B72E5BE" w14:textId="31E33E12" w:rsidR="008178EF" w:rsidRPr="003C0FFD" w:rsidRDefault="00BC17AB">
      <w:pPr>
        <w:pStyle w:val="TOC2"/>
        <w:rPr>
          <w:rFonts w:asciiTheme="minorHAnsi" w:eastAsiaTheme="minorEastAsia" w:hAnsiTheme="minorHAnsi" w:cstheme="minorBidi"/>
          <w:b w:val="0"/>
          <w:i w:val="0"/>
          <w:caps w:val="0"/>
          <w:noProof/>
          <w:color w:val="auto"/>
          <w:szCs w:val="22"/>
        </w:rPr>
      </w:pPr>
      <w:hyperlink w:anchor="_Toc447699538" w:history="1">
        <w:r w:rsidR="008178EF" w:rsidRPr="003C0FFD">
          <w:rPr>
            <w:rStyle w:val="Hyperlink"/>
            <w:noProof/>
          </w:rPr>
          <w:t>3.3</w:t>
        </w:r>
        <w:r w:rsidR="008178EF" w:rsidRPr="003C0FFD">
          <w:rPr>
            <w:rFonts w:asciiTheme="minorHAnsi" w:eastAsiaTheme="minorEastAsia" w:hAnsiTheme="minorHAnsi" w:cstheme="minorBidi"/>
            <w:b w:val="0"/>
            <w:i w:val="0"/>
            <w:caps w:val="0"/>
            <w:noProof/>
            <w:color w:val="auto"/>
            <w:szCs w:val="22"/>
          </w:rPr>
          <w:tab/>
        </w:r>
        <w:r w:rsidR="00C15802">
          <w:rPr>
            <w:rStyle w:val="Hyperlink"/>
            <w:noProof/>
          </w:rPr>
          <w:t>diffusion des informations, méthodes et matériel utilisés dans les cadre des activités de dialogue</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_Toc447699538 \h </w:instrText>
        </w:r>
        <w:r w:rsidR="008178EF" w:rsidRPr="003C0FFD">
          <w:rPr>
            <w:noProof/>
            <w:webHidden/>
          </w:rPr>
        </w:r>
        <w:r w:rsidR="008178EF" w:rsidRPr="003C0FFD">
          <w:rPr>
            <w:noProof/>
            <w:webHidden/>
          </w:rPr>
          <w:fldChar w:fldCharType="separate"/>
        </w:r>
        <w:r w:rsidR="008178EF" w:rsidRPr="003C0FFD">
          <w:rPr>
            <w:noProof/>
            <w:webHidden/>
          </w:rPr>
          <w:t>10</w:t>
        </w:r>
        <w:r w:rsidR="008178EF" w:rsidRPr="003C0FFD">
          <w:rPr>
            <w:noProof/>
            <w:webHidden/>
          </w:rPr>
          <w:fldChar w:fldCharType="end"/>
        </w:r>
      </w:hyperlink>
    </w:p>
    <w:p w14:paraId="41E47D6B" w14:textId="298CB2A2" w:rsidR="008178EF" w:rsidRPr="003C0FFD" w:rsidRDefault="00BC17AB">
      <w:pPr>
        <w:pStyle w:val="TOC1"/>
        <w:rPr>
          <w:rFonts w:asciiTheme="minorHAnsi" w:eastAsiaTheme="minorEastAsia" w:hAnsiTheme="minorHAnsi" w:cstheme="minorBidi"/>
          <w:b w:val="0"/>
          <w:i w:val="0"/>
          <w:caps w:val="0"/>
          <w:noProof/>
          <w:color w:val="auto"/>
          <w:szCs w:val="22"/>
        </w:rPr>
      </w:pPr>
      <w:hyperlink w:anchor="_Toc447699539" w:history="1">
        <w:r w:rsidR="008178EF" w:rsidRPr="003C0FFD">
          <w:rPr>
            <w:rStyle w:val="Hyperlink"/>
            <w:noProof/>
          </w:rPr>
          <w:t>4</w:t>
        </w:r>
        <w:r w:rsidR="008178EF" w:rsidRPr="003C0FFD">
          <w:rPr>
            <w:rFonts w:asciiTheme="minorHAnsi" w:eastAsiaTheme="minorEastAsia" w:hAnsiTheme="minorHAnsi" w:cstheme="minorBidi"/>
            <w:b w:val="0"/>
            <w:i w:val="0"/>
            <w:caps w:val="0"/>
            <w:noProof/>
            <w:color w:val="auto"/>
            <w:szCs w:val="22"/>
          </w:rPr>
          <w:tab/>
        </w:r>
        <w:r w:rsidR="003C0FFD" w:rsidRPr="003C0FFD">
          <w:rPr>
            <w:rStyle w:val="Hyperlink"/>
            <w:noProof/>
          </w:rPr>
          <w:t>Ac</w:t>
        </w:r>
        <w:r w:rsidR="008178EF" w:rsidRPr="003C0FFD">
          <w:rPr>
            <w:rStyle w:val="Hyperlink"/>
            <w:noProof/>
          </w:rPr>
          <w:t>t</w:t>
        </w:r>
        <w:r w:rsidR="003C0FFD" w:rsidRPr="003C0FFD">
          <w:rPr>
            <w:rStyle w:val="Hyperlink"/>
            <w:noProof/>
          </w:rPr>
          <w:t>ivités de dialogue achevées avec les parties prenantes</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_Toc447699539 \h </w:instrText>
        </w:r>
        <w:r w:rsidR="008178EF" w:rsidRPr="003C0FFD">
          <w:rPr>
            <w:noProof/>
            <w:webHidden/>
          </w:rPr>
        </w:r>
        <w:r w:rsidR="008178EF" w:rsidRPr="003C0FFD">
          <w:rPr>
            <w:noProof/>
            <w:webHidden/>
          </w:rPr>
          <w:fldChar w:fldCharType="separate"/>
        </w:r>
        <w:r w:rsidR="008178EF" w:rsidRPr="003C0FFD">
          <w:rPr>
            <w:noProof/>
            <w:webHidden/>
          </w:rPr>
          <w:t>11</w:t>
        </w:r>
        <w:r w:rsidR="008178EF" w:rsidRPr="003C0FFD">
          <w:rPr>
            <w:noProof/>
            <w:webHidden/>
          </w:rPr>
          <w:fldChar w:fldCharType="end"/>
        </w:r>
      </w:hyperlink>
    </w:p>
    <w:p w14:paraId="75AC5213" w14:textId="5B5AB1C7" w:rsidR="008178EF" w:rsidRPr="003C0FFD" w:rsidRDefault="00BC17AB">
      <w:pPr>
        <w:pStyle w:val="TOC1"/>
        <w:rPr>
          <w:rFonts w:asciiTheme="minorHAnsi" w:eastAsiaTheme="minorEastAsia" w:hAnsiTheme="minorHAnsi" w:cstheme="minorBidi"/>
          <w:b w:val="0"/>
          <w:i w:val="0"/>
          <w:caps w:val="0"/>
          <w:noProof/>
          <w:color w:val="auto"/>
          <w:szCs w:val="22"/>
        </w:rPr>
      </w:pPr>
      <w:hyperlink w:anchor="_Toc447699540" w:history="1">
        <w:r w:rsidR="00D415E1" w:rsidRPr="003C0FFD">
          <w:rPr>
            <w:rStyle w:val="Hyperlink"/>
            <w:noProof/>
          </w:rPr>
          <w:t xml:space="preserve">TableAU </w:t>
        </w:r>
        <w:r w:rsidR="008178EF" w:rsidRPr="003C0FFD">
          <w:rPr>
            <w:rStyle w:val="Hyperlink"/>
            <w:noProof/>
          </w:rPr>
          <w:t>1</w:t>
        </w:r>
        <w:r w:rsidR="00D415E1" w:rsidRPr="003C0FFD">
          <w:rPr>
            <w:rStyle w:val="Hyperlink"/>
            <w:noProof/>
          </w:rPr>
          <w:t> </w:t>
        </w:r>
        <w:r w:rsidR="008178EF" w:rsidRPr="003C0FFD">
          <w:rPr>
            <w:rStyle w:val="Hyperlink"/>
            <w:noProof/>
          </w:rPr>
          <w:t>: Cat</w:t>
        </w:r>
        <w:r w:rsidR="00C15802">
          <w:rPr>
            <w:rStyle w:val="Hyperlink"/>
            <w:noProof/>
          </w:rPr>
          <w:t>é</w:t>
        </w:r>
        <w:r w:rsidR="008178EF" w:rsidRPr="003C0FFD">
          <w:rPr>
            <w:rStyle w:val="Hyperlink"/>
            <w:noProof/>
          </w:rPr>
          <w:t xml:space="preserve">gories </w:t>
        </w:r>
        <w:r w:rsidR="00C15802">
          <w:rPr>
            <w:rStyle w:val="Hyperlink"/>
            <w:noProof/>
          </w:rPr>
          <w:t>de parties prenantes et</w:t>
        </w:r>
        <w:r w:rsidR="008178EF" w:rsidRPr="003C0FFD">
          <w:rPr>
            <w:rStyle w:val="Hyperlink"/>
            <w:noProof/>
          </w:rPr>
          <w:t xml:space="preserve"> Identification</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_Toc447699540 \h </w:instrText>
        </w:r>
        <w:r w:rsidR="008178EF" w:rsidRPr="003C0FFD">
          <w:rPr>
            <w:noProof/>
            <w:webHidden/>
          </w:rPr>
        </w:r>
        <w:r w:rsidR="008178EF" w:rsidRPr="003C0FFD">
          <w:rPr>
            <w:noProof/>
            <w:webHidden/>
          </w:rPr>
          <w:fldChar w:fldCharType="separate"/>
        </w:r>
        <w:r w:rsidR="008178EF" w:rsidRPr="003C0FFD">
          <w:rPr>
            <w:noProof/>
            <w:webHidden/>
          </w:rPr>
          <w:t>11</w:t>
        </w:r>
        <w:r w:rsidR="008178EF" w:rsidRPr="003C0FFD">
          <w:rPr>
            <w:noProof/>
            <w:webHidden/>
          </w:rPr>
          <w:fldChar w:fldCharType="end"/>
        </w:r>
      </w:hyperlink>
    </w:p>
    <w:p w14:paraId="6ED5ABCB" w14:textId="578FCB39" w:rsidR="008178EF" w:rsidRPr="003C0FFD" w:rsidRDefault="00BC17AB">
      <w:pPr>
        <w:pStyle w:val="TOC1"/>
        <w:rPr>
          <w:rFonts w:asciiTheme="minorHAnsi" w:eastAsiaTheme="minorEastAsia" w:hAnsiTheme="minorHAnsi" w:cstheme="minorBidi"/>
          <w:b w:val="0"/>
          <w:i w:val="0"/>
          <w:caps w:val="0"/>
          <w:noProof/>
          <w:color w:val="auto"/>
          <w:szCs w:val="22"/>
        </w:rPr>
      </w:pPr>
      <w:hyperlink w:anchor="_Toc447699541" w:history="1">
        <w:r w:rsidR="008178EF" w:rsidRPr="003C0FFD">
          <w:rPr>
            <w:rStyle w:val="Hyperlink"/>
            <w:noProof/>
          </w:rPr>
          <w:t>5</w:t>
        </w:r>
        <w:r w:rsidR="008178EF" w:rsidRPr="003C0FFD">
          <w:rPr>
            <w:rFonts w:asciiTheme="minorHAnsi" w:eastAsiaTheme="minorEastAsia" w:hAnsiTheme="minorHAnsi" w:cstheme="minorBidi"/>
            <w:b w:val="0"/>
            <w:i w:val="0"/>
            <w:caps w:val="0"/>
            <w:noProof/>
            <w:color w:val="auto"/>
            <w:szCs w:val="22"/>
          </w:rPr>
          <w:tab/>
        </w:r>
        <w:r w:rsidR="005A6E3D" w:rsidRPr="003C0FFD">
          <w:rPr>
            <w:rStyle w:val="Hyperlink"/>
            <w:noProof/>
          </w:rPr>
          <w:t>APERçU DES ACTIVITÉS PLANIFIÉES</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_Toc447699541 \h </w:instrText>
        </w:r>
        <w:r w:rsidR="008178EF" w:rsidRPr="003C0FFD">
          <w:rPr>
            <w:noProof/>
            <w:webHidden/>
          </w:rPr>
        </w:r>
        <w:r w:rsidR="008178EF" w:rsidRPr="003C0FFD">
          <w:rPr>
            <w:noProof/>
            <w:webHidden/>
          </w:rPr>
          <w:fldChar w:fldCharType="separate"/>
        </w:r>
        <w:r w:rsidR="008178EF" w:rsidRPr="003C0FFD">
          <w:rPr>
            <w:noProof/>
            <w:webHidden/>
          </w:rPr>
          <w:t>12</w:t>
        </w:r>
        <w:r w:rsidR="008178EF" w:rsidRPr="003C0FFD">
          <w:rPr>
            <w:noProof/>
            <w:webHidden/>
          </w:rPr>
          <w:fldChar w:fldCharType="end"/>
        </w:r>
      </w:hyperlink>
    </w:p>
    <w:p w14:paraId="162C858E" w14:textId="5C6FA774" w:rsidR="008178EF" w:rsidRPr="003C0FFD" w:rsidRDefault="00BC17AB">
      <w:pPr>
        <w:pStyle w:val="TOC2"/>
        <w:rPr>
          <w:rFonts w:asciiTheme="minorHAnsi" w:eastAsiaTheme="minorEastAsia" w:hAnsiTheme="minorHAnsi" w:cstheme="minorBidi"/>
          <w:b w:val="0"/>
          <w:i w:val="0"/>
          <w:caps w:val="0"/>
          <w:noProof/>
          <w:color w:val="auto"/>
          <w:szCs w:val="22"/>
        </w:rPr>
      </w:pPr>
      <w:hyperlink w:anchor="_Toc447699542" w:history="1">
        <w:r w:rsidR="008178EF" w:rsidRPr="003C0FFD">
          <w:rPr>
            <w:rStyle w:val="Hyperlink"/>
            <w:noProof/>
          </w:rPr>
          <w:t>5.1</w:t>
        </w:r>
        <w:r w:rsidR="008178EF" w:rsidRPr="003C0FFD">
          <w:rPr>
            <w:rFonts w:asciiTheme="minorHAnsi" w:eastAsiaTheme="minorEastAsia" w:hAnsiTheme="minorHAnsi" w:cstheme="minorBidi"/>
            <w:b w:val="0"/>
            <w:i w:val="0"/>
            <w:caps w:val="0"/>
            <w:noProof/>
            <w:color w:val="auto"/>
            <w:szCs w:val="22"/>
          </w:rPr>
          <w:tab/>
        </w:r>
        <w:r w:rsidR="003C0FFD" w:rsidRPr="003C0FFD">
          <w:rPr>
            <w:rStyle w:val="Hyperlink"/>
            <w:noProof/>
          </w:rPr>
          <w:t>échelle n</w:t>
        </w:r>
        <w:r w:rsidR="008178EF" w:rsidRPr="003C0FFD">
          <w:rPr>
            <w:rStyle w:val="Hyperlink"/>
            <w:noProof/>
          </w:rPr>
          <w:t>ational</w:t>
        </w:r>
        <w:r w:rsidR="003C0FFD" w:rsidRPr="003C0FFD">
          <w:rPr>
            <w:rStyle w:val="Hyperlink"/>
            <w:noProof/>
          </w:rPr>
          <w:t>e</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_Toc447699542 \h </w:instrText>
        </w:r>
        <w:r w:rsidR="008178EF" w:rsidRPr="003C0FFD">
          <w:rPr>
            <w:noProof/>
            <w:webHidden/>
          </w:rPr>
        </w:r>
        <w:r w:rsidR="008178EF" w:rsidRPr="003C0FFD">
          <w:rPr>
            <w:noProof/>
            <w:webHidden/>
          </w:rPr>
          <w:fldChar w:fldCharType="separate"/>
        </w:r>
        <w:r w:rsidR="008178EF" w:rsidRPr="003C0FFD">
          <w:rPr>
            <w:noProof/>
            <w:webHidden/>
          </w:rPr>
          <w:t>12</w:t>
        </w:r>
        <w:r w:rsidR="008178EF" w:rsidRPr="003C0FFD">
          <w:rPr>
            <w:noProof/>
            <w:webHidden/>
          </w:rPr>
          <w:fldChar w:fldCharType="end"/>
        </w:r>
      </w:hyperlink>
    </w:p>
    <w:p w14:paraId="450C6756" w14:textId="2FC0245C" w:rsidR="008178EF" w:rsidRPr="003C0FFD" w:rsidRDefault="00BC17AB">
      <w:pPr>
        <w:pStyle w:val="TOC2"/>
        <w:rPr>
          <w:rFonts w:asciiTheme="minorHAnsi" w:eastAsiaTheme="minorEastAsia" w:hAnsiTheme="minorHAnsi" w:cstheme="minorBidi"/>
          <w:b w:val="0"/>
          <w:i w:val="0"/>
          <w:caps w:val="0"/>
          <w:noProof/>
          <w:color w:val="auto"/>
          <w:szCs w:val="22"/>
        </w:rPr>
      </w:pPr>
      <w:hyperlink w:anchor="_Toc447699543" w:history="1">
        <w:r w:rsidR="008178EF" w:rsidRPr="003C0FFD">
          <w:rPr>
            <w:rStyle w:val="Hyperlink"/>
            <w:noProof/>
          </w:rPr>
          <w:t>5.2</w:t>
        </w:r>
        <w:r w:rsidR="008178EF" w:rsidRPr="003C0FFD">
          <w:rPr>
            <w:rFonts w:asciiTheme="minorHAnsi" w:eastAsiaTheme="minorEastAsia" w:hAnsiTheme="minorHAnsi" w:cstheme="minorBidi"/>
            <w:b w:val="0"/>
            <w:i w:val="0"/>
            <w:caps w:val="0"/>
            <w:noProof/>
            <w:color w:val="auto"/>
            <w:szCs w:val="22"/>
          </w:rPr>
          <w:tab/>
        </w:r>
        <w:r w:rsidR="003C0FFD" w:rsidRPr="003C0FFD">
          <w:rPr>
            <w:rStyle w:val="Hyperlink"/>
            <w:noProof/>
          </w:rPr>
          <w:t>organismes universitaires et de recherche</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_Toc447699543 \h </w:instrText>
        </w:r>
        <w:r w:rsidR="008178EF" w:rsidRPr="003C0FFD">
          <w:rPr>
            <w:noProof/>
            <w:webHidden/>
          </w:rPr>
        </w:r>
        <w:r w:rsidR="008178EF" w:rsidRPr="003C0FFD">
          <w:rPr>
            <w:noProof/>
            <w:webHidden/>
          </w:rPr>
          <w:fldChar w:fldCharType="separate"/>
        </w:r>
        <w:r w:rsidR="008178EF" w:rsidRPr="003C0FFD">
          <w:rPr>
            <w:noProof/>
            <w:webHidden/>
          </w:rPr>
          <w:t>12</w:t>
        </w:r>
        <w:r w:rsidR="008178EF" w:rsidRPr="003C0FFD">
          <w:rPr>
            <w:noProof/>
            <w:webHidden/>
          </w:rPr>
          <w:fldChar w:fldCharType="end"/>
        </w:r>
      </w:hyperlink>
    </w:p>
    <w:p w14:paraId="07E5246A" w14:textId="6631B6BA" w:rsidR="008178EF" w:rsidRPr="003C0FFD" w:rsidRDefault="00BC17AB">
      <w:pPr>
        <w:pStyle w:val="TOC2"/>
        <w:rPr>
          <w:rFonts w:asciiTheme="minorHAnsi" w:eastAsiaTheme="minorEastAsia" w:hAnsiTheme="minorHAnsi" w:cstheme="minorBidi"/>
          <w:b w:val="0"/>
          <w:i w:val="0"/>
          <w:caps w:val="0"/>
          <w:noProof/>
          <w:color w:val="auto"/>
          <w:szCs w:val="22"/>
        </w:rPr>
      </w:pPr>
      <w:hyperlink w:anchor="_Toc447699544" w:history="1">
        <w:r w:rsidR="008178EF" w:rsidRPr="003C0FFD">
          <w:rPr>
            <w:rStyle w:val="Hyperlink"/>
            <w:noProof/>
          </w:rPr>
          <w:t>5.3</w:t>
        </w:r>
        <w:r w:rsidR="008178EF" w:rsidRPr="003C0FFD">
          <w:rPr>
            <w:rFonts w:asciiTheme="minorHAnsi" w:eastAsiaTheme="minorEastAsia" w:hAnsiTheme="minorHAnsi" w:cstheme="minorBidi"/>
            <w:b w:val="0"/>
            <w:i w:val="0"/>
            <w:caps w:val="0"/>
            <w:noProof/>
            <w:color w:val="auto"/>
            <w:szCs w:val="22"/>
          </w:rPr>
          <w:tab/>
        </w:r>
        <w:r w:rsidR="003C0FFD" w:rsidRPr="003C0FFD">
          <w:rPr>
            <w:rStyle w:val="Hyperlink"/>
            <w:noProof/>
          </w:rPr>
          <w:t>échelle l</w:t>
        </w:r>
        <w:r w:rsidR="008178EF" w:rsidRPr="003C0FFD">
          <w:rPr>
            <w:rStyle w:val="Hyperlink"/>
            <w:noProof/>
          </w:rPr>
          <w:t>ocal</w:t>
        </w:r>
        <w:r w:rsidR="003C0FFD" w:rsidRPr="003C0FFD">
          <w:rPr>
            <w:rStyle w:val="Hyperlink"/>
            <w:noProof/>
          </w:rPr>
          <w:t>e</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_Toc447699544 \h </w:instrText>
        </w:r>
        <w:r w:rsidR="008178EF" w:rsidRPr="003C0FFD">
          <w:rPr>
            <w:noProof/>
            <w:webHidden/>
          </w:rPr>
        </w:r>
        <w:r w:rsidR="008178EF" w:rsidRPr="003C0FFD">
          <w:rPr>
            <w:noProof/>
            <w:webHidden/>
          </w:rPr>
          <w:fldChar w:fldCharType="separate"/>
        </w:r>
        <w:r w:rsidR="008178EF" w:rsidRPr="003C0FFD">
          <w:rPr>
            <w:noProof/>
            <w:webHidden/>
          </w:rPr>
          <w:t>12</w:t>
        </w:r>
        <w:r w:rsidR="008178EF" w:rsidRPr="003C0FFD">
          <w:rPr>
            <w:noProof/>
            <w:webHidden/>
          </w:rPr>
          <w:fldChar w:fldCharType="end"/>
        </w:r>
      </w:hyperlink>
    </w:p>
    <w:p w14:paraId="7CB2A5A2" w14:textId="77777777" w:rsidR="008178EF" w:rsidRPr="003C0FFD" w:rsidRDefault="00BC17AB">
      <w:pPr>
        <w:pStyle w:val="TOC2"/>
        <w:rPr>
          <w:rFonts w:asciiTheme="minorHAnsi" w:eastAsiaTheme="minorEastAsia" w:hAnsiTheme="minorHAnsi" w:cstheme="minorBidi"/>
          <w:b w:val="0"/>
          <w:i w:val="0"/>
          <w:caps w:val="0"/>
          <w:noProof/>
          <w:color w:val="auto"/>
          <w:szCs w:val="22"/>
        </w:rPr>
      </w:pPr>
      <w:hyperlink w:anchor="_Toc447699545" w:history="1">
        <w:r w:rsidR="008178EF" w:rsidRPr="003C0FFD">
          <w:rPr>
            <w:rStyle w:val="Hyperlink"/>
            <w:noProof/>
          </w:rPr>
          <w:t>5.4</w:t>
        </w:r>
        <w:r w:rsidR="008178EF" w:rsidRPr="003C0FFD">
          <w:rPr>
            <w:rFonts w:asciiTheme="minorHAnsi" w:eastAsiaTheme="minorEastAsia" w:hAnsiTheme="minorHAnsi" w:cstheme="minorBidi"/>
            <w:b w:val="0"/>
            <w:i w:val="0"/>
            <w:caps w:val="0"/>
            <w:noProof/>
            <w:color w:val="auto"/>
            <w:szCs w:val="22"/>
          </w:rPr>
          <w:tab/>
        </w:r>
        <w:r w:rsidR="00510C74" w:rsidRPr="003C0FFD">
          <w:rPr>
            <w:rStyle w:val="Hyperlink"/>
            <w:noProof/>
          </w:rPr>
          <w:t>RÉINSTALLATION</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_Toc447699545 \h </w:instrText>
        </w:r>
        <w:r w:rsidR="008178EF" w:rsidRPr="003C0FFD">
          <w:rPr>
            <w:noProof/>
            <w:webHidden/>
          </w:rPr>
        </w:r>
        <w:r w:rsidR="008178EF" w:rsidRPr="003C0FFD">
          <w:rPr>
            <w:noProof/>
            <w:webHidden/>
          </w:rPr>
          <w:fldChar w:fldCharType="separate"/>
        </w:r>
        <w:r w:rsidR="008178EF" w:rsidRPr="003C0FFD">
          <w:rPr>
            <w:noProof/>
            <w:webHidden/>
          </w:rPr>
          <w:t>12</w:t>
        </w:r>
        <w:r w:rsidR="008178EF" w:rsidRPr="003C0FFD">
          <w:rPr>
            <w:noProof/>
            <w:webHidden/>
          </w:rPr>
          <w:fldChar w:fldCharType="end"/>
        </w:r>
      </w:hyperlink>
    </w:p>
    <w:p w14:paraId="6C8941B8" w14:textId="04CECCAE" w:rsidR="008178EF" w:rsidRPr="003C0FFD" w:rsidRDefault="00BC17AB">
      <w:pPr>
        <w:pStyle w:val="TOC1"/>
        <w:rPr>
          <w:rFonts w:asciiTheme="minorHAnsi" w:eastAsiaTheme="minorEastAsia" w:hAnsiTheme="minorHAnsi" w:cstheme="minorBidi"/>
          <w:b w:val="0"/>
          <w:i w:val="0"/>
          <w:caps w:val="0"/>
          <w:noProof/>
          <w:color w:val="auto"/>
          <w:szCs w:val="22"/>
        </w:rPr>
      </w:pPr>
      <w:hyperlink w:anchor="_Toc447699546" w:history="1">
        <w:r w:rsidR="008178EF" w:rsidRPr="003C0FFD">
          <w:rPr>
            <w:rStyle w:val="Hyperlink"/>
            <w:noProof/>
          </w:rPr>
          <w:t>6</w:t>
        </w:r>
        <w:r w:rsidR="008178EF" w:rsidRPr="003C0FFD">
          <w:rPr>
            <w:rFonts w:asciiTheme="minorHAnsi" w:eastAsiaTheme="minorEastAsia" w:hAnsiTheme="minorHAnsi" w:cstheme="minorBidi"/>
            <w:b w:val="0"/>
            <w:i w:val="0"/>
            <w:caps w:val="0"/>
            <w:noProof/>
            <w:color w:val="auto"/>
            <w:szCs w:val="22"/>
          </w:rPr>
          <w:tab/>
        </w:r>
        <w:r w:rsidR="008178EF" w:rsidRPr="003C0FFD">
          <w:rPr>
            <w:rStyle w:val="Hyperlink"/>
            <w:noProof/>
          </w:rPr>
          <w:t>R</w:t>
        </w:r>
        <w:r w:rsidR="00510C74" w:rsidRPr="003C0FFD">
          <w:rPr>
            <w:rStyle w:val="Hyperlink"/>
            <w:noProof/>
          </w:rPr>
          <w:t>Ô</w:t>
        </w:r>
        <w:r w:rsidR="008178EF" w:rsidRPr="003C0FFD">
          <w:rPr>
            <w:rStyle w:val="Hyperlink"/>
            <w:noProof/>
          </w:rPr>
          <w:t xml:space="preserve">les </w:t>
        </w:r>
        <w:r w:rsidR="00510C74" w:rsidRPr="003C0FFD">
          <w:rPr>
            <w:rStyle w:val="Hyperlink"/>
            <w:noProof/>
          </w:rPr>
          <w:t>ET</w:t>
        </w:r>
        <w:r w:rsidR="008178EF" w:rsidRPr="003C0FFD">
          <w:rPr>
            <w:rStyle w:val="Hyperlink"/>
            <w:noProof/>
          </w:rPr>
          <w:t xml:space="preserve"> Respons</w:t>
        </w:r>
        <w:r w:rsidR="00510C74" w:rsidRPr="003C0FFD">
          <w:rPr>
            <w:rStyle w:val="Hyperlink"/>
            <w:noProof/>
          </w:rPr>
          <w:t>ABILITÉS</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_Toc447699546 \h </w:instrText>
        </w:r>
        <w:r w:rsidR="008178EF" w:rsidRPr="003C0FFD">
          <w:rPr>
            <w:noProof/>
            <w:webHidden/>
          </w:rPr>
        </w:r>
        <w:r w:rsidR="008178EF" w:rsidRPr="003C0FFD">
          <w:rPr>
            <w:noProof/>
            <w:webHidden/>
          </w:rPr>
          <w:fldChar w:fldCharType="separate"/>
        </w:r>
        <w:r w:rsidR="008178EF" w:rsidRPr="003C0FFD">
          <w:rPr>
            <w:noProof/>
            <w:webHidden/>
          </w:rPr>
          <w:t>13</w:t>
        </w:r>
        <w:r w:rsidR="008178EF" w:rsidRPr="003C0FFD">
          <w:rPr>
            <w:noProof/>
            <w:webHidden/>
          </w:rPr>
          <w:fldChar w:fldCharType="end"/>
        </w:r>
      </w:hyperlink>
    </w:p>
    <w:p w14:paraId="68AB1213" w14:textId="55AF9AD4" w:rsidR="008178EF" w:rsidRPr="003C0FFD" w:rsidRDefault="00BC17AB">
      <w:pPr>
        <w:pStyle w:val="TOC1"/>
        <w:rPr>
          <w:rFonts w:asciiTheme="minorHAnsi" w:eastAsiaTheme="minorEastAsia" w:hAnsiTheme="minorHAnsi" w:cstheme="minorBidi"/>
          <w:b w:val="0"/>
          <w:i w:val="0"/>
          <w:caps w:val="0"/>
          <w:noProof/>
          <w:color w:val="auto"/>
          <w:szCs w:val="22"/>
        </w:rPr>
      </w:pPr>
      <w:hyperlink w:anchor="_Toc447699547" w:history="1">
        <w:r w:rsidR="008178EF" w:rsidRPr="003C0FFD">
          <w:rPr>
            <w:rStyle w:val="Hyperlink"/>
            <w:noProof/>
          </w:rPr>
          <w:t>7</w:t>
        </w:r>
        <w:r w:rsidR="008178EF" w:rsidRPr="003C0FFD">
          <w:rPr>
            <w:rFonts w:asciiTheme="minorHAnsi" w:eastAsiaTheme="minorEastAsia" w:hAnsiTheme="minorHAnsi" w:cstheme="minorBidi"/>
            <w:b w:val="0"/>
            <w:i w:val="0"/>
            <w:caps w:val="0"/>
            <w:noProof/>
            <w:color w:val="auto"/>
            <w:szCs w:val="22"/>
          </w:rPr>
          <w:tab/>
        </w:r>
        <w:r w:rsidR="003C0FFD" w:rsidRPr="003C0FFD">
          <w:rPr>
            <w:rStyle w:val="Hyperlink"/>
            <w:noProof/>
          </w:rPr>
          <w:t>communication avec les promoteurs du projet</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_Toc447699547 \h </w:instrText>
        </w:r>
        <w:r w:rsidR="008178EF" w:rsidRPr="003C0FFD">
          <w:rPr>
            <w:noProof/>
            <w:webHidden/>
          </w:rPr>
        </w:r>
        <w:r w:rsidR="008178EF" w:rsidRPr="003C0FFD">
          <w:rPr>
            <w:noProof/>
            <w:webHidden/>
          </w:rPr>
          <w:fldChar w:fldCharType="separate"/>
        </w:r>
        <w:r w:rsidR="008178EF" w:rsidRPr="003C0FFD">
          <w:rPr>
            <w:noProof/>
            <w:webHidden/>
          </w:rPr>
          <w:t>14</w:t>
        </w:r>
        <w:r w:rsidR="008178EF" w:rsidRPr="003C0FFD">
          <w:rPr>
            <w:noProof/>
            <w:webHidden/>
          </w:rPr>
          <w:fldChar w:fldCharType="end"/>
        </w:r>
      </w:hyperlink>
    </w:p>
    <w:p w14:paraId="05E141D7" w14:textId="2B301860" w:rsidR="008178EF" w:rsidRPr="003C0FFD" w:rsidRDefault="00BC17AB">
      <w:pPr>
        <w:pStyle w:val="TOC2"/>
        <w:rPr>
          <w:rFonts w:asciiTheme="minorHAnsi" w:eastAsiaTheme="minorEastAsia" w:hAnsiTheme="minorHAnsi" w:cstheme="minorBidi"/>
          <w:b w:val="0"/>
          <w:i w:val="0"/>
          <w:caps w:val="0"/>
          <w:noProof/>
          <w:color w:val="auto"/>
          <w:szCs w:val="22"/>
        </w:rPr>
      </w:pPr>
      <w:hyperlink w:anchor="_Toc447699548" w:history="1">
        <w:r w:rsidR="008178EF" w:rsidRPr="003C0FFD">
          <w:rPr>
            <w:rStyle w:val="Hyperlink"/>
            <w:noProof/>
          </w:rPr>
          <w:t>7.1</w:t>
        </w:r>
        <w:r w:rsidR="008178EF" w:rsidRPr="003C0FFD">
          <w:rPr>
            <w:rFonts w:asciiTheme="minorHAnsi" w:eastAsiaTheme="minorEastAsia" w:hAnsiTheme="minorHAnsi" w:cstheme="minorBidi"/>
            <w:b w:val="0"/>
            <w:i w:val="0"/>
            <w:caps w:val="0"/>
            <w:noProof/>
            <w:color w:val="auto"/>
            <w:szCs w:val="22"/>
          </w:rPr>
          <w:tab/>
        </w:r>
        <w:r w:rsidR="008178EF" w:rsidRPr="003C0FFD">
          <w:rPr>
            <w:rStyle w:val="Hyperlink"/>
            <w:noProof/>
          </w:rPr>
          <w:t>Process</w:t>
        </w:r>
        <w:r w:rsidR="005A6E3D" w:rsidRPr="003C0FFD">
          <w:rPr>
            <w:rStyle w:val="Hyperlink"/>
            <w:noProof/>
          </w:rPr>
          <w:t>US DE RETOUR D</w:t>
        </w:r>
        <w:r w:rsidR="00194CB5">
          <w:rPr>
            <w:rStyle w:val="Hyperlink"/>
            <w:noProof/>
          </w:rPr>
          <w:t>’</w:t>
        </w:r>
        <w:r w:rsidR="005A6E3D" w:rsidRPr="003C0FFD">
          <w:rPr>
            <w:rStyle w:val="Hyperlink"/>
            <w:noProof/>
          </w:rPr>
          <w:t>INFORMATION</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_Toc447699548 \h </w:instrText>
        </w:r>
        <w:r w:rsidR="008178EF" w:rsidRPr="003C0FFD">
          <w:rPr>
            <w:noProof/>
            <w:webHidden/>
          </w:rPr>
        </w:r>
        <w:r w:rsidR="008178EF" w:rsidRPr="003C0FFD">
          <w:rPr>
            <w:noProof/>
            <w:webHidden/>
          </w:rPr>
          <w:fldChar w:fldCharType="separate"/>
        </w:r>
        <w:r w:rsidR="008178EF" w:rsidRPr="003C0FFD">
          <w:rPr>
            <w:noProof/>
            <w:webHidden/>
          </w:rPr>
          <w:t>14</w:t>
        </w:r>
        <w:r w:rsidR="008178EF" w:rsidRPr="003C0FFD">
          <w:rPr>
            <w:noProof/>
            <w:webHidden/>
          </w:rPr>
          <w:fldChar w:fldCharType="end"/>
        </w:r>
      </w:hyperlink>
    </w:p>
    <w:p w14:paraId="2DA78DE7" w14:textId="14656A4A" w:rsidR="008178EF" w:rsidRPr="003C0FFD" w:rsidRDefault="00BC17AB">
      <w:pPr>
        <w:pStyle w:val="TOC2"/>
        <w:rPr>
          <w:rFonts w:asciiTheme="minorHAnsi" w:eastAsiaTheme="minorEastAsia" w:hAnsiTheme="minorHAnsi" w:cstheme="minorBidi"/>
          <w:b w:val="0"/>
          <w:i w:val="0"/>
          <w:caps w:val="0"/>
          <w:noProof/>
          <w:color w:val="auto"/>
          <w:szCs w:val="22"/>
        </w:rPr>
      </w:pPr>
      <w:hyperlink w:anchor="_Toc447699549" w:history="1">
        <w:r w:rsidR="008178EF" w:rsidRPr="003C0FFD">
          <w:rPr>
            <w:rStyle w:val="Hyperlink"/>
            <w:noProof/>
          </w:rPr>
          <w:t>7.2</w:t>
        </w:r>
        <w:r w:rsidR="008178EF" w:rsidRPr="003C0FFD">
          <w:rPr>
            <w:rFonts w:asciiTheme="minorHAnsi" w:eastAsiaTheme="minorEastAsia" w:hAnsiTheme="minorHAnsi" w:cstheme="minorBidi"/>
            <w:b w:val="0"/>
            <w:i w:val="0"/>
            <w:caps w:val="0"/>
            <w:noProof/>
            <w:color w:val="auto"/>
            <w:szCs w:val="22"/>
          </w:rPr>
          <w:tab/>
        </w:r>
        <w:r w:rsidR="005A6E3D" w:rsidRPr="003C0FFD">
          <w:rPr>
            <w:rStyle w:val="Hyperlink"/>
            <w:noProof/>
          </w:rPr>
          <w:t>ProcÉ</w:t>
        </w:r>
        <w:r w:rsidR="008178EF" w:rsidRPr="003C0FFD">
          <w:rPr>
            <w:rStyle w:val="Hyperlink"/>
            <w:noProof/>
          </w:rPr>
          <w:t>dure</w:t>
        </w:r>
        <w:r w:rsidR="005A6E3D" w:rsidRPr="003C0FFD">
          <w:rPr>
            <w:rStyle w:val="Hyperlink"/>
            <w:noProof/>
          </w:rPr>
          <w:t xml:space="preserve"> DE RÈGLEMENT DES </w:t>
        </w:r>
        <w:r w:rsidR="00084A0F" w:rsidRPr="003C0FFD">
          <w:rPr>
            <w:rStyle w:val="Hyperlink"/>
            <w:noProof/>
          </w:rPr>
          <w:t>griefs</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_Toc447699549 \h </w:instrText>
        </w:r>
        <w:r w:rsidR="008178EF" w:rsidRPr="003C0FFD">
          <w:rPr>
            <w:noProof/>
            <w:webHidden/>
          </w:rPr>
        </w:r>
        <w:r w:rsidR="008178EF" w:rsidRPr="003C0FFD">
          <w:rPr>
            <w:noProof/>
            <w:webHidden/>
          </w:rPr>
          <w:fldChar w:fldCharType="separate"/>
        </w:r>
        <w:r w:rsidR="008178EF" w:rsidRPr="003C0FFD">
          <w:rPr>
            <w:noProof/>
            <w:webHidden/>
          </w:rPr>
          <w:t>14</w:t>
        </w:r>
        <w:r w:rsidR="008178EF" w:rsidRPr="003C0FFD">
          <w:rPr>
            <w:noProof/>
            <w:webHidden/>
          </w:rPr>
          <w:fldChar w:fldCharType="end"/>
        </w:r>
      </w:hyperlink>
    </w:p>
    <w:p w14:paraId="0FFBA49F" w14:textId="11A01707" w:rsidR="008178EF" w:rsidRPr="003C0FFD" w:rsidRDefault="00BC17AB">
      <w:pPr>
        <w:pStyle w:val="TOC1"/>
        <w:rPr>
          <w:rFonts w:asciiTheme="minorHAnsi" w:eastAsiaTheme="minorEastAsia" w:hAnsiTheme="minorHAnsi" w:cstheme="minorBidi"/>
          <w:b w:val="0"/>
          <w:i w:val="0"/>
          <w:caps w:val="0"/>
          <w:noProof/>
          <w:color w:val="auto"/>
          <w:szCs w:val="22"/>
        </w:rPr>
      </w:pPr>
      <w:hyperlink w:anchor="_Toc447699550" w:history="1">
        <w:r w:rsidR="008178EF" w:rsidRPr="003C0FFD">
          <w:rPr>
            <w:rStyle w:val="Hyperlink"/>
            <w:noProof/>
          </w:rPr>
          <w:t>8</w:t>
        </w:r>
        <w:r w:rsidR="008178EF" w:rsidRPr="003C0FFD">
          <w:rPr>
            <w:rFonts w:asciiTheme="minorHAnsi" w:eastAsiaTheme="minorEastAsia" w:hAnsiTheme="minorHAnsi" w:cstheme="minorBidi"/>
            <w:b w:val="0"/>
            <w:i w:val="0"/>
            <w:caps w:val="0"/>
            <w:noProof/>
            <w:color w:val="auto"/>
            <w:szCs w:val="22"/>
          </w:rPr>
          <w:tab/>
        </w:r>
        <w:r w:rsidR="009C0C2E">
          <w:rPr>
            <w:rStyle w:val="Hyperlink"/>
            <w:noProof/>
          </w:rPr>
          <w:t>SUIVI</w:t>
        </w:r>
        <w:r w:rsidR="003C0FFD" w:rsidRPr="003C0FFD">
          <w:rPr>
            <w:rStyle w:val="Hyperlink"/>
            <w:noProof/>
          </w:rPr>
          <w:t xml:space="preserve"> et présentation de rapports</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_Toc447699550 \h </w:instrText>
        </w:r>
        <w:r w:rsidR="008178EF" w:rsidRPr="003C0FFD">
          <w:rPr>
            <w:noProof/>
            <w:webHidden/>
          </w:rPr>
        </w:r>
        <w:r w:rsidR="008178EF" w:rsidRPr="003C0FFD">
          <w:rPr>
            <w:noProof/>
            <w:webHidden/>
          </w:rPr>
          <w:fldChar w:fldCharType="separate"/>
        </w:r>
        <w:r w:rsidR="008178EF" w:rsidRPr="003C0FFD">
          <w:rPr>
            <w:noProof/>
            <w:webHidden/>
          </w:rPr>
          <w:t>16</w:t>
        </w:r>
        <w:r w:rsidR="008178EF" w:rsidRPr="003C0FFD">
          <w:rPr>
            <w:noProof/>
            <w:webHidden/>
          </w:rPr>
          <w:fldChar w:fldCharType="end"/>
        </w:r>
      </w:hyperlink>
    </w:p>
    <w:p w14:paraId="43E72919" w14:textId="09F99775" w:rsidR="008178EF" w:rsidRDefault="00BC17AB">
      <w:pPr>
        <w:pStyle w:val="TOC2"/>
        <w:rPr>
          <w:rFonts w:asciiTheme="minorHAnsi" w:eastAsiaTheme="minorEastAsia" w:hAnsiTheme="minorHAnsi" w:cstheme="minorBidi"/>
          <w:b w:val="0"/>
          <w:i w:val="0"/>
          <w:caps w:val="0"/>
          <w:noProof/>
          <w:color w:val="auto"/>
          <w:szCs w:val="22"/>
        </w:rPr>
      </w:pPr>
      <w:hyperlink w:anchor="_Toc447699551" w:history="1">
        <w:r w:rsidR="008178EF" w:rsidRPr="003C0FFD">
          <w:rPr>
            <w:rStyle w:val="Hyperlink"/>
            <w:noProof/>
          </w:rPr>
          <w:t>8.1</w:t>
        </w:r>
        <w:r w:rsidR="008178EF" w:rsidRPr="003C0FFD">
          <w:rPr>
            <w:rFonts w:asciiTheme="minorHAnsi" w:eastAsiaTheme="minorEastAsia" w:hAnsiTheme="minorHAnsi" w:cstheme="minorBidi"/>
            <w:b w:val="0"/>
            <w:i w:val="0"/>
            <w:caps w:val="0"/>
            <w:noProof/>
            <w:color w:val="auto"/>
            <w:szCs w:val="22"/>
          </w:rPr>
          <w:tab/>
        </w:r>
        <w:r w:rsidR="009C0C2E">
          <w:rPr>
            <w:rStyle w:val="Hyperlink"/>
            <w:noProof/>
          </w:rPr>
          <w:t>SUIVI</w:t>
        </w:r>
        <w:r w:rsidR="008178EF" w:rsidRPr="003C0FFD">
          <w:rPr>
            <w:noProof/>
            <w:webHidden/>
          </w:rPr>
          <w:tab/>
        </w:r>
        <w:r w:rsidR="008178EF" w:rsidRPr="003C0FFD">
          <w:rPr>
            <w:noProof/>
            <w:webHidden/>
          </w:rPr>
          <w:fldChar w:fldCharType="begin"/>
        </w:r>
        <w:r w:rsidR="008178EF" w:rsidRPr="003C0FFD">
          <w:rPr>
            <w:noProof/>
            <w:webHidden/>
          </w:rPr>
          <w:instrText xml:space="preserve"> PAGEREF _Toc447699551 \h </w:instrText>
        </w:r>
        <w:r w:rsidR="008178EF" w:rsidRPr="003C0FFD">
          <w:rPr>
            <w:noProof/>
            <w:webHidden/>
          </w:rPr>
        </w:r>
        <w:r w:rsidR="008178EF" w:rsidRPr="003C0FFD">
          <w:rPr>
            <w:noProof/>
            <w:webHidden/>
          </w:rPr>
          <w:fldChar w:fldCharType="separate"/>
        </w:r>
        <w:r w:rsidR="008178EF" w:rsidRPr="003C0FFD">
          <w:rPr>
            <w:noProof/>
            <w:webHidden/>
          </w:rPr>
          <w:t>16</w:t>
        </w:r>
        <w:r w:rsidR="008178EF" w:rsidRPr="003C0FFD">
          <w:rPr>
            <w:noProof/>
            <w:webHidden/>
          </w:rPr>
          <w:fldChar w:fldCharType="end"/>
        </w:r>
      </w:hyperlink>
    </w:p>
    <w:p w14:paraId="16208CE9" w14:textId="24557B13" w:rsidR="008178EF" w:rsidRDefault="00BC17AB">
      <w:pPr>
        <w:pStyle w:val="TOC2"/>
        <w:rPr>
          <w:rFonts w:asciiTheme="minorHAnsi" w:eastAsiaTheme="minorEastAsia" w:hAnsiTheme="minorHAnsi" w:cstheme="minorBidi"/>
          <w:b w:val="0"/>
          <w:i w:val="0"/>
          <w:caps w:val="0"/>
          <w:noProof/>
          <w:color w:val="auto"/>
          <w:szCs w:val="22"/>
        </w:rPr>
      </w:pPr>
      <w:hyperlink w:anchor="_Toc447699552" w:history="1">
        <w:r w:rsidR="008178EF" w:rsidRPr="00533B97">
          <w:rPr>
            <w:rStyle w:val="Hyperlink"/>
            <w:noProof/>
          </w:rPr>
          <w:t>8.2</w:t>
        </w:r>
        <w:r w:rsidR="008178EF">
          <w:rPr>
            <w:rFonts w:asciiTheme="minorHAnsi" w:eastAsiaTheme="minorEastAsia" w:hAnsiTheme="minorHAnsi" w:cstheme="minorBidi"/>
            <w:b w:val="0"/>
            <w:i w:val="0"/>
            <w:caps w:val="0"/>
            <w:noProof/>
            <w:color w:val="auto"/>
            <w:szCs w:val="22"/>
          </w:rPr>
          <w:tab/>
        </w:r>
        <w:r w:rsidR="00B43C68">
          <w:rPr>
            <w:rStyle w:val="Hyperlink"/>
            <w:noProof/>
          </w:rPr>
          <w:t>suivi des activités de dialogue avec les parties prenantes</w:t>
        </w:r>
        <w:r w:rsidR="008178EF">
          <w:rPr>
            <w:noProof/>
            <w:webHidden/>
          </w:rPr>
          <w:tab/>
        </w:r>
        <w:r w:rsidR="008178EF">
          <w:rPr>
            <w:noProof/>
            <w:webHidden/>
          </w:rPr>
          <w:fldChar w:fldCharType="begin"/>
        </w:r>
        <w:r w:rsidR="008178EF">
          <w:rPr>
            <w:noProof/>
            <w:webHidden/>
          </w:rPr>
          <w:instrText xml:space="preserve"> PAGEREF _Toc447699552 \h </w:instrText>
        </w:r>
        <w:r w:rsidR="008178EF">
          <w:rPr>
            <w:noProof/>
            <w:webHidden/>
          </w:rPr>
        </w:r>
        <w:r w:rsidR="008178EF">
          <w:rPr>
            <w:noProof/>
            <w:webHidden/>
          </w:rPr>
          <w:fldChar w:fldCharType="separate"/>
        </w:r>
        <w:r w:rsidR="008178EF">
          <w:rPr>
            <w:noProof/>
            <w:webHidden/>
          </w:rPr>
          <w:t>16</w:t>
        </w:r>
        <w:r w:rsidR="008178EF">
          <w:rPr>
            <w:noProof/>
            <w:webHidden/>
          </w:rPr>
          <w:fldChar w:fldCharType="end"/>
        </w:r>
      </w:hyperlink>
    </w:p>
    <w:p w14:paraId="79CA7E8A" w14:textId="77777777" w:rsidR="008178EF" w:rsidRDefault="00BC17AB">
      <w:pPr>
        <w:pStyle w:val="TOC2"/>
        <w:rPr>
          <w:rFonts w:asciiTheme="minorHAnsi" w:eastAsiaTheme="minorEastAsia" w:hAnsiTheme="minorHAnsi" w:cstheme="minorBidi"/>
          <w:b w:val="0"/>
          <w:i w:val="0"/>
          <w:caps w:val="0"/>
          <w:noProof/>
          <w:color w:val="auto"/>
          <w:szCs w:val="22"/>
        </w:rPr>
      </w:pPr>
      <w:hyperlink w:anchor="_Toc447699553" w:history="1">
        <w:r w:rsidR="008178EF" w:rsidRPr="00533B97">
          <w:rPr>
            <w:rStyle w:val="Hyperlink"/>
            <w:noProof/>
          </w:rPr>
          <w:t>8.3</w:t>
        </w:r>
        <w:r w:rsidR="008178EF">
          <w:rPr>
            <w:rFonts w:asciiTheme="minorHAnsi" w:eastAsiaTheme="minorEastAsia" w:hAnsiTheme="minorHAnsi" w:cstheme="minorBidi"/>
            <w:b w:val="0"/>
            <w:i w:val="0"/>
            <w:caps w:val="0"/>
            <w:noProof/>
            <w:color w:val="auto"/>
            <w:szCs w:val="22"/>
          </w:rPr>
          <w:tab/>
        </w:r>
        <w:r w:rsidR="00D415E1">
          <w:rPr>
            <w:rStyle w:val="Hyperlink"/>
            <w:noProof/>
          </w:rPr>
          <w:t>RAPPORT DE PROJET</w:t>
        </w:r>
        <w:r w:rsidR="008178EF">
          <w:rPr>
            <w:noProof/>
            <w:webHidden/>
          </w:rPr>
          <w:tab/>
        </w:r>
        <w:r w:rsidR="008178EF">
          <w:rPr>
            <w:noProof/>
            <w:webHidden/>
          </w:rPr>
          <w:fldChar w:fldCharType="begin"/>
        </w:r>
        <w:r w:rsidR="008178EF">
          <w:rPr>
            <w:noProof/>
            <w:webHidden/>
          </w:rPr>
          <w:instrText xml:space="preserve"> PAGEREF _Toc447699553 \h </w:instrText>
        </w:r>
        <w:r w:rsidR="008178EF">
          <w:rPr>
            <w:noProof/>
            <w:webHidden/>
          </w:rPr>
        </w:r>
        <w:r w:rsidR="008178EF">
          <w:rPr>
            <w:noProof/>
            <w:webHidden/>
          </w:rPr>
          <w:fldChar w:fldCharType="separate"/>
        </w:r>
        <w:r w:rsidR="008178EF">
          <w:rPr>
            <w:noProof/>
            <w:webHidden/>
          </w:rPr>
          <w:t>16</w:t>
        </w:r>
        <w:r w:rsidR="008178EF">
          <w:rPr>
            <w:noProof/>
            <w:webHidden/>
          </w:rPr>
          <w:fldChar w:fldCharType="end"/>
        </w:r>
      </w:hyperlink>
    </w:p>
    <w:p w14:paraId="6865614D" w14:textId="77777777" w:rsidR="008178EF" w:rsidRDefault="00BC17AB">
      <w:pPr>
        <w:pStyle w:val="TOC3"/>
        <w:rPr>
          <w:rFonts w:asciiTheme="minorHAnsi" w:eastAsiaTheme="minorEastAsia" w:hAnsiTheme="minorHAnsi" w:cstheme="minorBidi"/>
          <w:i w:val="0"/>
          <w:noProof/>
          <w:color w:val="auto"/>
          <w:szCs w:val="22"/>
        </w:rPr>
      </w:pPr>
      <w:hyperlink w:anchor="_Toc447699554" w:history="1">
        <w:r w:rsidR="008178EF" w:rsidRPr="00533B97">
          <w:rPr>
            <w:rStyle w:val="Hyperlink"/>
            <w:noProof/>
          </w:rPr>
          <w:t>8.3.1</w:t>
        </w:r>
        <w:r w:rsidR="008178EF">
          <w:rPr>
            <w:rFonts w:asciiTheme="minorHAnsi" w:eastAsiaTheme="minorEastAsia" w:hAnsiTheme="minorHAnsi" w:cstheme="minorBidi"/>
            <w:i w:val="0"/>
            <w:noProof/>
            <w:color w:val="auto"/>
            <w:szCs w:val="22"/>
          </w:rPr>
          <w:tab/>
        </w:r>
        <w:r w:rsidR="00D415E1">
          <w:rPr>
            <w:rStyle w:val="Hyperlink"/>
            <w:noProof/>
          </w:rPr>
          <w:t>Rapport interne</w:t>
        </w:r>
        <w:r w:rsidR="008178EF">
          <w:rPr>
            <w:noProof/>
            <w:webHidden/>
          </w:rPr>
          <w:tab/>
        </w:r>
        <w:r w:rsidR="008178EF">
          <w:rPr>
            <w:noProof/>
            <w:webHidden/>
          </w:rPr>
          <w:fldChar w:fldCharType="begin"/>
        </w:r>
        <w:r w:rsidR="008178EF">
          <w:rPr>
            <w:noProof/>
            <w:webHidden/>
          </w:rPr>
          <w:instrText xml:space="preserve"> PAGEREF _Toc447699554 \h </w:instrText>
        </w:r>
        <w:r w:rsidR="008178EF">
          <w:rPr>
            <w:noProof/>
            <w:webHidden/>
          </w:rPr>
        </w:r>
        <w:r w:rsidR="008178EF">
          <w:rPr>
            <w:noProof/>
            <w:webHidden/>
          </w:rPr>
          <w:fldChar w:fldCharType="separate"/>
        </w:r>
        <w:r w:rsidR="008178EF">
          <w:rPr>
            <w:noProof/>
            <w:webHidden/>
          </w:rPr>
          <w:t>16</w:t>
        </w:r>
        <w:r w:rsidR="008178EF">
          <w:rPr>
            <w:noProof/>
            <w:webHidden/>
          </w:rPr>
          <w:fldChar w:fldCharType="end"/>
        </w:r>
      </w:hyperlink>
    </w:p>
    <w:p w14:paraId="1452B9D7" w14:textId="77777777" w:rsidR="008178EF" w:rsidRDefault="00BC17AB">
      <w:pPr>
        <w:pStyle w:val="TOC3"/>
        <w:rPr>
          <w:rFonts w:asciiTheme="minorHAnsi" w:eastAsiaTheme="minorEastAsia" w:hAnsiTheme="minorHAnsi" w:cstheme="minorBidi"/>
          <w:i w:val="0"/>
          <w:noProof/>
          <w:color w:val="auto"/>
          <w:szCs w:val="22"/>
        </w:rPr>
      </w:pPr>
      <w:hyperlink w:anchor="_Toc447699555" w:history="1">
        <w:r w:rsidR="008178EF" w:rsidRPr="00533B97">
          <w:rPr>
            <w:rStyle w:val="Hyperlink"/>
            <w:noProof/>
          </w:rPr>
          <w:t>8.3.2</w:t>
        </w:r>
        <w:r w:rsidR="008178EF">
          <w:rPr>
            <w:rFonts w:asciiTheme="minorHAnsi" w:eastAsiaTheme="minorEastAsia" w:hAnsiTheme="minorHAnsi" w:cstheme="minorBidi"/>
            <w:i w:val="0"/>
            <w:noProof/>
            <w:color w:val="auto"/>
            <w:szCs w:val="22"/>
          </w:rPr>
          <w:tab/>
        </w:r>
        <w:r w:rsidR="00D415E1">
          <w:rPr>
            <w:rStyle w:val="Hyperlink"/>
            <w:noProof/>
          </w:rPr>
          <w:t>Rapport externe</w:t>
        </w:r>
        <w:r w:rsidR="008178EF">
          <w:rPr>
            <w:noProof/>
            <w:webHidden/>
          </w:rPr>
          <w:tab/>
        </w:r>
        <w:r w:rsidR="008178EF">
          <w:rPr>
            <w:noProof/>
            <w:webHidden/>
          </w:rPr>
          <w:fldChar w:fldCharType="begin"/>
        </w:r>
        <w:r w:rsidR="008178EF">
          <w:rPr>
            <w:noProof/>
            <w:webHidden/>
          </w:rPr>
          <w:instrText xml:space="preserve"> PAGEREF _Toc447699555 \h </w:instrText>
        </w:r>
        <w:r w:rsidR="008178EF">
          <w:rPr>
            <w:noProof/>
            <w:webHidden/>
          </w:rPr>
        </w:r>
        <w:r w:rsidR="008178EF">
          <w:rPr>
            <w:noProof/>
            <w:webHidden/>
          </w:rPr>
          <w:fldChar w:fldCharType="separate"/>
        </w:r>
        <w:r w:rsidR="008178EF">
          <w:rPr>
            <w:noProof/>
            <w:webHidden/>
          </w:rPr>
          <w:t>17</w:t>
        </w:r>
        <w:r w:rsidR="008178EF">
          <w:rPr>
            <w:noProof/>
            <w:webHidden/>
          </w:rPr>
          <w:fldChar w:fldCharType="end"/>
        </w:r>
      </w:hyperlink>
    </w:p>
    <w:p w14:paraId="44B0320A" w14:textId="77777777" w:rsidR="00255F51" w:rsidRDefault="005E4D3C">
      <w:r>
        <w:fldChar w:fldCharType="end"/>
      </w:r>
    </w:p>
    <w:p w14:paraId="367C87AB" w14:textId="77777777" w:rsidR="008524CD" w:rsidRPr="00255F51" w:rsidRDefault="008524CD" w:rsidP="008524CD">
      <w:pPr>
        <w:sectPr w:rsidR="008524CD" w:rsidRPr="00255F51" w:rsidSect="002E549A">
          <w:footerReference w:type="default" r:id="rId9"/>
          <w:footnotePr>
            <w:numFmt w:val="lowerRoman"/>
          </w:footnotePr>
          <w:endnotePr>
            <w:numFmt w:val="decimal"/>
            <w:numRestart w:val="eachSect"/>
          </w:endnotePr>
          <w:pgSz w:w="11907" w:h="16839" w:code="9"/>
          <w:pgMar w:top="990" w:right="1440" w:bottom="1200" w:left="2880" w:header="720" w:footer="680" w:gutter="0"/>
          <w:pgNumType w:fmt="lowerRoman" w:start="1"/>
          <w:cols w:space="0"/>
        </w:sectPr>
      </w:pPr>
    </w:p>
    <w:p w14:paraId="626D8363" w14:textId="29AA6FBB" w:rsidR="00631E9D" w:rsidRDefault="00631E9D" w:rsidP="00C331AD">
      <w:pPr>
        <w:ind w:left="-1440"/>
        <w:jc w:val="center"/>
        <w:rPr>
          <w:b/>
        </w:rPr>
      </w:pPr>
      <w:bookmarkStart w:id="1" w:name="_GoBack"/>
      <w:bookmarkEnd w:id="1"/>
    </w:p>
    <w:p w14:paraId="1E5645C2" w14:textId="77777777" w:rsidR="00631E9D" w:rsidRDefault="00631E9D" w:rsidP="00C331AD">
      <w:pPr>
        <w:ind w:left="-1440"/>
        <w:jc w:val="center"/>
        <w:rPr>
          <w:b/>
        </w:rPr>
      </w:pPr>
    </w:p>
    <w:p w14:paraId="6EBEE051" w14:textId="0780FA82" w:rsidR="00C331AD" w:rsidRPr="00D73F2B" w:rsidRDefault="005A6E3D" w:rsidP="00C331AD">
      <w:pPr>
        <w:ind w:left="-1440"/>
        <w:jc w:val="center"/>
        <w:rPr>
          <w:b/>
        </w:rPr>
      </w:pPr>
      <w:r>
        <w:rPr>
          <w:b/>
        </w:rPr>
        <w:t xml:space="preserve">Projet – </w:t>
      </w:r>
      <w:r w:rsidR="00D73F2B" w:rsidRPr="00D73F2B">
        <w:rPr>
          <w:b/>
        </w:rPr>
        <w:t>Plan de dialogue avec les parties prenantes</w:t>
      </w:r>
    </w:p>
    <w:p w14:paraId="6A37B12E" w14:textId="77777777" w:rsidR="00523DED" w:rsidRDefault="00523DED" w:rsidP="00523DED">
      <w:pPr>
        <w:spacing w:before="5" w:line="240" w:lineRule="auto"/>
        <w:ind w:left="720"/>
        <w:jc w:val="both"/>
        <w:rPr>
          <w:b/>
        </w:rPr>
      </w:pPr>
    </w:p>
    <w:p w14:paraId="7C38EC64" w14:textId="28A4D80B" w:rsidR="00523DED" w:rsidRPr="00523DED" w:rsidRDefault="00523DED" w:rsidP="00523DED">
      <w:pPr>
        <w:spacing w:before="5" w:line="240" w:lineRule="auto"/>
        <w:ind w:left="720"/>
        <w:jc w:val="both"/>
        <w:rPr>
          <w:b/>
        </w:rPr>
      </w:pPr>
      <w:r w:rsidRPr="00523DED">
        <w:rPr>
          <w:b/>
        </w:rPr>
        <w:t>Port-au-Prince – Projet III d</w:t>
      </w:r>
      <w:r w:rsidR="00194CB5">
        <w:rPr>
          <w:b/>
        </w:rPr>
        <w:t>’</w:t>
      </w:r>
      <w:r w:rsidRPr="00523DED">
        <w:rPr>
          <w:b/>
        </w:rPr>
        <w:t>approvisionnement en eau et d</w:t>
      </w:r>
      <w:r w:rsidR="00194CB5">
        <w:rPr>
          <w:b/>
        </w:rPr>
        <w:t>’</w:t>
      </w:r>
      <w:r w:rsidRPr="00523DED">
        <w:rPr>
          <w:b/>
        </w:rPr>
        <w:t xml:space="preserve">assainissement </w:t>
      </w:r>
    </w:p>
    <w:p w14:paraId="2ACB2ADD" w14:textId="50B4D198" w:rsidR="00C331AD" w:rsidRPr="00754545" w:rsidRDefault="00C331AD" w:rsidP="00C331AD">
      <w:pPr>
        <w:spacing w:before="0" w:line="240" w:lineRule="auto"/>
        <w:ind w:left="-1440"/>
        <w:jc w:val="center"/>
        <w:rPr>
          <w:b/>
        </w:rPr>
      </w:pPr>
    </w:p>
    <w:p w14:paraId="4F381795" w14:textId="4A43BD3B" w:rsidR="00C331AD" w:rsidRPr="00D73F2B" w:rsidRDefault="00F47577" w:rsidP="00C331AD">
      <w:pPr>
        <w:ind w:left="-1440"/>
        <w:jc w:val="center"/>
      </w:pPr>
      <w:r>
        <w:t>A</w:t>
      </w:r>
      <w:r w:rsidR="00D73F2B" w:rsidRPr="00D73F2B">
        <w:t>v</w:t>
      </w:r>
      <w:r w:rsidR="00C331AD" w:rsidRPr="00D73F2B">
        <w:t>ril 2016</w:t>
      </w:r>
    </w:p>
    <w:p w14:paraId="35ED8AEB" w14:textId="77777777" w:rsidR="00C331AD" w:rsidRPr="00D415E1" w:rsidRDefault="00C331AD" w:rsidP="00C331AD">
      <w:pPr>
        <w:ind w:left="-1440"/>
        <w:jc w:val="center"/>
      </w:pPr>
      <w:r w:rsidRPr="00D415E1">
        <w:t>Phase</w:t>
      </w:r>
      <w:r w:rsidR="00D415E1" w:rsidRPr="00D415E1">
        <w:t xml:space="preserve"> de pr</w:t>
      </w:r>
      <w:r w:rsidR="00D73F2B">
        <w:t>é</w:t>
      </w:r>
      <w:r w:rsidR="00D415E1" w:rsidRPr="00D415E1">
        <w:t>paration et de construction</w:t>
      </w:r>
    </w:p>
    <w:p w14:paraId="74F72066" w14:textId="498C64AC" w:rsidR="00C331AD" w:rsidRDefault="005A6E3D" w:rsidP="00C331AD">
      <w:pPr>
        <w:ind w:left="-1440"/>
        <w:jc w:val="center"/>
        <w:rPr>
          <w:b/>
          <w:i/>
          <w:caps/>
          <w:snapToGrid w:val="0"/>
          <w:szCs w:val="24"/>
        </w:rPr>
      </w:pPr>
      <w:r>
        <w:t>(Pour divulgation externe</w:t>
      </w:r>
      <w:r w:rsidR="00C331AD" w:rsidRPr="008178EF">
        <w:t>)</w:t>
      </w:r>
    </w:p>
    <w:p w14:paraId="47A2F0C0" w14:textId="77777777" w:rsidR="00C331AD" w:rsidRDefault="00C331AD" w:rsidP="00C331AD">
      <w:pPr>
        <w:ind w:left="-1440"/>
        <w:jc w:val="center"/>
      </w:pPr>
    </w:p>
    <w:p w14:paraId="50FACDCA" w14:textId="77777777" w:rsidR="00C331AD" w:rsidRPr="00C331AD" w:rsidRDefault="00C331AD" w:rsidP="00C331AD">
      <w:pPr>
        <w:pStyle w:val="Heading1"/>
        <w:numPr>
          <w:ilvl w:val="0"/>
          <w:numId w:val="0"/>
        </w:numPr>
        <w:tabs>
          <w:tab w:val="left" w:pos="720"/>
        </w:tabs>
        <w:ind w:left="3510" w:hanging="3510"/>
      </w:pPr>
      <w:bookmarkStart w:id="2" w:name="_Toc443404945"/>
      <w:bookmarkStart w:id="3" w:name="_Toc447699525"/>
      <w:r w:rsidRPr="00C331AD">
        <w:lastRenderedPageBreak/>
        <w:t>Abr</w:t>
      </w:r>
      <w:r w:rsidR="00D415E1">
        <w:t>É</w:t>
      </w:r>
      <w:r w:rsidRPr="00C331AD">
        <w:t>viations</w:t>
      </w:r>
      <w:bookmarkEnd w:id="2"/>
      <w:bookmarkEnd w:id="3"/>
    </w:p>
    <w:tbl>
      <w:tblPr>
        <w:tblStyle w:val="TableGrid"/>
        <w:tblW w:w="0" w:type="auto"/>
        <w:tblInd w:w="120" w:type="dxa"/>
        <w:tblLook w:val="04A0" w:firstRow="1" w:lastRow="0" w:firstColumn="1" w:lastColumn="0" w:noHBand="0" w:noVBand="1"/>
      </w:tblPr>
      <w:tblGrid>
        <w:gridCol w:w="1831"/>
        <w:gridCol w:w="6539"/>
      </w:tblGrid>
      <w:tr w:rsidR="00C331AD" w14:paraId="3B8EBCAF" w14:textId="77777777" w:rsidTr="00D415E1">
        <w:tc>
          <w:tcPr>
            <w:tcW w:w="1831" w:type="dxa"/>
            <w:tcBorders>
              <w:top w:val="single" w:sz="4" w:space="0" w:color="auto"/>
              <w:left w:val="nil"/>
              <w:bottom w:val="single" w:sz="4" w:space="0" w:color="auto"/>
              <w:right w:val="nil"/>
            </w:tcBorders>
            <w:hideMark/>
          </w:tcPr>
          <w:p w14:paraId="40B5A8A2" w14:textId="77777777" w:rsidR="00C331AD" w:rsidRDefault="00D415E1" w:rsidP="00D415E1">
            <w:pPr>
              <w:spacing w:before="240" w:line="240" w:lineRule="atLeast"/>
              <w:rPr>
                <w:b/>
                <w:szCs w:val="22"/>
              </w:rPr>
            </w:pPr>
            <w:r>
              <w:rPr>
                <w:b/>
                <w:szCs w:val="22"/>
              </w:rPr>
              <w:t>Ab</w:t>
            </w:r>
            <w:r w:rsidR="00C331AD">
              <w:rPr>
                <w:b/>
                <w:szCs w:val="22"/>
              </w:rPr>
              <w:t>r</w:t>
            </w:r>
            <w:r>
              <w:rPr>
                <w:b/>
                <w:szCs w:val="22"/>
              </w:rPr>
              <w:t>é</w:t>
            </w:r>
            <w:r w:rsidR="00C331AD">
              <w:rPr>
                <w:b/>
                <w:szCs w:val="22"/>
              </w:rPr>
              <w:t>viation</w:t>
            </w:r>
          </w:p>
        </w:tc>
        <w:tc>
          <w:tcPr>
            <w:tcW w:w="6539" w:type="dxa"/>
            <w:tcBorders>
              <w:top w:val="single" w:sz="4" w:space="0" w:color="auto"/>
              <w:left w:val="nil"/>
              <w:bottom w:val="single" w:sz="4" w:space="0" w:color="auto"/>
              <w:right w:val="nil"/>
            </w:tcBorders>
            <w:hideMark/>
          </w:tcPr>
          <w:p w14:paraId="1413180F" w14:textId="77777777" w:rsidR="00C331AD" w:rsidRDefault="00C331AD">
            <w:pPr>
              <w:spacing w:before="240" w:line="240" w:lineRule="atLeast"/>
              <w:ind w:left="1440"/>
              <w:rPr>
                <w:b/>
                <w:szCs w:val="22"/>
              </w:rPr>
            </w:pPr>
            <w:r>
              <w:rPr>
                <w:b/>
                <w:szCs w:val="22"/>
              </w:rPr>
              <w:t>Description</w:t>
            </w:r>
          </w:p>
        </w:tc>
      </w:tr>
      <w:tr w:rsidR="00C331AD" w:rsidRPr="00754545" w14:paraId="007CFA70" w14:textId="77777777" w:rsidTr="00D415E1">
        <w:tc>
          <w:tcPr>
            <w:tcW w:w="1831" w:type="dxa"/>
            <w:tcBorders>
              <w:top w:val="single" w:sz="4" w:space="0" w:color="auto"/>
              <w:left w:val="nil"/>
              <w:bottom w:val="single" w:sz="4" w:space="0" w:color="auto"/>
              <w:right w:val="nil"/>
            </w:tcBorders>
            <w:hideMark/>
          </w:tcPr>
          <w:p w14:paraId="6DE9591E" w14:textId="77777777" w:rsidR="00C331AD" w:rsidRDefault="00D415E1" w:rsidP="00D73F2B">
            <w:pPr>
              <w:spacing w:before="240" w:line="240" w:lineRule="atLeast"/>
              <w:rPr>
                <w:szCs w:val="22"/>
              </w:rPr>
            </w:pPr>
            <w:r>
              <w:rPr>
                <w:szCs w:val="22"/>
              </w:rPr>
              <w:t>P</w:t>
            </w:r>
            <w:r w:rsidR="00D73F2B">
              <w:rPr>
                <w:szCs w:val="22"/>
              </w:rPr>
              <w:t>D</w:t>
            </w:r>
            <w:r>
              <w:rPr>
                <w:szCs w:val="22"/>
              </w:rPr>
              <w:t>PP</w:t>
            </w:r>
          </w:p>
        </w:tc>
        <w:tc>
          <w:tcPr>
            <w:tcW w:w="6539" w:type="dxa"/>
            <w:tcBorders>
              <w:top w:val="single" w:sz="4" w:space="0" w:color="auto"/>
              <w:left w:val="nil"/>
              <w:bottom w:val="single" w:sz="4" w:space="0" w:color="auto"/>
              <w:right w:val="nil"/>
            </w:tcBorders>
            <w:hideMark/>
          </w:tcPr>
          <w:p w14:paraId="2C0CC20B" w14:textId="77777777" w:rsidR="00C331AD" w:rsidRPr="00D415E1" w:rsidRDefault="00D415E1" w:rsidP="00D415E1">
            <w:pPr>
              <w:spacing w:before="240" w:line="240" w:lineRule="atLeast"/>
              <w:rPr>
                <w:szCs w:val="22"/>
              </w:rPr>
            </w:pPr>
            <w:r w:rsidRPr="00D415E1">
              <w:rPr>
                <w:szCs w:val="22"/>
              </w:rPr>
              <w:t xml:space="preserve">Plan </w:t>
            </w:r>
            <w:r w:rsidR="00D73F2B">
              <w:rPr>
                <w:lang w:val="fr-FR"/>
              </w:rPr>
              <w:t>de dialogue avec les</w:t>
            </w:r>
            <w:r w:rsidRPr="00D415E1">
              <w:rPr>
                <w:szCs w:val="22"/>
              </w:rPr>
              <w:t xml:space="preserve"> parties prenantes</w:t>
            </w:r>
          </w:p>
        </w:tc>
      </w:tr>
      <w:tr w:rsidR="00C331AD" w:rsidRPr="00D415E1" w14:paraId="0991D9DF" w14:textId="77777777" w:rsidTr="00D415E1">
        <w:tc>
          <w:tcPr>
            <w:tcW w:w="1831" w:type="dxa"/>
            <w:tcBorders>
              <w:top w:val="single" w:sz="4" w:space="0" w:color="auto"/>
              <w:left w:val="nil"/>
              <w:bottom w:val="single" w:sz="4" w:space="0" w:color="auto"/>
              <w:right w:val="nil"/>
            </w:tcBorders>
            <w:hideMark/>
          </w:tcPr>
          <w:p w14:paraId="55A05761" w14:textId="77777777" w:rsidR="00C331AD" w:rsidRPr="00D415E1" w:rsidRDefault="00C331AD">
            <w:pPr>
              <w:spacing w:before="240" w:line="240" w:lineRule="atLeast"/>
              <w:rPr>
                <w:szCs w:val="22"/>
              </w:rPr>
            </w:pPr>
            <w:r w:rsidRPr="00D415E1">
              <w:rPr>
                <w:szCs w:val="22"/>
              </w:rPr>
              <w:t>ERM</w:t>
            </w:r>
          </w:p>
        </w:tc>
        <w:tc>
          <w:tcPr>
            <w:tcW w:w="6539" w:type="dxa"/>
            <w:tcBorders>
              <w:top w:val="single" w:sz="4" w:space="0" w:color="auto"/>
              <w:left w:val="nil"/>
              <w:bottom w:val="single" w:sz="4" w:space="0" w:color="auto"/>
              <w:right w:val="nil"/>
            </w:tcBorders>
            <w:hideMark/>
          </w:tcPr>
          <w:p w14:paraId="03450307" w14:textId="77777777" w:rsidR="00C331AD" w:rsidRPr="00D415E1" w:rsidRDefault="00C331AD">
            <w:pPr>
              <w:spacing w:before="240" w:line="240" w:lineRule="atLeast"/>
              <w:rPr>
                <w:szCs w:val="22"/>
              </w:rPr>
            </w:pPr>
            <w:r w:rsidRPr="00D415E1">
              <w:rPr>
                <w:szCs w:val="22"/>
              </w:rPr>
              <w:t>Environmental Resources Management</w:t>
            </w:r>
          </w:p>
        </w:tc>
      </w:tr>
      <w:tr w:rsidR="00C331AD" w:rsidRPr="00D415E1" w14:paraId="6BE75AB0" w14:textId="77777777" w:rsidTr="00D415E1">
        <w:tc>
          <w:tcPr>
            <w:tcW w:w="1831" w:type="dxa"/>
            <w:tcBorders>
              <w:top w:val="single" w:sz="4" w:space="0" w:color="auto"/>
              <w:left w:val="nil"/>
              <w:bottom w:val="single" w:sz="4" w:space="0" w:color="auto"/>
              <w:right w:val="nil"/>
            </w:tcBorders>
          </w:tcPr>
          <w:p w14:paraId="3B5FE794" w14:textId="77777777" w:rsidR="00C331AD" w:rsidRPr="00D415E1" w:rsidRDefault="00D415E1">
            <w:pPr>
              <w:spacing w:before="240" w:line="240" w:lineRule="atLeast"/>
              <w:rPr>
                <w:szCs w:val="22"/>
              </w:rPr>
            </w:pPr>
            <w:r w:rsidRPr="00D415E1">
              <w:rPr>
                <w:szCs w:val="22"/>
              </w:rPr>
              <w:t>BID</w:t>
            </w:r>
          </w:p>
        </w:tc>
        <w:tc>
          <w:tcPr>
            <w:tcW w:w="6539" w:type="dxa"/>
            <w:tcBorders>
              <w:top w:val="single" w:sz="4" w:space="0" w:color="auto"/>
              <w:left w:val="nil"/>
              <w:bottom w:val="single" w:sz="4" w:space="0" w:color="auto"/>
              <w:right w:val="nil"/>
            </w:tcBorders>
          </w:tcPr>
          <w:p w14:paraId="6943DFA3" w14:textId="77777777" w:rsidR="00C331AD" w:rsidRPr="00D415E1" w:rsidRDefault="00D415E1" w:rsidP="00D415E1">
            <w:pPr>
              <w:spacing w:before="240" w:line="240" w:lineRule="atLeast"/>
              <w:rPr>
                <w:szCs w:val="22"/>
              </w:rPr>
            </w:pPr>
            <w:r w:rsidRPr="00D415E1">
              <w:rPr>
                <w:szCs w:val="22"/>
              </w:rPr>
              <w:t>Banque interaméricaine de développement</w:t>
            </w:r>
          </w:p>
        </w:tc>
      </w:tr>
      <w:tr w:rsidR="00C331AD" w:rsidRPr="00D415E1" w14:paraId="31442AE4" w14:textId="77777777" w:rsidTr="00D415E1">
        <w:tc>
          <w:tcPr>
            <w:tcW w:w="1831" w:type="dxa"/>
            <w:tcBorders>
              <w:top w:val="single" w:sz="4" w:space="0" w:color="auto"/>
              <w:left w:val="nil"/>
              <w:bottom w:val="single" w:sz="4" w:space="0" w:color="auto"/>
              <w:right w:val="nil"/>
            </w:tcBorders>
            <w:hideMark/>
          </w:tcPr>
          <w:p w14:paraId="258EF00D" w14:textId="77777777" w:rsidR="00C331AD" w:rsidRPr="00D415E1" w:rsidRDefault="00D415E1">
            <w:pPr>
              <w:spacing w:before="240" w:line="240" w:lineRule="atLeast"/>
              <w:rPr>
                <w:szCs w:val="22"/>
              </w:rPr>
            </w:pPr>
            <w:r w:rsidRPr="00D415E1">
              <w:rPr>
                <w:szCs w:val="22"/>
              </w:rPr>
              <w:t>SFI</w:t>
            </w:r>
          </w:p>
        </w:tc>
        <w:tc>
          <w:tcPr>
            <w:tcW w:w="6539" w:type="dxa"/>
            <w:tcBorders>
              <w:top w:val="single" w:sz="4" w:space="0" w:color="auto"/>
              <w:left w:val="nil"/>
              <w:bottom w:val="single" w:sz="4" w:space="0" w:color="auto"/>
              <w:right w:val="nil"/>
            </w:tcBorders>
            <w:hideMark/>
          </w:tcPr>
          <w:p w14:paraId="779BDB97" w14:textId="77777777" w:rsidR="00C331AD" w:rsidRPr="00D415E1" w:rsidRDefault="00D415E1">
            <w:pPr>
              <w:spacing w:before="240" w:line="240" w:lineRule="atLeast"/>
              <w:rPr>
                <w:szCs w:val="22"/>
              </w:rPr>
            </w:pPr>
            <w:r w:rsidRPr="00D415E1">
              <w:rPr>
                <w:szCs w:val="22"/>
              </w:rPr>
              <w:t>Société financière international</w:t>
            </w:r>
            <w:r w:rsidR="008F6FBE">
              <w:rPr>
                <w:szCs w:val="22"/>
              </w:rPr>
              <w:t>e</w:t>
            </w:r>
          </w:p>
        </w:tc>
      </w:tr>
      <w:tr w:rsidR="00C331AD" w14:paraId="3287A4F1" w14:textId="77777777" w:rsidTr="00D415E1">
        <w:tc>
          <w:tcPr>
            <w:tcW w:w="1831" w:type="dxa"/>
            <w:tcBorders>
              <w:top w:val="single" w:sz="4" w:space="0" w:color="auto"/>
              <w:left w:val="nil"/>
              <w:bottom w:val="single" w:sz="4" w:space="0" w:color="auto"/>
              <w:right w:val="nil"/>
            </w:tcBorders>
            <w:hideMark/>
          </w:tcPr>
          <w:p w14:paraId="76F427E3" w14:textId="1493A3B3" w:rsidR="00C331AD" w:rsidRDefault="009239E7">
            <w:pPr>
              <w:spacing w:before="240" w:line="240" w:lineRule="atLeast"/>
              <w:rPr>
                <w:szCs w:val="22"/>
              </w:rPr>
            </w:pPr>
            <w:r>
              <w:rPr>
                <w:szCs w:val="22"/>
              </w:rPr>
              <w:t>É</w:t>
            </w:r>
            <w:r w:rsidR="00C331AD">
              <w:rPr>
                <w:szCs w:val="22"/>
              </w:rPr>
              <w:t>IA</w:t>
            </w:r>
          </w:p>
        </w:tc>
        <w:tc>
          <w:tcPr>
            <w:tcW w:w="6539" w:type="dxa"/>
            <w:tcBorders>
              <w:top w:val="single" w:sz="4" w:space="0" w:color="auto"/>
              <w:left w:val="nil"/>
              <w:bottom w:val="single" w:sz="4" w:space="0" w:color="auto"/>
              <w:right w:val="nil"/>
            </w:tcBorders>
            <w:hideMark/>
          </w:tcPr>
          <w:p w14:paraId="0FAB1D17" w14:textId="1ABB404F" w:rsidR="00C331AD" w:rsidRDefault="005A6E3D" w:rsidP="009239E7">
            <w:pPr>
              <w:spacing w:before="240" w:line="240" w:lineRule="atLeast"/>
              <w:rPr>
                <w:szCs w:val="22"/>
              </w:rPr>
            </w:pPr>
            <w:r>
              <w:rPr>
                <w:szCs w:val="22"/>
              </w:rPr>
              <w:t xml:space="preserve">Évaluation des </w:t>
            </w:r>
            <w:r w:rsidR="009239E7">
              <w:rPr>
                <w:szCs w:val="22"/>
              </w:rPr>
              <w:t>impacts environnementaux</w:t>
            </w:r>
          </w:p>
        </w:tc>
      </w:tr>
      <w:tr w:rsidR="00C331AD" w:rsidRPr="00A1130B" w14:paraId="359FB2FF" w14:textId="77777777" w:rsidTr="00D415E1">
        <w:tc>
          <w:tcPr>
            <w:tcW w:w="1831" w:type="dxa"/>
            <w:tcBorders>
              <w:top w:val="single" w:sz="4" w:space="0" w:color="auto"/>
              <w:left w:val="nil"/>
              <w:bottom w:val="single" w:sz="4" w:space="0" w:color="auto"/>
              <w:right w:val="nil"/>
            </w:tcBorders>
            <w:hideMark/>
          </w:tcPr>
          <w:p w14:paraId="18CF8420" w14:textId="77777777" w:rsidR="00C331AD" w:rsidRDefault="008F6FBE">
            <w:pPr>
              <w:spacing w:before="240" w:line="240" w:lineRule="atLeast"/>
              <w:rPr>
                <w:szCs w:val="22"/>
              </w:rPr>
            </w:pPr>
            <w:r>
              <w:rPr>
                <w:szCs w:val="22"/>
              </w:rPr>
              <w:t>ZIP</w:t>
            </w:r>
          </w:p>
        </w:tc>
        <w:tc>
          <w:tcPr>
            <w:tcW w:w="6539" w:type="dxa"/>
            <w:tcBorders>
              <w:top w:val="single" w:sz="4" w:space="0" w:color="auto"/>
              <w:left w:val="nil"/>
              <w:bottom w:val="single" w:sz="4" w:space="0" w:color="auto"/>
              <w:right w:val="nil"/>
            </w:tcBorders>
            <w:hideMark/>
          </w:tcPr>
          <w:p w14:paraId="6C0C798B" w14:textId="56A192EB" w:rsidR="00C331AD" w:rsidRDefault="008F6FBE">
            <w:pPr>
              <w:spacing w:before="240" w:line="240" w:lineRule="atLeast"/>
              <w:rPr>
                <w:szCs w:val="22"/>
              </w:rPr>
            </w:pPr>
            <w:r>
              <w:rPr>
                <w:szCs w:val="22"/>
              </w:rPr>
              <w:t>Zone d</w:t>
            </w:r>
            <w:r w:rsidR="00194CB5">
              <w:rPr>
                <w:szCs w:val="22"/>
              </w:rPr>
              <w:t>’</w:t>
            </w:r>
            <w:r>
              <w:rPr>
                <w:szCs w:val="22"/>
              </w:rPr>
              <w:t>influence du projet</w:t>
            </w:r>
          </w:p>
        </w:tc>
      </w:tr>
      <w:tr w:rsidR="00C331AD" w:rsidRPr="00A1130B" w14:paraId="731616A8" w14:textId="77777777" w:rsidTr="00D415E1">
        <w:tc>
          <w:tcPr>
            <w:tcW w:w="1831" w:type="dxa"/>
            <w:tcBorders>
              <w:top w:val="single" w:sz="4" w:space="0" w:color="auto"/>
              <w:left w:val="nil"/>
              <w:bottom w:val="single" w:sz="4" w:space="0" w:color="auto"/>
              <w:right w:val="nil"/>
            </w:tcBorders>
            <w:hideMark/>
          </w:tcPr>
          <w:p w14:paraId="4AA2B0E2" w14:textId="3ABFD7B5" w:rsidR="00A1130B" w:rsidRDefault="00A1130B">
            <w:pPr>
              <w:spacing w:before="240" w:line="240" w:lineRule="atLeast"/>
              <w:rPr>
                <w:szCs w:val="22"/>
              </w:rPr>
            </w:pPr>
            <w:r>
              <w:rPr>
                <w:szCs w:val="22"/>
              </w:rPr>
              <w:t>PSGES</w:t>
            </w:r>
          </w:p>
        </w:tc>
        <w:tc>
          <w:tcPr>
            <w:tcW w:w="6539" w:type="dxa"/>
            <w:tcBorders>
              <w:top w:val="single" w:sz="4" w:space="0" w:color="auto"/>
              <w:left w:val="nil"/>
              <w:bottom w:val="single" w:sz="4" w:space="0" w:color="auto"/>
              <w:right w:val="nil"/>
            </w:tcBorders>
            <w:hideMark/>
          </w:tcPr>
          <w:p w14:paraId="5E68BC8B" w14:textId="248C2C49" w:rsidR="00A1130B" w:rsidRPr="00A1130B" w:rsidRDefault="00A1130B" w:rsidP="009239E7">
            <w:pPr>
              <w:spacing w:before="240" w:line="240" w:lineRule="atLeast"/>
              <w:rPr>
                <w:szCs w:val="22"/>
              </w:rPr>
            </w:pPr>
            <w:r w:rsidRPr="00A1130B">
              <w:rPr>
                <w:szCs w:val="22"/>
              </w:rPr>
              <w:t xml:space="preserve">Plan de </w:t>
            </w:r>
            <w:r w:rsidR="009239E7">
              <w:rPr>
                <w:szCs w:val="22"/>
              </w:rPr>
              <w:t xml:space="preserve">gestion et de surveillance </w:t>
            </w:r>
            <w:r w:rsidRPr="00A1130B">
              <w:rPr>
                <w:szCs w:val="22"/>
              </w:rPr>
              <w:t>environnementale</w:t>
            </w:r>
            <w:r w:rsidR="009239E7">
              <w:rPr>
                <w:szCs w:val="22"/>
              </w:rPr>
              <w:t>s</w:t>
            </w:r>
            <w:r w:rsidRPr="00A1130B">
              <w:rPr>
                <w:szCs w:val="22"/>
              </w:rPr>
              <w:t xml:space="preserve"> et sociale</w:t>
            </w:r>
            <w:r w:rsidR="009239E7">
              <w:rPr>
                <w:szCs w:val="22"/>
              </w:rPr>
              <w:t>s</w:t>
            </w:r>
          </w:p>
        </w:tc>
      </w:tr>
      <w:tr w:rsidR="00C331AD" w14:paraId="7CBEBBEC" w14:textId="77777777" w:rsidTr="00D415E1">
        <w:tc>
          <w:tcPr>
            <w:tcW w:w="1831" w:type="dxa"/>
            <w:tcBorders>
              <w:top w:val="single" w:sz="4" w:space="0" w:color="auto"/>
              <w:left w:val="nil"/>
              <w:bottom w:val="single" w:sz="4" w:space="0" w:color="auto"/>
              <w:right w:val="nil"/>
            </w:tcBorders>
            <w:hideMark/>
          </w:tcPr>
          <w:p w14:paraId="31701608" w14:textId="391AB9BE" w:rsidR="00C331AD" w:rsidRPr="003C0FFD" w:rsidRDefault="003C0FFD">
            <w:pPr>
              <w:spacing w:before="240" w:line="240" w:lineRule="atLeast"/>
              <w:rPr>
                <w:szCs w:val="22"/>
              </w:rPr>
            </w:pPr>
            <w:r w:rsidRPr="003C0FFD">
              <w:rPr>
                <w:szCs w:val="22"/>
              </w:rPr>
              <w:t>I</w:t>
            </w:r>
            <w:r w:rsidR="008F6FBE" w:rsidRPr="003C0FFD">
              <w:rPr>
                <w:szCs w:val="22"/>
              </w:rPr>
              <w:t>C</w:t>
            </w:r>
            <w:r w:rsidRPr="003C0FFD">
              <w:rPr>
                <w:szCs w:val="22"/>
              </w:rPr>
              <w:t>P</w:t>
            </w:r>
          </w:p>
        </w:tc>
        <w:tc>
          <w:tcPr>
            <w:tcW w:w="6539" w:type="dxa"/>
            <w:tcBorders>
              <w:top w:val="single" w:sz="4" w:space="0" w:color="auto"/>
              <w:left w:val="nil"/>
              <w:bottom w:val="single" w:sz="4" w:space="0" w:color="auto"/>
              <w:right w:val="nil"/>
            </w:tcBorders>
            <w:hideMark/>
          </w:tcPr>
          <w:p w14:paraId="3409F312" w14:textId="52E71F08" w:rsidR="00C331AD" w:rsidRPr="003C0FFD" w:rsidRDefault="003C0FFD" w:rsidP="003C0FFD">
            <w:pPr>
              <w:spacing w:before="240" w:line="240" w:lineRule="atLeast"/>
              <w:rPr>
                <w:szCs w:val="22"/>
              </w:rPr>
            </w:pPr>
            <w:r w:rsidRPr="003C0FFD">
              <w:rPr>
                <w:szCs w:val="22"/>
              </w:rPr>
              <w:t xml:space="preserve">Indicateur </w:t>
            </w:r>
            <w:r w:rsidR="008F6FBE" w:rsidRPr="003C0FFD">
              <w:rPr>
                <w:szCs w:val="22"/>
              </w:rPr>
              <w:t>clé</w:t>
            </w:r>
            <w:r w:rsidRPr="003C0FFD">
              <w:rPr>
                <w:szCs w:val="22"/>
              </w:rPr>
              <w:t xml:space="preserve"> de performance</w:t>
            </w:r>
          </w:p>
        </w:tc>
      </w:tr>
      <w:tr w:rsidR="00C331AD" w:rsidRPr="00922634" w14:paraId="17B2F4E7" w14:textId="77777777" w:rsidTr="00D415E1">
        <w:tc>
          <w:tcPr>
            <w:tcW w:w="1831" w:type="dxa"/>
            <w:tcBorders>
              <w:top w:val="single" w:sz="4" w:space="0" w:color="auto"/>
              <w:left w:val="nil"/>
              <w:bottom w:val="single" w:sz="4" w:space="0" w:color="auto"/>
              <w:right w:val="nil"/>
            </w:tcBorders>
            <w:hideMark/>
          </w:tcPr>
          <w:p w14:paraId="3C3C4A64" w14:textId="1C11FCB5" w:rsidR="00C331AD" w:rsidRDefault="00922634" w:rsidP="00783FAD">
            <w:pPr>
              <w:spacing w:before="240" w:line="240" w:lineRule="atLeast"/>
              <w:rPr>
                <w:szCs w:val="22"/>
              </w:rPr>
            </w:pPr>
            <w:r>
              <w:rPr>
                <w:szCs w:val="22"/>
              </w:rPr>
              <w:t>SG</w:t>
            </w:r>
            <w:r w:rsidR="00783FAD">
              <w:rPr>
                <w:szCs w:val="22"/>
              </w:rPr>
              <w:t>ES</w:t>
            </w:r>
          </w:p>
        </w:tc>
        <w:tc>
          <w:tcPr>
            <w:tcW w:w="6539" w:type="dxa"/>
            <w:tcBorders>
              <w:top w:val="single" w:sz="4" w:space="0" w:color="auto"/>
              <w:left w:val="nil"/>
              <w:bottom w:val="single" w:sz="4" w:space="0" w:color="auto"/>
              <w:right w:val="nil"/>
            </w:tcBorders>
            <w:hideMark/>
          </w:tcPr>
          <w:p w14:paraId="6FFEA954" w14:textId="2D1A99C0" w:rsidR="00C331AD" w:rsidRPr="00922634" w:rsidRDefault="00922634" w:rsidP="00783FAD">
            <w:pPr>
              <w:spacing w:before="240" w:line="240" w:lineRule="atLeast"/>
              <w:rPr>
                <w:szCs w:val="22"/>
              </w:rPr>
            </w:pPr>
            <w:r>
              <w:rPr>
                <w:szCs w:val="22"/>
              </w:rPr>
              <w:t>S</w:t>
            </w:r>
            <w:r>
              <w:rPr>
                <w:lang w:val="fr-FR"/>
              </w:rPr>
              <w:t>ystème de gestion environnementale</w:t>
            </w:r>
            <w:r w:rsidR="00783FAD">
              <w:rPr>
                <w:lang w:val="fr-FR"/>
              </w:rPr>
              <w:t xml:space="preserve"> et sociale </w:t>
            </w:r>
          </w:p>
        </w:tc>
      </w:tr>
      <w:tr w:rsidR="00C331AD" w14:paraId="0DDB63BF" w14:textId="77777777" w:rsidTr="00D415E1">
        <w:tc>
          <w:tcPr>
            <w:tcW w:w="1831" w:type="dxa"/>
            <w:tcBorders>
              <w:top w:val="single" w:sz="4" w:space="0" w:color="auto"/>
              <w:left w:val="nil"/>
              <w:bottom w:val="single" w:sz="4" w:space="0" w:color="auto"/>
              <w:right w:val="nil"/>
            </w:tcBorders>
            <w:hideMark/>
          </w:tcPr>
          <w:p w14:paraId="4769FF49" w14:textId="77777777" w:rsidR="00C331AD" w:rsidRDefault="00C331AD" w:rsidP="008F6FBE">
            <w:pPr>
              <w:spacing w:before="240" w:line="240" w:lineRule="atLeast"/>
              <w:rPr>
                <w:szCs w:val="22"/>
              </w:rPr>
            </w:pPr>
            <w:r>
              <w:rPr>
                <w:szCs w:val="22"/>
              </w:rPr>
              <w:t>M</w:t>
            </w:r>
            <w:r w:rsidR="008F6FBE">
              <w:rPr>
                <w:szCs w:val="22"/>
              </w:rPr>
              <w:t>EH</w:t>
            </w:r>
          </w:p>
        </w:tc>
        <w:tc>
          <w:tcPr>
            <w:tcW w:w="6539" w:type="dxa"/>
            <w:tcBorders>
              <w:top w:val="single" w:sz="4" w:space="0" w:color="auto"/>
              <w:left w:val="nil"/>
              <w:bottom w:val="single" w:sz="4" w:space="0" w:color="auto"/>
              <w:right w:val="nil"/>
            </w:tcBorders>
            <w:hideMark/>
          </w:tcPr>
          <w:p w14:paraId="4873644B" w14:textId="5D2C1075" w:rsidR="00C331AD" w:rsidRPr="008F6FBE" w:rsidRDefault="008F6FBE" w:rsidP="008F6FBE">
            <w:pPr>
              <w:spacing w:before="240" w:line="240" w:lineRule="atLeast"/>
              <w:rPr>
                <w:szCs w:val="22"/>
              </w:rPr>
            </w:pPr>
            <w:r w:rsidRPr="008F6FBE">
              <w:rPr>
                <w:szCs w:val="22"/>
              </w:rPr>
              <w:t xml:space="preserve">Ministère de </w:t>
            </w:r>
            <w:r w:rsidRPr="00232A59">
              <w:rPr>
                <w:szCs w:val="22"/>
              </w:rPr>
              <w:t>l</w:t>
            </w:r>
            <w:r w:rsidR="00194CB5">
              <w:rPr>
                <w:szCs w:val="22"/>
              </w:rPr>
              <w:t>’</w:t>
            </w:r>
            <w:r w:rsidR="003C0FFD" w:rsidRPr="00232A59">
              <w:rPr>
                <w:szCs w:val="22"/>
              </w:rPr>
              <w:t>Environnement</w:t>
            </w:r>
            <w:r w:rsidRPr="00232A59">
              <w:rPr>
                <w:szCs w:val="22"/>
              </w:rPr>
              <w:t xml:space="preserve"> </w:t>
            </w:r>
            <w:r w:rsidR="00232A59" w:rsidRPr="00232A59">
              <w:rPr>
                <w:szCs w:val="22"/>
              </w:rPr>
              <w:t>haïtien</w:t>
            </w:r>
          </w:p>
        </w:tc>
      </w:tr>
    </w:tbl>
    <w:p w14:paraId="348E4957" w14:textId="77777777" w:rsidR="00C331AD" w:rsidRDefault="00C331AD" w:rsidP="00C331AD"/>
    <w:p w14:paraId="51A055DD" w14:textId="77777777" w:rsidR="00C331AD" w:rsidRDefault="00C331AD" w:rsidP="00C331AD">
      <w:pPr>
        <w:pStyle w:val="Heading1"/>
        <w:numPr>
          <w:ilvl w:val="0"/>
          <w:numId w:val="0"/>
        </w:numPr>
        <w:ind w:left="3510" w:hanging="3510"/>
      </w:pPr>
      <w:bookmarkStart w:id="4" w:name="_Toc443404946"/>
      <w:bookmarkStart w:id="5" w:name="_Toc447699526"/>
      <w:r>
        <w:lastRenderedPageBreak/>
        <w:t>Glossa</w:t>
      </w:r>
      <w:bookmarkEnd w:id="4"/>
      <w:bookmarkEnd w:id="5"/>
      <w:r w:rsidR="008F6FBE">
        <w:t>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7020"/>
      </w:tblGrid>
      <w:tr w:rsidR="00C331AD" w:rsidRPr="00837C21" w14:paraId="7BF0A38A" w14:textId="77777777" w:rsidTr="004D4ECF">
        <w:trPr>
          <w:trHeight w:val="87"/>
        </w:trPr>
        <w:tc>
          <w:tcPr>
            <w:tcW w:w="2538" w:type="dxa"/>
          </w:tcPr>
          <w:p w14:paraId="0F0ACF29" w14:textId="77777777" w:rsidR="00C331AD" w:rsidRPr="00A11D96" w:rsidRDefault="00C331AD" w:rsidP="004D4ECF">
            <w:pPr>
              <w:autoSpaceDE w:val="0"/>
              <w:autoSpaceDN w:val="0"/>
              <w:adjustRightInd w:val="0"/>
              <w:spacing w:line="240" w:lineRule="auto"/>
              <w:rPr>
                <w:rFonts w:cs="Tahoma"/>
                <w:szCs w:val="22"/>
              </w:rPr>
            </w:pPr>
            <w:r w:rsidRPr="00A11D96">
              <w:rPr>
                <w:rFonts w:cs="Tahoma"/>
                <w:b/>
                <w:bCs/>
                <w:szCs w:val="22"/>
              </w:rPr>
              <w:t>Term</w:t>
            </w:r>
            <w:r w:rsidR="008F6FBE">
              <w:rPr>
                <w:rFonts w:cs="Tahoma"/>
                <w:b/>
                <w:bCs/>
                <w:szCs w:val="22"/>
              </w:rPr>
              <w:t>e</w:t>
            </w:r>
            <w:r w:rsidRPr="00A11D96">
              <w:rPr>
                <w:rFonts w:cs="Tahoma"/>
                <w:b/>
                <w:bCs/>
                <w:szCs w:val="22"/>
              </w:rPr>
              <w:t>s</w:t>
            </w:r>
          </w:p>
        </w:tc>
        <w:tc>
          <w:tcPr>
            <w:tcW w:w="7020" w:type="dxa"/>
          </w:tcPr>
          <w:p w14:paraId="2CBA2380" w14:textId="77777777" w:rsidR="00C331AD" w:rsidRPr="00A11D96" w:rsidRDefault="00C331AD" w:rsidP="004D4ECF">
            <w:pPr>
              <w:autoSpaceDE w:val="0"/>
              <w:autoSpaceDN w:val="0"/>
              <w:adjustRightInd w:val="0"/>
              <w:spacing w:line="240" w:lineRule="auto"/>
              <w:rPr>
                <w:rFonts w:cs="Tahoma"/>
                <w:szCs w:val="22"/>
              </w:rPr>
            </w:pPr>
            <w:r w:rsidRPr="00A11D96">
              <w:rPr>
                <w:rFonts w:cs="Tahoma"/>
                <w:b/>
                <w:bCs/>
                <w:szCs w:val="22"/>
              </w:rPr>
              <w:t>Description</w:t>
            </w:r>
          </w:p>
        </w:tc>
      </w:tr>
      <w:tr w:rsidR="00C331AD" w:rsidRPr="00754545" w14:paraId="3E6AD1B8" w14:textId="77777777" w:rsidTr="004D4ECF">
        <w:trPr>
          <w:trHeight w:val="446"/>
        </w:trPr>
        <w:tc>
          <w:tcPr>
            <w:tcW w:w="2538" w:type="dxa"/>
          </w:tcPr>
          <w:p w14:paraId="59BECE42" w14:textId="77777777" w:rsidR="00C331AD" w:rsidRPr="00A11D96" w:rsidRDefault="008F6FBE" w:rsidP="004D4ECF">
            <w:pPr>
              <w:autoSpaceDE w:val="0"/>
              <w:autoSpaceDN w:val="0"/>
              <w:adjustRightInd w:val="0"/>
              <w:spacing w:line="240" w:lineRule="auto"/>
              <w:rPr>
                <w:rFonts w:cs="Tahoma"/>
                <w:szCs w:val="22"/>
              </w:rPr>
            </w:pPr>
            <w:r>
              <w:rPr>
                <w:rFonts w:cs="Tahoma"/>
                <w:szCs w:val="22"/>
              </w:rPr>
              <w:t>Partie prenante</w:t>
            </w:r>
          </w:p>
        </w:tc>
        <w:tc>
          <w:tcPr>
            <w:tcW w:w="7020" w:type="dxa"/>
          </w:tcPr>
          <w:p w14:paraId="07FB8DD3" w14:textId="77777777" w:rsidR="00DD0406" w:rsidRPr="00754545" w:rsidRDefault="00DD0406" w:rsidP="00DD0406">
            <w:pPr>
              <w:autoSpaceDE w:val="0"/>
              <w:autoSpaceDN w:val="0"/>
              <w:adjustRightInd w:val="0"/>
              <w:spacing w:before="0" w:line="240" w:lineRule="auto"/>
              <w:rPr>
                <w:rFonts w:cs="Tahoma"/>
                <w:szCs w:val="22"/>
              </w:rPr>
            </w:pPr>
          </w:p>
          <w:p w14:paraId="587C94F1" w14:textId="1688721C" w:rsidR="008F6FBE" w:rsidRPr="008F6FBE" w:rsidRDefault="008F6FBE" w:rsidP="00DD0406">
            <w:pPr>
              <w:autoSpaceDE w:val="0"/>
              <w:autoSpaceDN w:val="0"/>
              <w:adjustRightInd w:val="0"/>
              <w:spacing w:before="0" w:line="240" w:lineRule="auto"/>
              <w:rPr>
                <w:rFonts w:ascii="TimesNewRoman" w:hAnsi="TimesNewRoman" w:cs="TimesNewRoman"/>
                <w:color w:val="auto"/>
                <w:sz w:val="24"/>
                <w:szCs w:val="24"/>
              </w:rPr>
            </w:pPr>
            <w:r>
              <w:rPr>
                <w:rFonts w:ascii="TimesNewRoman" w:hAnsi="TimesNewRoman" w:cs="TimesNewRoman"/>
                <w:color w:val="auto"/>
                <w:sz w:val="24"/>
                <w:szCs w:val="24"/>
              </w:rPr>
              <w:t xml:space="preserve">Toute personne ou groupe </w:t>
            </w:r>
            <w:r w:rsidR="00DD0406">
              <w:rPr>
                <w:rFonts w:ascii="TimesNewRoman" w:hAnsi="TimesNewRoman" w:cs="TimesNewRoman"/>
                <w:color w:val="auto"/>
                <w:sz w:val="24"/>
                <w:szCs w:val="24"/>
              </w:rPr>
              <w:t xml:space="preserve">touché par un projet ou pouvant avoir un intérêt dans celui-ci </w:t>
            </w:r>
            <w:r>
              <w:rPr>
                <w:rFonts w:ascii="TimesNewRoman" w:hAnsi="TimesNewRoman" w:cs="TimesNewRoman"/>
                <w:color w:val="auto"/>
                <w:sz w:val="24"/>
                <w:szCs w:val="24"/>
              </w:rPr>
              <w:t xml:space="preserve">ou </w:t>
            </w:r>
            <w:r w:rsidR="00DD0406">
              <w:rPr>
                <w:rFonts w:ascii="TimesNewRoman" w:hAnsi="TimesNewRoman" w:cs="TimesNewRoman"/>
                <w:color w:val="auto"/>
                <w:sz w:val="24"/>
                <w:szCs w:val="24"/>
              </w:rPr>
              <w:t>être</w:t>
            </w:r>
            <w:r>
              <w:rPr>
                <w:rFonts w:ascii="TimesNewRoman" w:hAnsi="TimesNewRoman" w:cs="TimesNewRoman"/>
                <w:color w:val="auto"/>
                <w:sz w:val="24"/>
                <w:szCs w:val="24"/>
              </w:rPr>
              <w:t xml:space="preserve"> mesure d</w:t>
            </w:r>
            <w:r w:rsidR="00194CB5">
              <w:rPr>
                <w:rFonts w:ascii="TimesNewRoman" w:hAnsi="TimesNewRoman" w:cs="TimesNewRoman"/>
                <w:color w:val="auto"/>
                <w:sz w:val="24"/>
                <w:szCs w:val="24"/>
              </w:rPr>
              <w:t>’</w:t>
            </w:r>
            <w:r>
              <w:rPr>
                <w:rFonts w:ascii="TimesNewRoman" w:hAnsi="TimesNewRoman" w:cs="TimesNewRoman"/>
                <w:color w:val="auto"/>
                <w:sz w:val="24"/>
                <w:szCs w:val="24"/>
              </w:rPr>
              <w:t xml:space="preserve">influer sur </w:t>
            </w:r>
            <w:r w:rsidR="00DD0406">
              <w:rPr>
                <w:rFonts w:ascii="TimesNewRoman" w:hAnsi="TimesNewRoman" w:cs="TimesNewRoman"/>
                <w:color w:val="auto"/>
                <w:sz w:val="24"/>
                <w:szCs w:val="24"/>
              </w:rPr>
              <w:t>celui-ci</w:t>
            </w:r>
            <w:r>
              <w:rPr>
                <w:rFonts w:ascii="TimesNewRoman" w:hAnsi="TimesNewRoman" w:cs="TimesNewRoman"/>
                <w:color w:val="auto"/>
                <w:sz w:val="24"/>
                <w:szCs w:val="24"/>
              </w:rPr>
              <w:t>.</w:t>
            </w:r>
          </w:p>
        </w:tc>
      </w:tr>
      <w:tr w:rsidR="00C331AD" w:rsidRPr="00754545" w14:paraId="10CAC2C8" w14:textId="77777777" w:rsidTr="004D4ECF">
        <w:trPr>
          <w:trHeight w:val="446"/>
        </w:trPr>
        <w:tc>
          <w:tcPr>
            <w:tcW w:w="2538" w:type="dxa"/>
          </w:tcPr>
          <w:p w14:paraId="22FC5677" w14:textId="77777777" w:rsidR="00C331AD" w:rsidRPr="00A11D96" w:rsidRDefault="00C331AD" w:rsidP="004D4ECF">
            <w:pPr>
              <w:autoSpaceDE w:val="0"/>
              <w:autoSpaceDN w:val="0"/>
              <w:adjustRightInd w:val="0"/>
              <w:spacing w:line="240" w:lineRule="auto"/>
              <w:rPr>
                <w:rFonts w:cs="Tahoma"/>
                <w:szCs w:val="22"/>
              </w:rPr>
            </w:pPr>
            <w:r w:rsidRPr="00A11D96">
              <w:rPr>
                <w:rFonts w:cs="Tahoma"/>
                <w:szCs w:val="22"/>
              </w:rPr>
              <w:t>Consultation</w:t>
            </w:r>
          </w:p>
        </w:tc>
        <w:tc>
          <w:tcPr>
            <w:tcW w:w="7020" w:type="dxa"/>
          </w:tcPr>
          <w:p w14:paraId="3C973B4D" w14:textId="2157BF93" w:rsidR="00DD0406" w:rsidRPr="006D7411" w:rsidRDefault="00895867" w:rsidP="004D4ECF">
            <w:pPr>
              <w:autoSpaceDE w:val="0"/>
              <w:autoSpaceDN w:val="0"/>
              <w:adjustRightInd w:val="0"/>
              <w:spacing w:line="240" w:lineRule="auto"/>
              <w:rPr>
                <w:rFonts w:cs="Tahoma"/>
                <w:szCs w:val="22"/>
                <w:lang w:val="fr-FR"/>
              </w:rPr>
            </w:pPr>
            <w:r>
              <w:t>P</w:t>
            </w:r>
            <w:r w:rsidR="00DD0406">
              <w:rPr>
                <w:lang w:val="fr-FR"/>
              </w:rPr>
              <w:t xml:space="preserve">rocessus de </w:t>
            </w:r>
            <w:r w:rsidR="006D7411">
              <w:rPr>
                <w:lang w:val="fr-FR"/>
              </w:rPr>
              <w:t>mise en commun</w:t>
            </w:r>
            <w:r w:rsidR="00DD0406">
              <w:rPr>
                <w:lang w:val="fr-FR"/>
              </w:rPr>
              <w:t xml:space="preserve"> des informations, des idées et des préoccupations </w:t>
            </w:r>
            <w:r w:rsidR="006D7411">
              <w:rPr>
                <w:lang w:val="fr-FR"/>
              </w:rPr>
              <w:t xml:space="preserve">grâce à un dialogue </w:t>
            </w:r>
            <w:r w:rsidR="00DD0406">
              <w:rPr>
                <w:lang w:val="fr-FR"/>
              </w:rPr>
              <w:t>entre les promoteurs d</w:t>
            </w:r>
            <w:r w:rsidR="008C4479">
              <w:rPr>
                <w:lang w:val="fr-FR"/>
              </w:rPr>
              <w:t>u</w:t>
            </w:r>
            <w:r w:rsidR="00DD0406">
              <w:rPr>
                <w:lang w:val="fr-FR"/>
              </w:rPr>
              <w:t xml:space="preserve"> projet et les parties prenantes, permettant </w:t>
            </w:r>
            <w:r w:rsidR="006D7411">
              <w:rPr>
                <w:lang w:val="fr-FR"/>
              </w:rPr>
              <w:t>à ces dernières</w:t>
            </w:r>
            <w:r w:rsidR="00DD0406">
              <w:rPr>
                <w:lang w:val="fr-FR"/>
              </w:rPr>
              <w:t xml:space="preserve"> d</w:t>
            </w:r>
            <w:r w:rsidR="00194CB5">
              <w:rPr>
                <w:lang w:val="fr-FR"/>
              </w:rPr>
              <w:t>’</w:t>
            </w:r>
            <w:r w:rsidR="008C4479">
              <w:rPr>
                <w:lang w:val="fr-FR"/>
              </w:rPr>
              <w:t xml:space="preserve">exprimer leurs points de vue qui seront pris en </w:t>
            </w:r>
            <w:r w:rsidR="00DD0406">
              <w:rPr>
                <w:lang w:val="fr-FR"/>
              </w:rPr>
              <w:t>considération dans les décisions concernant la planification et l</w:t>
            </w:r>
            <w:r w:rsidR="00194CB5">
              <w:rPr>
                <w:lang w:val="fr-FR"/>
              </w:rPr>
              <w:t>’</w:t>
            </w:r>
            <w:r w:rsidR="00DD0406">
              <w:rPr>
                <w:lang w:val="fr-FR"/>
              </w:rPr>
              <w:t xml:space="preserve">exécution </w:t>
            </w:r>
            <w:r w:rsidR="008C4479">
              <w:rPr>
                <w:lang w:val="fr-FR"/>
              </w:rPr>
              <w:t>du projet.</w:t>
            </w:r>
          </w:p>
        </w:tc>
      </w:tr>
      <w:tr w:rsidR="00C331AD" w:rsidRPr="00232A59" w14:paraId="284811B2" w14:textId="77777777" w:rsidTr="004D4ECF">
        <w:trPr>
          <w:trHeight w:val="363"/>
        </w:trPr>
        <w:tc>
          <w:tcPr>
            <w:tcW w:w="2538" w:type="dxa"/>
          </w:tcPr>
          <w:p w14:paraId="4D9F22E9" w14:textId="7A243398" w:rsidR="00C331AD" w:rsidRPr="00A11D96" w:rsidRDefault="0076447A" w:rsidP="004D4ECF">
            <w:pPr>
              <w:autoSpaceDE w:val="0"/>
              <w:autoSpaceDN w:val="0"/>
              <w:adjustRightInd w:val="0"/>
              <w:spacing w:line="240" w:lineRule="auto"/>
              <w:rPr>
                <w:rFonts w:cs="Tahoma"/>
                <w:szCs w:val="22"/>
              </w:rPr>
            </w:pPr>
            <w:r>
              <w:rPr>
                <w:rFonts w:cs="Tahoma"/>
                <w:szCs w:val="22"/>
              </w:rPr>
              <w:t>Divulgation</w:t>
            </w:r>
          </w:p>
        </w:tc>
        <w:tc>
          <w:tcPr>
            <w:tcW w:w="7020" w:type="dxa"/>
          </w:tcPr>
          <w:p w14:paraId="5E7ACE45" w14:textId="2E52B9A4" w:rsidR="00DD0406" w:rsidRPr="00232A59" w:rsidRDefault="00895867" w:rsidP="0076447A">
            <w:pPr>
              <w:autoSpaceDE w:val="0"/>
              <w:autoSpaceDN w:val="0"/>
              <w:adjustRightInd w:val="0"/>
              <w:spacing w:line="240" w:lineRule="auto"/>
              <w:rPr>
                <w:rFonts w:cs="Tahoma"/>
                <w:szCs w:val="22"/>
              </w:rPr>
            </w:pPr>
            <w:r>
              <w:t>P</w:t>
            </w:r>
            <w:r w:rsidR="00232A59" w:rsidRPr="009E3299">
              <w:rPr>
                <w:lang w:val="fr-FR"/>
              </w:rPr>
              <w:t xml:space="preserve">rocessus de publication et de diffusion des informations de </w:t>
            </w:r>
            <w:r w:rsidR="0076447A" w:rsidRPr="009E3299">
              <w:rPr>
                <w:lang w:val="fr-FR"/>
              </w:rPr>
              <w:t>diverses</w:t>
            </w:r>
            <w:r w:rsidR="00232A59" w:rsidRPr="009E3299">
              <w:rPr>
                <w:lang w:val="fr-FR"/>
              </w:rPr>
              <w:t xml:space="preserve"> manières (par exemple sur Internet, sous forme de </w:t>
            </w:r>
            <w:r w:rsidR="006D7411" w:rsidRPr="009E3299">
              <w:rPr>
                <w:lang w:val="fr-FR"/>
              </w:rPr>
              <w:t xml:space="preserve">documents </w:t>
            </w:r>
            <w:r w:rsidR="00232A59" w:rsidRPr="009E3299">
              <w:rPr>
                <w:lang w:val="fr-FR"/>
              </w:rPr>
              <w:t xml:space="preserve">papier ou </w:t>
            </w:r>
            <w:r w:rsidR="006D7411" w:rsidRPr="009E3299">
              <w:rPr>
                <w:lang w:val="fr-FR"/>
              </w:rPr>
              <w:t>au</w:t>
            </w:r>
            <w:r w:rsidR="006D7411">
              <w:rPr>
                <w:lang w:val="fr-FR"/>
              </w:rPr>
              <w:t xml:space="preserve"> moyen de</w:t>
            </w:r>
            <w:r w:rsidR="00232A59">
              <w:rPr>
                <w:lang w:val="fr-FR"/>
              </w:rPr>
              <w:t xml:space="preserve"> communiqués de presse).</w:t>
            </w:r>
          </w:p>
        </w:tc>
      </w:tr>
      <w:tr w:rsidR="00C331AD" w:rsidRPr="00754545" w14:paraId="49654F1C" w14:textId="77777777" w:rsidTr="004D4ECF">
        <w:trPr>
          <w:trHeight w:val="87"/>
        </w:trPr>
        <w:tc>
          <w:tcPr>
            <w:tcW w:w="2538" w:type="dxa"/>
          </w:tcPr>
          <w:p w14:paraId="6FDBB154" w14:textId="77777777" w:rsidR="00C331AD" w:rsidRPr="00A11D96" w:rsidRDefault="00D73F2B" w:rsidP="004D4ECF">
            <w:pPr>
              <w:autoSpaceDE w:val="0"/>
              <w:autoSpaceDN w:val="0"/>
              <w:adjustRightInd w:val="0"/>
              <w:spacing w:line="240" w:lineRule="auto"/>
              <w:rPr>
                <w:rFonts w:cs="Tahoma"/>
                <w:szCs w:val="22"/>
              </w:rPr>
            </w:pPr>
            <w:r>
              <w:rPr>
                <w:rFonts w:cs="Tahoma"/>
                <w:szCs w:val="22"/>
              </w:rPr>
              <w:t>Dialogue</w:t>
            </w:r>
          </w:p>
        </w:tc>
        <w:tc>
          <w:tcPr>
            <w:tcW w:w="7020" w:type="dxa"/>
          </w:tcPr>
          <w:p w14:paraId="511FBB67" w14:textId="2FB62A04" w:rsidR="00DD0406" w:rsidRPr="00DD0406" w:rsidRDefault="00895867" w:rsidP="0076447A">
            <w:pPr>
              <w:autoSpaceDE w:val="0"/>
              <w:autoSpaceDN w:val="0"/>
              <w:adjustRightInd w:val="0"/>
              <w:spacing w:line="240" w:lineRule="auto"/>
              <w:rPr>
                <w:rFonts w:cs="Tahoma"/>
                <w:szCs w:val="22"/>
              </w:rPr>
            </w:pPr>
            <w:r>
              <w:t>T</w:t>
            </w:r>
            <w:r w:rsidR="00DD0406">
              <w:rPr>
                <w:lang w:val="fr-FR"/>
              </w:rPr>
              <w:t xml:space="preserve">erme général </w:t>
            </w:r>
            <w:r w:rsidR="0076447A">
              <w:rPr>
                <w:lang w:val="fr-FR"/>
              </w:rPr>
              <w:t>désignant</w:t>
            </w:r>
            <w:r w:rsidR="00DD0406">
              <w:rPr>
                <w:lang w:val="fr-FR"/>
              </w:rPr>
              <w:t xml:space="preserve"> </w:t>
            </w:r>
            <w:r w:rsidR="0076447A">
              <w:rPr>
                <w:lang w:val="fr-FR"/>
              </w:rPr>
              <w:t>une large gamme d</w:t>
            </w:r>
            <w:r w:rsidR="00194CB5">
              <w:rPr>
                <w:lang w:val="fr-FR"/>
              </w:rPr>
              <w:t>’</w:t>
            </w:r>
            <w:r w:rsidR="0076447A">
              <w:rPr>
                <w:lang w:val="fr-FR"/>
              </w:rPr>
              <w:t>activités</w:t>
            </w:r>
            <w:r w:rsidR="00DD0406">
              <w:rPr>
                <w:lang w:val="fr-FR"/>
              </w:rPr>
              <w:t>, y compris la divulgation et la consultation.</w:t>
            </w:r>
          </w:p>
        </w:tc>
      </w:tr>
      <w:tr w:rsidR="00C331AD" w:rsidRPr="00D90E39" w14:paraId="66133892" w14:textId="77777777" w:rsidTr="004D4ECF">
        <w:trPr>
          <w:trHeight w:val="206"/>
        </w:trPr>
        <w:tc>
          <w:tcPr>
            <w:tcW w:w="2538" w:type="dxa"/>
          </w:tcPr>
          <w:p w14:paraId="55F89B58" w14:textId="77777777" w:rsidR="00DD0406" w:rsidRPr="00DD0406" w:rsidRDefault="00DD0406" w:rsidP="004D4ECF">
            <w:pPr>
              <w:autoSpaceDE w:val="0"/>
              <w:autoSpaceDN w:val="0"/>
              <w:adjustRightInd w:val="0"/>
              <w:spacing w:line="240" w:lineRule="auto"/>
              <w:rPr>
                <w:rFonts w:cs="Tahoma"/>
                <w:szCs w:val="22"/>
              </w:rPr>
            </w:pPr>
            <w:r>
              <w:rPr>
                <w:rStyle w:val="shorttext"/>
                <w:lang w:val="fr-FR"/>
              </w:rPr>
              <w:t>Système de gestion environnementale et sociale</w:t>
            </w:r>
          </w:p>
        </w:tc>
        <w:tc>
          <w:tcPr>
            <w:tcW w:w="7020" w:type="dxa"/>
          </w:tcPr>
          <w:p w14:paraId="047A6221" w14:textId="355E5D8E" w:rsidR="00DD0406" w:rsidRPr="00D90E39" w:rsidRDefault="00895867" w:rsidP="00D90E39">
            <w:pPr>
              <w:autoSpaceDE w:val="0"/>
              <w:autoSpaceDN w:val="0"/>
              <w:adjustRightInd w:val="0"/>
              <w:spacing w:line="240" w:lineRule="auto"/>
              <w:rPr>
                <w:rFonts w:cs="Tahoma"/>
                <w:szCs w:val="22"/>
              </w:rPr>
            </w:pPr>
            <w:r>
              <w:t>S</w:t>
            </w:r>
            <w:r w:rsidR="00D90E39">
              <w:rPr>
                <w:lang w:val="fr-FR"/>
              </w:rPr>
              <w:t>ystème servant à gérer les risques et les impacts environnementaux et sociaux liés aux activités d</w:t>
            </w:r>
            <w:r w:rsidR="00194CB5">
              <w:rPr>
                <w:lang w:val="fr-FR"/>
              </w:rPr>
              <w:t>’</w:t>
            </w:r>
            <w:r w:rsidR="00D90E39">
              <w:rPr>
                <w:lang w:val="fr-FR"/>
              </w:rPr>
              <w:t>un projet.</w:t>
            </w:r>
          </w:p>
        </w:tc>
      </w:tr>
      <w:tr w:rsidR="00C331AD" w:rsidRPr="00754545" w14:paraId="54EB0EC7" w14:textId="77777777" w:rsidTr="004D4ECF">
        <w:trPr>
          <w:trHeight w:val="207"/>
        </w:trPr>
        <w:tc>
          <w:tcPr>
            <w:tcW w:w="2538" w:type="dxa"/>
          </w:tcPr>
          <w:p w14:paraId="3C472E5E" w14:textId="67475FC9" w:rsidR="00C331AD" w:rsidRPr="00DD0406" w:rsidRDefault="00DD0406" w:rsidP="001C5463">
            <w:pPr>
              <w:spacing w:line="240" w:lineRule="auto"/>
              <w:rPr>
                <w:szCs w:val="22"/>
              </w:rPr>
            </w:pPr>
            <w:r>
              <w:rPr>
                <w:lang w:val="fr-FR"/>
              </w:rPr>
              <w:t xml:space="preserve">Plan de gestion et de </w:t>
            </w:r>
            <w:r w:rsidR="001C5463">
              <w:rPr>
                <w:lang w:val="fr-FR"/>
              </w:rPr>
              <w:t>surveillance</w:t>
            </w:r>
            <w:r>
              <w:rPr>
                <w:lang w:val="fr-FR"/>
              </w:rPr>
              <w:t xml:space="preserve"> environnemental</w:t>
            </w:r>
            <w:r w:rsidR="001C5463">
              <w:rPr>
                <w:lang w:val="fr-FR"/>
              </w:rPr>
              <w:t>es</w:t>
            </w:r>
            <w:r>
              <w:rPr>
                <w:lang w:val="fr-FR"/>
              </w:rPr>
              <w:t xml:space="preserve"> et social</w:t>
            </w:r>
            <w:r w:rsidR="001C5463">
              <w:rPr>
                <w:lang w:val="fr-FR"/>
              </w:rPr>
              <w:t>es</w:t>
            </w:r>
          </w:p>
        </w:tc>
        <w:tc>
          <w:tcPr>
            <w:tcW w:w="7020" w:type="dxa"/>
          </w:tcPr>
          <w:p w14:paraId="252699E8" w14:textId="31086F29" w:rsidR="00DD0406" w:rsidRPr="00DD0406" w:rsidRDefault="00895867" w:rsidP="00895867">
            <w:pPr>
              <w:autoSpaceDE w:val="0"/>
              <w:autoSpaceDN w:val="0"/>
              <w:adjustRightInd w:val="0"/>
              <w:spacing w:line="240" w:lineRule="auto"/>
              <w:rPr>
                <w:rFonts w:cs="Tahoma"/>
                <w:szCs w:val="22"/>
              </w:rPr>
            </w:pPr>
            <w:r>
              <w:t>S</w:t>
            </w:r>
            <w:r w:rsidR="00DD0406">
              <w:rPr>
                <w:lang w:val="fr-FR"/>
              </w:rPr>
              <w:t xml:space="preserve">ystème de suivi </w:t>
            </w:r>
            <w:r w:rsidR="009E3299">
              <w:rPr>
                <w:lang w:val="fr-FR"/>
              </w:rPr>
              <w:t>du dialogue avec les</w:t>
            </w:r>
            <w:r w:rsidR="00DD0406">
              <w:rPr>
                <w:lang w:val="fr-FR"/>
              </w:rPr>
              <w:t xml:space="preserve"> parties prenantes </w:t>
            </w:r>
            <w:r>
              <w:rPr>
                <w:lang w:val="fr-FR"/>
              </w:rPr>
              <w:t>visant à</w:t>
            </w:r>
            <w:r w:rsidR="009E3299">
              <w:rPr>
                <w:lang w:val="fr-FR"/>
              </w:rPr>
              <w:t xml:space="preserve"> s</w:t>
            </w:r>
            <w:r w:rsidR="00194CB5">
              <w:rPr>
                <w:lang w:val="fr-FR"/>
              </w:rPr>
              <w:t>’</w:t>
            </w:r>
            <w:r w:rsidR="009E3299">
              <w:rPr>
                <w:lang w:val="fr-FR"/>
              </w:rPr>
              <w:t xml:space="preserve">assurer que les initiatives de consultation et de divulgation </w:t>
            </w:r>
            <w:r w:rsidR="00DD0406">
              <w:rPr>
                <w:lang w:val="fr-FR"/>
              </w:rPr>
              <w:t>sont efficaces, utiles et transparent</w:t>
            </w:r>
            <w:r w:rsidR="009E3299">
              <w:rPr>
                <w:lang w:val="fr-FR"/>
              </w:rPr>
              <w:t>es</w:t>
            </w:r>
            <w:r w:rsidR="00DD0406">
              <w:rPr>
                <w:lang w:val="fr-FR"/>
              </w:rPr>
              <w:t>.</w:t>
            </w:r>
          </w:p>
        </w:tc>
      </w:tr>
      <w:tr w:rsidR="00C331AD" w:rsidRPr="00D90E39" w14:paraId="28FD2AF4" w14:textId="77777777" w:rsidTr="004D4ECF">
        <w:trPr>
          <w:trHeight w:val="207"/>
        </w:trPr>
        <w:tc>
          <w:tcPr>
            <w:tcW w:w="2538" w:type="dxa"/>
          </w:tcPr>
          <w:p w14:paraId="58A2DCA8" w14:textId="57AF8C59" w:rsidR="00C331AD" w:rsidRPr="00A11D96" w:rsidRDefault="00084A0F" w:rsidP="004D4ECF">
            <w:pPr>
              <w:autoSpaceDE w:val="0"/>
              <w:autoSpaceDN w:val="0"/>
              <w:adjustRightInd w:val="0"/>
              <w:spacing w:line="240" w:lineRule="auto"/>
              <w:rPr>
                <w:rFonts w:cs="Tahoma"/>
                <w:szCs w:val="22"/>
              </w:rPr>
            </w:pPr>
            <w:r>
              <w:rPr>
                <w:rFonts w:cs="Tahoma"/>
                <w:szCs w:val="22"/>
              </w:rPr>
              <w:t>Grief</w:t>
            </w:r>
          </w:p>
        </w:tc>
        <w:tc>
          <w:tcPr>
            <w:tcW w:w="7020" w:type="dxa"/>
          </w:tcPr>
          <w:p w14:paraId="62927E1E" w14:textId="0F7E040A" w:rsidR="00DD0406" w:rsidRPr="00D90E39" w:rsidRDefault="009E3299" w:rsidP="004562F3">
            <w:pPr>
              <w:autoSpaceDE w:val="0"/>
              <w:autoSpaceDN w:val="0"/>
              <w:adjustRightInd w:val="0"/>
              <w:spacing w:line="240" w:lineRule="auto"/>
              <w:rPr>
                <w:rFonts w:cs="Tahoma"/>
                <w:szCs w:val="22"/>
              </w:rPr>
            </w:pPr>
            <w:r>
              <w:rPr>
                <w:lang w:val="fr-FR"/>
              </w:rPr>
              <w:t>Plainte</w:t>
            </w:r>
            <w:r w:rsidR="00084A0F">
              <w:rPr>
                <w:lang w:val="fr-FR"/>
              </w:rPr>
              <w:t xml:space="preserve"> officiel</w:t>
            </w:r>
            <w:r>
              <w:rPr>
                <w:lang w:val="fr-FR"/>
              </w:rPr>
              <w:t>le</w:t>
            </w:r>
            <w:r w:rsidR="00D90E39">
              <w:rPr>
                <w:lang w:val="fr-FR"/>
              </w:rPr>
              <w:t xml:space="preserve"> </w:t>
            </w:r>
            <w:r w:rsidR="00084A0F">
              <w:rPr>
                <w:lang w:val="fr-FR"/>
              </w:rPr>
              <w:t>déposé</w:t>
            </w:r>
            <w:r>
              <w:rPr>
                <w:lang w:val="fr-FR"/>
              </w:rPr>
              <w:t>e</w:t>
            </w:r>
            <w:r w:rsidR="00D90E39">
              <w:rPr>
                <w:lang w:val="fr-FR"/>
              </w:rPr>
              <w:t xml:space="preserve"> par les personnes qui estiment avoir été lésé</w:t>
            </w:r>
            <w:r w:rsidR="004562F3">
              <w:rPr>
                <w:lang w:val="fr-FR"/>
              </w:rPr>
              <w:t>e</w:t>
            </w:r>
            <w:r w:rsidR="00D90E39">
              <w:rPr>
                <w:lang w:val="fr-FR"/>
              </w:rPr>
              <w:t>s par les activités liées au projet.</w:t>
            </w:r>
          </w:p>
        </w:tc>
      </w:tr>
      <w:tr w:rsidR="00C331AD" w:rsidRPr="00D90E39" w14:paraId="2CD6CFBB" w14:textId="77777777" w:rsidTr="004D4ECF">
        <w:trPr>
          <w:trHeight w:val="206"/>
        </w:trPr>
        <w:tc>
          <w:tcPr>
            <w:tcW w:w="2538" w:type="dxa"/>
          </w:tcPr>
          <w:p w14:paraId="13659541" w14:textId="3D1E7533" w:rsidR="00D90E39" w:rsidRPr="00A11D96" w:rsidRDefault="00D90E39" w:rsidP="00084A0F">
            <w:pPr>
              <w:autoSpaceDE w:val="0"/>
              <w:autoSpaceDN w:val="0"/>
              <w:adjustRightInd w:val="0"/>
              <w:spacing w:line="240" w:lineRule="auto"/>
              <w:rPr>
                <w:rFonts w:cs="Tahoma"/>
                <w:szCs w:val="22"/>
              </w:rPr>
            </w:pPr>
            <w:r>
              <w:rPr>
                <w:rFonts w:cs="Tahoma"/>
                <w:szCs w:val="22"/>
              </w:rPr>
              <w:t xml:space="preserve">Procédure de règlement des </w:t>
            </w:r>
            <w:r w:rsidR="00084A0F">
              <w:rPr>
                <w:rFonts w:cs="Tahoma"/>
                <w:szCs w:val="22"/>
              </w:rPr>
              <w:t>griefs</w:t>
            </w:r>
          </w:p>
        </w:tc>
        <w:tc>
          <w:tcPr>
            <w:tcW w:w="7020" w:type="dxa"/>
          </w:tcPr>
          <w:p w14:paraId="14E19326" w14:textId="72816404" w:rsidR="00DD0406" w:rsidRPr="00D90E39" w:rsidRDefault="00D90E39" w:rsidP="00084A0F">
            <w:pPr>
              <w:autoSpaceDE w:val="0"/>
              <w:autoSpaceDN w:val="0"/>
              <w:adjustRightInd w:val="0"/>
              <w:spacing w:line="240" w:lineRule="auto"/>
              <w:rPr>
                <w:rFonts w:cs="Tahoma"/>
                <w:szCs w:val="22"/>
              </w:rPr>
            </w:pPr>
            <w:r>
              <w:rPr>
                <w:lang w:val="fr-FR"/>
              </w:rPr>
              <w:t>Processus d</w:t>
            </w:r>
            <w:r w:rsidR="00194CB5">
              <w:rPr>
                <w:lang w:val="fr-FR"/>
              </w:rPr>
              <w:t>’</w:t>
            </w:r>
            <w:r>
              <w:rPr>
                <w:lang w:val="fr-FR"/>
              </w:rPr>
              <w:t xml:space="preserve">enregistrement et de traitement </w:t>
            </w:r>
            <w:r w:rsidRPr="009E3299">
              <w:rPr>
                <w:lang w:val="fr-FR"/>
              </w:rPr>
              <w:t xml:space="preserve">des </w:t>
            </w:r>
            <w:r w:rsidR="00084A0F" w:rsidRPr="009E3299">
              <w:rPr>
                <w:lang w:val="fr-FR"/>
              </w:rPr>
              <w:t>griefs</w:t>
            </w:r>
            <w:r w:rsidRPr="009E3299">
              <w:rPr>
                <w:lang w:val="fr-FR"/>
              </w:rPr>
              <w:t xml:space="preserve"> afin</w:t>
            </w:r>
            <w:r>
              <w:rPr>
                <w:lang w:val="fr-FR"/>
              </w:rPr>
              <w:t xml:space="preserve"> d</w:t>
            </w:r>
            <w:r w:rsidR="00194CB5">
              <w:rPr>
                <w:lang w:val="fr-FR"/>
              </w:rPr>
              <w:t>’</w:t>
            </w:r>
            <w:r>
              <w:rPr>
                <w:lang w:val="fr-FR"/>
              </w:rPr>
              <w:t>en suivre les progrès jusqu</w:t>
            </w:r>
            <w:r w:rsidR="00194CB5">
              <w:rPr>
                <w:lang w:val="fr-FR"/>
              </w:rPr>
              <w:t>’</w:t>
            </w:r>
            <w:r>
              <w:rPr>
                <w:lang w:val="fr-FR"/>
              </w:rPr>
              <w:t>à leur résolution.</w:t>
            </w:r>
          </w:p>
        </w:tc>
      </w:tr>
    </w:tbl>
    <w:p w14:paraId="47EBF1E1" w14:textId="77777777" w:rsidR="00C331AD" w:rsidRPr="00D90E39" w:rsidRDefault="00C331AD" w:rsidP="00C331AD">
      <w:pPr>
        <w:pStyle w:val="ListParagraph"/>
        <w:spacing w:before="0" w:after="200" w:line="276" w:lineRule="auto"/>
        <w:ind w:left="360"/>
      </w:pPr>
    </w:p>
    <w:p w14:paraId="41AB2060" w14:textId="77777777" w:rsidR="00C331AD" w:rsidRPr="00D90E39" w:rsidRDefault="00C331AD" w:rsidP="00C331AD">
      <w:pPr>
        <w:spacing w:before="0" w:line="240" w:lineRule="auto"/>
      </w:pPr>
      <w:r w:rsidRPr="00D90E39">
        <w:br w:type="page"/>
      </w:r>
    </w:p>
    <w:p w14:paraId="392A0D42" w14:textId="199CA202" w:rsidR="00BD7956" w:rsidRPr="00D90E39" w:rsidRDefault="00C331AD" w:rsidP="00B62250">
      <w:pPr>
        <w:pStyle w:val="Heading1"/>
        <w:numPr>
          <w:ilvl w:val="0"/>
          <w:numId w:val="0"/>
        </w:numPr>
        <w:jc w:val="both"/>
      </w:pPr>
      <w:bookmarkStart w:id="6" w:name="_Toc443404947"/>
      <w:bookmarkStart w:id="7" w:name="_Toc447699527"/>
      <w:r w:rsidRPr="00D90E39">
        <w:lastRenderedPageBreak/>
        <w:t>Introduction</w:t>
      </w:r>
      <w:bookmarkEnd w:id="6"/>
      <w:bookmarkEnd w:id="7"/>
    </w:p>
    <w:p w14:paraId="7B374867" w14:textId="6B4E01C3" w:rsidR="00726586" w:rsidRDefault="00DD0406" w:rsidP="00B62250">
      <w:pPr>
        <w:pStyle w:val="ERMCoverSubtitle"/>
        <w:rPr>
          <w:rFonts w:cs="Times New Roman"/>
          <w:i w:val="0"/>
          <w:color w:val="000000"/>
          <w:sz w:val="22"/>
          <w:szCs w:val="20"/>
          <w:lang w:val="fr-CA"/>
        </w:rPr>
      </w:pPr>
      <w:r w:rsidRPr="00BD7956">
        <w:rPr>
          <w:rFonts w:cs="Times New Roman"/>
          <w:i w:val="0"/>
          <w:color w:val="000000"/>
          <w:sz w:val="22"/>
          <w:szCs w:val="20"/>
          <w:lang w:val="fr-CA"/>
        </w:rPr>
        <w:t xml:space="preserve">Ce document </w:t>
      </w:r>
      <w:r w:rsidR="004562F3">
        <w:rPr>
          <w:rFonts w:cs="Times New Roman"/>
          <w:i w:val="0"/>
          <w:color w:val="000000"/>
          <w:sz w:val="22"/>
          <w:szCs w:val="20"/>
          <w:lang w:val="fr-CA"/>
        </w:rPr>
        <w:t>constitue</w:t>
      </w:r>
      <w:r w:rsidRPr="00BD7956">
        <w:rPr>
          <w:rFonts w:cs="Times New Roman"/>
          <w:i w:val="0"/>
          <w:color w:val="000000"/>
          <w:sz w:val="22"/>
          <w:szCs w:val="20"/>
          <w:lang w:val="fr-CA"/>
        </w:rPr>
        <w:t xml:space="preserve"> le plan </w:t>
      </w:r>
      <w:r w:rsidR="00D73F2B" w:rsidRPr="00BD7956">
        <w:rPr>
          <w:rFonts w:cs="Times New Roman"/>
          <w:i w:val="0"/>
          <w:color w:val="000000"/>
          <w:sz w:val="22"/>
          <w:szCs w:val="20"/>
          <w:lang w:val="fr-CA"/>
        </w:rPr>
        <w:t>de dialogue avec l</w:t>
      </w:r>
      <w:r w:rsidR="00726586" w:rsidRPr="00BD7956">
        <w:rPr>
          <w:rFonts w:cs="Times New Roman"/>
          <w:i w:val="0"/>
          <w:color w:val="000000"/>
          <w:sz w:val="22"/>
          <w:szCs w:val="20"/>
          <w:lang w:val="fr-CA"/>
        </w:rPr>
        <w:t>es parties prenantes (P</w:t>
      </w:r>
      <w:r w:rsidR="00D73F2B" w:rsidRPr="00BD7956">
        <w:rPr>
          <w:rFonts w:cs="Times New Roman"/>
          <w:i w:val="0"/>
          <w:color w:val="000000"/>
          <w:sz w:val="22"/>
          <w:szCs w:val="20"/>
          <w:lang w:val="fr-CA"/>
        </w:rPr>
        <w:t>D</w:t>
      </w:r>
      <w:r w:rsidR="00726586" w:rsidRPr="00BD7956">
        <w:rPr>
          <w:rFonts w:cs="Times New Roman"/>
          <w:i w:val="0"/>
          <w:color w:val="000000"/>
          <w:sz w:val="22"/>
          <w:szCs w:val="20"/>
          <w:lang w:val="fr-CA"/>
        </w:rPr>
        <w:t>PP</w:t>
      </w:r>
      <w:r w:rsidRPr="00BD7956">
        <w:rPr>
          <w:rFonts w:cs="Times New Roman"/>
          <w:i w:val="0"/>
          <w:color w:val="000000"/>
          <w:sz w:val="22"/>
          <w:szCs w:val="20"/>
          <w:lang w:val="fr-CA"/>
        </w:rPr>
        <w:t xml:space="preserve">) pour </w:t>
      </w:r>
      <w:r w:rsidR="004562F3">
        <w:rPr>
          <w:rFonts w:cs="Times New Roman"/>
          <w:i w:val="0"/>
          <w:color w:val="000000"/>
          <w:sz w:val="22"/>
          <w:szCs w:val="20"/>
          <w:lang w:val="fr-CA"/>
        </w:rPr>
        <w:t>le projet </w:t>
      </w:r>
      <w:r w:rsidR="00BD7956" w:rsidRPr="00BD7956">
        <w:rPr>
          <w:rFonts w:cs="Times New Roman"/>
          <w:i w:val="0"/>
          <w:color w:val="000000"/>
          <w:sz w:val="22"/>
          <w:szCs w:val="20"/>
          <w:lang w:val="fr-CA"/>
        </w:rPr>
        <w:t>III d</w:t>
      </w:r>
      <w:r w:rsidR="00194CB5">
        <w:rPr>
          <w:rFonts w:cs="Times New Roman"/>
          <w:i w:val="0"/>
          <w:color w:val="000000"/>
          <w:sz w:val="22"/>
          <w:szCs w:val="20"/>
          <w:lang w:val="fr-CA"/>
        </w:rPr>
        <w:t>’</w:t>
      </w:r>
      <w:r w:rsidR="00BD7956" w:rsidRPr="00BD7956">
        <w:rPr>
          <w:rFonts w:cs="Times New Roman"/>
          <w:i w:val="0"/>
          <w:color w:val="000000"/>
          <w:sz w:val="22"/>
          <w:szCs w:val="20"/>
          <w:lang w:val="fr-CA"/>
        </w:rPr>
        <w:t>eau et d</w:t>
      </w:r>
      <w:r w:rsidR="00194CB5">
        <w:rPr>
          <w:rFonts w:cs="Times New Roman"/>
          <w:i w:val="0"/>
          <w:color w:val="000000"/>
          <w:sz w:val="22"/>
          <w:szCs w:val="20"/>
          <w:lang w:val="fr-CA"/>
        </w:rPr>
        <w:t>’</w:t>
      </w:r>
      <w:r w:rsidR="00BD7956" w:rsidRPr="00BD7956">
        <w:rPr>
          <w:rFonts w:cs="Times New Roman"/>
          <w:i w:val="0"/>
          <w:color w:val="000000"/>
          <w:sz w:val="22"/>
          <w:szCs w:val="20"/>
          <w:lang w:val="fr-CA"/>
        </w:rPr>
        <w:t>assainissement</w:t>
      </w:r>
      <w:r w:rsidR="00BD7956">
        <w:rPr>
          <w:rFonts w:cs="Times New Roman"/>
          <w:i w:val="0"/>
          <w:color w:val="000000"/>
          <w:sz w:val="22"/>
          <w:szCs w:val="20"/>
          <w:lang w:val="fr-CA"/>
        </w:rPr>
        <w:t xml:space="preserve">, à Port-au-Prince, </w:t>
      </w:r>
      <w:r w:rsidR="00726586" w:rsidRPr="00BD7956">
        <w:rPr>
          <w:rFonts w:cs="Times New Roman"/>
          <w:i w:val="0"/>
          <w:color w:val="000000"/>
          <w:sz w:val="22"/>
          <w:szCs w:val="20"/>
          <w:lang w:val="fr-CA"/>
        </w:rPr>
        <w:t>en Haïti (ci-après le « p</w:t>
      </w:r>
      <w:r w:rsidRPr="00BD7956">
        <w:rPr>
          <w:rFonts w:cs="Times New Roman"/>
          <w:i w:val="0"/>
          <w:color w:val="000000"/>
          <w:sz w:val="22"/>
          <w:szCs w:val="20"/>
          <w:lang w:val="fr-CA"/>
        </w:rPr>
        <w:t>rojet</w:t>
      </w:r>
      <w:r w:rsidR="00726586" w:rsidRPr="00BD7956">
        <w:rPr>
          <w:rFonts w:cs="Times New Roman"/>
          <w:i w:val="0"/>
          <w:color w:val="000000"/>
          <w:sz w:val="22"/>
          <w:szCs w:val="20"/>
          <w:lang w:val="fr-CA"/>
        </w:rPr>
        <w:t> </w:t>
      </w:r>
      <w:r w:rsidRPr="00BD7956">
        <w:rPr>
          <w:rFonts w:cs="Times New Roman"/>
          <w:i w:val="0"/>
          <w:color w:val="000000"/>
          <w:sz w:val="22"/>
          <w:szCs w:val="20"/>
          <w:lang w:val="fr-CA"/>
        </w:rPr>
        <w:t>»)</w:t>
      </w:r>
      <w:r w:rsidR="00BD7956">
        <w:rPr>
          <w:rFonts w:cs="Times New Roman"/>
          <w:i w:val="0"/>
          <w:color w:val="000000"/>
          <w:sz w:val="22"/>
          <w:szCs w:val="20"/>
          <w:lang w:val="fr-CA"/>
        </w:rPr>
        <w:t>,</w:t>
      </w:r>
      <w:r w:rsidR="00BD7956" w:rsidRPr="00BD7956">
        <w:rPr>
          <w:rFonts w:cs="Times New Roman"/>
          <w:i w:val="0"/>
          <w:color w:val="000000"/>
          <w:sz w:val="22"/>
          <w:szCs w:val="20"/>
          <w:lang w:val="fr-CA"/>
        </w:rPr>
        <w:t xml:space="preserve"> parrainé par la BID</w:t>
      </w:r>
      <w:r w:rsidRPr="00BD7956">
        <w:rPr>
          <w:rFonts w:cs="Times New Roman"/>
          <w:i w:val="0"/>
          <w:color w:val="000000"/>
          <w:sz w:val="22"/>
          <w:szCs w:val="20"/>
          <w:lang w:val="fr-CA"/>
        </w:rPr>
        <w:t xml:space="preserve">. Le </w:t>
      </w:r>
      <w:r w:rsidR="00726586" w:rsidRPr="00BD7956">
        <w:rPr>
          <w:rFonts w:cs="Times New Roman"/>
          <w:i w:val="0"/>
          <w:color w:val="000000"/>
          <w:sz w:val="22"/>
          <w:szCs w:val="20"/>
          <w:lang w:val="fr-CA"/>
        </w:rPr>
        <w:t>P</w:t>
      </w:r>
      <w:r w:rsidR="00BD7956" w:rsidRPr="00BD7956">
        <w:rPr>
          <w:rFonts w:cs="Times New Roman"/>
          <w:i w:val="0"/>
          <w:color w:val="000000"/>
          <w:sz w:val="22"/>
          <w:szCs w:val="20"/>
          <w:lang w:val="fr-CA"/>
        </w:rPr>
        <w:t>D</w:t>
      </w:r>
      <w:r w:rsidR="00726586" w:rsidRPr="00BD7956">
        <w:rPr>
          <w:rFonts w:cs="Times New Roman"/>
          <w:i w:val="0"/>
          <w:color w:val="000000"/>
          <w:sz w:val="22"/>
          <w:szCs w:val="20"/>
          <w:lang w:val="fr-CA"/>
        </w:rPr>
        <w:t>PP</w:t>
      </w:r>
      <w:r w:rsidRPr="00BD7956">
        <w:rPr>
          <w:rFonts w:cs="Times New Roman"/>
          <w:i w:val="0"/>
          <w:color w:val="000000"/>
          <w:sz w:val="22"/>
          <w:szCs w:val="20"/>
          <w:lang w:val="fr-CA"/>
        </w:rPr>
        <w:t xml:space="preserve"> est conçu pour </w:t>
      </w:r>
      <w:r w:rsidR="00BD7956">
        <w:rPr>
          <w:rFonts w:cs="Times New Roman"/>
          <w:i w:val="0"/>
          <w:color w:val="000000"/>
          <w:sz w:val="22"/>
          <w:szCs w:val="20"/>
          <w:lang w:val="fr-CA"/>
        </w:rPr>
        <w:t>s</w:t>
      </w:r>
      <w:r w:rsidR="00194CB5">
        <w:rPr>
          <w:rFonts w:cs="Times New Roman"/>
          <w:i w:val="0"/>
          <w:color w:val="000000"/>
          <w:sz w:val="22"/>
          <w:szCs w:val="20"/>
          <w:lang w:val="fr-CA"/>
        </w:rPr>
        <w:t>’</w:t>
      </w:r>
      <w:r w:rsidR="00BD7956">
        <w:rPr>
          <w:rFonts w:cs="Times New Roman"/>
          <w:i w:val="0"/>
          <w:color w:val="000000"/>
          <w:sz w:val="22"/>
          <w:szCs w:val="20"/>
          <w:lang w:val="fr-CA"/>
        </w:rPr>
        <w:t xml:space="preserve">assurer </w:t>
      </w:r>
      <w:r w:rsidRPr="00BD7956">
        <w:rPr>
          <w:rFonts w:cs="Times New Roman"/>
          <w:i w:val="0"/>
          <w:color w:val="000000"/>
          <w:sz w:val="22"/>
          <w:szCs w:val="20"/>
          <w:lang w:val="fr-CA"/>
        </w:rPr>
        <w:t xml:space="preserve">que les plans </w:t>
      </w:r>
      <w:r w:rsidR="00BD7956">
        <w:rPr>
          <w:rFonts w:cs="Times New Roman"/>
          <w:i w:val="0"/>
          <w:color w:val="000000"/>
          <w:sz w:val="22"/>
          <w:szCs w:val="20"/>
          <w:lang w:val="fr-CA"/>
        </w:rPr>
        <w:t>de dialogue</w:t>
      </w:r>
      <w:r w:rsidRPr="00BD7956">
        <w:rPr>
          <w:rFonts w:cs="Times New Roman"/>
          <w:i w:val="0"/>
          <w:color w:val="000000"/>
          <w:sz w:val="22"/>
          <w:szCs w:val="20"/>
          <w:lang w:val="fr-CA"/>
        </w:rPr>
        <w:t xml:space="preserve"> avec les parties prenantes</w:t>
      </w:r>
      <w:r w:rsidR="00BD7956">
        <w:rPr>
          <w:rFonts w:cs="Times New Roman"/>
          <w:i w:val="0"/>
          <w:color w:val="000000"/>
          <w:sz w:val="22"/>
          <w:szCs w:val="20"/>
          <w:lang w:val="fr-CA"/>
        </w:rPr>
        <w:t xml:space="preserve"> </w:t>
      </w:r>
      <w:r w:rsidRPr="00BD7956">
        <w:rPr>
          <w:rFonts w:cs="Times New Roman"/>
          <w:i w:val="0"/>
          <w:color w:val="000000"/>
          <w:sz w:val="22"/>
          <w:szCs w:val="20"/>
          <w:lang w:val="fr-CA"/>
        </w:rPr>
        <w:t xml:space="preserve">sont </w:t>
      </w:r>
      <w:r w:rsidR="00E320CB">
        <w:rPr>
          <w:rFonts w:cs="Times New Roman"/>
          <w:i w:val="0"/>
          <w:color w:val="000000"/>
          <w:sz w:val="22"/>
          <w:szCs w:val="20"/>
          <w:lang w:val="fr-CA"/>
        </w:rPr>
        <w:t>transmis</w:t>
      </w:r>
      <w:r w:rsidRPr="00BD7956">
        <w:rPr>
          <w:rFonts w:cs="Times New Roman"/>
          <w:i w:val="0"/>
          <w:color w:val="000000"/>
          <w:sz w:val="22"/>
          <w:szCs w:val="20"/>
          <w:lang w:val="fr-CA"/>
        </w:rPr>
        <w:t xml:space="preserve"> et compris par tous ceux qui sont impl</w:t>
      </w:r>
      <w:r w:rsidR="00726586" w:rsidRPr="00BD7956">
        <w:rPr>
          <w:rFonts w:cs="Times New Roman"/>
          <w:i w:val="0"/>
          <w:color w:val="000000"/>
          <w:sz w:val="22"/>
          <w:szCs w:val="20"/>
          <w:lang w:val="fr-CA"/>
        </w:rPr>
        <w:t>iqués dans l</w:t>
      </w:r>
      <w:r w:rsidR="00E320CB">
        <w:rPr>
          <w:rFonts w:cs="Times New Roman"/>
          <w:i w:val="0"/>
          <w:color w:val="000000"/>
          <w:sz w:val="22"/>
          <w:szCs w:val="20"/>
          <w:lang w:val="fr-CA"/>
        </w:rPr>
        <w:t>eur mise en œuvre</w:t>
      </w:r>
      <w:r w:rsidR="00BD7956">
        <w:rPr>
          <w:rFonts w:cs="Times New Roman"/>
          <w:i w:val="0"/>
          <w:color w:val="000000"/>
          <w:sz w:val="22"/>
          <w:szCs w:val="20"/>
          <w:lang w:val="fr-CA"/>
        </w:rPr>
        <w:t xml:space="preserve">, et ce, </w:t>
      </w:r>
      <w:r w:rsidR="00BD7956" w:rsidRPr="00BD7956">
        <w:rPr>
          <w:rFonts w:cs="Times New Roman"/>
          <w:i w:val="0"/>
          <w:color w:val="000000"/>
          <w:sz w:val="22"/>
          <w:szCs w:val="20"/>
          <w:lang w:val="fr-CA"/>
        </w:rPr>
        <w:t>au cours de toutes les phases du projet</w:t>
      </w:r>
      <w:r w:rsidR="00BD7956">
        <w:rPr>
          <w:rFonts w:cs="Times New Roman"/>
          <w:i w:val="0"/>
          <w:color w:val="000000"/>
          <w:sz w:val="22"/>
          <w:szCs w:val="20"/>
          <w:lang w:val="fr-CA"/>
        </w:rPr>
        <w:t>.</w:t>
      </w:r>
    </w:p>
    <w:p w14:paraId="3294BF3B" w14:textId="77777777" w:rsidR="00B62250" w:rsidRPr="00B62250" w:rsidRDefault="00B62250" w:rsidP="00B62250">
      <w:pPr>
        <w:pStyle w:val="ERMCoverSubtitle"/>
        <w:rPr>
          <w:rFonts w:cs="Times New Roman"/>
          <w:i w:val="0"/>
          <w:color w:val="000000"/>
          <w:sz w:val="22"/>
          <w:szCs w:val="20"/>
          <w:lang w:val="fr-CA"/>
        </w:rPr>
      </w:pPr>
    </w:p>
    <w:p w14:paraId="72A24A98" w14:textId="1ECAE8D9" w:rsidR="00726586" w:rsidRPr="00754545" w:rsidRDefault="00726586" w:rsidP="00D34190">
      <w:pPr>
        <w:autoSpaceDE w:val="0"/>
        <w:autoSpaceDN w:val="0"/>
        <w:adjustRightInd w:val="0"/>
        <w:spacing w:before="0" w:line="240" w:lineRule="auto"/>
        <w:rPr>
          <w:i/>
        </w:rPr>
      </w:pPr>
      <w:r w:rsidRPr="00754545">
        <w:t xml:space="preserve">Le </w:t>
      </w:r>
      <w:r w:rsidR="00D73F2B" w:rsidRPr="00754545">
        <w:t>PDPP</w:t>
      </w:r>
      <w:r w:rsidRPr="00754545">
        <w:t xml:space="preserve"> expose </w:t>
      </w:r>
      <w:r w:rsidRPr="00E320CB">
        <w:t>l</w:t>
      </w:r>
      <w:r w:rsidR="00194CB5">
        <w:t>’</w:t>
      </w:r>
      <w:r w:rsidRPr="00E320CB">
        <w:t xml:space="preserve">approche que le projet </w:t>
      </w:r>
      <w:r w:rsidR="00E320CB" w:rsidRPr="00E320CB">
        <w:t>adoptera</w:t>
      </w:r>
      <w:r w:rsidRPr="00754545">
        <w:t xml:space="preserve"> pour mettre en œuvre </w:t>
      </w:r>
      <w:r w:rsidR="00B62250">
        <w:t>le</w:t>
      </w:r>
      <w:r w:rsidRPr="00754545">
        <w:t xml:space="preserve"> programme </w:t>
      </w:r>
      <w:r w:rsidR="00E320CB">
        <w:t>de dial</w:t>
      </w:r>
      <w:r w:rsidR="00B62250">
        <w:t>ogue</w:t>
      </w:r>
      <w:r w:rsidRPr="00754545">
        <w:t xml:space="preserve"> avec les parties prenantes </w:t>
      </w:r>
      <w:r w:rsidR="00B62250">
        <w:t>pendant toute</w:t>
      </w:r>
      <w:r w:rsidRPr="00754545">
        <w:t xml:space="preserve"> la durée du projet. </w:t>
      </w:r>
      <w:r w:rsidR="00D73F2B" w:rsidRPr="00754545">
        <w:t>La</w:t>
      </w:r>
      <w:r w:rsidRPr="00754545">
        <w:t xml:space="preserve"> Société financière internationale </w:t>
      </w:r>
      <w:r w:rsidR="00D73F2B" w:rsidRPr="00754545">
        <w:t xml:space="preserve">définit les parties prenantes </w:t>
      </w:r>
      <w:r w:rsidRPr="00754545">
        <w:t>comme «</w:t>
      </w:r>
      <w:r w:rsidR="00D73F2B" w:rsidRPr="00754545">
        <w:t> </w:t>
      </w:r>
      <w:r w:rsidR="00754545" w:rsidRPr="00754545">
        <w:rPr>
          <w:i/>
        </w:rPr>
        <w:t xml:space="preserve">toute personne </w:t>
      </w:r>
      <w:r w:rsidR="00D73F2B" w:rsidRPr="00754545">
        <w:rPr>
          <w:i/>
        </w:rPr>
        <w:t xml:space="preserve">ou </w:t>
      </w:r>
      <w:r w:rsidR="00754545" w:rsidRPr="00754545">
        <w:rPr>
          <w:i/>
        </w:rPr>
        <w:t>groupe</w:t>
      </w:r>
      <w:r w:rsidR="00754545">
        <w:rPr>
          <w:i/>
        </w:rPr>
        <w:t xml:space="preserve"> </w:t>
      </w:r>
      <w:r w:rsidR="00754545" w:rsidRPr="00754545">
        <w:rPr>
          <w:i/>
        </w:rPr>
        <w:t>touché</w:t>
      </w:r>
      <w:r w:rsidR="00D73F2B" w:rsidRPr="00754545">
        <w:rPr>
          <w:i/>
        </w:rPr>
        <w:t xml:space="preserve"> par un projet </w:t>
      </w:r>
      <w:r w:rsidR="00754545" w:rsidRPr="00754545">
        <w:rPr>
          <w:i/>
        </w:rPr>
        <w:t>ou qui peut avoir</w:t>
      </w:r>
      <w:r w:rsidR="00D73F2B" w:rsidRPr="00754545">
        <w:rPr>
          <w:i/>
        </w:rPr>
        <w:t xml:space="preserve"> des intérêts dans un projet et/ou la capacité d</w:t>
      </w:r>
      <w:r w:rsidR="00194CB5">
        <w:rPr>
          <w:i/>
        </w:rPr>
        <w:t>’</w:t>
      </w:r>
      <w:r w:rsidR="00D73F2B" w:rsidRPr="00754545">
        <w:rPr>
          <w:i/>
        </w:rPr>
        <w:t>influencer sur ses résultats</w:t>
      </w:r>
      <w:r w:rsidR="00D34190" w:rsidRPr="00754545">
        <w:rPr>
          <w:i/>
        </w:rPr>
        <w:t xml:space="preserve">. Les parties prenantes peuvent comprendre les </w:t>
      </w:r>
      <w:r w:rsidR="00754545" w:rsidRPr="00754545">
        <w:rPr>
          <w:i/>
        </w:rPr>
        <w:t xml:space="preserve">individus, les communautés, </w:t>
      </w:r>
      <w:r w:rsidR="00D34190" w:rsidRPr="00754545">
        <w:rPr>
          <w:i/>
        </w:rPr>
        <w:t>les autori</w:t>
      </w:r>
      <w:r w:rsidR="00754545" w:rsidRPr="00754545">
        <w:rPr>
          <w:i/>
        </w:rPr>
        <w:t>tés gouvernementales locales, les institutions non gouvernementales locales et autres institutions, ainsi que d</w:t>
      </w:r>
      <w:r w:rsidR="00194CB5">
        <w:rPr>
          <w:i/>
        </w:rPr>
        <w:t>’</w:t>
      </w:r>
      <w:r w:rsidR="00754545" w:rsidRPr="00754545">
        <w:rPr>
          <w:i/>
        </w:rPr>
        <w:t>autres parties intéressées ou touchées</w:t>
      </w:r>
      <w:r w:rsidR="0063085E">
        <w:t> </w:t>
      </w:r>
      <w:r w:rsidR="00D73F2B" w:rsidRPr="00D34190">
        <w:t xml:space="preserve">». </w:t>
      </w:r>
      <w:r w:rsidR="0063085E">
        <w:t>Le présent</w:t>
      </w:r>
      <w:r w:rsidRPr="00D34190">
        <w:t xml:space="preserve"> </w:t>
      </w:r>
      <w:r w:rsidR="00D34190" w:rsidRPr="00D34190">
        <w:t>PDPP</w:t>
      </w:r>
      <w:r w:rsidR="00754545">
        <w:t xml:space="preserve"> </w:t>
      </w:r>
      <w:r w:rsidR="0063085E">
        <w:t>est axé</w:t>
      </w:r>
      <w:r w:rsidR="00754545">
        <w:t xml:space="preserve"> sur le dialogue </w:t>
      </w:r>
      <w:r w:rsidRPr="00D34190">
        <w:t xml:space="preserve">avec les parties prenantes externes, </w:t>
      </w:r>
      <w:r w:rsidR="00B62250">
        <w:t>soit</w:t>
      </w:r>
      <w:r w:rsidRPr="00D34190">
        <w:t xml:space="preserve"> </w:t>
      </w:r>
      <w:r w:rsidR="00C92D72">
        <w:t>celles</w:t>
      </w:r>
      <w:r w:rsidRPr="00D34190">
        <w:t xml:space="preserve"> qui ne sont pas directement impliqué</w:t>
      </w:r>
      <w:r w:rsidR="00C92D72">
        <w:t>e</w:t>
      </w:r>
      <w:r w:rsidRPr="00D34190">
        <w:t>s dans la construction, l</w:t>
      </w:r>
      <w:r w:rsidR="00194CB5">
        <w:t>’</w:t>
      </w:r>
      <w:r w:rsidRPr="00D34190">
        <w:t xml:space="preserve">exploitation, </w:t>
      </w:r>
      <w:r w:rsidR="00D34190">
        <w:t xml:space="preserve">la délivrance de permis </w:t>
      </w:r>
      <w:r w:rsidRPr="00D34190">
        <w:t xml:space="preserve">ou </w:t>
      </w:r>
      <w:r w:rsidR="00D34190">
        <w:t>le</w:t>
      </w:r>
      <w:r w:rsidRPr="00D34190">
        <w:t xml:space="preserve"> financement du projet.</w:t>
      </w:r>
    </w:p>
    <w:p w14:paraId="4C1C63C8" w14:textId="74C80F2E" w:rsidR="00D34190" w:rsidRPr="00D34190" w:rsidRDefault="00D34190" w:rsidP="00C331AD">
      <w:r>
        <w:rPr>
          <w:lang w:val="fr-FR"/>
        </w:rPr>
        <w:t xml:space="preserve">Le PDPP est un document </w:t>
      </w:r>
      <w:r w:rsidR="00C92D72">
        <w:rPr>
          <w:lang w:val="fr-FR"/>
        </w:rPr>
        <w:t>« évolutif »</w:t>
      </w:r>
      <w:r>
        <w:rPr>
          <w:lang w:val="fr-FR"/>
        </w:rPr>
        <w:t xml:space="preserve"> </w:t>
      </w:r>
      <w:r w:rsidR="00C92D72">
        <w:rPr>
          <w:lang w:val="fr-FR"/>
        </w:rPr>
        <w:t>qui est</w:t>
      </w:r>
      <w:r>
        <w:rPr>
          <w:lang w:val="fr-FR"/>
        </w:rPr>
        <w:t xml:space="preserve"> </w:t>
      </w:r>
      <w:r w:rsidR="00B62250">
        <w:rPr>
          <w:lang w:val="fr-FR"/>
        </w:rPr>
        <w:t>élaboré</w:t>
      </w:r>
      <w:r>
        <w:rPr>
          <w:lang w:val="fr-FR"/>
        </w:rPr>
        <w:t xml:space="preserve"> progressivement, et </w:t>
      </w:r>
      <w:r w:rsidR="0063085E">
        <w:rPr>
          <w:lang w:val="fr-FR"/>
        </w:rPr>
        <w:t>des</w:t>
      </w:r>
      <w:r>
        <w:rPr>
          <w:lang w:val="fr-FR"/>
        </w:rPr>
        <w:t xml:space="preserve"> mises à jour </w:t>
      </w:r>
      <w:r w:rsidR="00C92D72">
        <w:rPr>
          <w:lang w:val="fr-FR"/>
        </w:rPr>
        <w:t xml:space="preserve">sont </w:t>
      </w:r>
      <w:r w:rsidR="006D6CAE">
        <w:rPr>
          <w:lang w:val="fr-FR"/>
        </w:rPr>
        <w:t>publiées</w:t>
      </w:r>
      <w:r w:rsidR="00C92D72">
        <w:rPr>
          <w:lang w:val="fr-FR"/>
        </w:rPr>
        <w:t xml:space="preserve"> à mesure</w:t>
      </w:r>
      <w:r>
        <w:rPr>
          <w:lang w:val="fr-FR"/>
        </w:rPr>
        <w:t xml:space="preserve"> que le projet </w:t>
      </w:r>
      <w:r w:rsidR="00C92D72">
        <w:rPr>
          <w:lang w:val="fr-FR"/>
        </w:rPr>
        <w:t>avance</w:t>
      </w:r>
      <w:r>
        <w:rPr>
          <w:lang w:val="fr-FR"/>
        </w:rPr>
        <w:t xml:space="preserve"> </w:t>
      </w:r>
      <w:r w:rsidR="00C92D72">
        <w:rPr>
          <w:lang w:val="fr-FR"/>
        </w:rPr>
        <w:t>dans</w:t>
      </w:r>
      <w:r>
        <w:rPr>
          <w:lang w:val="fr-FR"/>
        </w:rPr>
        <w:t xml:space="preserve"> les différentes phases de planification et de mise en œuvre. Cette mise à jour correspond </w:t>
      </w:r>
      <w:r w:rsidR="00B62250">
        <w:rPr>
          <w:lang w:val="fr-FR"/>
        </w:rPr>
        <w:t>aux</w:t>
      </w:r>
      <w:r>
        <w:rPr>
          <w:lang w:val="fr-FR"/>
        </w:rPr>
        <w:t xml:space="preserve"> </w:t>
      </w:r>
      <w:r w:rsidR="00B62250">
        <w:rPr>
          <w:lang w:val="fr-FR"/>
        </w:rPr>
        <w:t xml:space="preserve">phases de </w:t>
      </w:r>
      <w:r>
        <w:rPr>
          <w:lang w:val="fr-FR"/>
        </w:rPr>
        <w:t xml:space="preserve">pré-construction, </w:t>
      </w:r>
      <w:r w:rsidR="00ED42C7">
        <w:rPr>
          <w:lang w:val="fr-FR"/>
        </w:rPr>
        <w:t>de</w:t>
      </w:r>
      <w:r>
        <w:rPr>
          <w:lang w:val="fr-FR"/>
        </w:rPr>
        <w:t xml:space="preserve"> préparation du</w:t>
      </w:r>
      <w:r w:rsidR="00B62250">
        <w:rPr>
          <w:lang w:val="fr-FR"/>
        </w:rPr>
        <w:t xml:space="preserve"> site </w:t>
      </w:r>
      <w:r>
        <w:rPr>
          <w:lang w:val="fr-FR"/>
        </w:rPr>
        <w:t>et de construction du projet.</w:t>
      </w:r>
    </w:p>
    <w:p w14:paraId="54EF383D" w14:textId="421EE0F3" w:rsidR="00ED42C7" w:rsidRPr="00523DED" w:rsidRDefault="00D34190" w:rsidP="0063085E">
      <w:r>
        <w:rPr>
          <w:rStyle w:val="shorttext"/>
          <w:lang w:val="fr-FR"/>
        </w:rPr>
        <w:t>Le PDPP est organisé comme suit :</w:t>
      </w:r>
    </w:p>
    <w:p w14:paraId="37C8451B" w14:textId="5B0236AF" w:rsidR="00D34190" w:rsidRPr="00D34190" w:rsidRDefault="0063085E" w:rsidP="00687EFC">
      <w:pPr>
        <w:pStyle w:val="ListParagraph"/>
        <w:numPr>
          <w:ilvl w:val="0"/>
          <w:numId w:val="6"/>
        </w:numPr>
        <w:spacing w:before="240" w:line="240" w:lineRule="atLeast"/>
        <w:ind w:left="567" w:hanging="283"/>
      </w:pPr>
      <w:r>
        <w:t>l</w:t>
      </w:r>
      <w:r w:rsidR="00ED42C7" w:rsidRPr="00ED42C7">
        <w:t>a s</w:t>
      </w:r>
      <w:r w:rsidR="00D34190">
        <w:rPr>
          <w:lang w:val="fr-FR"/>
        </w:rPr>
        <w:t xml:space="preserve">ection 1 fournit des </w:t>
      </w:r>
      <w:r w:rsidR="00ED42C7">
        <w:rPr>
          <w:lang w:val="fr-FR"/>
        </w:rPr>
        <w:t>renseignements</w:t>
      </w:r>
      <w:r w:rsidR="00D34190">
        <w:rPr>
          <w:lang w:val="fr-FR"/>
        </w:rPr>
        <w:t xml:space="preserve"> </w:t>
      </w:r>
      <w:r w:rsidR="00ED42C7">
        <w:rPr>
          <w:lang w:val="fr-FR"/>
        </w:rPr>
        <w:t>contextuels</w:t>
      </w:r>
      <w:r w:rsidR="00D34190">
        <w:rPr>
          <w:lang w:val="fr-FR"/>
        </w:rPr>
        <w:t xml:space="preserve"> sur le projet et décrit l</w:t>
      </w:r>
      <w:r w:rsidR="00ED42C7">
        <w:rPr>
          <w:lang w:val="fr-FR"/>
        </w:rPr>
        <w:t>es objectifs d</w:t>
      </w:r>
      <w:r>
        <w:rPr>
          <w:lang w:val="fr-FR"/>
        </w:rPr>
        <w:t>u</w:t>
      </w:r>
      <w:r w:rsidR="00ED42C7">
        <w:rPr>
          <w:lang w:val="fr-FR"/>
        </w:rPr>
        <w:t xml:space="preserve"> dialogue avec les </w:t>
      </w:r>
      <w:r w:rsidR="00D34190">
        <w:rPr>
          <w:lang w:val="fr-FR"/>
        </w:rPr>
        <w:t>parties prenantes;</w:t>
      </w:r>
    </w:p>
    <w:p w14:paraId="190FE724" w14:textId="7CC2C238" w:rsidR="00D34190" w:rsidRPr="00D34190" w:rsidRDefault="0063085E" w:rsidP="00687EFC">
      <w:pPr>
        <w:pStyle w:val="ListParagraph"/>
        <w:numPr>
          <w:ilvl w:val="0"/>
          <w:numId w:val="6"/>
        </w:numPr>
        <w:spacing w:before="240" w:line="240" w:lineRule="atLeast"/>
        <w:ind w:left="567" w:hanging="283"/>
      </w:pPr>
      <w:r>
        <w:rPr>
          <w:lang w:val="fr-FR"/>
        </w:rPr>
        <w:t>l</w:t>
      </w:r>
      <w:r w:rsidR="00D34190">
        <w:rPr>
          <w:lang w:val="fr-FR"/>
        </w:rPr>
        <w:t xml:space="preserve">a section 2 énonce les exigences nationales et internationales </w:t>
      </w:r>
      <w:r w:rsidR="00ED42C7">
        <w:rPr>
          <w:lang w:val="fr-FR"/>
        </w:rPr>
        <w:t>en matière de dialogue avec les</w:t>
      </w:r>
      <w:r w:rsidR="00D34190">
        <w:rPr>
          <w:lang w:val="fr-FR"/>
        </w:rPr>
        <w:t xml:space="preserve"> parties prenantes;</w:t>
      </w:r>
    </w:p>
    <w:p w14:paraId="12230AC0" w14:textId="46DAE0ED" w:rsidR="00D34190" w:rsidRPr="00D34190" w:rsidRDefault="0063085E" w:rsidP="00687EFC">
      <w:pPr>
        <w:pStyle w:val="ListParagraph"/>
        <w:numPr>
          <w:ilvl w:val="0"/>
          <w:numId w:val="6"/>
        </w:numPr>
        <w:spacing w:before="240" w:line="240" w:lineRule="atLeast"/>
        <w:ind w:left="567" w:hanging="283"/>
      </w:pPr>
      <w:r>
        <w:rPr>
          <w:lang w:val="fr-FR"/>
        </w:rPr>
        <w:t>l</w:t>
      </w:r>
      <w:r w:rsidR="00D34190">
        <w:rPr>
          <w:lang w:val="fr-FR"/>
        </w:rPr>
        <w:t>a section 3 do</w:t>
      </w:r>
      <w:r w:rsidR="00ED42C7">
        <w:rPr>
          <w:lang w:val="fr-FR"/>
        </w:rPr>
        <w:t>nne un aperçu du contexte local</w:t>
      </w:r>
      <w:r w:rsidR="00D34190">
        <w:rPr>
          <w:lang w:val="fr-FR"/>
        </w:rPr>
        <w:t xml:space="preserve"> et décrit comment </w:t>
      </w:r>
      <w:r w:rsidR="00ED42C7">
        <w:rPr>
          <w:lang w:val="fr-FR"/>
        </w:rPr>
        <w:t>l</w:t>
      </w:r>
      <w:r w:rsidR="00194CB5">
        <w:rPr>
          <w:lang w:val="fr-FR"/>
        </w:rPr>
        <w:t>’</w:t>
      </w:r>
      <w:r w:rsidR="00ED42C7">
        <w:rPr>
          <w:lang w:val="fr-FR"/>
        </w:rPr>
        <w:t>identification des parties prenantes est effectuée ainsi que</w:t>
      </w:r>
      <w:r w:rsidR="00D34190">
        <w:rPr>
          <w:lang w:val="fr-FR"/>
        </w:rPr>
        <w:t xml:space="preserve"> les méthodes et les outils utilisés pour soutenir </w:t>
      </w:r>
      <w:r w:rsidR="00ED42C7">
        <w:rPr>
          <w:lang w:val="fr-FR"/>
        </w:rPr>
        <w:t>le dialogue</w:t>
      </w:r>
      <w:r w:rsidR="00D34190">
        <w:rPr>
          <w:lang w:val="fr-FR"/>
        </w:rPr>
        <w:t>;</w:t>
      </w:r>
    </w:p>
    <w:p w14:paraId="656023D7" w14:textId="041502FE" w:rsidR="00D34190" w:rsidRPr="00D34190" w:rsidRDefault="0063085E" w:rsidP="00687EFC">
      <w:pPr>
        <w:pStyle w:val="ListParagraph"/>
        <w:numPr>
          <w:ilvl w:val="0"/>
          <w:numId w:val="6"/>
        </w:numPr>
        <w:spacing w:before="240" w:line="240" w:lineRule="atLeast"/>
        <w:ind w:left="567" w:hanging="283"/>
      </w:pPr>
      <w:r>
        <w:rPr>
          <w:lang w:val="fr-FR"/>
        </w:rPr>
        <w:t>l</w:t>
      </w:r>
      <w:r w:rsidR="00D34190">
        <w:rPr>
          <w:lang w:val="fr-FR"/>
        </w:rPr>
        <w:t xml:space="preserve">a section 4 résume </w:t>
      </w:r>
      <w:r w:rsidR="00ED42C7">
        <w:rPr>
          <w:lang w:val="fr-FR"/>
        </w:rPr>
        <w:t xml:space="preserve">les dialogues </w:t>
      </w:r>
      <w:r w:rsidR="00D34190">
        <w:rPr>
          <w:lang w:val="fr-FR"/>
        </w:rPr>
        <w:t xml:space="preserve">entrepris </w:t>
      </w:r>
      <w:r w:rsidR="00ED42C7">
        <w:rPr>
          <w:lang w:val="fr-FR"/>
        </w:rPr>
        <w:t xml:space="preserve">avec les intervenants </w:t>
      </w:r>
      <w:r w:rsidR="00D34190">
        <w:rPr>
          <w:lang w:val="fr-FR"/>
        </w:rPr>
        <w:t>à ce jour par le gouvernement d</w:t>
      </w:r>
      <w:r w:rsidR="00194CB5">
        <w:rPr>
          <w:lang w:val="fr-FR"/>
        </w:rPr>
        <w:t>’</w:t>
      </w:r>
      <w:r w:rsidR="00D34190">
        <w:rPr>
          <w:lang w:val="fr-FR"/>
        </w:rPr>
        <w:t>Haïti et la BID;</w:t>
      </w:r>
    </w:p>
    <w:p w14:paraId="344BE2DF" w14:textId="47D72461" w:rsidR="00D34190" w:rsidRPr="00CE3768" w:rsidRDefault="0063085E" w:rsidP="00687EFC">
      <w:pPr>
        <w:pStyle w:val="ListParagraph"/>
        <w:numPr>
          <w:ilvl w:val="0"/>
          <w:numId w:val="6"/>
        </w:numPr>
        <w:spacing w:before="240" w:line="240" w:lineRule="atLeast"/>
        <w:ind w:left="567" w:hanging="283"/>
      </w:pPr>
      <w:r>
        <w:rPr>
          <w:lang w:val="fr-FR"/>
        </w:rPr>
        <w:t>l</w:t>
      </w:r>
      <w:r w:rsidR="00D34190" w:rsidRPr="00CE3768">
        <w:rPr>
          <w:lang w:val="fr-FR"/>
        </w:rPr>
        <w:t xml:space="preserve">a section 5 </w:t>
      </w:r>
      <w:r w:rsidR="00232A59" w:rsidRPr="00CE3768">
        <w:rPr>
          <w:lang w:val="fr-FR"/>
        </w:rPr>
        <w:t>présente</w:t>
      </w:r>
      <w:r w:rsidR="00D34190" w:rsidRPr="00CE3768">
        <w:rPr>
          <w:lang w:val="fr-FR"/>
        </w:rPr>
        <w:t xml:space="preserve"> </w:t>
      </w:r>
      <w:r w:rsidR="00232A59" w:rsidRPr="00CE3768">
        <w:rPr>
          <w:lang w:val="fr-FR"/>
        </w:rPr>
        <w:t>le</w:t>
      </w:r>
      <w:r w:rsidR="00D34190" w:rsidRPr="00CE3768">
        <w:rPr>
          <w:lang w:val="fr-FR"/>
        </w:rPr>
        <w:t xml:space="preserve"> programme </w:t>
      </w:r>
      <w:r w:rsidR="00ED42C7" w:rsidRPr="00CE3768">
        <w:rPr>
          <w:lang w:val="fr-FR"/>
        </w:rPr>
        <w:t>de dialogue</w:t>
      </w:r>
      <w:r w:rsidR="00D34190" w:rsidRPr="00CE3768">
        <w:rPr>
          <w:lang w:val="fr-FR"/>
        </w:rPr>
        <w:t xml:space="preserve"> </w:t>
      </w:r>
      <w:r w:rsidR="00232A59" w:rsidRPr="00CE3768">
        <w:rPr>
          <w:lang w:val="fr-FR"/>
        </w:rPr>
        <w:t>en cours</w:t>
      </w:r>
      <w:r w:rsidR="00D34190" w:rsidRPr="00CE3768">
        <w:rPr>
          <w:lang w:val="fr-FR"/>
        </w:rPr>
        <w:t xml:space="preserve"> et </w:t>
      </w:r>
      <w:r w:rsidR="00232A59" w:rsidRPr="00CE3768">
        <w:rPr>
          <w:lang w:val="fr-FR"/>
        </w:rPr>
        <w:t>à venir</w:t>
      </w:r>
      <w:r w:rsidR="00D34190" w:rsidRPr="00CE3768">
        <w:rPr>
          <w:lang w:val="fr-FR"/>
        </w:rPr>
        <w:t>;</w:t>
      </w:r>
    </w:p>
    <w:p w14:paraId="5E4B50D6" w14:textId="03CD6704" w:rsidR="00D34190" w:rsidRPr="00D34190" w:rsidRDefault="0063085E" w:rsidP="00687EFC">
      <w:pPr>
        <w:pStyle w:val="ListParagraph"/>
        <w:numPr>
          <w:ilvl w:val="0"/>
          <w:numId w:val="6"/>
        </w:numPr>
        <w:spacing w:before="240" w:line="240" w:lineRule="atLeast"/>
        <w:ind w:left="567" w:hanging="283"/>
      </w:pPr>
      <w:r>
        <w:rPr>
          <w:lang w:val="fr-FR"/>
        </w:rPr>
        <w:t>l</w:t>
      </w:r>
      <w:r w:rsidR="00D34190">
        <w:rPr>
          <w:lang w:val="fr-FR"/>
        </w:rPr>
        <w:t>a section 6 décrit les rôles, les responsabilités et les ressources pour</w:t>
      </w:r>
      <w:r w:rsidR="00ED42C7">
        <w:rPr>
          <w:lang w:val="fr-FR"/>
        </w:rPr>
        <w:t xml:space="preserve"> mener</w:t>
      </w:r>
      <w:r w:rsidR="00D34190">
        <w:rPr>
          <w:lang w:val="fr-FR"/>
        </w:rPr>
        <w:t xml:space="preserve"> </w:t>
      </w:r>
      <w:r w:rsidR="00ED42C7">
        <w:rPr>
          <w:lang w:val="fr-FR"/>
        </w:rPr>
        <w:t>le dialogue avec</w:t>
      </w:r>
      <w:r w:rsidR="00D34190">
        <w:rPr>
          <w:lang w:val="fr-FR"/>
        </w:rPr>
        <w:t xml:space="preserve"> </w:t>
      </w:r>
      <w:r w:rsidR="00ED42C7">
        <w:rPr>
          <w:lang w:val="fr-FR"/>
        </w:rPr>
        <w:t>l</w:t>
      </w:r>
      <w:r w:rsidR="00D34190">
        <w:rPr>
          <w:lang w:val="fr-FR"/>
        </w:rPr>
        <w:t>es parties prenantes;</w:t>
      </w:r>
    </w:p>
    <w:p w14:paraId="0A691B0E" w14:textId="76170D1F" w:rsidR="00D34190" w:rsidRPr="00D34190" w:rsidRDefault="0063085E" w:rsidP="00687EFC">
      <w:pPr>
        <w:pStyle w:val="ListParagraph"/>
        <w:numPr>
          <w:ilvl w:val="0"/>
          <w:numId w:val="6"/>
        </w:numPr>
        <w:spacing w:before="240" w:line="240" w:lineRule="atLeast"/>
        <w:ind w:left="567" w:hanging="283"/>
      </w:pPr>
      <w:r>
        <w:rPr>
          <w:lang w:val="fr-FR"/>
        </w:rPr>
        <w:t>l</w:t>
      </w:r>
      <w:r w:rsidR="00D34190">
        <w:rPr>
          <w:lang w:val="fr-FR"/>
        </w:rPr>
        <w:t xml:space="preserve">a section 7 explique la manière dont les parties prenantes peuvent </w:t>
      </w:r>
      <w:r w:rsidR="00ED42C7">
        <w:rPr>
          <w:lang w:val="fr-FR"/>
        </w:rPr>
        <w:t>communiquer avec la BID</w:t>
      </w:r>
      <w:r w:rsidR="00D34190">
        <w:rPr>
          <w:lang w:val="fr-FR"/>
        </w:rPr>
        <w:t xml:space="preserve"> </w:t>
      </w:r>
      <w:r w:rsidR="00ED42C7">
        <w:rPr>
          <w:lang w:val="fr-FR"/>
        </w:rPr>
        <w:t xml:space="preserve">ou les promoteurs du </w:t>
      </w:r>
      <w:r w:rsidR="00D34190">
        <w:rPr>
          <w:lang w:val="fr-FR"/>
        </w:rPr>
        <w:t xml:space="preserve">projet, y compris le mécanisme de règlement des </w:t>
      </w:r>
      <w:r w:rsidR="00084A0F">
        <w:rPr>
          <w:lang w:val="fr-FR"/>
        </w:rPr>
        <w:t>griefs</w:t>
      </w:r>
      <w:r w:rsidR="00D34190">
        <w:rPr>
          <w:lang w:val="fr-FR"/>
        </w:rPr>
        <w:t xml:space="preserve"> pour le projet;</w:t>
      </w:r>
    </w:p>
    <w:p w14:paraId="7D3F9E7B" w14:textId="720E2CB0" w:rsidR="00D34190" w:rsidRPr="00D34190" w:rsidRDefault="0063085E" w:rsidP="00687EFC">
      <w:pPr>
        <w:pStyle w:val="ListParagraph"/>
        <w:numPr>
          <w:ilvl w:val="0"/>
          <w:numId w:val="6"/>
        </w:numPr>
        <w:spacing w:before="240" w:line="240" w:lineRule="atLeast"/>
        <w:ind w:left="567" w:hanging="283"/>
      </w:pPr>
      <w:r>
        <w:t>l</w:t>
      </w:r>
      <w:r w:rsidR="00D34190">
        <w:t>a s</w:t>
      </w:r>
      <w:r w:rsidR="00CE0D2D">
        <w:rPr>
          <w:lang w:val="fr-FR"/>
        </w:rPr>
        <w:t xml:space="preserve">ection 8 décrit le suivi </w:t>
      </w:r>
      <w:r w:rsidR="00D34190">
        <w:rPr>
          <w:lang w:val="fr-FR"/>
        </w:rPr>
        <w:t xml:space="preserve">et la </w:t>
      </w:r>
      <w:r w:rsidR="000F5D85">
        <w:rPr>
          <w:lang w:val="fr-FR"/>
        </w:rPr>
        <w:t>production de rapports sur l</w:t>
      </w:r>
      <w:r w:rsidR="00D34190">
        <w:rPr>
          <w:lang w:val="fr-FR"/>
        </w:rPr>
        <w:t xml:space="preserve">es activités de </w:t>
      </w:r>
      <w:r w:rsidR="000F5D85">
        <w:rPr>
          <w:lang w:val="fr-FR"/>
        </w:rPr>
        <w:t>dialogue avec l</w:t>
      </w:r>
      <w:r w:rsidR="00D34190">
        <w:rPr>
          <w:lang w:val="fr-FR"/>
        </w:rPr>
        <w:t>es parties prenantes.</w:t>
      </w:r>
    </w:p>
    <w:p w14:paraId="4E44B2CD" w14:textId="3E968040" w:rsidR="00D34190" w:rsidRPr="005B4510" w:rsidRDefault="00D34190" w:rsidP="005B4510">
      <w:pPr>
        <w:rPr>
          <w:lang w:val="fr-FR"/>
        </w:rPr>
      </w:pPr>
      <w:r>
        <w:rPr>
          <w:lang w:val="fr-FR"/>
        </w:rPr>
        <w:t>Il convient de noter que Haïti est un pays membre fondateur de la BID</w:t>
      </w:r>
      <w:r w:rsidR="000F5D85">
        <w:rPr>
          <w:lang w:val="fr-FR"/>
        </w:rPr>
        <w:t>,</w:t>
      </w:r>
      <w:r>
        <w:rPr>
          <w:lang w:val="fr-FR"/>
        </w:rPr>
        <w:t xml:space="preserve"> et </w:t>
      </w:r>
      <w:r w:rsidR="00D50D4F">
        <w:rPr>
          <w:lang w:val="fr-FR"/>
        </w:rPr>
        <w:t xml:space="preserve">que plusieurs </w:t>
      </w:r>
      <w:r w:rsidR="000F5D85">
        <w:rPr>
          <w:lang w:val="fr-FR"/>
        </w:rPr>
        <w:t>dialogues</w:t>
      </w:r>
      <w:r w:rsidR="00C53E27">
        <w:rPr>
          <w:lang w:val="fr-FR"/>
        </w:rPr>
        <w:t xml:space="preserve"> avec</w:t>
      </w:r>
      <w:r>
        <w:rPr>
          <w:lang w:val="fr-FR"/>
        </w:rPr>
        <w:t xml:space="preserve"> </w:t>
      </w:r>
      <w:r w:rsidR="00C53E27">
        <w:rPr>
          <w:lang w:val="fr-FR"/>
        </w:rPr>
        <w:t>l</w:t>
      </w:r>
      <w:r>
        <w:rPr>
          <w:lang w:val="fr-FR"/>
        </w:rPr>
        <w:t>es parties prenantes liées à d</w:t>
      </w:r>
      <w:r w:rsidR="00194CB5">
        <w:rPr>
          <w:lang w:val="fr-FR"/>
        </w:rPr>
        <w:t>’</w:t>
      </w:r>
      <w:r>
        <w:rPr>
          <w:lang w:val="fr-FR"/>
        </w:rPr>
        <w:t xml:space="preserve">autres projets </w:t>
      </w:r>
      <w:r w:rsidR="000F5D85">
        <w:rPr>
          <w:lang w:val="fr-FR"/>
        </w:rPr>
        <w:t>se poursui</w:t>
      </w:r>
      <w:r w:rsidR="0063085E">
        <w:rPr>
          <w:lang w:val="fr-FR"/>
        </w:rPr>
        <w:t>ven</w:t>
      </w:r>
      <w:r w:rsidR="000F5D85">
        <w:rPr>
          <w:lang w:val="fr-FR"/>
        </w:rPr>
        <w:t>t</w:t>
      </w:r>
      <w:r>
        <w:rPr>
          <w:lang w:val="fr-FR"/>
        </w:rPr>
        <w:t xml:space="preserve">. </w:t>
      </w:r>
      <w:r w:rsidR="00EF6B9B">
        <w:rPr>
          <w:lang w:val="fr-FR"/>
        </w:rPr>
        <w:t>Le présent</w:t>
      </w:r>
      <w:r>
        <w:rPr>
          <w:lang w:val="fr-FR"/>
        </w:rPr>
        <w:t xml:space="preserve"> </w:t>
      </w:r>
      <w:r w:rsidR="00C53E27">
        <w:rPr>
          <w:lang w:val="fr-FR"/>
        </w:rPr>
        <w:t>PDPP</w:t>
      </w:r>
      <w:r>
        <w:rPr>
          <w:lang w:val="fr-FR"/>
        </w:rPr>
        <w:t xml:space="preserve"> ne </w:t>
      </w:r>
      <w:r w:rsidR="000F5D85">
        <w:rPr>
          <w:lang w:val="fr-FR"/>
        </w:rPr>
        <w:t>prétend pas rendre compte de</w:t>
      </w:r>
      <w:r>
        <w:rPr>
          <w:lang w:val="fr-FR"/>
        </w:rPr>
        <w:t xml:space="preserve"> </w:t>
      </w:r>
      <w:r w:rsidR="000F5D85">
        <w:rPr>
          <w:lang w:val="fr-FR"/>
        </w:rPr>
        <w:t>tous ces</w:t>
      </w:r>
      <w:r>
        <w:rPr>
          <w:lang w:val="fr-FR"/>
        </w:rPr>
        <w:t xml:space="preserve"> </w:t>
      </w:r>
      <w:r w:rsidR="00C53E27">
        <w:rPr>
          <w:lang w:val="fr-FR"/>
        </w:rPr>
        <w:t>dialogue</w:t>
      </w:r>
      <w:r w:rsidR="000F5D85">
        <w:rPr>
          <w:lang w:val="fr-FR"/>
        </w:rPr>
        <w:t>s et de les documenter</w:t>
      </w:r>
      <w:r>
        <w:rPr>
          <w:lang w:val="fr-FR"/>
        </w:rPr>
        <w:t xml:space="preserve">, mais </w:t>
      </w:r>
      <w:r w:rsidR="00EF6B9B">
        <w:rPr>
          <w:lang w:val="fr-FR"/>
        </w:rPr>
        <w:t xml:space="preserve">il </w:t>
      </w:r>
      <w:r>
        <w:rPr>
          <w:lang w:val="fr-FR"/>
        </w:rPr>
        <w:t>est plutôt axé sur le</w:t>
      </w:r>
      <w:r w:rsidR="00EF6B9B">
        <w:rPr>
          <w:lang w:val="fr-FR"/>
        </w:rPr>
        <w:t>s</w:t>
      </w:r>
      <w:r>
        <w:rPr>
          <w:lang w:val="fr-FR"/>
        </w:rPr>
        <w:t xml:space="preserve"> </w:t>
      </w:r>
      <w:r w:rsidR="00C53E27">
        <w:rPr>
          <w:lang w:val="fr-FR"/>
        </w:rPr>
        <w:t>dialogue</w:t>
      </w:r>
      <w:r w:rsidR="00EF6B9B">
        <w:rPr>
          <w:lang w:val="fr-FR"/>
        </w:rPr>
        <w:t>s</w:t>
      </w:r>
      <w:r w:rsidR="00C53E27">
        <w:rPr>
          <w:lang w:val="fr-FR"/>
        </w:rPr>
        <w:t xml:space="preserve"> </w:t>
      </w:r>
      <w:r>
        <w:rPr>
          <w:lang w:val="fr-FR"/>
        </w:rPr>
        <w:t>passé</w:t>
      </w:r>
      <w:r w:rsidR="00EF6B9B">
        <w:rPr>
          <w:lang w:val="fr-FR"/>
        </w:rPr>
        <w:t>s</w:t>
      </w:r>
      <w:r>
        <w:rPr>
          <w:lang w:val="fr-FR"/>
        </w:rPr>
        <w:t>, présent</w:t>
      </w:r>
      <w:r w:rsidR="00EF6B9B">
        <w:rPr>
          <w:lang w:val="fr-FR"/>
        </w:rPr>
        <w:t>s</w:t>
      </w:r>
      <w:r>
        <w:rPr>
          <w:lang w:val="fr-FR"/>
        </w:rPr>
        <w:t xml:space="preserve"> et </w:t>
      </w:r>
      <w:r w:rsidR="00C53E27">
        <w:rPr>
          <w:lang w:val="fr-FR"/>
        </w:rPr>
        <w:t>à venir</w:t>
      </w:r>
      <w:r>
        <w:rPr>
          <w:lang w:val="fr-FR"/>
        </w:rPr>
        <w:t xml:space="preserve"> lié</w:t>
      </w:r>
      <w:r w:rsidR="00EF6B9B">
        <w:rPr>
          <w:lang w:val="fr-FR"/>
        </w:rPr>
        <w:t>s</w:t>
      </w:r>
      <w:r>
        <w:rPr>
          <w:lang w:val="fr-FR"/>
        </w:rPr>
        <w:t xml:space="preserve"> spécifiquement </w:t>
      </w:r>
      <w:r w:rsidR="000F5D85">
        <w:rPr>
          <w:lang w:val="fr-FR"/>
        </w:rPr>
        <w:t>au</w:t>
      </w:r>
      <w:r w:rsidR="000F5D85" w:rsidRPr="000F5D85">
        <w:t xml:space="preserve"> projet III</w:t>
      </w:r>
      <w:r w:rsidR="000F5D85">
        <w:rPr>
          <w:lang w:val="fr-FR"/>
        </w:rPr>
        <w:t xml:space="preserve"> d</w:t>
      </w:r>
      <w:r w:rsidR="00194CB5">
        <w:rPr>
          <w:lang w:val="fr-FR"/>
        </w:rPr>
        <w:t>’</w:t>
      </w:r>
      <w:r>
        <w:rPr>
          <w:lang w:val="fr-FR"/>
        </w:rPr>
        <w:t>eau et d</w:t>
      </w:r>
      <w:r w:rsidR="00194CB5">
        <w:rPr>
          <w:lang w:val="fr-FR"/>
        </w:rPr>
        <w:t>’</w:t>
      </w:r>
      <w:r>
        <w:rPr>
          <w:lang w:val="fr-FR"/>
        </w:rPr>
        <w:t xml:space="preserve">assainissement </w:t>
      </w:r>
      <w:r w:rsidR="000F5D85">
        <w:rPr>
          <w:lang w:val="fr-FR"/>
        </w:rPr>
        <w:t>de Port-au-Prince</w:t>
      </w:r>
      <w:r>
        <w:rPr>
          <w:lang w:val="fr-FR"/>
        </w:rPr>
        <w:t>.</w:t>
      </w:r>
    </w:p>
    <w:p w14:paraId="0948B4A1" w14:textId="77777777" w:rsidR="00CE3768" w:rsidRPr="00523DED" w:rsidRDefault="00CE3768" w:rsidP="00631E9D">
      <w:pPr>
        <w:pStyle w:val="Heading1"/>
        <w:tabs>
          <w:tab w:val="num" w:pos="360"/>
        </w:tabs>
        <w:ind w:left="3510" w:hanging="3510"/>
        <w:rPr>
          <w:highlight w:val="yellow"/>
        </w:rPr>
        <w:sectPr w:rsidR="00CE3768" w:rsidRPr="00523DED" w:rsidSect="00C331AD">
          <w:footerReference w:type="default" r:id="rId10"/>
          <w:footnotePr>
            <w:numFmt w:val="lowerRoman"/>
          </w:footnotePr>
          <w:endnotePr>
            <w:numFmt w:val="decimal"/>
            <w:numRestart w:val="eachSect"/>
          </w:endnotePr>
          <w:pgSz w:w="11907" w:h="16839" w:code="9"/>
          <w:pgMar w:top="1440" w:right="1440" w:bottom="1440" w:left="1440" w:header="720" w:footer="680" w:gutter="0"/>
          <w:pgNumType w:start="1"/>
          <w:cols w:space="0"/>
          <w:docGrid w:linePitch="299"/>
        </w:sectPr>
      </w:pPr>
      <w:bookmarkStart w:id="8" w:name="_Toc443404949"/>
      <w:bookmarkStart w:id="9" w:name="_Toc447699528"/>
    </w:p>
    <w:bookmarkEnd w:id="8"/>
    <w:bookmarkEnd w:id="9"/>
    <w:p w14:paraId="7246DD30" w14:textId="3010718E" w:rsidR="00C331AD" w:rsidRPr="00D50D4F" w:rsidRDefault="00D50D4F" w:rsidP="00631E9D">
      <w:pPr>
        <w:pStyle w:val="Heading1"/>
        <w:tabs>
          <w:tab w:val="num" w:pos="360"/>
        </w:tabs>
        <w:ind w:left="3510" w:hanging="3510"/>
      </w:pPr>
      <w:r w:rsidRPr="00D50D4F">
        <w:lastRenderedPageBreak/>
        <w:t>CONTEXTE ET OBJECTIF</w:t>
      </w:r>
      <w:r w:rsidR="00C15802">
        <w:t>S</w:t>
      </w:r>
      <w:r w:rsidRPr="00D50D4F">
        <w:t xml:space="preserve"> DU DIALOGUE AVEC LES PARTIES PRENANTES</w:t>
      </w:r>
    </w:p>
    <w:p w14:paraId="23A0788B" w14:textId="134BD244" w:rsidR="00C331AD" w:rsidRPr="00D50D4F" w:rsidRDefault="00D50D4F" w:rsidP="00C331AD">
      <w:pPr>
        <w:pStyle w:val="Heading3"/>
      </w:pPr>
      <w:r w:rsidRPr="00D50D4F">
        <w:t>Contexte</w:t>
      </w:r>
    </w:p>
    <w:p w14:paraId="6E0B3692" w14:textId="73400035" w:rsidR="00C53E27" w:rsidRPr="00D90E39" w:rsidRDefault="00C53E27" w:rsidP="00631E9D">
      <w:r w:rsidRPr="00295221">
        <w:t xml:space="preserve">La Banque interaméricaine de développement (BID) évalue le financement du </w:t>
      </w:r>
      <w:r w:rsidR="00A71388" w:rsidRPr="00295221">
        <w:t>projet III d</w:t>
      </w:r>
      <w:r w:rsidR="00194CB5">
        <w:t>’</w:t>
      </w:r>
      <w:r w:rsidR="00A71388" w:rsidRPr="00295221">
        <w:t>eau et d</w:t>
      </w:r>
      <w:r w:rsidR="00194CB5">
        <w:t>’</w:t>
      </w:r>
      <w:r w:rsidR="00A71388" w:rsidRPr="00295221">
        <w:t>assainissement de Port-au-Prince</w:t>
      </w:r>
      <w:r w:rsidRPr="00295221">
        <w:t xml:space="preserve"> (HA-L1103) (ci-après le « projet »). </w:t>
      </w:r>
      <w:r w:rsidRPr="00D90E39">
        <w:t xml:space="preserve">Cet investissement </w:t>
      </w:r>
      <w:r w:rsidR="00A71388" w:rsidRPr="00D90E39">
        <w:t>vise</w:t>
      </w:r>
      <w:r w:rsidRPr="00D90E39">
        <w:t xml:space="preserve"> le renforcement </w:t>
      </w:r>
      <w:r w:rsidR="00A71388" w:rsidRPr="00D90E39">
        <w:t>de</w:t>
      </w:r>
      <w:r w:rsidRPr="00D90E39">
        <w:t xml:space="preserve"> l</w:t>
      </w:r>
      <w:r w:rsidR="00194CB5">
        <w:t>’</w:t>
      </w:r>
      <w:r w:rsidRPr="00D90E39">
        <w:t xml:space="preserve">infrastructure </w:t>
      </w:r>
      <w:r w:rsidR="00A71388" w:rsidRPr="00D90E39">
        <w:t>institutionnelle e</w:t>
      </w:r>
      <w:r w:rsidR="00295221" w:rsidRPr="00D90E39">
        <w:t xml:space="preserve">n vue </w:t>
      </w:r>
      <w:r w:rsidR="00A71388" w:rsidRPr="00D90E39">
        <w:t>d</w:t>
      </w:r>
      <w:r w:rsidR="00194CB5">
        <w:t>’</w:t>
      </w:r>
      <w:r w:rsidRPr="00D90E39">
        <w:t xml:space="preserve">améliorer les </w:t>
      </w:r>
      <w:r w:rsidR="00295221" w:rsidRPr="00D90E39">
        <w:t>services d</w:t>
      </w:r>
      <w:r w:rsidR="00194CB5">
        <w:t>’</w:t>
      </w:r>
      <w:r w:rsidR="00295221" w:rsidRPr="00D90E39">
        <w:t xml:space="preserve">approvisionnement en eau et </w:t>
      </w:r>
      <w:r w:rsidRPr="00D90E39">
        <w:t>d</w:t>
      </w:r>
      <w:r w:rsidR="00194CB5">
        <w:t>’</w:t>
      </w:r>
      <w:r w:rsidRPr="00D90E39">
        <w:t xml:space="preserve">assainissement à Port-au-Prince, </w:t>
      </w:r>
      <w:r w:rsidR="00295221" w:rsidRPr="00D90E39">
        <w:t xml:space="preserve">en </w:t>
      </w:r>
      <w:r w:rsidRPr="00D90E39">
        <w:t xml:space="preserve">Haïti. Le projet comprend la réparation et la modernisation du système de </w:t>
      </w:r>
      <w:r w:rsidR="00D50D4F">
        <w:t>transport</w:t>
      </w:r>
      <w:r w:rsidRPr="00D90E39">
        <w:t xml:space="preserve"> et de distribution </w:t>
      </w:r>
      <w:r w:rsidR="00295221" w:rsidRPr="00D90E39">
        <w:t>de l</w:t>
      </w:r>
      <w:r w:rsidR="00194CB5">
        <w:t>’</w:t>
      </w:r>
      <w:r w:rsidR="00295221" w:rsidRPr="00D90E39">
        <w:t xml:space="preserve">eau qui </w:t>
      </w:r>
      <w:r w:rsidRPr="00D90E39">
        <w:t xml:space="preserve">sert les communautés </w:t>
      </w:r>
      <w:r w:rsidR="00295221" w:rsidRPr="00D90E39">
        <w:t>situées à l</w:t>
      </w:r>
      <w:r w:rsidR="00194CB5">
        <w:t>’</w:t>
      </w:r>
      <w:r w:rsidRPr="00D90E39">
        <w:t>ouest du centre-ville de Port-au-Prince.</w:t>
      </w:r>
    </w:p>
    <w:p w14:paraId="4DEA54B1" w14:textId="101544CD" w:rsidR="00C53E27" w:rsidRPr="00191B33" w:rsidRDefault="00C53E27" w:rsidP="00631E9D">
      <w:pPr>
        <w:rPr>
          <w:lang w:val="fr-FR"/>
        </w:rPr>
      </w:pPr>
      <w:r>
        <w:rPr>
          <w:lang w:val="fr-FR"/>
        </w:rPr>
        <w:t xml:space="preserve">La BID reconnaît que les services </w:t>
      </w:r>
      <w:r w:rsidR="00C92D72">
        <w:rPr>
          <w:lang w:val="fr-FR"/>
        </w:rPr>
        <w:t>d</w:t>
      </w:r>
      <w:r w:rsidR="00194CB5">
        <w:rPr>
          <w:lang w:val="fr-FR"/>
        </w:rPr>
        <w:t>’</w:t>
      </w:r>
      <w:r w:rsidR="00C92D72">
        <w:rPr>
          <w:lang w:val="fr-FR"/>
        </w:rPr>
        <w:t xml:space="preserve">approvisionnement en eau </w:t>
      </w:r>
      <w:r>
        <w:rPr>
          <w:lang w:val="fr-FR"/>
        </w:rPr>
        <w:t xml:space="preserve">à Port-au-Prince sont déficients, comme cela a été </w:t>
      </w:r>
      <w:r w:rsidR="00C92D72">
        <w:rPr>
          <w:lang w:val="fr-FR"/>
        </w:rPr>
        <w:t>démontré</w:t>
      </w:r>
      <w:r>
        <w:rPr>
          <w:lang w:val="fr-FR"/>
        </w:rPr>
        <w:t xml:space="preserve"> dans de nombreuses études. Le manque d</w:t>
      </w:r>
      <w:r w:rsidR="00194CB5">
        <w:rPr>
          <w:lang w:val="fr-FR"/>
        </w:rPr>
        <w:t>’</w:t>
      </w:r>
      <w:r>
        <w:rPr>
          <w:lang w:val="fr-FR"/>
        </w:rPr>
        <w:t xml:space="preserve">investissement </w:t>
      </w:r>
      <w:r w:rsidR="004562F3">
        <w:rPr>
          <w:lang w:val="fr-FR"/>
        </w:rPr>
        <w:t>ainsi que</w:t>
      </w:r>
      <w:r>
        <w:rPr>
          <w:lang w:val="fr-FR"/>
        </w:rPr>
        <w:t xml:space="preserve"> la gestion et l</w:t>
      </w:r>
      <w:r w:rsidR="00194CB5">
        <w:rPr>
          <w:lang w:val="fr-FR"/>
        </w:rPr>
        <w:t>’</w:t>
      </w:r>
      <w:r>
        <w:rPr>
          <w:lang w:val="fr-FR"/>
        </w:rPr>
        <w:t xml:space="preserve">entretien </w:t>
      </w:r>
      <w:r w:rsidR="00C92D72">
        <w:rPr>
          <w:lang w:val="fr-FR"/>
        </w:rPr>
        <w:t xml:space="preserve">insuffisants </w:t>
      </w:r>
      <w:r>
        <w:rPr>
          <w:lang w:val="fr-FR"/>
        </w:rPr>
        <w:t xml:space="preserve">des infrastructures </w:t>
      </w:r>
      <w:r w:rsidR="00C92D72">
        <w:rPr>
          <w:lang w:val="fr-FR"/>
        </w:rPr>
        <w:t>au cours des 20 </w:t>
      </w:r>
      <w:r>
        <w:rPr>
          <w:lang w:val="fr-FR"/>
        </w:rPr>
        <w:t>dernières années</w:t>
      </w:r>
      <w:r w:rsidR="00C92D72">
        <w:rPr>
          <w:lang w:val="fr-FR"/>
        </w:rPr>
        <w:t xml:space="preserve"> ont</w:t>
      </w:r>
      <w:r>
        <w:rPr>
          <w:lang w:val="fr-FR"/>
        </w:rPr>
        <w:t xml:space="preserve"> </w:t>
      </w:r>
      <w:r w:rsidR="008935DA">
        <w:rPr>
          <w:lang w:val="fr-FR"/>
        </w:rPr>
        <w:t>exacerbé</w:t>
      </w:r>
      <w:r>
        <w:rPr>
          <w:lang w:val="fr-FR"/>
        </w:rPr>
        <w:t xml:space="preserve"> la situation. Les risques sociaux et environnementaux associés à cette situation sont énormes</w:t>
      </w:r>
      <w:r w:rsidR="008935DA">
        <w:rPr>
          <w:lang w:val="fr-FR"/>
        </w:rPr>
        <w:t>,</w:t>
      </w:r>
      <w:r>
        <w:rPr>
          <w:lang w:val="fr-FR"/>
        </w:rPr>
        <w:t xml:space="preserve"> et </w:t>
      </w:r>
      <w:r w:rsidR="008935DA">
        <w:rPr>
          <w:lang w:val="fr-FR"/>
        </w:rPr>
        <w:t xml:space="preserve">le </w:t>
      </w:r>
      <w:r w:rsidR="00C92D72">
        <w:rPr>
          <w:lang w:val="fr-FR"/>
        </w:rPr>
        <w:t>séisme majeur survenu le 12 j</w:t>
      </w:r>
      <w:r>
        <w:rPr>
          <w:lang w:val="fr-FR"/>
        </w:rPr>
        <w:t>anvier 2010</w:t>
      </w:r>
      <w:r w:rsidR="008935DA">
        <w:rPr>
          <w:lang w:val="fr-FR"/>
        </w:rPr>
        <w:t xml:space="preserve"> les a aggravés</w:t>
      </w:r>
      <w:r>
        <w:rPr>
          <w:lang w:val="fr-FR"/>
        </w:rPr>
        <w:t xml:space="preserve">. Même avant le tremblement de terre, il </w:t>
      </w:r>
      <w:r w:rsidR="00191B33">
        <w:rPr>
          <w:lang w:val="fr-FR"/>
        </w:rPr>
        <w:t>était clairement nécessaire</w:t>
      </w:r>
      <w:r>
        <w:rPr>
          <w:lang w:val="fr-FR"/>
        </w:rPr>
        <w:t xml:space="preserve"> d</w:t>
      </w:r>
      <w:r w:rsidR="00194CB5">
        <w:rPr>
          <w:lang w:val="fr-FR"/>
        </w:rPr>
        <w:t>’</w:t>
      </w:r>
      <w:r>
        <w:rPr>
          <w:lang w:val="fr-FR"/>
        </w:rPr>
        <w:t>améliorer les services d</w:t>
      </w:r>
      <w:r w:rsidR="00194CB5">
        <w:rPr>
          <w:lang w:val="fr-FR"/>
        </w:rPr>
        <w:t>’</w:t>
      </w:r>
      <w:r w:rsidR="00C92D72">
        <w:rPr>
          <w:lang w:val="fr-FR"/>
        </w:rPr>
        <w:t xml:space="preserve">approvisionnement en eau pour les nombreuses </w:t>
      </w:r>
      <w:r>
        <w:rPr>
          <w:lang w:val="fr-FR"/>
        </w:rPr>
        <w:t xml:space="preserve">familles </w:t>
      </w:r>
      <w:r w:rsidR="00C92D72">
        <w:rPr>
          <w:lang w:val="fr-FR"/>
        </w:rPr>
        <w:t>en situation de pauvreté</w:t>
      </w:r>
      <w:r>
        <w:rPr>
          <w:lang w:val="fr-FR"/>
        </w:rPr>
        <w:t xml:space="preserve"> qui vivent dans la ville.</w:t>
      </w:r>
    </w:p>
    <w:p w14:paraId="31BFEABC" w14:textId="77777777" w:rsidR="00C331AD" w:rsidRPr="00337313" w:rsidRDefault="00C53E27" w:rsidP="00631E9D">
      <w:pPr>
        <w:pStyle w:val="Heading3"/>
        <w:rPr>
          <w:b w:val="0"/>
          <w:i w:val="0"/>
        </w:rPr>
      </w:pPr>
      <w:bookmarkStart w:id="10" w:name="_Toc447699530"/>
      <w:r>
        <w:t>Objectif</w:t>
      </w:r>
      <w:r w:rsidR="00C331AD" w:rsidRPr="00337313">
        <w:t>s</w:t>
      </w:r>
      <w:bookmarkEnd w:id="10"/>
    </w:p>
    <w:p w14:paraId="15106226" w14:textId="59D175FA" w:rsidR="00C331AD" w:rsidRPr="00C53E27" w:rsidRDefault="00C53E27" w:rsidP="00C331AD">
      <w:r>
        <w:rPr>
          <w:lang w:val="fr-FR"/>
        </w:rPr>
        <w:t xml:space="preserve">Le dialogue avec les parties prenantes (y compris la consultation et la </w:t>
      </w:r>
      <w:r w:rsidR="00857731">
        <w:rPr>
          <w:lang w:val="fr-FR"/>
        </w:rPr>
        <w:t>diffusion</w:t>
      </w:r>
      <w:r>
        <w:rPr>
          <w:lang w:val="fr-FR"/>
        </w:rPr>
        <w:t xml:space="preserve"> de l</w:t>
      </w:r>
      <w:r w:rsidR="00194CB5">
        <w:rPr>
          <w:lang w:val="fr-FR"/>
        </w:rPr>
        <w:t>’</w:t>
      </w:r>
      <w:r>
        <w:rPr>
          <w:lang w:val="fr-FR"/>
        </w:rPr>
        <w:t xml:space="preserve">information) est un élément clé de la planification, </w:t>
      </w:r>
      <w:r w:rsidR="00191B33">
        <w:rPr>
          <w:lang w:val="fr-FR"/>
        </w:rPr>
        <w:t>de l</w:t>
      </w:r>
      <w:r w:rsidR="00194CB5">
        <w:rPr>
          <w:lang w:val="fr-FR"/>
        </w:rPr>
        <w:t>’</w:t>
      </w:r>
      <w:r w:rsidR="00191B33">
        <w:rPr>
          <w:lang w:val="fr-FR"/>
        </w:rPr>
        <w:t xml:space="preserve">élaboration </w:t>
      </w:r>
      <w:r>
        <w:rPr>
          <w:lang w:val="fr-FR"/>
        </w:rPr>
        <w:t xml:space="preserve">et </w:t>
      </w:r>
      <w:r w:rsidR="00295221">
        <w:rPr>
          <w:lang w:val="fr-FR"/>
        </w:rPr>
        <w:t xml:space="preserve">de </w:t>
      </w:r>
      <w:r>
        <w:rPr>
          <w:lang w:val="fr-FR"/>
        </w:rPr>
        <w:t>la mise en œuvre</w:t>
      </w:r>
      <w:r w:rsidR="00295221" w:rsidRPr="00295221">
        <w:rPr>
          <w:lang w:val="fr-FR"/>
        </w:rPr>
        <w:t xml:space="preserve"> </w:t>
      </w:r>
      <w:r w:rsidR="00295221">
        <w:rPr>
          <w:lang w:val="fr-FR"/>
        </w:rPr>
        <w:t>du projet</w:t>
      </w:r>
      <w:r>
        <w:rPr>
          <w:lang w:val="fr-FR"/>
        </w:rPr>
        <w:t xml:space="preserve">. </w:t>
      </w:r>
      <w:r w:rsidR="0054206E">
        <w:rPr>
          <w:lang w:val="fr-FR"/>
        </w:rPr>
        <w:t>En effet, u</w:t>
      </w:r>
      <w:r w:rsidR="00295221">
        <w:rPr>
          <w:lang w:val="fr-FR"/>
        </w:rPr>
        <w:t>n dialogue</w:t>
      </w:r>
      <w:r>
        <w:rPr>
          <w:lang w:val="fr-FR"/>
        </w:rPr>
        <w:t xml:space="preserve"> efficace </w:t>
      </w:r>
      <w:r w:rsidR="00295221">
        <w:rPr>
          <w:lang w:val="fr-FR"/>
        </w:rPr>
        <w:t>avec les</w:t>
      </w:r>
      <w:r>
        <w:rPr>
          <w:lang w:val="fr-FR"/>
        </w:rPr>
        <w:t xml:space="preserve"> parties prenantes </w:t>
      </w:r>
      <w:r w:rsidR="00295221">
        <w:rPr>
          <w:lang w:val="fr-FR"/>
        </w:rPr>
        <w:t>contribue à</w:t>
      </w:r>
      <w:r>
        <w:rPr>
          <w:lang w:val="fr-FR"/>
        </w:rPr>
        <w:t xml:space="preserve"> </w:t>
      </w:r>
      <w:r w:rsidR="00191B33">
        <w:rPr>
          <w:lang w:val="fr-FR"/>
        </w:rPr>
        <w:t>la</w:t>
      </w:r>
      <w:r>
        <w:rPr>
          <w:lang w:val="fr-FR"/>
        </w:rPr>
        <w:t xml:space="preserve"> bonne conception</w:t>
      </w:r>
      <w:r w:rsidR="00191B33">
        <w:rPr>
          <w:lang w:val="fr-FR"/>
        </w:rPr>
        <w:t xml:space="preserve"> du projet</w:t>
      </w:r>
      <w:r>
        <w:rPr>
          <w:lang w:val="fr-FR"/>
        </w:rPr>
        <w:t xml:space="preserve">, </w:t>
      </w:r>
      <w:r w:rsidR="00DC7874">
        <w:rPr>
          <w:lang w:val="fr-FR"/>
        </w:rPr>
        <w:t>permet d</w:t>
      </w:r>
      <w:r w:rsidR="00194CB5">
        <w:rPr>
          <w:lang w:val="fr-FR"/>
        </w:rPr>
        <w:t>’</w:t>
      </w:r>
      <w:r w:rsidR="00295221">
        <w:rPr>
          <w:lang w:val="fr-FR"/>
        </w:rPr>
        <w:t>établir</w:t>
      </w:r>
      <w:r>
        <w:rPr>
          <w:lang w:val="fr-FR"/>
        </w:rPr>
        <w:t xml:space="preserve"> de solides relatio</w:t>
      </w:r>
      <w:r w:rsidR="00295221">
        <w:rPr>
          <w:lang w:val="fr-FR"/>
        </w:rPr>
        <w:t>ns avec les communautés locales</w:t>
      </w:r>
      <w:r>
        <w:rPr>
          <w:lang w:val="fr-FR"/>
        </w:rPr>
        <w:t xml:space="preserve"> et </w:t>
      </w:r>
      <w:r w:rsidR="00DC7874">
        <w:rPr>
          <w:lang w:val="fr-FR"/>
        </w:rPr>
        <w:t xml:space="preserve">de </w:t>
      </w:r>
      <w:r>
        <w:rPr>
          <w:lang w:val="fr-FR"/>
        </w:rPr>
        <w:t>rédui</w:t>
      </w:r>
      <w:r w:rsidR="00295221">
        <w:rPr>
          <w:lang w:val="fr-FR"/>
        </w:rPr>
        <w:t xml:space="preserve">re </w:t>
      </w:r>
      <w:r>
        <w:rPr>
          <w:lang w:val="fr-FR"/>
        </w:rPr>
        <w:t>le</w:t>
      </w:r>
      <w:r w:rsidR="00DC7874">
        <w:rPr>
          <w:lang w:val="fr-FR"/>
        </w:rPr>
        <w:t>s</w:t>
      </w:r>
      <w:r>
        <w:rPr>
          <w:lang w:val="fr-FR"/>
        </w:rPr>
        <w:t xml:space="preserve"> risque</w:t>
      </w:r>
      <w:r w:rsidR="00DC7874">
        <w:rPr>
          <w:lang w:val="fr-FR"/>
        </w:rPr>
        <w:t>s</w:t>
      </w:r>
      <w:r>
        <w:rPr>
          <w:lang w:val="fr-FR"/>
        </w:rPr>
        <w:t xml:space="preserve"> de retards </w:t>
      </w:r>
      <w:r w:rsidR="00DC7874">
        <w:rPr>
          <w:lang w:val="fr-FR"/>
        </w:rPr>
        <w:t>grâce à</w:t>
      </w:r>
      <w:r>
        <w:rPr>
          <w:lang w:val="fr-FR"/>
        </w:rPr>
        <w:t xml:space="preserve"> l</w:t>
      </w:r>
      <w:r w:rsidR="00194CB5">
        <w:rPr>
          <w:lang w:val="fr-FR"/>
        </w:rPr>
        <w:t>’</w:t>
      </w:r>
      <w:r>
        <w:rPr>
          <w:lang w:val="fr-FR"/>
        </w:rPr>
        <w:t xml:space="preserve">identification </w:t>
      </w:r>
      <w:r w:rsidR="00DC7874">
        <w:rPr>
          <w:lang w:val="fr-FR"/>
        </w:rPr>
        <w:t>rapide</w:t>
      </w:r>
      <w:r>
        <w:rPr>
          <w:lang w:val="fr-FR"/>
        </w:rPr>
        <w:t xml:space="preserve"> des </w:t>
      </w:r>
      <w:r w:rsidR="00DC7874">
        <w:rPr>
          <w:lang w:val="fr-FR"/>
        </w:rPr>
        <w:t>problèmes éventuels</w:t>
      </w:r>
      <w:r>
        <w:rPr>
          <w:lang w:val="fr-FR"/>
        </w:rPr>
        <w:t xml:space="preserve"> </w:t>
      </w:r>
      <w:r w:rsidR="00DC7874">
        <w:rPr>
          <w:lang w:val="fr-FR"/>
        </w:rPr>
        <w:t>à régler à mesure que progresse</w:t>
      </w:r>
      <w:r>
        <w:rPr>
          <w:lang w:val="fr-FR"/>
        </w:rPr>
        <w:t xml:space="preserve"> </w:t>
      </w:r>
      <w:r w:rsidR="00DC7874">
        <w:rPr>
          <w:lang w:val="fr-FR"/>
        </w:rPr>
        <w:t>le</w:t>
      </w:r>
      <w:r>
        <w:rPr>
          <w:lang w:val="fr-FR"/>
        </w:rPr>
        <w:t xml:space="preserve"> projet. </w:t>
      </w:r>
      <w:r w:rsidR="00080674">
        <w:rPr>
          <w:lang w:val="fr-FR"/>
        </w:rPr>
        <w:t xml:space="preserve">La </w:t>
      </w:r>
      <w:r>
        <w:rPr>
          <w:lang w:val="fr-FR"/>
        </w:rPr>
        <w:t xml:space="preserve">BID est </w:t>
      </w:r>
      <w:r w:rsidR="00080674">
        <w:rPr>
          <w:lang w:val="fr-FR"/>
        </w:rPr>
        <w:t>résolue à</w:t>
      </w:r>
      <w:r>
        <w:rPr>
          <w:lang w:val="fr-FR"/>
        </w:rPr>
        <w:t xml:space="preserve"> </w:t>
      </w:r>
      <w:r w:rsidR="00080674">
        <w:rPr>
          <w:lang w:val="fr-FR"/>
        </w:rPr>
        <w:t>entretenir</w:t>
      </w:r>
      <w:r>
        <w:rPr>
          <w:lang w:val="fr-FR"/>
        </w:rPr>
        <w:t xml:space="preserve"> un dialogue transparent et respectueux avec les parties prenantes pendant toute la durée du projet. </w:t>
      </w:r>
      <w:r w:rsidR="0054206E">
        <w:rPr>
          <w:lang w:val="fr-FR"/>
        </w:rPr>
        <w:t>Le</w:t>
      </w:r>
      <w:r>
        <w:rPr>
          <w:lang w:val="fr-FR"/>
        </w:rPr>
        <w:t xml:space="preserve">s </w:t>
      </w:r>
      <w:r w:rsidR="0054206E">
        <w:rPr>
          <w:lang w:val="fr-FR"/>
        </w:rPr>
        <w:t xml:space="preserve">bonnes </w:t>
      </w:r>
      <w:r>
        <w:rPr>
          <w:lang w:val="fr-FR"/>
        </w:rPr>
        <w:t>pratiques internationales</w:t>
      </w:r>
      <w:r w:rsidR="0054206E">
        <w:rPr>
          <w:lang w:val="fr-FR"/>
        </w:rPr>
        <w:t xml:space="preserve"> contractuellement définies</w:t>
      </w:r>
      <w:r>
        <w:rPr>
          <w:lang w:val="fr-FR"/>
        </w:rPr>
        <w:t>, ainsi que toutes les lois et régl</w:t>
      </w:r>
      <w:r w:rsidR="0054206E">
        <w:rPr>
          <w:lang w:val="fr-FR"/>
        </w:rPr>
        <w:t xml:space="preserve">ementations en vigueur en Haïti </w:t>
      </w:r>
      <w:r w:rsidR="00661D14">
        <w:rPr>
          <w:lang w:val="fr-FR"/>
        </w:rPr>
        <w:t>orientent</w:t>
      </w:r>
      <w:r w:rsidR="0054206E">
        <w:rPr>
          <w:lang w:val="fr-FR"/>
        </w:rPr>
        <w:t xml:space="preserve"> les activités de dialogue.</w:t>
      </w:r>
    </w:p>
    <w:p w14:paraId="6F2B9A19" w14:textId="0876A409" w:rsidR="00C53E27" w:rsidRPr="00C53E27" w:rsidRDefault="00036C75" w:rsidP="00C331AD">
      <w:r>
        <w:rPr>
          <w:lang w:val="fr-FR"/>
        </w:rPr>
        <w:t>En vertu de l</w:t>
      </w:r>
      <w:r w:rsidR="00194CB5">
        <w:rPr>
          <w:lang w:val="fr-FR"/>
        </w:rPr>
        <w:t>’</w:t>
      </w:r>
      <w:r w:rsidR="00C53E27">
        <w:rPr>
          <w:lang w:val="fr-FR"/>
        </w:rPr>
        <w:t xml:space="preserve">engagement de la BID </w:t>
      </w:r>
      <w:r>
        <w:rPr>
          <w:lang w:val="fr-FR"/>
        </w:rPr>
        <w:t>à</w:t>
      </w:r>
      <w:r w:rsidR="00C53E27">
        <w:rPr>
          <w:lang w:val="fr-FR"/>
        </w:rPr>
        <w:t xml:space="preserve"> se conformer aux </w:t>
      </w:r>
      <w:r w:rsidR="0054206E">
        <w:rPr>
          <w:lang w:val="fr-FR"/>
        </w:rPr>
        <w:t xml:space="preserve">bonnes </w:t>
      </w:r>
      <w:r w:rsidR="00C53E27">
        <w:rPr>
          <w:lang w:val="fr-FR"/>
        </w:rPr>
        <w:t>pratiques internationales de l</w:t>
      </w:r>
      <w:r w:rsidR="00194CB5">
        <w:rPr>
          <w:lang w:val="fr-FR"/>
        </w:rPr>
        <w:t>’</w:t>
      </w:r>
      <w:r w:rsidR="00C53E27">
        <w:rPr>
          <w:lang w:val="fr-FR"/>
        </w:rPr>
        <w:t xml:space="preserve">industrie, </w:t>
      </w:r>
      <w:r>
        <w:rPr>
          <w:lang w:val="fr-FR"/>
        </w:rPr>
        <w:t>notamment</w:t>
      </w:r>
      <w:r w:rsidR="00C53E27">
        <w:rPr>
          <w:lang w:val="fr-FR"/>
        </w:rPr>
        <w:t xml:space="preserve"> </w:t>
      </w:r>
      <w:r>
        <w:rPr>
          <w:lang w:val="fr-FR"/>
        </w:rPr>
        <w:t>aux</w:t>
      </w:r>
      <w:r w:rsidR="00C53E27">
        <w:rPr>
          <w:lang w:val="fr-FR"/>
        </w:rPr>
        <w:t xml:space="preserve"> normes de performance de la Société financière internationale (</w:t>
      </w:r>
      <w:r>
        <w:rPr>
          <w:lang w:val="fr-FR"/>
        </w:rPr>
        <w:t>SFI)</w:t>
      </w:r>
      <w:r w:rsidR="00C53E27">
        <w:rPr>
          <w:lang w:val="fr-FR"/>
        </w:rPr>
        <w:t xml:space="preserve">, le projet a </w:t>
      </w:r>
      <w:r>
        <w:rPr>
          <w:lang w:val="fr-FR"/>
        </w:rPr>
        <w:t>élaboré</w:t>
      </w:r>
      <w:r w:rsidR="00C53E27">
        <w:rPr>
          <w:lang w:val="fr-FR"/>
        </w:rPr>
        <w:t xml:space="preserve"> un plan de dialogue avec les parties prenantes. Ceci est conforme à la </w:t>
      </w:r>
      <w:r w:rsidR="00D37FD6">
        <w:rPr>
          <w:lang w:val="fr-FR"/>
        </w:rPr>
        <w:t xml:space="preserve">norme de performance 1 de la SFI </w:t>
      </w:r>
      <w:r w:rsidR="00C53E27">
        <w:rPr>
          <w:lang w:val="fr-FR"/>
        </w:rPr>
        <w:t>qui stipule que</w:t>
      </w:r>
      <w:r w:rsidR="00D37FD6">
        <w:rPr>
          <w:lang w:val="fr-FR"/>
        </w:rPr>
        <w:t> </w:t>
      </w:r>
      <w:r w:rsidR="00C53E27">
        <w:rPr>
          <w:lang w:val="fr-FR"/>
        </w:rPr>
        <w:t>:</w:t>
      </w:r>
    </w:p>
    <w:p w14:paraId="76C39D5A" w14:textId="77777777" w:rsidR="00C41630" w:rsidRPr="00754545" w:rsidRDefault="00C41630" w:rsidP="00C41630">
      <w:pPr>
        <w:spacing w:before="0" w:line="240" w:lineRule="auto"/>
        <w:rPr>
          <w:i/>
        </w:rPr>
      </w:pPr>
    </w:p>
    <w:p w14:paraId="497871AB" w14:textId="451171FF" w:rsidR="00C41630" w:rsidRPr="00D37FD6" w:rsidRDefault="00C41630" w:rsidP="00D37FD6">
      <w:pPr>
        <w:spacing w:before="0" w:line="240" w:lineRule="auto"/>
        <w:ind w:left="567"/>
        <w:rPr>
          <w:i/>
        </w:rPr>
      </w:pPr>
      <w:r w:rsidRPr="00C41630">
        <w:rPr>
          <w:i/>
        </w:rPr>
        <w:t xml:space="preserve">Le client </w:t>
      </w:r>
      <w:r w:rsidR="00D37FD6" w:rsidRPr="00D37FD6">
        <w:rPr>
          <w:i/>
        </w:rPr>
        <w:t>élabore</w:t>
      </w:r>
      <w:r w:rsidRPr="00C41630">
        <w:rPr>
          <w:i/>
        </w:rPr>
        <w:t xml:space="preserve"> et met en œuvre un </w:t>
      </w:r>
      <w:r w:rsidR="00D37FD6" w:rsidRPr="00D37FD6">
        <w:rPr>
          <w:i/>
        </w:rPr>
        <w:t>p</w:t>
      </w:r>
      <w:r w:rsidRPr="00C41630">
        <w:rPr>
          <w:i/>
        </w:rPr>
        <w:t>lan</w:t>
      </w:r>
      <w:r w:rsidR="00D37FD6" w:rsidRPr="00D37FD6">
        <w:rPr>
          <w:i/>
        </w:rPr>
        <w:t xml:space="preserve"> de</w:t>
      </w:r>
      <w:r w:rsidRPr="00C41630">
        <w:rPr>
          <w:i/>
        </w:rPr>
        <w:t xml:space="preserve"> </w:t>
      </w:r>
      <w:r w:rsidR="00D37FD6" w:rsidRPr="00D37FD6">
        <w:rPr>
          <w:i/>
        </w:rPr>
        <w:t>dialogue</w:t>
      </w:r>
      <w:r w:rsidRPr="00C41630">
        <w:rPr>
          <w:i/>
        </w:rPr>
        <w:t xml:space="preserve"> </w:t>
      </w:r>
      <w:r w:rsidR="00D37FD6" w:rsidRPr="00D37FD6">
        <w:rPr>
          <w:i/>
        </w:rPr>
        <w:t>avec les</w:t>
      </w:r>
      <w:r w:rsidRPr="00C41630">
        <w:rPr>
          <w:i/>
        </w:rPr>
        <w:t xml:space="preserve"> parties prenantes qui est adapté aux risques et</w:t>
      </w:r>
      <w:r w:rsidR="00D37FD6" w:rsidRPr="00D37FD6">
        <w:rPr>
          <w:i/>
        </w:rPr>
        <w:t xml:space="preserve"> aux</w:t>
      </w:r>
      <w:r w:rsidRPr="00C41630">
        <w:rPr>
          <w:i/>
        </w:rPr>
        <w:t xml:space="preserve"> impacts du projet et à son stade de développement, et</w:t>
      </w:r>
      <w:r w:rsidRPr="00D37FD6">
        <w:rPr>
          <w:i/>
        </w:rPr>
        <w:t xml:space="preserve"> </w:t>
      </w:r>
      <w:r w:rsidRPr="00C41630">
        <w:rPr>
          <w:i/>
        </w:rPr>
        <w:t xml:space="preserve">qui doit prendre en compte les caractéristiques et les intérêts des </w:t>
      </w:r>
      <w:r w:rsidR="00D37FD6" w:rsidRPr="00D37FD6">
        <w:rPr>
          <w:i/>
        </w:rPr>
        <w:t>c</w:t>
      </w:r>
      <w:r w:rsidRPr="00C41630">
        <w:rPr>
          <w:i/>
        </w:rPr>
        <w:t xml:space="preserve">ommunautés </w:t>
      </w:r>
      <w:r w:rsidR="00D37FD6" w:rsidRPr="00D37FD6">
        <w:rPr>
          <w:i/>
        </w:rPr>
        <w:t xml:space="preserve">touchées. Si nécessaire, le </w:t>
      </w:r>
      <w:r w:rsidR="00036C75" w:rsidRPr="00D37FD6">
        <w:rPr>
          <w:i/>
        </w:rPr>
        <w:t>p</w:t>
      </w:r>
      <w:r w:rsidR="00036C75" w:rsidRPr="00C41630">
        <w:rPr>
          <w:i/>
        </w:rPr>
        <w:t xml:space="preserve">lan </w:t>
      </w:r>
      <w:r w:rsidR="00036C75" w:rsidRPr="00D37FD6">
        <w:rPr>
          <w:i/>
        </w:rPr>
        <w:t>de</w:t>
      </w:r>
      <w:r w:rsidR="00D37FD6" w:rsidRPr="00D37FD6">
        <w:rPr>
          <w:i/>
        </w:rPr>
        <w:t xml:space="preserve"> dialogue</w:t>
      </w:r>
      <w:r w:rsidR="00D37FD6" w:rsidRPr="00C41630">
        <w:rPr>
          <w:i/>
        </w:rPr>
        <w:t xml:space="preserve"> </w:t>
      </w:r>
      <w:r w:rsidR="00D37FD6" w:rsidRPr="00D37FD6">
        <w:rPr>
          <w:i/>
        </w:rPr>
        <w:t>avec les</w:t>
      </w:r>
      <w:r w:rsidR="00D37FD6" w:rsidRPr="00C41630">
        <w:rPr>
          <w:i/>
        </w:rPr>
        <w:t xml:space="preserve"> </w:t>
      </w:r>
      <w:r w:rsidRPr="00C41630">
        <w:rPr>
          <w:i/>
        </w:rPr>
        <w:t>parties prenantes comprend des mesures différenciées pour assurer la participation effective de personnes ou de groupes considérés comme étant défavor</w:t>
      </w:r>
      <w:r w:rsidR="00D37FD6" w:rsidRPr="00D37FD6">
        <w:rPr>
          <w:i/>
        </w:rPr>
        <w:t xml:space="preserve">isés ou vulnérables. Lorsque le </w:t>
      </w:r>
      <w:r w:rsidRPr="00C41630">
        <w:rPr>
          <w:i/>
        </w:rPr>
        <w:t>processus de participation des parties prenantes dépendra dans une large mesure des représentants des communautés, le client s</w:t>
      </w:r>
      <w:r w:rsidR="00194CB5">
        <w:rPr>
          <w:i/>
        </w:rPr>
        <w:t>’</w:t>
      </w:r>
      <w:r w:rsidRPr="00C41630">
        <w:rPr>
          <w:i/>
        </w:rPr>
        <w:t>efforcera dans toute la mesure du possible de s</w:t>
      </w:r>
      <w:r w:rsidR="00194CB5">
        <w:rPr>
          <w:i/>
        </w:rPr>
        <w:t>’</w:t>
      </w:r>
      <w:r w:rsidRPr="00C41630">
        <w:rPr>
          <w:i/>
        </w:rPr>
        <w:t xml:space="preserve">assurer que lesdits représentants expriment dûment les opinions des </w:t>
      </w:r>
      <w:r w:rsidR="00D37FD6" w:rsidRPr="00D37FD6">
        <w:rPr>
          <w:i/>
        </w:rPr>
        <w:t>c</w:t>
      </w:r>
      <w:r w:rsidRPr="00C41630">
        <w:rPr>
          <w:i/>
        </w:rPr>
        <w:t xml:space="preserve">ommunautés </w:t>
      </w:r>
      <w:r w:rsidR="00D37FD6" w:rsidRPr="00D37FD6">
        <w:rPr>
          <w:i/>
        </w:rPr>
        <w:t>touchées</w:t>
      </w:r>
      <w:r w:rsidRPr="00D37FD6">
        <w:rPr>
          <w:i/>
        </w:rPr>
        <w:t xml:space="preserve"> et qu</w:t>
      </w:r>
      <w:r w:rsidR="00194CB5">
        <w:rPr>
          <w:i/>
        </w:rPr>
        <w:t>’</w:t>
      </w:r>
      <w:r w:rsidRPr="00D37FD6">
        <w:rPr>
          <w:i/>
        </w:rPr>
        <w:t xml:space="preserve">il </w:t>
      </w:r>
      <w:r w:rsidRPr="00C41630">
        <w:rPr>
          <w:i/>
        </w:rPr>
        <w:lastRenderedPageBreak/>
        <w:t xml:space="preserve">est possible de </w:t>
      </w:r>
      <w:r w:rsidR="00D37FD6" w:rsidRPr="00D37FD6">
        <w:rPr>
          <w:i/>
        </w:rPr>
        <w:t xml:space="preserve">compter sur eux pour </w:t>
      </w:r>
      <w:r w:rsidRPr="00D37FD6">
        <w:rPr>
          <w:i/>
        </w:rPr>
        <w:t xml:space="preserve">communiquer scrupuleusement les résultats des consultations aux membres </w:t>
      </w:r>
      <w:r w:rsidRPr="00C41630">
        <w:rPr>
          <w:i/>
        </w:rPr>
        <w:t>desdites communautés.</w:t>
      </w:r>
      <w:r w:rsidR="00D37FD6" w:rsidRPr="00D37FD6">
        <w:rPr>
          <w:i/>
        </w:rPr>
        <w:t> </w:t>
      </w:r>
    </w:p>
    <w:p w14:paraId="16A9ADDB" w14:textId="42CA2876" w:rsidR="00C331AD" w:rsidRPr="00551772" w:rsidRDefault="00551772" w:rsidP="00C331AD">
      <w:r>
        <w:rPr>
          <w:lang w:val="fr-FR"/>
        </w:rPr>
        <w:t xml:space="preserve">Les objectifs du dialogue avec les parties prenantes, décrits dans </w:t>
      </w:r>
      <w:r w:rsidR="00856400">
        <w:rPr>
          <w:lang w:val="fr-FR"/>
        </w:rPr>
        <w:t>le présent</w:t>
      </w:r>
      <w:r>
        <w:rPr>
          <w:lang w:val="fr-FR"/>
        </w:rPr>
        <w:t xml:space="preserve"> PDPP, consiste</w:t>
      </w:r>
      <w:r w:rsidR="00036C75">
        <w:rPr>
          <w:lang w:val="fr-FR"/>
        </w:rPr>
        <w:t>nt</w:t>
      </w:r>
      <w:r>
        <w:rPr>
          <w:lang w:val="fr-FR"/>
        </w:rPr>
        <w:t xml:space="preserve"> à :</w:t>
      </w:r>
    </w:p>
    <w:p w14:paraId="1C6F74FE" w14:textId="7868B0DD" w:rsidR="00551772" w:rsidRPr="00551772" w:rsidRDefault="00922634" w:rsidP="0068208E">
      <w:pPr>
        <w:pStyle w:val="ListParagraph"/>
        <w:numPr>
          <w:ilvl w:val="2"/>
          <w:numId w:val="7"/>
        </w:numPr>
        <w:spacing w:before="240" w:line="240" w:lineRule="atLeast"/>
        <w:ind w:left="709" w:hanging="425"/>
      </w:pPr>
      <w:r>
        <w:rPr>
          <w:lang w:val="fr-FR"/>
        </w:rPr>
        <w:t>promouvoir</w:t>
      </w:r>
      <w:r w:rsidR="00551772">
        <w:rPr>
          <w:lang w:val="fr-FR"/>
        </w:rPr>
        <w:t xml:space="preserve"> le développement de relations respectueuses et ouvertes entre les </w:t>
      </w:r>
      <w:r w:rsidR="00B17A0A">
        <w:rPr>
          <w:lang w:val="fr-FR"/>
        </w:rPr>
        <w:t>parties prenantes</w:t>
      </w:r>
      <w:r w:rsidR="00551772">
        <w:rPr>
          <w:lang w:val="fr-FR"/>
        </w:rPr>
        <w:t xml:space="preserve"> et la BID au cours du cycle de vie du projet;</w:t>
      </w:r>
    </w:p>
    <w:p w14:paraId="7AE7F4EF" w14:textId="0727D60C" w:rsidR="00551772" w:rsidRPr="00551772" w:rsidRDefault="004D2295" w:rsidP="0068208E">
      <w:pPr>
        <w:pStyle w:val="ListParagraph"/>
        <w:numPr>
          <w:ilvl w:val="2"/>
          <w:numId w:val="7"/>
        </w:numPr>
        <w:spacing w:before="240" w:line="240" w:lineRule="atLeast"/>
        <w:ind w:left="709" w:hanging="425"/>
      </w:pPr>
      <w:r>
        <w:rPr>
          <w:lang w:val="fr-FR"/>
        </w:rPr>
        <w:t>définir</w:t>
      </w:r>
      <w:r w:rsidR="00551772">
        <w:rPr>
          <w:lang w:val="fr-FR"/>
        </w:rPr>
        <w:t xml:space="preserve"> les parties prenantes du projet et </w:t>
      </w:r>
      <w:r w:rsidR="00856400">
        <w:rPr>
          <w:lang w:val="fr-FR"/>
        </w:rPr>
        <w:t xml:space="preserve">à </w:t>
      </w:r>
      <w:r w:rsidR="00551772">
        <w:rPr>
          <w:lang w:val="fr-FR"/>
        </w:rPr>
        <w:t xml:space="preserve">comprendre leurs intérêts, leurs préoccupations et </w:t>
      </w:r>
      <w:r w:rsidR="00B17A0A">
        <w:rPr>
          <w:lang w:val="fr-FR"/>
        </w:rPr>
        <w:t xml:space="preserve">leur </w:t>
      </w:r>
      <w:r w:rsidR="00551772">
        <w:rPr>
          <w:lang w:val="fr-FR"/>
        </w:rPr>
        <w:t>influence par rapport aux activités du projet, en particulier pendant la phase de construction;</w:t>
      </w:r>
    </w:p>
    <w:p w14:paraId="2FAC6BA9" w14:textId="3718320F" w:rsidR="00551772" w:rsidRPr="0027266E" w:rsidRDefault="004D2295" w:rsidP="0068208E">
      <w:pPr>
        <w:pStyle w:val="ListParagraph"/>
        <w:numPr>
          <w:ilvl w:val="2"/>
          <w:numId w:val="7"/>
        </w:numPr>
        <w:spacing w:before="240" w:line="240" w:lineRule="atLeast"/>
        <w:ind w:left="709" w:hanging="425"/>
      </w:pPr>
      <w:r>
        <w:rPr>
          <w:lang w:val="fr-FR"/>
        </w:rPr>
        <w:t>f</w:t>
      </w:r>
      <w:r w:rsidR="00551772">
        <w:rPr>
          <w:lang w:val="fr-FR"/>
        </w:rPr>
        <w:t xml:space="preserve">ournir </w:t>
      </w:r>
      <w:r>
        <w:rPr>
          <w:lang w:val="fr-FR"/>
        </w:rPr>
        <w:t xml:space="preserve">aux parties prenantes </w:t>
      </w:r>
      <w:r w:rsidR="00551772">
        <w:rPr>
          <w:lang w:val="fr-FR"/>
        </w:rPr>
        <w:t xml:space="preserve">des renseignements </w:t>
      </w:r>
      <w:r>
        <w:rPr>
          <w:lang w:val="fr-FR"/>
        </w:rPr>
        <w:t>en temps opportun</w:t>
      </w:r>
      <w:r w:rsidR="00551772">
        <w:rPr>
          <w:lang w:val="fr-FR"/>
        </w:rPr>
        <w:t xml:space="preserve"> sur le projet</w:t>
      </w:r>
      <w:r>
        <w:rPr>
          <w:lang w:val="fr-FR"/>
        </w:rPr>
        <w:t>, de façon</w:t>
      </w:r>
      <w:r w:rsidR="00551772">
        <w:rPr>
          <w:lang w:val="fr-FR"/>
        </w:rPr>
        <w:t xml:space="preserve"> adapté</w:t>
      </w:r>
      <w:r>
        <w:rPr>
          <w:lang w:val="fr-FR"/>
        </w:rPr>
        <w:t>e</w:t>
      </w:r>
      <w:r w:rsidR="00551772">
        <w:rPr>
          <w:lang w:val="fr-FR"/>
        </w:rPr>
        <w:t xml:space="preserve"> à leurs besoins et </w:t>
      </w:r>
      <w:r w:rsidR="000E4C5A">
        <w:rPr>
          <w:lang w:val="fr-FR"/>
        </w:rPr>
        <w:t xml:space="preserve">à leurs </w:t>
      </w:r>
      <w:r w:rsidR="00551772" w:rsidRPr="0027266E">
        <w:rPr>
          <w:lang w:val="fr-FR"/>
        </w:rPr>
        <w:t xml:space="preserve">intérêts, </w:t>
      </w:r>
      <w:r w:rsidR="008337EE">
        <w:rPr>
          <w:lang w:val="fr-FR"/>
        </w:rPr>
        <w:t>ainsi qu’</w:t>
      </w:r>
      <w:r w:rsidR="00551772" w:rsidRPr="0027266E">
        <w:rPr>
          <w:lang w:val="fr-FR"/>
        </w:rPr>
        <w:t>au</w:t>
      </w:r>
      <w:r w:rsidR="000E4C5A" w:rsidRPr="0027266E">
        <w:rPr>
          <w:lang w:val="fr-FR"/>
        </w:rPr>
        <w:t xml:space="preserve"> degré de</w:t>
      </w:r>
      <w:r w:rsidR="00551772" w:rsidRPr="0027266E">
        <w:rPr>
          <w:lang w:val="fr-FR"/>
        </w:rPr>
        <w:t xml:space="preserve"> risque </w:t>
      </w:r>
      <w:r w:rsidRPr="0027266E">
        <w:rPr>
          <w:lang w:val="fr-FR"/>
        </w:rPr>
        <w:t xml:space="preserve">et </w:t>
      </w:r>
      <w:r w:rsidR="0027266E" w:rsidRPr="0027266E">
        <w:rPr>
          <w:lang w:val="fr-FR"/>
        </w:rPr>
        <w:t>d</w:t>
      </w:r>
      <w:r w:rsidR="00194CB5">
        <w:rPr>
          <w:lang w:val="fr-FR"/>
        </w:rPr>
        <w:t>’</w:t>
      </w:r>
      <w:r w:rsidR="0027266E" w:rsidRPr="0027266E">
        <w:rPr>
          <w:lang w:val="fr-FR"/>
        </w:rPr>
        <w:t>effets préjudiciables attendus</w:t>
      </w:r>
      <w:r w:rsidR="00551772" w:rsidRPr="0027266E">
        <w:rPr>
          <w:lang w:val="fr-FR"/>
        </w:rPr>
        <w:t>;</w:t>
      </w:r>
    </w:p>
    <w:p w14:paraId="04AB0F89" w14:textId="67A1A00F" w:rsidR="00551772" w:rsidRPr="00D90E39" w:rsidRDefault="004D2295" w:rsidP="0068208E">
      <w:pPr>
        <w:pStyle w:val="ListParagraph"/>
        <w:numPr>
          <w:ilvl w:val="2"/>
          <w:numId w:val="7"/>
        </w:numPr>
        <w:spacing w:before="240" w:line="240" w:lineRule="atLeast"/>
        <w:ind w:left="709" w:hanging="425"/>
      </w:pPr>
      <w:r>
        <w:rPr>
          <w:lang w:val="fr-FR"/>
        </w:rPr>
        <w:t>f</w:t>
      </w:r>
      <w:r w:rsidR="00551772">
        <w:rPr>
          <w:lang w:val="fr-FR"/>
        </w:rPr>
        <w:t xml:space="preserve">ournir aux parties </w:t>
      </w:r>
      <w:r>
        <w:rPr>
          <w:lang w:val="fr-FR"/>
        </w:rPr>
        <w:t>prenantes</w:t>
      </w:r>
      <w:r w:rsidR="00551772">
        <w:rPr>
          <w:lang w:val="fr-FR"/>
        </w:rPr>
        <w:t xml:space="preserve"> la possibilité d</w:t>
      </w:r>
      <w:r w:rsidR="00194CB5">
        <w:rPr>
          <w:lang w:val="fr-FR"/>
        </w:rPr>
        <w:t>’</w:t>
      </w:r>
      <w:r w:rsidR="00551772">
        <w:rPr>
          <w:lang w:val="fr-FR"/>
        </w:rPr>
        <w:t xml:space="preserve">exprimer leurs opinions et leurs préoccupations </w:t>
      </w:r>
      <w:r>
        <w:rPr>
          <w:lang w:val="fr-FR"/>
        </w:rPr>
        <w:t xml:space="preserve">par rapport </w:t>
      </w:r>
      <w:r w:rsidRPr="00D90E39">
        <w:t>au</w:t>
      </w:r>
      <w:r w:rsidR="00551772" w:rsidRPr="00D90E39">
        <w:t xml:space="preserve"> projet, et </w:t>
      </w:r>
      <w:r w:rsidR="00856400">
        <w:t xml:space="preserve">à </w:t>
      </w:r>
      <w:r w:rsidRPr="00D90E39">
        <w:t>veiller à ce que celles-ci soi</w:t>
      </w:r>
      <w:r w:rsidR="0027266E">
        <w:t xml:space="preserve">ent prises en compte </w:t>
      </w:r>
      <w:r w:rsidR="00551772" w:rsidRPr="00D90E39">
        <w:t>dans</w:t>
      </w:r>
      <w:r w:rsidRPr="00D90E39">
        <w:t xml:space="preserve"> le système de gestion environnementale</w:t>
      </w:r>
      <w:r w:rsidR="00783FAD">
        <w:t xml:space="preserve"> et sociale</w:t>
      </w:r>
      <w:r w:rsidRPr="00D90E39">
        <w:t xml:space="preserve"> </w:t>
      </w:r>
      <w:r w:rsidR="00783FAD">
        <w:t>(SGES</w:t>
      </w:r>
      <w:r w:rsidR="00922634" w:rsidRPr="00D90E39">
        <w:t xml:space="preserve">) </w:t>
      </w:r>
      <w:r w:rsidR="0027266E">
        <w:t xml:space="preserve">du projet ainsi que </w:t>
      </w:r>
      <w:r w:rsidRPr="00D90E39">
        <w:t xml:space="preserve">dans </w:t>
      </w:r>
      <w:r w:rsidR="00551772" w:rsidRPr="00D90E39">
        <w:t>les décisions concernant l</w:t>
      </w:r>
      <w:r w:rsidR="00922634" w:rsidRPr="00D90E39">
        <w:t>es</w:t>
      </w:r>
      <w:r w:rsidR="00551772" w:rsidRPr="00D90E39">
        <w:t xml:space="preserve"> </w:t>
      </w:r>
      <w:r w:rsidR="00922634" w:rsidRPr="00D90E39">
        <w:t>travaux de construction et les activités d</w:t>
      </w:r>
      <w:r w:rsidR="00194CB5">
        <w:t>’</w:t>
      </w:r>
      <w:r w:rsidR="00922634" w:rsidRPr="00D90E39">
        <w:t>exploitation du projet</w:t>
      </w:r>
      <w:r w:rsidR="0027266E">
        <w:t>,</w:t>
      </w:r>
      <w:r w:rsidR="0027266E" w:rsidRPr="0027266E">
        <w:t xml:space="preserve"> </w:t>
      </w:r>
      <w:r w:rsidR="0027266E">
        <w:t>si possible</w:t>
      </w:r>
      <w:r w:rsidR="00551772" w:rsidRPr="00D90E39">
        <w:t>;</w:t>
      </w:r>
    </w:p>
    <w:p w14:paraId="317FA5C8" w14:textId="4C945D9F" w:rsidR="00551772" w:rsidRPr="00551772" w:rsidRDefault="00DD0079" w:rsidP="0068208E">
      <w:pPr>
        <w:pStyle w:val="ListParagraph"/>
        <w:numPr>
          <w:ilvl w:val="2"/>
          <w:numId w:val="7"/>
        </w:numPr>
        <w:spacing w:before="240" w:line="240" w:lineRule="atLeast"/>
        <w:ind w:left="709" w:hanging="425"/>
      </w:pPr>
      <w:r>
        <w:rPr>
          <w:lang w:val="fr-FR"/>
        </w:rPr>
        <w:t>garantir</w:t>
      </w:r>
      <w:r w:rsidR="00922634">
        <w:rPr>
          <w:lang w:val="fr-FR"/>
        </w:rPr>
        <w:t xml:space="preserve"> la conformité </w:t>
      </w:r>
      <w:r w:rsidR="00551772">
        <w:rPr>
          <w:lang w:val="fr-FR"/>
        </w:rPr>
        <w:t xml:space="preserve">à la législation haïtienne </w:t>
      </w:r>
      <w:r w:rsidR="00922634">
        <w:rPr>
          <w:lang w:val="fr-FR"/>
        </w:rPr>
        <w:t>en matière de</w:t>
      </w:r>
      <w:r w:rsidR="00551772">
        <w:rPr>
          <w:lang w:val="fr-FR"/>
        </w:rPr>
        <w:t xml:space="preserve"> consultation publique et </w:t>
      </w:r>
      <w:r w:rsidR="00922634">
        <w:rPr>
          <w:lang w:val="fr-FR"/>
        </w:rPr>
        <w:t>de</w:t>
      </w:r>
      <w:r w:rsidR="00551772">
        <w:rPr>
          <w:lang w:val="fr-FR"/>
        </w:rPr>
        <w:t xml:space="preserve"> divulgation</w:t>
      </w:r>
      <w:r w:rsidR="00922634">
        <w:rPr>
          <w:lang w:val="fr-FR"/>
        </w:rPr>
        <w:t>,</w:t>
      </w:r>
      <w:r w:rsidR="00551772">
        <w:rPr>
          <w:lang w:val="fr-FR"/>
        </w:rPr>
        <w:t xml:space="preserve"> et </w:t>
      </w:r>
      <w:r>
        <w:rPr>
          <w:lang w:val="fr-FR"/>
        </w:rPr>
        <w:t>à assurer</w:t>
      </w:r>
      <w:r w:rsidR="00922634">
        <w:rPr>
          <w:lang w:val="fr-FR"/>
        </w:rPr>
        <w:t xml:space="preserve"> l</w:t>
      </w:r>
      <w:r w:rsidR="00194CB5">
        <w:rPr>
          <w:lang w:val="fr-FR"/>
        </w:rPr>
        <w:t>’</w:t>
      </w:r>
      <w:r w:rsidR="00922634">
        <w:rPr>
          <w:lang w:val="fr-FR"/>
        </w:rPr>
        <w:t>harmonisation aux</w:t>
      </w:r>
      <w:r w:rsidR="00551772">
        <w:rPr>
          <w:lang w:val="fr-FR"/>
        </w:rPr>
        <w:t xml:space="preserve"> normes </w:t>
      </w:r>
      <w:r w:rsidR="00856400">
        <w:rPr>
          <w:lang w:val="fr-FR"/>
        </w:rPr>
        <w:t xml:space="preserve">de financement et </w:t>
      </w:r>
      <w:r w:rsidR="00922634">
        <w:rPr>
          <w:lang w:val="fr-FR"/>
        </w:rPr>
        <w:t xml:space="preserve">aux directives </w:t>
      </w:r>
      <w:r>
        <w:rPr>
          <w:lang w:val="fr-FR"/>
        </w:rPr>
        <w:t>liées</w:t>
      </w:r>
      <w:r w:rsidR="00922634">
        <w:rPr>
          <w:lang w:val="fr-FR"/>
        </w:rPr>
        <w:t xml:space="preserve"> au dialogue avec les </w:t>
      </w:r>
      <w:r w:rsidR="00551772">
        <w:rPr>
          <w:lang w:val="fr-FR"/>
        </w:rPr>
        <w:t xml:space="preserve">parties prenantes; </w:t>
      </w:r>
    </w:p>
    <w:p w14:paraId="0907A72D" w14:textId="78168369" w:rsidR="00551772" w:rsidRPr="00551772" w:rsidRDefault="00922634" w:rsidP="0068208E">
      <w:pPr>
        <w:pStyle w:val="ListParagraph"/>
        <w:numPr>
          <w:ilvl w:val="2"/>
          <w:numId w:val="7"/>
        </w:numPr>
        <w:spacing w:before="240" w:line="240" w:lineRule="atLeast"/>
        <w:ind w:left="709" w:hanging="425"/>
      </w:pPr>
      <w:r>
        <w:rPr>
          <w:lang w:val="fr-FR"/>
        </w:rPr>
        <w:t>consigner</w:t>
      </w:r>
      <w:r w:rsidR="00551772">
        <w:rPr>
          <w:lang w:val="fr-FR"/>
        </w:rPr>
        <w:t xml:space="preserve"> et </w:t>
      </w:r>
      <w:r>
        <w:rPr>
          <w:lang w:val="fr-FR"/>
        </w:rPr>
        <w:t xml:space="preserve">à </w:t>
      </w:r>
      <w:r w:rsidR="00551772">
        <w:rPr>
          <w:lang w:val="fr-FR"/>
        </w:rPr>
        <w:t xml:space="preserve">résoudre les </w:t>
      </w:r>
      <w:r w:rsidR="00084A0F">
        <w:rPr>
          <w:lang w:val="fr-FR"/>
        </w:rPr>
        <w:t>griefs</w:t>
      </w:r>
      <w:r w:rsidR="00551772">
        <w:rPr>
          <w:lang w:val="fr-FR"/>
        </w:rPr>
        <w:t xml:space="preserve"> découlant des activités liées au projet </w:t>
      </w:r>
      <w:r>
        <w:rPr>
          <w:lang w:val="fr-FR"/>
        </w:rPr>
        <w:t>au moyen</w:t>
      </w:r>
      <w:r w:rsidR="00551772">
        <w:rPr>
          <w:lang w:val="fr-FR"/>
        </w:rPr>
        <w:t xml:space="preserve"> d</w:t>
      </w:r>
      <w:r w:rsidR="00194CB5">
        <w:rPr>
          <w:lang w:val="fr-FR"/>
        </w:rPr>
        <w:t>’</w:t>
      </w:r>
      <w:r w:rsidR="00551772">
        <w:rPr>
          <w:lang w:val="fr-FR"/>
        </w:rPr>
        <w:t xml:space="preserve">une procédure </w:t>
      </w:r>
      <w:r>
        <w:rPr>
          <w:lang w:val="fr-FR"/>
        </w:rPr>
        <w:t xml:space="preserve">officielle </w:t>
      </w:r>
      <w:r w:rsidR="00551772">
        <w:rPr>
          <w:lang w:val="fr-FR"/>
        </w:rPr>
        <w:t xml:space="preserve">de règlement des </w:t>
      </w:r>
      <w:r w:rsidR="00084A0F">
        <w:rPr>
          <w:lang w:val="fr-FR"/>
        </w:rPr>
        <w:t>griefs</w:t>
      </w:r>
      <w:r w:rsidR="00551772">
        <w:rPr>
          <w:lang w:val="fr-FR"/>
        </w:rPr>
        <w:t>.</w:t>
      </w:r>
    </w:p>
    <w:p w14:paraId="2B0A73EB" w14:textId="1A2377CB" w:rsidR="00551772" w:rsidRPr="00551772" w:rsidRDefault="00551772" w:rsidP="0068208E">
      <w:pPr>
        <w:spacing w:before="240" w:line="240" w:lineRule="atLeast"/>
      </w:pPr>
      <w:r>
        <w:rPr>
          <w:lang w:val="fr-FR"/>
        </w:rPr>
        <w:t xml:space="preserve">En outre, si </w:t>
      </w:r>
      <w:r w:rsidR="006F5E9E">
        <w:rPr>
          <w:lang w:val="fr-FR"/>
        </w:rPr>
        <w:t xml:space="preserve">les données de référence </w:t>
      </w:r>
      <w:r>
        <w:rPr>
          <w:lang w:val="fr-FR"/>
        </w:rPr>
        <w:t>détaillée</w:t>
      </w:r>
      <w:r w:rsidR="006F5E9E">
        <w:rPr>
          <w:lang w:val="fr-FR"/>
        </w:rPr>
        <w:t>s</w:t>
      </w:r>
      <w:r>
        <w:rPr>
          <w:lang w:val="fr-FR"/>
        </w:rPr>
        <w:t xml:space="preserve"> et </w:t>
      </w:r>
      <w:r w:rsidR="006F5E9E">
        <w:rPr>
          <w:lang w:val="fr-FR"/>
        </w:rPr>
        <w:t xml:space="preserve">les </w:t>
      </w:r>
      <w:r>
        <w:rPr>
          <w:lang w:val="fr-FR"/>
        </w:rPr>
        <w:t xml:space="preserve">visite </w:t>
      </w:r>
      <w:r w:rsidR="00DD0079">
        <w:rPr>
          <w:lang w:val="fr-FR"/>
        </w:rPr>
        <w:t xml:space="preserve">de vérification </w:t>
      </w:r>
      <w:r>
        <w:rPr>
          <w:lang w:val="fr-FR"/>
        </w:rPr>
        <w:t xml:space="preserve">du site indiquent </w:t>
      </w:r>
      <w:r w:rsidR="006F5E9E">
        <w:rPr>
          <w:lang w:val="fr-FR"/>
        </w:rPr>
        <w:t>que</w:t>
      </w:r>
      <w:r>
        <w:rPr>
          <w:lang w:val="fr-FR"/>
        </w:rPr>
        <w:t xml:space="preserve"> </w:t>
      </w:r>
      <w:r w:rsidR="006F5E9E">
        <w:rPr>
          <w:lang w:val="fr-FR"/>
        </w:rPr>
        <w:t xml:space="preserve">des </w:t>
      </w:r>
      <w:r>
        <w:rPr>
          <w:lang w:val="fr-FR"/>
        </w:rPr>
        <w:t>déplacement</w:t>
      </w:r>
      <w:r w:rsidR="006F5E9E">
        <w:rPr>
          <w:lang w:val="fr-FR"/>
        </w:rPr>
        <w:t>s</w:t>
      </w:r>
      <w:r>
        <w:rPr>
          <w:lang w:val="fr-FR"/>
        </w:rPr>
        <w:t xml:space="preserve"> physique</w:t>
      </w:r>
      <w:r w:rsidR="006F5E9E">
        <w:rPr>
          <w:lang w:val="fr-FR"/>
        </w:rPr>
        <w:t>s</w:t>
      </w:r>
      <w:r>
        <w:rPr>
          <w:lang w:val="fr-FR"/>
        </w:rPr>
        <w:t xml:space="preserve"> ou économique</w:t>
      </w:r>
      <w:r w:rsidR="006F5E9E">
        <w:rPr>
          <w:lang w:val="fr-FR"/>
        </w:rPr>
        <w:t>s</w:t>
      </w:r>
      <w:r>
        <w:rPr>
          <w:lang w:val="fr-FR"/>
        </w:rPr>
        <w:t xml:space="preserve"> et </w:t>
      </w:r>
      <w:r w:rsidR="006F5E9E">
        <w:rPr>
          <w:lang w:val="fr-FR"/>
        </w:rPr>
        <w:t>des</w:t>
      </w:r>
      <w:r>
        <w:rPr>
          <w:lang w:val="fr-FR"/>
        </w:rPr>
        <w:t xml:space="preserve"> réinstallation</w:t>
      </w:r>
      <w:r w:rsidR="006F5E9E">
        <w:rPr>
          <w:lang w:val="fr-FR"/>
        </w:rPr>
        <w:t>s auront lieu</w:t>
      </w:r>
      <w:r>
        <w:rPr>
          <w:lang w:val="fr-FR"/>
        </w:rPr>
        <w:t xml:space="preserve">, le </w:t>
      </w:r>
      <w:r w:rsidR="00DD0079">
        <w:rPr>
          <w:lang w:val="fr-FR"/>
        </w:rPr>
        <w:t>PDPP</w:t>
      </w:r>
      <w:r w:rsidR="006F5E9E">
        <w:rPr>
          <w:lang w:val="fr-FR"/>
        </w:rPr>
        <w:t> </w:t>
      </w:r>
      <w:r>
        <w:rPr>
          <w:lang w:val="fr-FR"/>
        </w:rPr>
        <w:t>:</w:t>
      </w:r>
    </w:p>
    <w:p w14:paraId="6D3500E6" w14:textId="6335BA90" w:rsidR="0068208E" w:rsidRPr="0027266E" w:rsidRDefault="006F5E9E" w:rsidP="0068208E">
      <w:pPr>
        <w:pStyle w:val="ListParagraph"/>
        <w:numPr>
          <w:ilvl w:val="0"/>
          <w:numId w:val="16"/>
        </w:numPr>
        <w:spacing w:before="240" w:line="240" w:lineRule="atLeast"/>
      </w:pPr>
      <w:r w:rsidRPr="0027266E">
        <w:rPr>
          <w:lang w:val="fr-FR"/>
        </w:rPr>
        <w:t>f</w:t>
      </w:r>
      <w:r w:rsidR="000E1898" w:rsidRPr="0027266E">
        <w:rPr>
          <w:lang w:val="fr-FR"/>
        </w:rPr>
        <w:t>ournir</w:t>
      </w:r>
      <w:r w:rsidRPr="0027266E">
        <w:rPr>
          <w:lang w:val="fr-FR"/>
        </w:rPr>
        <w:t>a</w:t>
      </w:r>
      <w:r w:rsidR="000E1898" w:rsidRPr="0027266E">
        <w:rPr>
          <w:lang w:val="fr-FR"/>
        </w:rPr>
        <w:t xml:space="preserve"> le cadre de participation des parties prenantes dans </w:t>
      </w:r>
      <w:r w:rsidRPr="0027266E">
        <w:rPr>
          <w:lang w:val="fr-FR"/>
        </w:rPr>
        <w:t>la détermination</w:t>
      </w:r>
      <w:r w:rsidR="000E1898" w:rsidRPr="0027266E">
        <w:rPr>
          <w:lang w:val="fr-FR"/>
        </w:rPr>
        <w:t xml:space="preserve"> des </w:t>
      </w:r>
      <w:r w:rsidR="008337EE">
        <w:rPr>
          <w:lang w:val="fr-FR"/>
        </w:rPr>
        <w:t>mécanismes</w:t>
      </w:r>
      <w:r w:rsidR="000E1898" w:rsidRPr="0027266E">
        <w:rPr>
          <w:lang w:val="fr-FR"/>
        </w:rPr>
        <w:t xml:space="preserve"> appropriés </w:t>
      </w:r>
      <w:r w:rsidRPr="0027266E">
        <w:rPr>
          <w:lang w:val="fr-FR"/>
        </w:rPr>
        <w:t>visant à</w:t>
      </w:r>
      <w:r w:rsidR="000E1898" w:rsidRPr="0027266E">
        <w:rPr>
          <w:lang w:val="fr-FR"/>
        </w:rPr>
        <w:t xml:space="preserve"> </w:t>
      </w:r>
      <w:r w:rsidRPr="0027266E">
        <w:rPr>
          <w:lang w:val="fr-FR"/>
        </w:rPr>
        <w:t>ind</w:t>
      </w:r>
      <w:r w:rsidR="0027266E" w:rsidRPr="0027266E">
        <w:rPr>
          <w:lang w:val="fr-FR"/>
        </w:rPr>
        <w:t xml:space="preserve">emniser les ménages déplacés </w:t>
      </w:r>
      <w:r w:rsidRPr="0027266E">
        <w:rPr>
          <w:lang w:val="fr-FR"/>
        </w:rPr>
        <w:t>ou réinstallé</w:t>
      </w:r>
      <w:r w:rsidR="000E1898" w:rsidRPr="0027266E">
        <w:rPr>
          <w:lang w:val="fr-FR"/>
        </w:rPr>
        <w:t xml:space="preserve">s. Ces activités devraient également </w:t>
      </w:r>
      <w:r w:rsidR="00857731" w:rsidRPr="0027266E">
        <w:rPr>
          <w:lang w:val="fr-FR"/>
        </w:rPr>
        <w:t>impliquer</w:t>
      </w:r>
      <w:r w:rsidR="000E1898" w:rsidRPr="0027266E">
        <w:rPr>
          <w:lang w:val="fr-FR"/>
        </w:rPr>
        <w:t xml:space="preserve"> les résidents </w:t>
      </w:r>
      <w:r w:rsidR="00857731" w:rsidRPr="0027266E">
        <w:rPr>
          <w:lang w:val="fr-FR"/>
        </w:rPr>
        <w:t>des lieux où seront réinstallés ces ménages</w:t>
      </w:r>
      <w:r w:rsidR="000E1898" w:rsidRPr="0027266E">
        <w:rPr>
          <w:lang w:val="fr-FR"/>
        </w:rPr>
        <w:t>.</w:t>
      </w:r>
    </w:p>
    <w:p w14:paraId="25706AF2" w14:textId="77777777" w:rsidR="00C331AD" w:rsidRPr="000E1898" w:rsidRDefault="00C331AD" w:rsidP="00C331AD">
      <w:pPr>
        <w:pStyle w:val="ListParagraph"/>
        <w:spacing w:line="240" w:lineRule="auto"/>
        <w:ind w:left="1080"/>
      </w:pPr>
    </w:p>
    <w:p w14:paraId="64C39543" w14:textId="13E5C6F8" w:rsidR="00C331AD" w:rsidRDefault="006F5E9E" w:rsidP="00C331AD">
      <w:pPr>
        <w:pStyle w:val="Heading1"/>
        <w:tabs>
          <w:tab w:val="num" w:pos="1440"/>
        </w:tabs>
        <w:ind w:left="3510" w:hanging="3510"/>
      </w:pPr>
      <w:r>
        <w:lastRenderedPageBreak/>
        <w:t>CADRE RÉGLEMENTAIRE</w:t>
      </w:r>
    </w:p>
    <w:p w14:paraId="3E4212E4" w14:textId="4184579A" w:rsidR="00C331AD" w:rsidRDefault="00A903A7" w:rsidP="00C331AD">
      <w:pPr>
        <w:pStyle w:val="Heading2"/>
        <w:tabs>
          <w:tab w:val="num" w:pos="2160"/>
        </w:tabs>
        <w:spacing w:before="600"/>
        <w:ind w:left="3312" w:hanging="1872"/>
      </w:pPr>
      <w:r>
        <w:t>Aper</w:t>
      </w:r>
      <w:r>
        <w:rPr>
          <w:rFonts w:hint="eastAsia"/>
        </w:rPr>
        <w:t>ç</w:t>
      </w:r>
      <w:r>
        <w:t>u</w:t>
      </w:r>
    </w:p>
    <w:p w14:paraId="07DB8FB8" w14:textId="3A90A75F" w:rsidR="00C331AD" w:rsidRPr="00BB4AC2" w:rsidRDefault="00CF6B71" w:rsidP="00C331AD">
      <w:pPr>
        <w:rPr>
          <w:lang w:val="en-CA"/>
        </w:rPr>
      </w:pPr>
      <w:r w:rsidRPr="00BB4AC2">
        <w:rPr>
          <w:highlight w:val="yellow"/>
          <w:lang w:val="en-CA"/>
        </w:rPr>
        <w:t xml:space="preserve">[IDB - Please describe </w:t>
      </w:r>
      <w:r w:rsidR="00C331AD" w:rsidRPr="00BB4AC2">
        <w:rPr>
          <w:highlight w:val="yellow"/>
          <w:lang w:val="en-CA"/>
        </w:rPr>
        <w:t>Government of Haiti</w:t>
      </w:r>
      <w:r w:rsidR="00194CB5">
        <w:rPr>
          <w:highlight w:val="yellow"/>
          <w:lang w:val="en-CA"/>
        </w:rPr>
        <w:t>’</w:t>
      </w:r>
      <w:r w:rsidR="00C331AD" w:rsidRPr="00BB4AC2">
        <w:rPr>
          <w:highlight w:val="yellow"/>
          <w:lang w:val="en-CA"/>
        </w:rPr>
        <w:t>s involvement in the Project</w:t>
      </w:r>
      <w:r w:rsidR="00194CB5">
        <w:rPr>
          <w:highlight w:val="yellow"/>
          <w:lang w:val="en-CA"/>
        </w:rPr>
        <w:t>’</w:t>
      </w:r>
      <w:r w:rsidR="00C331AD" w:rsidRPr="00BB4AC2">
        <w:rPr>
          <w:highlight w:val="yellow"/>
          <w:lang w:val="en-CA"/>
        </w:rPr>
        <w:t xml:space="preserve">s </w:t>
      </w:r>
      <w:r w:rsidR="008178EF" w:rsidRPr="00BB4AC2">
        <w:rPr>
          <w:highlight w:val="yellow"/>
          <w:lang w:val="en-CA"/>
        </w:rPr>
        <w:t xml:space="preserve">stakeholder engagement process </w:t>
      </w:r>
      <w:r w:rsidRPr="00BB4AC2">
        <w:rPr>
          <w:lang w:val="en-CA"/>
        </w:rPr>
        <w:t>]</w:t>
      </w:r>
    </w:p>
    <w:p w14:paraId="0D2545FC" w14:textId="3AAA67B5" w:rsidR="00C331AD" w:rsidRPr="006F5E9E" w:rsidRDefault="00C331AD" w:rsidP="00C331AD">
      <w:pPr>
        <w:pStyle w:val="Heading2"/>
        <w:tabs>
          <w:tab w:val="num" w:pos="2160"/>
        </w:tabs>
        <w:spacing w:before="600"/>
        <w:ind w:left="3312" w:hanging="1872"/>
      </w:pPr>
      <w:r w:rsidRPr="00D90E39">
        <w:rPr>
          <w:lang w:val="en-CA"/>
        </w:rPr>
        <w:t xml:space="preserve"> </w:t>
      </w:r>
      <w:r w:rsidR="00A903A7" w:rsidRPr="006F5E9E">
        <w:t>Exigences r</w:t>
      </w:r>
      <w:r w:rsidR="00A903A7" w:rsidRPr="006F5E9E">
        <w:rPr>
          <w:rFonts w:hint="eastAsia"/>
        </w:rPr>
        <w:t>é</w:t>
      </w:r>
      <w:r w:rsidR="00A903A7" w:rsidRPr="006F5E9E">
        <w:t>glementaires</w:t>
      </w:r>
      <w:r w:rsidR="00A903A7" w:rsidRPr="00A903A7">
        <w:rPr>
          <w:sz w:val="24"/>
          <w:szCs w:val="24"/>
        </w:rPr>
        <w:t xml:space="preserve"> </w:t>
      </w:r>
      <w:r w:rsidR="00A903A7" w:rsidRPr="00A903A7">
        <w:rPr>
          <w:szCs w:val="22"/>
        </w:rPr>
        <w:t>ha</w:t>
      </w:r>
      <w:r w:rsidR="00A903A7" w:rsidRPr="00A903A7">
        <w:rPr>
          <w:rFonts w:hint="eastAsia"/>
          <w:szCs w:val="22"/>
        </w:rPr>
        <w:t>ï</w:t>
      </w:r>
      <w:r w:rsidR="00A903A7" w:rsidRPr="00A903A7">
        <w:rPr>
          <w:szCs w:val="22"/>
        </w:rPr>
        <w:t>tiennes</w:t>
      </w:r>
    </w:p>
    <w:p w14:paraId="39364601" w14:textId="557B33B5" w:rsidR="000E1898" w:rsidRPr="00BB4AC2" w:rsidRDefault="000E1898" w:rsidP="00C331AD">
      <w:pPr>
        <w:spacing w:before="0"/>
        <w:rPr>
          <w:lang w:val="en-CA"/>
        </w:rPr>
      </w:pPr>
    </w:p>
    <w:p w14:paraId="7228691B" w14:textId="1E3FCED8" w:rsidR="000E1898" w:rsidRPr="004562F3" w:rsidRDefault="000E1898" w:rsidP="00C331AD">
      <w:pPr>
        <w:spacing w:before="0"/>
      </w:pPr>
      <w:r>
        <w:rPr>
          <w:lang w:val="fr-FR"/>
        </w:rPr>
        <w:t>Le ministère de l</w:t>
      </w:r>
      <w:r w:rsidR="00194CB5">
        <w:rPr>
          <w:lang w:val="fr-FR"/>
        </w:rPr>
        <w:t>’</w:t>
      </w:r>
      <w:r>
        <w:rPr>
          <w:lang w:val="fr-FR"/>
        </w:rPr>
        <w:t>Environnement</w:t>
      </w:r>
      <w:r w:rsidR="00D37FD6" w:rsidRPr="00D37FD6">
        <w:rPr>
          <w:lang w:val="fr-FR"/>
        </w:rPr>
        <w:t xml:space="preserve"> </w:t>
      </w:r>
      <w:r w:rsidR="00D37FD6">
        <w:rPr>
          <w:lang w:val="fr-FR"/>
        </w:rPr>
        <w:t>haïtien</w:t>
      </w:r>
      <w:r>
        <w:rPr>
          <w:lang w:val="fr-FR"/>
        </w:rPr>
        <w:t xml:space="preserve"> (ME</w:t>
      </w:r>
      <w:r w:rsidR="00D37FD6">
        <w:rPr>
          <w:lang w:val="fr-FR"/>
        </w:rPr>
        <w:t xml:space="preserve">H) est responsable des lois et règlements </w:t>
      </w:r>
      <w:r>
        <w:rPr>
          <w:lang w:val="fr-FR"/>
        </w:rPr>
        <w:t>environnementaux et sociaux</w:t>
      </w:r>
      <w:r w:rsidR="00D37FD6">
        <w:rPr>
          <w:lang w:val="fr-FR"/>
        </w:rPr>
        <w:t xml:space="preserve"> au pays</w:t>
      </w:r>
      <w:r>
        <w:rPr>
          <w:lang w:val="fr-FR"/>
        </w:rPr>
        <w:t xml:space="preserve">. </w:t>
      </w:r>
      <w:r w:rsidR="00A903A7">
        <w:rPr>
          <w:lang w:val="fr-FR"/>
        </w:rPr>
        <w:t>Le Parlement a élaboré et approuvé une</w:t>
      </w:r>
      <w:r>
        <w:rPr>
          <w:lang w:val="fr-FR"/>
        </w:rPr>
        <w:t xml:space="preserve"> </w:t>
      </w:r>
      <w:r w:rsidR="00D37FD6">
        <w:rPr>
          <w:lang w:val="fr-FR"/>
        </w:rPr>
        <w:t xml:space="preserve">loi relative à </w:t>
      </w:r>
      <w:r w:rsidR="002D62C7" w:rsidRPr="002D62C7">
        <w:rPr>
          <w:color w:val="auto"/>
          <w:lang w:val="fr-FR"/>
        </w:rPr>
        <w:t>l</w:t>
      </w:r>
      <w:r w:rsidR="00194CB5">
        <w:rPr>
          <w:color w:val="auto"/>
          <w:lang w:val="fr-FR"/>
        </w:rPr>
        <w:t>’</w:t>
      </w:r>
      <w:r w:rsidR="002D62C7" w:rsidRPr="002D62C7">
        <w:rPr>
          <w:color w:val="auto"/>
          <w:lang w:val="fr-FR"/>
        </w:rPr>
        <w:t>étude d</w:t>
      </w:r>
      <w:r w:rsidR="00194CB5">
        <w:rPr>
          <w:color w:val="auto"/>
          <w:lang w:val="fr-FR"/>
        </w:rPr>
        <w:t>’</w:t>
      </w:r>
      <w:r w:rsidR="002D62C7" w:rsidRPr="002D62C7">
        <w:rPr>
          <w:color w:val="auto"/>
          <w:lang w:val="fr-FR"/>
        </w:rPr>
        <w:t>impact sur l</w:t>
      </w:r>
      <w:r w:rsidR="00194CB5">
        <w:rPr>
          <w:color w:val="auto"/>
          <w:lang w:val="fr-FR"/>
        </w:rPr>
        <w:t>’</w:t>
      </w:r>
      <w:r w:rsidR="002D62C7" w:rsidRPr="002D62C7">
        <w:rPr>
          <w:color w:val="auto"/>
          <w:lang w:val="fr-FR"/>
        </w:rPr>
        <w:t>environnement</w:t>
      </w:r>
      <w:r w:rsidRPr="002D62C7">
        <w:rPr>
          <w:color w:val="auto"/>
          <w:lang w:val="fr-FR"/>
        </w:rPr>
        <w:t xml:space="preserve"> (EIE)</w:t>
      </w:r>
      <w:r w:rsidR="00A903A7" w:rsidRPr="002D62C7">
        <w:rPr>
          <w:lang w:val="fr-FR"/>
        </w:rPr>
        <w:t>, mais</w:t>
      </w:r>
      <w:r w:rsidR="00A903A7">
        <w:rPr>
          <w:lang w:val="fr-FR"/>
        </w:rPr>
        <w:t xml:space="preserve"> </w:t>
      </w:r>
      <w:r>
        <w:rPr>
          <w:lang w:val="fr-FR"/>
        </w:rPr>
        <w:t xml:space="preserve">le </w:t>
      </w:r>
      <w:r w:rsidR="002D62C7">
        <w:rPr>
          <w:lang w:val="fr-FR"/>
        </w:rPr>
        <w:t>MEH</w:t>
      </w:r>
      <w:r>
        <w:rPr>
          <w:lang w:val="fr-FR"/>
        </w:rPr>
        <w:t xml:space="preserve"> a </w:t>
      </w:r>
      <w:r w:rsidR="0027266E">
        <w:rPr>
          <w:lang w:val="fr-FR"/>
        </w:rPr>
        <w:t>peu de moyens pour</w:t>
      </w:r>
      <w:r>
        <w:rPr>
          <w:lang w:val="fr-FR"/>
        </w:rPr>
        <w:t xml:space="preserve"> </w:t>
      </w:r>
      <w:r w:rsidR="00A903A7">
        <w:rPr>
          <w:lang w:val="fr-FR"/>
        </w:rPr>
        <w:t>la faire respecter</w:t>
      </w:r>
      <w:r>
        <w:rPr>
          <w:lang w:val="fr-FR"/>
        </w:rPr>
        <w:t xml:space="preserve">. En outre, le département qui est responsable de </w:t>
      </w:r>
      <w:r w:rsidR="00A903A7">
        <w:rPr>
          <w:lang w:val="fr-FR"/>
        </w:rPr>
        <w:t>l</w:t>
      </w:r>
      <w:r w:rsidR="00194CB5">
        <w:rPr>
          <w:lang w:val="fr-FR"/>
        </w:rPr>
        <w:t>’</w:t>
      </w:r>
      <w:r w:rsidR="00A903A7">
        <w:rPr>
          <w:lang w:val="fr-FR"/>
        </w:rPr>
        <w:t xml:space="preserve">EIE relevant </w:t>
      </w:r>
      <w:r w:rsidR="00A903A7" w:rsidRPr="00A903A7">
        <w:rPr>
          <w:lang w:val="fr-FR"/>
        </w:rPr>
        <w:t>du</w:t>
      </w:r>
      <w:r w:rsidRPr="00A903A7">
        <w:rPr>
          <w:lang w:val="fr-FR"/>
        </w:rPr>
        <w:t xml:space="preserve"> M</w:t>
      </w:r>
      <w:r w:rsidR="00A903A7" w:rsidRPr="00A903A7">
        <w:rPr>
          <w:lang w:val="fr-FR"/>
        </w:rPr>
        <w:t>EH</w:t>
      </w:r>
      <w:r w:rsidR="005454A8">
        <w:rPr>
          <w:lang w:val="fr-FR"/>
        </w:rPr>
        <w:t xml:space="preserve"> est en cours de création et </w:t>
      </w:r>
      <w:r w:rsidR="00D37FD6">
        <w:rPr>
          <w:lang w:val="fr-FR"/>
        </w:rPr>
        <w:t>n</w:t>
      </w:r>
      <w:r w:rsidR="00194CB5">
        <w:rPr>
          <w:lang w:val="fr-FR"/>
        </w:rPr>
        <w:t>’</w:t>
      </w:r>
      <w:r w:rsidR="00D37FD6">
        <w:rPr>
          <w:lang w:val="fr-FR"/>
        </w:rPr>
        <w:t xml:space="preserve">est </w:t>
      </w:r>
      <w:r>
        <w:rPr>
          <w:lang w:val="fr-FR"/>
        </w:rPr>
        <w:t xml:space="preserve">pas encore opérationnel. À ce jour, les exigences établies par </w:t>
      </w:r>
      <w:r w:rsidRPr="007447E5">
        <w:rPr>
          <w:lang w:val="fr-FR"/>
        </w:rPr>
        <w:t xml:space="preserve">le </w:t>
      </w:r>
      <w:r w:rsidRPr="004562F3">
        <w:rPr>
          <w:lang w:val="fr-FR"/>
        </w:rPr>
        <w:t>M</w:t>
      </w:r>
      <w:r w:rsidR="00A903A7" w:rsidRPr="004562F3">
        <w:rPr>
          <w:lang w:val="fr-FR"/>
        </w:rPr>
        <w:t>EH</w:t>
      </w:r>
      <w:r w:rsidRPr="004562F3">
        <w:rPr>
          <w:lang w:val="fr-FR"/>
        </w:rPr>
        <w:t xml:space="preserve"> en </w:t>
      </w:r>
      <w:r w:rsidR="00A903A7" w:rsidRPr="004562F3">
        <w:rPr>
          <w:lang w:val="fr-FR"/>
        </w:rPr>
        <w:t>relation</w:t>
      </w:r>
      <w:r w:rsidRPr="004562F3">
        <w:rPr>
          <w:lang w:val="fr-FR"/>
        </w:rPr>
        <w:t xml:space="preserve"> av</w:t>
      </w:r>
      <w:r w:rsidR="00A903A7" w:rsidRPr="004562F3">
        <w:rPr>
          <w:lang w:val="fr-FR"/>
        </w:rPr>
        <w:t>ec l</w:t>
      </w:r>
      <w:r w:rsidR="00194CB5">
        <w:rPr>
          <w:lang w:val="fr-FR"/>
        </w:rPr>
        <w:t>’</w:t>
      </w:r>
      <w:r w:rsidRPr="004562F3">
        <w:rPr>
          <w:lang w:val="fr-FR"/>
        </w:rPr>
        <w:t xml:space="preserve">EIE </w:t>
      </w:r>
      <w:r w:rsidR="00A903A7" w:rsidRPr="004562F3">
        <w:rPr>
          <w:lang w:val="fr-FR"/>
        </w:rPr>
        <w:t>ne sont pas disponibles</w:t>
      </w:r>
      <w:r w:rsidR="007447E5" w:rsidRPr="004562F3">
        <w:rPr>
          <w:lang w:val="fr-FR"/>
        </w:rPr>
        <w:t>. Par conséquent, on en connaît pas encore</w:t>
      </w:r>
      <w:r w:rsidRPr="004562F3">
        <w:rPr>
          <w:lang w:val="fr-FR"/>
        </w:rPr>
        <w:t xml:space="preserve"> </w:t>
      </w:r>
      <w:r w:rsidR="007447E5" w:rsidRPr="004562F3">
        <w:rPr>
          <w:lang w:val="fr-FR"/>
        </w:rPr>
        <w:t xml:space="preserve">les </w:t>
      </w:r>
      <w:r w:rsidR="008337EE">
        <w:rPr>
          <w:lang w:val="fr-FR"/>
        </w:rPr>
        <w:t xml:space="preserve">toutes </w:t>
      </w:r>
      <w:r w:rsidRPr="004562F3">
        <w:rPr>
          <w:lang w:val="fr-FR"/>
        </w:rPr>
        <w:t xml:space="preserve">exigences </w:t>
      </w:r>
      <w:r w:rsidR="007447E5" w:rsidRPr="004562F3">
        <w:rPr>
          <w:lang w:val="fr-FR"/>
        </w:rPr>
        <w:t>précises qui pourraient être</w:t>
      </w:r>
      <w:r w:rsidRPr="004562F3">
        <w:rPr>
          <w:lang w:val="fr-FR"/>
        </w:rPr>
        <w:t xml:space="preserve"> imposées</w:t>
      </w:r>
      <w:r w:rsidR="002D62C7" w:rsidRPr="002D62C7">
        <w:rPr>
          <w:lang w:val="fr-FR"/>
        </w:rPr>
        <w:t xml:space="preserve"> </w:t>
      </w:r>
      <w:r w:rsidR="002D62C7">
        <w:rPr>
          <w:lang w:val="fr-FR"/>
        </w:rPr>
        <w:t>en matière de</w:t>
      </w:r>
      <w:r w:rsidR="002D62C7" w:rsidRPr="004562F3">
        <w:rPr>
          <w:lang w:val="fr-FR"/>
        </w:rPr>
        <w:t xml:space="preserve"> consultation</w:t>
      </w:r>
      <w:r w:rsidRPr="004562F3">
        <w:rPr>
          <w:lang w:val="fr-FR"/>
        </w:rPr>
        <w:t>.</w:t>
      </w:r>
    </w:p>
    <w:p w14:paraId="13551B5C" w14:textId="72039251" w:rsidR="00C331AD" w:rsidRPr="004562F3" w:rsidRDefault="004562F3" w:rsidP="00C331AD">
      <w:pPr>
        <w:pStyle w:val="Heading2"/>
        <w:tabs>
          <w:tab w:val="num" w:pos="2160"/>
        </w:tabs>
        <w:spacing w:before="600"/>
        <w:ind w:left="3312" w:hanging="1872"/>
      </w:pPr>
      <w:r w:rsidRPr="004562F3">
        <w:rPr>
          <w:lang w:val="fr-FR"/>
        </w:rPr>
        <w:t>Normes et lignes directrices en matière de financement</w:t>
      </w:r>
    </w:p>
    <w:p w14:paraId="3FE5DAB7" w14:textId="26F7FAF4" w:rsidR="000E1898" w:rsidRPr="004F6A54" w:rsidRDefault="000E1898" w:rsidP="004F6A54">
      <w:r w:rsidRPr="004562F3">
        <w:rPr>
          <w:lang w:val="fr-FR"/>
        </w:rPr>
        <w:t>Les normes et les lignes</w:t>
      </w:r>
      <w:r>
        <w:rPr>
          <w:lang w:val="fr-FR"/>
        </w:rPr>
        <w:t xml:space="preserve"> directrices en matière de financement avec lesquelle</w:t>
      </w:r>
      <w:r w:rsidR="004F6A54">
        <w:rPr>
          <w:lang w:val="fr-FR"/>
        </w:rPr>
        <w:t>s le projet s</w:t>
      </w:r>
      <w:r w:rsidR="00194CB5">
        <w:rPr>
          <w:lang w:val="fr-FR"/>
        </w:rPr>
        <w:t>’</w:t>
      </w:r>
      <w:r w:rsidR="004F6A54">
        <w:rPr>
          <w:lang w:val="fr-FR"/>
        </w:rPr>
        <w:t>harmonisera englobent :</w:t>
      </w:r>
    </w:p>
    <w:p w14:paraId="7004692E" w14:textId="1FAA5F96" w:rsidR="000E1898" w:rsidRPr="000E1898" w:rsidRDefault="000E1898" w:rsidP="00495DBE">
      <w:pPr>
        <w:pStyle w:val="ListParagraph"/>
        <w:numPr>
          <w:ilvl w:val="0"/>
          <w:numId w:val="8"/>
        </w:numPr>
        <w:spacing w:before="240" w:line="240" w:lineRule="atLeast"/>
      </w:pPr>
      <w:r>
        <w:rPr>
          <w:lang w:val="fr-FR"/>
        </w:rPr>
        <w:t>toutes les exigences législatives et réglementaires nationales haïtiennes;</w:t>
      </w:r>
    </w:p>
    <w:p w14:paraId="74440D95" w14:textId="544B4F1C" w:rsidR="000E4F79" w:rsidRPr="000E4F79" w:rsidRDefault="00CF29C2" w:rsidP="000E4F79">
      <w:pPr>
        <w:pStyle w:val="ListParagraph"/>
        <w:numPr>
          <w:ilvl w:val="0"/>
          <w:numId w:val="8"/>
        </w:numPr>
        <w:spacing w:before="240" w:line="240" w:lineRule="atLeast"/>
      </w:pPr>
      <w:r>
        <w:rPr>
          <w:lang w:val="fr-FR"/>
        </w:rPr>
        <w:t xml:space="preserve">les politiques opérationnelles générales </w:t>
      </w:r>
      <w:r w:rsidR="000E1898" w:rsidRPr="000E1898">
        <w:rPr>
          <w:lang w:val="fr-FR"/>
        </w:rPr>
        <w:t>de la BID, qui compren</w:t>
      </w:r>
      <w:r>
        <w:rPr>
          <w:lang w:val="fr-FR"/>
        </w:rPr>
        <w:t>nent</w:t>
      </w:r>
      <w:r w:rsidR="000E1898" w:rsidRPr="000E1898">
        <w:rPr>
          <w:lang w:val="fr-FR"/>
        </w:rPr>
        <w:t xml:space="preserve"> des </w:t>
      </w:r>
      <w:r>
        <w:rPr>
          <w:lang w:val="fr-FR"/>
        </w:rPr>
        <w:t>mesures de protection</w:t>
      </w:r>
      <w:r w:rsidR="000E1898" w:rsidRPr="000E1898">
        <w:rPr>
          <w:lang w:val="fr-FR"/>
        </w:rPr>
        <w:t xml:space="preserve"> socia</w:t>
      </w:r>
      <w:r w:rsidR="00B42999">
        <w:rPr>
          <w:lang w:val="fr-FR"/>
        </w:rPr>
        <w:t>le et environnementale</w:t>
      </w:r>
      <w:r w:rsidR="000E1898" w:rsidRPr="000E1898">
        <w:rPr>
          <w:lang w:val="fr-FR"/>
        </w:rPr>
        <w:t xml:space="preserve"> applicables à tous les projets financés par la Banque. </w:t>
      </w:r>
      <w:r>
        <w:rPr>
          <w:lang w:val="fr-FR"/>
        </w:rPr>
        <w:t xml:space="preserve">La directive B.6 de la politique </w:t>
      </w:r>
      <w:r w:rsidR="002D62C7">
        <w:rPr>
          <w:lang w:val="fr-FR"/>
        </w:rPr>
        <w:t>opérationnelle PO</w:t>
      </w:r>
      <w:r>
        <w:rPr>
          <w:lang w:val="fr-FR"/>
        </w:rPr>
        <w:t xml:space="preserve">-703 </w:t>
      </w:r>
      <w:r w:rsidR="000E1898" w:rsidRPr="000E1898">
        <w:rPr>
          <w:lang w:val="fr-FR"/>
        </w:rPr>
        <w:t xml:space="preserve">énonce </w:t>
      </w:r>
      <w:r>
        <w:rPr>
          <w:lang w:val="fr-FR"/>
        </w:rPr>
        <w:t>l</w:t>
      </w:r>
      <w:r w:rsidR="000E1898" w:rsidRPr="000E1898">
        <w:rPr>
          <w:lang w:val="fr-FR"/>
        </w:rPr>
        <w:t xml:space="preserve">es orientations pour la consultation des parties </w:t>
      </w:r>
      <w:r w:rsidR="000E1898">
        <w:rPr>
          <w:lang w:val="fr-FR"/>
        </w:rPr>
        <w:t>prenantes</w:t>
      </w:r>
      <w:r>
        <w:rPr>
          <w:lang w:val="fr-FR"/>
        </w:rPr>
        <w:t xml:space="preserve"> touchées par </w:t>
      </w:r>
      <w:r w:rsidR="005454A8">
        <w:rPr>
          <w:lang w:val="fr-FR"/>
        </w:rPr>
        <w:t>un</w:t>
      </w:r>
      <w:r>
        <w:rPr>
          <w:lang w:val="fr-FR"/>
        </w:rPr>
        <w:t xml:space="preserve"> projet</w:t>
      </w:r>
      <w:r w:rsidR="000E1898">
        <w:rPr>
          <w:lang w:val="fr-FR"/>
        </w:rPr>
        <w:t xml:space="preserve">; </w:t>
      </w:r>
    </w:p>
    <w:p w14:paraId="71CA0157" w14:textId="7D4FD885" w:rsidR="000E1898" w:rsidRPr="004F6A54" w:rsidRDefault="000E1898" w:rsidP="000E4F79">
      <w:pPr>
        <w:pStyle w:val="ListParagraph"/>
        <w:numPr>
          <w:ilvl w:val="0"/>
          <w:numId w:val="8"/>
        </w:numPr>
        <w:spacing w:before="240" w:line="240" w:lineRule="atLeast"/>
      </w:pPr>
      <w:r w:rsidRPr="0060476C">
        <w:t>les normes de performance de la Société f</w:t>
      </w:r>
      <w:r w:rsidR="003D3D5F">
        <w:t xml:space="preserve">inancière internationale (SFI; </w:t>
      </w:r>
      <w:r w:rsidR="008337EE">
        <w:t>une institution</w:t>
      </w:r>
      <w:r w:rsidRPr="0060476C">
        <w:t xml:space="preserve"> du Groupe de la Banque mondiale), notamment la </w:t>
      </w:r>
      <w:r w:rsidR="000E4F79" w:rsidRPr="0060476C">
        <w:t xml:space="preserve">norme de performance </w:t>
      </w:r>
      <w:r w:rsidR="004F6A54" w:rsidRPr="0060476C">
        <w:t xml:space="preserve">1. Cette norme </w:t>
      </w:r>
      <w:r w:rsidRPr="0060476C">
        <w:t xml:space="preserve">porte </w:t>
      </w:r>
      <w:r w:rsidR="00B42999" w:rsidRPr="0060476C">
        <w:t xml:space="preserve">sur </w:t>
      </w:r>
      <w:r w:rsidRPr="0060476C">
        <w:t>l</w:t>
      </w:r>
      <w:r w:rsidR="00194CB5">
        <w:t>’</w:t>
      </w:r>
      <w:r w:rsidRPr="0060476C">
        <w:t xml:space="preserve">évaluation et la gestion des risques et des impacts environnementaux et sociaux, </w:t>
      </w:r>
      <w:r w:rsidR="004F6A54" w:rsidRPr="0060476C">
        <w:t xml:space="preserve">et </w:t>
      </w:r>
      <w:r w:rsidRPr="0060476C">
        <w:t xml:space="preserve">comprend des directives </w:t>
      </w:r>
      <w:r w:rsidR="002D62C7">
        <w:t>visant</w:t>
      </w:r>
      <w:r w:rsidRPr="0060476C">
        <w:t xml:space="preserve"> le dialogue avec les parties prenantes. </w:t>
      </w:r>
      <w:r w:rsidR="004F6A54" w:rsidRPr="004F6A54">
        <w:t>Lorsqu</w:t>
      </w:r>
      <w:r w:rsidR="00194CB5">
        <w:t>’</w:t>
      </w:r>
      <w:r w:rsidR="004F6A54" w:rsidRPr="004F6A54">
        <w:t>il y a des</w:t>
      </w:r>
      <w:r w:rsidRPr="004F6A54">
        <w:t xml:space="preserve"> déplacement</w:t>
      </w:r>
      <w:r w:rsidR="004F6A54" w:rsidRPr="004F6A54">
        <w:t>s</w:t>
      </w:r>
      <w:r w:rsidRPr="004F6A54">
        <w:t xml:space="preserve"> confirmé</w:t>
      </w:r>
      <w:r w:rsidR="004F6A54" w:rsidRPr="004F6A54">
        <w:t>s</w:t>
      </w:r>
      <w:r w:rsidRPr="004F6A54">
        <w:t xml:space="preserve"> associé</w:t>
      </w:r>
      <w:r w:rsidR="004F6A54" w:rsidRPr="004F6A54">
        <w:t>s</w:t>
      </w:r>
      <w:r w:rsidRPr="004F6A54">
        <w:t xml:space="preserve"> </w:t>
      </w:r>
      <w:r w:rsidR="004F6A54" w:rsidRPr="004F6A54">
        <w:t xml:space="preserve">à un </w:t>
      </w:r>
      <w:r w:rsidRPr="004F6A54">
        <w:t xml:space="preserve">projet, la </w:t>
      </w:r>
      <w:r w:rsidR="000E4F79" w:rsidRPr="004F6A54">
        <w:t>norme de performance </w:t>
      </w:r>
      <w:r w:rsidRPr="004F6A54">
        <w:t>5, qui porte sur l</w:t>
      </w:r>
      <w:r w:rsidR="00194CB5">
        <w:t>’</w:t>
      </w:r>
      <w:r w:rsidRPr="004F6A54">
        <w:t xml:space="preserve">acquisition de terres et </w:t>
      </w:r>
      <w:r w:rsidR="004F6A54" w:rsidRPr="004F6A54">
        <w:t>la</w:t>
      </w:r>
      <w:r w:rsidRPr="004F6A54">
        <w:t xml:space="preserve"> réinstallation involontaire, comprend des directives </w:t>
      </w:r>
      <w:r w:rsidR="002D62C7">
        <w:t>visant</w:t>
      </w:r>
      <w:r w:rsidRPr="004F6A54">
        <w:t xml:space="preserve"> l</w:t>
      </w:r>
      <w:r w:rsidR="004F6A54">
        <w:t>a</w:t>
      </w:r>
      <w:r w:rsidRPr="004F6A54">
        <w:t xml:space="preserve"> </w:t>
      </w:r>
      <w:r w:rsidR="004F6A54" w:rsidRPr="004F6A54">
        <w:t>réinstallation</w:t>
      </w:r>
      <w:r w:rsidR="004F6A54">
        <w:t>.</w:t>
      </w:r>
    </w:p>
    <w:p w14:paraId="08BC770E" w14:textId="48DBCE01" w:rsidR="000E1898" w:rsidRPr="000E1898" w:rsidRDefault="000E1898" w:rsidP="00C331AD">
      <w:r>
        <w:rPr>
          <w:lang w:val="fr-FR"/>
        </w:rPr>
        <w:t xml:space="preserve">Ces normes et lignes directrices adoptent une approche similaire </w:t>
      </w:r>
      <w:r w:rsidR="003D3D5F">
        <w:rPr>
          <w:lang w:val="fr-FR"/>
        </w:rPr>
        <w:t>envers le</w:t>
      </w:r>
      <w:r w:rsidR="002551C7">
        <w:rPr>
          <w:lang w:val="fr-FR"/>
        </w:rPr>
        <w:t xml:space="preserve"> dialogue avec les </w:t>
      </w:r>
      <w:r>
        <w:rPr>
          <w:lang w:val="fr-FR"/>
        </w:rPr>
        <w:t xml:space="preserve">parties prenantes. </w:t>
      </w:r>
      <w:r w:rsidR="002551C7">
        <w:rPr>
          <w:lang w:val="fr-FR"/>
        </w:rPr>
        <w:t>Elles soulignent</w:t>
      </w:r>
      <w:r w:rsidR="005454A8">
        <w:rPr>
          <w:lang w:val="fr-FR"/>
        </w:rPr>
        <w:t xml:space="preserve"> toutes </w:t>
      </w:r>
      <w:r w:rsidR="002551C7">
        <w:rPr>
          <w:lang w:val="fr-FR"/>
        </w:rPr>
        <w:t>l</w:t>
      </w:r>
      <w:r w:rsidR="00194CB5">
        <w:rPr>
          <w:lang w:val="fr-FR"/>
        </w:rPr>
        <w:t>’</w:t>
      </w:r>
      <w:r w:rsidR="002551C7">
        <w:rPr>
          <w:lang w:val="fr-FR"/>
        </w:rPr>
        <w:t>importance du dialogue avec l</w:t>
      </w:r>
      <w:r>
        <w:rPr>
          <w:lang w:val="fr-FR"/>
        </w:rPr>
        <w:t xml:space="preserve">es parties prenantes </w:t>
      </w:r>
      <w:r w:rsidR="002551C7">
        <w:rPr>
          <w:lang w:val="fr-FR"/>
        </w:rPr>
        <w:t>pour</w:t>
      </w:r>
      <w:r>
        <w:rPr>
          <w:lang w:val="fr-FR"/>
        </w:rPr>
        <w:t xml:space="preserve"> </w:t>
      </w:r>
      <w:r w:rsidR="002551C7">
        <w:rPr>
          <w:lang w:val="fr-FR"/>
        </w:rPr>
        <w:t>nouer</w:t>
      </w:r>
      <w:r>
        <w:rPr>
          <w:lang w:val="fr-FR"/>
        </w:rPr>
        <w:t xml:space="preserve"> des relations constructives</w:t>
      </w:r>
      <w:r w:rsidR="005454A8">
        <w:rPr>
          <w:lang w:val="fr-FR"/>
        </w:rPr>
        <w:t>,</w:t>
      </w:r>
      <w:r>
        <w:rPr>
          <w:lang w:val="fr-FR"/>
        </w:rPr>
        <w:t xml:space="preserve"> qui sont essentielles pour </w:t>
      </w:r>
      <w:r w:rsidR="002551C7">
        <w:rPr>
          <w:lang w:val="fr-FR"/>
        </w:rPr>
        <w:t>la gestion efficace d</w:t>
      </w:r>
      <w:r>
        <w:rPr>
          <w:lang w:val="fr-FR"/>
        </w:rPr>
        <w:t>es questions environnementales et sociales. Le</w:t>
      </w:r>
      <w:r w:rsidR="002551C7">
        <w:rPr>
          <w:lang w:val="fr-FR"/>
        </w:rPr>
        <w:t xml:space="preserve">urs principaux points communs </w:t>
      </w:r>
      <w:r>
        <w:rPr>
          <w:lang w:val="fr-FR"/>
        </w:rPr>
        <w:t>sont résumés ci-</w:t>
      </w:r>
      <w:r w:rsidR="002551C7">
        <w:rPr>
          <w:lang w:val="fr-FR"/>
        </w:rPr>
        <w:t>après</w:t>
      </w:r>
      <w:r>
        <w:rPr>
          <w:lang w:val="fr-FR"/>
        </w:rPr>
        <w:t>.</w:t>
      </w:r>
    </w:p>
    <w:p w14:paraId="41300FA7" w14:textId="77777777" w:rsidR="00C331AD" w:rsidRPr="000E1898" w:rsidRDefault="000E1898" w:rsidP="00495DBE">
      <w:pPr>
        <w:pStyle w:val="ListParagraph"/>
        <w:numPr>
          <w:ilvl w:val="0"/>
          <w:numId w:val="9"/>
        </w:numPr>
        <w:spacing w:before="240" w:line="240" w:lineRule="atLeast"/>
      </w:pPr>
      <w:r w:rsidRPr="000E1898">
        <w:t>Analyse et identification des parties prenantes</w:t>
      </w:r>
    </w:p>
    <w:p w14:paraId="74447920" w14:textId="717BD474" w:rsidR="000E1898" w:rsidRPr="000E1898" w:rsidRDefault="00D01CE2" w:rsidP="00495DBE">
      <w:pPr>
        <w:pStyle w:val="ListParagraph"/>
        <w:numPr>
          <w:ilvl w:val="1"/>
          <w:numId w:val="9"/>
        </w:numPr>
        <w:spacing w:before="240" w:line="240" w:lineRule="atLeast"/>
      </w:pPr>
      <w:r>
        <w:t>P</w:t>
      </w:r>
      <w:r w:rsidR="000E1898">
        <w:rPr>
          <w:lang w:val="fr-FR"/>
        </w:rPr>
        <w:t xml:space="preserve">lanifier le </w:t>
      </w:r>
      <w:r w:rsidR="000E1898" w:rsidRPr="002D62C7">
        <w:rPr>
          <w:lang w:val="fr-FR"/>
        </w:rPr>
        <w:t>processus de</w:t>
      </w:r>
      <w:r w:rsidR="00985B43">
        <w:rPr>
          <w:lang w:val="fr-FR"/>
        </w:rPr>
        <w:t xml:space="preserve"> consultation</w:t>
      </w:r>
      <w:r w:rsidR="000E1898">
        <w:rPr>
          <w:lang w:val="fr-FR"/>
        </w:rPr>
        <w:t xml:space="preserve"> afin d</w:t>
      </w:r>
      <w:r w:rsidR="00194CB5">
        <w:rPr>
          <w:lang w:val="fr-FR"/>
        </w:rPr>
        <w:t>’</w:t>
      </w:r>
      <w:r w:rsidR="000E1898">
        <w:rPr>
          <w:lang w:val="fr-FR"/>
        </w:rPr>
        <w:t xml:space="preserve">identifier correctement les parties prenantes, </w:t>
      </w:r>
      <w:r w:rsidR="008750A1">
        <w:rPr>
          <w:lang w:val="fr-FR"/>
        </w:rPr>
        <w:t>de les</w:t>
      </w:r>
      <w:r w:rsidR="001C6FF4">
        <w:rPr>
          <w:lang w:val="fr-FR"/>
        </w:rPr>
        <w:t xml:space="preserve"> </w:t>
      </w:r>
      <w:r w:rsidR="000E1898">
        <w:rPr>
          <w:lang w:val="fr-FR"/>
        </w:rPr>
        <w:t xml:space="preserve">classer </w:t>
      </w:r>
      <w:r w:rsidR="008750A1">
        <w:rPr>
          <w:lang w:val="fr-FR"/>
        </w:rPr>
        <w:t xml:space="preserve">en fonction de </w:t>
      </w:r>
      <w:r w:rsidR="000E1898">
        <w:rPr>
          <w:lang w:val="fr-FR"/>
        </w:rPr>
        <w:t xml:space="preserve">leurs </w:t>
      </w:r>
      <w:r w:rsidR="001C6FF4">
        <w:rPr>
          <w:lang w:val="fr-FR"/>
        </w:rPr>
        <w:t>rôles</w:t>
      </w:r>
      <w:r w:rsidR="000E1898">
        <w:rPr>
          <w:lang w:val="fr-FR"/>
        </w:rPr>
        <w:t xml:space="preserve">, </w:t>
      </w:r>
      <w:r w:rsidR="008750A1">
        <w:rPr>
          <w:lang w:val="fr-FR"/>
        </w:rPr>
        <w:t xml:space="preserve">de </w:t>
      </w:r>
      <w:r w:rsidR="000E1898">
        <w:rPr>
          <w:lang w:val="fr-FR"/>
        </w:rPr>
        <w:t>le</w:t>
      </w:r>
      <w:r w:rsidR="001C6FF4">
        <w:rPr>
          <w:lang w:val="fr-FR"/>
        </w:rPr>
        <w:t>ur</w:t>
      </w:r>
      <w:r w:rsidR="000E1898">
        <w:rPr>
          <w:lang w:val="fr-FR"/>
        </w:rPr>
        <w:t xml:space="preserve">s intérêts et </w:t>
      </w:r>
      <w:r w:rsidR="008750A1">
        <w:rPr>
          <w:lang w:val="fr-FR"/>
        </w:rPr>
        <w:t xml:space="preserve">de </w:t>
      </w:r>
      <w:r w:rsidR="001C6FF4">
        <w:rPr>
          <w:lang w:val="fr-FR"/>
        </w:rPr>
        <w:t>leurs</w:t>
      </w:r>
      <w:r w:rsidR="000E1898">
        <w:rPr>
          <w:lang w:val="fr-FR"/>
        </w:rPr>
        <w:t xml:space="preserve"> vulnérabilités</w:t>
      </w:r>
      <w:r w:rsidR="002D62C7">
        <w:rPr>
          <w:lang w:val="fr-FR"/>
        </w:rPr>
        <w:t>,</w:t>
      </w:r>
      <w:r w:rsidR="000E1898">
        <w:rPr>
          <w:lang w:val="fr-FR"/>
        </w:rPr>
        <w:t xml:space="preserve"> </w:t>
      </w:r>
      <w:r w:rsidR="001C6FF4">
        <w:rPr>
          <w:lang w:val="fr-FR"/>
        </w:rPr>
        <w:t xml:space="preserve">de déterminer si elles ont </w:t>
      </w:r>
      <w:r w:rsidR="000E1898">
        <w:rPr>
          <w:lang w:val="fr-FR"/>
        </w:rPr>
        <w:t>besoin d</w:t>
      </w:r>
      <w:r w:rsidR="00194CB5">
        <w:rPr>
          <w:lang w:val="fr-FR"/>
        </w:rPr>
        <w:t>’</w:t>
      </w:r>
      <w:r w:rsidR="000E1898">
        <w:rPr>
          <w:lang w:val="fr-FR"/>
        </w:rPr>
        <w:t xml:space="preserve">une protection supplémentaire, et </w:t>
      </w:r>
      <w:r w:rsidR="001C6FF4">
        <w:rPr>
          <w:lang w:val="fr-FR"/>
        </w:rPr>
        <w:t>afin de</w:t>
      </w:r>
      <w:r w:rsidR="000E1898">
        <w:rPr>
          <w:lang w:val="fr-FR"/>
        </w:rPr>
        <w:t xml:space="preserve"> communiquer avec </w:t>
      </w:r>
      <w:r w:rsidR="001C6FF4">
        <w:rPr>
          <w:lang w:val="fr-FR"/>
        </w:rPr>
        <w:t>elles</w:t>
      </w:r>
      <w:r w:rsidR="0032484C">
        <w:rPr>
          <w:lang w:val="fr-FR"/>
        </w:rPr>
        <w:t xml:space="preserve"> et de documenter les processus</w:t>
      </w:r>
      <w:r w:rsidR="000E1898">
        <w:rPr>
          <w:lang w:val="fr-FR"/>
        </w:rPr>
        <w:t>.</w:t>
      </w:r>
    </w:p>
    <w:p w14:paraId="01E7B764" w14:textId="77777777" w:rsidR="00C331AD" w:rsidRDefault="00C331AD" w:rsidP="00495DBE">
      <w:pPr>
        <w:pStyle w:val="ListParagraph"/>
        <w:numPr>
          <w:ilvl w:val="0"/>
          <w:numId w:val="9"/>
        </w:numPr>
        <w:spacing w:before="240" w:line="240" w:lineRule="atLeast"/>
      </w:pPr>
      <w:r>
        <w:lastRenderedPageBreak/>
        <w:t>C</w:t>
      </w:r>
      <w:r w:rsidRPr="006C3018">
        <w:t>onsultation</w:t>
      </w:r>
      <w:r>
        <w:t xml:space="preserve"> </w:t>
      </w:r>
      <w:r w:rsidR="000E1898">
        <w:t>des parties prenantes</w:t>
      </w:r>
    </w:p>
    <w:p w14:paraId="1BCCA717" w14:textId="782981B2" w:rsidR="000E1898" w:rsidRPr="000E1898" w:rsidRDefault="000E1898" w:rsidP="00495DBE">
      <w:pPr>
        <w:pStyle w:val="ListParagraph"/>
        <w:numPr>
          <w:ilvl w:val="1"/>
          <w:numId w:val="9"/>
        </w:numPr>
        <w:spacing w:before="240" w:line="240" w:lineRule="atLeast"/>
        <w:rPr>
          <w:b/>
          <w:bCs/>
        </w:rPr>
      </w:pPr>
      <w:r>
        <w:rPr>
          <w:lang w:val="fr-FR"/>
        </w:rPr>
        <w:t xml:space="preserve">Consulter les parties prenantes sur les questions qui peuvent les </w:t>
      </w:r>
      <w:r w:rsidR="008750A1">
        <w:rPr>
          <w:lang w:val="fr-FR"/>
        </w:rPr>
        <w:t xml:space="preserve">toucher; </w:t>
      </w:r>
      <w:r>
        <w:rPr>
          <w:lang w:val="fr-FR"/>
        </w:rPr>
        <w:t>veiller à ce que leurs poin</w:t>
      </w:r>
      <w:r w:rsidR="008750A1">
        <w:rPr>
          <w:lang w:val="fr-FR"/>
        </w:rPr>
        <w:t>ts de vue soient pris en compte;</w:t>
      </w:r>
      <w:r>
        <w:rPr>
          <w:lang w:val="fr-FR"/>
        </w:rPr>
        <w:t xml:space="preserve"> répondre </w:t>
      </w:r>
      <w:r w:rsidR="008750A1">
        <w:rPr>
          <w:lang w:val="fr-FR"/>
        </w:rPr>
        <w:t>à leurs</w:t>
      </w:r>
      <w:r>
        <w:rPr>
          <w:lang w:val="fr-FR"/>
        </w:rPr>
        <w:t xml:space="preserve"> questions et </w:t>
      </w:r>
      <w:r w:rsidR="008750A1">
        <w:rPr>
          <w:lang w:val="fr-FR"/>
        </w:rPr>
        <w:t>à leurs</w:t>
      </w:r>
      <w:r>
        <w:rPr>
          <w:lang w:val="fr-FR"/>
        </w:rPr>
        <w:t xml:space="preserve"> préoccupations</w:t>
      </w:r>
      <w:r w:rsidR="00EC68F2">
        <w:rPr>
          <w:lang w:val="fr-FR"/>
        </w:rPr>
        <w:t>.</w:t>
      </w:r>
    </w:p>
    <w:p w14:paraId="1532CFC9" w14:textId="0F4D9454" w:rsidR="000E1898" w:rsidRPr="000E1898" w:rsidRDefault="008750A1" w:rsidP="00495DBE">
      <w:pPr>
        <w:pStyle w:val="ListParagraph"/>
        <w:numPr>
          <w:ilvl w:val="1"/>
          <w:numId w:val="9"/>
        </w:numPr>
        <w:spacing w:before="240" w:line="240" w:lineRule="atLeast"/>
        <w:rPr>
          <w:b/>
          <w:bCs/>
        </w:rPr>
      </w:pPr>
      <w:r>
        <w:rPr>
          <w:lang w:val="fr-FR"/>
        </w:rPr>
        <w:t>Adapter</w:t>
      </w:r>
      <w:r w:rsidR="000E1898">
        <w:rPr>
          <w:lang w:val="fr-FR"/>
        </w:rPr>
        <w:t xml:space="preserve"> </w:t>
      </w:r>
      <w:r>
        <w:rPr>
          <w:lang w:val="fr-FR"/>
        </w:rPr>
        <w:t>le</w:t>
      </w:r>
      <w:r w:rsidR="000E1898">
        <w:rPr>
          <w:lang w:val="fr-FR"/>
        </w:rPr>
        <w:t xml:space="preserve"> PDPP afin qu</w:t>
      </w:r>
      <w:r w:rsidR="00194CB5">
        <w:rPr>
          <w:lang w:val="fr-FR"/>
        </w:rPr>
        <w:t>’</w:t>
      </w:r>
      <w:r w:rsidR="000E1898">
        <w:rPr>
          <w:lang w:val="fr-FR"/>
        </w:rPr>
        <w:t xml:space="preserve">il réponde aux besoins et aux intérêts des parties prenantes, </w:t>
      </w:r>
      <w:r w:rsidR="00857731">
        <w:rPr>
          <w:lang w:val="fr-FR"/>
        </w:rPr>
        <w:t>notamment</w:t>
      </w:r>
      <w:r w:rsidR="000E1898">
        <w:rPr>
          <w:lang w:val="fr-FR"/>
        </w:rPr>
        <w:t xml:space="preserve"> </w:t>
      </w:r>
      <w:r>
        <w:rPr>
          <w:lang w:val="fr-FR"/>
        </w:rPr>
        <w:t>d</w:t>
      </w:r>
      <w:r w:rsidR="000E1898">
        <w:rPr>
          <w:lang w:val="fr-FR"/>
        </w:rPr>
        <w:t>es groupes vulnérables</w:t>
      </w:r>
      <w:r>
        <w:rPr>
          <w:lang w:val="fr-FR"/>
        </w:rPr>
        <w:t>.</w:t>
      </w:r>
    </w:p>
    <w:p w14:paraId="595A0EDC" w14:textId="77777777" w:rsidR="00C331AD" w:rsidRPr="00A11D96" w:rsidRDefault="000E1898" w:rsidP="00495DBE">
      <w:pPr>
        <w:pStyle w:val="ListParagraph"/>
        <w:numPr>
          <w:ilvl w:val="0"/>
          <w:numId w:val="9"/>
        </w:numPr>
        <w:spacing w:before="240" w:line="240" w:lineRule="atLeast"/>
        <w:rPr>
          <w:b/>
          <w:bCs/>
        </w:rPr>
      </w:pPr>
      <w:r>
        <w:t>Divulgation des informations</w:t>
      </w:r>
    </w:p>
    <w:p w14:paraId="012AB895" w14:textId="34B5F89A" w:rsidR="000E4F79" w:rsidRPr="00AF7AA8" w:rsidRDefault="000E4F79" w:rsidP="00495DBE">
      <w:pPr>
        <w:pStyle w:val="ListParagraph"/>
        <w:numPr>
          <w:ilvl w:val="1"/>
          <w:numId w:val="9"/>
        </w:numPr>
        <w:spacing w:before="240" w:line="240" w:lineRule="atLeast"/>
      </w:pPr>
      <w:r>
        <w:rPr>
          <w:lang w:val="fr-FR"/>
        </w:rPr>
        <w:t xml:space="preserve">Divulguer et diffuser, en temps opportun et dans un langage compréhensible, des informations </w:t>
      </w:r>
      <w:r w:rsidR="008750A1">
        <w:rPr>
          <w:lang w:val="fr-FR"/>
        </w:rPr>
        <w:t>claires</w:t>
      </w:r>
      <w:r>
        <w:rPr>
          <w:lang w:val="fr-FR"/>
        </w:rPr>
        <w:t xml:space="preserve"> </w:t>
      </w:r>
      <w:r w:rsidR="00BF0E80">
        <w:rPr>
          <w:lang w:val="fr-FR"/>
        </w:rPr>
        <w:t xml:space="preserve">et </w:t>
      </w:r>
      <w:r>
        <w:rPr>
          <w:lang w:val="fr-FR"/>
        </w:rPr>
        <w:t xml:space="preserve">pertinentes sur les questions environnementales et </w:t>
      </w:r>
      <w:r w:rsidRPr="00AF7AA8">
        <w:rPr>
          <w:lang w:val="fr-FR"/>
        </w:rPr>
        <w:t>sociales</w:t>
      </w:r>
      <w:r w:rsidR="00BF0E80" w:rsidRPr="00AF7AA8">
        <w:rPr>
          <w:lang w:val="fr-FR"/>
        </w:rPr>
        <w:t>.</w:t>
      </w:r>
    </w:p>
    <w:p w14:paraId="5EF7CD3F" w14:textId="6AC7568C" w:rsidR="000E4F79" w:rsidRPr="00AF7AA8" w:rsidRDefault="003F5ED7" w:rsidP="00495DBE">
      <w:pPr>
        <w:pStyle w:val="ListParagraph"/>
        <w:numPr>
          <w:ilvl w:val="1"/>
          <w:numId w:val="9"/>
        </w:numPr>
        <w:spacing w:before="240" w:line="240" w:lineRule="atLeast"/>
      </w:pPr>
      <w:r w:rsidRPr="00AF7AA8">
        <w:t xml:space="preserve">Veiller à ce </w:t>
      </w:r>
      <w:r w:rsidR="00EC68F2" w:rsidRPr="00AF7AA8">
        <w:t>que l</w:t>
      </w:r>
      <w:r w:rsidR="00194CB5">
        <w:t>’</w:t>
      </w:r>
      <w:r w:rsidR="000E4F79" w:rsidRPr="00AF7AA8">
        <w:rPr>
          <w:lang w:val="fr-FR"/>
        </w:rPr>
        <w:t>étendue et le type de divulgatio</w:t>
      </w:r>
      <w:r w:rsidRPr="00AF7AA8">
        <w:rPr>
          <w:lang w:val="fr-FR"/>
        </w:rPr>
        <w:t xml:space="preserve">n soient </w:t>
      </w:r>
      <w:r w:rsidR="00EC68F2" w:rsidRPr="00AF7AA8">
        <w:rPr>
          <w:lang w:val="fr-FR"/>
        </w:rPr>
        <w:t>adaptés</w:t>
      </w:r>
      <w:r w:rsidR="000E4F79" w:rsidRPr="00AF7AA8">
        <w:rPr>
          <w:lang w:val="fr-FR"/>
        </w:rPr>
        <w:t xml:space="preserve"> aux risques et </w:t>
      </w:r>
      <w:r w:rsidRPr="00AF7AA8">
        <w:rPr>
          <w:lang w:val="fr-FR"/>
        </w:rPr>
        <w:t xml:space="preserve">aux </w:t>
      </w:r>
      <w:r w:rsidR="000E4F79" w:rsidRPr="00AF7AA8">
        <w:rPr>
          <w:lang w:val="fr-FR"/>
        </w:rPr>
        <w:t xml:space="preserve">impacts </w:t>
      </w:r>
      <w:r w:rsidRPr="00AF7AA8">
        <w:rPr>
          <w:lang w:val="fr-FR"/>
        </w:rPr>
        <w:t>liés aux</w:t>
      </w:r>
      <w:r w:rsidR="000E4F79" w:rsidRPr="00AF7AA8">
        <w:rPr>
          <w:lang w:val="fr-FR"/>
        </w:rPr>
        <w:t xml:space="preserve"> projet</w:t>
      </w:r>
      <w:r w:rsidR="00BF0E80" w:rsidRPr="00AF7AA8">
        <w:rPr>
          <w:lang w:val="fr-FR"/>
        </w:rPr>
        <w:t>.</w:t>
      </w:r>
    </w:p>
    <w:p w14:paraId="6389CEAA" w14:textId="12FC52CA" w:rsidR="00C331AD" w:rsidRPr="00AF7AA8" w:rsidRDefault="00BF0E80" w:rsidP="00495DBE">
      <w:pPr>
        <w:pStyle w:val="ListParagraph"/>
        <w:numPr>
          <w:ilvl w:val="0"/>
          <w:numId w:val="9"/>
        </w:numPr>
        <w:spacing w:before="240" w:line="240" w:lineRule="atLeast"/>
      </w:pPr>
      <w:r w:rsidRPr="00AF7AA8">
        <w:t xml:space="preserve">Mécanisme de </w:t>
      </w:r>
      <w:r w:rsidR="00AF7AA8" w:rsidRPr="00AF7AA8">
        <w:t>règlement des g</w:t>
      </w:r>
      <w:r w:rsidR="00084A0F" w:rsidRPr="00AF7AA8">
        <w:t>riefs</w:t>
      </w:r>
    </w:p>
    <w:p w14:paraId="4225BC2A" w14:textId="42497A69" w:rsidR="000E4F79" w:rsidRPr="00AF7AA8" w:rsidRDefault="000E4F79" w:rsidP="00495DBE">
      <w:pPr>
        <w:pStyle w:val="ListParagraph"/>
        <w:numPr>
          <w:ilvl w:val="1"/>
          <w:numId w:val="9"/>
        </w:numPr>
        <w:spacing w:before="240" w:line="240" w:lineRule="atLeast"/>
      </w:pPr>
      <w:r w:rsidRPr="00AF7AA8">
        <w:rPr>
          <w:lang w:val="fr-FR"/>
        </w:rPr>
        <w:t xml:space="preserve">Mettre en place un mécanisme transparent et équitable, sans frais pour les parties prenantes, pour </w:t>
      </w:r>
      <w:r w:rsidR="00EC68F2" w:rsidRPr="00AF7AA8">
        <w:rPr>
          <w:lang w:val="fr-FR"/>
        </w:rPr>
        <w:t>consigner</w:t>
      </w:r>
      <w:r w:rsidRPr="00AF7AA8">
        <w:rPr>
          <w:lang w:val="fr-FR"/>
        </w:rPr>
        <w:t xml:space="preserve"> et régler les </w:t>
      </w:r>
      <w:r w:rsidR="00084A0F" w:rsidRPr="00AF7AA8">
        <w:rPr>
          <w:lang w:val="fr-FR"/>
        </w:rPr>
        <w:t>griefs</w:t>
      </w:r>
      <w:r w:rsidRPr="00AF7AA8">
        <w:rPr>
          <w:lang w:val="fr-FR"/>
        </w:rPr>
        <w:t xml:space="preserve"> de</w:t>
      </w:r>
      <w:r w:rsidR="00EC68F2" w:rsidRPr="00AF7AA8">
        <w:rPr>
          <w:lang w:val="fr-FR"/>
        </w:rPr>
        <w:t xml:space="preserve">s membres de </w:t>
      </w:r>
      <w:r w:rsidRPr="00AF7AA8">
        <w:rPr>
          <w:lang w:val="fr-FR"/>
        </w:rPr>
        <w:t>la communauté</w:t>
      </w:r>
      <w:r w:rsidR="00BF0E80" w:rsidRPr="00AF7AA8">
        <w:rPr>
          <w:lang w:val="fr-FR"/>
        </w:rPr>
        <w:t>.</w:t>
      </w:r>
    </w:p>
    <w:p w14:paraId="5623B272" w14:textId="77777777" w:rsidR="000E4F79" w:rsidRPr="00AF7AA8" w:rsidRDefault="000E4F79" w:rsidP="00495DBE">
      <w:pPr>
        <w:pStyle w:val="ListParagraph"/>
        <w:numPr>
          <w:ilvl w:val="0"/>
          <w:numId w:val="9"/>
        </w:numPr>
        <w:spacing w:before="240" w:line="240" w:lineRule="atLeast"/>
      </w:pPr>
      <w:r w:rsidRPr="00AF7AA8">
        <w:t>Gestion du projet</w:t>
      </w:r>
    </w:p>
    <w:p w14:paraId="31E3D8A6" w14:textId="7EB3A3A5" w:rsidR="000E4F79" w:rsidRPr="000E4F79" w:rsidRDefault="000E4F79" w:rsidP="00495DBE">
      <w:pPr>
        <w:pStyle w:val="ListParagraph"/>
        <w:numPr>
          <w:ilvl w:val="1"/>
          <w:numId w:val="9"/>
        </w:numPr>
        <w:spacing w:before="240" w:line="240" w:lineRule="atLeast"/>
      </w:pPr>
      <w:r w:rsidRPr="000E4F79">
        <w:t xml:space="preserve">Établir </w:t>
      </w:r>
      <w:r w:rsidRPr="00BF0E80">
        <w:t>un plan de gestion environnemental</w:t>
      </w:r>
      <w:r w:rsidR="00BF0E80" w:rsidRPr="00BF0E80">
        <w:t>e</w:t>
      </w:r>
      <w:r w:rsidRPr="00BF0E80">
        <w:t xml:space="preserve"> et social</w:t>
      </w:r>
      <w:r w:rsidR="00BF0E80" w:rsidRPr="00BF0E80">
        <w:t>e</w:t>
      </w:r>
      <w:r w:rsidRPr="000E4F79">
        <w:t xml:space="preserve"> pour gérer les </w:t>
      </w:r>
      <w:r w:rsidR="00BF0E80" w:rsidRPr="000E4F79">
        <w:t>problèmes</w:t>
      </w:r>
      <w:r w:rsidRPr="000E4F79">
        <w:t xml:space="preserve"> environnementaux et sociaux</w:t>
      </w:r>
      <w:r w:rsidR="00BF0E80">
        <w:t>.</w:t>
      </w:r>
    </w:p>
    <w:p w14:paraId="17D7341F" w14:textId="71F77E4B" w:rsidR="000E4F79" w:rsidRPr="000E4F79" w:rsidRDefault="000E4F79" w:rsidP="00495DBE">
      <w:pPr>
        <w:pStyle w:val="ListParagraph"/>
        <w:numPr>
          <w:ilvl w:val="1"/>
          <w:numId w:val="9"/>
        </w:numPr>
        <w:spacing w:before="240" w:line="240" w:lineRule="atLeast"/>
      </w:pPr>
      <w:r w:rsidRPr="000E4F79">
        <w:t>Élaborer un plan de dialogue avec les parties prenantes</w:t>
      </w:r>
      <w:r w:rsidR="00BF0E80">
        <w:t>.</w:t>
      </w:r>
    </w:p>
    <w:p w14:paraId="35F74AFA" w14:textId="77777777" w:rsidR="00C331AD" w:rsidRPr="000E4F79" w:rsidRDefault="00C331AD" w:rsidP="00C331AD">
      <w:pPr>
        <w:pStyle w:val="Heading1"/>
        <w:tabs>
          <w:tab w:val="num" w:pos="1440"/>
        </w:tabs>
        <w:ind w:left="3510" w:hanging="3510"/>
      </w:pPr>
      <w:bookmarkStart w:id="11" w:name="_Toc443404955"/>
      <w:bookmarkStart w:id="12" w:name="_Toc447699535"/>
      <w:r w:rsidRPr="000E4F79">
        <w:lastRenderedPageBreak/>
        <w:t>Analys</w:t>
      </w:r>
      <w:bookmarkEnd w:id="11"/>
      <w:bookmarkEnd w:id="12"/>
      <w:r w:rsidR="000E4F79" w:rsidRPr="000E4F79">
        <w:t>E DES PARTIES PRENANTES</w:t>
      </w:r>
    </w:p>
    <w:p w14:paraId="6B0417C2" w14:textId="6FD73D79" w:rsidR="00C331AD" w:rsidRPr="00AF7AA8" w:rsidRDefault="00AF7AA8" w:rsidP="00C331AD">
      <w:pPr>
        <w:pStyle w:val="Heading2"/>
        <w:tabs>
          <w:tab w:val="num" w:pos="2160"/>
        </w:tabs>
        <w:spacing w:before="600"/>
        <w:ind w:left="3312" w:hanging="1872"/>
      </w:pPr>
      <w:r w:rsidRPr="00AF7AA8">
        <w:t>Aperçu du contexte local</w:t>
      </w:r>
    </w:p>
    <w:p w14:paraId="17105D7F" w14:textId="77777777" w:rsidR="00C331AD" w:rsidRPr="00BB4AC2" w:rsidRDefault="00CF6B71" w:rsidP="00C331AD">
      <w:pPr>
        <w:rPr>
          <w:lang w:val="en-CA"/>
        </w:rPr>
      </w:pPr>
      <w:r w:rsidRPr="00BB4AC2">
        <w:rPr>
          <w:highlight w:val="yellow"/>
          <w:lang w:val="en-CA"/>
        </w:rPr>
        <w:t xml:space="preserve">[IDB – Please include </w:t>
      </w:r>
      <w:r w:rsidR="00C331AD" w:rsidRPr="00BB4AC2">
        <w:rPr>
          <w:highlight w:val="yellow"/>
          <w:lang w:val="en-CA"/>
        </w:rPr>
        <w:t>current stakeholder engagement in regards to the Project and construction activities within the rehabilitation zone (Mariani to Bel Air)</w:t>
      </w:r>
      <w:r w:rsidRPr="00BB4AC2">
        <w:rPr>
          <w:lang w:val="en-CA"/>
        </w:rPr>
        <w:t>]</w:t>
      </w:r>
    </w:p>
    <w:p w14:paraId="69DF99E4" w14:textId="59B59B78" w:rsidR="00C331AD" w:rsidRPr="006C3018" w:rsidRDefault="00C331AD" w:rsidP="00C331AD">
      <w:pPr>
        <w:pStyle w:val="Heading2"/>
        <w:tabs>
          <w:tab w:val="num" w:pos="2160"/>
        </w:tabs>
        <w:spacing w:before="600"/>
        <w:ind w:left="3312" w:hanging="1872"/>
      </w:pPr>
      <w:bookmarkStart w:id="13" w:name="_Toc443404957"/>
      <w:bookmarkStart w:id="14" w:name="_Toc447699537"/>
      <w:r w:rsidRPr="006C3018">
        <w:t xml:space="preserve">Identification </w:t>
      </w:r>
      <w:bookmarkEnd w:id="13"/>
      <w:bookmarkEnd w:id="14"/>
      <w:r w:rsidR="000C4CFF">
        <w:t>des parties prenantes</w:t>
      </w:r>
      <w:r w:rsidR="00F72749">
        <w:t xml:space="preserve"> et cartographie</w:t>
      </w:r>
    </w:p>
    <w:p w14:paraId="537C0E17" w14:textId="557BD288" w:rsidR="000E4F79" w:rsidRPr="000E4F79" w:rsidRDefault="000E4F79" w:rsidP="00C331AD">
      <w:r w:rsidRPr="007E475C">
        <w:rPr>
          <w:color w:val="auto"/>
          <w:lang w:val="fr-FR"/>
        </w:rPr>
        <w:t>La norme de performance 1 de la SFI décrit l</w:t>
      </w:r>
      <w:r w:rsidR="00194CB5">
        <w:rPr>
          <w:color w:val="auto"/>
          <w:lang w:val="fr-FR"/>
        </w:rPr>
        <w:t>’</w:t>
      </w:r>
      <w:r w:rsidRPr="007E475C">
        <w:rPr>
          <w:color w:val="auto"/>
          <w:lang w:val="fr-FR"/>
        </w:rPr>
        <w:t>identification des parties pr</w:t>
      </w:r>
      <w:r w:rsidR="003F5ED7" w:rsidRPr="007E475C">
        <w:rPr>
          <w:color w:val="auto"/>
          <w:lang w:val="fr-FR"/>
        </w:rPr>
        <w:t>enantes comme la démarche visant à déterminer</w:t>
      </w:r>
      <w:r w:rsidR="000C4CFF" w:rsidRPr="007E475C">
        <w:rPr>
          <w:color w:val="auto"/>
          <w:lang w:val="fr-FR"/>
        </w:rPr>
        <w:t>, au sens large,</w:t>
      </w:r>
      <w:r w:rsidR="003F5ED7" w:rsidRPr="007E475C">
        <w:rPr>
          <w:color w:val="auto"/>
          <w:lang w:val="fr-FR"/>
        </w:rPr>
        <w:t xml:space="preserve"> les « </w:t>
      </w:r>
      <w:r w:rsidRPr="007E475C">
        <w:rPr>
          <w:i/>
          <w:color w:val="auto"/>
          <w:lang w:val="fr-FR"/>
        </w:rPr>
        <w:t>différents individus, groupes ou communautés qui peuvent avoir un intérêt d</w:t>
      </w:r>
      <w:r w:rsidR="000C4CFF" w:rsidRPr="007E475C">
        <w:rPr>
          <w:i/>
          <w:color w:val="auto"/>
          <w:lang w:val="fr-FR"/>
        </w:rPr>
        <w:t xml:space="preserve">ans le projet ou </w:t>
      </w:r>
      <w:r w:rsidR="003F5ED7" w:rsidRPr="007E475C">
        <w:rPr>
          <w:i/>
          <w:color w:val="auto"/>
          <w:lang w:val="fr-FR"/>
        </w:rPr>
        <w:t xml:space="preserve">exercer </w:t>
      </w:r>
      <w:r w:rsidR="000C4CFF" w:rsidRPr="007E475C">
        <w:rPr>
          <w:i/>
          <w:color w:val="auto"/>
          <w:lang w:val="fr-FR"/>
        </w:rPr>
        <w:t>une</w:t>
      </w:r>
      <w:r w:rsidR="003F5ED7" w:rsidRPr="007E475C">
        <w:rPr>
          <w:i/>
          <w:color w:val="auto"/>
          <w:lang w:val="fr-FR"/>
        </w:rPr>
        <w:t xml:space="preserve"> influence sur le projet ou être touchés par celui-ci</w:t>
      </w:r>
      <w:r w:rsidR="003F5ED7" w:rsidRPr="007E475C">
        <w:rPr>
          <w:color w:val="auto"/>
          <w:lang w:val="fr-FR"/>
        </w:rPr>
        <w:t> ».</w:t>
      </w:r>
      <w:r w:rsidRPr="007E475C">
        <w:rPr>
          <w:color w:val="auto"/>
          <w:lang w:val="fr-FR"/>
        </w:rPr>
        <w:t xml:space="preserve"> Le processus d</w:t>
      </w:r>
      <w:r w:rsidR="00194CB5">
        <w:rPr>
          <w:color w:val="auto"/>
          <w:lang w:val="fr-FR"/>
        </w:rPr>
        <w:t>’</w:t>
      </w:r>
      <w:r w:rsidRPr="007E475C">
        <w:rPr>
          <w:color w:val="auto"/>
          <w:lang w:val="fr-FR"/>
        </w:rPr>
        <w:t>identification des parties prenantes comprend l</w:t>
      </w:r>
      <w:r w:rsidR="00194CB5">
        <w:rPr>
          <w:color w:val="auto"/>
          <w:lang w:val="fr-FR"/>
        </w:rPr>
        <w:t>’</w:t>
      </w:r>
      <w:r w:rsidRPr="007E475C">
        <w:rPr>
          <w:color w:val="auto"/>
          <w:lang w:val="fr-FR"/>
        </w:rPr>
        <w:t>identification des personnes, des groupes, des communautés locales et d</w:t>
      </w:r>
      <w:r w:rsidR="00194CB5">
        <w:rPr>
          <w:color w:val="auto"/>
          <w:lang w:val="fr-FR"/>
        </w:rPr>
        <w:t>’</w:t>
      </w:r>
      <w:r w:rsidRPr="007E475C">
        <w:rPr>
          <w:color w:val="auto"/>
          <w:lang w:val="fr-FR"/>
        </w:rPr>
        <w:t xml:space="preserve">autres </w:t>
      </w:r>
      <w:r w:rsidR="000C4CFF" w:rsidRPr="007E475C">
        <w:rPr>
          <w:color w:val="auto"/>
          <w:lang w:val="fr-FR"/>
        </w:rPr>
        <w:t>parties prenantes</w:t>
      </w:r>
      <w:r w:rsidRPr="007E475C">
        <w:rPr>
          <w:color w:val="auto"/>
          <w:lang w:val="fr-FR"/>
        </w:rPr>
        <w:t xml:space="preserve"> qui pourraient être touchés par le projet; </w:t>
      </w:r>
      <w:r w:rsidR="000C4CFF" w:rsidRPr="007E475C">
        <w:rPr>
          <w:color w:val="auto"/>
          <w:lang w:val="fr-FR"/>
        </w:rPr>
        <w:t>l</w:t>
      </w:r>
      <w:r w:rsidR="00194CB5">
        <w:rPr>
          <w:color w:val="auto"/>
          <w:lang w:val="fr-FR"/>
        </w:rPr>
        <w:t>’</w:t>
      </w:r>
      <w:r w:rsidRPr="007E475C">
        <w:rPr>
          <w:color w:val="auto"/>
          <w:lang w:val="fr-FR"/>
        </w:rPr>
        <w:t>identification des parties prenantes plus larges qui peuvent être en mesure d</w:t>
      </w:r>
      <w:r w:rsidR="00194CB5">
        <w:rPr>
          <w:color w:val="auto"/>
          <w:lang w:val="fr-FR"/>
        </w:rPr>
        <w:t>’</w:t>
      </w:r>
      <w:r w:rsidRPr="007E475C">
        <w:rPr>
          <w:color w:val="auto"/>
          <w:lang w:val="fr-FR"/>
        </w:rPr>
        <w:t>influer sur les résultats du projet; l</w:t>
      </w:r>
      <w:r w:rsidR="00194CB5">
        <w:rPr>
          <w:color w:val="auto"/>
          <w:lang w:val="fr-FR"/>
        </w:rPr>
        <w:t>’</w:t>
      </w:r>
      <w:r w:rsidRPr="007E475C">
        <w:rPr>
          <w:color w:val="auto"/>
          <w:lang w:val="fr-FR"/>
        </w:rPr>
        <w:t xml:space="preserve">identification des représentants </w:t>
      </w:r>
      <w:r w:rsidR="00D32AE7" w:rsidRPr="007E475C">
        <w:rPr>
          <w:color w:val="auto"/>
          <w:lang w:val="fr-FR"/>
        </w:rPr>
        <w:t xml:space="preserve">légitimes </w:t>
      </w:r>
      <w:r w:rsidRPr="007E475C">
        <w:rPr>
          <w:color w:val="auto"/>
          <w:lang w:val="fr-FR"/>
        </w:rPr>
        <w:t>des parties prenantes (comme les élus, les dirigeants communautaires non élus, etc.</w:t>
      </w:r>
      <w:r w:rsidR="000C4CFF" w:rsidRPr="007E475C">
        <w:rPr>
          <w:color w:val="auto"/>
          <w:lang w:val="fr-FR"/>
        </w:rPr>
        <w:t xml:space="preserve">); et </w:t>
      </w:r>
      <w:r w:rsidRPr="00773C1B">
        <w:rPr>
          <w:lang w:val="fr-FR"/>
        </w:rPr>
        <w:t>la cartographie des zones</w:t>
      </w:r>
      <w:r>
        <w:rPr>
          <w:lang w:val="fr-FR"/>
        </w:rPr>
        <w:t xml:space="preserve"> </w:t>
      </w:r>
      <w:r w:rsidR="00AF7AA8">
        <w:rPr>
          <w:lang w:val="fr-FR"/>
        </w:rPr>
        <w:t>touchées</w:t>
      </w:r>
      <w:r>
        <w:rPr>
          <w:lang w:val="fr-FR"/>
        </w:rPr>
        <w:t xml:space="preserve"> en </w:t>
      </w:r>
      <w:r w:rsidR="00F824B0">
        <w:rPr>
          <w:lang w:val="fr-FR"/>
        </w:rPr>
        <w:t>mettant en correspondance</w:t>
      </w:r>
      <w:r>
        <w:rPr>
          <w:lang w:val="fr-FR"/>
        </w:rPr>
        <w:t xml:space="preserve"> les communautés </w:t>
      </w:r>
      <w:r w:rsidR="000C4CFF">
        <w:rPr>
          <w:lang w:val="fr-FR"/>
        </w:rPr>
        <w:t>touchées</w:t>
      </w:r>
      <w:r>
        <w:rPr>
          <w:lang w:val="fr-FR"/>
        </w:rPr>
        <w:t xml:space="preserve"> </w:t>
      </w:r>
      <w:r w:rsidR="00F824B0">
        <w:rPr>
          <w:lang w:val="fr-FR"/>
        </w:rPr>
        <w:t>par rapport aux zones</w:t>
      </w:r>
      <w:r>
        <w:rPr>
          <w:lang w:val="fr-FR"/>
        </w:rPr>
        <w:t xml:space="preserve"> géographique</w:t>
      </w:r>
      <w:r w:rsidR="00F824B0">
        <w:rPr>
          <w:lang w:val="fr-FR"/>
        </w:rPr>
        <w:t>s</w:t>
      </w:r>
      <w:r>
        <w:rPr>
          <w:lang w:val="fr-FR"/>
        </w:rPr>
        <w:t>.</w:t>
      </w:r>
    </w:p>
    <w:p w14:paraId="57D53FC8" w14:textId="472BC1E6" w:rsidR="000E4F79" w:rsidRPr="000E4F79" w:rsidRDefault="000E4F79" w:rsidP="00C331AD">
      <w:pPr>
        <w:rPr>
          <w:rFonts w:cs="Tahoma"/>
        </w:rPr>
      </w:pPr>
      <w:r>
        <w:rPr>
          <w:lang w:val="fr-FR"/>
        </w:rPr>
        <w:t>Dans le cadre du processus d</w:t>
      </w:r>
      <w:r w:rsidR="00194CB5">
        <w:rPr>
          <w:lang w:val="fr-FR"/>
        </w:rPr>
        <w:t>’</w:t>
      </w:r>
      <w:r>
        <w:rPr>
          <w:lang w:val="fr-FR"/>
        </w:rPr>
        <w:t>identification des parties prenantes, il est important d</w:t>
      </w:r>
      <w:r w:rsidR="00194CB5">
        <w:rPr>
          <w:lang w:val="fr-FR"/>
        </w:rPr>
        <w:t>’</w:t>
      </w:r>
      <w:r>
        <w:rPr>
          <w:lang w:val="fr-FR"/>
        </w:rPr>
        <w:t xml:space="preserve">inclure les </w:t>
      </w:r>
      <w:r w:rsidR="001C08DB">
        <w:rPr>
          <w:lang w:val="fr-FR"/>
        </w:rPr>
        <w:t>personnes</w:t>
      </w:r>
      <w:r>
        <w:rPr>
          <w:lang w:val="fr-FR"/>
        </w:rPr>
        <w:t xml:space="preserve"> et les groupes qui </w:t>
      </w:r>
      <w:r w:rsidR="001C08DB">
        <w:rPr>
          <w:lang w:val="fr-FR"/>
        </w:rPr>
        <w:t>éprouve</w:t>
      </w:r>
      <w:r w:rsidR="002378C3">
        <w:rPr>
          <w:lang w:val="fr-FR"/>
        </w:rPr>
        <w:t>nt</w:t>
      </w:r>
      <w:r w:rsidR="001C08DB">
        <w:rPr>
          <w:lang w:val="fr-FR"/>
        </w:rPr>
        <w:t xml:space="preserve"> davantage de difficulté à</w:t>
      </w:r>
      <w:r>
        <w:rPr>
          <w:lang w:val="fr-FR"/>
        </w:rPr>
        <w:t xml:space="preserve"> participer </w:t>
      </w:r>
      <w:r w:rsidR="001C08DB">
        <w:rPr>
          <w:lang w:val="fr-FR"/>
        </w:rPr>
        <w:t>au dialogue</w:t>
      </w:r>
      <w:r>
        <w:rPr>
          <w:lang w:val="fr-FR"/>
        </w:rPr>
        <w:t xml:space="preserve"> et à comprendre comment chaque </w:t>
      </w:r>
      <w:r w:rsidR="001C08DB">
        <w:rPr>
          <w:lang w:val="fr-FR"/>
        </w:rPr>
        <w:t>partie prenante</w:t>
      </w:r>
      <w:r>
        <w:rPr>
          <w:lang w:val="fr-FR"/>
        </w:rPr>
        <w:t xml:space="preserve"> </w:t>
      </w:r>
      <w:r w:rsidR="002378C3">
        <w:rPr>
          <w:lang w:val="fr-FR"/>
        </w:rPr>
        <w:t>est</w:t>
      </w:r>
      <w:r>
        <w:rPr>
          <w:lang w:val="fr-FR"/>
        </w:rPr>
        <w:t xml:space="preserve"> </w:t>
      </w:r>
      <w:r w:rsidR="001C08DB">
        <w:rPr>
          <w:lang w:val="fr-FR"/>
        </w:rPr>
        <w:t>touchée</w:t>
      </w:r>
      <w:r w:rsidR="002378C3">
        <w:rPr>
          <w:lang w:val="fr-FR"/>
        </w:rPr>
        <w:t>.</w:t>
      </w:r>
      <w:r>
        <w:rPr>
          <w:lang w:val="fr-FR"/>
        </w:rPr>
        <w:t xml:space="preserve"> </w:t>
      </w:r>
      <w:r w:rsidR="002378C3">
        <w:rPr>
          <w:lang w:val="fr-FR"/>
        </w:rPr>
        <w:t>L</w:t>
      </w:r>
      <w:r w:rsidR="001C08DB">
        <w:rPr>
          <w:lang w:val="fr-FR"/>
        </w:rPr>
        <w:t>e dialogue</w:t>
      </w:r>
      <w:r>
        <w:rPr>
          <w:lang w:val="fr-FR"/>
        </w:rPr>
        <w:t xml:space="preserve"> </w:t>
      </w:r>
      <w:r w:rsidR="00C16BEA">
        <w:rPr>
          <w:lang w:val="fr-FR"/>
        </w:rPr>
        <w:t>d</w:t>
      </w:r>
      <w:r w:rsidR="001C08DB">
        <w:rPr>
          <w:lang w:val="fr-FR"/>
        </w:rPr>
        <w:t>oit</w:t>
      </w:r>
      <w:r>
        <w:rPr>
          <w:lang w:val="fr-FR"/>
        </w:rPr>
        <w:t xml:space="preserve"> être adapté </w:t>
      </w:r>
      <w:r w:rsidR="001C08DB">
        <w:rPr>
          <w:lang w:val="fr-FR"/>
        </w:rPr>
        <w:t>afin de</w:t>
      </w:r>
      <w:r>
        <w:rPr>
          <w:lang w:val="fr-FR"/>
        </w:rPr>
        <w:t xml:space="preserve"> les informer </w:t>
      </w:r>
      <w:r w:rsidR="002378C3">
        <w:rPr>
          <w:lang w:val="fr-FR"/>
        </w:rPr>
        <w:t>d</w:t>
      </w:r>
      <w:r w:rsidR="00194CB5">
        <w:rPr>
          <w:lang w:val="fr-FR"/>
        </w:rPr>
        <w:t>’</w:t>
      </w:r>
      <w:r w:rsidR="002378C3">
        <w:rPr>
          <w:lang w:val="fr-FR"/>
        </w:rPr>
        <w:t xml:space="preserve">une manière appropriée </w:t>
      </w:r>
      <w:r>
        <w:rPr>
          <w:lang w:val="fr-FR"/>
        </w:rPr>
        <w:t xml:space="preserve">et </w:t>
      </w:r>
      <w:r w:rsidR="002378C3">
        <w:rPr>
          <w:lang w:val="fr-FR"/>
        </w:rPr>
        <w:t xml:space="preserve">de </w:t>
      </w:r>
      <w:r>
        <w:rPr>
          <w:lang w:val="fr-FR"/>
        </w:rPr>
        <w:t xml:space="preserve">comprendre leurs points de vue et </w:t>
      </w:r>
      <w:r w:rsidR="001C08DB">
        <w:rPr>
          <w:lang w:val="fr-FR"/>
        </w:rPr>
        <w:t>leurs</w:t>
      </w:r>
      <w:r>
        <w:rPr>
          <w:lang w:val="fr-FR"/>
        </w:rPr>
        <w:t xml:space="preserve"> préoccupations. </w:t>
      </w:r>
      <w:r w:rsidR="00773C1B">
        <w:rPr>
          <w:lang w:val="fr-FR"/>
        </w:rPr>
        <w:t>Par exemple,</w:t>
      </w:r>
      <w:r>
        <w:rPr>
          <w:lang w:val="fr-FR"/>
        </w:rPr>
        <w:t xml:space="preserve"> </w:t>
      </w:r>
      <w:r w:rsidR="00773C1B">
        <w:rPr>
          <w:lang w:val="fr-FR"/>
        </w:rPr>
        <w:t>il peut être utile de</w:t>
      </w:r>
      <w:r>
        <w:rPr>
          <w:lang w:val="fr-FR"/>
        </w:rPr>
        <w:t xml:space="preserve"> </w:t>
      </w:r>
      <w:r w:rsidR="00773C1B">
        <w:rPr>
          <w:lang w:val="fr-FR"/>
        </w:rPr>
        <w:t>mener des activités</w:t>
      </w:r>
      <w:r>
        <w:rPr>
          <w:lang w:val="fr-FR"/>
        </w:rPr>
        <w:t xml:space="preserve"> </w:t>
      </w:r>
      <w:r w:rsidR="005B4510">
        <w:rPr>
          <w:lang w:val="fr-FR"/>
        </w:rPr>
        <w:t>de dialogue</w:t>
      </w:r>
      <w:r w:rsidR="00773C1B" w:rsidRPr="00B977D6">
        <w:rPr>
          <w:lang w:val="fr-FR"/>
        </w:rPr>
        <w:t xml:space="preserve"> </w:t>
      </w:r>
      <w:r w:rsidRPr="00B977D6">
        <w:rPr>
          <w:lang w:val="fr-FR"/>
        </w:rPr>
        <w:t xml:space="preserve">spécifiquement </w:t>
      </w:r>
      <w:r w:rsidR="00773C1B" w:rsidRPr="00B977D6">
        <w:rPr>
          <w:lang w:val="fr-FR"/>
        </w:rPr>
        <w:t>conçu</w:t>
      </w:r>
      <w:r w:rsidR="005B4510">
        <w:rPr>
          <w:lang w:val="fr-FR"/>
        </w:rPr>
        <w:t>e</w:t>
      </w:r>
      <w:r w:rsidR="00773C1B" w:rsidRPr="00B977D6">
        <w:rPr>
          <w:lang w:val="fr-FR"/>
        </w:rPr>
        <w:t xml:space="preserve">s </w:t>
      </w:r>
      <w:r w:rsidRPr="00B977D6">
        <w:rPr>
          <w:lang w:val="fr-FR"/>
        </w:rPr>
        <w:t xml:space="preserve">pour les femmes, les </w:t>
      </w:r>
      <w:r w:rsidR="005B4510">
        <w:rPr>
          <w:lang w:val="fr-FR"/>
        </w:rPr>
        <w:t>familles</w:t>
      </w:r>
      <w:r w:rsidRPr="00B977D6">
        <w:rPr>
          <w:lang w:val="fr-FR"/>
        </w:rPr>
        <w:t xml:space="preserve"> </w:t>
      </w:r>
      <w:r w:rsidR="005B4510">
        <w:rPr>
          <w:lang w:val="fr-FR"/>
        </w:rPr>
        <w:t>monoparentales</w:t>
      </w:r>
      <w:r w:rsidR="00B977D6" w:rsidRPr="00B977D6">
        <w:rPr>
          <w:lang w:val="fr-FR"/>
        </w:rPr>
        <w:t xml:space="preserve"> ou</w:t>
      </w:r>
      <w:r w:rsidRPr="00B977D6">
        <w:rPr>
          <w:lang w:val="fr-FR"/>
        </w:rPr>
        <w:t xml:space="preserve"> les minorités visibles, </w:t>
      </w:r>
      <w:r w:rsidR="00B977D6" w:rsidRPr="00B977D6">
        <w:rPr>
          <w:lang w:val="fr-FR"/>
        </w:rPr>
        <w:t>et de mener ces activités séparément de celles destinées au</w:t>
      </w:r>
      <w:r w:rsidRPr="00B977D6">
        <w:rPr>
          <w:lang w:val="fr-FR"/>
        </w:rPr>
        <w:t xml:space="preserve"> public</w:t>
      </w:r>
      <w:r w:rsidR="00B977D6" w:rsidRPr="00B977D6">
        <w:rPr>
          <w:lang w:val="fr-FR"/>
        </w:rPr>
        <w:t xml:space="preserve"> général </w:t>
      </w:r>
      <w:r w:rsidRPr="00B977D6">
        <w:rPr>
          <w:lang w:val="fr-FR"/>
        </w:rPr>
        <w:t xml:space="preserve">pour assurer </w:t>
      </w:r>
      <w:r w:rsidR="00B977D6" w:rsidRPr="00B977D6">
        <w:rPr>
          <w:lang w:val="fr-FR"/>
        </w:rPr>
        <w:t>que la</w:t>
      </w:r>
      <w:r w:rsidRPr="00B977D6">
        <w:rPr>
          <w:lang w:val="fr-FR"/>
        </w:rPr>
        <w:t xml:space="preserve"> voix </w:t>
      </w:r>
      <w:r w:rsidR="00B977D6" w:rsidRPr="00B977D6">
        <w:rPr>
          <w:lang w:val="fr-FR"/>
        </w:rPr>
        <w:t>de ces groupes est suffisamment entendue</w:t>
      </w:r>
      <w:r w:rsidRPr="00B977D6">
        <w:rPr>
          <w:lang w:val="fr-FR"/>
        </w:rPr>
        <w:t xml:space="preserve"> et </w:t>
      </w:r>
      <w:r w:rsidR="00B977D6" w:rsidRPr="00B977D6">
        <w:rPr>
          <w:lang w:val="fr-FR"/>
        </w:rPr>
        <w:t>prise en compte</w:t>
      </w:r>
      <w:r w:rsidRPr="00B977D6">
        <w:rPr>
          <w:lang w:val="fr-FR"/>
        </w:rPr>
        <w:t>.</w:t>
      </w:r>
    </w:p>
    <w:p w14:paraId="3C1C1730" w14:textId="21DC6075" w:rsidR="000E4F79" w:rsidRPr="000E4F79" w:rsidRDefault="000E4F79" w:rsidP="00C331AD">
      <w:pPr>
        <w:rPr>
          <w:rFonts w:cs="Tahoma"/>
        </w:rPr>
      </w:pPr>
      <w:r>
        <w:rPr>
          <w:lang w:val="fr-FR"/>
        </w:rPr>
        <w:t xml:space="preserve">Le type </w:t>
      </w:r>
      <w:r w:rsidR="0060476C">
        <w:rPr>
          <w:lang w:val="fr-FR"/>
        </w:rPr>
        <w:t>de dialogue</w:t>
      </w:r>
      <w:r>
        <w:rPr>
          <w:lang w:val="fr-FR"/>
        </w:rPr>
        <w:t xml:space="preserve"> approprié est déterminé par un certain nombre de facteurs, </w:t>
      </w:r>
      <w:r w:rsidR="0060476C">
        <w:rPr>
          <w:lang w:val="fr-FR"/>
        </w:rPr>
        <w:t>notamment</w:t>
      </w:r>
      <w:r>
        <w:rPr>
          <w:lang w:val="fr-FR"/>
        </w:rPr>
        <w:t xml:space="preserve"> l</w:t>
      </w:r>
      <w:r w:rsidR="00194CB5">
        <w:rPr>
          <w:lang w:val="fr-FR"/>
        </w:rPr>
        <w:t>’</w:t>
      </w:r>
      <w:r>
        <w:rPr>
          <w:lang w:val="fr-FR"/>
        </w:rPr>
        <w:t>impact probable du projet sur l</w:t>
      </w:r>
      <w:r w:rsidR="0060476C">
        <w:rPr>
          <w:lang w:val="fr-FR"/>
        </w:rPr>
        <w:t xml:space="preserve">es parties prenantes (souvent lié </w:t>
      </w:r>
      <w:r>
        <w:rPr>
          <w:lang w:val="fr-FR"/>
        </w:rPr>
        <w:t>à l</w:t>
      </w:r>
      <w:r w:rsidR="00194CB5">
        <w:rPr>
          <w:lang w:val="fr-FR"/>
        </w:rPr>
        <w:t>’</w:t>
      </w:r>
      <w:r>
        <w:rPr>
          <w:lang w:val="fr-FR"/>
        </w:rPr>
        <w:t>emplacement</w:t>
      </w:r>
      <w:r w:rsidR="0060476C">
        <w:rPr>
          <w:lang w:val="fr-FR"/>
        </w:rPr>
        <w:t xml:space="preserve"> où ils vivent</w:t>
      </w:r>
      <w:r>
        <w:rPr>
          <w:lang w:val="fr-FR"/>
        </w:rPr>
        <w:t xml:space="preserve">), </w:t>
      </w:r>
      <w:r w:rsidR="0060476C">
        <w:rPr>
          <w:lang w:val="fr-FR"/>
        </w:rPr>
        <w:t>l</w:t>
      </w:r>
      <w:r w:rsidR="00194CB5">
        <w:rPr>
          <w:lang w:val="fr-FR"/>
        </w:rPr>
        <w:t>’</w:t>
      </w:r>
      <w:r>
        <w:rPr>
          <w:lang w:val="fr-FR"/>
        </w:rPr>
        <w:t xml:space="preserve">influence </w:t>
      </w:r>
      <w:r w:rsidR="0060476C">
        <w:rPr>
          <w:lang w:val="fr-FR"/>
        </w:rPr>
        <w:t xml:space="preserve">de ces derniers </w:t>
      </w:r>
      <w:r>
        <w:rPr>
          <w:lang w:val="fr-FR"/>
        </w:rPr>
        <w:t xml:space="preserve">sur le projet, </w:t>
      </w:r>
      <w:r w:rsidR="0060476C">
        <w:rPr>
          <w:lang w:val="fr-FR"/>
        </w:rPr>
        <w:t>ainsi que</w:t>
      </w:r>
      <w:r>
        <w:rPr>
          <w:lang w:val="fr-FR"/>
        </w:rPr>
        <w:t xml:space="preserve"> leurs préférences et leurs capacités à accéder à l</w:t>
      </w:r>
      <w:r w:rsidR="00194CB5">
        <w:rPr>
          <w:lang w:val="fr-FR"/>
        </w:rPr>
        <w:t>’</w:t>
      </w:r>
      <w:r>
        <w:rPr>
          <w:lang w:val="fr-FR"/>
        </w:rPr>
        <w:t xml:space="preserve">information et </w:t>
      </w:r>
      <w:r w:rsidR="0060476C">
        <w:rPr>
          <w:lang w:val="fr-FR"/>
        </w:rPr>
        <w:t>à</w:t>
      </w:r>
      <w:r>
        <w:rPr>
          <w:lang w:val="fr-FR"/>
        </w:rPr>
        <w:t xml:space="preserve"> participer à la consultation.</w:t>
      </w:r>
    </w:p>
    <w:p w14:paraId="3909BE3A" w14:textId="5CAEA8A5" w:rsidR="0004290A" w:rsidRPr="0020163F" w:rsidRDefault="000E4F79" w:rsidP="0020163F">
      <w:pPr>
        <w:rPr>
          <w:rFonts w:cs="Tahoma"/>
        </w:rPr>
      </w:pPr>
      <w:r>
        <w:rPr>
          <w:lang w:val="fr-FR"/>
        </w:rPr>
        <w:t>L</w:t>
      </w:r>
      <w:r w:rsidR="00194CB5">
        <w:rPr>
          <w:lang w:val="fr-FR"/>
        </w:rPr>
        <w:t>’</w:t>
      </w:r>
      <w:r w:rsidR="00A85BFB">
        <w:rPr>
          <w:lang w:val="fr-FR"/>
        </w:rPr>
        <w:t>identification d</w:t>
      </w:r>
      <w:r>
        <w:rPr>
          <w:lang w:val="fr-FR"/>
        </w:rPr>
        <w:t xml:space="preserve">es parties prenantes </w:t>
      </w:r>
      <w:r w:rsidR="0060476C">
        <w:rPr>
          <w:lang w:val="fr-FR"/>
        </w:rPr>
        <w:t>du</w:t>
      </w:r>
      <w:r>
        <w:rPr>
          <w:lang w:val="fr-FR"/>
        </w:rPr>
        <w:t xml:space="preserve"> projet </w:t>
      </w:r>
      <w:r w:rsidR="00A85BFB">
        <w:rPr>
          <w:lang w:val="fr-FR"/>
        </w:rPr>
        <w:t>se poursuit</w:t>
      </w:r>
      <w:r>
        <w:rPr>
          <w:lang w:val="fr-FR"/>
        </w:rPr>
        <w:t xml:space="preserve"> de plusieurs façons</w:t>
      </w:r>
      <w:r w:rsidR="00A85BFB">
        <w:rPr>
          <w:lang w:val="fr-FR"/>
        </w:rPr>
        <w:t>, notamment</w:t>
      </w:r>
      <w:r w:rsidR="0020163F">
        <w:rPr>
          <w:lang w:val="fr-FR"/>
        </w:rPr>
        <w:t> :</w:t>
      </w:r>
    </w:p>
    <w:p w14:paraId="2E1A22C0" w14:textId="07C8C997" w:rsidR="000E4F79" w:rsidRPr="000E4F79" w:rsidRDefault="00A85BFB" w:rsidP="00495DBE">
      <w:pPr>
        <w:pStyle w:val="ListParagraph"/>
        <w:numPr>
          <w:ilvl w:val="0"/>
          <w:numId w:val="10"/>
        </w:numPr>
        <w:spacing w:before="240" w:line="240" w:lineRule="atLeast"/>
        <w:rPr>
          <w:rFonts w:cs="Tahoma"/>
        </w:rPr>
      </w:pPr>
      <w:r w:rsidRPr="0020163F">
        <w:rPr>
          <w:rFonts w:cs="Tahoma"/>
        </w:rPr>
        <w:t xml:space="preserve">en </w:t>
      </w:r>
      <w:r w:rsidR="0020163F">
        <w:rPr>
          <w:rFonts w:cs="Tahoma"/>
        </w:rPr>
        <w:t>puisant dans l</w:t>
      </w:r>
      <w:r w:rsidRPr="0020163F">
        <w:rPr>
          <w:rFonts w:cs="Tahoma"/>
        </w:rPr>
        <w:t xml:space="preserve">es connaissances locales </w:t>
      </w:r>
      <w:r w:rsidR="0020163F">
        <w:rPr>
          <w:rFonts w:cs="Tahoma"/>
        </w:rPr>
        <w:t>des membres du</w:t>
      </w:r>
      <w:r w:rsidR="000E4F79" w:rsidRPr="0020163F">
        <w:rPr>
          <w:rFonts w:cs="Tahoma"/>
        </w:rPr>
        <w:t xml:space="preserve"> personnel</w:t>
      </w:r>
      <w:r w:rsidR="000E4F79">
        <w:rPr>
          <w:lang w:val="fr-FR"/>
        </w:rPr>
        <w:t xml:space="preserve"> de la BID, en particulier ceux qui ont des responsabilités </w:t>
      </w:r>
      <w:r>
        <w:rPr>
          <w:lang w:val="fr-FR"/>
        </w:rPr>
        <w:t>en matière de dialogue avec</w:t>
      </w:r>
      <w:r w:rsidR="000E4F79">
        <w:rPr>
          <w:lang w:val="fr-FR"/>
        </w:rPr>
        <w:t xml:space="preserve"> </w:t>
      </w:r>
      <w:r>
        <w:rPr>
          <w:lang w:val="fr-FR"/>
        </w:rPr>
        <w:t>l</w:t>
      </w:r>
      <w:r w:rsidR="000E4F79">
        <w:rPr>
          <w:lang w:val="fr-FR"/>
        </w:rPr>
        <w:t>es parties prenantes;</w:t>
      </w:r>
    </w:p>
    <w:p w14:paraId="3BB3FB3D" w14:textId="4A080D08" w:rsidR="000E4F79" w:rsidRPr="000E4F79" w:rsidRDefault="0004290A" w:rsidP="00495DBE">
      <w:pPr>
        <w:pStyle w:val="ListParagraph"/>
        <w:numPr>
          <w:ilvl w:val="0"/>
          <w:numId w:val="10"/>
        </w:numPr>
        <w:spacing w:before="240" w:line="240" w:lineRule="atLeast"/>
        <w:rPr>
          <w:rFonts w:cs="Tahoma"/>
        </w:rPr>
      </w:pPr>
      <w:r>
        <w:rPr>
          <w:lang w:val="fr-FR"/>
        </w:rPr>
        <w:t>grâce aux retours d</w:t>
      </w:r>
      <w:r w:rsidR="00194CB5">
        <w:rPr>
          <w:lang w:val="fr-FR"/>
        </w:rPr>
        <w:t>’</w:t>
      </w:r>
      <w:r>
        <w:rPr>
          <w:lang w:val="fr-FR"/>
        </w:rPr>
        <w:t>information reçus à la suite</w:t>
      </w:r>
      <w:r w:rsidR="00EE5A1F">
        <w:rPr>
          <w:lang w:val="fr-FR"/>
        </w:rPr>
        <w:t xml:space="preserve"> des consultations</w:t>
      </w:r>
      <w:r>
        <w:rPr>
          <w:lang w:val="fr-FR"/>
        </w:rPr>
        <w:t xml:space="preserve"> menées </w:t>
      </w:r>
      <w:r w:rsidR="0020163F">
        <w:rPr>
          <w:lang w:val="fr-FR"/>
        </w:rPr>
        <w:t xml:space="preserve">à ce jour </w:t>
      </w:r>
      <w:r w:rsidR="00EE5A1F">
        <w:rPr>
          <w:lang w:val="fr-FR"/>
        </w:rPr>
        <w:t xml:space="preserve">par </w:t>
      </w:r>
      <w:r>
        <w:rPr>
          <w:lang w:val="fr-FR"/>
        </w:rPr>
        <w:t>le gouvernement d</w:t>
      </w:r>
      <w:r w:rsidR="00194CB5">
        <w:rPr>
          <w:lang w:val="fr-FR"/>
        </w:rPr>
        <w:t>’</w:t>
      </w:r>
      <w:r>
        <w:rPr>
          <w:lang w:val="fr-FR"/>
        </w:rPr>
        <w:t xml:space="preserve">Haïti </w:t>
      </w:r>
      <w:r w:rsidR="000E4F79">
        <w:rPr>
          <w:lang w:val="fr-FR"/>
        </w:rPr>
        <w:t>avec les parties prenantes;</w:t>
      </w:r>
    </w:p>
    <w:p w14:paraId="02BA24B0" w14:textId="4B10B562" w:rsidR="000E4F79" w:rsidRPr="0020163F" w:rsidRDefault="0020163F" w:rsidP="00495DBE">
      <w:pPr>
        <w:pStyle w:val="ListParagraph"/>
        <w:numPr>
          <w:ilvl w:val="0"/>
          <w:numId w:val="10"/>
        </w:numPr>
        <w:spacing w:before="240" w:line="240" w:lineRule="atLeast"/>
        <w:rPr>
          <w:lang w:val="fr-FR"/>
        </w:rPr>
      </w:pPr>
      <w:r>
        <w:t xml:space="preserve">en analysant la </w:t>
      </w:r>
      <w:r>
        <w:rPr>
          <w:lang w:val="fr-FR"/>
        </w:rPr>
        <w:t>recherche existante</w:t>
      </w:r>
      <w:r w:rsidR="000E4F79">
        <w:rPr>
          <w:lang w:val="fr-FR"/>
        </w:rPr>
        <w:t>, y compris</w:t>
      </w:r>
      <w:r w:rsidRPr="0020163F">
        <w:rPr>
          <w:lang w:val="fr-FR"/>
        </w:rPr>
        <w:t xml:space="preserve"> les renseignements fournis dans l</w:t>
      </w:r>
      <w:r w:rsidR="00194CB5">
        <w:rPr>
          <w:lang w:val="fr-FR"/>
        </w:rPr>
        <w:t>’</w:t>
      </w:r>
      <w:r w:rsidRPr="0020163F">
        <w:rPr>
          <w:lang w:val="fr-FR"/>
        </w:rPr>
        <w:t>évaluation environnementale et sociale programmatique</w:t>
      </w:r>
      <w:r w:rsidR="000E4F79">
        <w:rPr>
          <w:lang w:val="fr-FR"/>
        </w:rPr>
        <w:t>;</w:t>
      </w:r>
    </w:p>
    <w:p w14:paraId="3A1E1907" w14:textId="30F4D2AF" w:rsidR="000E4F79" w:rsidRPr="000E4F79" w:rsidRDefault="0020163F" w:rsidP="00495DBE">
      <w:pPr>
        <w:pStyle w:val="ListParagraph"/>
        <w:numPr>
          <w:ilvl w:val="0"/>
          <w:numId w:val="10"/>
        </w:numPr>
        <w:spacing w:before="240" w:line="240" w:lineRule="atLeast"/>
        <w:rPr>
          <w:rFonts w:cs="Tahoma"/>
        </w:rPr>
      </w:pPr>
      <w:r>
        <w:rPr>
          <w:lang w:val="fr-FR"/>
        </w:rPr>
        <w:t>grâce aux</w:t>
      </w:r>
      <w:r w:rsidR="000E4F79">
        <w:rPr>
          <w:lang w:val="fr-FR"/>
        </w:rPr>
        <w:t xml:space="preserve"> observations faites au cour</w:t>
      </w:r>
      <w:r>
        <w:rPr>
          <w:lang w:val="fr-FR"/>
        </w:rPr>
        <w:t>s des visites sur le terrain des communautés locales et d</w:t>
      </w:r>
      <w:r w:rsidR="000E4F79">
        <w:rPr>
          <w:lang w:val="fr-FR"/>
        </w:rPr>
        <w:t>es utilisa</w:t>
      </w:r>
      <w:r>
        <w:rPr>
          <w:lang w:val="fr-FR"/>
        </w:rPr>
        <w:t xml:space="preserve">teurs dans la zone du projet; </w:t>
      </w:r>
    </w:p>
    <w:p w14:paraId="2FB2F804" w14:textId="5DDA0433" w:rsidR="000E4F79" w:rsidRPr="000E4F79" w:rsidRDefault="0020163F" w:rsidP="00495DBE">
      <w:pPr>
        <w:pStyle w:val="ListParagraph"/>
        <w:numPr>
          <w:ilvl w:val="0"/>
          <w:numId w:val="10"/>
        </w:numPr>
        <w:spacing w:before="240" w:line="240" w:lineRule="atLeast"/>
        <w:rPr>
          <w:rFonts w:cs="Tahoma"/>
        </w:rPr>
      </w:pPr>
      <w:r>
        <w:lastRenderedPageBreak/>
        <w:t xml:space="preserve">grâce aux </w:t>
      </w:r>
      <w:r w:rsidR="000E4F79">
        <w:rPr>
          <w:lang w:val="fr-FR"/>
        </w:rPr>
        <w:t xml:space="preserve">visites de sites et </w:t>
      </w:r>
      <w:r>
        <w:rPr>
          <w:lang w:val="fr-FR"/>
        </w:rPr>
        <w:t>aux</w:t>
      </w:r>
      <w:r w:rsidR="000E4F79">
        <w:rPr>
          <w:lang w:val="fr-FR"/>
        </w:rPr>
        <w:t xml:space="preserve"> entretiens avec des informateurs clés, y compris </w:t>
      </w:r>
      <w:r>
        <w:rPr>
          <w:lang w:val="fr-FR"/>
        </w:rPr>
        <w:t>d</w:t>
      </w:r>
      <w:r w:rsidR="000E4F79">
        <w:rPr>
          <w:lang w:val="fr-FR"/>
        </w:rPr>
        <w:t xml:space="preserve">es ONG </w:t>
      </w:r>
      <w:r w:rsidR="00EE5A1F">
        <w:rPr>
          <w:lang w:val="fr-FR"/>
        </w:rPr>
        <w:t>travaillant</w:t>
      </w:r>
      <w:r w:rsidR="000E4F79">
        <w:rPr>
          <w:lang w:val="fr-FR"/>
        </w:rPr>
        <w:t xml:space="preserve"> dans la région et </w:t>
      </w:r>
      <w:r>
        <w:rPr>
          <w:lang w:val="fr-FR"/>
        </w:rPr>
        <w:t>des représentants du gouvernement d</w:t>
      </w:r>
      <w:r w:rsidR="00194CB5">
        <w:rPr>
          <w:lang w:val="fr-FR"/>
        </w:rPr>
        <w:t>’</w:t>
      </w:r>
      <w:r w:rsidR="000E4F79">
        <w:rPr>
          <w:lang w:val="fr-FR"/>
        </w:rPr>
        <w:t>Haïti actifs et impliqués dans des activités de consultation existant</w:t>
      </w:r>
      <w:r>
        <w:rPr>
          <w:lang w:val="fr-FR"/>
        </w:rPr>
        <w:t>e</w:t>
      </w:r>
      <w:r w:rsidR="000E4F79">
        <w:rPr>
          <w:lang w:val="fr-FR"/>
        </w:rPr>
        <w:t>s.</w:t>
      </w:r>
    </w:p>
    <w:p w14:paraId="0CDD97E7" w14:textId="69B3C52B" w:rsidR="00C41630" w:rsidRPr="001875B2" w:rsidRDefault="00C41630" w:rsidP="00C331AD">
      <w:pPr>
        <w:rPr>
          <w:rFonts w:cs="Tahoma"/>
          <w:lang w:val="fr-FR"/>
        </w:rPr>
      </w:pPr>
      <w:r>
        <w:rPr>
          <w:lang w:val="fr-FR"/>
        </w:rPr>
        <w:t xml:space="preserve">Le processus </w:t>
      </w:r>
      <w:r w:rsidR="001E75AE">
        <w:rPr>
          <w:lang w:val="fr-FR"/>
        </w:rPr>
        <w:t>de dialogue avec l</w:t>
      </w:r>
      <w:r>
        <w:rPr>
          <w:lang w:val="fr-FR"/>
        </w:rPr>
        <w:t xml:space="preserve">es parties prenantes </w:t>
      </w:r>
      <w:r w:rsidR="00B45CA3">
        <w:rPr>
          <w:lang w:val="fr-FR"/>
        </w:rPr>
        <w:t>contribue</w:t>
      </w:r>
      <w:r>
        <w:rPr>
          <w:lang w:val="fr-FR"/>
        </w:rPr>
        <w:t xml:space="preserve"> à identifier d</w:t>
      </w:r>
      <w:r w:rsidR="00194CB5">
        <w:rPr>
          <w:lang w:val="fr-FR"/>
        </w:rPr>
        <w:t>’</w:t>
      </w:r>
      <w:r>
        <w:rPr>
          <w:lang w:val="fr-FR"/>
        </w:rPr>
        <w:t xml:space="preserve">autres </w:t>
      </w:r>
      <w:r w:rsidR="001E75AE">
        <w:rPr>
          <w:lang w:val="fr-FR"/>
        </w:rPr>
        <w:t xml:space="preserve">parties prenantes </w:t>
      </w:r>
      <w:r w:rsidR="00DD5CA8">
        <w:rPr>
          <w:lang w:val="fr-FR"/>
        </w:rPr>
        <w:t xml:space="preserve">à mesure </w:t>
      </w:r>
      <w:r>
        <w:rPr>
          <w:lang w:val="fr-FR"/>
        </w:rPr>
        <w:t xml:space="preserve">que le projet </w:t>
      </w:r>
      <w:r w:rsidR="00DD5CA8">
        <w:rPr>
          <w:lang w:val="fr-FR"/>
        </w:rPr>
        <w:t>avance</w:t>
      </w:r>
      <w:r>
        <w:rPr>
          <w:lang w:val="fr-FR"/>
        </w:rPr>
        <w:t xml:space="preserve">. Le processus de cartographie permet </w:t>
      </w:r>
      <w:r w:rsidR="00DD5CA8">
        <w:rPr>
          <w:lang w:val="fr-FR"/>
        </w:rPr>
        <w:t>à</w:t>
      </w:r>
      <w:r>
        <w:rPr>
          <w:lang w:val="fr-FR"/>
        </w:rPr>
        <w:t xml:space="preserve"> la BID de mieux comprendre le type </w:t>
      </w:r>
      <w:r w:rsidR="00DD5CA8">
        <w:rPr>
          <w:lang w:val="fr-FR"/>
        </w:rPr>
        <w:t>de dialogue</w:t>
      </w:r>
      <w:r>
        <w:rPr>
          <w:lang w:val="fr-FR"/>
        </w:rPr>
        <w:t xml:space="preserve"> le mieux adapté </w:t>
      </w:r>
      <w:r w:rsidR="00DD5CA8">
        <w:rPr>
          <w:lang w:val="fr-FR"/>
        </w:rPr>
        <w:t>à</w:t>
      </w:r>
      <w:r>
        <w:rPr>
          <w:lang w:val="fr-FR"/>
        </w:rPr>
        <w:t xml:space="preserve"> </w:t>
      </w:r>
      <w:r w:rsidR="00DD5CA8">
        <w:rPr>
          <w:lang w:val="fr-FR"/>
        </w:rPr>
        <w:t>chacune des</w:t>
      </w:r>
      <w:r>
        <w:rPr>
          <w:lang w:val="fr-FR"/>
        </w:rPr>
        <w:t xml:space="preserve"> </w:t>
      </w:r>
      <w:r w:rsidR="00DD5CA8">
        <w:rPr>
          <w:lang w:val="fr-FR"/>
        </w:rPr>
        <w:t xml:space="preserve">parties prenantes </w:t>
      </w:r>
      <w:r>
        <w:rPr>
          <w:lang w:val="fr-FR"/>
        </w:rPr>
        <w:t xml:space="preserve">en fonction de leur </w:t>
      </w:r>
      <w:r w:rsidR="00DD5CA8">
        <w:rPr>
          <w:lang w:val="fr-FR"/>
        </w:rPr>
        <w:t>degré</w:t>
      </w:r>
      <w:r>
        <w:rPr>
          <w:lang w:val="fr-FR"/>
        </w:rPr>
        <w:t xml:space="preserve"> d</w:t>
      </w:r>
      <w:r w:rsidR="00194CB5">
        <w:rPr>
          <w:lang w:val="fr-FR"/>
        </w:rPr>
        <w:t>’</w:t>
      </w:r>
      <w:r>
        <w:rPr>
          <w:lang w:val="fr-FR"/>
        </w:rPr>
        <w:t xml:space="preserve">intérêt </w:t>
      </w:r>
      <w:r w:rsidR="00DD5CA8">
        <w:rPr>
          <w:lang w:val="fr-FR"/>
        </w:rPr>
        <w:t xml:space="preserve">dans </w:t>
      </w:r>
      <w:r>
        <w:rPr>
          <w:lang w:val="fr-FR"/>
        </w:rPr>
        <w:t>le projet</w:t>
      </w:r>
      <w:r w:rsidR="00DD5CA8" w:rsidRPr="00DD5CA8">
        <w:rPr>
          <w:lang w:val="fr-FR"/>
        </w:rPr>
        <w:t xml:space="preserve"> </w:t>
      </w:r>
      <w:r w:rsidR="00DD5CA8">
        <w:rPr>
          <w:lang w:val="fr-FR"/>
        </w:rPr>
        <w:t>et d</w:t>
      </w:r>
      <w:r w:rsidR="00194CB5">
        <w:rPr>
          <w:lang w:val="fr-FR"/>
        </w:rPr>
        <w:t>’</w:t>
      </w:r>
      <w:r w:rsidR="00DD5CA8">
        <w:rPr>
          <w:lang w:val="fr-FR"/>
        </w:rPr>
        <w:t>influence sur celui-ci (une communication</w:t>
      </w:r>
      <w:r>
        <w:rPr>
          <w:lang w:val="fr-FR"/>
        </w:rPr>
        <w:t xml:space="preserve"> dynamique, </w:t>
      </w:r>
      <w:r w:rsidR="00DD5CA8">
        <w:rPr>
          <w:lang w:val="fr-FR"/>
        </w:rPr>
        <w:t>un dialogue</w:t>
      </w:r>
      <w:r>
        <w:rPr>
          <w:lang w:val="fr-FR"/>
        </w:rPr>
        <w:t xml:space="preserve"> constant, </w:t>
      </w:r>
      <w:r w:rsidR="00DD5CA8">
        <w:rPr>
          <w:lang w:val="fr-FR"/>
        </w:rPr>
        <w:t xml:space="preserve">un dialogue à </w:t>
      </w:r>
      <w:r w:rsidR="00DD5CA8" w:rsidRPr="00DD5CA8">
        <w:rPr>
          <w:lang w:val="fr-FR"/>
        </w:rPr>
        <w:t>caractère purement informatif</w:t>
      </w:r>
      <w:r>
        <w:rPr>
          <w:lang w:val="fr-FR"/>
        </w:rPr>
        <w:t xml:space="preserve">, etc.). La nature dynamique des communautés et des </w:t>
      </w:r>
      <w:r w:rsidR="00DD5CA8">
        <w:rPr>
          <w:lang w:val="fr-FR"/>
        </w:rPr>
        <w:t>collectivités</w:t>
      </w:r>
      <w:r>
        <w:rPr>
          <w:lang w:val="fr-FR"/>
        </w:rPr>
        <w:t xml:space="preserve"> signifie également que</w:t>
      </w:r>
      <w:r w:rsidR="00DD5CA8">
        <w:rPr>
          <w:lang w:val="fr-FR"/>
        </w:rPr>
        <w:t xml:space="preserve"> le dialogue et l</w:t>
      </w:r>
      <w:r w:rsidR="00194CB5">
        <w:rPr>
          <w:lang w:val="fr-FR"/>
        </w:rPr>
        <w:t>’</w:t>
      </w:r>
      <w:r w:rsidR="00DD5CA8">
        <w:rPr>
          <w:lang w:val="fr-FR"/>
        </w:rPr>
        <w:t>exercice de cartographie</w:t>
      </w:r>
      <w:r>
        <w:rPr>
          <w:lang w:val="fr-FR"/>
        </w:rPr>
        <w:t xml:space="preserve"> doi</w:t>
      </w:r>
      <w:r w:rsidR="00B64537">
        <w:rPr>
          <w:lang w:val="fr-FR"/>
        </w:rPr>
        <w:t>ven</w:t>
      </w:r>
      <w:r>
        <w:rPr>
          <w:lang w:val="fr-FR"/>
        </w:rPr>
        <w:t xml:space="preserve">t avoir lieu pendant toute la durée du projet </w:t>
      </w:r>
      <w:r w:rsidR="00857731">
        <w:rPr>
          <w:lang w:val="fr-FR"/>
        </w:rPr>
        <w:t>afin d</w:t>
      </w:r>
      <w:r w:rsidR="00194CB5">
        <w:rPr>
          <w:lang w:val="fr-FR"/>
        </w:rPr>
        <w:t>’</w:t>
      </w:r>
      <w:r w:rsidR="00B64537">
        <w:rPr>
          <w:lang w:val="fr-FR"/>
        </w:rPr>
        <w:t xml:space="preserve">en </w:t>
      </w:r>
      <w:r>
        <w:rPr>
          <w:lang w:val="fr-FR"/>
        </w:rPr>
        <w:t>mettre à jo</w:t>
      </w:r>
      <w:r w:rsidR="00B64537">
        <w:rPr>
          <w:lang w:val="fr-FR"/>
        </w:rPr>
        <w:t xml:space="preserve">ur le contenu et </w:t>
      </w:r>
      <w:r w:rsidR="00857731">
        <w:rPr>
          <w:lang w:val="fr-FR"/>
        </w:rPr>
        <w:t>d</w:t>
      </w:r>
      <w:r w:rsidR="00194CB5">
        <w:rPr>
          <w:lang w:val="fr-FR"/>
        </w:rPr>
        <w:t>’</w:t>
      </w:r>
      <w:r w:rsidR="00B64537">
        <w:rPr>
          <w:lang w:val="fr-FR"/>
        </w:rPr>
        <w:t>assurer que le</w:t>
      </w:r>
      <w:r>
        <w:rPr>
          <w:lang w:val="fr-FR"/>
        </w:rPr>
        <w:t xml:space="preserve"> processus </w:t>
      </w:r>
      <w:r w:rsidR="00B64537">
        <w:rPr>
          <w:lang w:val="fr-FR"/>
        </w:rPr>
        <w:t xml:space="preserve">de dialogue reste pertinent </w:t>
      </w:r>
      <w:r>
        <w:rPr>
          <w:lang w:val="fr-FR"/>
        </w:rPr>
        <w:t>pour les parties prenantes.</w:t>
      </w:r>
    </w:p>
    <w:p w14:paraId="25BFFA59" w14:textId="00692614" w:rsidR="00C41630" w:rsidRPr="00C41630" w:rsidRDefault="00C41630" w:rsidP="00C331AD">
      <w:pPr>
        <w:rPr>
          <w:rFonts w:cs="Tahoma"/>
        </w:rPr>
      </w:pPr>
      <w:r>
        <w:rPr>
          <w:lang w:val="fr-FR"/>
        </w:rPr>
        <w:t xml:space="preserve">Il est utile </w:t>
      </w:r>
      <w:r w:rsidR="006B2DF8">
        <w:rPr>
          <w:lang w:val="fr-FR"/>
        </w:rPr>
        <w:t xml:space="preserve">de regrouper les parties prenantes </w:t>
      </w:r>
      <w:r>
        <w:rPr>
          <w:lang w:val="fr-FR"/>
        </w:rPr>
        <w:t xml:space="preserve">en fonction </w:t>
      </w:r>
      <w:r w:rsidR="006B2DF8">
        <w:rPr>
          <w:lang w:val="fr-FR"/>
        </w:rPr>
        <w:t>de leurs</w:t>
      </w:r>
      <w:r>
        <w:rPr>
          <w:lang w:val="fr-FR"/>
        </w:rPr>
        <w:t xml:space="preserve"> </w:t>
      </w:r>
      <w:r w:rsidR="006B2DF8">
        <w:rPr>
          <w:lang w:val="fr-FR"/>
        </w:rPr>
        <w:t>caractéristiques</w:t>
      </w:r>
      <w:r w:rsidR="006B2DF8" w:rsidRPr="006B2DF8">
        <w:rPr>
          <w:lang w:val="fr-FR"/>
        </w:rPr>
        <w:t xml:space="preserve"> </w:t>
      </w:r>
      <w:r w:rsidR="006B2DF8">
        <w:rPr>
          <w:lang w:val="fr-FR"/>
        </w:rPr>
        <w:t>et intérêts commun</w:t>
      </w:r>
      <w:r w:rsidR="00FA2889">
        <w:rPr>
          <w:lang w:val="fr-FR"/>
        </w:rPr>
        <w:t>s. L</w:t>
      </w:r>
      <w:r w:rsidR="00194CB5">
        <w:rPr>
          <w:lang w:val="fr-FR"/>
        </w:rPr>
        <w:t>’</w:t>
      </w:r>
      <w:r w:rsidR="00FA2889">
        <w:rPr>
          <w:lang w:val="fr-FR"/>
        </w:rPr>
        <w:t xml:space="preserve">utilisation </w:t>
      </w:r>
      <w:r>
        <w:rPr>
          <w:lang w:val="fr-FR"/>
        </w:rPr>
        <w:t>de «</w:t>
      </w:r>
      <w:r w:rsidR="0008722D">
        <w:rPr>
          <w:lang w:val="fr-FR"/>
        </w:rPr>
        <w:t> </w:t>
      </w:r>
      <w:r>
        <w:rPr>
          <w:lang w:val="fr-FR"/>
        </w:rPr>
        <w:t>catégories de parties prenantes</w:t>
      </w:r>
      <w:r w:rsidR="0008722D">
        <w:rPr>
          <w:lang w:val="fr-FR"/>
        </w:rPr>
        <w:t> </w:t>
      </w:r>
      <w:r>
        <w:rPr>
          <w:lang w:val="fr-FR"/>
        </w:rPr>
        <w:t xml:space="preserve">» </w:t>
      </w:r>
      <w:r w:rsidR="00FA2889">
        <w:rPr>
          <w:lang w:val="fr-FR"/>
        </w:rPr>
        <w:t>permet de</w:t>
      </w:r>
      <w:r w:rsidR="0008722D">
        <w:rPr>
          <w:lang w:val="fr-FR"/>
        </w:rPr>
        <w:t xml:space="preserve"> structurer les activités </w:t>
      </w:r>
      <w:r w:rsidR="00FA2889">
        <w:rPr>
          <w:lang w:val="fr-FR"/>
        </w:rPr>
        <w:t>destinées aux</w:t>
      </w:r>
      <w:r w:rsidR="00CA48D0">
        <w:rPr>
          <w:lang w:val="fr-FR"/>
        </w:rPr>
        <w:t xml:space="preserve"> parties prenantes du projet et </w:t>
      </w:r>
      <w:r w:rsidR="001875B2">
        <w:rPr>
          <w:lang w:val="fr-FR"/>
        </w:rPr>
        <w:t xml:space="preserve">de </w:t>
      </w:r>
      <w:r w:rsidR="00CA48D0">
        <w:rPr>
          <w:lang w:val="fr-FR"/>
        </w:rPr>
        <w:t>préparer</w:t>
      </w:r>
      <w:r>
        <w:rPr>
          <w:lang w:val="fr-FR"/>
        </w:rPr>
        <w:t xml:space="preserve"> un résumé </w:t>
      </w:r>
      <w:r w:rsidR="00CA48D0">
        <w:rPr>
          <w:lang w:val="fr-FR"/>
        </w:rPr>
        <w:t>des</w:t>
      </w:r>
      <w:r>
        <w:rPr>
          <w:lang w:val="fr-FR"/>
        </w:rPr>
        <w:t xml:space="preserve"> </w:t>
      </w:r>
      <w:r w:rsidR="00CA48D0">
        <w:rPr>
          <w:lang w:val="fr-FR"/>
        </w:rPr>
        <w:t xml:space="preserve">intérêts </w:t>
      </w:r>
      <w:r w:rsidR="00B45CA3">
        <w:rPr>
          <w:lang w:val="fr-FR"/>
        </w:rPr>
        <w:t>prévus</w:t>
      </w:r>
      <w:r>
        <w:rPr>
          <w:lang w:val="fr-FR"/>
        </w:rPr>
        <w:t xml:space="preserve"> </w:t>
      </w:r>
      <w:r w:rsidR="00A15D63">
        <w:rPr>
          <w:lang w:val="fr-FR"/>
        </w:rPr>
        <w:t>de</w:t>
      </w:r>
      <w:r>
        <w:rPr>
          <w:lang w:val="fr-FR"/>
        </w:rPr>
        <w:t xml:space="preserve"> ces groupes par rapport au projet (par exemple, les impacts potentiels, les avantages, les préoccupations) et </w:t>
      </w:r>
      <w:r w:rsidR="001875B2">
        <w:rPr>
          <w:lang w:val="fr-FR"/>
        </w:rPr>
        <w:t xml:space="preserve">de </w:t>
      </w:r>
      <w:r>
        <w:rPr>
          <w:lang w:val="fr-FR"/>
        </w:rPr>
        <w:t xml:space="preserve">la façon dont </w:t>
      </w:r>
      <w:r w:rsidR="00A15D63">
        <w:rPr>
          <w:lang w:val="fr-FR"/>
        </w:rPr>
        <w:t xml:space="preserve">ils </w:t>
      </w:r>
      <w:r>
        <w:rPr>
          <w:lang w:val="fr-FR"/>
        </w:rPr>
        <w:t xml:space="preserve">ont été </w:t>
      </w:r>
      <w:r w:rsidR="00CA48D0">
        <w:rPr>
          <w:lang w:val="fr-FR"/>
        </w:rPr>
        <w:t>approchés</w:t>
      </w:r>
      <w:r>
        <w:rPr>
          <w:lang w:val="fr-FR"/>
        </w:rPr>
        <w:t xml:space="preserve"> à ce </w:t>
      </w:r>
      <w:r w:rsidR="0008722D">
        <w:rPr>
          <w:lang w:val="fr-FR"/>
        </w:rPr>
        <w:t>jour.</w:t>
      </w:r>
    </w:p>
    <w:p w14:paraId="50F3EBB1" w14:textId="1E30C70D" w:rsidR="00C331AD" w:rsidRPr="00C15802" w:rsidRDefault="00C15802" w:rsidP="00C331AD">
      <w:pPr>
        <w:pStyle w:val="Heading2"/>
        <w:tabs>
          <w:tab w:val="num" w:pos="2160"/>
        </w:tabs>
        <w:spacing w:before="600"/>
        <w:ind w:left="3312" w:hanging="1872"/>
      </w:pPr>
      <w:r w:rsidRPr="00C15802">
        <w:t>Diffusion des informations, méthodes et matériel utilisés dans le cadre des activités de dialogue</w:t>
      </w:r>
    </w:p>
    <w:p w14:paraId="4EEBDFCE" w14:textId="0FB2640C" w:rsidR="00C41630" w:rsidRPr="00CA0BDD" w:rsidRDefault="00C41630" w:rsidP="00C331AD">
      <w:pPr>
        <w:rPr>
          <w:lang w:val="fr-FR"/>
        </w:rPr>
      </w:pPr>
      <w:r>
        <w:rPr>
          <w:lang w:val="fr-FR"/>
        </w:rPr>
        <w:t xml:space="preserve">Le processus </w:t>
      </w:r>
      <w:r w:rsidR="008935DA">
        <w:rPr>
          <w:lang w:val="fr-FR"/>
        </w:rPr>
        <w:t>de dialogue</w:t>
      </w:r>
      <w:r>
        <w:rPr>
          <w:lang w:val="fr-FR"/>
        </w:rPr>
        <w:t xml:space="preserve"> </w:t>
      </w:r>
      <w:r w:rsidR="008935DA">
        <w:rPr>
          <w:lang w:val="fr-FR"/>
        </w:rPr>
        <w:t xml:space="preserve">vise à </w:t>
      </w:r>
      <w:r>
        <w:rPr>
          <w:lang w:val="fr-FR"/>
        </w:rPr>
        <w:t>encourage</w:t>
      </w:r>
      <w:r w:rsidR="008935DA">
        <w:rPr>
          <w:lang w:val="fr-FR"/>
        </w:rPr>
        <w:t>r</w:t>
      </w:r>
      <w:r>
        <w:rPr>
          <w:lang w:val="fr-FR"/>
        </w:rPr>
        <w:t xml:space="preserve"> </w:t>
      </w:r>
      <w:r w:rsidR="00B4360B">
        <w:rPr>
          <w:lang w:val="fr-FR"/>
        </w:rPr>
        <w:t>une véritable</w:t>
      </w:r>
      <w:r>
        <w:rPr>
          <w:lang w:val="fr-FR"/>
        </w:rPr>
        <w:t xml:space="preserve"> participation des parties prenantes. </w:t>
      </w:r>
      <w:r w:rsidR="00B4360B">
        <w:rPr>
          <w:lang w:val="fr-FR"/>
        </w:rPr>
        <w:t xml:space="preserve">La BID fera appel à un éventail </w:t>
      </w:r>
      <w:r>
        <w:rPr>
          <w:lang w:val="fr-FR"/>
        </w:rPr>
        <w:t xml:space="preserve">de méthodes et de canaux </w:t>
      </w:r>
      <w:r w:rsidR="001875B2">
        <w:rPr>
          <w:lang w:val="fr-FR"/>
        </w:rPr>
        <w:t xml:space="preserve">de communication </w:t>
      </w:r>
      <w:r>
        <w:rPr>
          <w:lang w:val="fr-FR"/>
        </w:rPr>
        <w:t xml:space="preserve">pour </w:t>
      </w:r>
      <w:r w:rsidR="00A15D63">
        <w:rPr>
          <w:lang w:val="fr-FR"/>
        </w:rPr>
        <w:t>adapter</w:t>
      </w:r>
      <w:r w:rsidR="00B4360B">
        <w:rPr>
          <w:lang w:val="fr-FR"/>
        </w:rPr>
        <w:t xml:space="preserve"> </w:t>
      </w:r>
      <w:r>
        <w:rPr>
          <w:lang w:val="fr-FR"/>
        </w:rPr>
        <w:t xml:space="preserve">la </w:t>
      </w:r>
      <w:r w:rsidR="001875B2">
        <w:rPr>
          <w:lang w:val="fr-FR"/>
        </w:rPr>
        <w:t>diffusion</w:t>
      </w:r>
      <w:r w:rsidR="00B4360B">
        <w:rPr>
          <w:lang w:val="fr-FR"/>
        </w:rPr>
        <w:t xml:space="preserve"> des </w:t>
      </w:r>
      <w:r>
        <w:rPr>
          <w:lang w:val="fr-FR"/>
        </w:rPr>
        <w:t>informations aux intérêts et aux besoins des différent</w:t>
      </w:r>
      <w:r w:rsidR="00B4360B">
        <w:rPr>
          <w:lang w:val="fr-FR"/>
        </w:rPr>
        <w:t>s groupes de parties prenan</w:t>
      </w:r>
      <w:r w:rsidR="001875B2">
        <w:rPr>
          <w:lang w:val="fr-FR"/>
        </w:rPr>
        <w:t>tes. Elle élaborera également du matériel adapté</w:t>
      </w:r>
      <w:r>
        <w:rPr>
          <w:lang w:val="fr-FR"/>
        </w:rPr>
        <w:t xml:space="preserve"> </w:t>
      </w:r>
      <w:r w:rsidR="00B4360B">
        <w:rPr>
          <w:lang w:val="fr-FR"/>
        </w:rPr>
        <w:t>aux parties prenantes</w:t>
      </w:r>
      <w:r>
        <w:rPr>
          <w:lang w:val="fr-FR"/>
        </w:rPr>
        <w:t xml:space="preserve"> et </w:t>
      </w:r>
      <w:r w:rsidR="00B4360B">
        <w:rPr>
          <w:lang w:val="fr-FR"/>
        </w:rPr>
        <w:t>aux différents types de dialogues</w:t>
      </w:r>
      <w:r>
        <w:rPr>
          <w:lang w:val="fr-FR"/>
        </w:rPr>
        <w:t xml:space="preserve">. </w:t>
      </w:r>
      <w:r w:rsidR="005B3DC2">
        <w:rPr>
          <w:lang w:val="fr-FR"/>
        </w:rPr>
        <w:t>Ce matériel</w:t>
      </w:r>
      <w:r>
        <w:rPr>
          <w:lang w:val="fr-FR"/>
        </w:rPr>
        <w:t xml:space="preserve"> peut </w:t>
      </w:r>
      <w:r w:rsidR="005B3DC2">
        <w:rPr>
          <w:lang w:val="fr-FR"/>
        </w:rPr>
        <w:t>comporter</w:t>
      </w:r>
      <w:r>
        <w:rPr>
          <w:lang w:val="fr-FR"/>
        </w:rPr>
        <w:t xml:space="preserve"> des entrevues avec des représentants des parties prenantes et des informateurs clés; </w:t>
      </w:r>
      <w:r w:rsidR="00A3668F">
        <w:rPr>
          <w:lang w:val="fr-FR"/>
        </w:rPr>
        <w:t xml:space="preserve">des </w:t>
      </w:r>
      <w:r>
        <w:rPr>
          <w:lang w:val="fr-FR"/>
        </w:rPr>
        <w:t xml:space="preserve">enquêtes, </w:t>
      </w:r>
      <w:r w:rsidR="00A3668F">
        <w:rPr>
          <w:lang w:val="fr-FR"/>
        </w:rPr>
        <w:t xml:space="preserve">des </w:t>
      </w:r>
      <w:r>
        <w:rPr>
          <w:lang w:val="fr-FR"/>
        </w:rPr>
        <w:t xml:space="preserve">sondages et </w:t>
      </w:r>
      <w:r w:rsidR="00A3668F">
        <w:rPr>
          <w:lang w:val="fr-FR"/>
        </w:rPr>
        <w:t xml:space="preserve">des </w:t>
      </w:r>
      <w:r>
        <w:rPr>
          <w:lang w:val="fr-FR"/>
        </w:rPr>
        <w:t xml:space="preserve">questionnaires; </w:t>
      </w:r>
      <w:r w:rsidR="00A3668F">
        <w:rPr>
          <w:lang w:val="fr-FR"/>
        </w:rPr>
        <w:t xml:space="preserve">des </w:t>
      </w:r>
      <w:r>
        <w:rPr>
          <w:lang w:val="fr-FR"/>
        </w:rPr>
        <w:t>réunio</w:t>
      </w:r>
      <w:r w:rsidR="001875B2">
        <w:rPr>
          <w:lang w:val="fr-FR"/>
        </w:rPr>
        <w:t xml:space="preserve">ns publiques, des ateliers </w:t>
      </w:r>
      <w:r>
        <w:rPr>
          <w:lang w:val="fr-FR"/>
        </w:rPr>
        <w:t xml:space="preserve">ou des groupes de discussion avec des groupes </w:t>
      </w:r>
      <w:r w:rsidR="00A3668F">
        <w:rPr>
          <w:lang w:val="fr-FR"/>
        </w:rPr>
        <w:t>particuliers</w:t>
      </w:r>
      <w:r w:rsidR="005B3DC2">
        <w:rPr>
          <w:lang w:val="fr-FR"/>
        </w:rPr>
        <w:t xml:space="preserve">, de même </w:t>
      </w:r>
      <w:r w:rsidR="00A3668F">
        <w:rPr>
          <w:lang w:val="fr-FR"/>
        </w:rPr>
        <w:t>que</w:t>
      </w:r>
      <w:r>
        <w:rPr>
          <w:lang w:val="fr-FR"/>
        </w:rPr>
        <w:t xml:space="preserve"> d</w:t>
      </w:r>
      <w:r w:rsidR="00194CB5">
        <w:rPr>
          <w:lang w:val="fr-FR"/>
        </w:rPr>
        <w:t>’</w:t>
      </w:r>
      <w:r>
        <w:rPr>
          <w:lang w:val="fr-FR"/>
        </w:rPr>
        <w:t>autres méthodes participatives.</w:t>
      </w:r>
    </w:p>
    <w:p w14:paraId="49F5D034" w14:textId="6F619A2B" w:rsidR="00C41630" w:rsidRPr="00C41630" w:rsidRDefault="00CA0BDD" w:rsidP="00C331AD">
      <w:r>
        <w:rPr>
          <w:lang w:val="fr-FR"/>
        </w:rPr>
        <w:t>Le</w:t>
      </w:r>
      <w:r w:rsidR="00C41630">
        <w:rPr>
          <w:lang w:val="fr-FR"/>
        </w:rPr>
        <w:t xml:space="preserve">s mécanismes de </w:t>
      </w:r>
      <w:r w:rsidR="00A3668F">
        <w:rPr>
          <w:lang w:val="fr-FR"/>
        </w:rPr>
        <w:t>retours d</w:t>
      </w:r>
      <w:r w:rsidR="00194CB5">
        <w:rPr>
          <w:lang w:val="fr-FR"/>
        </w:rPr>
        <w:t>’</w:t>
      </w:r>
      <w:r w:rsidR="00A3668F">
        <w:rPr>
          <w:lang w:val="fr-FR"/>
        </w:rPr>
        <w:t>information</w:t>
      </w:r>
      <w:r w:rsidR="00C41630">
        <w:rPr>
          <w:lang w:val="fr-FR"/>
        </w:rPr>
        <w:t xml:space="preserve"> sont adaptés pour répondre aux besoins et</w:t>
      </w:r>
      <w:r w:rsidR="00A3668F">
        <w:rPr>
          <w:lang w:val="fr-FR"/>
        </w:rPr>
        <w:t xml:space="preserve"> aux préférences des différentes parties prenantes </w:t>
      </w:r>
      <w:r w:rsidR="00C41630">
        <w:rPr>
          <w:lang w:val="fr-FR"/>
        </w:rPr>
        <w:t xml:space="preserve">et </w:t>
      </w:r>
      <w:r w:rsidR="00A3668F">
        <w:rPr>
          <w:lang w:val="fr-FR"/>
        </w:rPr>
        <w:t xml:space="preserve">de </w:t>
      </w:r>
      <w:r w:rsidR="00847DF6">
        <w:rPr>
          <w:lang w:val="fr-FR"/>
        </w:rPr>
        <w:t xml:space="preserve">leur emplacement </w:t>
      </w:r>
      <w:r w:rsidR="005B3DC2">
        <w:rPr>
          <w:lang w:val="fr-FR"/>
        </w:rPr>
        <w:t>géographique</w:t>
      </w:r>
      <w:r w:rsidR="00C41630">
        <w:rPr>
          <w:lang w:val="fr-FR"/>
        </w:rPr>
        <w:t xml:space="preserve">. </w:t>
      </w:r>
      <w:r w:rsidR="00847DF6">
        <w:rPr>
          <w:lang w:val="fr-FR"/>
        </w:rPr>
        <w:t>Ces mécanismes</w:t>
      </w:r>
      <w:r w:rsidR="00C41630">
        <w:rPr>
          <w:lang w:val="fr-FR"/>
        </w:rPr>
        <w:t xml:space="preserve"> vont </w:t>
      </w:r>
      <w:r w:rsidR="00A3668F">
        <w:rPr>
          <w:lang w:val="fr-FR"/>
        </w:rPr>
        <w:t>d</w:t>
      </w:r>
      <w:r w:rsidR="00194CB5">
        <w:rPr>
          <w:lang w:val="fr-FR"/>
        </w:rPr>
        <w:t>’</w:t>
      </w:r>
      <w:r w:rsidR="00A3668F">
        <w:rPr>
          <w:lang w:val="fr-FR"/>
        </w:rPr>
        <w:t xml:space="preserve">entretiens individuels </w:t>
      </w:r>
      <w:r w:rsidR="00847DF6">
        <w:rPr>
          <w:lang w:val="fr-FR"/>
        </w:rPr>
        <w:t>menés par les membres du personnel</w:t>
      </w:r>
      <w:r w:rsidR="00C41630">
        <w:rPr>
          <w:lang w:val="fr-FR"/>
        </w:rPr>
        <w:t xml:space="preserve"> du projet</w:t>
      </w:r>
      <w:r w:rsidR="00847DF6" w:rsidRPr="00847DF6">
        <w:rPr>
          <w:lang w:val="fr-FR"/>
        </w:rPr>
        <w:t xml:space="preserve"> </w:t>
      </w:r>
      <w:r w:rsidR="00847DF6">
        <w:rPr>
          <w:lang w:val="fr-FR"/>
        </w:rPr>
        <w:t>avec les membres des communautés locales</w:t>
      </w:r>
      <w:r w:rsidR="00C41630">
        <w:rPr>
          <w:lang w:val="fr-FR"/>
        </w:rPr>
        <w:t xml:space="preserve"> à des </w:t>
      </w:r>
      <w:r w:rsidR="00847DF6">
        <w:rPr>
          <w:lang w:val="fr-FR"/>
        </w:rPr>
        <w:t>applications</w:t>
      </w:r>
      <w:r w:rsidR="00C41630">
        <w:rPr>
          <w:lang w:val="fr-FR"/>
        </w:rPr>
        <w:t xml:space="preserve"> Web </w:t>
      </w:r>
      <w:r w:rsidR="00A3668F">
        <w:rPr>
          <w:lang w:val="fr-FR"/>
        </w:rPr>
        <w:t>permettant de recueillir d</w:t>
      </w:r>
      <w:r w:rsidR="00C41630">
        <w:rPr>
          <w:lang w:val="fr-FR"/>
        </w:rPr>
        <w:t xml:space="preserve">es commentaires </w:t>
      </w:r>
      <w:r>
        <w:rPr>
          <w:lang w:val="fr-FR"/>
        </w:rPr>
        <w:t xml:space="preserve">provenant </w:t>
      </w:r>
      <w:r w:rsidR="00C41630">
        <w:rPr>
          <w:lang w:val="fr-FR"/>
        </w:rPr>
        <w:t>de tous les coins du monde.</w:t>
      </w:r>
    </w:p>
    <w:p w14:paraId="15DDE59D" w14:textId="462DCF9F" w:rsidR="00C331AD" w:rsidRPr="00C41630" w:rsidRDefault="00C331AD" w:rsidP="00C331AD">
      <w:pPr>
        <w:spacing w:before="0" w:line="240" w:lineRule="auto"/>
      </w:pPr>
      <w:r w:rsidRPr="00C41630">
        <w:br w:type="page"/>
      </w:r>
    </w:p>
    <w:p w14:paraId="7CBE84E9" w14:textId="41672AE9" w:rsidR="00C331AD" w:rsidRPr="003C0FFD" w:rsidRDefault="003C0FFD" w:rsidP="00C331AD">
      <w:pPr>
        <w:pStyle w:val="Heading1"/>
        <w:tabs>
          <w:tab w:val="num" w:pos="1440"/>
        </w:tabs>
        <w:ind w:left="3510" w:hanging="3510"/>
      </w:pPr>
      <w:r w:rsidRPr="003C0FFD">
        <w:lastRenderedPageBreak/>
        <w:t>Activités de Dialogue achevées avec les parties prenantes</w:t>
      </w:r>
    </w:p>
    <w:p w14:paraId="33FDC66C" w14:textId="77777777" w:rsidR="008178EF" w:rsidRPr="00BB4AC2" w:rsidRDefault="008178EF" w:rsidP="00C331AD">
      <w:pPr>
        <w:rPr>
          <w:lang w:val="en-CA"/>
        </w:rPr>
      </w:pPr>
      <w:r w:rsidRPr="00BB4AC2">
        <w:rPr>
          <w:highlight w:val="yellow"/>
          <w:lang w:val="en-CA"/>
        </w:rPr>
        <w:t>[IDB please insert any stakeholder engagement data in Table 1]</w:t>
      </w:r>
    </w:p>
    <w:p w14:paraId="28EDC1C5" w14:textId="619C8D9F" w:rsidR="00C41630" w:rsidRPr="00C41630" w:rsidRDefault="00A3668F" w:rsidP="00C331AD">
      <w:r>
        <w:rPr>
          <w:lang w:val="fr-FR"/>
        </w:rPr>
        <w:t>Le</w:t>
      </w:r>
      <w:r w:rsidR="00C67141">
        <w:rPr>
          <w:lang w:val="fr-FR"/>
        </w:rPr>
        <w:t>s</w:t>
      </w:r>
      <w:r>
        <w:rPr>
          <w:lang w:val="fr-FR"/>
        </w:rPr>
        <w:t xml:space="preserve"> dialogue</w:t>
      </w:r>
      <w:r w:rsidR="00C67141">
        <w:rPr>
          <w:lang w:val="fr-FR"/>
        </w:rPr>
        <w:t>s</w:t>
      </w:r>
      <w:r>
        <w:rPr>
          <w:lang w:val="fr-FR"/>
        </w:rPr>
        <w:t xml:space="preserve"> avec les</w:t>
      </w:r>
      <w:r w:rsidR="00C41630">
        <w:rPr>
          <w:lang w:val="fr-FR"/>
        </w:rPr>
        <w:t xml:space="preserve"> parties prenantes lié</w:t>
      </w:r>
      <w:r w:rsidR="00C67141">
        <w:rPr>
          <w:lang w:val="fr-FR"/>
        </w:rPr>
        <w:t>s au projet que la BID a menés</w:t>
      </w:r>
      <w:r w:rsidR="00C41630">
        <w:rPr>
          <w:lang w:val="fr-FR"/>
        </w:rPr>
        <w:t xml:space="preserve"> à ce jour dans la phase de préparation </w:t>
      </w:r>
      <w:r w:rsidR="00C67141">
        <w:rPr>
          <w:lang w:val="fr-FR"/>
        </w:rPr>
        <w:t>sont</w:t>
      </w:r>
      <w:r w:rsidR="00C41630">
        <w:rPr>
          <w:lang w:val="fr-FR"/>
        </w:rPr>
        <w:t xml:space="preserve"> inclus dans le tableau 1.</w:t>
      </w:r>
    </w:p>
    <w:p w14:paraId="695A9AC4" w14:textId="11858F66" w:rsidR="00C41630" w:rsidRPr="00C41630" w:rsidRDefault="00C41630" w:rsidP="00C331AD">
      <w:r>
        <w:rPr>
          <w:lang w:val="fr-FR"/>
        </w:rPr>
        <w:t>Il convient de noter</w:t>
      </w:r>
      <w:r w:rsidR="007A24A0">
        <w:rPr>
          <w:lang w:val="fr-FR"/>
        </w:rPr>
        <w:t xml:space="preserve"> que</w:t>
      </w:r>
      <w:r>
        <w:rPr>
          <w:lang w:val="fr-FR"/>
        </w:rPr>
        <w:t xml:space="preserve">, comme indiqué précédemment, </w:t>
      </w:r>
      <w:r w:rsidR="007A24A0">
        <w:rPr>
          <w:lang w:val="fr-FR"/>
        </w:rPr>
        <w:t xml:space="preserve">la BID entretient des dialogues avec une multitude </w:t>
      </w:r>
      <w:r>
        <w:rPr>
          <w:lang w:val="fr-FR"/>
        </w:rPr>
        <w:t xml:space="preserve">de parties prenantes dans le cadre </w:t>
      </w:r>
      <w:r w:rsidR="007A24A0">
        <w:rPr>
          <w:lang w:val="fr-FR"/>
        </w:rPr>
        <w:t>de ses</w:t>
      </w:r>
      <w:r>
        <w:rPr>
          <w:lang w:val="fr-FR"/>
        </w:rPr>
        <w:t xml:space="preserve"> opérations quotidiennes pour d</w:t>
      </w:r>
      <w:r w:rsidR="00194CB5">
        <w:rPr>
          <w:lang w:val="fr-FR"/>
        </w:rPr>
        <w:t>’</w:t>
      </w:r>
      <w:r>
        <w:rPr>
          <w:lang w:val="fr-FR"/>
        </w:rPr>
        <w:t xml:space="preserve">autres projets </w:t>
      </w:r>
      <w:r w:rsidR="00756F5C">
        <w:rPr>
          <w:lang w:val="fr-FR"/>
        </w:rPr>
        <w:t>ainsi que</w:t>
      </w:r>
      <w:r>
        <w:rPr>
          <w:lang w:val="fr-FR"/>
        </w:rPr>
        <w:t xml:space="preserve"> </w:t>
      </w:r>
      <w:r w:rsidR="00756F5C">
        <w:rPr>
          <w:lang w:val="fr-FR"/>
        </w:rPr>
        <w:t>dans la poursuite de ses activités</w:t>
      </w:r>
      <w:r>
        <w:rPr>
          <w:lang w:val="fr-FR"/>
        </w:rPr>
        <w:t xml:space="preserve"> en Haïti. Ces interactions quotidiennes ne so</w:t>
      </w:r>
      <w:r w:rsidR="00756F5C">
        <w:rPr>
          <w:lang w:val="fr-FR"/>
        </w:rPr>
        <w:t xml:space="preserve">nt pas incluses </w:t>
      </w:r>
      <w:r>
        <w:rPr>
          <w:lang w:val="fr-FR"/>
        </w:rPr>
        <w:t xml:space="preserve">dans </w:t>
      </w:r>
      <w:r w:rsidR="00756F5C">
        <w:rPr>
          <w:lang w:val="fr-FR"/>
        </w:rPr>
        <w:t xml:space="preserve">le PDPP </w:t>
      </w:r>
      <w:r>
        <w:rPr>
          <w:lang w:val="fr-FR"/>
        </w:rPr>
        <w:t>à moins qu</w:t>
      </w:r>
      <w:r w:rsidR="00194CB5">
        <w:rPr>
          <w:lang w:val="fr-FR"/>
        </w:rPr>
        <w:t>’</w:t>
      </w:r>
      <w:r w:rsidR="00756F5C">
        <w:rPr>
          <w:lang w:val="fr-FR"/>
        </w:rPr>
        <w:t xml:space="preserve">elles </w:t>
      </w:r>
      <w:r>
        <w:rPr>
          <w:lang w:val="fr-FR"/>
        </w:rPr>
        <w:t>ne se rapporte</w:t>
      </w:r>
      <w:r w:rsidR="00756F5C">
        <w:rPr>
          <w:lang w:val="fr-FR"/>
        </w:rPr>
        <w:t>nt</w:t>
      </w:r>
      <w:r>
        <w:rPr>
          <w:lang w:val="fr-FR"/>
        </w:rPr>
        <w:t xml:space="preserve"> directement au projet.</w:t>
      </w:r>
    </w:p>
    <w:p w14:paraId="53F043C5" w14:textId="77777777" w:rsidR="00C41630" w:rsidRPr="00C41630" w:rsidRDefault="00C41630" w:rsidP="00C331AD"/>
    <w:p w14:paraId="0826F76F" w14:textId="771C9FDB" w:rsidR="00C331AD" w:rsidRPr="00C15802" w:rsidRDefault="00C331AD" w:rsidP="00C331AD">
      <w:pPr>
        <w:pStyle w:val="FiguresTablesAppendicesListinTOC"/>
        <w:ind w:left="630"/>
        <w:rPr>
          <w:u w:val="none"/>
        </w:rPr>
      </w:pPr>
      <w:bookmarkStart w:id="15" w:name="_Toc443404960"/>
      <w:bookmarkStart w:id="16" w:name="_Toc447699540"/>
      <w:r w:rsidRPr="00C15802">
        <w:rPr>
          <w:u w:val="none"/>
        </w:rPr>
        <w:t>Table</w:t>
      </w:r>
      <w:r w:rsidR="003F2923" w:rsidRPr="00C15802">
        <w:rPr>
          <w:u w:val="none"/>
        </w:rPr>
        <w:t>AU</w:t>
      </w:r>
      <w:r w:rsidRPr="00C15802">
        <w:rPr>
          <w:u w:val="none"/>
        </w:rPr>
        <w:t xml:space="preserve"> 1</w:t>
      </w:r>
      <w:r w:rsidR="003F2923" w:rsidRPr="00C15802">
        <w:rPr>
          <w:rFonts w:hint="eastAsia"/>
          <w:u w:val="none"/>
        </w:rPr>
        <w:t> </w:t>
      </w:r>
      <w:r w:rsidRPr="00C15802">
        <w:rPr>
          <w:u w:val="none"/>
        </w:rPr>
        <w:t>: Cat</w:t>
      </w:r>
      <w:r w:rsidR="00CA0BDD" w:rsidRPr="00C15802">
        <w:rPr>
          <w:u w:val="none"/>
        </w:rPr>
        <w:t>É</w:t>
      </w:r>
      <w:r w:rsidRPr="00C15802">
        <w:rPr>
          <w:u w:val="none"/>
        </w:rPr>
        <w:t xml:space="preserve">gories </w:t>
      </w:r>
      <w:r w:rsidR="00CA0BDD" w:rsidRPr="00C15802">
        <w:rPr>
          <w:u w:val="none"/>
        </w:rPr>
        <w:t>DE PARTIES PRENANTES ET</w:t>
      </w:r>
      <w:r w:rsidRPr="00C15802">
        <w:rPr>
          <w:u w:val="none"/>
        </w:rPr>
        <w:t xml:space="preserve"> Identification</w:t>
      </w:r>
      <w:bookmarkEnd w:id="15"/>
      <w:bookmarkEnd w:id="16"/>
    </w:p>
    <w:tbl>
      <w:tblPr>
        <w:tblStyle w:val="TableGrid"/>
        <w:tblW w:w="0" w:type="auto"/>
        <w:tblInd w:w="750" w:type="dxa"/>
        <w:tblLook w:val="04A0" w:firstRow="1" w:lastRow="0" w:firstColumn="1" w:lastColumn="0" w:noHBand="0" w:noVBand="1"/>
      </w:tblPr>
      <w:tblGrid>
        <w:gridCol w:w="2456"/>
        <w:gridCol w:w="3772"/>
        <w:gridCol w:w="2128"/>
      </w:tblGrid>
      <w:tr w:rsidR="00C331AD" w14:paraId="4AB6DF4A" w14:textId="77777777" w:rsidTr="004D4ECF">
        <w:tc>
          <w:tcPr>
            <w:tcW w:w="2456" w:type="dxa"/>
            <w:shd w:val="clear" w:color="auto" w:fill="F2F2F2" w:themeFill="background1" w:themeFillShade="F2"/>
          </w:tcPr>
          <w:p w14:paraId="59EF0DBA" w14:textId="0181F97A" w:rsidR="00756F5C" w:rsidRDefault="00756F5C" w:rsidP="00756F5C">
            <w:pPr>
              <w:pStyle w:val="Default"/>
              <w:jc w:val="left"/>
              <w:rPr>
                <w:sz w:val="20"/>
                <w:szCs w:val="20"/>
              </w:rPr>
            </w:pPr>
            <w:r>
              <w:rPr>
                <w:b/>
                <w:bCs/>
                <w:sz w:val="18"/>
                <w:szCs w:val="18"/>
              </w:rPr>
              <w:t>Catégorie de parties prenantes</w:t>
            </w:r>
          </w:p>
        </w:tc>
        <w:tc>
          <w:tcPr>
            <w:tcW w:w="3772" w:type="dxa"/>
            <w:shd w:val="clear" w:color="auto" w:fill="F2F2F2" w:themeFill="background1" w:themeFillShade="F2"/>
          </w:tcPr>
          <w:p w14:paraId="42EE7F72" w14:textId="42F38CA5" w:rsidR="00756F5C" w:rsidRPr="00681823" w:rsidRDefault="00756F5C" w:rsidP="004D4ECF">
            <w:pPr>
              <w:pStyle w:val="Default"/>
              <w:rPr>
                <w:b/>
                <w:bCs/>
                <w:sz w:val="18"/>
                <w:szCs w:val="18"/>
              </w:rPr>
            </w:pPr>
            <w:r>
              <w:rPr>
                <w:b/>
                <w:bCs/>
                <w:sz w:val="18"/>
                <w:szCs w:val="18"/>
              </w:rPr>
              <w:t>Intérêt dans le projet</w:t>
            </w:r>
          </w:p>
        </w:tc>
        <w:tc>
          <w:tcPr>
            <w:tcW w:w="2128" w:type="dxa"/>
            <w:shd w:val="clear" w:color="auto" w:fill="F2F2F2" w:themeFill="background1" w:themeFillShade="F2"/>
          </w:tcPr>
          <w:p w14:paraId="529C2150" w14:textId="308F5B91" w:rsidR="00C331AD" w:rsidRPr="00CA0BDD" w:rsidRDefault="00CA0BDD" w:rsidP="00CA0BDD">
            <w:pPr>
              <w:pStyle w:val="Default"/>
              <w:jc w:val="left"/>
              <w:rPr>
                <w:sz w:val="20"/>
                <w:szCs w:val="20"/>
                <w:lang w:val="fr-CA"/>
              </w:rPr>
            </w:pPr>
            <w:r w:rsidRPr="00CA0BDD">
              <w:rPr>
                <w:b/>
                <w:bCs/>
                <w:sz w:val="18"/>
                <w:szCs w:val="18"/>
                <w:lang w:val="fr-CA"/>
              </w:rPr>
              <w:t>Parties prenantes identifi</w:t>
            </w:r>
            <w:r>
              <w:rPr>
                <w:b/>
                <w:bCs/>
                <w:sz w:val="18"/>
                <w:szCs w:val="18"/>
                <w:lang w:val="fr-CA"/>
              </w:rPr>
              <w:t>é</w:t>
            </w:r>
            <w:r w:rsidRPr="00CA0BDD">
              <w:rPr>
                <w:b/>
                <w:bCs/>
                <w:sz w:val="18"/>
                <w:szCs w:val="18"/>
                <w:lang w:val="fr-CA"/>
              </w:rPr>
              <w:t>es à ce jour</w:t>
            </w:r>
          </w:p>
        </w:tc>
      </w:tr>
      <w:tr w:rsidR="00C331AD" w14:paraId="36B91F60" w14:textId="77777777" w:rsidTr="004D4ECF">
        <w:tc>
          <w:tcPr>
            <w:tcW w:w="2456" w:type="dxa"/>
          </w:tcPr>
          <w:p w14:paraId="64A102EE" w14:textId="1753D748" w:rsidR="00756F5C" w:rsidRPr="008178EF" w:rsidRDefault="00756F5C" w:rsidP="008178EF">
            <w:pPr>
              <w:pStyle w:val="Default"/>
              <w:jc w:val="left"/>
              <w:rPr>
                <w:b/>
                <w:sz w:val="18"/>
                <w:szCs w:val="18"/>
              </w:rPr>
            </w:pPr>
            <w:r>
              <w:rPr>
                <w:b/>
                <w:sz w:val="18"/>
                <w:szCs w:val="18"/>
              </w:rPr>
              <w:t>Gouvernement national</w:t>
            </w:r>
          </w:p>
        </w:tc>
        <w:tc>
          <w:tcPr>
            <w:tcW w:w="3772" w:type="dxa"/>
          </w:tcPr>
          <w:p w14:paraId="0FFA57A1" w14:textId="77777777" w:rsidR="00C331AD" w:rsidRPr="008178EF" w:rsidRDefault="00C331AD" w:rsidP="004D4ECF">
            <w:pPr>
              <w:pStyle w:val="Default"/>
              <w:rPr>
                <w:sz w:val="18"/>
                <w:szCs w:val="18"/>
              </w:rPr>
            </w:pPr>
          </w:p>
        </w:tc>
        <w:tc>
          <w:tcPr>
            <w:tcW w:w="2128" w:type="dxa"/>
          </w:tcPr>
          <w:p w14:paraId="120075EF" w14:textId="77777777" w:rsidR="00C331AD" w:rsidRPr="00E23B8C" w:rsidRDefault="00C331AD" w:rsidP="004D4ECF">
            <w:pPr>
              <w:pStyle w:val="Default"/>
              <w:rPr>
                <w:sz w:val="18"/>
                <w:szCs w:val="18"/>
                <w:highlight w:val="yellow"/>
              </w:rPr>
            </w:pPr>
          </w:p>
        </w:tc>
      </w:tr>
      <w:tr w:rsidR="00C331AD" w14:paraId="494B41D8" w14:textId="77777777" w:rsidTr="004D4ECF">
        <w:trPr>
          <w:trHeight w:val="503"/>
        </w:trPr>
        <w:tc>
          <w:tcPr>
            <w:tcW w:w="2456" w:type="dxa"/>
          </w:tcPr>
          <w:p w14:paraId="76F57FA3" w14:textId="34C50C40" w:rsidR="00756F5C" w:rsidRPr="008178EF" w:rsidRDefault="00756F5C" w:rsidP="008178EF">
            <w:pPr>
              <w:pStyle w:val="Default"/>
              <w:jc w:val="left"/>
              <w:rPr>
                <w:b/>
                <w:sz w:val="18"/>
                <w:szCs w:val="18"/>
              </w:rPr>
            </w:pPr>
            <w:r>
              <w:rPr>
                <w:b/>
                <w:sz w:val="18"/>
                <w:szCs w:val="18"/>
              </w:rPr>
              <w:t>Gouvernement régional</w:t>
            </w:r>
          </w:p>
        </w:tc>
        <w:tc>
          <w:tcPr>
            <w:tcW w:w="3772" w:type="dxa"/>
          </w:tcPr>
          <w:p w14:paraId="432E8148" w14:textId="77777777" w:rsidR="00C331AD" w:rsidRPr="008178EF" w:rsidRDefault="00C331AD" w:rsidP="004D4ECF">
            <w:pPr>
              <w:pStyle w:val="Default"/>
              <w:rPr>
                <w:sz w:val="18"/>
                <w:szCs w:val="18"/>
              </w:rPr>
            </w:pPr>
          </w:p>
        </w:tc>
        <w:tc>
          <w:tcPr>
            <w:tcW w:w="2128" w:type="dxa"/>
          </w:tcPr>
          <w:p w14:paraId="6A2284BD" w14:textId="77777777" w:rsidR="00C331AD" w:rsidRPr="00E23B8C" w:rsidRDefault="00C331AD" w:rsidP="004D4ECF">
            <w:pPr>
              <w:pStyle w:val="Default"/>
              <w:rPr>
                <w:sz w:val="18"/>
                <w:szCs w:val="18"/>
                <w:highlight w:val="yellow"/>
              </w:rPr>
            </w:pPr>
          </w:p>
        </w:tc>
      </w:tr>
      <w:tr w:rsidR="00C331AD" w14:paraId="0653B668" w14:textId="77777777" w:rsidTr="004D4ECF">
        <w:tc>
          <w:tcPr>
            <w:tcW w:w="2456" w:type="dxa"/>
          </w:tcPr>
          <w:p w14:paraId="6729C69F" w14:textId="23AF0DB7" w:rsidR="00756F5C" w:rsidRPr="008178EF" w:rsidRDefault="00756F5C" w:rsidP="008178EF">
            <w:pPr>
              <w:pStyle w:val="Default"/>
              <w:jc w:val="left"/>
              <w:rPr>
                <w:b/>
                <w:sz w:val="20"/>
                <w:szCs w:val="20"/>
              </w:rPr>
            </w:pPr>
            <w:r>
              <w:rPr>
                <w:b/>
                <w:sz w:val="18"/>
                <w:szCs w:val="18"/>
              </w:rPr>
              <w:t>Gouvernement local</w:t>
            </w:r>
          </w:p>
        </w:tc>
        <w:tc>
          <w:tcPr>
            <w:tcW w:w="3772" w:type="dxa"/>
          </w:tcPr>
          <w:p w14:paraId="48B5A2B8" w14:textId="77777777" w:rsidR="00C331AD" w:rsidRPr="008178EF" w:rsidRDefault="00C331AD" w:rsidP="004D4ECF">
            <w:pPr>
              <w:pStyle w:val="Default"/>
              <w:rPr>
                <w:sz w:val="18"/>
                <w:szCs w:val="18"/>
              </w:rPr>
            </w:pPr>
          </w:p>
        </w:tc>
        <w:tc>
          <w:tcPr>
            <w:tcW w:w="2128" w:type="dxa"/>
          </w:tcPr>
          <w:p w14:paraId="7B304854" w14:textId="77777777" w:rsidR="00C331AD" w:rsidRPr="00E23B8C" w:rsidRDefault="00C331AD" w:rsidP="004D4ECF">
            <w:pPr>
              <w:pStyle w:val="Default"/>
              <w:rPr>
                <w:sz w:val="18"/>
                <w:szCs w:val="18"/>
                <w:highlight w:val="yellow"/>
              </w:rPr>
            </w:pPr>
          </w:p>
        </w:tc>
      </w:tr>
      <w:tr w:rsidR="00C331AD" w:rsidRPr="00756F5C" w14:paraId="0FB1A8F6" w14:textId="77777777" w:rsidTr="004D4ECF">
        <w:tc>
          <w:tcPr>
            <w:tcW w:w="2456" w:type="dxa"/>
          </w:tcPr>
          <w:p w14:paraId="548958DF" w14:textId="2442EC26" w:rsidR="00756F5C" w:rsidRPr="00756F5C" w:rsidRDefault="00756F5C" w:rsidP="00756F5C">
            <w:pPr>
              <w:pStyle w:val="Default"/>
              <w:jc w:val="left"/>
              <w:rPr>
                <w:b/>
                <w:i/>
                <w:sz w:val="18"/>
                <w:szCs w:val="18"/>
                <w:lang w:val="fr-CA"/>
              </w:rPr>
            </w:pPr>
            <w:r w:rsidRPr="00756F5C">
              <w:rPr>
                <w:b/>
                <w:sz w:val="18"/>
                <w:szCs w:val="20"/>
                <w:lang w:val="fr-CA"/>
              </w:rPr>
              <w:t xml:space="preserve">Communautés locales et </w:t>
            </w:r>
            <w:r>
              <w:rPr>
                <w:b/>
                <w:sz w:val="18"/>
                <w:szCs w:val="20"/>
                <w:lang w:val="fr-CA"/>
              </w:rPr>
              <w:t>population</w:t>
            </w:r>
            <w:r w:rsidRPr="00756F5C">
              <w:rPr>
                <w:b/>
                <w:sz w:val="18"/>
                <w:szCs w:val="20"/>
                <w:lang w:val="fr-CA"/>
              </w:rPr>
              <w:t xml:space="preserve"> général</w:t>
            </w:r>
            <w:r>
              <w:rPr>
                <w:b/>
                <w:sz w:val="18"/>
                <w:szCs w:val="20"/>
                <w:lang w:val="fr-CA"/>
              </w:rPr>
              <w:t>e</w:t>
            </w:r>
          </w:p>
        </w:tc>
        <w:tc>
          <w:tcPr>
            <w:tcW w:w="3772" w:type="dxa"/>
          </w:tcPr>
          <w:p w14:paraId="3423397B" w14:textId="77777777" w:rsidR="00C331AD" w:rsidRPr="00756F5C" w:rsidRDefault="00C331AD" w:rsidP="004D4ECF">
            <w:pPr>
              <w:pStyle w:val="Default"/>
              <w:rPr>
                <w:sz w:val="18"/>
                <w:szCs w:val="18"/>
                <w:lang w:val="fr-CA"/>
              </w:rPr>
            </w:pPr>
          </w:p>
        </w:tc>
        <w:tc>
          <w:tcPr>
            <w:tcW w:w="2128" w:type="dxa"/>
          </w:tcPr>
          <w:p w14:paraId="4660EEB0" w14:textId="77777777" w:rsidR="00C331AD" w:rsidRPr="00756F5C" w:rsidRDefault="00C331AD" w:rsidP="004D4ECF">
            <w:pPr>
              <w:pStyle w:val="Default"/>
              <w:rPr>
                <w:sz w:val="18"/>
                <w:szCs w:val="18"/>
                <w:highlight w:val="yellow"/>
                <w:lang w:val="fr-CA"/>
              </w:rPr>
            </w:pPr>
          </w:p>
        </w:tc>
      </w:tr>
      <w:tr w:rsidR="00C331AD" w:rsidRPr="003F2923" w14:paraId="17515296" w14:textId="77777777" w:rsidTr="004D4ECF">
        <w:trPr>
          <w:trHeight w:val="260"/>
        </w:trPr>
        <w:tc>
          <w:tcPr>
            <w:tcW w:w="2456" w:type="dxa"/>
            <w:shd w:val="clear" w:color="auto" w:fill="auto"/>
          </w:tcPr>
          <w:p w14:paraId="2DABA2BC" w14:textId="670FC999" w:rsidR="003F2923" w:rsidRPr="003F2923" w:rsidRDefault="003F2923" w:rsidP="008178EF">
            <w:pPr>
              <w:pStyle w:val="Default"/>
              <w:jc w:val="left"/>
              <w:rPr>
                <w:b/>
                <w:sz w:val="18"/>
                <w:szCs w:val="20"/>
                <w:lang w:val="fr-CA"/>
              </w:rPr>
            </w:pPr>
            <w:r w:rsidRPr="003F2923">
              <w:rPr>
                <w:b/>
                <w:sz w:val="18"/>
                <w:szCs w:val="20"/>
                <w:lang w:val="fr-CA"/>
              </w:rPr>
              <w:t>Utilisateurs des terres et des ressources, et titulaires de droits</w:t>
            </w:r>
          </w:p>
        </w:tc>
        <w:tc>
          <w:tcPr>
            <w:tcW w:w="3772" w:type="dxa"/>
          </w:tcPr>
          <w:p w14:paraId="2C8ED712" w14:textId="77777777" w:rsidR="00C331AD" w:rsidRPr="003F2923" w:rsidRDefault="00C331AD" w:rsidP="004D4ECF">
            <w:pPr>
              <w:pStyle w:val="Default"/>
              <w:rPr>
                <w:sz w:val="18"/>
                <w:szCs w:val="18"/>
                <w:lang w:val="fr-CA"/>
              </w:rPr>
            </w:pPr>
          </w:p>
        </w:tc>
        <w:tc>
          <w:tcPr>
            <w:tcW w:w="2128" w:type="dxa"/>
          </w:tcPr>
          <w:p w14:paraId="7EDDA008" w14:textId="77777777" w:rsidR="00C331AD" w:rsidRPr="003F2923" w:rsidRDefault="00C331AD" w:rsidP="004D4ECF">
            <w:pPr>
              <w:pStyle w:val="Default"/>
              <w:rPr>
                <w:highlight w:val="yellow"/>
                <w:lang w:val="fr-CA"/>
              </w:rPr>
            </w:pPr>
          </w:p>
        </w:tc>
      </w:tr>
      <w:tr w:rsidR="00C331AD" w14:paraId="454388F9" w14:textId="77777777" w:rsidTr="004D4ECF">
        <w:tc>
          <w:tcPr>
            <w:tcW w:w="2456" w:type="dxa"/>
            <w:shd w:val="clear" w:color="auto" w:fill="auto"/>
          </w:tcPr>
          <w:p w14:paraId="25DA0BC0" w14:textId="6972A2D8" w:rsidR="00756F5C" w:rsidRPr="008178EF" w:rsidRDefault="00756F5C" w:rsidP="008178EF">
            <w:pPr>
              <w:pStyle w:val="Default"/>
              <w:jc w:val="left"/>
              <w:rPr>
                <w:b/>
                <w:sz w:val="18"/>
                <w:szCs w:val="20"/>
              </w:rPr>
            </w:pPr>
            <w:r>
              <w:rPr>
                <w:b/>
                <w:sz w:val="18"/>
                <w:szCs w:val="20"/>
              </w:rPr>
              <w:t>Entreprises locales</w:t>
            </w:r>
          </w:p>
        </w:tc>
        <w:tc>
          <w:tcPr>
            <w:tcW w:w="3772" w:type="dxa"/>
          </w:tcPr>
          <w:p w14:paraId="390194A0" w14:textId="77777777" w:rsidR="00C331AD" w:rsidRPr="008178EF" w:rsidRDefault="00C331AD" w:rsidP="004D4ECF">
            <w:pPr>
              <w:pStyle w:val="Default"/>
              <w:rPr>
                <w:sz w:val="18"/>
                <w:szCs w:val="18"/>
              </w:rPr>
            </w:pPr>
          </w:p>
        </w:tc>
        <w:tc>
          <w:tcPr>
            <w:tcW w:w="2128" w:type="dxa"/>
          </w:tcPr>
          <w:p w14:paraId="0CAF89BB" w14:textId="77777777" w:rsidR="00C331AD" w:rsidRPr="00E23B8C" w:rsidRDefault="00C331AD" w:rsidP="004D4ECF">
            <w:pPr>
              <w:pStyle w:val="Default"/>
              <w:rPr>
                <w:sz w:val="18"/>
                <w:szCs w:val="18"/>
                <w:highlight w:val="yellow"/>
              </w:rPr>
            </w:pPr>
          </w:p>
        </w:tc>
      </w:tr>
      <w:tr w:rsidR="00C331AD" w:rsidRPr="003F2923" w14:paraId="54816073" w14:textId="77777777" w:rsidTr="004D4ECF">
        <w:tc>
          <w:tcPr>
            <w:tcW w:w="2456" w:type="dxa"/>
          </w:tcPr>
          <w:p w14:paraId="4AEAA195" w14:textId="1BFAAC74" w:rsidR="00C331AD" w:rsidRPr="003F2923" w:rsidRDefault="003F2923" w:rsidP="0067385E">
            <w:pPr>
              <w:pStyle w:val="Default"/>
              <w:jc w:val="left"/>
              <w:rPr>
                <w:sz w:val="20"/>
                <w:szCs w:val="20"/>
                <w:lang w:val="fr-CA"/>
              </w:rPr>
            </w:pPr>
            <w:r w:rsidRPr="0067385E">
              <w:rPr>
                <w:b/>
                <w:sz w:val="18"/>
                <w:szCs w:val="20"/>
                <w:lang w:val="fr-CA"/>
              </w:rPr>
              <w:t>Infrastructure et services communautaires</w:t>
            </w:r>
          </w:p>
        </w:tc>
        <w:tc>
          <w:tcPr>
            <w:tcW w:w="3772" w:type="dxa"/>
          </w:tcPr>
          <w:p w14:paraId="2645A4E7" w14:textId="77777777" w:rsidR="00C331AD" w:rsidRPr="003F2923" w:rsidRDefault="00C331AD" w:rsidP="004D4ECF">
            <w:pPr>
              <w:pStyle w:val="Default"/>
              <w:rPr>
                <w:i/>
                <w:sz w:val="18"/>
                <w:szCs w:val="18"/>
                <w:lang w:val="fr-CA"/>
              </w:rPr>
            </w:pPr>
          </w:p>
        </w:tc>
        <w:tc>
          <w:tcPr>
            <w:tcW w:w="2128" w:type="dxa"/>
          </w:tcPr>
          <w:p w14:paraId="58D3E83D" w14:textId="77777777" w:rsidR="00C331AD" w:rsidRPr="003F2923" w:rsidRDefault="00C331AD" w:rsidP="004D4ECF">
            <w:pPr>
              <w:pStyle w:val="Default"/>
              <w:rPr>
                <w:sz w:val="18"/>
                <w:szCs w:val="18"/>
                <w:highlight w:val="yellow"/>
                <w:lang w:val="fr-CA"/>
              </w:rPr>
            </w:pPr>
          </w:p>
        </w:tc>
      </w:tr>
      <w:tr w:rsidR="00C331AD" w14:paraId="04D184F6" w14:textId="77777777" w:rsidTr="004D4ECF">
        <w:tc>
          <w:tcPr>
            <w:tcW w:w="2456" w:type="dxa"/>
          </w:tcPr>
          <w:p w14:paraId="025DF206" w14:textId="1BE915A7" w:rsidR="003F2923" w:rsidRPr="008178EF" w:rsidRDefault="003F2923" w:rsidP="008178EF">
            <w:pPr>
              <w:pStyle w:val="Default"/>
              <w:jc w:val="left"/>
              <w:rPr>
                <w:b/>
                <w:sz w:val="18"/>
                <w:szCs w:val="20"/>
              </w:rPr>
            </w:pPr>
            <w:r>
              <w:rPr>
                <w:b/>
                <w:sz w:val="18"/>
                <w:szCs w:val="20"/>
              </w:rPr>
              <w:t>ONG locales et internationales</w:t>
            </w:r>
          </w:p>
        </w:tc>
        <w:tc>
          <w:tcPr>
            <w:tcW w:w="3772" w:type="dxa"/>
          </w:tcPr>
          <w:p w14:paraId="691A8647" w14:textId="77777777" w:rsidR="00C331AD" w:rsidRPr="008178EF" w:rsidRDefault="00C331AD" w:rsidP="004D4ECF">
            <w:pPr>
              <w:pStyle w:val="Default"/>
              <w:rPr>
                <w:i/>
                <w:sz w:val="18"/>
                <w:szCs w:val="18"/>
              </w:rPr>
            </w:pPr>
          </w:p>
        </w:tc>
        <w:tc>
          <w:tcPr>
            <w:tcW w:w="2128" w:type="dxa"/>
          </w:tcPr>
          <w:p w14:paraId="399E312E" w14:textId="77777777" w:rsidR="00C331AD" w:rsidRPr="00E23B8C" w:rsidRDefault="00C331AD" w:rsidP="004D4ECF">
            <w:pPr>
              <w:pStyle w:val="Default"/>
              <w:rPr>
                <w:sz w:val="18"/>
                <w:szCs w:val="18"/>
                <w:highlight w:val="yellow"/>
              </w:rPr>
            </w:pPr>
          </w:p>
        </w:tc>
      </w:tr>
      <w:tr w:rsidR="00C331AD" w14:paraId="0765CF37" w14:textId="77777777" w:rsidTr="004D4ECF">
        <w:tc>
          <w:tcPr>
            <w:tcW w:w="2456" w:type="dxa"/>
          </w:tcPr>
          <w:p w14:paraId="74E67D46" w14:textId="26CD1263" w:rsidR="00C331AD" w:rsidRPr="008178EF" w:rsidRDefault="003F2923" w:rsidP="008178EF">
            <w:pPr>
              <w:pStyle w:val="Default"/>
              <w:jc w:val="left"/>
              <w:rPr>
                <w:b/>
                <w:sz w:val="18"/>
                <w:szCs w:val="20"/>
              </w:rPr>
            </w:pPr>
            <w:r>
              <w:rPr>
                <w:b/>
                <w:sz w:val="18"/>
                <w:szCs w:val="20"/>
              </w:rPr>
              <w:t>Mé</w:t>
            </w:r>
            <w:r w:rsidR="00C331AD" w:rsidRPr="008178EF">
              <w:rPr>
                <w:b/>
                <w:sz w:val="18"/>
                <w:szCs w:val="20"/>
              </w:rPr>
              <w:t>dia</w:t>
            </w:r>
            <w:r>
              <w:rPr>
                <w:b/>
                <w:sz w:val="18"/>
                <w:szCs w:val="20"/>
              </w:rPr>
              <w:t>s</w:t>
            </w:r>
          </w:p>
        </w:tc>
        <w:tc>
          <w:tcPr>
            <w:tcW w:w="3772" w:type="dxa"/>
          </w:tcPr>
          <w:p w14:paraId="4960D134" w14:textId="77777777" w:rsidR="00C331AD" w:rsidRPr="008178EF" w:rsidRDefault="00C331AD" w:rsidP="004D4ECF">
            <w:pPr>
              <w:pStyle w:val="Default"/>
              <w:rPr>
                <w:i/>
                <w:sz w:val="18"/>
                <w:szCs w:val="18"/>
              </w:rPr>
            </w:pPr>
          </w:p>
        </w:tc>
        <w:tc>
          <w:tcPr>
            <w:tcW w:w="2128" w:type="dxa"/>
          </w:tcPr>
          <w:p w14:paraId="22468B96" w14:textId="77777777" w:rsidR="00C331AD" w:rsidRPr="00E23B8C" w:rsidRDefault="00C331AD" w:rsidP="004D4ECF">
            <w:pPr>
              <w:pStyle w:val="Default"/>
              <w:rPr>
                <w:i/>
                <w:sz w:val="18"/>
                <w:szCs w:val="18"/>
                <w:highlight w:val="yellow"/>
              </w:rPr>
            </w:pPr>
          </w:p>
        </w:tc>
      </w:tr>
      <w:tr w:rsidR="00C331AD" w:rsidRPr="003F2923" w14:paraId="430EC4DF" w14:textId="77777777" w:rsidTr="004D4ECF">
        <w:tc>
          <w:tcPr>
            <w:tcW w:w="2456" w:type="dxa"/>
          </w:tcPr>
          <w:p w14:paraId="67CB1CA9" w14:textId="7B42AA82" w:rsidR="003F2923" w:rsidRPr="003F2923" w:rsidRDefault="003F2923" w:rsidP="003F2923">
            <w:pPr>
              <w:pStyle w:val="Default"/>
              <w:jc w:val="left"/>
              <w:rPr>
                <w:b/>
                <w:sz w:val="18"/>
                <w:szCs w:val="20"/>
                <w:lang w:val="fr-CA"/>
              </w:rPr>
            </w:pPr>
            <w:r w:rsidRPr="003F2923">
              <w:rPr>
                <w:b/>
                <w:sz w:val="18"/>
                <w:szCs w:val="20"/>
                <w:lang w:val="fr-CA"/>
              </w:rPr>
              <w:t xml:space="preserve">Organismes universitaires </w:t>
            </w:r>
            <w:r>
              <w:rPr>
                <w:b/>
                <w:sz w:val="18"/>
                <w:szCs w:val="20"/>
                <w:lang w:val="fr-CA"/>
              </w:rPr>
              <w:t>et de recherche</w:t>
            </w:r>
          </w:p>
        </w:tc>
        <w:tc>
          <w:tcPr>
            <w:tcW w:w="3772" w:type="dxa"/>
          </w:tcPr>
          <w:p w14:paraId="76177B9F" w14:textId="77777777" w:rsidR="00C331AD" w:rsidRPr="003F2923" w:rsidRDefault="00C331AD" w:rsidP="004D4ECF">
            <w:pPr>
              <w:pStyle w:val="Default"/>
              <w:rPr>
                <w:i/>
                <w:sz w:val="18"/>
                <w:szCs w:val="18"/>
                <w:lang w:val="fr-CA"/>
              </w:rPr>
            </w:pPr>
          </w:p>
        </w:tc>
        <w:tc>
          <w:tcPr>
            <w:tcW w:w="2128" w:type="dxa"/>
          </w:tcPr>
          <w:p w14:paraId="7DEE891B" w14:textId="77777777" w:rsidR="00C331AD" w:rsidRPr="003F2923" w:rsidRDefault="00C331AD" w:rsidP="004D4ECF">
            <w:pPr>
              <w:pStyle w:val="Default"/>
              <w:rPr>
                <w:i/>
                <w:sz w:val="18"/>
                <w:szCs w:val="18"/>
                <w:highlight w:val="yellow"/>
                <w:lang w:val="fr-CA"/>
              </w:rPr>
            </w:pPr>
          </w:p>
        </w:tc>
      </w:tr>
    </w:tbl>
    <w:p w14:paraId="28A386CA" w14:textId="77777777" w:rsidR="00C331AD" w:rsidRPr="003F2923" w:rsidRDefault="00C331AD" w:rsidP="00C331AD"/>
    <w:p w14:paraId="2476BCD1" w14:textId="77777777" w:rsidR="00C331AD" w:rsidRPr="003F2923" w:rsidRDefault="00C331AD" w:rsidP="00C331AD"/>
    <w:p w14:paraId="7A3651B3" w14:textId="5FA7ED84" w:rsidR="00C331AD" w:rsidRPr="006C3018" w:rsidRDefault="00CA0BDD" w:rsidP="00C331AD">
      <w:pPr>
        <w:pStyle w:val="Heading1"/>
        <w:tabs>
          <w:tab w:val="num" w:pos="1440"/>
        </w:tabs>
        <w:ind w:left="3510" w:hanging="3510"/>
      </w:pPr>
      <w:r>
        <w:lastRenderedPageBreak/>
        <w:t>APERÇU DES ACTIVITÉS PLANIFIÉES</w:t>
      </w:r>
    </w:p>
    <w:p w14:paraId="10E92D93" w14:textId="77777777" w:rsidR="009D315D" w:rsidRPr="00BB4AC2" w:rsidRDefault="009D315D" w:rsidP="00C331AD">
      <w:pPr>
        <w:rPr>
          <w:lang w:val="en-CA"/>
        </w:rPr>
      </w:pPr>
      <w:r w:rsidRPr="00BB4AC2">
        <w:rPr>
          <w:highlight w:val="yellow"/>
          <w:lang w:val="en-CA"/>
        </w:rPr>
        <w:t>[IDB please insert any information on planned engagement activities]</w:t>
      </w:r>
    </w:p>
    <w:p w14:paraId="40DD660C" w14:textId="34EF75CD" w:rsidR="00C41630" w:rsidRDefault="003F2923" w:rsidP="00C331AD">
      <w:pPr>
        <w:rPr>
          <w:lang w:val="fr-FR"/>
        </w:rPr>
      </w:pPr>
      <w:r>
        <w:rPr>
          <w:lang w:val="fr-FR"/>
        </w:rPr>
        <w:t xml:space="preserve">La </w:t>
      </w:r>
      <w:r w:rsidR="00C41630">
        <w:rPr>
          <w:lang w:val="fr-FR"/>
        </w:rPr>
        <w:t xml:space="preserve">BID </w:t>
      </w:r>
      <w:r w:rsidR="00CA0BDD">
        <w:rPr>
          <w:lang w:val="fr-FR"/>
        </w:rPr>
        <w:t>poursuit l</w:t>
      </w:r>
      <w:r w:rsidR="00194CB5">
        <w:rPr>
          <w:lang w:val="fr-FR"/>
        </w:rPr>
        <w:t>’</w:t>
      </w:r>
      <w:r w:rsidR="00CA0BDD">
        <w:rPr>
          <w:lang w:val="fr-FR"/>
        </w:rPr>
        <w:t>élaboration des</w:t>
      </w:r>
      <w:r w:rsidR="00C41630">
        <w:rPr>
          <w:lang w:val="fr-FR"/>
        </w:rPr>
        <w:t xml:space="preserve"> plans d</w:t>
      </w:r>
      <w:r w:rsidR="00CA0BDD">
        <w:rPr>
          <w:lang w:val="fr-FR"/>
        </w:rPr>
        <w:t xml:space="preserve">e consultation publique liés à la diffusion des </w:t>
      </w:r>
      <w:r w:rsidR="00C41630">
        <w:rPr>
          <w:lang w:val="fr-FR"/>
        </w:rPr>
        <w:t>informations</w:t>
      </w:r>
      <w:r w:rsidR="00CA0BDD">
        <w:rPr>
          <w:lang w:val="fr-FR"/>
        </w:rPr>
        <w:t xml:space="preserve"> concernant le projet</w:t>
      </w:r>
      <w:r w:rsidR="00C41630">
        <w:rPr>
          <w:lang w:val="fr-FR"/>
        </w:rPr>
        <w:t xml:space="preserve"> et </w:t>
      </w:r>
      <w:r w:rsidR="00CA0BDD">
        <w:rPr>
          <w:lang w:val="fr-FR"/>
        </w:rPr>
        <w:t xml:space="preserve">aux </w:t>
      </w:r>
      <w:r w:rsidR="002139A5">
        <w:rPr>
          <w:lang w:val="fr-FR"/>
        </w:rPr>
        <w:t>retours d</w:t>
      </w:r>
      <w:r w:rsidR="00194CB5">
        <w:rPr>
          <w:lang w:val="fr-FR"/>
        </w:rPr>
        <w:t>’</w:t>
      </w:r>
      <w:r w:rsidR="002139A5">
        <w:rPr>
          <w:lang w:val="fr-FR"/>
        </w:rPr>
        <w:t>information</w:t>
      </w:r>
      <w:r w:rsidR="00C41630">
        <w:rPr>
          <w:lang w:val="fr-FR"/>
        </w:rPr>
        <w:t xml:space="preserve">. Pendant la phase </w:t>
      </w:r>
      <w:r w:rsidR="002139A5">
        <w:rPr>
          <w:lang w:val="fr-FR"/>
        </w:rPr>
        <w:t>préparatoire</w:t>
      </w:r>
      <w:r w:rsidR="00C41630">
        <w:rPr>
          <w:lang w:val="fr-FR"/>
        </w:rPr>
        <w:t>, l</w:t>
      </w:r>
      <w:r w:rsidR="00194CB5">
        <w:rPr>
          <w:lang w:val="fr-FR"/>
        </w:rPr>
        <w:t>’</w:t>
      </w:r>
      <w:r w:rsidR="00C41630">
        <w:rPr>
          <w:lang w:val="fr-FR"/>
        </w:rPr>
        <w:t xml:space="preserve">équipe du projet </w:t>
      </w:r>
      <w:r w:rsidR="002139A5">
        <w:rPr>
          <w:lang w:val="fr-FR"/>
        </w:rPr>
        <w:t>poursuit le dialogue</w:t>
      </w:r>
      <w:r w:rsidR="00C41630">
        <w:rPr>
          <w:lang w:val="fr-FR"/>
        </w:rPr>
        <w:t xml:space="preserve"> avec les parties prenantes </w:t>
      </w:r>
      <w:r w:rsidR="00930A3D">
        <w:rPr>
          <w:lang w:val="fr-FR"/>
        </w:rPr>
        <w:t xml:space="preserve">appartenant aux catégories </w:t>
      </w:r>
      <w:r w:rsidR="00C41630">
        <w:rPr>
          <w:lang w:val="fr-FR"/>
        </w:rPr>
        <w:t>suivantes</w:t>
      </w:r>
      <w:r>
        <w:rPr>
          <w:lang w:val="fr-FR"/>
        </w:rPr>
        <w:t> </w:t>
      </w:r>
      <w:r w:rsidR="00C41630">
        <w:rPr>
          <w:lang w:val="fr-FR"/>
        </w:rPr>
        <w:t>:</w:t>
      </w:r>
    </w:p>
    <w:p w14:paraId="3E0BBE04" w14:textId="77777777" w:rsidR="003C0FFD" w:rsidRPr="003F2923" w:rsidRDefault="003C0FFD" w:rsidP="00C331AD">
      <w:pPr>
        <w:rPr>
          <w:lang w:val="fr-FR"/>
        </w:rPr>
      </w:pPr>
    </w:p>
    <w:p w14:paraId="08A0A165" w14:textId="36C68D7C" w:rsidR="00C331AD" w:rsidRPr="00930A3D" w:rsidRDefault="00930A3D" w:rsidP="003C0FFD">
      <w:pPr>
        <w:pStyle w:val="Heading2"/>
        <w:tabs>
          <w:tab w:val="num" w:pos="2160"/>
        </w:tabs>
        <w:spacing w:before="0" w:line="480" w:lineRule="auto"/>
        <w:ind w:left="3312" w:hanging="1872"/>
      </w:pPr>
      <w:r w:rsidRPr="00930A3D">
        <w:t>Échelle nationale</w:t>
      </w:r>
    </w:p>
    <w:p w14:paraId="155C5AAA" w14:textId="4CE8BB0D" w:rsidR="00C331AD" w:rsidRPr="00930A3D" w:rsidRDefault="002139A5" w:rsidP="003C0FFD">
      <w:pPr>
        <w:pStyle w:val="Heading2"/>
        <w:tabs>
          <w:tab w:val="num" w:pos="2160"/>
        </w:tabs>
        <w:spacing w:before="0" w:line="480" w:lineRule="auto"/>
        <w:ind w:left="3312" w:hanging="1872"/>
      </w:pPr>
      <w:r w:rsidRPr="00930A3D">
        <w:t>Organismes universitaires et de recherche</w:t>
      </w:r>
    </w:p>
    <w:p w14:paraId="130EDD5D" w14:textId="7C03E258" w:rsidR="00C331AD" w:rsidRPr="00930A3D" w:rsidRDefault="00930A3D" w:rsidP="003C0FFD">
      <w:pPr>
        <w:pStyle w:val="Heading2"/>
        <w:tabs>
          <w:tab w:val="num" w:pos="2160"/>
        </w:tabs>
        <w:spacing w:before="0" w:line="480" w:lineRule="auto"/>
        <w:ind w:left="3312" w:hanging="1872"/>
      </w:pPr>
      <w:r w:rsidRPr="00930A3D">
        <w:t>Échelle locale</w:t>
      </w:r>
    </w:p>
    <w:p w14:paraId="3C4EF5B4" w14:textId="5EE72240" w:rsidR="00C331AD" w:rsidRPr="0067385E" w:rsidRDefault="00AC36EA" w:rsidP="003C0FFD">
      <w:pPr>
        <w:pStyle w:val="Heading2"/>
        <w:tabs>
          <w:tab w:val="num" w:pos="2160"/>
        </w:tabs>
        <w:spacing w:before="0" w:line="480" w:lineRule="auto"/>
        <w:ind w:left="3312" w:hanging="1872"/>
      </w:pPr>
      <w:bookmarkStart w:id="17" w:name="_Toc447699545"/>
      <w:r w:rsidRPr="0067385E">
        <w:t>R</w:t>
      </w:r>
      <w:bookmarkEnd w:id="17"/>
      <w:r w:rsidR="0067385E" w:rsidRPr="0067385E">
        <w:rPr>
          <w:rFonts w:hint="eastAsia"/>
        </w:rPr>
        <w:t>é</w:t>
      </w:r>
      <w:r w:rsidR="0067385E" w:rsidRPr="0067385E">
        <w:t>installation</w:t>
      </w:r>
    </w:p>
    <w:p w14:paraId="4FDEA2B4" w14:textId="5A57CBE2" w:rsidR="00C41630" w:rsidRPr="00C41630" w:rsidRDefault="00880ED8" w:rsidP="00AC36EA">
      <w:r w:rsidRPr="00880ED8">
        <w:t>Selon l</w:t>
      </w:r>
      <w:r w:rsidR="00C41630">
        <w:rPr>
          <w:lang w:val="fr-FR"/>
        </w:rPr>
        <w:t xml:space="preserve">es </w:t>
      </w:r>
      <w:r>
        <w:rPr>
          <w:lang w:val="fr-FR"/>
        </w:rPr>
        <w:t>renseignements</w:t>
      </w:r>
      <w:r w:rsidR="00C41630">
        <w:rPr>
          <w:lang w:val="fr-FR"/>
        </w:rPr>
        <w:t xml:space="preserve"> </w:t>
      </w:r>
      <w:r>
        <w:rPr>
          <w:lang w:val="fr-FR"/>
        </w:rPr>
        <w:t>disponibles à ce jour,</w:t>
      </w:r>
      <w:r w:rsidR="003F2923">
        <w:rPr>
          <w:lang w:val="fr-FR"/>
        </w:rPr>
        <w:t xml:space="preserve"> </w:t>
      </w:r>
      <w:r>
        <w:rPr>
          <w:lang w:val="fr-FR"/>
        </w:rPr>
        <w:t>il y aura vraisemblablement des</w:t>
      </w:r>
      <w:r w:rsidR="00C41630">
        <w:rPr>
          <w:lang w:val="fr-FR"/>
        </w:rPr>
        <w:t xml:space="preserve"> déplacement</w:t>
      </w:r>
      <w:r w:rsidR="003F2923">
        <w:rPr>
          <w:lang w:val="fr-FR"/>
        </w:rPr>
        <w:t>s</w:t>
      </w:r>
      <w:r w:rsidR="00C41630">
        <w:rPr>
          <w:lang w:val="fr-FR"/>
        </w:rPr>
        <w:t xml:space="preserve"> physique</w:t>
      </w:r>
      <w:r w:rsidR="003F2923">
        <w:rPr>
          <w:lang w:val="fr-FR"/>
        </w:rPr>
        <w:t xml:space="preserve">s et économiques </w:t>
      </w:r>
      <w:r>
        <w:rPr>
          <w:lang w:val="fr-FR"/>
        </w:rPr>
        <w:t xml:space="preserve">en nombre limité </w:t>
      </w:r>
      <w:r w:rsidR="003F2923">
        <w:rPr>
          <w:lang w:val="fr-FR"/>
        </w:rPr>
        <w:t xml:space="preserve">dans les quartiers au sein desquels </w:t>
      </w:r>
      <w:r w:rsidR="00C41630">
        <w:rPr>
          <w:lang w:val="fr-FR"/>
        </w:rPr>
        <w:t>l</w:t>
      </w:r>
      <w:r w:rsidR="00194CB5">
        <w:rPr>
          <w:lang w:val="fr-FR"/>
        </w:rPr>
        <w:t>’</w:t>
      </w:r>
      <w:r w:rsidR="00C41630">
        <w:rPr>
          <w:lang w:val="fr-FR"/>
        </w:rPr>
        <w:t xml:space="preserve">infrastructure </w:t>
      </w:r>
      <w:r w:rsidR="003F2923">
        <w:rPr>
          <w:lang w:val="fr-FR"/>
        </w:rPr>
        <w:t>de</w:t>
      </w:r>
      <w:r w:rsidR="00C41630">
        <w:rPr>
          <w:lang w:val="fr-FR"/>
        </w:rPr>
        <w:t xml:space="preserve"> ce projet sera construit</w:t>
      </w:r>
      <w:r>
        <w:rPr>
          <w:lang w:val="fr-FR"/>
        </w:rPr>
        <w:t>e</w:t>
      </w:r>
      <w:r w:rsidR="00C41630">
        <w:rPr>
          <w:lang w:val="fr-FR"/>
        </w:rPr>
        <w:t>. Bien que cette possibilité n</w:t>
      </w:r>
      <w:r w:rsidR="00194CB5">
        <w:rPr>
          <w:lang w:val="fr-FR"/>
        </w:rPr>
        <w:t>’</w:t>
      </w:r>
      <w:r w:rsidR="00C41630">
        <w:rPr>
          <w:lang w:val="fr-FR"/>
        </w:rPr>
        <w:t>a</w:t>
      </w:r>
      <w:r w:rsidR="003F2923">
        <w:rPr>
          <w:lang w:val="fr-FR"/>
        </w:rPr>
        <w:t>it</w:t>
      </w:r>
      <w:r w:rsidR="00C41630">
        <w:rPr>
          <w:lang w:val="fr-FR"/>
        </w:rPr>
        <w:t xml:space="preserve"> pas encore été confirmée, la </w:t>
      </w:r>
      <w:r w:rsidR="003F2923">
        <w:rPr>
          <w:lang w:val="fr-FR"/>
        </w:rPr>
        <w:t xml:space="preserve">norme de performance 5 de la </w:t>
      </w:r>
      <w:r w:rsidR="00C41630">
        <w:rPr>
          <w:lang w:val="fr-FR"/>
        </w:rPr>
        <w:t xml:space="preserve">SFI indique </w:t>
      </w:r>
      <w:r w:rsidR="0068252D">
        <w:rPr>
          <w:lang w:val="fr-FR"/>
        </w:rPr>
        <w:t>l</w:t>
      </w:r>
      <w:r w:rsidR="00C41630">
        <w:rPr>
          <w:lang w:val="fr-FR"/>
        </w:rPr>
        <w:t xml:space="preserve">es considérations </w:t>
      </w:r>
      <w:r w:rsidR="0068252D">
        <w:rPr>
          <w:lang w:val="fr-FR"/>
        </w:rPr>
        <w:t>particulières</w:t>
      </w:r>
      <w:r w:rsidR="003F2923">
        <w:rPr>
          <w:lang w:val="fr-FR"/>
        </w:rPr>
        <w:t xml:space="preserve"> à inclure dans </w:t>
      </w:r>
      <w:r w:rsidR="0067385E">
        <w:rPr>
          <w:lang w:val="fr-FR"/>
        </w:rPr>
        <w:t>les</w:t>
      </w:r>
      <w:r w:rsidR="003F2923">
        <w:rPr>
          <w:lang w:val="fr-FR"/>
        </w:rPr>
        <w:t xml:space="preserve"> PDPP </w:t>
      </w:r>
      <w:r w:rsidR="0067385E">
        <w:rPr>
          <w:lang w:val="fr-FR"/>
        </w:rPr>
        <w:t>impliquant</w:t>
      </w:r>
      <w:r w:rsidR="00C41630">
        <w:rPr>
          <w:lang w:val="fr-FR"/>
        </w:rPr>
        <w:t xml:space="preserve"> </w:t>
      </w:r>
      <w:r w:rsidR="0067385E">
        <w:rPr>
          <w:lang w:val="fr-FR"/>
        </w:rPr>
        <w:t>des</w:t>
      </w:r>
      <w:r w:rsidR="00C41630">
        <w:rPr>
          <w:lang w:val="fr-FR"/>
        </w:rPr>
        <w:t xml:space="preserve"> déplacement</w:t>
      </w:r>
      <w:r w:rsidR="0067385E">
        <w:rPr>
          <w:lang w:val="fr-FR"/>
        </w:rPr>
        <w:t>s</w:t>
      </w:r>
      <w:r w:rsidR="00C41630">
        <w:rPr>
          <w:lang w:val="fr-FR"/>
        </w:rPr>
        <w:t xml:space="preserve"> </w:t>
      </w:r>
      <w:r w:rsidR="0067385E">
        <w:rPr>
          <w:lang w:val="fr-FR"/>
        </w:rPr>
        <w:t xml:space="preserve">et des </w:t>
      </w:r>
      <w:r w:rsidR="00C41630">
        <w:rPr>
          <w:lang w:val="fr-FR"/>
        </w:rPr>
        <w:t>réinstallation</w:t>
      </w:r>
      <w:r w:rsidR="0067385E">
        <w:rPr>
          <w:lang w:val="fr-FR"/>
        </w:rPr>
        <w:t>s</w:t>
      </w:r>
      <w:r w:rsidR="00C41630">
        <w:rPr>
          <w:lang w:val="fr-FR"/>
        </w:rPr>
        <w:t xml:space="preserve">. </w:t>
      </w:r>
      <w:r w:rsidR="000D0A29">
        <w:rPr>
          <w:lang w:val="fr-FR"/>
        </w:rPr>
        <w:t xml:space="preserve">Le </w:t>
      </w:r>
      <w:r w:rsidR="0068252D">
        <w:rPr>
          <w:lang w:val="fr-FR"/>
        </w:rPr>
        <w:t>dialogue</w:t>
      </w:r>
      <w:r w:rsidR="00C41630">
        <w:rPr>
          <w:lang w:val="fr-FR"/>
        </w:rPr>
        <w:t xml:space="preserve"> à cet égard doit </w:t>
      </w:r>
      <w:r w:rsidR="0067385E">
        <w:rPr>
          <w:lang w:val="fr-FR"/>
        </w:rPr>
        <w:t>néanmoins</w:t>
      </w:r>
      <w:r w:rsidR="00C41630">
        <w:rPr>
          <w:lang w:val="fr-FR"/>
        </w:rPr>
        <w:t xml:space="preserve"> suivre les processus énoncés dans la </w:t>
      </w:r>
      <w:r w:rsidR="000D0A29">
        <w:rPr>
          <w:lang w:val="fr-FR"/>
        </w:rPr>
        <w:t>norme de performance 1 de la SFI</w:t>
      </w:r>
      <w:r w:rsidR="00C41630">
        <w:rPr>
          <w:lang w:val="fr-FR"/>
        </w:rPr>
        <w:t xml:space="preserve">, </w:t>
      </w:r>
      <w:r w:rsidR="000D0A29">
        <w:rPr>
          <w:lang w:val="fr-FR"/>
        </w:rPr>
        <w:t>à laquelle le</w:t>
      </w:r>
      <w:r w:rsidR="00C41630">
        <w:rPr>
          <w:lang w:val="fr-FR"/>
        </w:rPr>
        <w:t xml:space="preserve"> présent document </w:t>
      </w:r>
      <w:r w:rsidR="0068252D">
        <w:rPr>
          <w:lang w:val="fr-FR"/>
        </w:rPr>
        <w:t>se conforme</w:t>
      </w:r>
      <w:r w:rsidR="0067385E">
        <w:rPr>
          <w:lang w:val="fr-FR"/>
        </w:rPr>
        <w:t>. To</w:t>
      </w:r>
      <w:r w:rsidR="000D0A29">
        <w:rPr>
          <w:lang w:val="fr-FR"/>
        </w:rPr>
        <w:t>utefois</w:t>
      </w:r>
      <w:r w:rsidR="0068252D">
        <w:rPr>
          <w:lang w:val="fr-FR"/>
        </w:rPr>
        <w:t>,</w:t>
      </w:r>
      <w:r w:rsidR="00C41630">
        <w:rPr>
          <w:lang w:val="fr-FR"/>
        </w:rPr>
        <w:t xml:space="preserve"> la </w:t>
      </w:r>
      <w:r w:rsidR="000D0A29">
        <w:rPr>
          <w:lang w:val="fr-FR"/>
        </w:rPr>
        <w:t>ligne directrice</w:t>
      </w:r>
      <w:r w:rsidR="00C41630">
        <w:rPr>
          <w:lang w:val="fr-FR"/>
        </w:rPr>
        <w:t xml:space="preserve"> </w:t>
      </w:r>
      <w:r w:rsidR="0068252D">
        <w:rPr>
          <w:lang w:val="fr-FR"/>
        </w:rPr>
        <w:t>précise</w:t>
      </w:r>
      <w:r w:rsidR="00C41630">
        <w:rPr>
          <w:lang w:val="fr-FR"/>
        </w:rPr>
        <w:t xml:space="preserve"> </w:t>
      </w:r>
      <w:r w:rsidR="0068252D">
        <w:rPr>
          <w:lang w:val="fr-FR"/>
        </w:rPr>
        <w:t>également</w:t>
      </w:r>
      <w:r w:rsidR="00C41630">
        <w:rPr>
          <w:lang w:val="fr-FR"/>
        </w:rPr>
        <w:t xml:space="preserve"> </w:t>
      </w:r>
      <w:r w:rsidR="0068252D">
        <w:rPr>
          <w:lang w:val="fr-FR"/>
        </w:rPr>
        <w:t>ce qui suit</w:t>
      </w:r>
      <w:r w:rsidR="000D0A29">
        <w:rPr>
          <w:lang w:val="fr-FR"/>
        </w:rPr>
        <w:t> </w:t>
      </w:r>
      <w:r w:rsidR="00C41630">
        <w:rPr>
          <w:lang w:val="fr-FR"/>
        </w:rPr>
        <w:t>:</w:t>
      </w:r>
    </w:p>
    <w:p w14:paraId="2FFE81C5" w14:textId="77777777" w:rsidR="000D0A29" w:rsidRPr="000D0A29" w:rsidRDefault="000D0A29" w:rsidP="000D0A29">
      <w:pPr>
        <w:autoSpaceDE w:val="0"/>
        <w:autoSpaceDN w:val="0"/>
        <w:adjustRightInd w:val="0"/>
        <w:spacing w:before="0" w:line="240" w:lineRule="auto"/>
        <w:rPr>
          <w:rFonts w:ascii="Arial" w:hAnsi="Arial" w:cs="Arial"/>
          <w:sz w:val="24"/>
          <w:szCs w:val="24"/>
        </w:rPr>
      </w:pPr>
    </w:p>
    <w:p w14:paraId="1FC58D04" w14:textId="4EA4FF01" w:rsidR="000D0A29" w:rsidRPr="00BB4AC2" w:rsidRDefault="000D0A29" w:rsidP="007D680C">
      <w:pPr>
        <w:autoSpaceDE w:val="0"/>
        <w:autoSpaceDN w:val="0"/>
        <w:adjustRightInd w:val="0"/>
        <w:spacing w:before="0" w:line="240" w:lineRule="auto"/>
        <w:ind w:left="567"/>
        <w:rPr>
          <w:i/>
        </w:rPr>
      </w:pPr>
      <w:r w:rsidRPr="000D0A29">
        <w:rPr>
          <w:i/>
        </w:rPr>
        <w:t>Le processus de décisions relatives au déplacement et à la restauration des moyens d</w:t>
      </w:r>
      <w:r w:rsidR="00194CB5">
        <w:rPr>
          <w:i/>
        </w:rPr>
        <w:t>’</w:t>
      </w:r>
      <w:r w:rsidRPr="000D0A29">
        <w:rPr>
          <w:i/>
        </w:rPr>
        <w:t xml:space="preserve">existence devra inclure, le cas échéant, des options et alternatives. </w:t>
      </w:r>
      <w:r w:rsidRPr="00BB4AC2">
        <w:rPr>
          <w:i/>
        </w:rPr>
        <w:t>L</w:t>
      </w:r>
      <w:r w:rsidR="00194CB5">
        <w:rPr>
          <w:i/>
        </w:rPr>
        <w:t>’</w:t>
      </w:r>
      <w:r w:rsidRPr="00BB4AC2">
        <w:rPr>
          <w:i/>
        </w:rPr>
        <w:t>accès à l</w:t>
      </w:r>
      <w:r w:rsidR="00194CB5">
        <w:rPr>
          <w:i/>
        </w:rPr>
        <w:t>’</w:t>
      </w:r>
      <w:r w:rsidRPr="00BB4AC2">
        <w:rPr>
          <w:i/>
        </w:rPr>
        <w:t xml:space="preserve">information pertinente et la participation des personnes et des Communautés affectées se poursuivront pendant la planification, la mise en </w:t>
      </w:r>
      <w:r w:rsidR="00880ED8" w:rsidRPr="00BB4AC2">
        <w:rPr>
          <w:i/>
        </w:rPr>
        <w:t>œuvre</w:t>
      </w:r>
      <w:r w:rsidRPr="00BB4AC2">
        <w:rPr>
          <w:i/>
        </w:rPr>
        <w:t>, le suivi et l</w:t>
      </w:r>
      <w:r w:rsidR="00194CB5">
        <w:rPr>
          <w:i/>
        </w:rPr>
        <w:t>’</w:t>
      </w:r>
      <w:r w:rsidRPr="00BB4AC2">
        <w:rPr>
          <w:i/>
        </w:rPr>
        <w:t>évaluation du paiement des indemnités, des activités de restauration des moyens d</w:t>
      </w:r>
      <w:r w:rsidR="00194CB5">
        <w:rPr>
          <w:i/>
        </w:rPr>
        <w:t>’</w:t>
      </w:r>
      <w:r w:rsidRPr="00BB4AC2">
        <w:rPr>
          <w:i/>
        </w:rPr>
        <w:t>existence et de la réinstallation, de manière à parvenir à des résultats conformes aux objectifs de la présente norme de performance. Le processus de consultation doit permettre aux femmes de faire connaître leur point de vue et garantir la prise en compte de leurs intérêts dans tous les aspects de la planification et de l</w:t>
      </w:r>
      <w:r w:rsidR="00194CB5">
        <w:rPr>
          <w:i/>
        </w:rPr>
        <w:t>’</w:t>
      </w:r>
      <w:r w:rsidRPr="00BB4AC2">
        <w:rPr>
          <w:i/>
        </w:rPr>
        <w:t>exécution de la réinstallation. L</w:t>
      </w:r>
      <w:r w:rsidR="00194CB5">
        <w:rPr>
          <w:i/>
        </w:rPr>
        <w:t>’</w:t>
      </w:r>
      <w:r w:rsidRPr="00BB4AC2">
        <w:rPr>
          <w:i/>
        </w:rPr>
        <w:t>évaluation des impacts sur les conditions de vie peut nécessiter une analyse au sein des ménages si ces impacts ne sont pas les mêmes pour les femmes et les hommes. Il faudra examiner les préférences des hommes et des femmes, du point de vue des mécanismes d</w:t>
      </w:r>
      <w:r w:rsidR="00194CB5">
        <w:rPr>
          <w:i/>
        </w:rPr>
        <w:t>’</w:t>
      </w:r>
      <w:r w:rsidRPr="00BB4AC2">
        <w:rPr>
          <w:i/>
        </w:rPr>
        <w:t>indemnisation, par exemple, une indemnisation en nature plutôt qu</w:t>
      </w:r>
      <w:r w:rsidR="00194CB5">
        <w:rPr>
          <w:i/>
        </w:rPr>
        <w:t>’</w:t>
      </w:r>
      <w:r w:rsidRPr="00BB4AC2">
        <w:rPr>
          <w:i/>
        </w:rPr>
        <w:t>en espèces.</w:t>
      </w:r>
      <w:r w:rsidR="00194CB5">
        <w:rPr>
          <w:i/>
        </w:rPr>
        <w:t xml:space="preserve"> </w:t>
      </w:r>
    </w:p>
    <w:p w14:paraId="62CCD13E" w14:textId="4F05EE7E" w:rsidR="004D4ECF" w:rsidRPr="00930A3D" w:rsidRDefault="007D680C" w:rsidP="00AC36EA">
      <w:pPr>
        <w:rPr>
          <w:lang w:val="fr-FR"/>
        </w:rPr>
      </w:pPr>
      <w:r>
        <w:rPr>
          <w:lang w:val="fr-FR"/>
        </w:rPr>
        <w:t>Si d</w:t>
      </w:r>
      <w:r w:rsidR="00194CB5">
        <w:rPr>
          <w:lang w:val="fr-FR"/>
        </w:rPr>
        <w:t>’</w:t>
      </w:r>
      <w:r>
        <w:rPr>
          <w:lang w:val="fr-FR"/>
        </w:rPr>
        <w:t xml:space="preserve">autres analyses indiquent que la réinstallation </w:t>
      </w:r>
      <w:r w:rsidR="00AD5236">
        <w:rPr>
          <w:lang w:val="fr-FR"/>
        </w:rPr>
        <w:t>résultant</w:t>
      </w:r>
      <w:r>
        <w:rPr>
          <w:lang w:val="fr-FR"/>
        </w:rPr>
        <w:t xml:space="preserve"> d</w:t>
      </w:r>
      <w:r w:rsidR="00194CB5">
        <w:rPr>
          <w:lang w:val="fr-FR"/>
        </w:rPr>
        <w:t>’</w:t>
      </w:r>
      <w:r>
        <w:rPr>
          <w:lang w:val="fr-FR"/>
        </w:rPr>
        <w:t xml:space="preserve">un déplacement physique doit </w:t>
      </w:r>
      <w:r w:rsidR="00930A3D">
        <w:rPr>
          <w:lang w:val="fr-FR"/>
        </w:rPr>
        <w:t>être exclu</w:t>
      </w:r>
      <w:r w:rsidRPr="00AD5236">
        <w:rPr>
          <w:lang w:val="fr-FR"/>
        </w:rPr>
        <w:t>e de</w:t>
      </w:r>
      <w:r>
        <w:rPr>
          <w:lang w:val="fr-FR"/>
        </w:rPr>
        <w:t xml:space="preserve"> ce plan, il </w:t>
      </w:r>
      <w:r w:rsidR="00AD5236">
        <w:rPr>
          <w:lang w:val="fr-FR"/>
        </w:rPr>
        <w:t>faudra néanmoins tenir compte</w:t>
      </w:r>
      <w:r>
        <w:rPr>
          <w:lang w:val="fr-FR"/>
        </w:rPr>
        <w:t xml:space="preserve"> des considérations concernant </w:t>
      </w:r>
      <w:r w:rsidR="00930A3D">
        <w:rPr>
          <w:lang w:val="fr-FR"/>
        </w:rPr>
        <w:t xml:space="preserve">le déplacement économique et le rétablissement </w:t>
      </w:r>
      <w:r>
        <w:rPr>
          <w:lang w:val="fr-FR"/>
        </w:rPr>
        <w:t>des moyens de subsistance, au besoin.</w:t>
      </w:r>
    </w:p>
    <w:p w14:paraId="66841E40" w14:textId="2C85AEDC" w:rsidR="00C331AD" w:rsidRDefault="00AD5236" w:rsidP="00C331AD">
      <w:pPr>
        <w:pStyle w:val="Heading1"/>
        <w:tabs>
          <w:tab w:val="num" w:pos="1440"/>
        </w:tabs>
        <w:ind w:left="3510" w:hanging="3510"/>
      </w:pPr>
      <w:bookmarkStart w:id="18" w:name="_Toc443404962"/>
      <w:bookmarkStart w:id="19" w:name="_Toc447699546"/>
      <w:r>
        <w:lastRenderedPageBreak/>
        <w:t>RÔ</w:t>
      </w:r>
      <w:r w:rsidR="00C331AD" w:rsidRPr="006C3018">
        <w:t xml:space="preserve">les </w:t>
      </w:r>
      <w:r>
        <w:t>ET</w:t>
      </w:r>
      <w:r w:rsidR="00C331AD" w:rsidRPr="006C3018">
        <w:t xml:space="preserve"> Respons</w:t>
      </w:r>
      <w:bookmarkEnd w:id="18"/>
      <w:bookmarkEnd w:id="19"/>
      <w:r>
        <w:t>ABILITÉS</w:t>
      </w:r>
    </w:p>
    <w:p w14:paraId="2CECBC67" w14:textId="0C2EBDC4" w:rsidR="007D680C" w:rsidRPr="00BB4AC2" w:rsidRDefault="008178EF" w:rsidP="00C331AD">
      <w:pPr>
        <w:rPr>
          <w:lang w:val="en-CA"/>
        </w:rPr>
      </w:pPr>
      <w:r w:rsidRPr="00BB4AC2">
        <w:rPr>
          <w:highlight w:val="yellow"/>
          <w:lang w:val="en-CA"/>
        </w:rPr>
        <w:t>[IDB please insert who will own this SEP</w:t>
      </w:r>
      <w:r w:rsidR="009D315D" w:rsidRPr="00BB4AC2">
        <w:rPr>
          <w:highlight w:val="yellow"/>
          <w:lang w:val="en-CA"/>
        </w:rPr>
        <w:t>, who will manage it and which staff will have other responsibilities</w:t>
      </w:r>
      <w:r w:rsidR="009D315D" w:rsidRPr="00BB4AC2">
        <w:rPr>
          <w:lang w:val="en-CA"/>
        </w:rPr>
        <w:t>]</w:t>
      </w:r>
    </w:p>
    <w:p w14:paraId="6173895A" w14:textId="4585CB72" w:rsidR="005B4510" w:rsidRPr="005B4510" w:rsidRDefault="00AD5236" w:rsidP="005B4510">
      <w:pPr>
        <w:rPr>
          <w:lang w:val="fr-FR"/>
        </w:rPr>
      </w:pPr>
      <w:r>
        <w:rPr>
          <w:lang w:val="fr-FR"/>
        </w:rPr>
        <w:t>La BID dispose d</w:t>
      </w:r>
      <w:r w:rsidR="00194CB5">
        <w:rPr>
          <w:lang w:val="fr-FR"/>
        </w:rPr>
        <w:t>’</w:t>
      </w:r>
      <w:r>
        <w:rPr>
          <w:lang w:val="fr-FR"/>
        </w:rPr>
        <w:t xml:space="preserve">effectifs </w:t>
      </w:r>
      <w:r w:rsidR="007D680C">
        <w:rPr>
          <w:lang w:val="fr-FR"/>
        </w:rPr>
        <w:t xml:space="preserve">et de ressources consacrés à la gestion et à la mise en œuvre du programme de </w:t>
      </w:r>
      <w:r w:rsidR="007D680C" w:rsidRPr="007D680C">
        <w:t>dialogue avec les parties prenantes de l</w:t>
      </w:r>
      <w:r w:rsidR="00194CB5">
        <w:t>’</w:t>
      </w:r>
      <w:r w:rsidR="007D680C" w:rsidRPr="007D680C">
        <w:t xml:space="preserve">entreprise. Le programme est géré par les affaires </w:t>
      </w:r>
      <w:r w:rsidR="007D680C" w:rsidRPr="006C01BE">
        <w:t xml:space="preserve">communautaires </w:t>
      </w:r>
      <w:r w:rsidR="006C01BE" w:rsidRPr="006C01BE">
        <w:t>haïtiennes</w:t>
      </w:r>
      <w:r w:rsidR="007D680C" w:rsidRPr="006C01BE">
        <w:t xml:space="preserve"> et</w:t>
      </w:r>
      <w:r w:rsidR="007D680C" w:rsidRPr="007D680C">
        <w:t xml:space="preserve"> des</w:t>
      </w:r>
      <w:r w:rsidR="006C01BE">
        <w:rPr>
          <w:lang w:val="fr-FR"/>
        </w:rPr>
        <w:t xml:space="preserve"> équipes </w:t>
      </w:r>
      <w:r w:rsidR="00C818C5">
        <w:rPr>
          <w:lang w:val="fr-FR"/>
        </w:rPr>
        <w:t>de</w:t>
      </w:r>
      <w:r w:rsidR="006C01BE">
        <w:rPr>
          <w:lang w:val="fr-FR"/>
        </w:rPr>
        <w:t xml:space="preserve"> gestion du dialogue avec l</w:t>
      </w:r>
      <w:r w:rsidR="007D680C">
        <w:rPr>
          <w:lang w:val="fr-FR"/>
        </w:rPr>
        <w:t xml:space="preserve">es parties prenantes, en consultation avec la BID. Les principaux membres du personnel haïtien responsables </w:t>
      </w:r>
      <w:r w:rsidR="006C01BE">
        <w:rPr>
          <w:lang w:val="fr-FR"/>
        </w:rPr>
        <w:t>du dialogue avec les</w:t>
      </w:r>
      <w:r w:rsidR="007D680C">
        <w:rPr>
          <w:lang w:val="fr-FR"/>
        </w:rPr>
        <w:t xml:space="preserve"> parties prenantes à tous les </w:t>
      </w:r>
      <w:r>
        <w:rPr>
          <w:lang w:val="fr-FR"/>
        </w:rPr>
        <w:t>échelons</w:t>
      </w:r>
      <w:r w:rsidR="007D680C">
        <w:rPr>
          <w:lang w:val="fr-FR"/>
        </w:rPr>
        <w:t xml:space="preserve"> se rapport</w:t>
      </w:r>
      <w:r w:rsidR="006C01BE">
        <w:rPr>
          <w:lang w:val="fr-FR"/>
        </w:rPr>
        <w:t>ant</w:t>
      </w:r>
      <w:r w:rsidR="007D680C">
        <w:rPr>
          <w:lang w:val="fr-FR"/>
        </w:rPr>
        <w:t xml:space="preserve"> aux composantes environnementales et sociales du projet comprennent</w:t>
      </w:r>
      <w:r w:rsidR="006C01BE">
        <w:rPr>
          <w:lang w:val="fr-FR"/>
        </w:rPr>
        <w:t> </w:t>
      </w:r>
      <w:r w:rsidR="007D680C">
        <w:rPr>
          <w:lang w:val="fr-FR"/>
        </w:rPr>
        <w:t>:</w:t>
      </w:r>
    </w:p>
    <w:p w14:paraId="7B5679F5" w14:textId="42A3D91A" w:rsidR="00C331AD" w:rsidRDefault="00AD5236" w:rsidP="00C331AD">
      <w:pPr>
        <w:pStyle w:val="Heading1"/>
        <w:tabs>
          <w:tab w:val="num" w:pos="1440"/>
        </w:tabs>
        <w:ind w:left="3510" w:hanging="3510"/>
      </w:pPr>
      <w:r>
        <w:lastRenderedPageBreak/>
        <w:t>COMMUNICATION AVEC LES</w:t>
      </w:r>
      <w:r w:rsidR="00C818C5">
        <w:t xml:space="preserve"> PROMOTEURS DU PROJET</w:t>
      </w:r>
    </w:p>
    <w:p w14:paraId="3F91B1E7" w14:textId="383946D6" w:rsidR="00C331AD" w:rsidRPr="006C3018" w:rsidRDefault="00AD5236" w:rsidP="00C331AD">
      <w:pPr>
        <w:pStyle w:val="Heading2"/>
        <w:tabs>
          <w:tab w:val="num" w:pos="2160"/>
        </w:tabs>
        <w:spacing w:before="600"/>
        <w:ind w:left="3312" w:hanging="1872"/>
      </w:pPr>
      <w:r>
        <w:t>Processus de retour d</w:t>
      </w:r>
      <w:r w:rsidR="00194CB5">
        <w:t>’</w:t>
      </w:r>
      <w:r>
        <w:t>information</w:t>
      </w:r>
    </w:p>
    <w:p w14:paraId="5362B52C" w14:textId="77777777" w:rsidR="008178EF" w:rsidRPr="00BB4AC2" w:rsidRDefault="008178EF" w:rsidP="00C331AD">
      <w:pPr>
        <w:rPr>
          <w:lang w:val="en-CA"/>
        </w:rPr>
      </w:pPr>
      <w:r w:rsidRPr="00BB4AC2">
        <w:rPr>
          <w:highlight w:val="yellow"/>
          <w:lang w:val="en-CA"/>
        </w:rPr>
        <w:t>[IDB please include information on contact information for the grievance process]</w:t>
      </w:r>
    </w:p>
    <w:p w14:paraId="158E3535" w14:textId="5E967364" w:rsidR="00C818C5" w:rsidRPr="008178EF" w:rsidRDefault="00C818C5" w:rsidP="00C331AD">
      <w:r>
        <w:rPr>
          <w:lang w:val="fr-FR"/>
        </w:rPr>
        <w:t xml:space="preserve">Les parties prenantes peuvent communiquer avec </w:t>
      </w:r>
      <w:r w:rsidR="00FC179B">
        <w:rPr>
          <w:lang w:val="fr-FR"/>
        </w:rPr>
        <w:t>la BID</w:t>
      </w:r>
      <w:r>
        <w:rPr>
          <w:lang w:val="fr-FR"/>
        </w:rPr>
        <w:t xml:space="preserve"> à tout moment par courrier, téléphone, </w:t>
      </w:r>
      <w:r w:rsidR="00FC179B">
        <w:rPr>
          <w:lang w:val="fr-FR"/>
        </w:rPr>
        <w:t>télécopieur</w:t>
      </w:r>
      <w:r>
        <w:rPr>
          <w:lang w:val="fr-FR"/>
        </w:rPr>
        <w:t xml:space="preserve"> ou </w:t>
      </w:r>
      <w:r w:rsidR="00FC179B">
        <w:rPr>
          <w:lang w:val="fr-FR"/>
        </w:rPr>
        <w:t>courriel. En fonction des besoins, l</w:t>
      </w:r>
      <w:r>
        <w:rPr>
          <w:lang w:val="fr-FR"/>
        </w:rPr>
        <w:t xml:space="preserve">es communications avec la BID peuvent être menées en français, </w:t>
      </w:r>
      <w:r w:rsidR="00FC179B">
        <w:rPr>
          <w:lang w:val="fr-FR"/>
        </w:rPr>
        <w:t xml:space="preserve">en </w:t>
      </w:r>
      <w:r>
        <w:rPr>
          <w:lang w:val="fr-FR"/>
        </w:rPr>
        <w:t xml:space="preserve">anglais ou </w:t>
      </w:r>
      <w:r w:rsidR="005B4510">
        <w:rPr>
          <w:lang w:val="fr-FR"/>
        </w:rPr>
        <w:t xml:space="preserve">en </w:t>
      </w:r>
      <w:r>
        <w:rPr>
          <w:lang w:val="fr-FR"/>
        </w:rPr>
        <w:t>espagnol.</w:t>
      </w:r>
    </w:p>
    <w:p w14:paraId="19D662B4" w14:textId="3C411C86" w:rsidR="00C818C5" w:rsidRPr="006C3018" w:rsidRDefault="00C818C5" w:rsidP="00C331AD">
      <w:r>
        <w:rPr>
          <w:lang w:val="fr-FR"/>
        </w:rPr>
        <w:t xml:space="preserve">Les parties prenantes sont invitées à fournir des </w:t>
      </w:r>
      <w:r w:rsidR="00FC179B">
        <w:rPr>
          <w:lang w:val="fr-FR"/>
        </w:rPr>
        <w:t>retours d</w:t>
      </w:r>
      <w:r w:rsidR="00194CB5">
        <w:rPr>
          <w:lang w:val="fr-FR"/>
        </w:rPr>
        <w:t>’</w:t>
      </w:r>
      <w:r w:rsidR="00FC179B">
        <w:rPr>
          <w:lang w:val="fr-FR"/>
        </w:rPr>
        <w:t>information</w:t>
      </w:r>
      <w:r>
        <w:rPr>
          <w:lang w:val="fr-FR"/>
        </w:rPr>
        <w:t xml:space="preserve"> sur le projet. Cela permettra à la BID de surveiller la façon dont le projet </w:t>
      </w:r>
      <w:r w:rsidR="00FC179B">
        <w:rPr>
          <w:lang w:val="fr-FR"/>
        </w:rPr>
        <w:t>avance</w:t>
      </w:r>
      <w:r>
        <w:rPr>
          <w:lang w:val="fr-FR"/>
        </w:rPr>
        <w:t xml:space="preserve"> et l</w:t>
      </w:r>
      <w:r w:rsidR="00194CB5">
        <w:rPr>
          <w:lang w:val="fr-FR"/>
        </w:rPr>
        <w:t>’</w:t>
      </w:r>
      <w:r>
        <w:rPr>
          <w:lang w:val="fr-FR"/>
        </w:rPr>
        <w:t>aider</w:t>
      </w:r>
      <w:r w:rsidR="00FC179B">
        <w:rPr>
          <w:lang w:val="fr-FR"/>
        </w:rPr>
        <w:t>a</w:t>
      </w:r>
      <w:r>
        <w:rPr>
          <w:lang w:val="fr-FR"/>
        </w:rPr>
        <w:t xml:space="preserve"> à </w:t>
      </w:r>
      <w:r w:rsidR="00FC179B">
        <w:rPr>
          <w:lang w:val="fr-FR"/>
        </w:rPr>
        <w:t>cerner les aspects à améliorer</w:t>
      </w:r>
      <w:r>
        <w:rPr>
          <w:lang w:val="fr-FR"/>
        </w:rPr>
        <w:t xml:space="preserve">. Les </w:t>
      </w:r>
      <w:r w:rsidR="00FC179B">
        <w:rPr>
          <w:lang w:val="fr-FR"/>
        </w:rPr>
        <w:t>retours d</w:t>
      </w:r>
      <w:r w:rsidR="00194CB5">
        <w:rPr>
          <w:lang w:val="fr-FR"/>
        </w:rPr>
        <w:t>’</w:t>
      </w:r>
      <w:r w:rsidR="00FC179B">
        <w:rPr>
          <w:lang w:val="fr-FR"/>
        </w:rPr>
        <w:t xml:space="preserve">information </w:t>
      </w:r>
      <w:r>
        <w:rPr>
          <w:lang w:val="fr-FR"/>
        </w:rPr>
        <w:t xml:space="preserve">peuvent </w:t>
      </w:r>
      <w:r w:rsidR="002A4769">
        <w:rPr>
          <w:lang w:val="fr-FR"/>
        </w:rPr>
        <w:t>comprendre</w:t>
      </w:r>
      <w:r>
        <w:rPr>
          <w:lang w:val="fr-FR"/>
        </w:rPr>
        <w:t xml:space="preserve"> des questions, </w:t>
      </w:r>
      <w:r w:rsidR="00FC179B">
        <w:rPr>
          <w:lang w:val="fr-FR"/>
        </w:rPr>
        <w:t xml:space="preserve">des </w:t>
      </w:r>
      <w:r w:rsidR="0008770F">
        <w:rPr>
          <w:lang w:val="fr-FR"/>
        </w:rPr>
        <w:t>c</w:t>
      </w:r>
      <w:r>
        <w:rPr>
          <w:lang w:val="fr-FR"/>
        </w:rPr>
        <w:t xml:space="preserve">ommentaires, </w:t>
      </w:r>
      <w:r w:rsidR="00FC179B">
        <w:rPr>
          <w:lang w:val="fr-FR"/>
        </w:rPr>
        <w:t xml:space="preserve">des </w:t>
      </w:r>
      <w:r>
        <w:rPr>
          <w:lang w:val="fr-FR"/>
        </w:rPr>
        <w:t>demandes d</w:t>
      </w:r>
      <w:r w:rsidR="00194CB5">
        <w:rPr>
          <w:lang w:val="fr-FR"/>
        </w:rPr>
        <w:t>’</w:t>
      </w:r>
      <w:r>
        <w:rPr>
          <w:lang w:val="fr-FR"/>
        </w:rPr>
        <w:t xml:space="preserve">information, des suggestions, des </w:t>
      </w:r>
      <w:r w:rsidR="002A4769">
        <w:rPr>
          <w:lang w:val="fr-FR"/>
        </w:rPr>
        <w:t xml:space="preserve">préoccupations et des </w:t>
      </w:r>
      <w:r w:rsidR="00084A0F">
        <w:rPr>
          <w:lang w:val="fr-FR"/>
        </w:rPr>
        <w:t>griefs</w:t>
      </w:r>
      <w:r w:rsidR="002A4769">
        <w:rPr>
          <w:lang w:val="fr-FR"/>
        </w:rPr>
        <w:t xml:space="preserve">, et </w:t>
      </w:r>
      <w:r>
        <w:rPr>
          <w:lang w:val="fr-FR"/>
        </w:rPr>
        <w:t xml:space="preserve">peuvent être </w:t>
      </w:r>
      <w:r w:rsidR="002A4769">
        <w:rPr>
          <w:lang w:val="fr-FR"/>
        </w:rPr>
        <w:t>faits en personne, par téléphone</w:t>
      </w:r>
      <w:r>
        <w:rPr>
          <w:lang w:val="fr-FR"/>
        </w:rPr>
        <w:t xml:space="preserve"> </w:t>
      </w:r>
      <w:r w:rsidR="00F238A9">
        <w:rPr>
          <w:lang w:val="fr-FR"/>
        </w:rPr>
        <w:t>ou par écrit (</w:t>
      </w:r>
      <w:r w:rsidR="002A4769">
        <w:rPr>
          <w:lang w:val="fr-FR"/>
        </w:rPr>
        <w:t>courriel</w:t>
      </w:r>
      <w:r>
        <w:rPr>
          <w:lang w:val="fr-FR"/>
        </w:rPr>
        <w:t xml:space="preserve">, </w:t>
      </w:r>
      <w:r w:rsidR="002A4769">
        <w:rPr>
          <w:lang w:val="fr-FR"/>
        </w:rPr>
        <w:t>télécopieur</w:t>
      </w:r>
      <w:r>
        <w:rPr>
          <w:lang w:val="fr-FR"/>
        </w:rPr>
        <w:t xml:space="preserve"> ou courrier</w:t>
      </w:r>
      <w:r w:rsidR="00F238A9">
        <w:rPr>
          <w:lang w:val="fr-FR"/>
        </w:rPr>
        <w:t>)</w:t>
      </w:r>
      <w:r>
        <w:rPr>
          <w:lang w:val="fr-FR"/>
        </w:rPr>
        <w:t xml:space="preserve">. </w:t>
      </w:r>
      <w:r w:rsidR="002A4769">
        <w:rPr>
          <w:lang w:val="fr-FR"/>
        </w:rPr>
        <w:t xml:space="preserve">La </w:t>
      </w:r>
      <w:r>
        <w:rPr>
          <w:lang w:val="fr-FR"/>
        </w:rPr>
        <w:t>BID traiter</w:t>
      </w:r>
      <w:r w:rsidR="002A4769">
        <w:rPr>
          <w:lang w:val="fr-FR"/>
        </w:rPr>
        <w:t>a</w:t>
      </w:r>
      <w:r>
        <w:rPr>
          <w:lang w:val="fr-FR"/>
        </w:rPr>
        <w:t xml:space="preserve"> tous les types de </w:t>
      </w:r>
      <w:r w:rsidR="002A4769">
        <w:rPr>
          <w:lang w:val="fr-FR"/>
        </w:rPr>
        <w:t>retours d</w:t>
      </w:r>
      <w:r w:rsidR="00194CB5">
        <w:rPr>
          <w:lang w:val="fr-FR"/>
        </w:rPr>
        <w:t>’</w:t>
      </w:r>
      <w:r w:rsidR="002A4769">
        <w:rPr>
          <w:lang w:val="fr-FR"/>
        </w:rPr>
        <w:t>information</w:t>
      </w:r>
      <w:r>
        <w:rPr>
          <w:lang w:val="fr-FR"/>
        </w:rPr>
        <w:t xml:space="preserve"> avec considération professionnelle, confidentialité et respect, et </w:t>
      </w:r>
      <w:r w:rsidR="002A4769">
        <w:rPr>
          <w:lang w:val="fr-FR"/>
        </w:rPr>
        <w:t>s</w:t>
      </w:r>
      <w:r w:rsidR="00194CB5">
        <w:rPr>
          <w:lang w:val="fr-FR"/>
        </w:rPr>
        <w:t>’</w:t>
      </w:r>
      <w:r w:rsidR="002A4769">
        <w:rPr>
          <w:lang w:val="fr-FR"/>
        </w:rPr>
        <w:t>assurera que</w:t>
      </w:r>
      <w:r>
        <w:rPr>
          <w:lang w:val="fr-FR"/>
        </w:rPr>
        <w:t xml:space="preserve"> ses réponses</w:t>
      </w:r>
      <w:r w:rsidR="002A4769">
        <w:rPr>
          <w:lang w:val="fr-FR"/>
        </w:rPr>
        <w:t xml:space="preserve"> reposent </w:t>
      </w:r>
      <w:r>
        <w:rPr>
          <w:lang w:val="fr-FR"/>
        </w:rPr>
        <w:t xml:space="preserve">sur </w:t>
      </w:r>
      <w:r w:rsidR="002A4769">
        <w:rPr>
          <w:lang w:val="fr-FR"/>
        </w:rPr>
        <w:t>une</w:t>
      </w:r>
      <w:r>
        <w:rPr>
          <w:lang w:val="fr-FR"/>
        </w:rPr>
        <w:t xml:space="preserve"> communication ouverte et honnête.</w:t>
      </w:r>
    </w:p>
    <w:p w14:paraId="556BDAE1" w14:textId="7DD8B0FF" w:rsidR="00C818C5" w:rsidRPr="00C818C5" w:rsidRDefault="00C818C5" w:rsidP="00C331AD">
      <w:r>
        <w:rPr>
          <w:lang w:val="fr-FR"/>
        </w:rPr>
        <w:t>Afin de gérer efficacement</w:t>
      </w:r>
      <w:r w:rsidR="002A4769">
        <w:rPr>
          <w:lang w:val="fr-FR"/>
        </w:rPr>
        <w:t xml:space="preserve"> les retours d</w:t>
      </w:r>
      <w:r w:rsidR="00194CB5">
        <w:rPr>
          <w:lang w:val="fr-FR"/>
        </w:rPr>
        <w:t>’</w:t>
      </w:r>
      <w:r w:rsidR="002A4769">
        <w:rPr>
          <w:lang w:val="fr-FR"/>
        </w:rPr>
        <w:t>information des parties prenantes</w:t>
      </w:r>
      <w:r>
        <w:rPr>
          <w:lang w:val="fr-FR"/>
        </w:rPr>
        <w:t xml:space="preserve">, </w:t>
      </w:r>
      <w:r w:rsidR="002A4769">
        <w:rPr>
          <w:lang w:val="fr-FR"/>
        </w:rPr>
        <w:t>d</w:t>
      </w:r>
      <w:r w:rsidR="00194CB5">
        <w:rPr>
          <w:lang w:val="fr-FR"/>
        </w:rPr>
        <w:t>’</w:t>
      </w:r>
      <w:r w:rsidR="002A4769">
        <w:rPr>
          <w:lang w:val="fr-FR"/>
        </w:rPr>
        <w:t xml:space="preserve">y </w:t>
      </w:r>
      <w:r>
        <w:rPr>
          <w:lang w:val="fr-FR"/>
        </w:rPr>
        <w:t xml:space="preserve">répondre et </w:t>
      </w:r>
      <w:r w:rsidR="002A4769">
        <w:rPr>
          <w:lang w:val="fr-FR"/>
        </w:rPr>
        <w:t>d</w:t>
      </w:r>
      <w:r w:rsidR="00194CB5">
        <w:rPr>
          <w:lang w:val="fr-FR"/>
        </w:rPr>
        <w:t>’</w:t>
      </w:r>
      <w:r w:rsidR="002A4769">
        <w:rPr>
          <w:lang w:val="fr-FR"/>
        </w:rPr>
        <w:t>en tirer profit</w:t>
      </w:r>
      <w:r>
        <w:rPr>
          <w:lang w:val="fr-FR"/>
        </w:rPr>
        <w:t xml:space="preserve">, tous les </w:t>
      </w:r>
      <w:r w:rsidR="002A4769">
        <w:rPr>
          <w:lang w:val="fr-FR"/>
        </w:rPr>
        <w:t>retours d</w:t>
      </w:r>
      <w:r w:rsidR="00194CB5">
        <w:rPr>
          <w:lang w:val="fr-FR"/>
        </w:rPr>
        <w:t>’</w:t>
      </w:r>
      <w:r w:rsidR="002A4769">
        <w:rPr>
          <w:lang w:val="fr-FR"/>
        </w:rPr>
        <w:t xml:space="preserve">information </w:t>
      </w:r>
      <w:r>
        <w:rPr>
          <w:lang w:val="fr-FR"/>
        </w:rPr>
        <w:t xml:space="preserve">reçus </w:t>
      </w:r>
      <w:r w:rsidR="002A4769">
        <w:rPr>
          <w:lang w:val="fr-FR"/>
        </w:rPr>
        <w:t>sont</w:t>
      </w:r>
      <w:r>
        <w:rPr>
          <w:lang w:val="fr-FR"/>
        </w:rPr>
        <w:t xml:space="preserve"> </w:t>
      </w:r>
      <w:r w:rsidR="002A4769">
        <w:rPr>
          <w:lang w:val="fr-FR"/>
        </w:rPr>
        <w:t>documentés</w:t>
      </w:r>
      <w:r>
        <w:rPr>
          <w:lang w:val="fr-FR"/>
        </w:rPr>
        <w:t xml:space="preserve">, </w:t>
      </w:r>
      <w:r w:rsidR="00F238A9">
        <w:rPr>
          <w:lang w:val="fr-FR"/>
        </w:rPr>
        <w:t xml:space="preserve">puis </w:t>
      </w:r>
      <w:r>
        <w:rPr>
          <w:lang w:val="fr-FR"/>
        </w:rPr>
        <w:t xml:space="preserve">transmis en interne </w:t>
      </w:r>
      <w:r w:rsidR="00A66333">
        <w:rPr>
          <w:lang w:val="fr-FR"/>
        </w:rPr>
        <w:t>pour y donner suite et prendre des mesures</w:t>
      </w:r>
      <w:r w:rsidR="00F238A9">
        <w:rPr>
          <w:lang w:val="fr-FR"/>
        </w:rPr>
        <w:t>.</w:t>
      </w:r>
      <w:r>
        <w:rPr>
          <w:lang w:val="fr-FR"/>
        </w:rPr>
        <w:t xml:space="preserve"> </w:t>
      </w:r>
      <w:r w:rsidR="00F238A9">
        <w:rPr>
          <w:lang w:val="fr-FR"/>
        </w:rPr>
        <w:t>C</w:t>
      </w:r>
      <w:r w:rsidR="00A66333">
        <w:rPr>
          <w:lang w:val="fr-FR"/>
        </w:rPr>
        <w:t xml:space="preserve">es dernières sont </w:t>
      </w:r>
      <w:r w:rsidR="00F238A9">
        <w:rPr>
          <w:lang w:val="fr-FR"/>
        </w:rPr>
        <w:t xml:space="preserve">ensuite </w:t>
      </w:r>
      <w:r w:rsidR="00A66333">
        <w:rPr>
          <w:lang w:val="fr-FR"/>
        </w:rPr>
        <w:t>intégrées</w:t>
      </w:r>
      <w:r>
        <w:rPr>
          <w:lang w:val="fr-FR"/>
        </w:rPr>
        <w:t xml:space="preserve"> (le cas échéant) dans la planification et la mise en œuvre du projet en cours, et au besoin</w:t>
      </w:r>
      <w:r w:rsidR="001B4C5C">
        <w:rPr>
          <w:lang w:val="fr-FR"/>
        </w:rPr>
        <w:t xml:space="preserve"> une réponse est acheminée</w:t>
      </w:r>
      <w:r>
        <w:rPr>
          <w:lang w:val="fr-FR"/>
        </w:rPr>
        <w:t>.</w:t>
      </w:r>
    </w:p>
    <w:p w14:paraId="37B20255" w14:textId="2C7BA346" w:rsidR="00C331AD" w:rsidRPr="006C3018" w:rsidRDefault="001B4C5C" w:rsidP="00C331AD">
      <w:pPr>
        <w:pStyle w:val="Heading2"/>
        <w:spacing w:before="600"/>
        <w:ind w:left="1440" w:hanging="1440"/>
      </w:pPr>
      <w:r w:rsidRPr="006C3018">
        <w:t>Procédure</w:t>
      </w:r>
      <w:r>
        <w:t xml:space="preserve"> de règlement des </w:t>
      </w:r>
      <w:r w:rsidR="00084A0F">
        <w:t>griefs</w:t>
      </w:r>
    </w:p>
    <w:p w14:paraId="00FB0B74" w14:textId="06AA963C" w:rsidR="008247CB" w:rsidRDefault="00C818C5" w:rsidP="00C331AD">
      <w:r>
        <w:rPr>
          <w:lang w:val="fr-FR"/>
        </w:rPr>
        <w:t xml:space="preserve">Alors que </w:t>
      </w:r>
      <w:r w:rsidR="00F238A9">
        <w:rPr>
          <w:lang w:val="fr-FR"/>
        </w:rPr>
        <w:t>certaines personnes voudront acheminer des</w:t>
      </w:r>
      <w:r>
        <w:rPr>
          <w:lang w:val="fr-FR"/>
        </w:rPr>
        <w:t xml:space="preserve"> </w:t>
      </w:r>
      <w:r w:rsidR="00EE045F">
        <w:rPr>
          <w:lang w:val="fr-FR"/>
        </w:rPr>
        <w:t>retours d</w:t>
      </w:r>
      <w:r w:rsidR="00194CB5">
        <w:rPr>
          <w:lang w:val="fr-FR"/>
        </w:rPr>
        <w:t>’</w:t>
      </w:r>
      <w:r w:rsidR="00EE045F">
        <w:rPr>
          <w:lang w:val="fr-FR"/>
        </w:rPr>
        <w:t xml:space="preserve">information </w:t>
      </w:r>
      <w:r>
        <w:rPr>
          <w:lang w:val="fr-FR"/>
        </w:rPr>
        <w:t xml:space="preserve">positifs, </w:t>
      </w:r>
      <w:r w:rsidR="00F238A9">
        <w:rPr>
          <w:lang w:val="fr-FR"/>
        </w:rPr>
        <w:t>d</w:t>
      </w:r>
      <w:r w:rsidR="00194CB5">
        <w:rPr>
          <w:lang w:val="fr-FR"/>
        </w:rPr>
        <w:t>’</w:t>
      </w:r>
      <w:r w:rsidR="00F238A9">
        <w:rPr>
          <w:lang w:val="fr-FR"/>
        </w:rPr>
        <w:t xml:space="preserve">autres voudront </w:t>
      </w:r>
      <w:r w:rsidR="00084A0F">
        <w:rPr>
          <w:lang w:val="fr-FR"/>
        </w:rPr>
        <w:t>déposer un grief</w:t>
      </w:r>
      <w:r>
        <w:rPr>
          <w:lang w:val="fr-FR"/>
        </w:rPr>
        <w:t xml:space="preserve"> concernant les activités du projet</w:t>
      </w:r>
      <w:r w:rsidR="00084A0F">
        <w:rPr>
          <w:lang w:val="fr-FR"/>
        </w:rPr>
        <w:t>.</w:t>
      </w:r>
      <w:r>
        <w:rPr>
          <w:lang w:val="fr-FR"/>
        </w:rPr>
        <w:t xml:space="preserve"> </w:t>
      </w:r>
      <w:r w:rsidR="00084A0F">
        <w:rPr>
          <w:lang w:val="fr-FR"/>
        </w:rPr>
        <w:t>Ce</w:t>
      </w:r>
      <w:r>
        <w:rPr>
          <w:lang w:val="fr-FR"/>
        </w:rPr>
        <w:t xml:space="preserve"> type de </w:t>
      </w:r>
      <w:r w:rsidR="00084A0F">
        <w:rPr>
          <w:lang w:val="fr-FR"/>
        </w:rPr>
        <w:t>retour d</w:t>
      </w:r>
      <w:r w:rsidR="00194CB5">
        <w:rPr>
          <w:lang w:val="fr-FR"/>
        </w:rPr>
        <w:t>’</w:t>
      </w:r>
      <w:r w:rsidR="00084A0F">
        <w:rPr>
          <w:lang w:val="fr-FR"/>
        </w:rPr>
        <w:t xml:space="preserve">information est géré au moyen de la procédure de règlement des griefs </w:t>
      </w:r>
      <w:r w:rsidR="00F238A9">
        <w:rPr>
          <w:lang w:val="fr-FR"/>
        </w:rPr>
        <w:t>du</w:t>
      </w:r>
      <w:r w:rsidR="00084A0F">
        <w:rPr>
          <w:lang w:val="fr-FR"/>
        </w:rPr>
        <w:t xml:space="preserve"> </w:t>
      </w:r>
      <w:r>
        <w:rPr>
          <w:lang w:val="fr-FR"/>
        </w:rPr>
        <w:t>projet (voir l</w:t>
      </w:r>
      <w:r w:rsidR="00194CB5">
        <w:rPr>
          <w:lang w:val="fr-FR"/>
        </w:rPr>
        <w:t>’</w:t>
      </w:r>
      <w:r w:rsidRPr="00084A0F">
        <w:rPr>
          <w:b/>
          <w:lang w:val="fr-FR"/>
        </w:rPr>
        <w:t>annexe C</w:t>
      </w:r>
      <w:r>
        <w:rPr>
          <w:lang w:val="fr-FR"/>
        </w:rPr>
        <w:t>).</w:t>
      </w:r>
    </w:p>
    <w:p w14:paraId="46B95566" w14:textId="3F9C113C" w:rsidR="00C818C5" w:rsidRPr="00C818C5" w:rsidRDefault="00C818C5" w:rsidP="00C331AD">
      <w:r>
        <w:rPr>
          <w:lang w:val="fr-FR"/>
        </w:rPr>
        <w:t xml:space="preserve">Un grief est une plainte </w:t>
      </w:r>
      <w:r w:rsidR="00084A0F">
        <w:rPr>
          <w:lang w:val="fr-FR"/>
        </w:rPr>
        <w:t>qu</w:t>
      </w:r>
      <w:r w:rsidR="00194CB5">
        <w:rPr>
          <w:lang w:val="fr-FR"/>
        </w:rPr>
        <w:t>’</w:t>
      </w:r>
      <w:r w:rsidR="00084A0F">
        <w:rPr>
          <w:lang w:val="fr-FR"/>
        </w:rPr>
        <w:t>une personne</w:t>
      </w:r>
      <w:r>
        <w:rPr>
          <w:lang w:val="fr-FR"/>
        </w:rPr>
        <w:t xml:space="preserve"> </w:t>
      </w:r>
      <w:r w:rsidR="001E0938">
        <w:rPr>
          <w:lang w:val="fr-FR"/>
        </w:rPr>
        <w:t>dépose</w:t>
      </w:r>
      <w:r>
        <w:rPr>
          <w:lang w:val="fr-FR"/>
        </w:rPr>
        <w:t xml:space="preserve"> </w:t>
      </w:r>
      <w:r w:rsidR="00084A0F">
        <w:rPr>
          <w:lang w:val="fr-FR"/>
        </w:rPr>
        <w:t>au sujet des</w:t>
      </w:r>
      <w:r>
        <w:rPr>
          <w:lang w:val="fr-FR"/>
        </w:rPr>
        <w:t xml:space="preserve"> activités du p</w:t>
      </w:r>
      <w:r w:rsidR="00084A0F">
        <w:rPr>
          <w:lang w:val="fr-FR"/>
        </w:rPr>
        <w:t xml:space="preserve">rojet ou de la BID </w:t>
      </w:r>
      <w:r w:rsidR="001E0938">
        <w:rPr>
          <w:lang w:val="fr-FR"/>
        </w:rPr>
        <w:t>pouvant</w:t>
      </w:r>
      <w:r>
        <w:rPr>
          <w:lang w:val="fr-FR"/>
        </w:rPr>
        <w:t xml:space="preserve"> découler</w:t>
      </w:r>
      <w:r w:rsidR="00084A0F">
        <w:rPr>
          <w:lang w:val="fr-FR"/>
        </w:rPr>
        <w:t> </w:t>
      </w:r>
      <w:r>
        <w:rPr>
          <w:lang w:val="fr-FR"/>
        </w:rPr>
        <w:t>:</w:t>
      </w:r>
    </w:p>
    <w:p w14:paraId="50FCCF42" w14:textId="0688303F" w:rsidR="00C818C5" w:rsidRPr="00C818C5" w:rsidRDefault="00084A0F" w:rsidP="00495DBE">
      <w:pPr>
        <w:pStyle w:val="ListParagraph"/>
        <w:numPr>
          <w:ilvl w:val="0"/>
          <w:numId w:val="11"/>
        </w:numPr>
        <w:spacing w:before="240" w:line="240" w:lineRule="atLeast"/>
      </w:pPr>
      <w:r w:rsidRPr="00084A0F">
        <w:t>d</w:t>
      </w:r>
      <w:r w:rsidR="00194CB5">
        <w:rPr>
          <w:lang w:val="fr-FR"/>
        </w:rPr>
        <w:t>’</w:t>
      </w:r>
      <w:r w:rsidR="00C818C5">
        <w:rPr>
          <w:lang w:val="fr-FR"/>
        </w:rPr>
        <w:t xml:space="preserve">un incident </w:t>
      </w:r>
      <w:r>
        <w:rPr>
          <w:lang w:val="fr-FR"/>
        </w:rPr>
        <w:t xml:space="preserve">particulier – </w:t>
      </w:r>
      <w:r w:rsidR="00C818C5">
        <w:rPr>
          <w:lang w:val="fr-FR"/>
        </w:rPr>
        <w:t xml:space="preserve">comme un accident de la route, des </w:t>
      </w:r>
      <w:r w:rsidR="008247CB">
        <w:rPr>
          <w:lang w:val="fr-FR"/>
        </w:rPr>
        <w:t>dommages</w:t>
      </w:r>
      <w:r w:rsidR="00C818C5">
        <w:rPr>
          <w:lang w:val="fr-FR"/>
        </w:rPr>
        <w:t xml:space="preserve"> matériels ou d</w:t>
      </w:r>
      <w:r w:rsidR="001E0938">
        <w:rPr>
          <w:lang w:val="fr-FR"/>
        </w:rPr>
        <w:t>u</w:t>
      </w:r>
      <w:r w:rsidR="00C818C5">
        <w:rPr>
          <w:lang w:val="fr-FR"/>
        </w:rPr>
        <w:t xml:space="preserve"> bruit</w:t>
      </w:r>
      <w:r w:rsidR="008247CB">
        <w:rPr>
          <w:lang w:val="fr-FR"/>
        </w:rPr>
        <w:t xml:space="preserve"> durant la nuit</w:t>
      </w:r>
      <w:r w:rsidR="00C818C5">
        <w:rPr>
          <w:lang w:val="fr-FR"/>
        </w:rPr>
        <w:t>;</w:t>
      </w:r>
    </w:p>
    <w:p w14:paraId="5676AAD6" w14:textId="1228ED1A" w:rsidR="00C818C5" w:rsidRPr="00C818C5" w:rsidRDefault="008247CB" w:rsidP="00495DBE">
      <w:pPr>
        <w:pStyle w:val="ListParagraph"/>
        <w:numPr>
          <w:ilvl w:val="0"/>
          <w:numId w:val="11"/>
        </w:numPr>
        <w:spacing w:before="240" w:line="240" w:lineRule="atLeast"/>
      </w:pPr>
      <w:r>
        <w:rPr>
          <w:lang w:val="fr-FR"/>
        </w:rPr>
        <w:t>du</w:t>
      </w:r>
      <w:r w:rsidR="00C818C5">
        <w:rPr>
          <w:lang w:val="fr-FR"/>
        </w:rPr>
        <w:t xml:space="preserve"> comportement des travailleurs </w:t>
      </w:r>
      <w:r>
        <w:rPr>
          <w:lang w:val="fr-FR"/>
        </w:rPr>
        <w:t>– comme des actes irrespectueux</w:t>
      </w:r>
      <w:r w:rsidR="00C818C5">
        <w:rPr>
          <w:lang w:val="fr-FR"/>
        </w:rPr>
        <w:t xml:space="preserve"> ou discriminatoires;</w:t>
      </w:r>
    </w:p>
    <w:p w14:paraId="7F01FA0E" w14:textId="3A008CC2" w:rsidR="00C818C5" w:rsidRPr="00C818C5" w:rsidRDefault="00C818C5" w:rsidP="00495DBE">
      <w:pPr>
        <w:pStyle w:val="ListParagraph"/>
        <w:numPr>
          <w:ilvl w:val="0"/>
          <w:numId w:val="11"/>
        </w:numPr>
        <w:spacing w:before="240" w:line="240" w:lineRule="atLeast"/>
      </w:pPr>
      <w:r>
        <w:rPr>
          <w:lang w:val="fr-FR"/>
        </w:rPr>
        <w:t xml:space="preserve">un impact environnemental </w:t>
      </w:r>
      <w:r w:rsidR="008247CB">
        <w:rPr>
          <w:lang w:val="fr-FR"/>
        </w:rPr>
        <w:t xml:space="preserve">– </w:t>
      </w:r>
      <w:r w:rsidR="001E0938">
        <w:rPr>
          <w:lang w:val="fr-FR"/>
        </w:rPr>
        <w:t>comme la contamination du sol</w:t>
      </w:r>
      <w:r>
        <w:rPr>
          <w:lang w:val="fr-FR"/>
        </w:rPr>
        <w:t xml:space="preserve"> ou de</w:t>
      </w:r>
      <w:r w:rsidR="008247CB">
        <w:rPr>
          <w:lang w:val="fr-FR"/>
        </w:rPr>
        <w:t>s</w:t>
      </w:r>
      <w:r>
        <w:rPr>
          <w:lang w:val="fr-FR"/>
        </w:rPr>
        <w:t xml:space="preserve"> dommages à l</w:t>
      </w:r>
      <w:r w:rsidR="00194CB5">
        <w:rPr>
          <w:lang w:val="fr-FR"/>
        </w:rPr>
        <w:t>’</w:t>
      </w:r>
      <w:r>
        <w:rPr>
          <w:lang w:val="fr-FR"/>
        </w:rPr>
        <w:t>agriculture;</w:t>
      </w:r>
    </w:p>
    <w:p w14:paraId="2AEDECD5" w14:textId="151AA026" w:rsidR="00C818C5" w:rsidRPr="00C818C5" w:rsidRDefault="00C818C5" w:rsidP="00495DBE">
      <w:pPr>
        <w:pStyle w:val="ListParagraph"/>
        <w:numPr>
          <w:ilvl w:val="0"/>
          <w:numId w:val="11"/>
        </w:numPr>
        <w:spacing w:before="240" w:line="240" w:lineRule="atLeast"/>
      </w:pPr>
      <w:r>
        <w:rPr>
          <w:lang w:val="fr-FR"/>
        </w:rPr>
        <w:t xml:space="preserve">un impact social </w:t>
      </w:r>
      <w:r w:rsidR="008247CB">
        <w:rPr>
          <w:lang w:val="fr-FR"/>
        </w:rPr>
        <w:t xml:space="preserve">– </w:t>
      </w:r>
      <w:r>
        <w:rPr>
          <w:lang w:val="fr-FR"/>
        </w:rPr>
        <w:t xml:space="preserve">comme la perte </w:t>
      </w:r>
      <w:r w:rsidR="008247CB">
        <w:rPr>
          <w:lang w:val="fr-FR"/>
        </w:rPr>
        <w:t>d</w:t>
      </w:r>
      <w:r w:rsidR="00194CB5">
        <w:rPr>
          <w:lang w:val="fr-FR"/>
        </w:rPr>
        <w:t>’</w:t>
      </w:r>
      <w:r w:rsidR="008247CB">
        <w:rPr>
          <w:lang w:val="fr-FR"/>
        </w:rPr>
        <w:t>espaces récréatifs</w:t>
      </w:r>
      <w:r>
        <w:rPr>
          <w:lang w:val="fr-FR"/>
        </w:rPr>
        <w:t>;</w:t>
      </w:r>
    </w:p>
    <w:p w14:paraId="6B9556A6" w14:textId="30521059" w:rsidR="00C818C5" w:rsidRPr="002C77CC" w:rsidRDefault="00C818C5" w:rsidP="00495DBE">
      <w:pPr>
        <w:pStyle w:val="ListParagraph"/>
        <w:numPr>
          <w:ilvl w:val="0"/>
          <w:numId w:val="11"/>
        </w:numPr>
        <w:spacing w:before="240" w:line="240" w:lineRule="atLeast"/>
      </w:pPr>
      <w:r>
        <w:rPr>
          <w:lang w:val="fr-FR"/>
        </w:rPr>
        <w:t>d</w:t>
      </w:r>
      <w:r w:rsidR="00194CB5">
        <w:rPr>
          <w:lang w:val="fr-FR"/>
        </w:rPr>
        <w:t>’</w:t>
      </w:r>
      <w:r>
        <w:rPr>
          <w:lang w:val="fr-FR"/>
        </w:rPr>
        <w:t>autres types d</w:t>
      </w:r>
      <w:r w:rsidR="00194CB5">
        <w:rPr>
          <w:lang w:val="fr-FR"/>
        </w:rPr>
        <w:t>’</w:t>
      </w:r>
      <w:r>
        <w:rPr>
          <w:lang w:val="fr-FR"/>
        </w:rPr>
        <w:t xml:space="preserve">impacts </w:t>
      </w:r>
      <w:r w:rsidR="008247CB">
        <w:rPr>
          <w:lang w:val="fr-FR"/>
        </w:rPr>
        <w:t>–</w:t>
      </w:r>
      <w:r w:rsidR="00194CB5">
        <w:rPr>
          <w:lang w:val="fr-FR"/>
        </w:rPr>
        <w:t xml:space="preserve"> </w:t>
      </w:r>
      <w:r w:rsidR="008247CB">
        <w:rPr>
          <w:lang w:val="fr-FR"/>
        </w:rPr>
        <w:t xml:space="preserve">comme des impacts sur la circulation, la santé </w:t>
      </w:r>
      <w:r>
        <w:rPr>
          <w:lang w:val="fr-FR"/>
        </w:rPr>
        <w:t>et le patrimoine culturel.</w:t>
      </w:r>
    </w:p>
    <w:p w14:paraId="28AEB209" w14:textId="5249C3FD" w:rsidR="00C818C5" w:rsidRPr="008178EF" w:rsidRDefault="00C818C5" w:rsidP="00C331AD">
      <w:r>
        <w:rPr>
          <w:lang w:val="fr-FR"/>
        </w:rPr>
        <w:t xml:space="preserve">Indépendamment de la participation du gouvernement </w:t>
      </w:r>
      <w:r w:rsidR="00C30E12" w:rsidRPr="001E0938">
        <w:rPr>
          <w:lang w:val="fr-FR"/>
        </w:rPr>
        <w:t>au processus de</w:t>
      </w:r>
      <w:r>
        <w:rPr>
          <w:lang w:val="fr-FR"/>
        </w:rPr>
        <w:t xml:space="preserve"> </w:t>
      </w:r>
      <w:r w:rsidR="00C30E12">
        <w:rPr>
          <w:lang w:val="fr-FR"/>
        </w:rPr>
        <w:t xml:space="preserve">consultation publique et </w:t>
      </w:r>
      <w:r>
        <w:rPr>
          <w:lang w:val="fr-FR"/>
        </w:rPr>
        <w:t xml:space="preserve">de </w:t>
      </w:r>
      <w:r w:rsidR="00C30E12">
        <w:rPr>
          <w:lang w:val="fr-FR"/>
        </w:rPr>
        <w:t>communication</w:t>
      </w:r>
      <w:r>
        <w:rPr>
          <w:lang w:val="fr-FR"/>
        </w:rPr>
        <w:t xml:space="preserve"> à ce jour, la BID comprend qu</w:t>
      </w:r>
      <w:r w:rsidR="00194CB5">
        <w:rPr>
          <w:lang w:val="fr-FR"/>
        </w:rPr>
        <w:t>’</w:t>
      </w:r>
      <w:r w:rsidR="00C30E12">
        <w:rPr>
          <w:lang w:val="fr-FR"/>
        </w:rPr>
        <w:t xml:space="preserve">elle </w:t>
      </w:r>
      <w:r>
        <w:rPr>
          <w:lang w:val="fr-FR"/>
        </w:rPr>
        <w:t xml:space="preserve">doit </w:t>
      </w:r>
      <w:r w:rsidR="001E0938">
        <w:rPr>
          <w:lang w:val="fr-FR"/>
        </w:rPr>
        <w:t>mettre</w:t>
      </w:r>
      <w:r>
        <w:rPr>
          <w:lang w:val="fr-FR"/>
        </w:rPr>
        <w:t xml:space="preserve"> en place s</w:t>
      </w:r>
      <w:r w:rsidR="009A69EA">
        <w:rPr>
          <w:lang w:val="fr-FR"/>
        </w:rPr>
        <w:t xml:space="preserve">es propres </w:t>
      </w:r>
      <w:r w:rsidR="00E83593">
        <w:rPr>
          <w:lang w:val="fr-FR"/>
        </w:rPr>
        <w:t>procédure</w:t>
      </w:r>
      <w:r w:rsidR="009A69EA">
        <w:rPr>
          <w:lang w:val="fr-FR"/>
        </w:rPr>
        <w:t>s</w:t>
      </w:r>
      <w:r w:rsidR="00E83593">
        <w:rPr>
          <w:lang w:val="fr-FR"/>
        </w:rPr>
        <w:t xml:space="preserve"> de </w:t>
      </w:r>
      <w:r>
        <w:rPr>
          <w:lang w:val="fr-FR"/>
        </w:rPr>
        <w:t xml:space="preserve">communication et </w:t>
      </w:r>
      <w:r w:rsidR="00E83593">
        <w:rPr>
          <w:lang w:val="fr-FR"/>
        </w:rPr>
        <w:t xml:space="preserve">de règlement des </w:t>
      </w:r>
      <w:r>
        <w:rPr>
          <w:lang w:val="fr-FR"/>
        </w:rPr>
        <w:t xml:space="preserve">griefs </w:t>
      </w:r>
      <w:r w:rsidR="00E83593">
        <w:rPr>
          <w:lang w:val="fr-FR"/>
        </w:rPr>
        <w:t>directement liée</w:t>
      </w:r>
      <w:r w:rsidR="009A69EA">
        <w:rPr>
          <w:lang w:val="fr-FR"/>
        </w:rPr>
        <w:t>s</w:t>
      </w:r>
      <w:r>
        <w:rPr>
          <w:lang w:val="fr-FR"/>
        </w:rPr>
        <w:t xml:space="preserve"> </w:t>
      </w:r>
      <w:r w:rsidR="00E83593">
        <w:rPr>
          <w:lang w:val="fr-FR"/>
        </w:rPr>
        <w:t xml:space="preserve">aux </w:t>
      </w:r>
      <w:r w:rsidR="00E83593" w:rsidRPr="009A69EA">
        <w:rPr>
          <w:lang w:val="fr-FR"/>
        </w:rPr>
        <w:t>phases de</w:t>
      </w:r>
      <w:r w:rsidRPr="009A69EA">
        <w:rPr>
          <w:lang w:val="fr-FR"/>
        </w:rPr>
        <w:t xml:space="preserve"> post-</w:t>
      </w:r>
      <w:r w:rsidR="00E83593" w:rsidRPr="009A69EA">
        <w:rPr>
          <w:lang w:val="fr-FR"/>
        </w:rPr>
        <w:lastRenderedPageBreak/>
        <w:t>autorisation</w:t>
      </w:r>
      <w:r w:rsidRPr="009A69EA">
        <w:rPr>
          <w:lang w:val="fr-FR"/>
        </w:rPr>
        <w:t>,</w:t>
      </w:r>
      <w:r>
        <w:rPr>
          <w:lang w:val="fr-FR"/>
        </w:rPr>
        <w:t xml:space="preserve"> </w:t>
      </w:r>
      <w:r w:rsidR="00E83593">
        <w:rPr>
          <w:lang w:val="fr-FR"/>
        </w:rPr>
        <w:t>de</w:t>
      </w:r>
      <w:r>
        <w:rPr>
          <w:lang w:val="fr-FR"/>
        </w:rPr>
        <w:t xml:space="preserve"> con</w:t>
      </w:r>
      <w:r w:rsidR="00E83593">
        <w:rPr>
          <w:lang w:val="fr-FR"/>
        </w:rPr>
        <w:t>struction et d</w:t>
      </w:r>
      <w:r w:rsidR="00194CB5">
        <w:rPr>
          <w:lang w:val="fr-FR"/>
        </w:rPr>
        <w:t>’</w:t>
      </w:r>
      <w:r>
        <w:rPr>
          <w:lang w:val="fr-FR"/>
        </w:rPr>
        <w:t>exploitation du projet (et non lié</w:t>
      </w:r>
      <w:r w:rsidR="003A729E">
        <w:rPr>
          <w:lang w:val="fr-FR"/>
        </w:rPr>
        <w:t>e</w:t>
      </w:r>
      <w:r>
        <w:rPr>
          <w:lang w:val="fr-FR"/>
        </w:rPr>
        <w:t xml:space="preserve"> </w:t>
      </w:r>
      <w:r w:rsidR="003A729E">
        <w:rPr>
          <w:lang w:val="fr-FR"/>
        </w:rPr>
        <w:t>à l</w:t>
      </w:r>
      <w:r w:rsidR="00194CB5">
        <w:rPr>
          <w:lang w:val="fr-FR"/>
        </w:rPr>
        <w:t>’</w:t>
      </w:r>
      <w:r w:rsidR="003A729E">
        <w:rPr>
          <w:lang w:val="fr-FR"/>
        </w:rPr>
        <w:t>élaboration</w:t>
      </w:r>
      <w:r>
        <w:rPr>
          <w:lang w:val="fr-FR"/>
        </w:rPr>
        <w:t xml:space="preserve"> </w:t>
      </w:r>
      <w:r w:rsidR="003A729E">
        <w:rPr>
          <w:lang w:val="fr-FR"/>
        </w:rPr>
        <w:t>du</w:t>
      </w:r>
      <w:r>
        <w:rPr>
          <w:lang w:val="fr-FR"/>
        </w:rPr>
        <w:t xml:space="preserve"> projet</w:t>
      </w:r>
      <w:r w:rsidR="009A69EA">
        <w:rPr>
          <w:lang w:val="fr-FR"/>
        </w:rPr>
        <w:t xml:space="preserve"> particulier</w:t>
      </w:r>
      <w:r>
        <w:rPr>
          <w:lang w:val="fr-FR"/>
        </w:rPr>
        <w:t xml:space="preserve">, </w:t>
      </w:r>
      <w:r w:rsidR="00DC6158">
        <w:rPr>
          <w:lang w:val="fr-FR"/>
        </w:rPr>
        <w:t xml:space="preserve">aux </w:t>
      </w:r>
      <w:r>
        <w:rPr>
          <w:lang w:val="fr-FR"/>
        </w:rPr>
        <w:t xml:space="preserve">décisions </w:t>
      </w:r>
      <w:r w:rsidR="00DC6158">
        <w:rPr>
          <w:lang w:val="fr-FR"/>
        </w:rPr>
        <w:t xml:space="preserve">de </w:t>
      </w:r>
      <w:r>
        <w:rPr>
          <w:lang w:val="fr-FR"/>
        </w:rPr>
        <w:t xml:space="preserve">politiques plus larges ou </w:t>
      </w:r>
      <w:r w:rsidR="00DC6158">
        <w:rPr>
          <w:lang w:val="fr-FR"/>
        </w:rPr>
        <w:t xml:space="preserve">à </w:t>
      </w:r>
      <w:r>
        <w:rPr>
          <w:lang w:val="fr-FR"/>
        </w:rPr>
        <w:t>d</w:t>
      </w:r>
      <w:r w:rsidR="00194CB5">
        <w:rPr>
          <w:lang w:val="fr-FR"/>
        </w:rPr>
        <w:t>’</w:t>
      </w:r>
      <w:r>
        <w:rPr>
          <w:lang w:val="fr-FR"/>
        </w:rPr>
        <w:t>autr</w:t>
      </w:r>
      <w:r w:rsidR="00DC6158">
        <w:rPr>
          <w:lang w:val="fr-FR"/>
        </w:rPr>
        <w:t>es questions externes au projet). Conformément</w:t>
      </w:r>
      <w:r>
        <w:rPr>
          <w:lang w:val="fr-FR"/>
        </w:rPr>
        <w:t xml:space="preserve"> aux bonnes pratiques de l</w:t>
      </w:r>
      <w:r w:rsidR="00194CB5">
        <w:rPr>
          <w:lang w:val="fr-FR"/>
        </w:rPr>
        <w:t>’</w:t>
      </w:r>
      <w:r>
        <w:rPr>
          <w:lang w:val="fr-FR"/>
        </w:rPr>
        <w:t xml:space="preserve">industrie internationale et </w:t>
      </w:r>
      <w:r w:rsidR="00DC6158">
        <w:rPr>
          <w:lang w:val="fr-FR"/>
        </w:rPr>
        <w:t>en</w:t>
      </w:r>
      <w:r>
        <w:rPr>
          <w:lang w:val="fr-FR"/>
        </w:rPr>
        <w:t xml:space="preserve"> conformité avec la </w:t>
      </w:r>
      <w:r w:rsidR="00DC6158">
        <w:rPr>
          <w:lang w:val="fr-FR"/>
        </w:rPr>
        <w:t xml:space="preserve">norme de performance 1 de la </w:t>
      </w:r>
      <w:r>
        <w:rPr>
          <w:lang w:val="fr-FR"/>
        </w:rPr>
        <w:t xml:space="preserve">SFI, la BID a mis en place une procédure de règlement des griefs qui vise à assurer que tous les griefs associés </w:t>
      </w:r>
      <w:r w:rsidR="00DC6158">
        <w:rPr>
          <w:lang w:val="fr-FR"/>
        </w:rPr>
        <w:t>aux</w:t>
      </w:r>
      <w:r>
        <w:rPr>
          <w:lang w:val="fr-FR"/>
        </w:rPr>
        <w:t xml:space="preserve"> activités </w:t>
      </w:r>
      <w:r w:rsidR="00DC6158">
        <w:rPr>
          <w:lang w:val="fr-FR"/>
        </w:rPr>
        <w:t>du projet sont traité</w:t>
      </w:r>
      <w:r>
        <w:rPr>
          <w:lang w:val="fr-FR"/>
        </w:rPr>
        <w:t xml:space="preserve">s de bonne foi </w:t>
      </w:r>
      <w:r w:rsidR="00DC6158">
        <w:rPr>
          <w:lang w:val="fr-FR"/>
        </w:rPr>
        <w:t>par l</w:t>
      </w:r>
      <w:r w:rsidR="00194CB5">
        <w:rPr>
          <w:lang w:val="fr-FR"/>
        </w:rPr>
        <w:t>’</w:t>
      </w:r>
      <w:r w:rsidR="002A41D7">
        <w:rPr>
          <w:lang w:val="fr-FR"/>
        </w:rPr>
        <w:t>intermédiaire</w:t>
      </w:r>
      <w:r>
        <w:rPr>
          <w:lang w:val="fr-FR"/>
        </w:rPr>
        <w:t xml:space="preserve"> d</w:t>
      </w:r>
      <w:r w:rsidR="00194CB5">
        <w:rPr>
          <w:lang w:val="fr-FR"/>
        </w:rPr>
        <w:t>’</w:t>
      </w:r>
      <w:r>
        <w:rPr>
          <w:lang w:val="fr-FR"/>
        </w:rPr>
        <w:t xml:space="preserve">un processus transparent, confidentiel et impartial. </w:t>
      </w:r>
      <w:r w:rsidR="00DC6158">
        <w:rPr>
          <w:lang w:val="fr-FR"/>
        </w:rPr>
        <w:t>En outre</w:t>
      </w:r>
      <w:r>
        <w:rPr>
          <w:lang w:val="fr-FR"/>
        </w:rPr>
        <w:t xml:space="preserve">, la BID est attachée au principe de non-représailles dans tous </w:t>
      </w:r>
      <w:r w:rsidR="00DC6158">
        <w:rPr>
          <w:lang w:val="fr-FR"/>
        </w:rPr>
        <w:t>s</w:t>
      </w:r>
      <w:r>
        <w:rPr>
          <w:lang w:val="fr-FR"/>
        </w:rPr>
        <w:t>es engagements avec les parties prenantes.</w:t>
      </w:r>
    </w:p>
    <w:p w14:paraId="4472921A" w14:textId="13E7B221" w:rsidR="002A41D7" w:rsidRPr="00A8230D" w:rsidRDefault="00C818C5" w:rsidP="00A8230D">
      <w:r>
        <w:rPr>
          <w:lang w:val="fr-FR"/>
        </w:rPr>
        <w:t xml:space="preserve">Les objectifs </w:t>
      </w:r>
      <w:r w:rsidR="002A41D7">
        <w:rPr>
          <w:lang w:val="fr-FR"/>
        </w:rPr>
        <w:t>particuliers</w:t>
      </w:r>
      <w:r>
        <w:rPr>
          <w:lang w:val="fr-FR"/>
        </w:rPr>
        <w:t xml:space="preserve"> de la procédure de </w:t>
      </w:r>
      <w:r w:rsidR="002A41D7">
        <w:rPr>
          <w:lang w:val="fr-FR"/>
        </w:rPr>
        <w:t xml:space="preserve">règlement des </w:t>
      </w:r>
      <w:r>
        <w:rPr>
          <w:lang w:val="fr-FR"/>
        </w:rPr>
        <w:t>grief</w:t>
      </w:r>
      <w:r w:rsidR="002A41D7">
        <w:rPr>
          <w:lang w:val="fr-FR"/>
        </w:rPr>
        <w:t>s</w:t>
      </w:r>
      <w:r>
        <w:rPr>
          <w:lang w:val="fr-FR"/>
        </w:rPr>
        <w:t xml:space="preserve"> sont</w:t>
      </w:r>
      <w:r w:rsidR="002A41D7">
        <w:rPr>
          <w:lang w:val="fr-FR"/>
        </w:rPr>
        <w:t> </w:t>
      </w:r>
      <w:r w:rsidR="003872B9">
        <w:rPr>
          <w:lang w:val="fr-FR"/>
        </w:rPr>
        <w:t>les suivants </w:t>
      </w:r>
      <w:r>
        <w:rPr>
          <w:lang w:val="fr-FR"/>
        </w:rPr>
        <w:t>:</w:t>
      </w:r>
    </w:p>
    <w:p w14:paraId="7D27C8E5" w14:textId="1339CBC1" w:rsidR="00C818C5" w:rsidRPr="00C818C5" w:rsidRDefault="00C818C5" w:rsidP="00495DBE">
      <w:pPr>
        <w:pStyle w:val="ListParagraph"/>
        <w:numPr>
          <w:ilvl w:val="0"/>
          <w:numId w:val="12"/>
        </w:numPr>
        <w:spacing w:before="240" w:line="240" w:lineRule="atLeast"/>
      </w:pPr>
      <w:r>
        <w:rPr>
          <w:lang w:val="fr-FR"/>
        </w:rPr>
        <w:t xml:space="preserve">aider la BID à </w:t>
      </w:r>
      <w:r w:rsidR="002A41D7">
        <w:rPr>
          <w:lang w:val="fr-FR"/>
        </w:rPr>
        <w:t>cerner</w:t>
      </w:r>
      <w:r>
        <w:rPr>
          <w:lang w:val="fr-FR"/>
        </w:rPr>
        <w:t xml:space="preserve"> les problèmes et les préoccupations </w:t>
      </w:r>
      <w:r w:rsidR="002A41D7">
        <w:rPr>
          <w:lang w:val="fr-FR"/>
        </w:rPr>
        <w:t>dès le</w:t>
      </w:r>
      <w:r>
        <w:rPr>
          <w:lang w:val="fr-FR"/>
        </w:rPr>
        <w:t xml:space="preserve"> début, de sorte qu</w:t>
      </w:r>
      <w:r w:rsidR="00194CB5">
        <w:rPr>
          <w:lang w:val="fr-FR"/>
        </w:rPr>
        <w:t>’</w:t>
      </w:r>
      <w:r>
        <w:rPr>
          <w:lang w:val="fr-FR"/>
        </w:rPr>
        <w:t>ils puissent être traités rapidement et de manière proactive;</w:t>
      </w:r>
    </w:p>
    <w:p w14:paraId="47B529F9" w14:textId="1C52C992" w:rsidR="00C818C5" w:rsidRPr="00C818C5" w:rsidRDefault="00C818C5" w:rsidP="00495DBE">
      <w:pPr>
        <w:pStyle w:val="ListParagraph"/>
        <w:numPr>
          <w:ilvl w:val="0"/>
          <w:numId w:val="12"/>
        </w:numPr>
        <w:spacing w:before="240" w:line="240" w:lineRule="atLeast"/>
      </w:pPr>
      <w:r>
        <w:rPr>
          <w:lang w:val="fr-FR"/>
        </w:rPr>
        <w:t xml:space="preserve">améliorer continuellement </w:t>
      </w:r>
      <w:r w:rsidR="003872B9">
        <w:rPr>
          <w:lang w:val="fr-FR"/>
        </w:rPr>
        <w:t>le rendement</w:t>
      </w:r>
      <w:r>
        <w:rPr>
          <w:lang w:val="fr-FR"/>
        </w:rPr>
        <w:t xml:space="preserve"> du projet dans tous les domaines; </w:t>
      </w:r>
    </w:p>
    <w:p w14:paraId="45990F30" w14:textId="5EA89DB3" w:rsidR="00C818C5" w:rsidRPr="008178EF" w:rsidRDefault="00C818C5" w:rsidP="00495DBE">
      <w:pPr>
        <w:pStyle w:val="ListParagraph"/>
        <w:numPr>
          <w:ilvl w:val="0"/>
          <w:numId w:val="12"/>
        </w:numPr>
        <w:spacing w:before="240" w:line="240" w:lineRule="atLeast"/>
      </w:pPr>
      <w:r>
        <w:rPr>
          <w:lang w:val="fr-FR"/>
        </w:rPr>
        <w:t>démontrer l</w:t>
      </w:r>
      <w:r w:rsidR="00194CB5">
        <w:rPr>
          <w:lang w:val="fr-FR"/>
        </w:rPr>
        <w:t>’</w:t>
      </w:r>
      <w:r>
        <w:rPr>
          <w:lang w:val="fr-FR"/>
        </w:rPr>
        <w:t xml:space="preserve">engagement </w:t>
      </w:r>
      <w:r w:rsidR="003872B9">
        <w:rPr>
          <w:lang w:val="fr-FR"/>
        </w:rPr>
        <w:t xml:space="preserve">de la BID envers les parties prenantes </w:t>
      </w:r>
      <w:r w:rsidR="00A8230D">
        <w:rPr>
          <w:lang w:val="fr-FR"/>
        </w:rPr>
        <w:t>grâce à un véritable dialogue avec elles et au respect de leurs</w:t>
      </w:r>
      <w:r>
        <w:rPr>
          <w:lang w:val="fr-FR"/>
        </w:rPr>
        <w:t xml:space="preserve"> opinions et </w:t>
      </w:r>
      <w:r w:rsidR="00A8230D">
        <w:rPr>
          <w:lang w:val="fr-FR"/>
        </w:rPr>
        <w:t>de leurs</w:t>
      </w:r>
      <w:r>
        <w:rPr>
          <w:lang w:val="fr-FR"/>
        </w:rPr>
        <w:t xml:space="preserve"> préoccupations locales.</w:t>
      </w:r>
    </w:p>
    <w:p w14:paraId="5F247037" w14:textId="4F0F8470" w:rsidR="00C818C5" w:rsidRPr="003422A9" w:rsidRDefault="00A8230D" w:rsidP="00C331AD">
      <w:pPr>
        <w:rPr>
          <w:lang w:val="fr-FR"/>
        </w:rPr>
      </w:pPr>
      <w:r>
        <w:rPr>
          <w:lang w:val="fr-FR"/>
        </w:rPr>
        <w:t xml:space="preserve">La </w:t>
      </w:r>
      <w:r w:rsidR="00C818C5">
        <w:rPr>
          <w:lang w:val="fr-FR"/>
        </w:rPr>
        <w:t xml:space="preserve">BID </w:t>
      </w:r>
      <w:r w:rsidR="00857731">
        <w:rPr>
          <w:lang w:val="fr-FR"/>
        </w:rPr>
        <w:t>aura recours à</w:t>
      </w:r>
      <w:r w:rsidR="00D25054">
        <w:rPr>
          <w:lang w:val="fr-FR"/>
        </w:rPr>
        <w:t xml:space="preserve"> </w:t>
      </w:r>
      <w:r w:rsidR="003422A9">
        <w:rPr>
          <w:lang w:val="fr-FR"/>
        </w:rPr>
        <w:t>une</w:t>
      </w:r>
      <w:r w:rsidR="00C818C5">
        <w:rPr>
          <w:lang w:val="fr-FR"/>
        </w:rPr>
        <w:t xml:space="preserve"> procédure de </w:t>
      </w:r>
      <w:r w:rsidR="00D25054">
        <w:rPr>
          <w:lang w:val="fr-FR"/>
        </w:rPr>
        <w:t xml:space="preserve">règlement des </w:t>
      </w:r>
      <w:r w:rsidR="00C818C5">
        <w:rPr>
          <w:lang w:val="fr-FR"/>
        </w:rPr>
        <w:t>grief</w:t>
      </w:r>
      <w:r w:rsidR="00D25054">
        <w:rPr>
          <w:lang w:val="fr-FR"/>
        </w:rPr>
        <w:t>s</w:t>
      </w:r>
      <w:r w:rsidR="00C818C5">
        <w:rPr>
          <w:lang w:val="fr-FR"/>
        </w:rPr>
        <w:t xml:space="preserve">, </w:t>
      </w:r>
      <w:r w:rsidR="003422A9">
        <w:rPr>
          <w:lang w:val="fr-FR"/>
        </w:rPr>
        <w:t>en partenariat avec ses entrepreneurs</w:t>
      </w:r>
      <w:r w:rsidR="00C818C5">
        <w:rPr>
          <w:lang w:val="fr-FR"/>
        </w:rPr>
        <w:t xml:space="preserve">, </w:t>
      </w:r>
      <w:r w:rsidR="003422A9">
        <w:rPr>
          <w:lang w:val="fr-FR"/>
        </w:rPr>
        <w:t>en tant qu</w:t>
      </w:r>
      <w:r w:rsidR="00194CB5">
        <w:rPr>
          <w:lang w:val="fr-FR"/>
        </w:rPr>
        <w:t>’</w:t>
      </w:r>
      <w:r w:rsidR="00C818C5">
        <w:rPr>
          <w:lang w:val="fr-FR"/>
        </w:rPr>
        <w:t xml:space="preserve">élément essentiel des activités </w:t>
      </w:r>
      <w:r w:rsidR="009A69EA">
        <w:rPr>
          <w:lang w:val="fr-FR"/>
        </w:rPr>
        <w:t xml:space="preserve">de dialogue élargies </w:t>
      </w:r>
      <w:r w:rsidR="003422A9">
        <w:rPr>
          <w:lang w:val="fr-FR"/>
        </w:rPr>
        <w:t>avec les parties prenantes</w:t>
      </w:r>
      <w:r w:rsidR="00C818C5">
        <w:rPr>
          <w:lang w:val="fr-FR"/>
        </w:rPr>
        <w:t xml:space="preserve">, </w:t>
      </w:r>
      <w:r w:rsidR="003422A9">
        <w:rPr>
          <w:lang w:val="fr-FR"/>
        </w:rPr>
        <w:t>desquelles font partie la</w:t>
      </w:r>
      <w:r w:rsidR="003422A9" w:rsidRPr="003422A9">
        <w:rPr>
          <w:lang w:val="fr-FR"/>
        </w:rPr>
        <w:t xml:space="preserve"> surveillance et </w:t>
      </w:r>
      <w:r w:rsidR="003422A9">
        <w:rPr>
          <w:lang w:val="fr-FR"/>
        </w:rPr>
        <w:t>la</w:t>
      </w:r>
      <w:r w:rsidR="003422A9" w:rsidRPr="003422A9">
        <w:rPr>
          <w:lang w:val="fr-FR"/>
        </w:rPr>
        <w:t xml:space="preserve"> présentation de rapports.</w:t>
      </w:r>
    </w:p>
    <w:p w14:paraId="41BE9A6B" w14:textId="440400A6" w:rsidR="00C331AD" w:rsidRDefault="009A69EA" w:rsidP="00C331AD">
      <w:r>
        <w:rPr>
          <w:lang w:val="fr-FR"/>
        </w:rPr>
        <w:t>Un membre de l</w:t>
      </w:r>
      <w:r w:rsidR="00194CB5">
        <w:rPr>
          <w:lang w:val="fr-FR"/>
        </w:rPr>
        <w:t>’</w:t>
      </w:r>
      <w:r>
        <w:rPr>
          <w:lang w:val="fr-FR"/>
        </w:rPr>
        <w:t xml:space="preserve">équipe des affaires communautaires sera </w:t>
      </w:r>
      <w:r w:rsidR="00EF4592">
        <w:rPr>
          <w:lang w:val="fr-FR"/>
        </w:rPr>
        <w:t>chargé</w:t>
      </w:r>
      <w:r w:rsidR="00C818C5">
        <w:rPr>
          <w:lang w:val="fr-FR"/>
        </w:rPr>
        <w:t xml:space="preserve"> de gérer le mécanisme de règlement des </w:t>
      </w:r>
      <w:r w:rsidR="00EF4592">
        <w:rPr>
          <w:lang w:val="fr-FR"/>
        </w:rPr>
        <w:t>griefs</w:t>
      </w:r>
      <w:r w:rsidR="00C818C5">
        <w:rPr>
          <w:lang w:val="fr-FR"/>
        </w:rPr>
        <w:t xml:space="preserve">, y </w:t>
      </w:r>
      <w:r w:rsidR="00C818C5" w:rsidRPr="009A69EA">
        <w:rPr>
          <w:lang w:val="fr-FR"/>
        </w:rPr>
        <w:t>compris les processus internes</w:t>
      </w:r>
      <w:r w:rsidR="00C818C5">
        <w:rPr>
          <w:lang w:val="fr-FR"/>
        </w:rPr>
        <w:t xml:space="preserve"> </w:t>
      </w:r>
      <w:r w:rsidR="00EF4592">
        <w:rPr>
          <w:lang w:val="fr-FR"/>
        </w:rPr>
        <w:t>visant à</w:t>
      </w:r>
      <w:r w:rsidR="00C818C5">
        <w:rPr>
          <w:lang w:val="fr-FR"/>
        </w:rPr>
        <w:t xml:space="preserve"> assurer le règlement des griefs. Cette personne devra travailler en étroite collaboration avec l</w:t>
      </w:r>
      <w:r w:rsidR="00194CB5">
        <w:rPr>
          <w:lang w:val="fr-FR"/>
        </w:rPr>
        <w:t>’</w:t>
      </w:r>
      <w:r w:rsidR="00C818C5">
        <w:rPr>
          <w:lang w:val="fr-FR"/>
        </w:rPr>
        <w:t xml:space="preserve">équipe </w:t>
      </w:r>
      <w:r w:rsidR="00D60E2F">
        <w:rPr>
          <w:lang w:val="fr-FR"/>
        </w:rPr>
        <w:t>compétente concernée par</w:t>
      </w:r>
      <w:r w:rsidR="00C818C5">
        <w:rPr>
          <w:lang w:val="fr-FR"/>
        </w:rPr>
        <w:t xml:space="preserve"> </w:t>
      </w:r>
      <w:r>
        <w:rPr>
          <w:lang w:val="fr-FR"/>
        </w:rPr>
        <w:t>l</w:t>
      </w:r>
      <w:r w:rsidR="00C818C5">
        <w:rPr>
          <w:lang w:val="fr-FR"/>
        </w:rPr>
        <w:t xml:space="preserve">es </w:t>
      </w:r>
      <w:r>
        <w:rPr>
          <w:lang w:val="fr-FR"/>
        </w:rPr>
        <w:t>mesures</w:t>
      </w:r>
      <w:r w:rsidR="00C818C5">
        <w:rPr>
          <w:lang w:val="fr-FR"/>
        </w:rPr>
        <w:t xml:space="preserve"> similaires dans le cadre du plan directeur </w:t>
      </w:r>
      <w:r w:rsidR="00EF4592">
        <w:rPr>
          <w:lang w:val="fr-FR"/>
        </w:rPr>
        <w:t xml:space="preserve">préliminaire </w:t>
      </w:r>
      <w:r w:rsidR="00C818C5">
        <w:rPr>
          <w:lang w:val="fr-FR"/>
        </w:rPr>
        <w:t>de réinstallation (</w:t>
      </w:r>
      <w:r w:rsidR="00EF4592">
        <w:rPr>
          <w:lang w:val="fr-FR"/>
        </w:rPr>
        <w:t>annexe </w:t>
      </w:r>
      <w:r w:rsidR="00C818C5">
        <w:rPr>
          <w:lang w:val="fr-FR"/>
        </w:rPr>
        <w:t xml:space="preserve">A) </w:t>
      </w:r>
      <w:r w:rsidR="00D60E2F">
        <w:rPr>
          <w:lang w:val="fr-FR"/>
        </w:rPr>
        <w:t>afin d</w:t>
      </w:r>
      <w:r w:rsidR="00194CB5">
        <w:rPr>
          <w:lang w:val="fr-FR"/>
        </w:rPr>
        <w:t>’</w:t>
      </w:r>
      <w:r w:rsidR="00C818C5">
        <w:rPr>
          <w:lang w:val="fr-FR"/>
        </w:rPr>
        <w:t xml:space="preserve">assurer la cohérence </w:t>
      </w:r>
      <w:r w:rsidR="00D60E2F">
        <w:rPr>
          <w:lang w:val="fr-FR"/>
        </w:rPr>
        <w:t>du</w:t>
      </w:r>
      <w:r w:rsidR="00C818C5">
        <w:rPr>
          <w:lang w:val="fr-FR"/>
        </w:rPr>
        <w:t xml:space="preserve"> contenu et </w:t>
      </w:r>
      <w:r w:rsidR="00D60E2F">
        <w:rPr>
          <w:lang w:val="fr-FR"/>
        </w:rPr>
        <w:t>des</w:t>
      </w:r>
      <w:r w:rsidR="00C818C5">
        <w:rPr>
          <w:lang w:val="fr-FR"/>
        </w:rPr>
        <w:t xml:space="preserve"> </w:t>
      </w:r>
      <w:r w:rsidR="00D60E2F">
        <w:rPr>
          <w:lang w:val="fr-FR"/>
        </w:rPr>
        <w:t>mécanismes</w:t>
      </w:r>
      <w:r w:rsidR="00C818C5">
        <w:rPr>
          <w:lang w:val="fr-FR"/>
        </w:rPr>
        <w:t xml:space="preserve"> impliqués, de partager les informations et les leçons apprises, et </w:t>
      </w:r>
      <w:r w:rsidR="00D60E2F">
        <w:rPr>
          <w:lang w:val="fr-FR"/>
        </w:rPr>
        <w:t>d</w:t>
      </w:r>
      <w:r w:rsidR="00194CB5">
        <w:rPr>
          <w:lang w:val="fr-FR"/>
        </w:rPr>
        <w:t>’</w:t>
      </w:r>
      <w:r w:rsidR="00C818C5">
        <w:rPr>
          <w:lang w:val="fr-FR"/>
        </w:rPr>
        <w:t>éviter l</w:t>
      </w:r>
      <w:r w:rsidR="00194CB5">
        <w:rPr>
          <w:lang w:val="fr-FR"/>
        </w:rPr>
        <w:t>’</w:t>
      </w:r>
      <w:r w:rsidR="00C818C5">
        <w:rPr>
          <w:lang w:val="fr-FR"/>
        </w:rPr>
        <w:t>épuisement des parties prenantes l</w:t>
      </w:r>
      <w:r w:rsidR="00C818C5">
        <w:t>ié à une trop grande participation</w:t>
      </w:r>
      <w:r w:rsidR="00C818C5">
        <w:rPr>
          <w:lang w:val="fr-FR"/>
        </w:rPr>
        <w:t>.</w:t>
      </w:r>
    </w:p>
    <w:p w14:paraId="4836D875" w14:textId="138A21CC" w:rsidR="00C331AD" w:rsidRPr="00CA6057" w:rsidRDefault="009C0C2E" w:rsidP="00C331AD">
      <w:pPr>
        <w:pStyle w:val="Heading1"/>
        <w:tabs>
          <w:tab w:val="num" w:pos="1440"/>
        </w:tabs>
        <w:ind w:left="3510" w:hanging="3510"/>
      </w:pPr>
      <w:r>
        <w:lastRenderedPageBreak/>
        <w:t>SUIVI</w:t>
      </w:r>
      <w:r w:rsidR="00D60E2F">
        <w:t xml:space="preserve"> </w:t>
      </w:r>
      <w:r w:rsidR="00D60E2F" w:rsidRPr="00CA6057">
        <w:t>ET PRÉSENTATION DE RAPPORTS</w:t>
      </w:r>
    </w:p>
    <w:p w14:paraId="7B1AD552" w14:textId="391FE30A" w:rsidR="00C331AD" w:rsidRPr="00CA6057" w:rsidRDefault="009C0C2E" w:rsidP="00C331AD">
      <w:pPr>
        <w:pStyle w:val="Heading2"/>
        <w:tabs>
          <w:tab w:val="num" w:pos="2160"/>
        </w:tabs>
        <w:spacing w:before="600"/>
        <w:ind w:left="3312" w:hanging="1872"/>
      </w:pPr>
      <w:r>
        <w:t>SUIVI</w:t>
      </w:r>
    </w:p>
    <w:p w14:paraId="23EA52B7" w14:textId="7A5F4289" w:rsidR="009442D8" w:rsidRPr="009D315D" w:rsidRDefault="009442D8" w:rsidP="00C331AD">
      <w:r>
        <w:rPr>
          <w:lang w:val="fr-FR"/>
        </w:rPr>
        <w:t xml:space="preserve">Il est important de </w:t>
      </w:r>
      <w:r w:rsidR="009C0C2E">
        <w:rPr>
          <w:lang w:val="fr-FR"/>
        </w:rPr>
        <w:t xml:space="preserve">faire le suivi </w:t>
      </w:r>
      <w:r>
        <w:rPr>
          <w:lang w:val="fr-FR"/>
        </w:rPr>
        <w:t xml:space="preserve">des parties prenantes pour </w:t>
      </w:r>
      <w:r w:rsidR="00CA6057">
        <w:rPr>
          <w:lang w:val="fr-FR"/>
        </w:rPr>
        <w:t>s</w:t>
      </w:r>
      <w:r w:rsidR="00194CB5">
        <w:rPr>
          <w:lang w:val="fr-FR"/>
        </w:rPr>
        <w:t>’</w:t>
      </w:r>
      <w:r w:rsidR="00CA6057">
        <w:rPr>
          <w:lang w:val="fr-FR"/>
        </w:rPr>
        <w:t>assurer</w:t>
      </w:r>
      <w:r>
        <w:rPr>
          <w:lang w:val="fr-FR"/>
        </w:rPr>
        <w:t xml:space="preserve"> que </w:t>
      </w:r>
      <w:r w:rsidR="00CA6057">
        <w:rPr>
          <w:lang w:val="fr-FR"/>
        </w:rPr>
        <w:t xml:space="preserve">les initiatives en matière de </w:t>
      </w:r>
      <w:r>
        <w:rPr>
          <w:lang w:val="fr-FR"/>
        </w:rPr>
        <w:t xml:space="preserve">consultation </w:t>
      </w:r>
      <w:r w:rsidR="00CA6057">
        <w:rPr>
          <w:lang w:val="fr-FR"/>
        </w:rPr>
        <w:t>et de</w:t>
      </w:r>
      <w:r>
        <w:rPr>
          <w:lang w:val="fr-FR"/>
        </w:rPr>
        <w:t xml:space="preserve"> divulgation sont efficaces, et en particulier que les parties prenantes ont été </w:t>
      </w:r>
      <w:r w:rsidR="00CA6057">
        <w:rPr>
          <w:lang w:val="fr-FR"/>
        </w:rPr>
        <w:t>suffisamment</w:t>
      </w:r>
      <w:r>
        <w:rPr>
          <w:lang w:val="fr-FR"/>
        </w:rPr>
        <w:t xml:space="preserve"> consulté</w:t>
      </w:r>
      <w:r w:rsidR="00CA6057">
        <w:rPr>
          <w:lang w:val="fr-FR"/>
        </w:rPr>
        <w:t>e</w:t>
      </w:r>
      <w:r>
        <w:rPr>
          <w:lang w:val="fr-FR"/>
        </w:rPr>
        <w:t xml:space="preserve">s </w:t>
      </w:r>
      <w:r w:rsidR="00651593">
        <w:rPr>
          <w:lang w:val="fr-FR"/>
        </w:rPr>
        <w:t>à toutes les étapes</w:t>
      </w:r>
      <w:r>
        <w:rPr>
          <w:lang w:val="fr-FR"/>
        </w:rPr>
        <w:t xml:space="preserve"> du processus. </w:t>
      </w:r>
      <w:r w:rsidR="00F96C90">
        <w:rPr>
          <w:lang w:val="fr-FR"/>
        </w:rPr>
        <w:t xml:space="preserve">La surveillance </w:t>
      </w:r>
      <w:r w:rsidR="00CA6057">
        <w:rPr>
          <w:lang w:val="fr-FR"/>
        </w:rPr>
        <w:t xml:space="preserve">de la participation des parties prenantes </w:t>
      </w:r>
      <w:r>
        <w:rPr>
          <w:lang w:val="fr-FR"/>
        </w:rPr>
        <w:t xml:space="preserve">est </w:t>
      </w:r>
      <w:r w:rsidR="00F96C90">
        <w:rPr>
          <w:lang w:val="fr-FR"/>
        </w:rPr>
        <w:t>gérée</w:t>
      </w:r>
      <w:r>
        <w:rPr>
          <w:lang w:val="fr-FR"/>
        </w:rPr>
        <w:t xml:space="preserve"> par </w:t>
      </w:r>
      <w:r w:rsidR="00A1130B">
        <w:rPr>
          <w:lang w:val="fr-FR"/>
        </w:rPr>
        <w:t>l</w:t>
      </w:r>
      <w:r w:rsidR="00194CB5">
        <w:rPr>
          <w:lang w:val="fr-FR"/>
        </w:rPr>
        <w:t>’</w:t>
      </w:r>
      <w:r w:rsidR="00A1130B">
        <w:rPr>
          <w:lang w:val="fr-FR"/>
        </w:rPr>
        <w:t xml:space="preserve">intermédiaire du </w:t>
      </w:r>
      <w:r>
        <w:rPr>
          <w:lang w:val="fr-FR"/>
        </w:rPr>
        <w:t>plan de gestion environnementale et sociale du projet (PGES)</w:t>
      </w:r>
      <w:r w:rsidR="00651593">
        <w:rPr>
          <w:lang w:val="fr-FR"/>
        </w:rPr>
        <w:t>,</w:t>
      </w:r>
      <w:r>
        <w:rPr>
          <w:lang w:val="fr-FR"/>
        </w:rPr>
        <w:t xml:space="preserve"> </w:t>
      </w:r>
      <w:r w:rsidR="00CA6057">
        <w:rPr>
          <w:lang w:val="fr-FR"/>
        </w:rPr>
        <w:t>qui est actuellement en cours d</w:t>
      </w:r>
      <w:r w:rsidR="00194CB5">
        <w:rPr>
          <w:lang w:val="fr-FR"/>
        </w:rPr>
        <w:t>’</w:t>
      </w:r>
      <w:r w:rsidR="00CA6057">
        <w:rPr>
          <w:lang w:val="fr-FR"/>
        </w:rPr>
        <w:t>élaboration</w:t>
      </w:r>
      <w:r>
        <w:rPr>
          <w:lang w:val="fr-FR"/>
        </w:rPr>
        <w:t>.</w:t>
      </w:r>
    </w:p>
    <w:p w14:paraId="14573D5F" w14:textId="67FEEEFC" w:rsidR="00C331AD" w:rsidRPr="006C3018" w:rsidRDefault="00F96C90" w:rsidP="00C331AD">
      <w:r>
        <w:t xml:space="preserve">La </w:t>
      </w:r>
      <w:r w:rsidR="009C0C2E">
        <w:t>suivi</w:t>
      </w:r>
      <w:r>
        <w:t xml:space="preserve"> englobera :</w:t>
      </w:r>
    </w:p>
    <w:p w14:paraId="1FB536D4" w14:textId="4CDE794C" w:rsidR="00F96C90" w:rsidRPr="00F96C90" w:rsidRDefault="00BA23CB" w:rsidP="009442D8">
      <w:pPr>
        <w:pStyle w:val="ListParagraph"/>
        <w:numPr>
          <w:ilvl w:val="0"/>
          <w:numId w:val="13"/>
        </w:numPr>
        <w:spacing w:before="240" w:line="240" w:lineRule="atLeast"/>
      </w:pPr>
      <w:r>
        <w:rPr>
          <w:lang w:val="fr-FR"/>
        </w:rPr>
        <w:t xml:space="preserve">la vérification de la mise en œuvre </w:t>
      </w:r>
      <w:r w:rsidR="009442D8" w:rsidRPr="009442D8">
        <w:rPr>
          <w:lang w:val="fr-FR"/>
        </w:rPr>
        <w:t xml:space="preserve">du plan </w:t>
      </w:r>
      <w:r>
        <w:rPr>
          <w:lang w:val="fr-FR"/>
        </w:rPr>
        <w:t>de dialogue avec les</w:t>
      </w:r>
      <w:r w:rsidR="00F96C90">
        <w:rPr>
          <w:lang w:val="fr-FR"/>
        </w:rPr>
        <w:t xml:space="preserve"> parties prenantes;</w:t>
      </w:r>
    </w:p>
    <w:p w14:paraId="15E15362" w14:textId="25F7B31C" w:rsidR="00F96C90" w:rsidRPr="00F96C90" w:rsidRDefault="009442D8" w:rsidP="009442D8">
      <w:pPr>
        <w:pStyle w:val="ListParagraph"/>
        <w:numPr>
          <w:ilvl w:val="0"/>
          <w:numId w:val="13"/>
        </w:numPr>
        <w:spacing w:before="240" w:line="240" w:lineRule="atLeast"/>
      </w:pPr>
      <w:r w:rsidRPr="009442D8">
        <w:rPr>
          <w:lang w:val="fr-FR"/>
        </w:rPr>
        <w:t>le</w:t>
      </w:r>
      <w:r w:rsidR="00BA23CB">
        <w:rPr>
          <w:lang w:val="fr-FR"/>
        </w:rPr>
        <w:t xml:space="preserve"> suivi de</w:t>
      </w:r>
      <w:r w:rsidRPr="009442D8">
        <w:rPr>
          <w:lang w:val="fr-FR"/>
        </w:rPr>
        <w:t>s activités de consultation menées avec les autorités gouvernementales et les parties pr</w:t>
      </w:r>
      <w:r w:rsidR="00F96C90">
        <w:rPr>
          <w:lang w:val="fr-FR"/>
        </w:rPr>
        <w:t>enantes non gouvernementales;</w:t>
      </w:r>
    </w:p>
    <w:p w14:paraId="03617515" w14:textId="3FACE436" w:rsidR="00F96C90" w:rsidRPr="00273335" w:rsidRDefault="00273335" w:rsidP="009442D8">
      <w:pPr>
        <w:pStyle w:val="ListParagraph"/>
        <w:numPr>
          <w:ilvl w:val="0"/>
          <w:numId w:val="13"/>
        </w:numPr>
        <w:spacing w:before="240" w:line="240" w:lineRule="atLeast"/>
      </w:pPr>
      <w:r>
        <w:rPr>
          <w:lang w:val="fr-FR"/>
        </w:rPr>
        <w:t xml:space="preserve">le contrôle </w:t>
      </w:r>
      <w:r w:rsidR="009442D8" w:rsidRPr="009442D8">
        <w:rPr>
          <w:lang w:val="fr-FR"/>
        </w:rPr>
        <w:t>de l</w:t>
      </w:r>
      <w:r w:rsidR="00194CB5">
        <w:rPr>
          <w:lang w:val="fr-FR"/>
        </w:rPr>
        <w:t>’</w:t>
      </w:r>
      <w:r w:rsidR="009442D8" w:rsidRPr="009442D8">
        <w:rPr>
          <w:lang w:val="fr-FR"/>
        </w:rPr>
        <w:t xml:space="preserve">efficacité des </w:t>
      </w:r>
      <w:r w:rsidR="00651593">
        <w:rPr>
          <w:lang w:val="fr-FR"/>
        </w:rPr>
        <w:t>procédures</w:t>
      </w:r>
      <w:r w:rsidR="009442D8" w:rsidRPr="009442D8">
        <w:rPr>
          <w:lang w:val="fr-FR"/>
        </w:rPr>
        <w:t xml:space="preserve"> </w:t>
      </w:r>
      <w:r w:rsidR="00BA23CB">
        <w:rPr>
          <w:lang w:val="fr-FR"/>
        </w:rPr>
        <w:t>de dialogue</w:t>
      </w:r>
      <w:r w:rsidR="009442D8" w:rsidRPr="009442D8">
        <w:rPr>
          <w:lang w:val="fr-FR"/>
        </w:rPr>
        <w:t xml:space="preserve"> dans la gestion des impacts et des </w:t>
      </w:r>
      <w:r w:rsidR="009442D8" w:rsidRPr="00273335">
        <w:rPr>
          <w:lang w:val="fr-FR"/>
        </w:rPr>
        <w:t xml:space="preserve">attentes par le suivi des commentaires reçus </w:t>
      </w:r>
      <w:r w:rsidRPr="00273335">
        <w:rPr>
          <w:lang w:val="fr-FR"/>
        </w:rPr>
        <w:t>à la suite des</w:t>
      </w:r>
      <w:r w:rsidR="00F96C90" w:rsidRPr="00273335">
        <w:rPr>
          <w:lang w:val="fr-FR"/>
        </w:rPr>
        <w:t xml:space="preserve"> activités </w:t>
      </w:r>
      <w:r w:rsidRPr="00273335">
        <w:rPr>
          <w:lang w:val="fr-FR"/>
        </w:rPr>
        <w:t>de dialogue</w:t>
      </w:r>
      <w:r w:rsidR="00F96C90" w:rsidRPr="00273335">
        <w:rPr>
          <w:lang w:val="fr-FR"/>
        </w:rPr>
        <w:t xml:space="preserve">; </w:t>
      </w:r>
    </w:p>
    <w:p w14:paraId="7FD1AF98" w14:textId="30802DDB" w:rsidR="009442D8" w:rsidRPr="00273335" w:rsidRDefault="009442D8" w:rsidP="009442D8">
      <w:pPr>
        <w:pStyle w:val="ListParagraph"/>
        <w:numPr>
          <w:ilvl w:val="0"/>
          <w:numId w:val="13"/>
        </w:numPr>
        <w:spacing w:before="240" w:line="240" w:lineRule="atLeast"/>
      </w:pPr>
      <w:r w:rsidRPr="00273335">
        <w:rPr>
          <w:lang w:val="fr-FR"/>
        </w:rPr>
        <w:t xml:space="preserve">le </w:t>
      </w:r>
      <w:r w:rsidR="00651593">
        <w:rPr>
          <w:lang w:val="fr-FR"/>
        </w:rPr>
        <w:t>suivi</w:t>
      </w:r>
      <w:r w:rsidRPr="00273335">
        <w:rPr>
          <w:lang w:val="fr-FR"/>
        </w:rPr>
        <w:t xml:space="preserve"> et l</w:t>
      </w:r>
      <w:r w:rsidR="00194CB5">
        <w:rPr>
          <w:lang w:val="fr-FR"/>
        </w:rPr>
        <w:t>’</w:t>
      </w:r>
      <w:r w:rsidRPr="00273335">
        <w:rPr>
          <w:lang w:val="fr-FR"/>
        </w:rPr>
        <w:t>analyse des gri</w:t>
      </w:r>
      <w:r w:rsidR="00F96C90" w:rsidRPr="00273335">
        <w:rPr>
          <w:lang w:val="fr-FR"/>
        </w:rPr>
        <w:t xml:space="preserve">efs reçus, y compris les taux </w:t>
      </w:r>
      <w:r w:rsidR="00273335" w:rsidRPr="00273335">
        <w:rPr>
          <w:lang w:val="fr-FR"/>
        </w:rPr>
        <w:t>d</w:t>
      </w:r>
      <w:r w:rsidR="00194CB5">
        <w:rPr>
          <w:lang w:val="fr-FR"/>
        </w:rPr>
        <w:t>’</w:t>
      </w:r>
      <w:r w:rsidR="00273335" w:rsidRPr="00273335">
        <w:rPr>
          <w:lang w:val="fr-FR"/>
        </w:rPr>
        <w:t xml:space="preserve">insatisfaction </w:t>
      </w:r>
      <w:r w:rsidR="00F96C90" w:rsidRPr="00273335">
        <w:rPr>
          <w:lang w:val="fr-FR"/>
        </w:rPr>
        <w:t>des règlements</w:t>
      </w:r>
      <w:r w:rsidRPr="00273335">
        <w:rPr>
          <w:lang w:val="fr-FR"/>
        </w:rPr>
        <w:t>.</w:t>
      </w:r>
    </w:p>
    <w:p w14:paraId="1217A994" w14:textId="55430D1D" w:rsidR="00C331AD" w:rsidRPr="006C3018" w:rsidRDefault="00160A0E" w:rsidP="00C331AD">
      <w:pPr>
        <w:pStyle w:val="Heading2"/>
        <w:tabs>
          <w:tab w:val="num" w:pos="2160"/>
        </w:tabs>
        <w:spacing w:before="600"/>
        <w:ind w:left="3312" w:hanging="1872"/>
      </w:pPr>
      <w:r>
        <w:t>Suivi des activités de dialogue avec les parties prenantes</w:t>
      </w:r>
    </w:p>
    <w:p w14:paraId="16BD77F9" w14:textId="072BBA2F" w:rsidR="007C1881" w:rsidRPr="00EE1001" w:rsidRDefault="009442D8" w:rsidP="00EE1001">
      <w:r>
        <w:rPr>
          <w:lang w:val="fr-FR"/>
        </w:rPr>
        <w:t xml:space="preserve">Le rendement sera régulièrement </w:t>
      </w:r>
      <w:r w:rsidR="00A1130B">
        <w:rPr>
          <w:lang w:val="fr-FR"/>
        </w:rPr>
        <w:t>examiné</w:t>
      </w:r>
      <w:r w:rsidR="00160A0E">
        <w:rPr>
          <w:lang w:val="fr-FR"/>
        </w:rPr>
        <w:t xml:space="preserve"> </w:t>
      </w:r>
      <w:r w:rsidR="00A1130B">
        <w:rPr>
          <w:lang w:val="fr-FR"/>
        </w:rPr>
        <w:t>à la lumière du</w:t>
      </w:r>
      <w:r>
        <w:rPr>
          <w:lang w:val="fr-FR"/>
        </w:rPr>
        <w:t xml:space="preserve"> plan </w:t>
      </w:r>
      <w:r w:rsidR="00A1130B">
        <w:rPr>
          <w:lang w:val="fr-FR"/>
        </w:rPr>
        <w:t>de dialogue avec l</w:t>
      </w:r>
      <w:r w:rsidR="00160A0E">
        <w:rPr>
          <w:lang w:val="fr-FR"/>
        </w:rPr>
        <w:t>es parties prenantes. Le s</w:t>
      </w:r>
      <w:r>
        <w:rPr>
          <w:lang w:val="fr-FR"/>
        </w:rPr>
        <w:t xml:space="preserve">uivi de </w:t>
      </w:r>
      <w:r w:rsidR="00160A0E">
        <w:rPr>
          <w:lang w:val="fr-FR"/>
        </w:rPr>
        <w:t>la participation</w:t>
      </w:r>
      <w:r>
        <w:rPr>
          <w:lang w:val="fr-FR"/>
        </w:rPr>
        <w:t xml:space="preserve"> des parties prenantes sera utilisé pour évaluer l</w:t>
      </w:r>
      <w:r w:rsidR="00194CB5">
        <w:rPr>
          <w:lang w:val="fr-FR"/>
        </w:rPr>
        <w:t>’</w:t>
      </w:r>
      <w:r>
        <w:rPr>
          <w:lang w:val="fr-FR"/>
        </w:rPr>
        <w:t xml:space="preserve">efficacité des activités </w:t>
      </w:r>
      <w:r w:rsidR="00160A0E">
        <w:rPr>
          <w:lang w:val="fr-FR"/>
        </w:rPr>
        <w:t>de dialogue avec les</w:t>
      </w:r>
      <w:r>
        <w:rPr>
          <w:lang w:val="fr-FR"/>
        </w:rPr>
        <w:t xml:space="preserve"> parties prenantes du projet. Les indicateurs de suivi comprendront, entre autres</w:t>
      </w:r>
      <w:r w:rsidR="00160A0E">
        <w:rPr>
          <w:lang w:val="fr-FR"/>
        </w:rPr>
        <w:t> </w:t>
      </w:r>
      <w:r>
        <w:rPr>
          <w:lang w:val="fr-FR"/>
        </w:rPr>
        <w:t>:</w:t>
      </w:r>
    </w:p>
    <w:p w14:paraId="39BF2599" w14:textId="0FA1BD77" w:rsidR="007C1881" w:rsidRPr="007C1881" w:rsidRDefault="00A3023C" w:rsidP="00495DBE">
      <w:pPr>
        <w:pStyle w:val="ListParagraph"/>
        <w:numPr>
          <w:ilvl w:val="0"/>
          <w:numId w:val="14"/>
        </w:numPr>
        <w:spacing w:before="240" w:line="240" w:lineRule="atLeast"/>
      </w:pPr>
      <w:r w:rsidRPr="00A3023C">
        <w:t>l</w:t>
      </w:r>
      <w:r>
        <w:t xml:space="preserve">e </w:t>
      </w:r>
      <w:r w:rsidRPr="00A3023C">
        <w:t>l</w:t>
      </w:r>
      <w:r w:rsidR="009442D8">
        <w:rPr>
          <w:lang w:val="fr-FR"/>
        </w:rPr>
        <w:t>ieu et l</w:t>
      </w:r>
      <w:r w:rsidR="00194CB5">
        <w:rPr>
          <w:lang w:val="fr-FR"/>
        </w:rPr>
        <w:t>’</w:t>
      </w:r>
      <w:r w:rsidR="009442D8">
        <w:rPr>
          <w:lang w:val="fr-FR"/>
        </w:rPr>
        <w:t xml:space="preserve">heure </w:t>
      </w:r>
      <w:r w:rsidR="00B33C64">
        <w:rPr>
          <w:lang w:val="fr-FR"/>
        </w:rPr>
        <w:t xml:space="preserve">où se sont tenus </w:t>
      </w:r>
      <w:r w:rsidR="00651593">
        <w:rPr>
          <w:lang w:val="fr-FR"/>
        </w:rPr>
        <w:t>l</w:t>
      </w:r>
      <w:r w:rsidR="009442D8">
        <w:rPr>
          <w:lang w:val="fr-FR"/>
        </w:rPr>
        <w:t xml:space="preserve">es événements </w:t>
      </w:r>
      <w:r w:rsidR="00160A0E">
        <w:rPr>
          <w:lang w:val="fr-FR"/>
        </w:rPr>
        <w:t>officiels consacrés au dialogue</w:t>
      </w:r>
      <w:r w:rsidR="009442D8">
        <w:rPr>
          <w:lang w:val="fr-FR"/>
        </w:rPr>
        <w:t xml:space="preserve"> et le </w:t>
      </w:r>
      <w:r w:rsidR="00160A0E">
        <w:rPr>
          <w:lang w:val="fr-FR"/>
        </w:rPr>
        <w:t>degré</w:t>
      </w:r>
      <w:r w:rsidR="009442D8">
        <w:rPr>
          <w:lang w:val="fr-FR"/>
        </w:rPr>
        <w:t xml:space="preserve"> de participation, </w:t>
      </w:r>
      <w:r w:rsidR="00B33C64">
        <w:rPr>
          <w:lang w:val="fr-FR"/>
        </w:rPr>
        <w:t xml:space="preserve">selon les </w:t>
      </w:r>
      <w:r w:rsidR="009442D8">
        <w:rPr>
          <w:lang w:val="fr-FR"/>
        </w:rPr>
        <w:t xml:space="preserve">catégories </w:t>
      </w:r>
      <w:r w:rsidR="00B33C64">
        <w:rPr>
          <w:lang w:val="fr-FR"/>
        </w:rPr>
        <w:t xml:space="preserve">et les groupes </w:t>
      </w:r>
      <w:r w:rsidR="00160A0E">
        <w:rPr>
          <w:lang w:val="fr-FR"/>
        </w:rPr>
        <w:t>de parties prenantes</w:t>
      </w:r>
      <w:r w:rsidR="00B33C64">
        <w:rPr>
          <w:lang w:val="fr-FR"/>
        </w:rPr>
        <w:t xml:space="preserve"> </w:t>
      </w:r>
      <w:r w:rsidR="009442D8">
        <w:rPr>
          <w:lang w:val="fr-FR"/>
        </w:rPr>
        <w:t>(par exemple</w:t>
      </w:r>
      <w:r w:rsidR="00B33C64">
        <w:rPr>
          <w:lang w:val="fr-FR"/>
        </w:rPr>
        <w:t>,</w:t>
      </w:r>
      <w:r w:rsidR="009442D8">
        <w:rPr>
          <w:lang w:val="fr-FR"/>
        </w:rPr>
        <w:t xml:space="preserve"> les femmes</w:t>
      </w:r>
      <w:r w:rsidR="007C1881">
        <w:rPr>
          <w:lang w:val="fr-FR"/>
        </w:rPr>
        <w:t xml:space="preserve">, les </w:t>
      </w:r>
      <w:r w:rsidR="00B33C64">
        <w:rPr>
          <w:lang w:val="fr-FR"/>
        </w:rPr>
        <w:t>familles monoparentales</w:t>
      </w:r>
      <w:r w:rsidR="007C1881">
        <w:rPr>
          <w:lang w:val="fr-FR"/>
        </w:rPr>
        <w:t>);</w:t>
      </w:r>
    </w:p>
    <w:p w14:paraId="0B78EBF2" w14:textId="518B3740" w:rsidR="007C1881" w:rsidRPr="00B83E94" w:rsidRDefault="00A3023C" w:rsidP="00495DBE">
      <w:pPr>
        <w:pStyle w:val="ListParagraph"/>
        <w:numPr>
          <w:ilvl w:val="0"/>
          <w:numId w:val="14"/>
        </w:numPr>
        <w:spacing w:before="240" w:line="240" w:lineRule="atLeast"/>
        <w:rPr>
          <w:lang w:val="fr-FR"/>
        </w:rPr>
      </w:pPr>
      <w:r>
        <w:t xml:space="preserve">le </w:t>
      </w:r>
      <w:r w:rsidR="009442D8">
        <w:rPr>
          <w:lang w:val="fr-FR"/>
        </w:rPr>
        <w:t xml:space="preserve">nombre de commentaires </w:t>
      </w:r>
      <w:r w:rsidR="00B33C64">
        <w:rPr>
          <w:lang w:val="fr-FR"/>
        </w:rPr>
        <w:t>selon les</w:t>
      </w:r>
      <w:r w:rsidR="009442D8">
        <w:rPr>
          <w:lang w:val="fr-FR"/>
        </w:rPr>
        <w:t xml:space="preserve"> sujet</w:t>
      </w:r>
      <w:r w:rsidR="00B33C64">
        <w:rPr>
          <w:lang w:val="fr-FR"/>
        </w:rPr>
        <w:t>s</w:t>
      </w:r>
      <w:r w:rsidR="009442D8">
        <w:rPr>
          <w:lang w:val="fr-FR"/>
        </w:rPr>
        <w:t xml:space="preserve"> et </w:t>
      </w:r>
      <w:r w:rsidR="00B33C64">
        <w:rPr>
          <w:lang w:val="fr-FR"/>
        </w:rPr>
        <w:t xml:space="preserve">les </w:t>
      </w:r>
      <w:r w:rsidR="009442D8">
        <w:rPr>
          <w:lang w:val="fr-FR"/>
        </w:rPr>
        <w:t>type</w:t>
      </w:r>
      <w:r w:rsidR="00B33C64">
        <w:rPr>
          <w:lang w:val="fr-FR"/>
        </w:rPr>
        <w:t>s</w:t>
      </w:r>
      <w:r w:rsidR="009442D8">
        <w:rPr>
          <w:lang w:val="fr-FR"/>
        </w:rPr>
        <w:t xml:space="preserve"> de parti</w:t>
      </w:r>
      <w:r w:rsidR="00B33C64">
        <w:rPr>
          <w:lang w:val="fr-FR"/>
        </w:rPr>
        <w:t>es prenantes, et les détails des retours d</w:t>
      </w:r>
      <w:r w:rsidR="00194CB5">
        <w:rPr>
          <w:lang w:val="fr-FR"/>
        </w:rPr>
        <w:t>’</w:t>
      </w:r>
      <w:r w:rsidR="00B33C64">
        <w:rPr>
          <w:lang w:val="fr-FR"/>
        </w:rPr>
        <w:t>information reçus par l</w:t>
      </w:r>
      <w:r w:rsidR="00194CB5">
        <w:rPr>
          <w:lang w:val="fr-FR"/>
        </w:rPr>
        <w:t>’</w:t>
      </w:r>
      <w:r w:rsidR="00B33C64">
        <w:rPr>
          <w:lang w:val="fr-FR"/>
        </w:rPr>
        <w:t>intermédiaire</w:t>
      </w:r>
      <w:r w:rsidR="009442D8">
        <w:rPr>
          <w:lang w:val="fr-FR"/>
        </w:rPr>
        <w:t xml:space="preserve"> </w:t>
      </w:r>
      <w:r w:rsidR="00B33C64">
        <w:rPr>
          <w:lang w:val="fr-FR"/>
        </w:rPr>
        <w:t>de</w:t>
      </w:r>
      <w:r w:rsidR="009442D8">
        <w:rPr>
          <w:lang w:val="fr-FR"/>
        </w:rPr>
        <w:t xml:space="preserve"> la procédure </w:t>
      </w:r>
      <w:r w:rsidR="00B33C64">
        <w:rPr>
          <w:lang w:val="fr-FR"/>
        </w:rPr>
        <w:t xml:space="preserve">de règlement des </w:t>
      </w:r>
      <w:r w:rsidR="009442D8">
        <w:rPr>
          <w:lang w:val="fr-FR"/>
        </w:rPr>
        <w:t>grief</w:t>
      </w:r>
      <w:r w:rsidR="00B33C64">
        <w:rPr>
          <w:lang w:val="fr-FR"/>
        </w:rPr>
        <w:t>s</w:t>
      </w:r>
      <w:r w:rsidR="009442D8">
        <w:rPr>
          <w:lang w:val="fr-FR"/>
        </w:rPr>
        <w:t xml:space="preserve"> ou d</w:t>
      </w:r>
      <w:r w:rsidR="00194CB5">
        <w:rPr>
          <w:lang w:val="fr-FR"/>
        </w:rPr>
        <w:t>’</w:t>
      </w:r>
      <w:r w:rsidR="009442D8">
        <w:rPr>
          <w:lang w:val="fr-FR"/>
        </w:rPr>
        <w:t xml:space="preserve">autres moyens (visites </w:t>
      </w:r>
      <w:r w:rsidR="00B83E94">
        <w:rPr>
          <w:lang w:val="fr-FR"/>
        </w:rPr>
        <w:t>au</w:t>
      </w:r>
      <w:r w:rsidR="009442D8">
        <w:rPr>
          <w:lang w:val="fr-FR"/>
        </w:rPr>
        <w:t xml:space="preserve"> bureau, courriels, appels téléphon</w:t>
      </w:r>
      <w:r w:rsidR="00B83E94">
        <w:rPr>
          <w:lang w:val="fr-FR"/>
        </w:rPr>
        <w:t xml:space="preserve">iques), et ce, </w:t>
      </w:r>
      <w:r w:rsidR="00B83E94" w:rsidRPr="00B83E94">
        <w:rPr>
          <w:lang w:val="fr-FR"/>
        </w:rPr>
        <w:t xml:space="preserve">en </w:t>
      </w:r>
      <w:r w:rsidR="00B83E94">
        <w:rPr>
          <w:lang w:val="fr-FR"/>
        </w:rPr>
        <w:t>veillant au retrait d</w:t>
      </w:r>
      <w:r w:rsidR="00B83E94" w:rsidRPr="00B83E94">
        <w:rPr>
          <w:lang w:val="fr-FR"/>
        </w:rPr>
        <w:t>es renseignements signalétiques</w:t>
      </w:r>
      <w:r w:rsidR="00B83E94">
        <w:rPr>
          <w:lang w:val="fr-FR"/>
        </w:rPr>
        <w:t xml:space="preserve"> </w:t>
      </w:r>
      <w:r w:rsidR="009442D8">
        <w:rPr>
          <w:lang w:val="fr-FR"/>
        </w:rPr>
        <w:t xml:space="preserve">pour </w:t>
      </w:r>
      <w:r w:rsidR="00B83E94">
        <w:rPr>
          <w:lang w:val="fr-FR"/>
        </w:rPr>
        <w:t>s</w:t>
      </w:r>
      <w:r w:rsidR="00194CB5">
        <w:rPr>
          <w:lang w:val="fr-FR"/>
        </w:rPr>
        <w:t>’</w:t>
      </w:r>
      <w:r w:rsidR="00B83E94">
        <w:rPr>
          <w:lang w:val="fr-FR"/>
        </w:rPr>
        <w:t>assurer du respect de</w:t>
      </w:r>
      <w:r w:rsidR="007C1881">
        <w:rPr>
          <w:lang w:val="fr-FR"/>
        </w:rPr>
        <w:t xml:space="preserve"> la confidentialité;</w:t>
      </w:r>
    </w:p>
    <w:p w14:paraId="3C70AC74" w14:textId="3108CACA" w:rsidR="007C1881" w:rsidRPr="007C1881" w:rsidRDefault="00B83E94" w:rsidP="00495DBE">
      <w:pPr>
        <w:pStyle w:val="ListParagraph"/>
        <w:numPr>
          <w:ilvl w:val="0"/>
          <w:numId w:val="14"/>
        </w:numPr>
        <w:spacing w:before="240" w:line="240" w:lineRule="atLeast"/>
      </w:pPr>
      <w:r>
        <w:rPr>
          <w:lang w:val="fr-FR"/>
        </w:rPr>
        <w:t>le nombre et le type</w:t>
      </w:r>
      <w:r w:rsidR="009442D8">
        <w:rPr>
          <w:lang w:val="fr-FR"/>
        </w:rPr>
        <w:t xml:space="preserve"> de griefs</w:t>
      </w:r>
      <w:r>
        <w:rPr>
          <w:lang w:val="fr-FR"/>
        </w:rPr>
        <w:t>,</w:t>
      </w:r>
      <w:r w:rsidR="009442D8">
        <w:rPr>
          <w:lang w:val="fr-FR"/>
        </w:rPr>
        <w:t xml:space="preserve"> </w:t>
      </w:r>
      <w:r>
        <w:rPr>
          <w:lang w:val="fr-FR"/>
        </w:rPr>
        <w:t>ainsi que</w:t>
      </w:r>
      <w:r w:rsidR="009442D8">
        <w:rPr>
          <w:lang w:val="fr-FR"/>
        </w:rPr>
        <w:t xml:space="preserve"> la nature et le </w:t>
      </w:r>
      <w:r w:rsidR="00CA5EFC">
        <w:rPr>
          <w:lang w:val="fr-FR"/>
        </w:rPr>
        <w:t>moment</w:t>
      </w:r>
      <w:r w:rsidR="007C1881">
        <w:rPr>
          <w:lang w:val="fr-FR"/>
        </w:rPr>
        <w:t xml:space="preserve"> de leur </w:t>
      </w:r>
      <w:r w:rsidR="00CA5EFC">
        <w:rPr>
          <w:lang w:val="fr-FR"/>
        </w:rPr>
        <w:t>règlement</w:t>
      </w:r>
      <w:r w:rsidR="007C1881">
        <w:rPr>
          <w:lang w:val="fr-FR"/>
        </w:rPr>
        <w:t>;</w:t>
      </w:r>
    </w:p>
    <w:p w14:paraId="4688773B" w14:textId="20E31DA1" w:rsidR="007C1881" w:rsidRPr="007C1881" w:rsidRDefault="00B83E94" w:rsidP="00495DBE">
      <w:pPr>
        <w:pStyle w:val="ListParagraph"/>
        <w:numPr>
          <w:ilvl w:val="0"/>
          <w:numId w:val="14"/>
        </w:numPr>
        <w:spacing w:before="240" w:line="240" w:lineRule="atLeast"/>
      </w:pPr>
      <w:r>
        <w:rPr>
          <w:lang w:val="fr-FR"/>
        </w:rPr>
        <w:t>l</w:t>
      </w:r>
      <w:r w:rsidR="00194CB5">
        <w:rPr>
          <w:lang w:val="fr-FR"/>
        </w:rPr>
        <w:t>’</w:t>
      </w:r>
      <w:r w:rsidR="009442D8">
        <w:rPr>
          <w:lang w:val="fr-FR"/>
        </w:rPr>
        <w:t xml:space="preserve">enregistrement et </w:t>
      </w:r>
      <w:r>
        <w:rPr>
          <w:lang w:val="fr-FR"/>
        </w:rPr>
        <w:t>le</w:t>
      </w:r>
      <w:r w:rsidR="009442D8">
        <w:rPr>
          <w:lang w:val="fr-FR"/>
        </w:rPr>
        <w:t xml:space="preserve"> suivi </w:t>
      </w:r>
      <w:r>
        <w:rPr>
          <w:lang w:val="fr-FR"/>
        </w:rPr>
        <w:t xml:space="preserve">des engagements </w:t>
      </w:r>
      <w:r w:rsidR="00CA5EFC">
        <w:rPr>
          <w:lang w:val="fr-FR"/>
        </w:rPr>
        <w:t>pris envers les</w:t>
      </w:r>
      <w:r w:rsidR="007C1881">
        <w:rPr>
          <w:lang w:val="fr-FR"/>
        </w:rPr>
        <w:t xml:space="preserve"> parties prenantes; </w:t>
      </w:r>
    </w:p>
    <w:p w14:paraId="59519E46" w14:textId="1300A5FD" w:rsidR="009442D8" w:rsidRPr="009D315D" w:rsidRDefault="007C1881" w:rsidP="00495DBE">
      <w:pPr>
        <w:pStyle w:val="ListParagraph"/>
        <w:numPr>
          <w:ilvl w:val="0"/>
          <w:numId w:val="14"/>
        </w:numPr>
        <w:spacing w:before="240" w:line="240" w:lineRule="atLeast"/>
      </w:pPr>
      <w:r>
        <w:t xml:space="preserve">les </w:t>
      </w:r>
      <w:r w:rsidR="009442D8">
        <w:rPr>
          <w:lang w:val="fr-FR"/>
        </w:rPr>
        <w:t xml:space="preserve">attitudes et </w:t>
      </w:r>
      <w:r>
        <w:rPr>
          <w:lang w:val="fr-FR"/>
        </w:rPr>
        <w:t xml:space="preserve">les </w:t>
      </w:r>
      <w:r w:rsidR="009442D8">
        <w:rPr>
          <w:lang w:val="fr-FR"/>
        </w:rPr>
        <w:t xml:space="preserve">perceptions </w:t>
      </w:r>
      <w:r>
        <w:rPr>
          <w:lang w:val="fr-FR"/>
        </w:rPr>
        <w:t xml:space="preserve">des communautés </w:t>
      </w:r>
      <w:r w:rsidR="00CA5EFC">
        <w:rPr>
          <w:lang w:val="fr-FR"/>
        </w:rPr>
        <w:t>par rapport</w:t>
      </w:r>
      <w:r w:rsidR="009442D8">
        <w:rPr>
          <w:lang w:val="fr-FR"/>
        </w:rPr>
        <w:t xml:space="preserve"> </w:t>
      </w:r>
      <w:r w:rsidR="00B83E94">
        <w:rPr>
          <w:lang w:val="fr-FR"/>
        </w:rPr>
        <w:t>aux</w:t>
      </w:r>
      <w:r w:rsidR="009442D8">
        <w:rPr>
          <w:lang w:val="fr-FR"/>
        </w:rPr>
        <w:t xml:space="preserve"> activités de la BID </w:t>
      </w:r>
      <w:r w:rsidR="00CA5EFC">
        <w:rPr>
          <w:lang w:val="fr-FR"/>
        </w:rPr>
        <w:t>liées au</w:t>
      </w:r>
      <w:r w:rsidR="009442D8">
        <w:rPr>
          <w:lang w:val="fr-FR"/>
        </w:rPr>
        <w:t xml:space="preserve"> projet </w:t>
      </w:r>
      <w:r>
        <w:rPr>
          <w:lang w:val="fr-FR"/>
        </w:rPr>
        <w:t xml:space="preserve">selon </w:t>
      </w:r>
      <w:r w:rsidR="00EE1001" w:rsidRPr="00EE1001">
        <w:rPr>
          <w:lang w:val="fr-FR"/>
        </w:rPr>
        <w:t>les renseignements diffusés par les médias</w:t>
      </w:r>
      <w:r w:rsidR="00EE1001">
        <w:rPr>
          <w:lang w:val="fr-FR"/>
        </w:rPr>
        <w:t xml:space="preserve"> </w:t>
      </w:r>
      <w:r w:rsidR="009442D8">
        <w:rPr>
          <w:lang w:val="fr-FR"/>
        </w:rPr>
        <w:t xml:space="preserve">et les </w:t>
      </w:r>
      <w:r>
        <w:rPr>
          <w:lang w:val="fr-FR"/>
        </w:rPr>
        <w:t>retours d</w:t>
      </w:r>
      <w:r w:rsidR="00194CB5">
        <w:rPr>
          <w:lang w:val="fr-FR"/>
        </w:rPr>
        <w:t>’</w:t>
      </w:r>
      <w:r>
        <w:rPr>
          <w:lang w:val="fr-FR"/>
        </w:rPr>
        <w:t>information</w:t>
      </w:r>
      <w:r w:rsidR="009442D8">
        <w:rPr>
          <w:lang w:val="fr-FR"/>
        </w:rPr>
        <w:t xml:space="preserve"> des </w:t>
      </w:r>
      <w:r>
        <w:rPr>
          <w:lang w:val="fr-FR"/>
        </w:rPr>
        <w:t>parties prenantes</w:t>
      </w:r>
      <w:r w:rsidR="009442D8">
        <w:rPr>
          <w:lang w:val="fr-FR"/>
        </w:rPr>
        <w:t>.</w:t>
      </w:r>
      <w:r w:rsidR="009442D8">
        <w:rPr>
          <w:lang w:val="fr-FR"/>
        </w:rPr>
        <w:br/>
      </w:r>
    </w:p>
    <w:p w14:paraId="0F0BF32E" w14:textId="1C216025" w:rsidR="00C331AD" w:rsidRPr="00CA5EFC" w:rsidRDefault="00A1130B" w:rsidP="00C331AD">
      <w:pPr>
        <w:pStyle w:val="Heading2"/>
        <w:tabs>
          <w:tab w:val="num" w:pos="2160"/>
        </w:tabs>
        <w:spacing w:before="600"/>
        <w:ind w:left="3312" w:hanging="1872"/>
      </w:pPr>
      <w:r w:rsidRPr="00CA5EFC">
        <w:t>rapport d</w:t>
      </w:r>
      <w:r w:rsidR="00C15802">
        <w:t>e</w:t>
      </w:r>
      <w:r w:rsidRPr="00CA5EFC">
        <w:t xml:space="preserve"> projet</w:t>
      </w:r>
    </w:p>
    <w:p w14:paraId="587CDAB1" w14:textId="3B3A3D96" w:rsidR="00C331AD" w:rsidRPr="00CA5EFC" w:rsidRDefault="00C331AD" w:rsidP="00C331AD">
      <w:pPr>
        <w:pStyle w:val="Heading3"/>
      </w:pPr>
      <w:r w:rsidRPr="00CA5EFC">
        <w:t xml:space="preserve"> </w:t>
      </w:r>
      <w:r w:rsidR="005D1CC6" w:rsidRPr="00CA5EFC">
        <w:t>Rapport interne</w:t>
      </w:r>
    </w:p>
    <w:p w14:paraId="7246C5CC" w14:textId="166CD1D8" w:rsidR="009442D8" w:rsidRPr="006C3018" w:rsidRDefault="005D1CC6" w:rsidP="00C331AD">
      <w:r w:rsidRPr="00CA5EFC">
        <w:t>Les r</w:t>
      </w:r>
      <w:r w:rsidR="009442D8" w:rsidRPr="00CA5EFC">
        <w:rPr>
          <w:lang w:val="fr-FR"/>
        </w:rPr>
        <w:t>apports annuels</w:t>
      </w:r>
      <w:r w:rsidR="009442D8">
        <w:rPr>
          <w:lang w:val="fr-FR"/>
        </w:rPr>
        <w:t xml:space="preserve"> résumeront toute</w:t>
      </w:r>
      <w:r w:rsidR="00E32733">
        <w:rPr>
          <w:lang w:val="fr-FR"/>
        </w:rPr>
        <w:t>s</w:t>
      </w:r>
      <w:r w:rsidR="009442D8">
        <w:rPr>
          <w:lang w:val="fr-FR"/>
        </w:rPr>
        <w:t xml:space="preserve"> </w:t>
      </w:r>
      <w:r w:rsidR="00E32733">
        <w:rPr>
          <w:lang w:val="fr-FR"/>
        </w:rPr>
        <w:t xml:space="preserve">les </w:t>
      </w:r>
      <w:r w:rsidR="009442D8">
        <w:rPr>
          <w:lang w:val="fr-FR"/>
        </w:rPr>
        <w:t>acti</w:t>
      </w:r>
      <w:r>
        <w:rPr>
          <w:lang w:val="fr-FR"/>
        </w:rPr>
        <w:t>vité</w:t>
      </w:r>
      <w:r w:rsidR="00E32733">
        <w:rPr>
          <w:lang w:val="fr-FR"/>
        </w:rPr>
        <w:t>s</w:t>
      </w:r>
      <w:r>
        <w:rPr>
          <w:lang w:val="fr-FR"/>
        </w:rPr>
        <w:t xml:space="preserve"> pour la période </w:t>
      </w:r>
      <w:r w:rsidR="009442D8">
        <w:rPr>
          <w:lang w:val="fr-FR"/>
        </w:rPr>
        <w:t>et fournir</w:t>
      </w:r>
      <w:r>
        <w:rPr>
          <w:lang w:val="fr-FR"/>
        </w:rPr>
        <w:t>ont</w:t>
      </w:r>
      <w:r w:rsidR="009442D8">
        <w:rPr>
          <w:lang w:val="fr-FR"/>
        </w:rPr>
        <w:t xml:space="preserve"> un </w:t>
      </w:r>
      <w:r w:rsidR="00454E5C" w:rsidRPr="00CA5EFC">
        <w:rPr>
          <w:lang w:val="fr-FR"/>
        </w:rPr>
        <w:t>récap</w:t>
      </w:r>
      <w:r w:rsidR="000C78FE" w:rsidRPr="00CA5EFC">
        <w:rPr>
          <w:lang w:val="fr-FR"/>
        </w:rPr>
        <w:t>it</w:t>
      </w:r>
      <w:r w:rsidR="00454E5C" w:rsidRPr="00CA5EFC">
        <w:rPr>
          <w:lang w:val="fr-FR"/>
        </w:rPr>
        <w:t>ulatif</w:t>
      </w:r>
      <w:r w:rsidR="009442D8" w:rsidRPr="00CA5EFC">
        <w:rPr>
          <w:lang w:val="fr-FR"/>
        </w:rPr>
        <w:t xml:space="preserve"> des</w:t>
      </w:r>
      <w:r w:rsidR="009442D8">
        <w:rPr>
          <w:lang w:val="fr-FR"/>
        </w:rPr>
        <w:t xml:space="preserve"> questions soulevées et la façon dont </w:t>
      </w:r>
      <w:r>
        <w:rPr>
          <w:lang w:val="fr-FR"/>
        </w:rPr>
        <w:t>elles</w:t>
      </w:r>
      <w:r w:rsidR="009442D8">
        <w:rPr>
          <w:lang w:val="fr-FR"/>
        </w:rPr>
        <w:t xml:space="preserve"> ont été traité</w:t>
      </w:r>
      <w:r>
        <w:rPr>
          <w:lang w:val="fr-FR"/>
        </w:rPr>
        <w:t>e</w:t>
      </w:r>
      <w:r w:rsidR="009442D8">
        <w:rPr>
          <w:lang w:val="fr-FR"/>
        </w:rPr>
        <w:t xml:space="preserve">s. </w:t>
      </w:r>
      <w:r w:rsidR="000C78FE">
        <w:rPr>
          <w:lang w:val="fr-FR"/>
        </w:rPr>
        <w:t>Ces</w:t>
      </w:r>
      <w:r w:rsidR="009442D8">
        <w:rPr>
          <w:lang w:val="fr-FR"/>
        </w:rPr>
        <w:t xml:space="preserve"> </w:t>
      </w:r>
      <w:r w:rsidR="000C78FE">
        <w:rPr>
          <w:lang w:val="fr-FR"/>
        </w:rPr>
        <w:t>questions</w:t>
      </w:r>
      <w:r w:rsidR="009442D8">
        <w:rPr>
          <w:lang w:val="fr-FR"/>
        </w:rPr>
        <w:t xml:space="preserve"> </w:t>
      </w:r>
      <w:r w:rsidR="000C78FE">
        <w:rPr>
          <w:lang w:val="fr-FR"/>
        </w:rPr>
        <w:lastRenderedPageBreak/>
        <w:t>englobent</w:t>
      </w:r>
      <w:r w:rsidR="009442D8">
        <w:rPr>
          <w:lang w:val="fr-FR"/>
        </w:rPr>
        <w:t xml:space="preserve"> la rapidité des réponses</w:t>
      </w:r>
      <w:r w:rsidR="000C78FE">
        <w:rPr>
          <w:lang w:val="fr-FR"/>
        </w:rPr>
        <w:t>,</w:t>
      </w:r>
      <w:r w:rsidR="009442D8">
        <w:rPr>
          <w:lang w:val="fr-FR"/>
        </w:rPr>
        <w:t xml:space="preserve"> </w:t>
      </w:r>
      <w:r w:rsidR="000C78FE">
        <w:rPr>
          <w:lang w:val="fr-FR"/>
        </w:rPr>
        <w:t>de même que le</w:t>
      </w:r>
      <w:r w:rsidR="009442D8">
        <w:rPr>
          <w:lang w:val="fr-FR"/>
        </w:rPr>
        <w:t>s mesures correctives et d</w:t>
      </w:r>
      <w:r w:rsidR="00194CB5">
        <w:rPr>
          <w:lang w:val="fr-FR"/>
        </w:rPr>
        <w:t>’</w:t>
      </w:r>
      <w:r w:rsidR="009442D8">
        <w:rPr>
          <w:lang w:val="fr-FR"/>
        </w:rPr>
        <w:t>atténuation prises pour régler les griefs, et l</w:t>
      </w:r>
      <w:r w:rsidR="00194CB5">
        <w:rPr>
          <w:lang w:val="fr-FR"/>
        </w:rPr>
        <w:t>’</w:t>
      </w:r>
      <w:r w:rsidR="009442D8">
        <w:rPr>
          <w:lang w:val="fr-FR"/>
        </w:rPr>
        <w:t>analyse des tendances des indic</w:t>
      </w:r>
      <w:r>
        <w:rPr>
          <w:lang w:val="fr-FR"/>
        </w:rPr>
        <w:t>ateurs clés</w:t>
      </w:r>
      <w:r w:rsidR="00A1130B">
        <w:rPr>
          <w:lang w:val="fr-FR"/>
        </w:rPr>
        <w:t xml:space="preserve"> </w:t>
      </w:r>
      <w:r w:rsidR="00CA5EFC">
        <w:rPr>
          <w:lang w:val="fr-FR"/>
        </w:rPr>
        <w:t>de performance (ICP</w:t>
      </w:r>
      <w:r w:rsidR="00A1130B">
        <w:rPr>
          <w:lang w:val="fr-FR"/>
        </w:rPr>
        <w:t>)</w:t>
      </w:r>
      <w:r w:rsidR="009442D8">
        <w:rPr>
          <w:lang w:val="fr-FR"/>
        </w:rPr>
        <w:t xml:space="preserve">. </w:t>
      </w:r>
      <w:r w:rsidR="00A1130B">
        <w:rPr>
          <w:lang w:val="fr-FR"/>
        </w:rPr>
        <w:t xml:space="preserve">Ces derniers </w:t>
      </w:r>
      <w:r w:rsidR="009442D8">
        <w:rPr>
          <w:lang w:val="fr-FR"/>
        </w:rPr>
        <w:t xml:space="preserve">peuvent </w:t>
      </w:r>
      <w:r w:rsidR="003422A9">
        <w:rPr>
          <w:lang w:val="fr-FR"/>
        </w:rPr>
        <w:t>comprendre</w:t>
      </w:r>
      <w:r>
        <w:rPr>
          <w:lang w:val="fr-FR"/>
        </w:rPr>
        <w:t> </w:t>
      </w:r>
      <w:r w:rsidR="009442D8">
        <w:rPr>
          <w:lang w:val="fr-FR"/>
        </w:rPr>
        <w:t>:</w:t>
      </w:r>
    </w:p>
    <w:p w14:paraId="4E768B1F" w14:textId="5EF00BD2" w:rsidR="005D1CC6" w:rsidRPr="005D1CC6" w:rsidRDefault="009442D8" w:rsidP="00495DBE">
      <w:pPr>
        <w:pStyle w:val="ListParagraph"/>
        <w:numPr>
          <w:ilvl w:val="0"/>
          <w:numId w:val="15"/>
        </w:numPr>
        <w:spacing w:before="240" w:line="240" w:lineRule="atLeast"/>
      </w:pPr>
      <w:r>
        <w:rPr>
          <w:lang w:val="fr-FR"/>
        </w:rPr>
        <w:t xml:space="preserve">le nombre total de parties prenantes </w:t>
      </w:r>
      <w:r w:rsidR="007C1881">
        <w:rPr>
          <w:lang w:val="fr-FR"/>
        </w:rPr>
        <w:t>participant à un dialogue</w:t>
      </w:r>
      <w:r>
        <w:rPr>
          <w:lang w:val="fr-FR"/>
        </w:rPr>
        <w:t xml:space="preserve"> selon la ca</w:t>
      </w:r>
      <w:r w:rsidR="005D1CC6">
        <w:rPr>
          <w:lang w:val="fr-FR"/>
        </w:rPr>
        <w:t xml:space="preserve">tégorie </w:t>
      </w:r>
      <w:r w:rsidR="007C1881">
        <w:rPr>
          <w:lang w:val="fr-FR"/>
        </w:rPr>
        <w:t>à laquelle elles appartiennent</w:t>
      </w:r>
      <w:r w:rsidR="005D1CC6">
        <w:rPr>
          <w:lang w:val="fr-FR"/>
        </w:rPr>
        <w:t>;</w:t>
      </w:r>
    </w:p>
    <w:p w14:paraId="147D38FC" w14:textId="430C3D1C" w:rsidR="005D1CC6" w:rsidRPr="005D1CC6" w:rsidRDefault="009442D8" w:rsidP="00495DBE">
      <w:pPr>
        <w:pStyle w:val="ListParagraph"/>
        <w:numPr>
          <w:ilvl w:val="0"/>
          <w:numId w:val="15"/>
        </w:numPr>
        <w:spacing w:before="240" w:line="240" w:lineRule="atLeast"/>
      </w:pPr>
      <w:r>
        <w:rPr>
          <w:lang w:val="fr-FR"/>
        </w:rPr>
        <w:t xml:space="preserve">le nombre de commentaires et </w:t>
      </w:r>
      <w:r w:rsidR="000C78FE">
        <w:rPr>
          <w:lang w:val="fr-FR"/>
        </w:rPr>
        <w:t>de requêtes reçu</w:t>
      </w:r>
      <w:r>
        <w:rPr>
          <w:lang w:val="fr-FR"/>
        </w:rPr>
        <w:t xml:space="preserve">s selon </w:t>
      </w:r>
      <w:r w:rsidR="005D1CC6">
        <w:rPr>
          <w:lang w:val="fr-FR"/>
        </w:rPr>
        <w:t>le sujet et les réponses;</w:t>
      </w:r>
    </w:p>
    <w:p w14:paraId="72AF88F3" w14:textId="0AE07684" w:rsidR="005D1CC6" w:rsidRPr="005D1CC6" w:rsidRDefault="000C78FE" w:rsidP="00495DBE">
      <w:pPr>
        <w:pStyle w:val="ListParagraph"/>
        <w:numPr>
          <w:ilvl w:val="0"/>
          <w:numId w:val="15"/>
        </w:numPr>
        <w:spacing w:before="240" w:line="240" w:lineRule="atLeast"/>
      </w:pPr>
      <w:r>
        <w:t xml:space="preserve">les </w:t>
      </w:r>
      <w:r w:rsidR="009442D8">
        <w:rPr>
          <w:lang w:val="fr-FR"/>
        </w:rPr>
        <w:t>questions soulevées et les niveaux de souti</w:t>
      </w:r>
      <w:r w:rsidR="005D1CC6">
        <w:rPr>
          <w:lang w:val="fr-FR"/>
        </w:rPr>
        <w:t>en et d</w:t>
      </w:r>
      <w:r w:rsidR="00194CB5">
        <w:rPr>
          <w:lang w:val="fr-FR"/>
        </w:rPr>
        <w:t>’</w:t>
      </w:r>
      <w:r w:rsidR="005D1CC6">
        <w:rPr>
          <w:lang w:val="fr-FR"/>
        </w:rPr>
        <w:t>opposition au projet;</w:t>
      </w:r>
    </w:p>
    <w:p w14:paraId="3F32DC3C" w14:textId="539A37FE" w:rsidR="005D1CC6" w:rsidRPr="005D1CC6" w:rsidRDefault="000C78FE" w:rsidP="00495DBE">
      <w:pPr>
        <w:pStyle w:val="ListParagraph"/>
        <w:numPr>
          <w:ilvl w:val="0"/>
          <w:numId w:val="15"/>
        </w:numPr>
        <w:spacing w:before="240" w:line="240" w:lineRule="atLeast"/>
      </w:pPr>
      <w:r>
        <w:t xml:space="preserve">le </w:t>
      </w:r>
      <w:r w:rsidR="005D1CC6">
        <w:rPr>
          <w:lang w:val="fr-FR"/>
        </w:rPr>
        <w:t xml:space="preserve">nombre de griefs déposés; </w:t>
      </w:r>
    </w:p>
    <w:p w14:paraId="172F76DE" w14:textId="5CB5AD1A" w:rsidR="009442D8" w:rsidRPr="006C3018" w:rsidRDefault="009442D8" w:rsidP="00495DBE">
      <w:pPr>
        <w:pStyle w:val="ListParagraph"/>
        <w:numPr>
          <w:ilvl w:val="0"/>
          <w:numId w:val="15"/>
        </w:numPr>
        <w:spacing w:before="240" w:line="240" w:lineRule="atLeast"/>
      </w:pPr>
      <w:r>
        <w:rPr>
          <w:lang w:val="fr-FR"/>
        </w:rPr>
        <w:t xml:space="preserve">la </w:t>
      </w:r>
      <w:r w:rsidR="00CA5EFC">
        <w:rPr>
          <w:lang w:val="fr-FR"/>
        </w:rPr>
        <w:t xml:space="preserve">rapidité du règlement </w:t>
      </w:r>
      <w:r w:rsidR="000C78FE">
        <w:rPr>
          <w:lang w:val="fr-FR"/>
        </w:rPr>
        <w:t>des griefs</w:t>
      </w:r>
      <w:r>
        <w:rPr>
          <w:lang w:val="fr-FR"/>
        </w:rPr>
        <w:t>.</w:t>
      </w:r>
    </w:p>
    <w:p w14:paraId="5561C4F5" w14:textId="77777777" w:rsidR="00C331AD" w:rsidRPr="006C3018" w:rsidRDefault="00C331AD" w:rsidP="00C331AD">
      <w:pPr>
        <w:pStyle w:val="ListParagraph"/>
        <w:ind w:left="1440"/>
      </w:pPr>
    </w:p>
    <w:p w14:paraId="22CDC5BF" w14:textId="5B75FDB6" w:rsidR="00C331AD" w:rsidRPr="006C3018" w:rsidRDefault="00C331AD" w:rsidP="00C331AD">
      <w:pPr>
        <w:pStyle w:val="Heading3"/>
      </w:pPr>
      <w:r w:rsidRPr="006C3018">
        <w:rPr>
          <w:bCs/>
        </w:rPr>
        <w:t xml:space="preserve"> </w:t>
      </w:r>
      <w:r w:rsidR="007C1881">
        <w:t>Rapport externe</w:t>
      </w:r>
    </w:p>
    <w:p w14:paraId="7008A553" w14:textId="03FFBB93" w:rsidR="009442D8" w:rsidRPr="009D315D" w:rsidRDefault="009442D8" w:rsidP="00C331AD">
      <w:r>
        <w:rPr>
          <w:lang w:val="fr-FR"/>
        </w:rPr>
        <w:t xml:space="preserve">Le PDPP sera </w:t>
      </w:r>
      <w:r w:rsidR="00EE1001">
        <w:rPr>
          <w:lang w:val="fr-FR"/>
        </w:rPr>
        <w:t>soumis à un examen régulier</w:t>
      </w:r>
      <w:r>
        <w:rPr>
          <w:lang w:val="fr-FR"/>
        </w:rPr>
        <w:t xml:space="preserve"> (au moins tous les six mois au cours de</w:t>
      </w:r>
      <w:r w:rsidR="00232A59">
        <w:rPr>
          <w:lang w:val="fr-FR"/>
        </w:rPr>
        <w:t xml:space="preserve">s phases de </w:t>
      </w:r>
      <w:r>
        <w:rPr>
          <w:lang w:val="fr-FR"/>
        </w:rPr>
        <w:t>post-</w:t>
      </w:r>
      <w:r w:rsidR="00232A59">
        <w:rPr>
          <w:lang w:val="fr-FR"/>
        </w:rPr>
        <w:t xml:space="preserve">autorisation et de construction, puis </w:t>
      </w:r>
      <w:r>
        <w:rPr>
          <w:lang w:val="fr-FR"/>
        </w:rPr>
        <w:t xml:space="preserve">chaque année au cours </w:t>
      </w:r>
      <w:r w:rsidR="00C42A8F">
        <w:rPr>
          <w:lang w:val="fr-FR"/>
        </w:rPr>
        <w:t>de la phase d</w:t>
      </w:r>
      <w:r w:rsidR="00194CB5">
        <w:rPr>
          <w:lang w:val="fr-FR"/>
        </w:rPr>
        <w:t>’</w:t>
      </w:r>
      <w:r w:rsidR="00C42A8F">
        <w:rPr>
          <w:lang w:val="fr-FR"/>
        </w:rPr>
        <w:t>exploitation</w:t>
      </w:r>
      <w:r>
        <w:rPr>
          <w:lang w:val="fr-FR"/>
        </w:rPr>
        <w:t xml:space="preserve">) et révisé au besoin pour tenir compte des activités </w:t>
      </w:r>
      <w:r w:rsidR="00EE1001">
        <w:rPr>
          <w:lang w:val="fr-FR"/>
        </w:rPr>
        <w:t xml:space="preserve">de </w:t>
      </w:r>
      <w:r w:rsidR="00CA5EFC">
        <w:rPr>
          <w:lang w:val="fr-FR"/>
        </w:rPr>
        <w:t>dialogue</w:t>
      </w:r>
      <w:r>
        <w:rPr>
          <w:lang w:val="fr-FR"/>
        </w:rPr>
        <w:t xml:space="preserve"> </w:t>
      </w:r>
      <w:r w:rsidR="00EE1001">
        <w:rPr>
          <w:lang w:val="fr-FR"/>
        </w:rPr>
        <w:t>achevées</w:t>
      </w:r>
      <w:r>
        <w:rPr>
          <w:lang w:val="fr-FR"/>
        </w:rPr>
        <w:t xml:space="preserve"> et </w:t>
      </w:r>
      <w:r w:rsidR="00EE1001">
        <w:rPr>
          <w:lang w:val="fr-FR"/>
        </w:rPr>
        <w:t xml:space="preserve">pour </w:t>
      </w:r>
      <w:r>
        <w:rPr>
          <w:lang w:val="fr-FR"/>
        </w:rPr>
        <w:t xml:space="preserve">réviser et confirmer les plans </w:t>
      </w:r>
      <w:r w:rsidR="00EE1001">
        <w:rPr>
          <w:lang w:val="fr-FR"/>
        </w:rPr>
        <w:t>de dialogue</w:t>
      </w:r>
      <w:r>
        <w:rPr>
          <w:lang w:val="fr-FR"/>
        </w:rPr>
        <w:t xml:space="preserve"> à venir. Pendant la phase de construction, la BID fera régulièrement rapport</w:t>
      </w:r>
      <w:r w:rsidR="00EE1001">
        <w:rPr>
          <w:lang w:val="fr-FR"/>
        </w:rPr>
        <w:t>,</w:t>
      </w:r>
      <w:r>
        <w:rPr>
          <w:lang w:val="fr-FR"/>
        </w:rPr>
        <w:t xml:space="preserve"> </w:t>
      </w:r>
      <w:r w:rsidR="00EE1001">
        <w:rPr>
          <w:lang w:val="fr-FR"/>
        </w:rPr>
        <w:t>sur son site Web et dans les communautés locales en Haïti,</w:t>
      </w:r>
      <w:r w:rsidR="00EE1001">
        <w:t xml:space="preserve"> </w:t>
      </w:r>
      <w:r w:rsidR="00EE1001">
        <w:rPr>
          <w:lang w:val="fr-FR"/>
        </w:rPr>
        <w:t>de l</w:t>
      </w:r>
      <w:r w:rsidR="00194CB5">
        <w:rPr>
          <w:lang w:val="fr-FR"/>
        </w:rPr>
        <w:t>’</w:t>
      </w:r>
      <w:r w:rsidR="00EE1001">
        <w:rPr>
          <w:lang w:val="fr-FR"/>
        </w:rPr>
        <w:t>état d</w:t>
      </w:r>
      <w:r w:rsidR="00194CB5">
        <w:rPr>
          <w:lang w:val="fr-FR"/>
        </w:rPr>
        <w:t>’</w:t>
      </w:r>
      <w:r w:rsidR="00EE1001">
        <w:rPr>
          <w:lang w:val="fr-FR"/>
        </w:rPr>
        <w:t>avancement</w:t>
      </w:r>
      <w:r>
        <w:rPr>
          <w:lang w:val="fr-FR"/>
        </w:rPr>
        <w:t xml:space="preserve">, </w:t>
      </w:r>
      <w:r w:rsidR="00EE1001">
        <w:rPr>
          <w:lang w:val="fr-FR"/>
        </w:rPr>
        <w:t xml:space="preserve">de </w:t>
      </w:r>
      <w:r>
        <w:rPr>
          <w:lang w:val="fr-FR"/>
        </w:rPr>
        <w:t>la mise en œuvre des mesures d</w:t>
      </w:r>
      <w:r w:rsidR="00194CB5">
        <w:rPr>
          <w:lang w:val="fr-FR"/>
        </w:rPr>
        <w:t>’</w:t>
      </w:r>
      <w:r>
        <w:rPr>
          <w:lang w:val="fr-FR"/>
        </w:rPr>
        <w:t xml:space="preserve">atténuation, </w:t>
      </w:r>
      <w:r w:rsidR="00EE1001">
        <w:rPr>
          <w:lang w:val="fr-FR"/>
        </w:rPr>
        <w:t>de la conformité du SG</w:t>
      </w:r>
      <w:r w:rsidR="00783FAD">
        <w:rPr>
          <w:lang w:val="fr-FR"/>
        </w:rPr>
        <w:t>ES</w:t>
      </w:r>
      <w:r w:rsidR="00EE1001">
        <w:rPr>
          <w:lang w:val="fr-FR"/>
        </w:rPr>
        <w:t xml:space="preserve"> </w:t>
      </w:r>
      <w:r>
        <w:rPr>
          <w:lang w:val="fr-FR"/>
        </w:rPr>
        <w:t xml:space="preserve">et </w:t>
      </w:r>
      <w:r w:rsidR="00EE1001">
        <w:rPr>
          <w:lang w:val="fr-FR"/>
        </w:rPr>
        <w:t>d</w:t>
      </w:r>
      <w:r w:rsidR="00F96C90">
        <w:rPr>
          <w:lang w:val="fr-FR"/>
        </w:rPr>
        <w:t>u rendement global</w:t>
      </w:r>
      <w:r w:rsidR="00EE1001" w:rsidRPr="00EE1001">
        <w:rPr>
          <w:lang w:val="fr-FR"/>
        </w:rPr>
        <w:t xml:space="preserve"> </w:t>
      </w:r>
      <w:r w:rsidR="00EE1001">
        <w:rPr>
          <w:lang w:val="fr-FR"/>
        </w:rPr>
        <w:t>du projet.</w:t>
      </w:r>
      <w:r w:rsidR="00EE1001" w:rsidRPr="00EE1001">
        <w:rPr>
          <w:lang w:val="fr-FR"/>
        </w:rPr>
        <w:t xml:space="preserve"> </w:t>
      </w:r>
    </w:p>
    <w:p w14:paraId="015A5232" w14:textId="4CFC16F0" w:rsidR="009442D8" w:rsidRDefault="009442D8" w:rsidP="00C331AD">
      <w:pPr>
        <w:rPr>
          <w:sz w:val="36"/>
          <w:szCs w:val="36"/>
        </w:rPr>
      </w:pPr>
      <w:r>
        <w:rPr>
          <w:lang w:val="fr-FR"/>
        </w:rPr>
        <w:t xml:space="preserve">Au cours de la phase </w:t>
      </w:r>
      <w:r w:rsidR="00B43C68">
        <w:rPr>
          <w:lang w:val="fr-FR"/>
        </w:rPr>
        <w:t>d</w:t>
      </w:r>
      <w:r w:rsidR="00194CB5">
        <w:rPr>
          <w:lang w:val="fr-FR"/>
        </w:rPr>
        <w:t>’</w:t>
      </w:r>
      <w:r w:rsidR="00B43C68">
        <w:rPr>
          <w:lang w:val="fr-FR"/>
        </w:rPr>
        <w:t>exploitation</w:t>
      </w:r>
      <w:r>
        <w:rPr>
          <w:lang w:val="fr-FR"/>
        </w:rPr>
        <w:t xml:space="preserve">, la BID continuera de fournir des mises à jour </w:t>
      </w:r>
      <w:r w:rsidR="00232A59">
        <w:rPr>
          <w:lang w:val="fr-FR"/>
        </w:rPr>
        <w:t>au besoin</w:t>
      </w:r>
      <w:r>
        <w:rPr>
          <w:lang w:val="fr-FR"/>
        </w:rPr>
        <w:t>, bien qu</w:t>
      </w:r>
      <w:r w:rsidR="00194CB5">
        <w:rPr>
          <w:lang w:val="fr-FR"/>
        </w:rPr>
        <w:t>’</w:t>
      </w:r>
      <w:r>
        <w:rPr>
          <w:lang w:val="fr-FR"/>
        </w:rPr>
        <w:t xml:space="preserve">il soit difficile de prédire quels événements se produiront au cours </w:t>
      </w:r>
      <w:r w:rsidR="00232A59">
        <w:rPr>
          <w:lang w:val="fr-FR"/>
        </w:rPr>
        <w:t xml:space="preserve">de </w:t>
      </w:r>
      <w:r w:rsidR="00B43C68">
        <w:rPr>
          <w:lang w:val="fr-FR"/>
        </w:rPr>
        <w:t>cette phase</w:t>
      </w:r>
      <w:r>
        <w:rPr>
          <w:lang w:val="fr-FR"/>
        </w:rPr>
        <w:t xml:space="preserve">. La BID prévoit fournir des </w:t>
      </w:r>
      <w:r w:rsidR="00B43C68">
        <w:rPr>
          <w:lang w:val="fr-FR"/>
        </w:rPr>
        <w:t>renseignements</w:t>
      </w:r>
      <w:r>
        <w:rPr>
          <w:lang w:val="fr-FR"/>
        </w:rPr>
        <w:t xml:space="preserve"> aux parties p</w:t>
      </w:r>
      <w:r w:rsidR="00B43C68">
        <w:rPr>
          <w:lang w:val="fr-FR"/>
        </w:rPr>
        <w:t>renantes, lesquels seront axé</w:t>
      </w:r>
      <w:r>
        <w:rPr>
          <w:lang w:val="fr-FR"/>
        </w:rPr>
        <w:t xml:space="preserve">s sur les activités non courantes, </w:t>
      </w:r>
      <w:r w:rsidR="00B43C68">
        <w:rPr>
          <w:lang w:val="fr-FR"/>
        </w:rPr>
        <w:t>suite à</w:t>
      </w:r>
      <w:r>
        <w:rPr>
          <w:lang w:val="fr-FR"/>
        </w:rPr>
        <w:t xml:space="preserve"> un événement ou </w:t>
      </w:r>
      <w:r w:rsidR="00B43C68">
        <w:rPr>
          <w:lang w:val="fr-FR"/>
        </w:rPr>
        <w:t xml:space="preserve">à </w:t>
      </w:r>
      <w:r>
        <w:rPr>
          <w:lang w:val="fr-FR"/>
        </w:rPr>
        <w:t xml:space="preserve">un incident </w:t>
      </w:r>
      <w:r w:rsidR="00B43C68">
        <w:rPr>
          <w:lang w:val="fr-FR"/>
        </w:rPr>
        <w:t xml:space="preserve">imprévu </w:t>
      </w:r>
      <w:r>
        <w:rPr>
          <w:lang w:val="fr-FR"/>
        </w:rPr>
        <w:t xml:space="preserve">(si cela se produit), ou </w:t>
      </w:r>
      <w:r w:rsidR="00B43C68">
        <w:rPr>
          <w:lang w:val="fr-FR"/>
        </w:rPr>
        <w:t xml:space="preserve">si une modification est apportée </w:t>
      </w:r>
      <w:r>
        <w:rPr>
          <w:lang w:val="fr-FR"/>
        </w:rPr>
        <w:t>à la structure ou à la pratique de l</w:t>
      </w:r>
      <w:r w:rsidR="00194CB5">
        <w:rPr>
          <w:lang w:val="fr-FR"/>
        </w:rPr>
        <w:t>’</w:t>
      </w:r>
      <w:r>
        <w:rPr>
          <w:lang w:val="fr-FR"/>
        </w:rPr>
        <w:t>entreprise.</w:t>
      </w:r>
    </w:p>
    <w:p w14:paraId="078969C7" w14:textId="47F75C25" w:rsidR="00F05F32" w:rsidRPr="00F05F32" w:rsidRDefault="00F05F32" w:rsidP="00F05F32"/>
    <w:sectPr w:rsidR="00F05F32" w:rsidRPr="00F05F32" w:rsidSect="00CE3768">
      <w:footnotePr>
        <w:numFmt w:val="lowerRoman"/>
      </w:footnotePr>
      <w:endnotePr>
        <w:numFmt w:val="decimal"/>
        <w:numRestart w:val="eachSect"/>
      </w:endnotePr>
      <w:type w:val="continuous"/>
      <w:pgSz w:w="11907" w:h="16839" w:code="9"/>
      <w:pgMar w:top="1440" w:right="1440" w:bottom="1440" w:left="1440" w:header="720" w:footer="680" w:gutter="0"/>
      <w:pgNumType w:start="1"/>
      <w:cols w:space="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BF2D98" w14:textId="77777777" w:rsidR="00BC17AB" w:rsidRDefault="00BC17AB">
      <w:pPr>
        <w:spacing w:before="0"/>
      </w:pPr>
    </w:p>
  </w:endnote>
  <w:endnote w:type="continuationSeparator" w:id="0">
    <w:p w14:paraId="4AA7753A" w14:textId="77777777" w:rsidR="00BC17AB" w:rsidRDefault="00BC1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Book Antiqua">
    <w:altName w:val="Cambria"/>
    <w:panose1 w:val="02040602050305030304"/>
    <w:charset w:val="00"/>
    <w:family w:val="roman"/>
    <w:pitch w:val="variable"/>
    <w:sig w:usb0="00000287" w:usb1="00000000" w:usb2="00000000" w:usb3="00000000" w:csb0="0000009F" w:csb1="00000000"/>
  </w:font>
  <w:font w:name="Book Antiqua Bold">
    <w:altName w:val="Cambria"/>
    <w:panose1 w:val="02040702050305030304"/>
    <w:charset w:val="00"/>
    <w:family w:val="auto"/>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Light"/>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256D9" w14:textId="50453EC7" w:rsidR="00930A3D" w:rsidRDefault="00930A3D" w:rsidP="003C1A76">
    <w:pPr>
      <w:pStyle w:val="Footer"/>
      <w:jc w:val="right"/>
    </w:pPr>
    <w:r>
      <w:t>ERM</w:t>
    </w:r>
    <w:r>
      <w:tab/>
    </w:r>
    <w:r w:rsidRPr="005E4D3C">
      <w:rPr>
        <w:b/>
        <w:caps w:val="0"/>
        <w:sz w:val="24"/>
        <w:szCs w:val="24"/>
      </w:rPr>
      <w:fldChar w:fldCharType="begin"/>
    </w:r>
    <w:r w:rsidRPr="005E4D3C">
      <w:rPr>
        <w:b/>
        <w:caps w:val="0"/>
        <w:sz w:val="24"/>
        <w:szCs w:val="24"/>
      </w:rPr>
      <w:instrText>page \\* arabic</w:instrText>
    </w:r>
    <w:r w:rsidRPr="005E4D3C">
      <w:rPr>
        <w:b/>
        <w:caps w:val="0"/>
        <w:sz w:val="24"/>
        <w:szCs w:val="24"/>
      </w:rPr>
      <w:fldChar w:fldCharType="separate"/>
    </w:r>
    <w:r w:rsidR="00FE5B05">
      <w:rPr>
        <w:b/>
        <w:caps w:val="0"/>
        <w:noProof/>
        <w:sz w:val="24"/>
        <w:szCs w:val="24"/>
      </w:rPr>
      <w:t>i</w:t>
    </w:r>
    <w:r w:rsidRPr="005E4D3C">
      <w:rPr>
        <w:b/>
        <w:caps w:val="0"/>
        <w:sz w:val="24"/>
        <w:szCs w:val="24"/>
      </w:rPr>
      <w:fldChar w:fldCharType="end"/>
    </w:r>
    <w:r>
      <w:tab/>
      <w:t>Projet ET date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F083A" w14:textId="062C14BA" w:rsidR="00930A3D" w:rsidRPr="00BB4AC2" w:rsidRDefault="00930A3D">
    <w:pPr>
      <w:pStyle w:val="Footer"/>
      <w:rPr>
        <w:lang w:val="en-CA"/>
      </w:rPr>
    </w:pPr>
    <w:r w:rsidRPr="00BB4AC2">
      <w:rPr>
        <w:lang w:val="en-CA"/>
      </w:rPr>
      <w:t>ERM</w:t>
    </w:r>
    <w:r w:rsidRPr="00BB4AC2">
      <w:rPr>
        <w:lang w:val="en-CA"/>
      </w:rPr>
      <w:tab/>
    </w:r>
    <w:r w:rsidRPr="005E4D3C">
      <w:rPr>
        <w:b/>
        <w:sz w:val="24"/>
        <w:szCs w:val="24"/>
      </w:rPr>
      <w:fldChar w:fldCharType="begin"/>
    </w:r>
    <w:r w:rsidRPr="00BB4AC2">
      <w:rPr>
        <w:b/>
        <w:sz w:val="24"/>
        <w:szCs w:val="24"/>
        <w:lang w:val="en-CA"/>
      </w:rPr>
      <w:instrText>page \\* arabic</w:instrText>
    </w:r>
    <w:r w:rsidRPr="005E4D3C">
      <w:rPr>
        <w:b/>
        <w:sz w:val="24"/>
        <w:szCs w:val="24"/>
      </w:rPr>
      <w:fldChar w:fldCharType="separate"/>
    </w:r>
    <w:r w:rsidR="00FE5B05">
      <w:rPr>
        <w:b/>
        <w:noProof/>
        <w:sz w:val="24"/>
        <w:szCs w:val="24"/>
        <w:lang w:val="en-CA"/>
      </w:rPr>
      <w:t>13</w:t>
    </w:r>
    <w:r w:rsidRPr="005E4D3C">
      <w:rPr>
        <w:b/>
        <w:sz w:val="24"/>
        <w:szCs w:val="24"/>
      </w:rPr>
      <w:fldChar w:fldCharType="end"/>
    </w:r>
    <w:r>
      <w:rPr>
        <w:lang w:val="en-CA"/>
      </w:rPr>
      <w:tab/>
      <w:t xml:space="preserve">BID EES </w:t>
    </w:r>
    <w:r w:rsidRPr="002E406C">
      <w:t>Haiti</w:t>
    </w:r>
    <w:r>
      <w:rPr>
        <w:lang w:val="en-CA"/>
      </w:rPr>
      <w:t xml:space="preserve"> – AV</w:t>
    </w:r>
    <w:r w:rsidRPr="00BB4AC2">
      <w:rPr>
        <w:lang w:val="en-CA"/>
      </w:rPr>
      <w:t>ril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D5C02" w14:textId="77777777" w:rsidR="00BC17AB" w:rsidRDefault="00BC17AB">
      <w:r>
        <w:separator/>
      </w:r>
    </w:p>
  </w:footnote>
  <w:footnote w:type="continuationSeparator" w:id="0">
    <w:p w14:paraId="3B94E0E5" w14:textId="77777777" w:rsidR="00BC17AB" w:rsidRDefault="00BC17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D441B"/>
    <w:multiLevelType w:val="hybridMultilevel"/>
    <w:tmpl w:val="DF8A52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D03B5B"/>
    <w:multiLevelType w:val="hybridMultilevel"/>
    <w:tmpl w:val="87D219DE"/>
    <w:lvl w:ilvl="0" w:tplc="04090001">
      <w:start w:val="1"/>
      <w:numFmt w:val="bullet"/>
      <w:lvlText w:val=""/>
      <w:lvlJc w:val="left"/>
      <w:pPr>
        <w:ind w:left="-132" w:hanging="360"/>
      </w:pPr>
      <w:rPr>
        <w:rFonts w:ascii="Symbol" w:hAnsi="Symbol" w:hint="default"/>
      </w:rPr>
    </w:lvl>
    <w:lvl w:ilvl="1" w:tplc="04090003" w:tentative="1">
      <w:start w:val="1"/>
      <w:numFmt w:val="bullet"/>
      <w:lvlText w:val="o"/>
      <w:lvlJc w:val="left"/>
      <w:pPr>
        <w:ind w:left="588" w:hanging="360"/>
      </w:pPr>
      <w:rPr>
        <w:rFonts w:ascii="Courier New" w:hAnsi="Courier New" w:cs="Courier New" w:hint="default"/>
      </w:rPr>
    </w:lvl>
    <w:lvl w:ilvl="2" w:tplc="04090005" w:tentative="1">
      <w:start w:val="1"/>
      <w:numFmt w:val="bullet"/>
      <w:lvlText w:val=""/>
      <w:lvlJc w:val="left"/>
      <w:pPr>
        <w:ind w:left="1308" w:hanging="360"/>
      </w:pPr>
      <w:rPr>
        <w:rFonts w:ascii="Wingdings" w:hAnsi="Wingdings" w:hint="default"/>
      </w:rPr>
    </w:lvl>
    <w:lvl w:ilvl="3" w:tplc="04090001" w:tentative="1">
      <w:start w:val="1"/>
      <w:numFmt w:val="bullet"/>
      <w:lvlText w:val=""/>
      <w:lvlJc w:val="left"/>
      <w:pPr>
        <w:ind w:left="2028" w:hanging="360"/>
      </w:pPr>
      <w:rPr>
        <w:rFonts w:ascii="Symbol" w:hAnsi="Symbol" w:hint="default"/>
      </w:rPr>
    </w:lvl>
    <w:lvl w:ilvl="4" w:tplc="04090003" w:tentative="1">
      <w:start w:val="1"/>
      <w:numFmt w:val="bullet"/>
      <w:lvlText w:val="o"/>
      <w:lvlJc w:val="left"/>
      <w:pPr>
        <w:ind w:left="2748" w:hanging="360"/>
      </w:pPr>
      <w:rPr>
        <w:rFonts w:ascii="Courier New" w:hAnsi="Courier New" w:cs="Courier New" w:hint="default"/>
      </w:rPr>
    </w:lvl>
    <w:lvl w:ilvl="5" w:tplc="04090005" w:tentative="1">
      <w:start w:val="1"/>
      <w:numFmt w:val="bullet"/>
      <w:lvlText w:val=""/>
      <w:lvlJc w:val="left"/>
      <w:pPr>
        <w:ind w:left="3468" w:hanging="360"/>
      </w:pPr>
      <w:rPr>
        <w:rFonts w:ascii="Wingdings" w:hAnsi="Wingdings" w:hint="default"/>
      </w:rPr>
    </w:lvl>
    <w:lvl w:ilvl="6" w:tplc="04090001" w:tentative="1">
      <w:start w:val="1"/>
      <w:numFmt w:val="bullet"/>
      <w:lvlText w:val=""/>
      <w:lvlJc w:val="left"/>
      <w:pPr>
        <w:ind w:left="4188" w:hanging="360"/>
      </w:pPr>
      <w:rPr>
        <w:rFonts w:ascii="Symbol" w:hAnsi="Symbol" w:hint="default"/>
      </w:rPr>
    </w:lvl>
    <w:lvl w:ilvl="7" w:tplc="04090003" w:tentative="1">
      <w:start w:val="1"/>
      <w:numFmt w:val="bullet"/>
      <w:lvlText w:val="o"/>
      <w:lvlJc w:val="left"/>
      <w:pPr>
        <w:ind w:left="4908" w:hanging="360"/>
      </w:pPr>
      <w:rPr>
        <w:rFonts w:ascii="Courier New" w:hAnsi="Courier New" w:cs="Courier New" w:hint="default"/>
      </w:rPr>
    </w:lvl>
    <w:lvl w:ilvl="8" w:tplc="04090005" w:tentative="1">
      <w:start w:val="1"/>
      <w:numFmt w:val="bullet"/>
      <w:lvlText w:val=""/>
      <w:lvlJc w:val="left"/>
      <w:pPr>
        <w:ind w:left="5628" w:hanging="360"/>
      </w:pPr>
      <w:rPr>
        <w:rFonts w:ascii="Wingdings" w:hAnsi="Wingdings" w:hint="default"/>
      </w:rPr>
    </w:lvl>
  </w:abstractNum>
  <w:abstractNum w:abstractNumId="2" w15:restartNumberingAfterBreak="0">
    <w:nsid w:val="17EF59F3"/>
    <w:multiLevelType w:val="hybridMultilevel"/>
    <w:tmpl w:val="132834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CE3454"/>
    <w:multiLevelType w:val="hybridMultilevel"/>
    <w:tmpl w:val="6EBC87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7F93A50"/>
    <w:multiLevelType w:val="hybridMultilevel"/>
    <w:tmpl w:val="92CE60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1792C57"/>
    <w:multiLevelType w:val="hybridMultilevel"/>
    <w:tmpl w:val="85EAF1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99A024A"/>
    <w:multiLevelType w:val="hybridMultilevel"/>
    <w:tmpl w:val="99168542"/>
    <w:lvl w:ilvl="0" w:tplc="98AA1DBE">
      <w:start w:val="1"/>
      <w:numFmt w:val="bullet"/>
      <w:pStyle w:val="Bulletlisttwo"/>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C741F6"/>
    <w:multiLevelType w:val="hybridMultilevel"/>
    <w:tmpl w:val="6660D2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DB3374B"/>
    <w:multiLevelType w:val="hybridMultilevel"/>
    <w:tmpl w:val="E410CB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3D91EFF"/>
    <w:multiLevelType w:val="hybridMultilevel"/>
    <w:tmpl w:val="95ECE4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5367D94"/>
    <w:multiLevelType w:val="hybridMultilevel"/>
    <w:tmpl w:val="FAFE9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EA37E1C"/>
    <w:multiLevelType w:val="hybridMultilevel"/>
    <w:tmpl w:val="BE36D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DC4C42"/>
    <w:multiLevelType w:val="multilevel"/>
    <w:tmpl w:val="2550DEE8"/>
    <w:lvl w:ilvl="0">
      <w:start w:val="1"/>
      <w:numFmt w:val="decimal"/>
      <w:lvlText w:val="%1"/>
      <w:lvlJc w:val="left"/>
      <w:pPr>
        <w:ind w:left="360" w:hanging="360"/>
      </w:pPr>
      <w:rPr>
        <w:rFonts w:hint="default"/>
      </w:rPr>
    </w:lvl>
    <w:lvl w:ilvl="1">
      <w:start w:val="1"/>
      <w:numFmt w:val="decimal"/>
      <w:pStyle w:val="Style1"/>
      <w:lvlText w:val="Table %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AEA672C"/>
    <w:multiLevelType w:val="multilevel"/>
    <w:tmpl w:val="D1E4930E"/>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b/>
        <w:i/>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F892117"/>
    <w:multiLevelType w:val="hybridMultilevel"/>
    <w:tmpl w:val="D144CECA"/>
    <w:lvl w:ilvl="0" w:tplc="B4440FA6">
      <w:start w:val="1"/>
      <w:numFmt w:val="bullet"/>
      <w:pStyle w:val="Bulletliston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7D49DF"/>
    <w:multiLevelType w:val="multilevel"/>
    <w:tmpl w:val="7DC2FFFC"/>
    <w:lvl w:ilvl="0">
      <w:start w:val="1"/>
      <w:numFmt w:val="decimal"/>
      <w:pStyle w:val="Heading10"/>
      <w:lvlText w:val="%1.0"/>
      <w:lvlJc w:val="left"/>
      <w:pPr>
        <w:ind w:left="1080" w:hanging="360"/>
      </w:pPr>
      <w:rPr>
        <w:rFonts w:hint="default"/>
      </w:rPr>
    </w:lvl>
    <w:lvl w:ilvl="1">
      <w:start w:val="1"/>
      <w:numFmt w:val="decimal"/>
      <w:pStyle w:val="Heading20"/>
      <w:lvlText w:val="%1.%2"/>
      <w:lvlJc w:val="left"/>
      <w:pPr>
        <w:ind w:left="1800" w:hanging="360"/>
      </w:pPr>
      <w:rPr>
        <w:rFonts w:hint="default"/>
      </w:rPr>
    </w:lvl>
    <w:lvl w:ilvl="2">
      <w:start w:val="1"/>
      <w:numFmt w:val="decimal"/>
      <w:pStyle w:val="Heading30"/>
      <w:lvlText w:val="%1.%2.%3"/>
      <w:lvlJc w:val="left"/>
      <w:pPr>
        <w:ind w:left="522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num w:numId="1">
    <w:abstractNumId w:val="13"/>
  </w:num>
  <w:num w:numId="2">
    <w:abstractNumId w:val="12"/>
  </w:num>
  <w:num w:numId="3">
    <w:abstractNumId w:val="14"/>
  </w:num>
  <w:num w:numId="4">
    <w:abstractNumId w:val="6"/>
  </w:num>
  <w:num w:numId="5">
    <w:abstractNumId w:val="15"/>
  </w:num>
  <w:num w:numId="6">
    <w:abstractNumId w:val="1"/>
  </w:num>
  <w:num w:numId="7">
    <w:abstractNumId w:val="2"/>
  </w:num>
  <w:num w:numId="8">
    <w:abstractNumId w:val="4"/>
  </w:num>
  <w:num w:numId="9">
    <w:abstractNumId w:val="3"/>
  </w:num>
  <w:num w:numId="10">
    <w:abstractNumId w:val="7"/>
  </w:num>
  <w:num w:numId="11">
    <w:abstractNumId w:val="8"/>
  </w:num>
  <w:num w:numId="12">
    <w:abstractNumId w:val="10"/>
  </w:num>
  <w:num w:numId="13">
    <w:abstractNumId w:val="9"/>
  </w:num>
  <w:num w:numId="14">
    <w:abstractNumId w:val="5"/>
  </w:num>
  <w:num w:numId="15">
    <w:abstractNumId w:val="0"/>
  </w:num>
  <w:num w:numId="16">
    <w:abstractNumId w:val="11"/>
  </w:num>
  <w:num w:numId="17">
    <w:abstractNumId w:val="13"/>
  </w:num>
  <w:num w:numId="18">
    <w:abstractNumId w:val="13"/>
  </w:num>
  <w:num w:numId="19">
    <w:abstractNumId w:val="13"/>
  </w:num>
  <w:num w:numId="20">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stylePaneFormatFilter w:val="3A28" w:allStyles="0" w:customStyles="0" w:latentStyles="0" w:stylesInUse="1" w:headingStyles="1" w:numberingStyles="0" w:tableStyles="0" w:directFormattingOnRuns="0" w:directFormattingOnParagraphs="1" w:directFormattingOnNumbering="0" w:directFormattingOnTables="1" w:clearFormatting="1" w:top3HeadingStyles="1" w:visibleStyles="0" w:alternateStyleNames="0"/>
  <w:stylePaneSortMethod w:val="0000"/>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Fmt w:val="lowerRoman"/>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F82"/>
    <w:rsid w:val="000030E1"/>
    <w:rsid w:val="00004E50"/>
    <w:rsid w:val="00013FC6"/>
    <w:rsid w:val="000171A2"/>
    <w:rsid w:val="00026237"/>
    <w:rsid w:val="000270A7"/>
    <w:rsid w:val="00031454"/>
    <w:rsid w:val="00036C75"/>
    <w:rsid w:val="00042032"/>
    <w:rsid w:val="0004225F"/>
    <w:rsid w:val="0004290A"/>
    <w:rsid w:val="0004535B"/>
    <w:rsid w:val="00050AF5"/>
    <w:rsid w:val="00052B2C"/>
    <w:rsid w:val="00053150"/>
    <w:rsid w:val="0005326A"/>
    <w:rsid w:val="00054BFF"/>
    <w:rsid w:val="0005512E"/>
    <w:rsid w:val="00055B0D"/>
    <w:rsid w:val="00056779"/>
    <w:rsid w:val="00061911"/>
    <w:rsid w:val="000658DF"/>
    <w:rsid w:val="000675C8"/>
    <w:rsid w:val="000703CD"/>
    <w:rsid w:val="00070614"/>
    <w:rsid w:val="00070702"/>
    <w:rsid w:val="0007355B"/>
    <w:rsid w:val="00073B3E"/>
    <w:rsid w:val="00073C75"/>
    <w:rsid w:val="00074934"/>
    <w:rsid w:val="00076643"/>
    <w:rsid w:val="00080674"/>
    <w:rsid w:val="000813EE"/>
    <w:rsid w:val="00082D32"/>
    <w:rsid w:val="00082FAE"/>
    <w:rsid w:val="000835D7"/>
    <w:rsid w:val="00084A0F"/>
    <w:rsid w:val="00085293"/>
    <w:rsid w:val="00086014"/>
    <w:rsid w:val="0008722D"/>
    <w:rsid w:val="0008770F"/>
    <w:rsid w:val="00087AD1"/>
    <w:rsid w:val="00087F21"/>
    <w:rsid w:val="00090BF0"/>
    <w:rsid w:val="00091A83"/>
    <w:rsid w:val="0009511D"/>
    <w:rsid w:val="00095635"/>
    <w:rsid w:val="00096233"/>
    <w:rsid w:val="000A2941"/>
    <w:rsid w:val="000A3A06"/>
    <w:rsid w:val="000A665C"/>
    <w:rsid w:val="000B343D"/>
    <w:rsid w:val="000B7A74"/>
    <w:rsid w:val="000C4CFF"/>
    <w:rsid w:val="000C6365"/>
    <w:rsid w:val="000C71AA"/>
    <w:rsid w:val="000C78FE"/>
    <w:rsid w:val="000D0A29"/>
    <w:rsid w:val="000D1326"/>
    <w:rsid w:val="000D19B4"/>
    <w:rsid w:val="000D6810"/>
    <w:rsid w:val="000D73EA"/>
    <w:rsid w:val="000E15B2"/>
    <w:rsid w:val="000E1898"/>
    <w:rsid w:val="000E4C5A"/>
    <w:rsid w:val="000E4F79"/>
    <w:rsid w:val="000E6B88"/>
    <w:rsid w:val="000E7A14"/>
    <w:rsid w:val="000F0620"/>
    <w:rsid w:val="000F4B38"/>
    <w:rsid w:val="000F56A7"/>
    <w:rsid w:val="000F5D85"/>
    <w:rsid w:val="000F715C"/>
    <w:rsid w:val="00106CBD"/>
    <w:rsid w:val="0011127A"/>
    <w:rsid w:val="00113873"/>
    <w:rsid w:val="001145B9"/>
    <w:rsid w:val="001162E5"/>
    <w:rsid w:val="001179C1"/>
    <w:rsid w:val="0012270D"/>
    <w:rsid w:val="00123648"/>
    <w:rsid w:val="00123BC2"/>
    <w:rsid w:val="001336A1"/>
    <w:rsid w:val="00137A5F"/>
    <w:rsid w:val="00141C64"/>
    <w:rsid w:val="00144DA6"/>
    <w:rsid w:val="00145961"/>
    <w:rsid w:val="00147DE4"/>
    <w:rsid w:val="00153471"/>
    <w:rsid w:val="00153E9F"/>
    <w:rsid w:val="00154D5F"/>
    <w:rsid w:val="001570FC"/>
    <w:rsid w:val="00160A0E"/>
    <w:rsid w:val="00167C78"/>
    <w:rsid w:val="00173D19"/>
    <w:rsid w:val="00174F82"/>
    <w:rsid w:val="001806FB"/>
    <w:rsid w:val="00184843"/>
    <w:rsid w:val="00185854"/>
    <w:rsid w:val="001875B2"/>
    <w:rsid w:val="00191B33"/>
    <w:rsid w:val="00194CB5"/>
    <w:rsid w:val="00196291"/>
    <w:rsid w:val="00196A82"/>
    <w:rsid w:val="0019772F"/>
    <w:rsid w:val="001977EE"/>
    <w:rsid w:val="001A0EF7"/>
    <w:rsid w:val="001A4BF3"/>
    <w:rsid w:val="001B4524"/>
    <w:rsid w:val="001B4C5C"/>
    <w:rsid w:val="001B571F"/>
    <w:rsid w:val="001B6E0B"/>
    <w:rsid w:val="001C08DB"/>
    <w:rsid w:val="001C53EC"/>
    <w:rsid w:val="001C5463"/>
    <w:rsid w:val="001C5E7B"/>
    <w:rsid w:val="001C6FF4"/>
    <w:rsid w:val="001D0610"/>
    <w:rsid w:val="001D107F"/>
    <w:rsid w:val="001D1CF7"/>
    <w:rsid w:val="001D25B2"/>
    <w:rsid w:val="001D45B6"/>
    <w:rsid w:val="001D611C"/>
    <w:rsid w:val="001D7365"/>
    <w:rsid w:val="001E036B"/>
    <w:rsid w:val="001E0938"/>
    <w:rsid w:val="001E1117"/>
    <w:rsid w:val="001E75AE"/>
    <w:rsid w:val="001E7A53"/>
    <w:rsid w:val="001F1DDF"/>
    <w:rsid w:val="001F2F35"/>
    <w:rsid w:val="001F42D0"/>
    <w:rsid w:val="0020065B"/>
    <w:rsid w:val="002014E0"/>
    <w:rsid w:val="0020163F"/>
    <w:rsid w:val="00203E28"/>
    <w:rsid w:val="002103A0"/>
    <w:rsid w:val="00211973"/>
    <w:rsid w:val="002139A5"/>
    <w:rsid w:val="002143AC"/>
    <w:rsid w:val="00214FBF"/>
    <w:rsid w:val="002265D1"/>
    <w:rsid w:val="00232A59"/>
    <w:rsid w:val="0023696C"/>
    <w:rsid w:val="002378C3"/>
    <w:rsid w:val="002432D3"/>
    <w:rsid w:val="0024410C"/>
    <w:rsid w:val="0024740D"/>
    <w:rsid w:val="00247D2C"/>
    <w:rsid w:val="00250E92"/>
    <w:rsid w:val="00251ACD"/>
    <w:rsid w:val="00254BF1"/>
    <w:rsid w:val="002551C7"/>
    <w:rsid w:val="00255F51"/>
    <w:rsid w:val="00257D4E"/>
    <w:rsid w:val="002621E2"/>
    <w:rsid w:val="0027266E"/>
    <w:rsid w:val="00272D5E"/>
    <w:rsid w:val="00273335"/>
    <w:rsid w:val="00275A5C"/>
    <w:rsid w:val="00276299"/>
    <w:rsid w:val="0027745A"/>
    <w:rsid w:val="0028166E"/>
    <w:rsid w:val="0028357F"/>
    <w:rsid w:val="00287AE5"/>
    <w:rsid w:val="00287D4C"/>
    <w:rsid w:val="00295221"/>
    <w:rsid w:val="002958BE"/>
    <w:rsid w:val="0029653E"/>
    <w:rsid w:val="00297A5D"/>
    <w:rsid w:val="002A1491"/>
    <w:rsid w:val="002A27B2"/>
    <w:rsid w:val="002A41D7"/>
    <w:rsid w:val="002A4769"/>
    <w:rsid w:val="002A679A"/>
    <w:rsid w:val="002A6DE8"/>
    <w:rsid w:val="002B1738"/>
    <w:rsid w:val="002B57D3"/>
    <w:rsid w:val="002B7801"/>
    <w:rsid w:val="002B78F3"/>
    <w:rsid w:val="002C2047"/>
    <w:rsid w:val="002C2F2E"/>
    <w:rsid w:val="002C3386"/>
    <w:rsid w:val="002C508B"/>
    <w:rsid w:val="002C6318"/>
    <w:rsid w:val="002D3DB3"/>
    <w:rsid w:val="002D62C7"/>
    <w:rsid w:val="002E00A0"/>
    <w:rsid w:val="002E406C"/>
    <w:rsid w:val="002E549A"/>
    <w:rsid w:val="002F5C8E"/>
    <w:rsid w:val="002F720D"/>
    <w:rsid w:val="003010E2"/>
    <w:rsid w:val="00307BC6"/>
    <w:rsid w:val="0031023A"/>
    <w:rsid w:val="00312D98"/>
    <w:rsid w:val="00314451"/>
    <w:rsid w:val="00320D49"/>
    <w:rsid w:val="00323427"/>
    <w:rsid w:val="0032484C"/>
    <w:rsid w:val="0033039E"/>
    <w:rsid w:val="00330F82"/>
    <w:rsid w:val="00332FCC"/>
    <w:rsid w:val="0033387F"/>
    <w:rsid w:val="00334D4D"/>
    <w:rsid w:val="003405F0"/>
    <w:rsid w:val="003422A9"/>
    <w:rsid w:val="00346986"/>
    <w:rsid w:val="003473EF"/>
    <w:rsid w:val="00354B89"/>
    <w:rsid w:val="00355DD7"/>
    <w:rsid w:val="00361476"/>
    <w:rsid w:val="00364E4A"/>
    <w:rsid w:val="00372956"/>
    <w:rsid w:val="00372E6D"/>
    <w:rsid w:val="0037540E"/>
    <w:rsid w:val="00381E5C"/>
    <w:rsid w:val="003872B9"/>
    <w:rsid w:val="0039198D"/>
    <w:rsid w:val="00392CBE"/>
    <w:rsid w:val="003A0311"/>
    <w:rsid w:val="003A040E"/>
    <w:rsid w:val="003A60E7"/>
    <w:rsid w:val="003A729E"/>
    <w:rsid w:val="003B0229"/>
    <w:rsid w:val="003B1E01"/>
    <w:rsid w:val="003B7159"/>
    <w:rsid w:val="003B72B5"/>
    <w:rsid w:val="003B786B"/>
    <w:rsid w:val="003C0FFD"/>
    <w:rsid w:val="003C1A76"/>
    <w:rsid w:val="003C24C3"/>
    <w:rsid w:val="003C26BE"/>
    <w:rsid w:val="003D3D5F"/>
    <w:rsid w:val="003E0B0F"/>
    <w:rsid w:val="003E352B"/>
    <w:rsid w:val="003E42CC"/>
    <w:rsid w:val="003F19D3"/>
    <w:rsid w:val="003F2923"/>
    <w:rsid w:val="003F3F89"/>
    <w:rsid w:val="003F5761"/>
    <w:rsid w:val="003F5ED7"/>
    <w:rsid w:val="003F6AF7"/>
    <w:rsid w:val="00400B97"/>
    <w:rsid w:val="004038CD"/>
    <w:rsid w:val="00414113"/>
    <w:rsid w:val="00416257"/>
    <w:rsid w:val="00420B3F"/>
    <w:rsid w:val="00420E9A"/>
    <w:rsid w:val="004215DC"/>
    <w:rsid w:val="004239C1"/>
    <w:rsid w:val="00425A95"/>
    <w:rsid w:val="00430152"/>
    <w:rsid w:val="00436A09"/>
    <w:rsid w:val="00451DC8"/>
    <w:rsid w:val="0045294A"/>
    <w:rsid w:val="0045439B"/>
    <w:rsid w:val="00454E5C"/>
    <w:rsid w:val="004560C1"/>
    <w:rsid w:val="004562F3"/>
    <w:rsid w:val="0046179D"/>
    <w:rsid w:val="00466767"/>
    <w:rsid w:val="00466EEE"/>
    <w:rsid w:val="00471995"/>
    <w:rsid w:val="00473129"/>
    <w:rsid w:val="004733DA"/>
    <w:rsid w:val="0047636E"/>
    <w:rsid w:val="004821A7"/>
    <w:rsid w:val="0048442C"/>
    <w:rsid w:val="00484E20"/>
    <w:rsid w:val="00486E1F"/>
    <w:rsid w:val="00490DF6"/>
    <w:rsid w:val="00494144"/>
    <w:rsid w:val="00495DBE"/>
    <w:rsid w:val="004A3E26"/>
    <w:rsid w:val="004A44DD"/>
    <w:rsid w:val="004B5F81"/>
    <w:rsid w:val="004C09D5"/>
    <w:rsid w:val="004C67C3"/>
    <w:rsid w:val="004C742C"/>
    <w:rsid w:val="004D2295"/>
    <w:rsid w:val="004D4ECF"/>
    <w:rsid w:val="004E0183"/>
    <w:rsid w:val="004E1C95"/>
    <w:rsid w:val="004E6554"/>
    <w:rsid w:val="004E755F"/>
    <w:rsid w:val="004F0CA0"/>
    <w:rsid w:val="004F6A54"/>
    <w:rsid w:val="00504D47"/>
    <w:rsid w:val="00510C74"/>
    <w:rsid w:val="005219E8"/>
    <w:rsid w:val="00521E47"/>
    <w:rsid w:val="005236B5"/>
    <w:rsid w:val="00523DED"/>
    <w:rsid w:val="00525082"/>
    <w:rsid w:val="00526931"/>
    <w:rsid w:val="00526CE3"/>
    <w:rsid w:val="0053552D"/>
    <w:rsid w:val="00536E6E"/>
    <w:rsid w:val="00541BA3"/>
    <w:rsid w:val="00541D90"/>
    <w:rsid w:val="0054206E"/>
    <w:rsid w:val="00543B79"/>
    <w:rsid w:val="005454A8"/>
    <w:rsid w:val="0054641D"/>
    <w:rsid w:val="005508B2"/>
    <w:rsid w:val="0055136F"/>
    <w:rsid w:val="00551772"/>
    <w:rsid w:val="00553426"/>
    <w:rsid w:val="005535A6"/>
    <w:rsid w:val="005610B6"/>
    <w:rsid w:val="005619FD"/>
    <w:rsid w:val="005629AD"/>
    <w:rsid w:val="00565EA4"/>
    <w:rsid w:val="0057179C"/>
    <w:rsid w:val="00573CB2"/>
    <w:rsid w:val="00575C57"/>
    <w:rsid w:val="00577D26"/>
    <w:rsid w:val="00584104"/>
    <w:rsid w:val="00584938"/>
    <w:rsid w:val="00586208"/>
    <w:rsid w:val="005907DD"/>
    <w:rsid w:val="00590DE9"/>
    <w:rsid w:val="00591C4B"/>
    <w:rsid w:val="00592BE9"/>
    <w:rsid w:val="00592D0F"/>
    <w:rsid w:val="0059360E"/>
    <w:rsid w:val="005952B6"/>
    <w:rsid w:val="005A29B7"/>
    <w:rsid w:val="005A6E3D"/>
    <w:rsid w:val="005B32A2"/>
    <w:rsid w:val="005B3DC2"/>
    <w:rsid w:val="005B4510"/>
    <w:rsid w:val="005B5DB0"/>
    <w:rsid w:val="005B795A"/>
    <w:rsid w:val="005C3DE3"/>
    <w:rsid w:val="005C5B03"/>
    <w:rsid w:val="005D1CC6"/>
    <w:rsid w:val="005E0319"/>
    <w:rsid w:val="005E4D3C"/>
    <w:rsid w:val="005E5968"/>
    <w:rsid w:val="005E5F18"/>
    <w:rsid w:val="005F19C2"/>
    <w:rsid w:val="005F4058"/>
    <w:rsid w:val="006037F4"/>
    <w:rsid w:val="0060476C"/>
    <w:rsid w:val="00606FA5"/>
    <w:rsid w:val="00607854"/>
    <w:rsid w:val="00612137"/>
    <w:rsid w:val="006127DE"/>
    <w:rsid w:val="00615186"/>
    <w:rsid w:val="00621F16"/>
    <w:rsid w:val="00624BC0"/>
    <w:rsid w:val="006300A0"/>
    <w:rsid w:val="00630579"/>
    <w:rsid w:val="0063085E"/>
    <w:rsid w:val="00631E9D"/>
    <w:rsid w:val="00640526"/>
    <w:rsid w:val="006435D7"/>
    <w:rsid w:val="00643A65"/>
    <w:rsid w:val="00645695"/>
    <w:rsid w:val="00651593"/>
    <w:rsid w:val="0065541D"/>
    <w:rsid w:val="00660B67"/>
    <w:rsid w:val="00661D14"/>
    <w:rsid w:val="00663C15"/>
    <w:rsid w:val="0067014D"/>
    <w:rsid w:val="00671BBD"/>
    <w:rsid w:val="0067385E"/>
    <w:rsid w:val="006750F2"/>
    <w:rsid w:val="00680CF2"/>
    <w:rsid w:val="0068208E"/>
    <w:rsid w:val="0068252D"/>
    <w:rsid w:val="00683EA2"/>
    <w:rsid w:val="00684A96"/>
    <w:rsid w:val="0068778B"/>
    <w:rsid w:val="00687EFC"/>
    <w:rsid w:val="00691354"/>
    <w:rsid w:val="00692034"/>
    <w:rsid w:val="00694B64"/>
    <w:rsid w:val="00695DEF"/>
    <w:rsid w:val="00696312"/>
    <w:rsid w:val="006A4D4F"/>
    <w:rsid w:val="006A7CEF"/>
    <w:rsid w:val="006B0DDA"/>
    <w:rsid w:val="006B2253"/>
    <w:rsid w:val="006B2DF8"/>
    <w:rsid w:val="006C01BE"/>
    <w:rsid w:val="006C0910"/>
    <w:rsid w:val="006C6C35"/>
    <w:rsid w:val="006D1853"/>
    <w:rsid w:val="006D18EB"/>
    <w:rsid w:val="006D6CAE"/>
    <w:rsid w:val="006D7411"/>
    <w:rsid w:val="006D74D3"/>
    <w:rsid w:val="006E6DF3"/>
    <w:rsid w:val="006E7874"/>
    <w:rsid w:val="006E7E30"/>
    <w:rsid w:val="006F15BF"/>
    <w:rsid w:val="006F4D0A"/>
    <w:rsid w:val="006F5E9E"/>
    <w:rsid w:val="006F6EAD"/>
    <w:rsid w:val="00700F3B"/>
    <w:rsid w:val="00723097"/>
    <w:rsid w:val="00726586"/>
    <w:rsid w:val="00727CA8"/>
    <w:rsid w:val="00733B65"/>
    <w:rsid w:val="00735DB8"/>
    <w:rsid w:val="0074010A"/>
    <w:rsid w:val="007401F0"/>
    <w:rsid w:val="007404D7"/>
    <w:rsid w:val="00740BA2"/>
    <w:rsid w:val="007410DD"/>
    <w:rsid w:val="007447E5"/>
    <w:rsid w:val="00746DB4"/>
    <w:rsid w:val="00754545"/>
    <w:rsid w:val="007555F9"/>
    <w:rsid w:val="007560D2"/>
    <w:rsid w:val="00756D62"/>
    <w:rsid w:val="00756F5C"/>
    <w:rsid w:val="007616F4"/>
    <w:rsid w:val="00764130"/>
    <w:rsid w:val="0076447A"/>
    <w:rsid w:val="00765E6B"/>
    <w:rsid w:val="00773C1B"/>
    <w:rsid w:val="00775749"/>
    <w:rsid w:val="00775DF3"/>
    <w:rsid w:val="007760A2"/>
    <w:rsid w:val="00781148"/>
    <w:rsid w:val="00781302"/>
    <w:rsid w:val="0078144C"/>
    <w:rsid w:val="00783FAD"/>
    <w:rsid w:val="00790224"/>
    <w:rsid w:val="0079237A"/>
    <w:rsid w:val="0079255D"/>
    <w:rsid w:val="007A24A0"/>
    <w:rsid w:val="007A347B"/>
    <w:rsid w:val="007A3DF0"/>
    <w:rsid w:val="007B05B6"/>
    <w:rsid w:val="007B18B5"/>
    <w:rsid w:val="007B2526"/>
    <w:rsid w:val="007B50DF"/>
    <w:rsid w:val="007B6A9D"/>
    <w:rsid w:val="007C0A47"/>
    <w:rsid w:val="007C1574"/>
    <w:rsid w:val="007C1881"/>
    <w:rsid w:val="007C7423"/>
    <w:rsid w:val="007C7BBA"/>
    <w:rsid w:val="007D680C"/>
    <w:rsid w:val="007E0347"/>
    <w:rsid w:val="007E3309"/>
    <w:rsid w:val="007E475C"/>
    <w:rsid w:val="007E62FA"/>
    <w:rsid w:val="007E684E"/>
    <w:rsid w:val="007F33AC"/>
    <w:rsid w:val="0080161E"/>
    <w:rsid w:val="008036C6"/>
    <w:rsid w:val="008111D3"/>
    <w:rsid w:val="00815628"/>
    <w:rsid w:val="008178EF"/>
    <w:rsid w:val="00817AB4"/>
    <w:rsid w:val="00823B34"/>
    <w:rsid w:val="008247CB"/>
    <w:rsid w:val="00827D66"/>
    <w:rsid w:val="00831746"/>
    <w:rsid w:val="008337EE"/>
    <w:rsid w:val="008366F6"/>
    <w:rsid w:val="00836AC3"/>
    <w:rsid w:val="00840514"/>
    <w:rsid w:val="00847DF6"/>
    <w:rsid w:val="00851C37"/>
    <w:rsid w:val="008524CD"/>
    <w:rsid w:val="00852BF4"/>
    <w:rsid w:val="00856400"/>
    <w:rsid w:val="00857109"/>
    <w:rsid w:val="00857731"/>
    <w:rsid w:val="008750A1"/>
    <w:rsid w:val="00875163"/>
    <w:rsid w:val="008752DD"/>
    <w:rsid w:val="008764EE"/>
    <w:rsid w:val="00880DD5"/>
    <w:rsid w:val="00880ED8"/>
    <w:rsid w:val="008829E4"/>
    <w:rsid w:val="00887565"/>
    <w:rsid w:val="00890E84"/>
    <w:rsid w:val="00892935"/>
    <w:rsid w:val="008935DA"/>
    <w:rsid w:val="0089474C"/>
    <w:rsid w:val="00895867"/>
    <w:rsid w:val="008A40C3"/>
    <w:rsid w:val="008A496E"/>
    <w:rsid w:val="008A5188"/>
    <w:rsid w:val="008A5738"/>
    <w:rsid w:val="008B3C26"/>
    <w:rsid w:val="008B4863"/>
    <w:rsid w:val="008C11F0"/>
    <w:rsid w:val="008C4479"/>
    <w:rsid w:val="008D2F45"/>
    <w:rsid w:val="008D4287"/>
    <w:rsid w:val="008E257E"/>
    <w:rsid w:val="008E52E7"/>
    <w:rsid w:val="008F16B4"/>
    <w:rsid w:val="008F2B3F"/>
    <w:rsid w:val="008F2E1D"/>
    <w:rsid w:val="008F6FBE"/>
    <w:rsid w:val="00900030"/>
    <w:rsid w:val="0090099B"/>
    <w:rsid w:val="0090099D"/>
    <w:rsid w:val="009051FC"/>
    <w:rsid w:val="00905233"/>
    <w:rsid w:val="0091121E"/>
    <w:rsid w:val="009170D1"/>
    <w:rsid w:val="00920418"/>
    <w:rsid w:val="00922634"/>
    <w:rsid w:val="009239E7"/>
    <w:rsid w:val="00923D17"/>
    <w:rsid w:val="00924136"/>
    <w:rsid w:val="00925466"/>
    <w:rsid w:val="00930313"/>
    <w:rsid w:val="00930A3D"/>
    <w:rsid w:val="00936B9E"/>
    <w:rsid w:val="009436A5"/>
    <w:rsid w:val="009442D8"/>
    <w:rsid w:val="00944EA7"/>
    <w:rsid w:val="00946E2B"/>
    <w:rsid w:val="009471FF"/>
    <w:rsid w:val="00952098"/>
    <w:rsid w:val="009530B5"/>
    <w:rsid w:val="0095346B"/>
    <w:rsid w:val="00955D00"/>
    <w:rsid w:val="00955EA0"/>
    <w:rsid w:val="009616EC"/>
    <w:rsid w:val="00966651"/>
    <w:rsid w:val="009732D4"/>
    <w:rsid w:val="0097531D"/>
    <w:rsid w:val="009857AD"/>
    <w:rsid w:val="00985B43"/>
    <w:rsid w:val="009872F8"/>
    <w:rsid w:val="00993DFC"/>
    <w:rsid w:val="00995858"/>
    <w:rsid w:val="009961A8"/>
    <w:rsid w:val="0099651F"/>
    <w:rsid w:val="00996F27"/>
    <w:rsid w:val="009A3E67"/>
    <w:rsid w:val="009A6414"/>
    <w:rsid w:val="009A69EA"/>
    <w:rsid w:val="009A6AB0"/>
    <w:rsid w:val="009C0C2E"/>
    <w:rsid w:val="009C1CAA"/>
    <w:rsid w:val="009C2890"/>
    <w:rsid w:val="009C4C1E"/>
    <w:rsid w:val="009C4CFF"/>
    <w:rsid w:val="009D315D"/>
    <w:rsid w:val="009E0F31"/>
    <w:rsid w:val="009E3299"/>
    <w:rsid w:val="009F3158"/>
    <w:rsid w:val="009F476A"/>
    <w:rsid w:val="009F4BAF"/>
    <w:rsid w:val="00A048D3"/>
    <w:rsid w:val="00A06E73"/>
    <w:rsid w:val="00A1004E"/>
    <w:rsid w:val="00A109D6"/>
    <w:rsid w:val="00A1130B"/>
    <w:rsid w:val="00A15D63"/>
    <w:rsid w:val="00A17EF0"/>
    <w:rsid w:val="00A21770"/>
    <w:rsid w:val="00A24223"/>
    <w:rsid w:val="00A3023C"/>
    <w:rsid w:val="00A30449"/>
    <w:rsid w:val="00A3622E"/>
    <w:rsid w:val="00A3668F"/>
    <w:rsid w:val="00A376CA"/>
    <w:rsid w:val="00A4270C"/>
    <w:rsid w:val="00A5038C"/>
    <w:rsid w:val="00A55FB1"/>
    <w:rsid w:val="00A63312"/>
    <w:rsid w:val="00A63D97"/>
    <w:rsid w:val="00A65304"/>
    <w:rsid w:val="00A65A86"/>
    <w:rsid w:val="00A65ED8"/>
    <w:rsid w:val="00A66333"/>
    <w:rsid w:val="00A669F8"/>
    <w:rsid w:val="00A6707F"/>
    <w:rsid w:val="00A71388"/>
    <w:rsid w:val="00A72C9F"/>
    <w:rsid w:val="00A75F2C"/>
    <w:rsid w:val="00A8230D"/>
    <w:rsid w:val="00A8593F"/>
    <w:rsid w:val="00A85BFB"/>
    <w:rsid w:val="00A8757C"/>
    <w:rsid w:val="00A903A7"/>
    <w:rsid w:val="00A91CCA"/>
    <w:rsid w:val="00A94851"/>
    <w:rsid w:val="00A94FB4"/>
    <w:rsid w:val="00A97E5B"/>
    <w:rsid w:val="00A97FB3"/>
    <w:rsid w:val="00AA0422"/>
    <w:rsid w:val="00AA6D0C"/>
    <w:rsid w:val="00AB2116"/>
    <w:rsid w:val="00AB2EB2"/>
    <w:rsid w:val="00AB5B83"/>
    <w:rsid w:val="00AB7240"/>
    <w:rsid w:val="00AB7566"/>
    <w:rsid w:val="00AC0620"/>
    <w:rsid w:val="00AC36EA"/>
    <w:rsid w:val="00AC3D49"/>
    <w:rsid w:val="00AC4FC9"/>
    <w:rsid w:val="00AC5206"/>
    <w:rsid w:val="00AC695C"/>
    <w:rsid w:val="00AD4EC9"/>
    <w:rsid w:val="00AD4F7B"/>
    <w:rsid w:val="00AD5236"/>
    <w:rsid w:val="00AD524E"/>
    <w:rsid w:val="00AD5A91"/>
    <w:rsid w:val="00AE2BD7"/>
    <w:rsid w:val="00AE4C24"/>
    <w:rsid w:val="00AE63C2"/>
    <w:rsid w:val="00AF7AA8"/>
    <w:rsid w:val="00B02EAB"/>
    <w:rsid w:val="00B05B5A"/>
    <w:rsid w:val="00B05F8E"/>
    <w:rsid w:val="00B068A3"/>
    <w:rsid w:val="00B10B5F"/>
    <w:rsid w:val="00B13FD0"/>
    <w:rsid w:val="00B17A0A"/>
    <w:rsid w:val="00B20F58"/>
    <w:rsid w:val="00B33C64"/>
    <w:rsid w:val="00B33E7F"/>
    <w:rsid w:val="00B34B35"/>
    <w:rsid w:val="00B414E3"/>
    <w:rsid w:val="00B42999"/>
    <w:rsid w:val="00B4360B"/>
    <w:rsid w:val="00B437DC"/>
    <w:rsid w:val="00B43C68"/>
    <w:rsid w:val="00B44913"/>
    <w:rsid w:val="00B45CA3"/>
    <w:rsid w:val="00B4611C"/>
    <w:rsid w:val="00B46408"/>
    <w:rsid w:val="00B54F1F"/>
    <w:rsid w:val="00B62250"/>
    <w:rsid w:val="00B62575"/>
    <w:rsid w:val="00B63932"/>
    <w:rsid w:val="00B64537"/>
    <w:rsid w:val="00B66895"/>
    <w:rsid w:val="00B718BA"/>
    <w:rsid w:val="00B71FEA"/>
    <w:rsid w:val="00B7398E"/>
    <w:rsid w:val="00B75A07"/>
    <w:rsid w:val="00B805A5"/>
    <w:rsid w:val="00B83E94"/>
    <w:rsid w:val="00B93669"/>
    <w:rsid w:val="00B9660E"/>
    <w:rsid w:val="00B97027"/>
    <w:rsid w:val="00B972C5"/>
    <w:rsid w:val="00B977D6"/>
    <w:rsid w:val="00BA0F31"/>
    <w:rsid w:val="00BA1495"/>
    <w:rsid w:val="00BA23CB"/>
    <w:rsid w:val="00BA6707"/>
    <w:rsid w:val="00BA7F42"/>
    <w:rsid w:val="00BB22C7"/>
    <w:rsid w:val="00BB26FD"/>
    <w:rsid w:val="00BB4AC2"/>
    <w:rsid w:val="00BB5A1B"/>
    <w:rsid w:val="00BC17AB"/>
    <w:rsid w:val="00BC3EFA"/>
    <w:rsid w:val="00BD38DC"/>
    <w:rsid w:val="00BD3C7E"/>
    <w:rsid w:val="00BD5F84"/>
    <w:rsid w:val="00BD7956"/>
    <w:rsid w:val="00BE1A89"/>
    <w:rsid w:val="00BE2481"/>
    <w:rsid w:val="00BF0E80"/>
    <w:rsid w:val="00BF5241"/>
    <w:rsid w:val="00BF5F20"/>
    <w:rsid w:val="00BF61C2"/>
    <w:rsid w:val="00C005C6"/>
    <w:rsid w:val="00C0129C"/>
    <w:rsid w:val="00C04AF3"/>
    <w:rsid w:val="00C04DB7"/>
    <w:rsid w:val="00C06548"/>
    <w:rsid w:val="00C12BEA"/>
    <w:rsid w:val="00C15250"/>
    <w:rsid w:val="00C15802"/>
    <w:rsid w:val="00C16BEA"/>
    <w:rsid w:val="00C17FC7"/>
    <w:rsid w:val="00C2091C"/>
    <w:rsid w:val="00C21CB5"/>
    <w:rsid w:val="00C25CB0"/>
    <w:rsid w:val="00C26BB1"/>
    <w:rsid w:val="00C30E12"/>
    <w:rsid w:val="00C331AD"/>
    <w:rsid w:val="00C34834"/>
    <w:rsid w:val="00C37203"/>
    <w:rsid w:val="00C41630"/>
    <w:rsid w:val="00C416CB"/>
    <w:rsid w:val="00C42A40"/>
    <w:rsid w:val="00C42A8F"/>
    <w:rsid w:val="00C45035"/>
    <w:rsid w:val="00C53B79"/>
    <w:rsid w:val="00C53E27"/>
    <w:rsid w:val="00C543E3"/>
    <w:rsid w:val="00C548BC"/>
    <w:rsid w:val="00C54C6A"/>
    <w:rsid w:val="00C56A78"/>
    <w:rsid w:val="00C603CE"/>
    <w:rsid w:val="00C665F0"/>
    <w:rsid w:val="00C67141"/>
    <w:rsid w:val="00C709D4"/>
    <w:rsid w:val="00C72EBD"/>
    <w:rsid w:val="00C760D0"/>
    <w:rsid w:val="00C8128D"/>
    <w:rsid w:val="00C818C5"/>
    <w:rsid w:val="00C82F77"/>
    <w:rsid w:val="00C84913"/>
    <w:rsid w:val="00C84D2B"/>
    <w:rsid w:val="00C87404"/>
    <w:rsid w:val="00C91991"/>
    <w:rsid w:val="00C92D72"/>
    <w:rsid w:val="00C941C0"/>
    <w:rsid w:val="00C94470"/>
    <w:rsid w:val="00C94B06"/>
    <w:rsid w:val="00C94F15"/>
    <w:rsid w:val="00CA0BDD"/>
    <w:rsid w:val="00CA48D0"/>
    <w:rsid w:val="00CA5EFC"/>
    <w:rsid w:val="00CA6057"/>
    <w:rsid w:val="00CB0AAB"/>
    <w:rsid w:val="00CB17AE"/>
    <w:rsid w:val="00CB26E2"/>
    <w:rsid w:val="00CB460B"/>
    <w:rsid w:val="00CB6115"/>
    <w:rsid w:val="00CB70A9"/>
    <w:rsid w:val="00CB7CD1"/>
    <w:rsid w:val="00CC1A83"/>
    <w:rsid w:val="00CC28A0"/>
    <w:rsid w:val="00CC38BD"/>
    <w:rsid w:val="00CC44A0"/>
    <w:rsid w:val="00CC5448"/>
    <w:rsid w:val="00CC7F82"/>
    <w:rsid w:val="00CD092D"/>
    <w:rsid w:val="00CD1938"/>
    <w:rsid w:val="00CD273A"/>
    <w:rsid w:val="00CD48EA"/>
    <w:rsid w:val="00CE0D2D"/>
    <w:rsid w:val="00CE2812"/>
    <w:rsid w:val="00CE3768"/>
    <w:rsid w:val="00CE63BD"/>
    <w:rsid w:val="00CF29C2"/>
    <w:rsid w:val="00CF422B"/>
    <w:rsid w:val="00CF4E6A"/>
    <w:rsid w:val="00CF6B71"/>
    <w:rsid w:val="00D01CE2"/>
    <w:rsid w:val="00D12BF8"/>
    <w:rsid w:val="00D158FB"/>
    <w:rsid w:val="00D160AF"/>
    <w:rsid w:val="00D22055"/>
    <w:rsid w:val="00D235A2"/>
    <w:rsid w:val="00D243B5"/>
    <w:rsid w:val="00D25054"/>
    <w:rsid w:val="00D31749"/>
    <w:rsid w:val="00D32AE7"/>
    <w:rsid w:val="00D32CE1"/>
    <w:rsid w:val="00D32F28"/>
    <w:rsid w:val="00D33953"/>
    <w:rsid w:val="00D34190"/>
    <w:rsid w:val="00D37FD6"/>
    <w:rsid w:val="00D415E1"/>
    <w:rsid w:val="00D43DBE"/>
    <w:rsid w:val="00D4786A"/>
    <w:rsid w:val="00D50BE9"/>
    <w:rsid w:val="00D50D4F"/>
    <w:rsid w:val="00D51E88"/>
    <w:rsid w:val="00D54E47"/>
    <w:rsid w:val="00D56E1E"/>
    <w:rsid w:val="00D60E2F"/>
    <w:rsid w:val="00D653F6"/>
    <w:rsid w:val="00D73F2B"/>
    <w:rsid w:val="00D90E39"/>
    <w:rsid w:val="00D936C1"/>
    <w:rsid w:val="00DA26D1"/>
    <w:rsid w:val="00DB1864"/>
    <w:rsid w:val="00DC108D"/>
    <w:rsid w:val="00DC3D32"/>
    <w:rsid w:val="00DC49F2"/>
    <w:rsid w:val="00DC6158"/>
    <w:rsid w:val="00DC7874"/>
    <w:rsid w:val="00DD0079"/>
    <w:rsid w:val="00DD0406"/>
    <w:rsid w:val="00DD1358"/>
    <w:rsid w:val="00DD46E9"/>
    <w:rsid w:val="00DD5CA8"/>
    <w:rsid w:val="00DE4283"/>
    <w:rsid w:val="00DE4DA6"/>
    <w:rsid w:val="00DE7177"/>
    <w:rsid w:val="00DF5860"/>
    <w:rsid w:val="00DF6469"/>
    <w:rsid w:val="00DF7319"/>
    <w:rsid w:val="00E0050C"/>
    <w:rsid w:val="00E0247A"/>
    <w:rsid w:val="00E0392B"/>
    <w:rsid w:val="00E10AC2"/>
    <w:rsid w:val="00E11074"/>
    <w:rsid w:val="00E2380E"/>
    <w:rsid w:val="00E23B8C"/>
    <w:rsid w:val="00E320CB"/>
    <w:rsid w:val="00E32733"/>
    <w:rsid w:val="00E3544A"/>
    <w:rsid w:val="00E36B3F"/>
    <w:rsid w:val="00E41053"/>
    <w:rsid w:val="00E42E73"/>
    <w:rsid w:val="00E4351C"/>
    <w:rsid w:val="00E4465E"/>
    <w:rsid w:val="00E53C94"/>
    <w:rsid w:val="00E53D68"/>
    <w:rsid w:val="00E55443"/>
    <w:rsid w:val="00E5622F"/>
    <w:rsid w:val="00E62275"/>
    <w:rsid w:val="00E65EAE"/>
    <w:rsid w:val="00E66788"/>
    <w:rsid w:val="00E72A20"/>
    <w:rsid w:val="00E73E22"/>
    <w:rsid w:val="00E77C21"/>
    <w:rsid w:val="00E80A90"/>
    <w:rsid w:val="00E8314F"/>
    <w:rsid w:val="00E83593"/>
    <w:rsid w:val="00E841EE"/>
    <w:rsid w:val="00E84E69"/>
    <w:rsid w:val="00E855B9"/>
    <w:rsid w:val="00E86DD2"/>
    <w:rsid w:val="00E9078D"/>
    <w:rsid w:val="00E90ED7"/>
    <w:rsid w:val="00E9271A"/>
    <w:rsid w:val="00E97863"/>
    <w:rsid w:val="00EA0341"/>
    <w:rsid w:val="00EA0A72"/>
    <w:rsid w:val="00EA27DD"/>
    <w:rsid w:val="00EA37B1"/>
    <w:rsid w:val="00EA4CCD"/>
    <w:rsid w:val="00EA6331"/>
    <w:rsid w:val="00EA746B"/>
    <w:rsid w:val="00EA7ADB"/>
    <w:rsid w:val="00EB18D5"/>
    <w:rsid w:val="00EB5A24"/>
    <w:rsid w:val="00EC68F2"/>
    <w:rsid w:val="00ED10D3"/>
    <w:rsid w:val="00ED1719"/>
    <w:rsid w:val="00ED38E6"/>
    <w:rsid w:val="00ED42C7"/>
    <w:rsid w:val="00ED4536"/>
    <w:rsid w:val="00EE045F"/>
    <w:rsid w:val="00EE1001"/>
    <w:rsid w:val="00EE197E"/>
    <w:rsid w:val="00EE240E"/>
    <w:rsid w:val="00EE2D67"/>
    <w:rsid w:val="00EE33F2"/>
    <w:rsid w:val="00EE4167"/>
    <w:rsid w:val="00EE46D2"/>
    <w:rsid w:val="00EE4C20"/>
    <w:rsid w:val="00EE5A1F"/>
    <w:rsid w:val="00EE5E92"/>
    <w:rsid w:val="00EF293A"/>
    <w:rsid w:val="00EF3C5E"/>
    <w:rsid w:val="00EF4592"/>
    <w:rsid w:val="00EF601F"/>
    <w:rsid w:val="00EF6B9B"/>
    <w:rsid w:val="00EF7EC0"/>
    <w:rsid w:val="00F007A4"/>
    <w:rsid w:val="00F01C7E"/>
    <w:rsid w:val="00F02F5B"/>
    <w:rsid w:val="00F05315"/>
    <w:rsid w:val="00F05F32"/>
    <w:rsid w:val="00F1108D"/>
    <w:rsid w:val="00F14517"/>
    <w:rsid w:val="00F238A9"/>
    <w:rsid w:val="00F24E70"/>
    <w:rsid w:val="00F266DD"/>
    <w:rsid w:val="00F3044C"/>
    <w:rsid w:val="00F345B5"/>
    <w:rsid w:val="00F352BB"/>
    <w:rsid w:val="00F47577"/>
    <w:rsid w:val="00F53263"/>
    <w:rsid w:val="00F53C13"/>
    <w:rsid w:val="00F56E76"/>
    <w:rsid w:val="00F61573"/>
    <w:rsid w:val="00F64A38"/>
    <w:rsid w:val="00F72749"/>
    <w:rsid w:val="00F7329A"/>
    <w:rsid w:val="00F73C32"/>
    <w:rsid w:val="00F75508"/>
    <w:rsid w:val="00F824B0"/>
    <w:rsid w:val="00F85E59"/>
    <w:rsid w:val="00F95D8F"/>
    <w:rsid w:val="00F96C90"/>
    <w:rsid w:val="00FA2889"/>
    <w:rsid w:val="00FB042D"/>
    <w:rsid w:val="00FB4AFB"/>
    <w:rsid w:val="00FC179B"/>
    <w:rsid w:val="00FC1CA7"/>
    <w:rsid w:val="00FC3377"/>
    <w:rsid w:val="00FD0C61"/>
    <w:rsid w:val="00FD6718"/>
    <w:rsid w:val="00FD7FE7"/>
    <w:rsid w:val="00FE0DE9"/>
    <w:rsid w:val="00FE23C2"/>
    <w:rsid w:val="00FE491A"/>
    <w:rsid w:val="00FE5B05"/>
    <w:rsid w:val="00FE6331"/>
    <w:rsid w:val="00FE78E7"/>
    <w:rsid w:val="00FF3025"/>
    <w:rsid w:val="00FF35DF"/>
    <w:rsid w:val="00FF39F1"/>
    <w:rsid w:val="00FF5105"/>
    <w:rsid w:val="00FF5734"/>
    <w:rsid w:val="00FF5F95"/>
    <w:rsid w:val="00FF6C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1EA86D"/>
  <w15:docId w15:val="{2063630E-2EC0-4B5F-97FF-B2E8B90B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34D4D"/>
    <w:pPr>
      <w:spacing w:before="300" w:line="300" w:lineRule="atLeast"/>
    </w:pPr>
    <w:rPr>
      <w:rFonts w:ascii="Book Antiqua" w:hAnsi="Book Antiqua"/>
      <w:color w:val="000000"/>
      <w:sz w:val="22"/>
      <w:lang w:val="fr-CA"/>
    </w:rPr>
  </w:style>
  <w:style w:type="paragraph" w:styleId="Heading1">
    <w:name w:val="heading 1"/>
    <w:basedOn w:val="Normal"/>
    <w:next w:val="Normal"/>
    <w:qFormat/>
    <w:rsid w:val="00AE63C2"/>
    <w:pPr>
      <w:keepNext/>
      <w:keepLines/>
      <w:pageBreakBefore/>
      <w:numPr>
        <w:numId w:val="1"/>
      </w:numPr>
      <w:spacing w:before="0" w:after="600"/>
      <w:outlineLvl w:val="0"/>
    </w:pPr>
    <w:rPr>
      <w:b/>
      <w:i/>
      <w:caps/>
    </w:rPr>
  </w:style>
  <w:style w:type="paragraph" w:styleId="Heading2">
    <w:name w:val="heading 2"/>
    <w:aliases w:val="ERM Heading 2"/>
    <w:basedOn w:val="Heading1"/>
    <w:next w:val="Normal"/>
    <w:qFormat/>
    <w:rsid w:val="008B4863"/>
    <w:pPr>
      <w:pageBreakBefore w:val="0"/>
      <w:numPr>
        <w:ilvl w:val="1"/>
      </w:numPr>
      <w:spacing w:before="480" w:after="0"/>
      <w:outlineLvl w:val="1"/>
    </w:pPr>
    <w:rPr>
      <w:rFonts w:ascii="Book Antiqua Bold" w:hAnsi="Book Antiqua Bold"/>
      <w:caps w:val="0"/>
      <w:smallCaps/>
    </w:rPr>
  </w:style>
  <w:style w:type="paragraph" w:styleId="Heading3">
    <w:name w:val="heading 3"/>
    <w:basedOn w:val="Heading2"/>
    <w:next w:val="Normal"/>
    <w:qFormat/>
    <w:rsid w:val="0067014D"/>
    <w:pPr>
      <w:numPr>
        <w:ilvl w:val="2"/>
      </w:numPr>
      <w:spacing w:before="300"/>
      <w:outlineLvl w:val="2"/>
    </w:pPr>
    <w:rPr>
      <w:smallCaps w:val="0"/>
    </w:rPr>
  </w:style>
  <w:style w:type="paragraph" w:styleId="Heading4">
    <w:name w:val="heading 4"/>
    <w:basedOn w:val="Heading3"/>
    <w:next w:val="Normal"/>
    <w:qFormat/>
    <w:rsid w:val="0067014D"/>
    <w:pPr>
      <w:keepLines w:val="0"/>
      <w:numPr>
        <w:ilvl w:val="3"/>
      </w:numPr>
      <w:ind w:left="0" w:hanging="1134"/>
      <w:outlineLvl w:val="3"/>
    </w:pPr>
    <w:rPr>
      <w:rFonts w:ascii="Book Antiqua" w:hAnsi="Book Antiqua"/>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0"/>
    </w:rPr>
  </w:style>
  <w:style w:type="paragraph" w:styleId="TOC4">
    <w:name w:val="toc 4"/>
    <w:basedOn w:val="TOC3"/>
    <w:next w:val="Normal"/>
    <w:uiPriority w:val="39"/>
    <w:pPr>
      <w:ind w:left="2160"/>
    </w:pPr>
  </w:style>
  <w:style w:type="paragraph" w:styleId="TOC3">
    <w:name w:val="toc 3"/>
    <w:basedOn w:val="TOC2"/>
    <w:next w:val="Normal"/>
    <w:uiPriority w:val="39"/>
    <w:pPr>
      <w:spacing w:before="0"/>
      <w:ind w:left="1080" w:hanging="1080"/>
    </w:pPr>
    <w:rPr>
      <w:b w:val="0"/>
      <w:caps w:val="0"/>
    </w:rPr>
  </w:style>
  <w:style w:type="paragraph" w:styleId="TOC2">
    <w:name w:val="toc 2"/>
    <w:basedOn w:val="TOC1"/>
    <w:next w:val="Normal"/>
    <w:uiPriority w:val="39"/>
    <w:pPr>
      <w:ind w:left="0"/>
    </w:pPr>
  </w:style>
  <w:style w:type="paragraph" w:styleId="TOC1">
    <w:name w:val="toc 1"/>
    <w:basedOn w:val="Normal"/>
    <w:next w:val="Normal"/>
    <w:uiPriority w:val="39"/>
    <w:pPr>
      <w:tabs>
        <w:tab w:val="right" w:pos="7920"/>
      </w:tabs>
      <w:ind w:left="-720" w:hanging="720"/>
    </w:pPr>
    <w:rPr>
      <w:b/>
      <w:i/>
      <w:caps/>
    </w:rPr>
  </w:style>
  <w:style w:type="paragraph" w:styleId="Footer">
    <w:name w:val="footer"/>
    <w:basedOn w:val="Normal"/>
    <w:next w:val="Normal"/>
    <w:pPr>
      <w:pBdr>
        <w:top w:val="single" w:sz="6" w:space="2" w:color="auto"/>
      </w:pBdr>
      <w:tabs>
        <w:tab w:val="center" w:pos="3960"/>
        <w:tab w:val="right" w:pos="7920"/>
      </w:tabs>
      <w:spacing w:before="0" w:line="160" w:lineRule="atLeast"/>
    </w:pPr>
    <w:rPr>
      <w:caps/>
      <w:sz w:val="12"/>
    </w:rPr>
  </w:style>
  <w:style w:type="character" w:styleId="FootnoteReference">
    <w:name w:val="footnote reference"/>
    <w:basedOn w:val="DefaultParagraphFont"/>
    <w:uiPriority w:val="99"/>
    <w:semiHidden/>
    <w:rPr>
      <w:position w:val="8"/>
      <w:sz w:val="12"/>
    </w:rPr>
  </w:style>
  <w:style w:type="paragraph" w:styleId="FootnoteText">
    <w:name w:val="footnote text"/>
    <w:basedOn w:val="Normal"/>
    <w:next w:val="Normal"/>
    <w:link w:val="FootnoteTextChar"/>
    <w:uiPriority w:val="99"/>
    <w:semiHidden/>
    <w:pPr>
      <w:tabs>
        <w:tab w:val="left" w:pos="480"/>
      </w:tabs>
      <w:ind w:left="480" w:hanging="480"/>
    </w:pPr>
  </w:style>
  <w:style w:type="paragraph" w:customStyle="1" w:styleId="PageNumber1">
    <w:name w:val="Page Number1"/>
    <w:basedOn w:val="Normal"/>
    <w:next w:val="Normal"/>
    <w:pPr>
      <w:spacing w:before="0"/>
      <w:jc w:val="center"/>
    </w:pPr>
    <w:rPr>
      <w:b/>
    </w:rPr>
  </w:style>
  <w:style w:type="paragraph" w:customStyle="1" w:styleId="tablenotes">
    <w:name w:val="table notes"/>
    <w:basedOn w:val="Normal"/>
    <w:pPr>
      <w:spacing w:before="240" w:after="280" w:line="240" w:lineRule="atLeast"/>
    </w:pPr>
    <w:rPr>
      <w:sz w:val="18"/>
    </w:rPr>
  </w:style>
  <w:style w:type="paragraph" w:customStyle="1" w:styleId="bullet1">
    <w:name w:val="bullet 1"/>
    <w:basedOn w:val="Normal"/>
    <w:pPr>
      <w:tabs>
        <w:tab w:val="left" w:pos="480"/>
      </w:tabs>
      <w:spacing w:before="140"/>
      <w:ind w:left="480" w:hanging="480"/>
    </w:pPr>
  </w:style>
  <w:style w:type="paragraph" w:customStyle="1" w:styleId="bullet2">
    <w:name w:val="bullet 2"/>
    <w:basedOn w:val="bullet1"/>
    <w:pPr>
      <w:tabs>
        <w:tab w:val="clear" w:pos="480"/>
        <w:tab w:val="left" w:pos="960"/>
      </w:tabs>
      <w:ind w:left="960"/>
    </w:pPr>
  </w:style>
  <w:style w:type="paragraph" w:customStyle="1" w:styleId="bullet3">
    <w:name w:val="bullet 3"/>
    <w:basedOn w:val="bullet2"/>
    <w:pPr>
      <w:tabs>
        <w:tab w:val="clear" w:pos="960"/>
        <w:tab w:val="left" w:pos="1440"/>
      </w:tabs>
      <w:spacing w:before="80"/>
      <w:ind w:left="1440"/>
    </w:pPr>
  </w:style>
  <w:style w:type="paragraph" w:customStyle="1" w:styleId="quotation">
    <w:name w:val="quotation"/>
    <w:basedOn w:val="Normal"/>
    <w:pPr>
      <w:ind w:left="720" w:right="720"/>
    </w:pPr>
  </w:style>
  <w:style w:type="paragraph" w:customStyle="1" w:styleId="tabletitle">
    <w:name w:val="table title"/>
    <w:basedOn w:val="Normal"/>
    <w:next w:val="tablebody"/>
    <w:link w:val="tabletitleChar"/>
    <w:pPr>
      <w:keepNext/>
      <w:keepLines/>
      <w:spacing w:before="560" w:after="360"/>
      <w:ind w:hanging="1440"/>
    </w:pPr>
    <w:rPr>
      <w:b/>
      <w:i/>
    </w:rPr>
  </w:style>
  <w:style w:type="paragraph" w:customStyle="1" w:styleId="tablebody">
    <w:name w:val="table body"/>
    <w:basedOn w:val="Normal"/>
    <w:pPr>
      <w:keepNext/>
      <w:keepLines/>
      <w:spacing w:before="120" w:after="120" w:line="240" w:lineRule="atLeast"/>
    </w:pPr>
    <w:rPr>
      <w:sz w:val="18"/>
    </w:rPr>
  </w:style>
  <w:style w:type="character" w:customStyle="1" w:styleId="tabletitleChar">
    <w:name w:val="table title Char"/>
    <w:basedOn w:val="DefaultParagraphFont"/>
    <w:link w:val="tabletitle"/>
    <w:rsid w:val="009436A5"/>
    <w:rPr>
      <w:rFonts w:ascii="Book Antiqua" w:hAnsi="Book Antiqua"/>
      <w:b/>
      <w:i/>
      <w:color w:val="000000"/>
      <w:sz w:val="24"/>
    </w:rPr>
  </w:style>
  <w:style w:type="paragraph" w:styleId="Header">
    <w:name w:val="header"/>
    <w:basedOn w:val="Normal"/>
    <w:pPr>
      <w:tabs>
        <w:tab w:val="center" w:pos="4320"/>
        <w:tab w:val="right" w:pos="8640"/>
      </w:tabs>
    </w:pPr>
  </w:style>
  <w:style w:type="paragraph" w:customStyle="1" w:styleId="Char">
    <w:name w:val="Char"/>
    <w:basedOn w:val="Normal"/>
    <w:semiHidden/>
    <w:rsid w:val="00E9078D"/>
    <w:pPr>
      <w:spacing w:before="80" w:after="80" w:line="228" w:lineRule="auto"/>
      <w:ind w:left="4320"/>
      <w:jc w:val="both"/>
    </w:pPr>
    <w:rPr>
      <w:rFonts w:ascii="Arial" w:hAnsi="Arial"/>
      <w:color w:val="auto"/>
      <w:sz w:val="20"/>
      <w:szCs w:val="24"/>
    </w:rPr>
  </w:style>
  <w:style w:type="table" w:styleId="TableGrid">
    <w:name w:val="Table Grid"/>
    <w:basedOn w:val="TableNormal"/>
    <w:uiPriority w:val="59"/>
    <w:rsid w:val="00E9078D"/>
    <w:pPr>
      <w:spacing w:before="160" w:after="16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345B5"/>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rsid w:val="00F345B5"/>
    <w:rPr>
      <w:rFonts w:ascii="Tahoma" w:hAnsi="Tahoma" w:cs="Tahoma"/>
      <w:color w:val="000000"/>
      <w:sz w:val="16"/>
      <w:szCs w:val="16"/>
    </w:rPr>
  </w:style>
  <w:style w:type="character" w:styleId="CommentReference">
    <w:name w:val="annotation reference"/>
    <w:basedOn w:val="DefaultParagraphFont"/>
    <w:uiPriority w:val="99"/>
    <w:rsid w:val="00054BFF"/>
    <w:rPr>
      <w:sz w:val="16"/>
      <w:szCs w:val="16"/>
    </w:rPr>
  </w:style>
  <w:style w:type="paragraph" w:styleId="CommentText">
    <w:name w:val="annotation text"/>
    <w:basedOn w:val="Normal"/>
    <w:link w:val="CommentTextChar"/>
    <w:uiPriority w:val="99"/>
    <w:rsid w:val="00054BFF"/>
    <w:pPr>
      <w:spacing w:line="240" w:lineRule="auto"/>
    </w:pPr>
    <w:rPr>
      <w:sz w:val="20"/>
    </w:rPr>
  </w:style>
  <w:style w:type="character" w:customStyle="1" w:styleId="CommentTextChar">
    <w:name w:val="Comment Text Char"/>
    <w:basedOn w:val="DefaultParagraphFont"/>
    <w:link w:val="CommentText"/>
    <w:uiPriority w:val="99"/>
    <w:rsid w:val="00054BFF"/>
    <w:rPr>
      <w:rFonts w:ascii="Book Antiqua" w:hAnsi="Book Antiqua"/>
      <w:color w:val="000000"/>
    </w:rPr>
  </w:style>
  <w:style w:type="paragraph" w:styleId="CommentSubject">
    <w:name w:val="annotation subject"/>
    <w:basedOn w:val="CommentText"/>
    <w:next w:val="CommentText"/>
    <w:link w:val="CommentSubjectChar"/>
    <w:rsid w:val="00054BFF"/>
    <w:rPr>
      <w:b/>
      <w:bCs/>
    </w:rPr>
  </w:style>
  <w:style w:type="character" w:customStyle="1" w:styleId="CommentSubjectChar">
    <w:name w:val="Comment Subject Char"/>
    <w:basedOn w:val="CommentTextChar"/>
    <w:link w:val="CommentSubject"/>
    <w:rsid w:val="00054BFF"/>
    <w:rPr>
      <w:rFonts w:ascii="Book Antiqua" w:hAnsi="Book Antiqua"/>
      <w:b/>
      <w:bCs/>
      <w:color w:val="000000"/>
    </w:rPr>
  </w:style>
  <w:style w:type="character" w:styleId="Hyperlink">
    <w:name w:val="Hyperlink"/>
    <w:basedOn w:val="DefaultParagraphFont"/>
    <w:uiPriority w:val="99"/>
    <w:unhideWhenUsed/>
    <w:rsid w:val="00F01C7E"/>
    <w:rPr>
      <w:color w:val="0000FF" w:themeColor="hyperlink"/>
      <w:u w:val="single"/>
    </w:rPr>
  </w:style>
  <w:style w:type="paragraph" w:customStyle="1" w:styleId="Style1">
    <w:name w:val="Style1"/>
    <w:basedOn w:val="tabletitle"/>
    <w:link w:val="Style1Char"/>
    <w:rsid w:val="009436A5"/>
    <w:pPr>
      <w:numPr>
        <w:ilvl w:val="1"/>
        <w:numId w:val="2"/>
      </w:numPr>
      <w:ind w:left="0" w:hanging="1440"/>
    </w:pPr>
  </w:style>
  <w:style w:type="character" w:customStyle="1" w:styleId="Style1Char">
    <w:name w:val="Style1 Char"/>
    <w:basedOn w:val="tabletitleChar"/>
    <w:link w:val="Style1"/>
    <w:rsid w:val="009436A5"/>
    <w:rPr>
      <w:rFonts w:ascii="Book Antiqua" w:hAnsi="Book Antiqua"/>
      <w:b/>
      <w:i/>
      <w:color w:val="000000"/>
      <w:sz w:val="22"/>
    </w:rPr>
  </w:style>
  <w:style w:type="paragraph" w:styleId="Caption">
    <w:name w:val="caption"/>
    <w:basedOn w:val="Normal"/>
    <w:next w:val="Normal"/>
    <w:uiPriority w:val="35"/>
    <w:unhideWhenUsed/>
    <w:qFormat/>
    <w:rsid w:val="00660B67"/>
    <w:pPr>
      <w:keepNext/>
      <w:spacing w:before="360" w:after="240"/>
      <w:ind w:hanging="1440"/>
    </w:pPr>
    <w:rPr>
      <w:b/>
      <w:bCs/>
      <w:i/>
      <w:color w:val="000000" w:themeColor="text1"/>
      <w:szCs w:val="18"/>
    </w:rPr>
  </w:style>
  <w:style w:type="paragraph" w:customStyle="1" w:styleId="StyleCaptionHanging1Before28ptAfter18pt">
    <w:name w:val="Style Caption + Hanging:  1&quot; Before:  28 pt After:  18 pt"/>
    <w:basedOn w:val="Caption"/>
    <w:rsid w:val="000A2941"/>
    <w:pPr>
      <w:spacing w:before="560" w:after="360"/>
    </w:pPr>
    <w:rPr>
      <w:iCs/>
      <w:szCs w:val="20"/>
    </w:rPr>
  </w:style>
  <w:style w:type="paragraph" w:styleId="TableofFigures">
    <w:name w:val="table of figures"/>
    <w:basedOn w:val="Normal"/>
    <w:next w:val="Normal"/>
    <w:uiPriority w:val="99"/>
    <w:rsid w:val="0080161E"/>
    <w:pPr>
      <w:tabs>
        <w:tab w:val="left" w:pos="0"/>
        <w:tab w:val="right" w:pos="7560"/>
      </w:tabs>
      <w:ind w:left="-1440"/>
    </w:pPr>
    <w:rPr>
      <w:b/>
      <w:i/>
    </w:rPr>
  </w:style>
  <w:style w:type="table" w:styleId="TableClassic1">
    <w:name w:val="Table Classic 1"/>
    <w:basedOn w:val="TableNormal"/>
    <w:rsid w:val="003E0B0F"/>
    <w:pPr>
      <w:spacing w:before="300"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1">
    <w:name w:val="Table Grid1"/>
    <w:basedOn w:val="TableNormal"/>
    <w:next w:val="TableGrid"/>
    <w:rsid w:val="009471FF"/>
    <w:pPr>
      <w:spacing w:before="160" w:after="16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C1CA7"/>
    <w:rPr>
      <w:color w:val="808080"/>
    </w:rPr>
  </w:style>
  <w:style w:type="paragraph" w:styleId="ListParagraph">
    <w:name w:val="List Paragraph"/>
    <w:aliases w:val="text"/>
    <w:basedOn w:val="Normal"/>
    <w:link w:val="ListParagraphChar"/>
    <w:uiPriority w:val="34"/>
    <w:qFormat/>
    <w:rsid w:val="002014E0"/>
    <w:pPr>
      <w:ind w:left="720"/>
      <w:contextualSpacing/>
    </w:pPr>
  </w:style>
  <w:style w:type="paragraph" w:customStyle="1" w:styleId="Bulletlistone">
    <w:name w:val="Bullet list one"/>
    <w:basedOn w:val="ListParagraph"/>
    <w:qFormat/>
    <w:rsid w:val="002014E0"/>
    <w:pPr>
      <w:numPr>
        <w:numId w:val="3"/>
      </w:numPr>
      <w:ind w:left="567" w:hanging="567"/>
    </w:pPr>
  </w:style>
  <w:style w:type="paragraph" w:customStyle="1" w:styleId="Bulletlisttwo">
    <w:name w:val="Bullet list two"/>
    <w:basedOn w:val="ListParagraph"/>
    <w:qFormat/>
    <w:rsid w:val="002014E0"/>
    <w:pPr>
      <w:numPr>
        <w:numId w:val="4"/>
      </w:numPr>
      <w:ind w:left="1134" w:hanging="567"/>
    </w:pPr>
  </w:style>
  <w:style w:type="paragraph" w:styleId="TOC5">
    <w:name w:val="toc 5"/>
    <w:basedOn w:val="Normal"/>
    <w:next w:val="Normal"/>
    <w:autoRedefine/>
    <w:uiPriority w:val="39"/>
    <w:unhideWhenUsed/>
    <w:rsid w:val="002265D1"/>
    <w:pPr>
      <w:spacing w:before="0" w:after="100" w:line="276" w:lineRule="auto"/>
      <w:ind w:left="880"/>
    </w:pPr>
    <w:rPr>
      <w:rFonts w:asciiTheme="minorHAnsi" w:eastAsiaTheme="minorEastAsia" w:hAnsiTheme="minorHAnsi" w:cstheme="minorBidi"/>
      <w:color w:val="auto"/>
      <w:szCs w:val="22"/>
    </w:rPr>
  </w:style>
  <w:style w:type="paragraph" w:styleId="TOC6">
    <w:name w:val="toc 6"/>
    <w:basedOn w:val="Normal"/>
    <w:next w:val="Normal"/>
    <w:autoRedefine/>
    <w:uiPriority w:val="39"/>
    <w:unhideWhenUsed/>
    <w:rsid w:val="002265D1"/>
    <w:pPr>
      <w:spacing w:before="0" w:after="100" w:line="276" w:lineRule="auto"/>
      <w:ind w:left="1100"/>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2265D1"/>
    <w:pPr>
      <w:spacing w:before="0" w:after="100" w:line="276" w:lineRule="auto"/>
      <w:ind w:left="1320"/>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2265D1"/>
    <w:pPr>
      <w:spacing w:before="0" w:after="100" w:line="276" w:lineRule="auto"/>
      <w:ind w:left="1540"/>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2265D1"/>
    <w:pPr>
      <w:spacing w:before="0" w:after="100" w:line="276" w:lineRule="auto"/>
      <w:ind w:left="1760"/>
    </w:pPr>
    <w:rPr>
      <w:rFonts w:asciiTheme="minorHAnsi" w:eastAsiaTheme="minorEastAsia" w:hAnsiTheme="minorHAnsi" w:cstheme="minorBidi"/>
      <w:color w:val="auto"/>
      <w:szCs w:val="22"/>
    </w:rPr>
  </w:style>
  <w:style w:type="paragraph" w:customStyle="1" w:styleId="Heading10">
    <w:name w:val="Heading 1_"/>
    <w:basedOn w:val="Heading1"/>
    <w:qFormat/>
    <w:rsid w:val="00E77C21"/>
    <w:pPr>
      <w:pageBreakBefore w:val="0"/>
      <w:numPr>
        <w:numId w:val="5"/>
      </w:numPr>
      <w:spacing w:before="480" w:after="0" w:line="276" w:lineRule="auto"/>
      <w:ind w:left="720" w:hanging="720"/>
    </w:pPr>
    <w:rPr>
      <w:rFonts w:asciiTheme="majorHAnsi" w:eastAsiaTheme="majorEastAsia" w:hAnsiTheme="majorHAnsi" w:cstheme="majorBidi"/>
      <w:bCs/>
      <w:i w:val="0"/>
      <w:caps w:val="0"/>
      <w:color w:val="auto"/>
      <w:sz w:val="24"/>
      <w:szCs w:val="24"/>
    </w:rPr>
  </w:style>
  <w:style w:type="paragraph" w:customStyle="1" w:styleId="Heading20">
    <w:name w:val="Heading_2"/>
    <w:basedOn w:val="Heading1"/>
    <w:link w:val="Heading2Char"/>
    <w:qFormat/>
    <w:rsid w:val="00E77C21"/>
    <w:pPr>
      <w:pageBreakBefore w:val="0"/>
      <w:numPr>
        <w:ilvl w:val="1"/>
        <w:numId w:val="5"/>
      </w:numPr>
      <w:spacing w:before="480" w:after="0" w:line="276" w:lineRule="auto"/>
      <w:ind w:left="720" w:hanging="720"/>
    </w:pPr>
    <w:rPr>
      <w:rFonts w:eastAsiaTheme="majorEastAsia" w:cstheme="majorBidi"/>
      <w:bCs/>
      <w:i w:val="0"/>
      <w:caps w:val="0"/>
      <w:color w:val="auto"/>
      <w:sz w:val="24"/>
      <w:szCs w:val="24"/>
    </w:rPr>
  </w:style>
  <w:style w:type="paragraph" w:customStyle="1" w:styleId="Heading30">
    <w:name w:val="Heading 3_"/>
    <w:basedOn w:val="Heading1"/>
    <w:link w:val="Heading3Char"/>
    <w:qFormat/>
    <w:rsid w:val="00E77C21"/>
    <w:pPr>
      <w:pageBreakBefore w:val="0"/>
      <w:numPr>
        <w:ilvl w:val="2"/>
        <w:numId w:val="5"/>
      </w:numPr>
      <w:spacing w:before="480" w:after="0" w:line="276" w:lineRule="auto"/>
      <w:ind w:left="1440"/>
    </w:pPr>
    <w:rPr>
      <w:rFonts w:eastAsiaTheme="majorEastAsia" w:cstheme="majorBidi"/>
      <w:bCs/>
      <w:i w:val="0"/>
      <w:caps w:val="0"/>
      <w:color w:val="auto"/>
      <w:szCs w:val="22"/>
    </w:rPr>
  </w:style>
  <w:style w:type="character" w:customStyle="1" w:styleId="Heading3Char">
    <w:name w:val="Heading 3_ Char"/>
    <w:basedOn w:val="DefaultParagraphFont"/>
    <w:link w:val="Heading30"/>
    <w:rsid w:val="00E77C21"/>
    <w:rPr>
      <w:rFonts w:ascii="Book Antiqua" w:eastAsiaTheme="majorEastAsia" w:hAnsi="Book Antiqua" w:cstheme="majorBidi"/>
      <w:b/>
      <w:bCs/>
      <w:sz w:val="22"/>
      <w:szCs w:val="22"/>
    </w:rPr>
  </w:style>
  <w:style w:type="character" w:customStyle="1" w:styleId="Heading2Char">
    <w:name w:val="Heading_2 Char"/>
    <w:basedOn w:val="DefaultParagraphFont"/>
    <w:link w:val="Heading20"/>
    <w:rsid w:val="00E77C21"/>
    <w:rPr>
      <w:rFonts w:ascii="Book Antiqua" w:eastAsiaTheme="majorEastAsia" w:hAnsi="Book Antiqua" w:cstheme="majorBidi"/>
      <w:b/>
      <w:bCs/>
      <w:sz w:val="24"/>
      <w:szCs w:val="24"/>
    </w:rPr>
  </w:style>
  <w:style w:type="paragraph" w:customStyle="1" w:styleId="Default">
    <w:name w:val="Default"/>
    <w:rsid w:val="00E77C21"/>
    <w:pPr>
      <w:autoSpaceDE w:val="0"/>
      <w:autoSpaceDN w:val="0"/>
      <w:adjustRightInd w:val="0"/>
    </w:pPr>
    <w:rPr>
      <w:rFonts w:ascii="Times New Roman" w:eastAsiaTheme="minorHAnsi" w:hAnsi="Times New Roman"/>
      <w:color w:val="000000"/>
      <w:sz w:val="24"/>
      <w:szCs w:val="24"/>
    </w:rPr>
  </w:style>
  <w:style w:type="character" w:customStyle="1" w:styleId="ListParagraphChar">
    <w:name w:val="List Paragraph Char"/>
    <w:aliases w:val="text Char"/>
    <w:link w:val="ListParagraph"/>
    <w:uiPriority w:val="34"/>
    <w:locked/>
    <w:rsid w:val="007A347B"/>
    <w:rPr>
      <w:rFonts w:ascii="Book Antiqua" w:hAnsi="Book Antiqua"/>
      <w:color w:val="000000"/>
      <w:sz w:val="22"/>
    </w:rPr>
  </w:style>
  <w:style w:type="character" w:styleId="FollowedHyperlink">
    <w:name w:val="FollowedHyperlink"/>
    <w:basedOn w:val="DefaultParagraphFont"/>
    <w:rsid w:val="007A347B"/>
    <w:rPr>
      <w:color w:val="800080" w:themeColor="followedHyperlink"/>
      <w:u w:val="single"/>
    </w:rPr>
  </w:style>
  <w:style w:type="character" w:customStyle="1" w:styleId="FootnoteTextChar">
    <w:name w:val="Footnote Text Char"/>
    <w:basedOn w:val="DefaultParagraphFont"/>
    <w:link w:val="FootnoteText"/>
    <w:uiPriority w:val="99"/>
    <w:semiHidden/>
    <w:rsid w:val="00526931"/>
    <w:rPr>
      <w:rFonts w:ascii="Book Antiqua" w:hAnsi="Book Antiqua"/>
      <w:color w:val="000000"/>
      <w:sz w:val="22"/>
    </w:rPr>
  </w:style>
  <w:style w:type="paragraph" w:styleId="NormalWeb">
    <w:name w:val="Normal (Web)"/>
    <w:basedOn w:val="Normal"/>
    <w:uiPriority w:val="99"/>
    <w:unhideWhenUsed/>
    <w:rsid w:val="00526931"/>
    <w:pPr>
      <w:spacing w:before="0" w:line="240" w:lineRule="auto"/>
    </w:pPr>
    <w:rPr>
      <w:rFonts w:ascii="Times New Roman" w:eastAsiaTheme="minorHAnsi" w:hAnsi="Times New Roman"/>
      <w:color w:val="auto"/>
      <w:sz w:val="24"/>
      <w:szCs w:val="24"/>
    </w:rPr>
  </w:style>
  <w:style w:type="paragraph" w:styleId="BodyText">
    <w:name w:val="Body Text"/>
    <w:basedOn w:val="Normal"/>
    <w:link w:val="BodyTextChar"/>
    <w:rsid w:val="00C331AD"/>
    <w:pPr>
      <w:spacing w:before="240" w:after="120" w:line="240" w:lineRule="atLeast"/>
      <w:ind w:left="1440"/>
    </w:pPr>
    <w:rPr>
      <w:color w:val="auto"/>
      <w:sz w:val="24"/>
    </w:rPr>
  </w:style>
  <w:style w:type="character" w:customStyle="1" w:styleId="BodyTextChar">
    <w:name w:val="Body Text Char"/>
    <w:basedOn w:val="DefaultParagraphFont"/>
    <w:link w:val="BodyText"/>
    <w:rsid w:val="00C331AD"/>
    <w:rPr>
      <w:rFonts w:ascii="Book Antiqua" w:hAnsi="Book Antiqua"/>
      <w:sz w:val="24"/>
    </w:rPr>
  </w:style>
  <w:style w:type="paragraph" w:customStyle="1" w:styleId="FiguresTablesAppendicesListinTOC">
    <w:name w:val="Figures Tables Appendices List in TOC"/>
    <w:basedOn w:val="Heading1"/>
    <w:link w:val="FiguresTablesAppendicesListinTOCChar"/>
    <w:qFormat/>
    <w:rsid w:val="00C331AD"/>
    <w:pPr>
      <w:pageBreakBefore w:val="0"/>
      <w:numPr>
        <w:numId w:val="0"/>
      </w:numPr>
      <w:spacing w:before="120" w:after="120" w:line="240" w:lineRule="atLeast"/>
    </w:pPr>
    <w:rPr>
      <w:rFonts w:ascii="Book Antiqua Bold" w:hAnsi="Book Antiqua Bold"/>
      <w:snapToGrid w:val="0"/>
      <w:color w:val="auto"/>
      <w:sz w:val="24"/>
      <w:szCs w:val="24"/>
      <w:u w:val="single"/>
    </w:rPr>
  </w:style>
  <w:style w:type="character" w:customStyle="1" w:styleId="FiguresTablesAppendicesListinTOCChar">
    <w:name w:val="Figures Tables Appendices List in TOC Char"/>
    <w:basedOn w:val="DefaultParagraphFont"/>
    <w:link w:val="FiguresTablesAppendicesListinTOC"/>
    <w:rsid w:val="00C331AD"/>
    <w:rPr>
      <w:rFonts w:ascii="Book Antiqua Bold" w:hAnsi="Book Antiqua Bold"/>
      <w:b/>
      <w:i/>
      <w:caps/>
      <w:snapToGrid w:val="0"/>
      <w:sz w:val="24"/>
      <w:szCs w:val="24"/>
      <w:u w:val="single"/>
    </w:rPr>
  </w:style>
  <w:style w:type="character" w:customStyle="1" w:styleId="shorttext">
    <w:name w:val="short_text"/>
    <w:basedOn w:val="DefaultParagraphFont"/>
    <w:rsid w:val="00DD0406"/>
  </w:style>
  <w:style w:type="paragraph" w:customStyle="1" w:styleId="ERMCoverSubtitle">
    <w:name w:val="ERM Cover Subtitle"/>
    <w:basedOn w:val="Normal"/>
    <w:rsid w:val="00BD7956"/>
    <w:pPr>
      <w:spacing w:before="0" w:line="240" w:lineRule="auto"/>
    </w:pPr>
    <w:rPr>
      <w:rFonts w:cs="Arial"/>
      <w:i/>
      <w:color w:val="auto"/>
      <w:sz w:val="28"/>
      <w:szCs w:val="28"/>
      <w:lang w:val="en-US"/>
    </w:rPr>
  </w:style>
  <w:style w:type="paragraph" w:styleId="Revision">
    <w:name w:val="Revision"/>
    <w:hidden/>
    <w:uiPriority w:val="99"/>
    <w:semiHidden/>
    <w:rsid w:val="009239E7"/>
    <w:rPr>
      <w:rFonts w:ascii="Book Antiqua" w:hAnsi="Book Antiqua"/>
      <w:color w:val="000000"/>
      <w:sz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7646">
      <w:bodyDiv w:val="1"/>
      <w:marLeft w:val="0"/>
      <w:marRight w:val="0"/>
      <w:marTop w:val="0"/>
      <w:marBottom w:val="0"/>
      <w:divBdr>
        <w:top w:val="none" w:sz="0" w:space="0" w:color="auto"/>
        <w:left w:val="none" w:sz="0" w:space="0" w:color="auto"/>
        <w:bottom w:val="none" w:sz="0" w:space="0" w:color="auto"/>
        <w:right w:val="none" w:sz="0" w:space="0" w:color="auto"/>
      </w:divBdr>
    </w:div>
    <w:div w:id="248539327">
      <w:bodyDiv w:val="1"/>
      <w:marLeft w:val="0"/>
      <w:marRight w:val="0"/>
      <w:marTop w:val="0"/>
      <w:marBottom w:val="0"/>
      <w:divBdr>
        <w:top w:val="none" w:sz="0" w:space="0" w:color="auto"/>
        <w:left w:val="none" w:sz="0" w:space="0" w:color="auto"/>
        <w:bottom w:val="none" w:sz="0" w:space="0" w:color="auto"/>
        <w:right w:val="none" w:sz="0" w:space="0" w:color="auto"/>
      </w:divBdr>
      <w:divsChild>
        <w:div w:id="346828306">
          <w:marLeft w:val="0"/>
          <w:marRight w:val="0"/>
          <w:marTop w:val="0"/>
          <w:marBottom w:val="0"/>
          <w:divBdr>
            <w:top w:val="none" w:sz="0" w:space="0" w:color="auto"/>
            <w:left w:val="none" w:sz="0" w:space="0" w:color="auto"/>
            <w:bottom w:val="none" w:sz="0" w:space="0" w:color="auto"/>
            <w:right w:val="none" w:sz="0" w:space="0" w:color="auto"/>
          </w:divBdr>
        </w:div>
        <w:div w:id="187304603">
          <w:marLeft w:val="0"/>
          <w:marRight w:val="0"/>
          <w:marTop w:val="0"/>
          <w:marBottom w:val="0"/>
          <w:divBdr>
            <w:top w:val="none" w:sz="0" w:space="0" w:color="auto"/>
            <w:left w:val="none" w:sz="0" w:space="0" w:color="auto"/>
            <w:bottom w:val="none" w:sz="0" w:space="0" w:color="auto"/>
            <w:right w:val="none" w:sz="0" w:space="0" w:color="auto"/>
          </w:divBdr>
        </w:div>
        <w:div w:id="1909076702">
          <w:marLeft w:val="0"/>
          <w:marRight w:val="0"/>
          <w:marTop w:val="0"/>
          <w:marBottom w:val="0"/>
          <w:divBdr>
            <w:top w:val="none" w:sz="0" w:space="0" w:color="auto"/>
            <w:left w:val="none" w:sz="0" w:space="0" w:color="auto"/>
            <w:bottom w:val="none" w:sz="0" w:space="0" w:color="auto"/>
            <w:right w:val="none" w:sz="0" w:space="0" w:color="auto"/>
          </w:divBdr>
        </w:div>
      </w:divsChild>
    </w:div>
    <w:div w:id="345904963">
      <w:bodyDiv w:val="1"/>
      <w:marLeft w:val="0"/>
      <w:marRight w:val="0"/>
      <w:marTop w:val="0"/>
      <w:marBottom w:val="0"/>
      <w:divBdr>
        <w:top w:val="none" w:sz="0" w:space="0" w:color="auto"/>
        <w:left w:val="none" w:sz="0" w:space="0" w:color="auto"/>
        <w:bottom w:val="none" w:sz="0" w:space="0" w:color="auto"/>
        <w:right w:val="none" w:sz="0" w:space="0" w:color="auto"/>
      </w:divBdr>
    </w:div>
    <w:div w:id="537283205">
      <w:bodyDiv w:val="1"/>
      <w:marLeft w:val="0"/>
      <w:marRight w:val="0"/>
      <w:marTop w:val="0"/>
      <w:marBottom w:val="0"/>
      <w:divBdr>
        <w:top w:val="none" w:sz="0" w:space="0" w:color="auto"/>
        <w:left w:val="none" w:sz="0" w:space="0" w:color="auto"/>
        <w:bottom w:val="none" w:sz="0" w:space="0" w:color="auto"/>
        <w:right w:val="none" w:sz="0" w:space="0" w:color="auto"/>
      </w:divBdr>
      <w:divsChild>
        <w:div w:id="1140876343">
          <w:marLeft w:val="0"/>
          <w:marRight w:val="0"/>
          <w:marTop w:val="0"/>
          <w:marBottom w:val="0"/>
          <w:divBdr>
            <w:top w:val="none" w:sz="0" w:space="0" w:color="auto"/>
            <w:left w:val="none" w:sz="0" w:space="0" w:color="auto"/>
            <w:bottom w:val="none" w:sz="0" w:space="0" w:color="auto"/>
            <w:right w:val="none" w:sz="0" w:space="0" w:color="auto"/>
          </w:divBdr>
        </w:div>
        <w:div w:id="942882708">
          <w:marLeft w:val="0"/>
          <w:marRight w:val="0"/>
          <w:marTop w:val="0"/>
          <w:marBottom w:val="0"/>
          <w:divBdr>
            <w:top w:val="none" w:sz="0" w:space="0" w:color="auto"/>
            <w:left w:val="none" w:sz="0" w:space="0" w:color="auto"/>
            <w:bottom w:val="none" w:sz="0" w:space="0" w:color="auto"/>
            <w:right w:val="none" w:sz="0" w:space="0" w:color="auto"/>
          </w:divBdr>
        </w:div>
      </w:divsChild>
    </w:div>
    <w:div w:id="556546712">
      <w:bodyDiv w:val="1"/>
      <w:marLeft w:val="0"/>
      <w:marRight w:val="0"/>
      <w:marTop w:val="0"/>
      <w:marBottom w:val="0"/>
      <w:divBdr>
        <w:top w:val="none" w:sz="0" w:space="0" w:color="auto"/>
        <w:left w:val="none" w:sz="0" w:space="0" w:color="auto"/>
        <w:bottom w:val="none" w:sz="0" w:space="0" w:color="auto"/>
        <w:right w:val="none" w:sz="0" w:space="0" w:color="auto"/>
      </w:divBdr>
      <w:divsChild>
        <w:div w:id="1081415427">
          <w:marLeft w:val="0"/>
          <w:marRight w:val="0"/>
          <w:marTop w:val="0"/>
          <w:marBottom w:val="0"/>
          <w:divBdr>
            <w:top w:val="none" w:sz="0" w:space="0" w:color="auto"/>
            <w:left w:val="none" w:sz="0" w:space="0" w:color="auto"/>
            <w:bottom w:val="none" w:sz="0" w:space="0" w:color="auto"/>
            <w:right w:val="none" w:sz="0" w:space="0" w:color="auto"/>
          </w:divBdr>
        </w:div>
        <w:div w:id="1851720379">
          <w:marLeft w:val="0"/>
          <w:marRight w:val="0"/>
          <w:marTop w:val="0"/>
          <w:marBottom w:val="0"/>
          <w:divBdr>
            <w:top w:val="none" w:sz="0" w:space="0" w:color="auto"/>
            <w:left w:val="none" w:sz="0" w:space="0" w:color="auto"/>
            <w:bottom w:val="none" w:sz="0" w:space="0" w:color="auto"/>
            <w:right w:val="none" w:sz="0" w:space="0" w:color="auto"/>
          </w:divBdr>
        </w:div>
        <w:div w:id="955646016">
          <w:marLeft w:val="0"/>
          <w:marRight w:val="0"/>
          <w:marTop w:val="0"/>
          <w:marBottom w:val="0"/>
          <w:divBdr>
            <w:top w:val="none" w:sz="0" w:space="0" w:color="auto"/>
            <w:left w:val="none" w:sz="0" w:space="0" w:color="auto"/>
            <w:bottom w:val="none" w:sz="0" w:space="0" w:color="auto"/>
            <w:right w:val="none" w:sz="0" w:space="0" w:color="auto"/>
          </w:divBdr>
        </w:div>
        <w:div w:id="444933373">
          <w:marLeft w:val="0"/>
          <w:marRight w:val="0"/>
          <w:marTop w:val="0"/>
          <w:marBottom w:val="0"/>
          <w:divBdr>
            <w:top w:val="none" w:sz="0" w:space="0" w:color="auto"/>
            <w:left w:val="none" w:sz="0" w:space="0" w:color="auto"/>
            <w:bottom w:val="none" w:sz="0" w:space="0" w:color="auto"/>
            <w:right w:val="none" w:sz="0" w:space="0" w:color="auto"/>
          </w:divBdr>
        </w:div>
        <w:div w:id="80831649">
          <w:marLeft w:val="0"/>
          <w:marRight w:val="0"/>
          <w:marTop w:val="0"/>
          <w:marBottom w:val="0"/>
          <w:divBdr>
            <w:top w:val="none" w:sz="0" w:space="0" w:color="auto"/>
            <w:left w:val="none" w:sz="0" w:space="0" w:color="auto"/>
            <w:bottom w:val="none" w:sz="0" w:space="0" w:color="auto"/>
            <w:right w:val="none" w:sz="0" w:space="0" w:color="auto"/>
          </w:divBdr>
        </w:div>
        <w:div w:id="461925811">
          <w:marLeft w:val="0"/>
          <w:marRight w:val="0"/>
          <w:marTop w:val="0"/>
          <w:marBottom w:val="0"/>
          <w:divBdr>
            <w:top w:val="none" w:sz="0" w:space="0" w:color="auto"/>
            <w:left w:val="none" w:sz="0" w:space="0" w:color="auto"/>
            <w:bottom w:val="none" w:sz="0" w:space="0" w:color="auto"/>
            <w:right w:val="none" w:sz="0" w:space="0" w:color="auto"/>
          </w:divBdr>
        </w:div>
        <w:div w:id="129447027">
          <w:marLeft w:val="0"/>
          <w:marRight w:val="0"/>
          <w:marTop w:val="0"/>
          <w:marBottom w:val="0"/>
          <w:divBdr>
            <w:top w:val="none" w:sz="0" w:space="0" w:color="auto"/>
            <w:left w:val="none" w:sz="0" w:space="0" w:color="auto"/>
            <w:bottom w:val="none" w:sz="0" w:space="0" w:color="auto"/>
            <w:right w:val="none" w:sz="0" w:space="0" w:color="auto"/>
          </w:divBdr>
        </w:div>
        <w:div w:id="1147748232">
          <w:marLeft w:val="0"/>
          <w:marRight w:val="0"/>
          <w:marTop w:val="0"/>
          <w:marBottom w:val="0"/>
          <w:divBdr>
            <w:top w:val="none" w:sz="0" w:space="0" w:color="auto"/>
            <w:left w:val="none" w:sz="0" w:space="0" w:color="auto"/>
            <w:bottom w:val="none" w:sz="0" w:space="0" w:color="auto"/>
            <w:right w:val="none" w:sz="0" w:space="0" w:color="auto"/>
          </w:divBdr>
        </w:div>
        <w:div w:id="1612204889">
          <w:marLeft w:val="0"/>
          <w:marRight w:val="0"/>
          <w:marTop w:val="0"/>
          <w:marBottom w:val="0"/>
          <w:divBdr>
            <w:top w:val="none" w:sz="0" w:space="0" w:color="auto"/>
            <w:left w:val="none" w:sz="0" w:space="0" w:color="auto"/>
            <w:bottom w:val="none" w:sz="0" w:space="0" w:color="auto"/>
            <w:right w:val="none" w:sz="0" w:space="0" w:color="auto"/>
          </w:divBdr>
        </w:div>
        <w:div w:id="908274991">
          <w:marLeft w:val="0"/>
          <w:marRight w:val="0"/>
          <w:marTop w:val="0"/>
          <w:marBottom w:val="0"/>
          <w:divBdr>
            <w:top w:val="none" w:sz="0" w:space="0" w:color="auto"/>
            <w:left w:val="none" w:sz="0" w:space="0" w:color="auto"/>
            <w:bottom w:val="none" w:sz="0" w:space="0" w:color="auto"/>
            <w:right w:val="none" w:sz="0" w:space="0" w:color="auto"/>
          </w:divBdr>
        </w:div>
        <w:div w:id="2096323859">
          <w:marLeft w:val="0"/>
          <w:marRight w:val="0"/>
          <w:marTop w:val="0"/>
          <w:marBottom w:val="0"/>
          <w:divBdr>
            <w:top w:val="none" w:sz="0" w:space="0" w:color="auto"/>
            <w:left w:val="none" w:sz="0" w:space="0" w:color="auto"/>
            <w:bottom w:val="none" w:sz="0" w:space="0" w:color="auto"/>
            <w:right w:val="none" w:sz="0" w:space="0" w:color="auto"/>
          </w:divBdr>
        </w:div>
        <w:div w:id="1318222384">
          <w:marLeft w:val="0"/>
          <w:marRight w:val="0"/>
          <w:marTop w:val="0"/>
          <w:marBottom w:val="0"/>
          <w:divBdr>
            <w:top w:val="none" w:sz="0" w:space="0" w:color="auto"/>
            <w:left w:val="none" w:sz="0" w:space="0" w:color="auto"/>
            <w:bottom w:val="none" w:sz="0" w:space="0" w:color="auto"/>
            <w:right w:val="none" w:sz="0" w:space="0" w:color="auto"/>
          </w:divBdr>
        </w:div>
      </w:divsChild>
    </w:div>
    <w:div w:id="561143131">
      <w:bodyDiv w:val="1"/>
      <w:marLeft w:val="0"/>
      <w:marRight w:val="0"/>
      <w:marTop w:val="0"/>
      <w:marBottom w:val="0"/>
      <w:divBdr>
        <w:top w:val="none" w:sz="0" w:space="0" w:color="auto"/>
        <w:left w:val="none" w:sz="0" w:space="0" w:color="auto"/>
        <w:bottom w:val="none" w:sz="0" w:space="0" w:color="auto"/>
        <w:right w:val="none" w:sz="0" w:space="0" w:color="auto"/>
      </w:divBdr>
    </w:div>
    <w:div w:id="1009865605">
      <w:bodyDiv w:val="1"/>
      <w:marLeft w:val="0"/>
      <w:marRight w:val="0"/>
      <w:marTop w:val="0"/>
      <w:marBottom w:val="0"/>
      <w:divBdr>
        <w:top w:val="none" w:sz="0" w:space="0" w:color="auto"/>
        <w:left w:val="none" w:sz="0" w:space="0" w:color="auto"/>
        <w:bottom w:val="none" w:sz="0" w:space="0" w:color="auto"/>
        <w:right w:val="none" w:sz="0" w:space="0" w:color="auto"/>
      </w:divBdr>
    </w:div>
    <w:div w:id="1178038329">
      <w:bodyDiv w:val="1"/>
      <w:marLeft w:val="0"/>
      <w:marRight w:val="0"/>
      <w:marTop w:val="0"/>
      <w:marBottom w:val="0"/>
      <w:divBdr>
        <w:top w:val="none" w:sz="0" w:space="0" w:color="auto"/>
        <w:left w:val="none" w:sz="0" w:space="0" w:color="auto"/>
        <w:bottom w:val="none" w:sz="0" w:space="0" w:color="auto"/>
        <w:right w:val="none" w:sz="0" w:space="0" w:color="auto"/>
      </w:divBdr>
    </w:div>
    <w:div w:id="1217812124">
      <w:bodyDiv w:val="1"/>
      <w:marLeft w:val="0"/>
      <w:marRight w:val="0"/>
      <w:marTop w:val="0"/>
      <w:marBottom w:val="0"/>
      <w:divBdr>
        <w:top w:val="none" w:sz="0" w:space="0" w:color="auto"/>
        <w:left w:val="none" w:sz="0" w:space="0" w:color="auto"/>
        <w:bottom w:val="none" w:sz="0" w:space="0" w:color="auto"/>
        <w:right w:val="none" w:sz="0" w:space="0" w:color="auto"/>
      </w:divBdr>
    </w:div>
    <w:div w:id="1219590922">
      <w:bodyDiv w:val="1"/>
      <w:marLeft w:val="0"/>
      <w:marRight w:val="0"/>
      <w:marTop w:val="0"/>
      <w:marBottom w:val="0"/>
      <w:divBdr>
        <w:top w:val="none" w:sz="0" w:space="0" w:color="auto"/>
        <w:left w:val="none" w:sz="0" w:space="0" w:color="auto"/>
        <w:bottom w:val="none" w:sz="0" w:space="0" w:color="auto"/>
        <w:right w:val="none" w:sz="0" w:space="0" w:color="auto"/>
      </w:divBdr>
    </w:div>
    <w:div w:id="1257638584">
      <w:bodyDiv w:val="1"/>
      <w:marLeft w:val="0"/>
      <w:marRight w:val="0"/>
      <w:marTop w:val="0"/>
      <w:marBottom w:val="0"/>
      <w:divBdr>
        <w:top w:val="none" w:sz="0" w:space="0" w:color="auto"/>
        <w:left w:val="none" w:sz="0" w:space="0" w:color="auto"/>
        <w:bottom w:val="none" w:sz="0" w:space="0" w:color="auto"/>
        <w:right w:val="none" w:sz="0" w:space="0" w:color="auto"/>
      </w:divBdr>
    </w:div>
    <w:div w:id="1530871274">
      <w:bodyDiv w:val="1"/>
      <w:marLeft w:val="0"/>
      <w:marRight w:val="0"/>
      <w:marTop w:val="0"/>
      <w:marBottom w:val="0"/>
      <w:divBdr>
        <w:top w:val="none" w:sz="0" w:space="0" w:color="auto"/>
        <w:left w:val="none" w:sz="0" w:space="0" w:color="auto"/>
        <w:bottom w:val="none" w:sz="0" w:space="0" w:color="auto"/>
        <w:right w:val="none" w:sz="0" w:space="0" w:color="auto"/>
      </w:divBdr>
    </w:div>
    <w:div w:id="1645429651">
      <w:bodyDiv w:val="1"/>
      <w:marLeft w:val="0"/>
      <w:marRight w:val="0"/>
      <w:marTop w:val="0"/>
      <w:marBottom w:val="0"/>
      <w:divBdr>
        <w:top w:val="none" w:sz="0" w:space="0" w:color="auto"/>
        <w:left w:val="none" w:sz="0" w:space="0" w:color="auto"/>
        <w:bottom w:val="none" w:sz="0" w:space="0" w:color="auto"/>
        <w:right w:val="none" w:sz="0" w:space="0" w:color="auto"/>
      </w:divBdr>
    </w:div>
    <w:div w:id="1853832199">
      <w:bodyDiv w:val="1"/>
      <w:marLeft w:val="0"/>
      <w:marRight w:val="0"/>
      <w:marTop w:val="0"/>
      <w:marBottom w:val="0"/>
      <w:divBdr>
        <w:top w:val="none" w:sz="0" w:space="0" w:color="auto"/>
        <w:left w:val="none" w:sz="0" w:space="0" w:color="auto"/>
        <w:bottom w:val="none" w:sz="0" w:space="0" w:color="auto"/>
        <w:right w:val="none" w:sz="0" w:space="0" w:color="auto"/>
      </w:divBdr>
    </w:div>
    <w:div w:id="1879584600">
      <w:bodyDiv w:val="1"/>
      <w:marLeft w:val="0"/>
      <w:marRight w:val="0"/>
      <w:marTop w:val="0"/>
      <w:marBottom w:val="0"/>
      <w:divBdr>
        <w:top w:val="none" w:sz="0" w:space="0" w:color="auto"/>
        <w:left w:val="none" w:sz="0" w:space="0" w:color="auto"/>
        <w:bottom w:val="none" w:sz="0" w:space="0" w:color="auto"/>
        <w:right w:val="none" w:sz="0" w:space="0" w:color="auto"/>
      </w:divBdr>
    </w:div>
    <w:div w:id="2047830768">
      <w:bodyDiv w:val="1"/>
      <w:marLeft w:val="0"/>
      <w:marRight w:val="0"/>
      <w:marTop w:val="0"/>
      <w:marBottom w:val="0"/>
      <w:divBdr>
        <w:top w:val="none" w:sz="0" w:space="0" w:color="auto"/>
        <w:left w:val="none" w:sz="0" w:space="0" w:color="auto"/>
        <w:bottom w:val="none" w:sz="0" w:space="0" w:color="auto"/>
        <w:right w:val="none" w:sz="0" w:space="0" w:color="auto"/>
      </w:divBdr>
    </w:div>
    <w:div w:id="205157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19" Type="http://schemas.openxmlformats.org/officeDocument/2006/relationships/customXml" Target="../customXml/item8.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Disclosure Corporate" ma:contentTypeID="0x01010066B06E59AB175241BBFB297522263BEB0058A94519966B5D4D962FC44965369CB4" ma:contentTypeVersion="20" ma:contentTypeDescription="A content type to manage public (corporate) IDB documents" ma:contentTypeScope="" ma:versionID="01bfd9ac22740dbce6075628c20e622e">
  <xsd:schema xmlns:xsd="http://www.w3.org/2001/XMLSchema" xmlns:xs="http://www.w3.org/2001/XMLSchema" xmlns:p="http://schemas.microsoft.com/office/2006/metadata/properties" xmlns:ns2="cdc7663a-08f0-4737-9e8c-148ce897a09c" targetNamespace="http://schemas.microsoft.com/office/2006/metadata/properties" ma:root="true" ma:fieldsID="a1ae033940e96920844d809f168090d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Webtopic" minOccurs="0"/>
                <xsd:element ref="ns2:Disclosure_x0020_Activity"/>
                <xsd:element ref="ns2:Document_x0020_Language_x0020_IDB"/>
                <xsd:element ref="ns2:Division_x0020_or_x0020_Unit" minOccurs="0"/>
                <xsd:element ref="ns2:Document_x0020_Author" minOccurs="0"/>
                <xsd:element ref="ns2:Other_x0020_Author" minOccurs="0"/>
                <xsd:element ref="ns2:ic46d7e087fd4a108fb86518ca413cc6" minOccurs="0"/>
                <xsd:element ref="ns2:Identifier" minOccurs="0"/>
                <xsd:element ref="ns2:IDBDocs_x0020_Number" minOccurs="0"/>
                <xsd:element ref="ns2:Migration_x0020_Info" minOccurs="0"/>
                <xsd:element ref="ns2:Abstract"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SISCOR_x0020_Number" minOccurs="0"/>
                <xsd:element ref="ns2:Fiscal_x0020_Year_x0020_IDB" minOccurs="0"/>
                <xsd:element ref="ns2:Disclosed"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1;#Report, Evaluation and Audit|1bcb9f4f-ad5f-48a8-906a-3c934817999c"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7cf3443-c7cd-43f1-9cc0-c0b65197f5ca}" ma:internalName="TaxCatchAll" ma:showField="CatchAllData" ma:web="16263261-602d-44da-b632-27cc9bc7336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e7cf3443-c7cd-43f1-9cc0-c0b65197f5ca}" ma:internalName="TaxCatchAllLabel" ma:readOnly="true" ma:showField="CatchAllDataLabel" ma:web="16263261-602d-44da-b632-27cc9bc73360">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ma:readOnly="false">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1;#Evaluation|603acb89-29ab-4be9-96d2-3ab752dcfa68"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Webtopic" ma:index="18" nillable="true" ma:displayName="Webtopic" ma:internalName="Webtopic">
      <xsd:simpleType>
        <xsd:restriction base="dms:Text">
          <xsd:maxLength value="255"/>
        </xsd:restriction>
      </xsd:simpleType>
    </xsd:element>
    <xsd:element name="Disclosure_x0020_Activity" ma:index="19" ma:displayName="Disclosure Activity" ma:internalName="Disclosure_x0020_Activity" ma:readOnly="false">
      <xsd:simpleType>
        <xsd:restriction base="dms:Text">
          <xsd:maxLength value="255"/>
        </xsd:restriction>
      </xsd:simpleType>
    </xsd:element>
    <xsd:element name="Document_x0020_Language_x0020_IDB" ma:index="2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21" nillable="true" ma:displayName="Division or Unit" ma:internalName="Division_x0020_or_x0020_Unit">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Identifier" ma:index="26" nillable="true" ma:displayName="Identifier" ma:internalName="Identifier">
      <xsd:simpleType>
        <xsd:restriction base="dms:Text">
          <xsd:maxLength value="255"/>
        </xsd:restriction>
      </xsd:simpleType>
    </xsd:element>
    <xsd:element name="IDBDocs_x0020_Number" ma:index="27" nillable="true" ma:displayName="IDBDocs Number" ma:internalName="IDBDocs_x0020_Number" ma:readOnly="false">
      <xsd:simpleType>
        <xsd:restriction base="dms:Text">
          <xsd:maxLength value="255"/>
        </xsd:restriction>
      </xsd:simpleType>
    </xsd:element>
    <xsd:element name="Migration_x0020_Info" ma:index="28" nillable="true" ma:displayName="Migration Info" ma:internalName="Migration_x0020_Info" ma:readOnly="false">
      <xsd:simpleType>
        <xsd:restriction base="dms:Note"/>
      </xsd:simpleType>
    </xsd:element>
    <xsd:element name="Abstract" ma:index="29" nillable="true" ma:displayName="Abstract" ma:internalName="Abstract">
      <xsd:simpleType>
        <xsd:restriction base="dms:Note"/>
      </xsd:simpleType>
    </xsd:element>
    <xsd:element name="Editor1" ma:index="30" nillable="true" ma:displayName="Editor" ma:internalName="Editor1">
      <xsd:simpleType>
        <xsd:restriction base="dms:Text">
          <xsd:maxLength value="255"/>
        </xsd:restriction>
      </xsd:simpleType>
    </xsd:element>
    <xsd:element name="Issue_x0020_Date" ma:index="31" nillable="true" ma:displayName="Issue Date" ma:format="DateOnly" ma:internalName="Issue_x0020_Date">
      <xsd:simpleType>
        <xsd:restriction base="dms:DateTime"/>
      </xsd:simpleType>
    </xsd:element>
    <xsd:element name="Publishing_x0020_House" ma:index="32" nillable="true" ma:displayName="Publishing House" ma:internalName="Publishing_x0020_House">
      <xsd:simpleType>
        <xsd:restriction base="dms:Text">
          <xsd:maxLength value="255"/>
        </xsd:restriction>
      </xsd:simpleType>
    </xsd:element>
    <xsd:element name="KP_x0020_Topics" ma:index="33" nillable="true" ma:displayName="KP Topics" ma:internalName="KP_x0020_Topics">
      <xsd:simpleType>
        <xsd:restriction base="dms:Text">
          <xsd:maxLength value="255"/>
        </xsd:restriction>
      </xsd:simpleType>
    </xsd:element>
    <xsd:element name="Region" ma:index="34" nillable="true" ma:displayName="Region" ma:internalName="Region">
      <xsd:simpleType>
        <xsd:restriction base="dms:Text">
          <xsd:maxLength value="255"/>
        </xsd:restriction>
      </xsd:simpleType>
    </xsd:element>
    <xsd:element name="Publication_x0020_Type" ma:index="35" nillable="true" ma:displayName="Publication Type" ma:internalName="Publication_x0020_Type">
      <xsd:simpleType>
        <xsd:restriction base="dms:Text">
          <xsd:maxLength value="255"/>
        </xsd:restriction>
      </xsd:simpleType>
    </xsd:element>
    <xsd:element name="SISCOR_x0020_Number" ma:index="36" nillable="true" ma:displayName="SISCOR Number" ma:internalName="SISCOR_x0020_Number" ma:readOnly="false">
      <xsd:simpleType>
        <xsd:restriction base="dms:Text">
          <xsd:maxLength value="255"/>
        </xsd:restriction>
      </xsd:simpleType>
    </xsd:element>
    <xsd:element name="Fiscal_x0020_Year_x0020_IDB" ma:index="37" nillable="true" ma:displayName="Fiscal Year IDB" ma:internalName="Fiscal_x0020_Year_x0020_IDB" ma:readOnly="false">
      <xsd:simpleType>
        <xsd:restriction base="dms:Text">
          <xsd:maxLength value="255"/>
        </xsd:restriction>
      </xsd:simpleType>
    </xsd:element>
    <xsd:element name="Disclosed" ma:index="38" nillable="true" ma:displayName="Disclosed" ma:default="0" ma:internalName="Disclosed">
      <xsd:simpleType>
        <xsd:restriction base="dms:Boolean"/>
      </xsd:simpleType>
    </xsd:element>
    <xsd:element name="Related_x0020_SisCor_x0020_Number" ma:index="39" nillable="true" ma:displayName="Related SisCor Number" ma:internalName="Related_x0020_SisCor_x0020_Number">
      <xsd:simpleType>
        <xsd:restriction base="dms:Text">
          <xsd:maxLength value="255"/>
        </xsd:restriction>
      </xsd:simpleType>
    </xsd:element>
    <xsd:element name="Extracted_x0020_Keywords" ma:index="40"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66B06E59AB175241BBFB297522263BEB" PreviousValue="false"/>
</file>

<file path=customXml/item7.xml><?xml version="1.0" encoding="utf-8"?>
<p:properties xmlns:p="http://schemas.microsoft.com/office/2006/metadata/properties" xmlns:xsi="http://www.w3.org/2001/XMLSchema-instance" xmlns:pc="http://schemas.microsoft.com/office/infopath/2007/PartnerControls">
  <documentManagement>
    <Division_x0020_or_x0020_Unit xmlns="cdc7663a-08f0-4737-9e8c-148ce897a09c">VPS/ESG</Division_x0020_or_x0020_Unit>
    <_dlc_DocId xmlns="cdc7663a-08f0-4737-9e8c-148ce897a09c">EZSHARE-350604830-15</_dlc_DocId>
    <Document_x0020_Author xmlns="cdc7663a-08f0-4737-9e8c-148ce897a09c">Senosier, Soraya Marie Claire</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Migration_x0020_Info xmlns="cdc7663a-08f0-4737-9e8c-148ce897a09c" xsi:nil="true"/>
    <SISCOR_x0020_Number xmlns="cdc7663a-08f0-4737-9e8c-148ce897a09c" xsi:nil="true"/>
    <Access_x0020_to_x0020_Information_x00a0_Policy xmlns="cdc7663a-08f0-4737-9e8c-148ce897a09c">Public</Access_x0020_to_x0020_Information_x00a0_Policy>
    <Identifier xmlns="cdc7663a-08f0-4737-9e8c-148ce897a09c" xsi:nil="true"/>
    <Document_x0020_Language_x0020_IDB xmlns="cdc7663a-08f0-4737-9e8c-148ce897a09c">English</Document_x0020_Language_x0020_IDB>
    <_dlc_DocIdUrl xmlns="cdc7663a-08f0-4737-9e8c-148ce897a09c">
      <Url>https://idbg.sharepoint.com/teams/ez-OVE/CE/_layouts/15/DocIdRedir.aspx?ID=EZSHARE-350604830-15</Url>
      <Description>EZSHARE-350604830-15</Description>
    </_dlc_DocIdUrl>
    <Other_x0020_Author xmlns="cdc7663a-08f0-4737-9e8c-148ce897a09c" xsi:nil="true"/>
    <IDBDocs_x0020_Number xmlns="cdc7663a-08f0-4737-9e8c-148ce897a09c" xsi:nil="true"/>
    <TaxCatchAll xmlns="cdc7663a-08f0-4737-9e8c-148ce897a09c">
      <Value>5</Value>
      <Value>4</Value>
      <Value>14</Value>
      <Value>280</Value>
    </TaxCatchAll>
    <Fiscal_x0020_Year_x0020_IDB xmlns="cdc7663a-08f0-4737-9e8c-148ce897a09c">2017</Fiscal_x0020_Year_x0020_IDB>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Evaluation</TermName>
          <TermId xmlns="http://schemas.microsoft.com/office/infopath/2007/PartnerControls">603acb89-29ab-4be9-96d2-3ab752dcfa68</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Report Evaluation and Audit</TermName>
          <TermId xmlns="http://schemas.microsoft.com/office/infopath/2007/PartnerControls">1bcb9f4f-ad5f-48a8-906a-3c934817999c</TermId>
        </TermInfo>
      </Terms>
    </cf0f1ca6d90e4583ad80995bcde0e58a>
    <Disclosure_x0020_Activity xmlns="cdc7663a-08f0-4737-9e8c-148ce897a09c">Environmental and Social Management Plan</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Related_x0020_SisCor_x0020_Number xmlns="cdc7663a-08f0-4737-9e8c-148ce897a09c" xsi:nil="true"/>
    <Extracted_x0020_Keywords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_catalogs/masterpage/ECMForms/DisclosureCorporateCT/View.aspx</Display>
  <Edit>_catalogs/masterpage/ECMForms/DisclosureCorporateCT/Edit.aspx</Edit>
</FormUrls>
</file>

<file path=customXml/itemProps1.xml><?xml version="1.0" encoding="utf-8"?>
<ds:datastoreItem xmlns:ds="http://schemas.openxmlformats.org/officeDocument/2006/customXml" ds:itemID="{2022FFB9-54B8-4139-BBBF-042F8FBAA23A}">
  <ds:schemaRefs>
    <ds:schemaRef ds:uri="http://schemas.openxmlformats.org/officeDocument/2006/bibliography"/>
  </ds:schemaRefs>
</ds:datastoreItem>
</file>

<file path=customXml/itemProps2.xml><?xml version="1.0" encoding="utf-8"?>
<ds:datastoreItem xmlns:ds="http://schemas.openxmlformats.org/officeDocument/2006/customXml" ds:itemID="{F82B32DF-A99A-4410-A898-34C986492A2F}"/>
</file>

<file path=customXml/itemProps3.xml><?xml version="1.0" encoding="utf-8"?>
<ds:datastoreItem xmlns:ds="http://schemas.openxmlformats.org/officeDocument/2006/customXml" ds:itemID="{78213984-E823-4EA7-BD22-E781B6950BE4}"/>
</file>

<file path=customXml/itemProps4.xml><?xml version="1.0" encoding="utf-8"?>
<ds:datastoreItem xmlns:ds="http://schemas.openxmlformats.org/officeDocument/2006/customXml" ds:itemID="{75C5E40A-44FA-44D1-9EBC-7B6A3024A3D7}"/>
</file>

<file path=customXml/itemProps5.xml><?xml version="1.0" encoding="utf-8"?>
<ds:datastoreItem xmlns:ds="http://schemas.openxmlformats.org/officeDocument/2006/customXml" ds:itemID="{154CE347-72D7-4562-AEA1-E5E4223D2AFF}"/>
</file>

<file path=customXml/itemProps6.xml><?xml version="1.0" encoding="utf-8"?>
<ds:datastoreItem xmlns:ds="http://schemas.openxmlformats.org/officeDocument/2006/customXml" ds:itemID="{C2DF8E0C-9784-4730-8106-AFF6306EEF34}"/>
</file>

<file path=customXml/itemProps7.xml><?xml version="1.0" encoding="utf-8"?>
<ds:datastoreItem xmlns:ds="http://schemas.openxmlformats.org/officeDocument/2006/customXml" ds:itemID="{D413ADEF-0387-4792-BBC5-149A2F97150C}"/>
</file>

<file path=customXml/itemProps8.xml><?xml version="1.0" encoding="utf-8"?>
<ds:datastoreItem xmlns:ds="http://schemas.openxmlformats.org/officeDocument/2006/customXml" ds:itemID="{120DEE82-01B4-48A2-BC74-C2ADA31F7F9F}"/>
</file>

<file path=docProps/app.xml><?xml version="1.0" encoding="utf-8"?>
<Properties xmlns="http://schemas.openxmlformats.org/officeDocument/2006/extended-properties" xmlns:vt="http://schemas.openxmlformats.org/officeDocument/2006/docPropsVTypes">
  <Template>Normal.dotm</Template>
  <TotalTime>0</TotalTime>
  <Pages>20</Pages>
  <Words>5350</Words>
  <Characters>30501</Characters>
  <Application>Microsoft Office Word</Application>
  <DocSecurity>0</DocSecurity>
  <Lines>254</Lines>
  <Paragraphs>71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ERM Inc.</Company>
  <LinksUpToDate>false</LinksUpToDate>
  <CharactersWithSpaces>35780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D600_V1</dc:creator>
  <cp:keywords/>
  <cp:lastModifiedBy>Senosier, Soraya Marie Claire</cp:lastModifiedBy>
  <cp:revision>2</cp:revision>
  <cp:lastPrinted>2012-11-07T18:00:00Z</cp:lastPrinted>
  <dcterms:created xsi:type="dcterms:W3CDTF">2017-08-29T14:41:00Z</dcterms:created>
  <dcterms:modified xsi:type="dcterms:W3CDTF">2017-08-29T14:41:00Z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axKeyword">
    <vt:lpwstr/>
  </property>
  <property fmtid="{D5CDD505-2E9C-101B-9397-08002B2CF9AE}" pid="5" name="Disclosure Activity">
    <vt:lpwstr>Environmental and Social Management Plan</vt:lpwstr>
  </property>
  <property fmtid="{D5CDD505-2E9C-101B-9397-08002B2CF9AE}" pid="8" name="TaxKeywordTaxHTField">
    <vt:lpwstr/>
  </property>
  <property fmtid="{D5CDD505-2E9C-101B-9397-08002B2CF9AE}" pid="9" name="Series Operations IDB">
    <vt:lpwstr/>
  </property>
  <property fmtid="{D5CDD505-2E9C-101B-9397-08002B2CF9AE}" pid="10" name="Sub-Sector">
    <vt:lpwstr>60;#WATER SUPPLY URBAN|28df1b5d-8f50-49f8-b50a-8bcbae67d2a4</vt:lpwstr>
  </property>
  <property fmtid="{D5CDD505-2E9C-101B-9397-08002B2CF9AE}" pid="11" name="Country">
    <vt:lpwstr>14;#Haiti|77a11ace-c854-4e9c-9e19-c924bca0dd43</vt:lpwstr>
  </property>
  <property fmtid="{D5CDD505-2E9C-101B-9397-08002B2CF9AE}" pid="12" name="Fund IDB">
    <vt:lpwstr>8;#GRF|91c131c5-8288-4ee4-8c9c-34395b8e8fd9</vt:lpwstr>
  </property>
  <property fmtid="{D5CDD505-2E9C-101B-9397-08002B2CF9AE}" pid="14" name="_ExtendedDescription">
    <vt:lpwstr/>
  </property>
  <property fmtid="{D5CDD505-2E9C-101B-9397-08002B2CF9AE}" pid="16" name="Disclosed">
    <vt:bool>false</vt:bool>
  </property>
  <property fmtid="{D5CDD505-2E9C-101B-9397-08002B2CF9AE}" pid="17" name="Sector IDB">
    <vt:lpwstr/>
  </property>
  <property fmtid="{D5CDD505-2E9C-101B-9397-08002B2CF9AE}" pid="19" name="Function Operations IDB">
    <vt:lpwstr>11;#Environmental and Social Risk Management|24bef61f-13fe-49fb-8944-c01660937ef9</vt:lpwstr>
  </property>
  <property fmtid="{D5CDD505-2E9C-101B-9397-08002B2CF9AE}" pid="20" name="URL">
    <vt:lpwstr/>
  </property>
  <property fmtid="{D5CDD505-2E9C-101B-9397-08002B2CF9AE}" pid="22" name="SharedWithUsers">
    <vt:lpwstr>6;#Everyone</vt:lpwstr>
  </property>
  <property fmtid="{D5CDD505-2E9C-101B-9397-08002B2CF9AE}" pid="23" name="Transaction Number">
    <vt:lpwstr/>
  </property>
  <property fmtid="{D5CDD505-2E9C-101B-9397-08002B2CF9AE}" pid="24" name="Transaction Type">
    <vt:lpwstr/>
  </property>
  <property fmtid="{D5CDD505-2E9C-101B-9397-08002B2CF9AE}" pid="26" name="From:">
    <vt:lpwstr/>
  </property>
  <property fmtid="{D5CDD505-2E9C-101B-9397-08002B2CF9AE}" pid="27" name="To:">
    <vt:lpwstr/>
  </property>
  <property fmtid="{D5CDD505-2E9C-101B-9397-08002B2CF9AE}" pid="28" name="_dlc_DocIdItemGuid">
    <vt:lpwstr>83e485a0-b947-4145-9dd4-2e1175973877</vt:lpwstr>
  </property>
  <property fmtid="{D5CDD505-2E9C-101B-9397-08002B2CF9AE}" pid="29" name="Function Corporate IDB">
    <vt:lpwstr>4;#Report Evaluation and Audit|1bcb9f4f-ad5f-48a8-906a-3c934817999c</vt:lpwstr>
  </property>
  <property fmtid="{D5CDD505-2E9C-101B-9397-08002B2CF9AE}" pid="30" name="Document_x0020_Type_x0020_IDB">
    <vt:lpwstr/>
  </property>
  <property fmtid="{D5CDD505-2E9C-101B-9397-08002B2CF9AE}" pid="31" name="Sector_x0020_IDB">
    <vt:lpwstr/>
  </property>
  <property fmtid="{D5CDD505-2E9C-101B-9397-08002B2CF9AE}" pid="32" name="Series Corporate IDB">
    <vt:lpwstr>5;#Evaluation|603acb89-29ab-4be9-96d2-3ab752dcfa68</vt:lpwstr>
  </property>
  <property fmtid="{D5CDD505-2E9C-101B-9397-08002B2CF9AE}" pid="33" name="Document Type IDB">
    <vt:lpwstr/>
  </property>
  <property fmtid="{D5CDD505-2E9C-101B-9397-08002B2CF9AE}" pid="34" name="Stage">
    <vt:lpwstr>Draft</vt:lpwstr>
  </property>
  <property fmtid="{D5CDD505-2E9C-101B-9397-08002B2CF9AE}" pid="35" name="ContentTypeId">
    <vt:lpwstr>0x01010066B06E59AB175241BBFB297522263BEB0058A94519966B5D4D962FC44965369CB4</vt:lpwstr>
  </property>
  <property fmtid="{D5CDD505-2E9C-101B-9397-08002B2CF9AE}" pid="36" name="Project Number">
    <vt:lpwstr>HA-L1103</vt:lpwstr>
  </property>
  <property fmtid="{D5CDD505-2E9C-101B-9397-08002B2CF9AE}" pid="39" name="nddeef1749674d76abdbe4b239a70bc6">
    <vt:lpwstr>WATER AND SANITATION|ba6b63cd-e402-47cb-9357-08149f7ce046</vt:lpwstr>
  </property>
  <property fmtid="{D5CDD505-2E9C-101B-9397-08002B2CF9AE}" pid="40" name="n2077c22f1e24496a073d1eb26f4ff79">
    <vt:lpwstr/>
  </property>
</Properties>
</file>