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EFDD6" w14:textId="77777777" w:rsidR="00E75E2B" w:rsidRPr="008617A6" w:rsidRDefault="00E75E2B" w:rsidP="00E75E2B">
      <w:pPr>
        <w:pStyle w:val="BlockText"/>
        <w:tabs>
          <w:tab w:val="left" w:pos="6570"/>
        </w:tabs>
        <w:rPr>
          <w:rFonts w:ascii="Arial" w:hAnsi="Arial" w:cs="Arial"/>
          <w:i w:val="0"/>
          <w:sz w:val="24"/>
        </w:rPr>
      </w:pPr>
      <w:r w:rsidRPr="008617A6">
        <w:rPr>
          <w:rFonts w:ascii="Arial" w:hAnsi="Arial" w:cs="Arial"/>
          <w:i w:val="0"/>
          <w:sz w:val="24"/>
        </w:rPr>
        <w:t>Documento del Banco Interamericano de Desarrollo</w:t>
      </w:r>
    </w:p>
    <w:p w14:paraId="114CD928" w14:textId="77777777" w:rsidR="00E75E2B" w:rsidRPr="003070FB" w:rsidRDefault="00E75E2B" w:rsidP="00E75E2B">
      <w:pPr>
        <w:pStyle w:val="Listavistosa-nfasis11"/>
        <w:ind w:left="1080"/>
        <w:jc w:val="center"/>
        <w:rPr>
          <w:rFonts w:ascii="Arial" w:hAnsi="Arial" w:cs="Arial"/>
          <w:b/>
          <w:lang w:val="es-ES"/>
        </w:rPr>
      </w:pPr>
    </w:p>
    <w:p w14:paraId="4C3381E9"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F0BB231" w14:textId="77777777" w:rsidR="00E75E2B" w:rsidRDefault="00E75E2B" w:rsidP="00E75E2B">
      <w:pPr>
        <w:tabs>
          <w:tab w:val="left" w:pos="1440"/>
          <w:tab w:val="left" w:pos="3060"/>
        </w:tabs>
        <w:jc w:val="center"/>
        <w:rPr>
          <w:rFonts w:ascii="Arial" w:hAnsi="Arial" w:cs="Arial"/>
          <w:b/>
          <w:smallCaps/>
          <w:sz w:val="22"/>
          <w:szCs w:val="22"/>
          <w:lang w:val="es-ES"/>
        </w:rPr>
      </w:pPr>
    </w:p>
    <w:p w14:paraId="2EBFE6E1" w14:textId="77777777" w:rsidR="00E75E2B" w:rsidRDefault="00E75E2B" w:rsidP="00E75E2B">
      <w:pPr>
        <w:tabs>
          <w:tab w:val="left" w:pos="1440"/>
          <w:tab w:val="left" w:pos="3060"/>
        </w:tabs>
        <w:jc w:val="center"/>
        <w:rPr>
          <w:rFonts w:ascii="Arial" w:hAnsi="Arial" w:cs="Arial"/>
          <w:b/>
          <w:smallCaps/>
          <w:sz w:val="22"/>
          <w:szCs w:val="22"/>
          <w:lang w:val="es-ES"/>
        </w:rPr>
      </w:pPr>
    </w:p>
    <w:p w14:paraId="130920EE" w14:textId="77777777" w:rsidR="00E75E2B" w:rsidRDefault="00E75E2B" w:rsidP="00E75E2B">
      <w:pPr>
        <w:tabs>
          <w:tab w:val="left" w:pos="1440"/>
          <w:tab w:val="left" w:pos="3060"/>
        </w:tabs>
        <w:jc w:val="center"/>
        <w:rPr>
          <w:rFonts w:ascii="Arial" w:hAnsi="Arial" w:cs="Arial"/>
          <w:b/>
          <w:smallCaps/>
          <w:sz w:val="22"/>
          <w:szCs w:val="22"/>
          <w:lang w:val="es-ES"/>
        </w:rPr>
      </w:pPr>
    </w:p>
    <w:p w14:paraId="6041001C" w14:textId="77777777" w:rsidR="00E75E2B" w:rsidRDefault="00E75E2B" w:rsidP="00E75E2B">
      <w:pPr>
        <w:tabs>
          <w:tab w:val="left" w:pos="1440"/>
          <w:tab w:val="left" w:pos="3060"/>
        </w:tabs>
        <w:jc w:val="center"/>
        <w:rPr>
          <w:rFonts w:ascii="Arial" w:hAnsi="Arial" w:cs="Arial"/>
          <w:b/>
          <w:smallCaps/>
          <w:sz w:val="22"/>
          <w:szCs w:val="22"/>
          <w:lang w:val="es-ES"/>
        </w:rPr>
      </w:pPr>
    </w:p>
    <w:p w14:paraId="38AE0E1C" w14:textId="77777777" w:rsidR="00E75E2B" w:rsidRDefault="00E75E2B" w:rsidP="00E75E2B">
      <w:pPr>
        <w:tabs>
          <w:tab w:val="left" w:pos="1440"/>
          <w:tab w:val="left" w:pos="3060"/>
        </w:tabs>
        <w:jc w:val="center"/>
        <w:rPr>
          <w:rFonts w:ascii="Arial" w:hAnsi="Arial" w:cs="Arial"/>
          <w:b/>
          <w:smallCaps/>
          <w:sz w:val="22"/>
          <w:szCs w:val="22"/>
          <w:lang w:val="es-ES"/>
        </w:rPr>
      </w:pPr>
    </w:p>
    <w:p w14:paraId="08601D25"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A4AC72A" w14:textId="5B90FAF5" w:rsidR="00E75E2B" w:rsidRPr="006A5060" w:rsidRDefault="00BA160F" w:rsidP="00E75E2B">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PANAMÁ</w:t>
      </w:r>
    </w:p>
    <w:p w14:paraId="51C79556"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70B8E07A"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7F889929" w14:textId="38663CC1" w:rsidR="00E75E2B" w:rsidRPr="00725830" w:rsidRDefault="008C0D52" w:rsidP="00E75E2B">
      <w:pPr>
        <w:tabs>
          <w:tab w:val="left" w:pos="1440"/>
          <w:tab w:val="left" w:pos="3060"/>
        </w:tabs>
        <w:jc w:val="center"/>
        <w:rPr>
          <w:rFonts w:ascii="Arial" w:hAnsi="Arial" w:cs="Arial"/>
          <w:b/>
          <w:smallCaps/>
          <w:sz w:val="28"/>
          <w:szCs w:val="28"/>
          <w:lang w:val="es-ES"/>
        </w:rPr>
      </w:pPr>
      <w:r>
        <w:rPr>
          <w:rFonts w:ascii="Arial" w:hAnsi="Arial" w:cs="Arial"/>
          <w:b/>
          <w:smallCaps/>
          <w:sz w:val="28"/>
          <w:szCs w:val="28"/>
        </w:rPr>
        <w:t>Programa de Acceso Universal a la Energía</w:t>
      </w:r>
    </w:p>
    <w:p w14:paraId="3668A904" w14:textId="77777777" w:rsidR="00E75E2B" w:rsidRPr="003070FB" w:rsidRDefault="00E75E2B" w:rsidP="00E75E2B">
      <w:pPr>
        <w:tabs>
          <w:tab w:val="left" w:pos="1440"/>
          <w:tab w:val="left" w:pos="3060"/>
        </w:tabs>
        <w:jc w:val="center"/>
        <w:rPr>
          <w:rFonts w:ascii="Arial" w:hAnsi="Arial" w:cs="Arial"/>
          <w:b/>
          <w:smallCaps/>
          <w:sz w:val="22"/>
          <w:szCs w:val="22"/>
          <w:lang w:val="es-ES"/>
        </w:rPr>
      </w:pPr>
    </w:p>
    <w:p w14:paraId="6828C050" w14:textId="3B2D4684" w:rsidR="00E75E2B" w:rsidRPr="003070FB" w:rsidRDefault="00E75E2B" w:rsidP="00E75E2B">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w:t>
      </w:r>
      <w:r w:rsidR="008C0D52">
        <w:rPr>
          <w:rFonts w:ascii="Arial" w:hAnsi="Arial" w:cs="Arial"/>
          <w:b/>
          <w:smallCaps/>
          <w:sz w:val="22"/>
          <w:szCs w:val="22"/>
          <w:lang w:val="es-ES"/>
        </w:rPr>
        <w:t>PN</w:t>
      </w:r>
      <w:r>
        <w:rPr>
          <w:rFonts w:ascii="Arial" w:hAnsi="Arial" w:cs="Arial"/>
          <w:b/>
          <w:smallCaps/>
          <w:sz w:val="22"/>
          <w:szCs w:val="22"/>
          <w:lang w:val="es-ES"/>
        </w:rPr>
        <w:t>-L1</w:t>
      </w:r>
      <w:r w:rsidR="008C0D52">
        <w:rPr>
          <w:rFonts w:ascii="Arial" w:hAnsi="Arial" w:cs="Arial"/>
          <w:b/>
          <w:smallCaps/>
          <w:sz w:val="22"/>
          <w:szCs w:val="22"/>
          <w:lang w:val="es-ES"/>
        </w:rPr>
        <w:t>155</w:t>
      </w:r>
      <w:r w:rsidRPr="003070FB">
        <w:rPr>
          <w:rFonts w:ascii="Arial" w:hAnsi="Arial" w:cs="Arial"/>
          <w:b/>
          <w:smallCaps/>
          <w:sz w:val="22"/>
          <w:szCs w:val="22"/>
          <w:lang w:val="es-ES"/>
        </w:rPr>
        <w:t>)</w:t>
      </w:r>
    </w:p>
    <w:p w14:paraId="7E66B04C" w14:textId="77777777" w:rsidR="00E75E2B" w:rsidRDefault="00E75E2B" w:rsidP="00E75E2B">
      <w:pPr>
        <w:pStyle w:val="Newpage"/>
        <w:rPr>
          <w:rFonts w:ascii="Arial" w:hAnsi="Arial"/>
          <w:b w:val="0"/>
          <w:caps/>
          <w:smallCaps w:val="0"/>
          <w:sz w:val="22"/>
          <w:szCs w:val="22"/>
          <w:lang w:val="es-ES"/>
        </w:rPr>
      </w:pPr>
    </w:p>
    <w:p w14:paraId="448661C0" w14:textId="77777777" w:rsidR="00E75E2B" w:rsidRDefault="00E75E2B" w:rsidP="00E75E2B">
      <w:pPr>
        <w:pStyle w:val="Newpage"/>
        <w:rPr>
          <w:rFonts w:ascii="Arial" w:hAnsi="Arial"/>
          <w:b w:val="0"/>
          <w:caps/>
          <w:smallCaps w:val="0"/>
          <w:sz w:val="22"/>
          <w:szCs w:val="22"/>
          <w:lang w:val="es-ES"/>
        </w:rPr>
      </w:pPr>
    </w:p>
    <w:p w14:paraId="7260CC40" w14:textId="77777777" w:rsidR="00E75E2B" w:rsidRDefault="00E75E2B" w:rsidP="00E75E2B">
      <w:pPr>
        <w:pStyle w:val="Newpage"/>
        <w:rPr>
          <w:rFonts w:ascii="Arial" w:hAnsi="Arial"/>
          <w:b w:val="0"/>
          <w:caps/>
          <w:smallCaps w:val="0"/>
          <w:sz w:val="22"/>
          <w:szCs w:val="22"/>
          <w:lang w:val="es-ES"/>
        </w:rPr>
      </w:pPr>
    </w:p>
    <w:p w14:paraId="0688BAB9" w14:textId="77777777" w:rsidR="00E75E2B" w:rsidRPr="003070FB" w:rsidRDefault="00E75E2B" w:rsidP="00E75E2B">
      <w:pPr>
        <w:pStyle w:val="Newpage"/>
        <w:rPr>
          <w:rFonts w:ascii="Arial" w:hAnsi="Arial"/>
          <w:b w:val="0"/>
          <w:caps/>
          <w:smallCaps w:val="0"/>
          <w:sz w:val="22"/>
          <w:szCs w:val="22"/>
          <w:lang w:val="es-ES"/>
        </w:rPr>
      </w:pPr>
    </w:p>
    <w:p w14:paraId="46700E45" w14:textId="77777777" w:rsidR="00E75E2B" w:rsidRPr="003070FB" w:rsidRDefault="00E75E2B" w:rsidP="00E75E2B">
      <w:pPr>
        <w:tabs>
          <w:tab w:val="left" w:pos="1440"/>
          <w:tab w:val="left" w:pos="3060"/>
        </w:tabs>
        <w:jc w:val="center"/>
        <w:rPr>
          <w:rFonts w:ascii="Arial" w:hAnsi="Arial" w:cs="Arial"/>
          <w:smallCaps/>
          <w:sz w:val="22"/>
          <w:szCs w:val="22"/>
          <w:lang w:val="es-ES"/>
        </w:rPr>
      </w:pPr>
    </w:p>
    <w:p w14:paraId="53E03658" w14:textId="77777777" w:rsidR="00E75E2B" w:rsidRPr="006A5060" w:rsidRDefault="00E75E2B" w:rsidP="00E75E2B">
      <w:pPr>
        <w:jc w:val="center"/>
        <w:rPr>
          <w:rFonts w:ascii="Arial" w:hAnsi="Arial" w:cs="Arial"/>
          <w:b/>
          <w:szCs w:val="24"/>
        </w:rPr>
      </w:pPr>
      <w:r w:rsidRPr="006A5060">
        <w:rPr>
          <w:rFonts w:ascii="Arial" w:hAnsi="Arial" w:cs="Arial"/>
          <w:b/>
          <w:szCs w:val="24"/>
        </w:rPr>
        <w:t>Plan de Monitoreo y Evaluación</w:t>
      </w:r>
    </w:p>
    <w:p w14:paraId="5B91C088" w14:textId="77777777" w:rsidR="00E75E2B" w:rsidRPr="003070FB" w:rsidRDefault="00E75E2B" w:rsidP="00E75E2B">
      <w:pPr>
        <w:pStyle w:val="Listavistosa-nfasis11"/>
        <w:ind w:left="1080"/>
        <w:jc w:val="both"/>
        <w:rPr>
          <w:rFonts w:ascii="Arial" w:hAnsi="Arial" w:cs="Arial"/>
          <w:b/>
          <w:smallCaps/>
          <w:lang w:val="es-ES"/>
        </w:rPr>
      </w:pPr>
    </w:p>
    <w:p w14:paraId="01941733" w14:textId="77777777" w:rsidR="00E75E2B" w:rsidRPr="003070FB" w:rsidRDefault="00E75E2B" w:rsidP="00E75E2B">
      <w:pPr>
        <w:pStyle w:val="Listavistosa-nfasis11"/>
        <w:ind w:left="1080"/>
        <w:jc w:val="both"/>
        <w:rPr>
          <w:rFonts w:ascii="Arial" w:hAnsi="Arial" w:cs="Arial"/>
          <w:b/>
          <w:lang w:val="es-ES"/>
        </w:rPr>
      </w:pPr>
    </w:p>
    <w:p w14:paraId="294AA152" w14:textId="77777777" w:rsidR="00E75E2B" w:rsidRPr="003070FB" w:rsidRDefault="00E75E2B" w:rsidP="00E75E2B">
      <w:pPr>
        <w:pStyle w:val="Listavistosa-nfasis11"/>
        <w:ind w:left="1080"/>
        <w:jc w:val="both"/>
        <w:rPr>
          <w:rFonts w:ascii="Arial" w:hAnsi="Arial" w:cs="Arial"/>
          <w:b/>
          <w:lang w:val="es-ES"/>
        </w:rPr>
      </w:pPr>
    </w:p>
    <w:p w14:paraId="2F1B9D8F" w14:textId="77777777" w:rsidR="00E75E2B" w:rsidRPr="003070FB" w:rsidRDefault="00E75E2B" w:rsidP="00E75E2B">
      <w:pPr>
        <w:pStyle w:val="Listavistosa-nfasis11"/>
        <w:ind w:left="1080"/>
        <w:jc w:val="both"/>
        <w:rPr>
          <w:rFonts w:ascii="Arial" w:hAnsi="Arial" w:cs="Arial"/>
          <w:b/>
          <w:lang w:val="es-ES"/>
        </w:rPr>
      </w:pPr>
    </w:p>
    <w:p w14:paraId="517842F7" w14:textId="77777777" w:rsidR="00E75E2B" w:rsidRPr="003070FB" w:rsidRDefault="00E75E2B" w:rsidP="00E75E2B">
      <w:pPr>
        <w:pStyle w:val="Listavistosa-nfasis11"/>
        <w:ind w:left="1080"/>
        <w:jc w:val="both"/>
        <w:rPr>
          <w:rFonts w:ascii="Arial" w:hAnsi="Arial" w:cs="Arial"/>
          <w:b/>
          <w:lang w:val="es-ES"/>
        </w:rPr>
      </w:pPr>
    </w:p>
    <w:p w14:paraId="0DADCEEB" w14:textId="77777777" w:rsidR="00E75E2B" w:rsidRPr="003070FB" w:rsidRDefault="00E75E2B" w:rsidP="00E75E2B">
      <w:pPr>
        <w:pStyle w:val="Listavistosa-nfasis11"/>
        <w:ind w:left="1080"/>
        <w:jc w:val="both"/>
        <w:rPr>
          <w:rFonts w:ascii="Arial" w:hAnsi="Arial" w:cs="Arial"/>
          <w:b/>
          <w:lang w:val="es-ES"/>
        </w:rPr>
      </w:pPr>
    </w:p>
    <w:p w14:paraId="5FE7CC9C" w14:textId="77777777" w:rsidR="00E75E2B" w:rsidRPr="003070FB" w:rsidRDefault="00E75E2B" w:rsidP="00E75E2B">
      <w:pPr>
        <w:pStyle w:val="Listavistosa-nfasis11"/>
        <w:ind w:left="1080"/>
        <w:jc w:val="both"/>
        <w:rPr>
          <w:rFonts w:ascii="Arial" w:hAnsi="Arial" w:cs="Arial"/>
          <w:b/>
          <w:lang w:val="es-ES"/>
        </w:rPr>
      </w:pPr>
    </w:p>
    <w:p w14:paraId="5AA16233" w14:textId="77777777" w:rsidR="00E75E2B" w:rsidRPr="003070FB" w:rsidRDefault="00E75E2B" w:rsidP="00E75E2B">
      <w:pPr>
        <w:pStyle w:val="Listavistosa-nfasis11"/>
        <w:ind w:left="1080"/>
        <w:jc w:val="both"/>
        <w:rPr>
          <w:rFonts w:ascii="Arial" w:hAnsi="Arial" w:cs="Arial"/>
          <w:b/>
          <w:lang w:val="es-ES"/>
        </w:rPr>
      </w:pPr>
    </w:p>
    <w:p w14:paraId="7C411D15" w14:textId="4D3F090C" w:rsidR="00E75E2B" w:rsidRPr="006A5060" w:rsidRDefault="00E75E2B" w:rsidP="00E75E2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0"/>
          <w:szCs w:val="20"/>
        </w:rPr>
      </w:pPr>
      <w:r w:rsidRPr="006A5060">
        <w:rPr>
          <w:rFonts w:ascii="Arial" w:hAnsi="Arial" w:cs="Arial"/>
          <w:sz w:val="20"/>
          <w:szCs w:val="20"/>
        </w:rPr>
        <w:t xml:space="preserve">Este documento fue preparado por el Equipo de Proyecto compuesto por: </w:t>
      </w:r>
      <w:r w:rsidR="00D5517E" w:rsidRPr="00234076">
        <w:rPr>
          <w:rFonts w:ascii="Arial" w:hAnsi="Arial" w:cs="Arial"/>
          <w:sz w:val="20"/>
          <w:szCs w:val="22"/>
        </w:rPr>
        <w:t>José Ramón Gómez (ENE/CPN),</w:t>
      </w:r>
      <w:r w:rsidR="00D5517E" w:rsidRPr="00234076">
        <w:rPr>
          <w:rFonts w:ascii="Arial" w:hAnsi="Arial" w:cs="Arial"/>
          <w:sz w:val="20"/>
        </w:rPr>
        <w:t xml:space="preserve"> Jefe de Equipo; Claudio Alatorre (CSD/CCS), Jefe de Equipo Alterno, Javier Cuervo, Juan Paredes; Juan Cardenas, Stephanie Suber, Jeanette Bonifaz (INE/ENE); Sisi Larrea (INE/INE); David Ochoa, Ezequiel Cambiasso (VPC/FMP); Alvaro Sanmartin, Lidia Brianza (LEG/SGO); Silvia Larreamendy, Andrea Gaviano (VPS/ESG); y Menfis Moreno (CID/CPN)</w:t>
      </w:r>
    </w:p>
    <w:p w14:paraId="6905B7AC" w14:textId="77777777" w:rsidR="00E75E2B" w:rsidRPr="003070FB" w:rsidRDefault="00E75E2B" w:rsidP="00E75E2B">
      <w:pPr>
        <w:pStyle w:val="Listavistosa-nfasis11"/>
        <w:ind w:left="1080"/>
        <w:jc w:val="both"/>
        <w:rPr>
          <w:rFonts w:ascii="Arial" w:hAnsi="Arial" w:cs="Arial"/>
          <w:smallCaps/>
          <w:lang w:val="es-ES"/>
        </w:rPr>
      </w:pPr>
    </w:p>
    <w:p w14:paraId="1B6423DE" w14:textId="77777777" w:rsidR="00E75E2B" w:rsidRPr="003070FB" w:rsidRDefault="00E75E2B" w:rsidP="00E75E2B">
      <w:pPr>
        <w:pStyle w:val="Listavistosa-nfasis11"/>
        <w:ind w:left="1080"/>
        <w:jc w:val="both"/>
        <w:rPr>
          <w:rFonts w:ascii="Arial" w:hAnsi="Arial" w:cs="Arial"/>
          <w:smallCaps/>
          <w:lang w:val="es-ES"/>
        </w:rPr>
        <w:sectPr w:rsidR="00E75E2B" w:rsidRPr="003070FB" w:rsidSect="00722062">
          <w:headerReference w:type="default" r:id="rId13"/>
          <w:footerReference w:type="even" r:id="rId14"/>
          <w:footerReference w:type="default" r:id="rId15"/>
          <w:type w:val="continuous"/>
          <w:pgSz w:w="12240" w:h="15840" w:code="1"/>
          <w:pgMar w:top="720" w:right="1440" w:bottom="1440" w:left="720" w:header="720" w:footer="720" w:gutter="0"/>
          <w:cols w:space="720"/>
          <w:vAlign w:val="both"/>
          <w:docGrid w:linePitch="360"/>
        </w:sectPr>
      </w:pPr>
    </w:p>
    <w:p w14:paraId="6BC0C214" w14:textId="77777777" w:rsidR="00E75E2B" w:rsidRPr="003070FB" w:rsidRDefault="00E75E2B" w:rsidP="00E75E2B">
      <w:pPr>
        <w:jc w:val="both"/>
        <w:rPr>
          <w:rFonts w:ascii="Arial" w:eastAsia="Calibri" w:hAnsi="Arial" w:cs="Arial"/>
          <w:spacing w:val="0"/>
          <w:sz w:val="22"/>
          <w:szCs w:val="22"/>
          <w:lang w:val="es-ES"/>
        </w:rPr>
      </w:pPr>
    </w:p>
    <w:p w14:paraId="5CE26F93" w14:textId="77777777" w:rsidR="00E75E2B" w:rsidRPr="003070FB" w:rsidRDefault="00E75E2B" w:rsidP="00E75E2B">
      <w:pPr>
        <w:pStyle w:val="TOCHeading"/>
        <w:spacing w:before="0" w:line="240" w:lineRule="auto"/>
        <w:jc w:val="both"/>
        <w:rPr>
          <w:rFonts w:ascii="Arial" w:hAnsi="Arial" w:cs="Arial"/>
          <w:sz w:val="22"/>
          <w:szCs w:val="22"/>
          <w:lang w:val="es-ES"/>
        </w:rPr>
      </w:pPr>
    </w:p>
    <w:sdt>
      <w:sdtPr>
        <w:rPr>
          <w:rFonts w:ascii="Arial" w:eastAsia="Times New Roman" w:hAnsi="Arial" w:cs="Arial"/>
          <w:b w:val="0"/>
          <w:bCs w:val="0"/>
          <w:color w:val="auto"/>
          <w:spacing w:val="-3"/>
          <w:sz w:val="22"/>
          <w:szCs w:val="22"/>
          <w:lang w:val="es-ES_tradnl"/>
        </w:rPr>
        <w:id w:val="1666286894"/>
        <w:docPartObj>
          <w:docPartGallery w:val="Table of Contents"/>
          <w:docPartUnique/>
        </w:docPartObj>
      </w:sdtPr>
      <w:sdtEndPr>
        <w:rPr>
          <w:noProof/>
        </w:rPr>
      </w:sdtEndPr>
      <w:sdtContent>
        <w:p w14:paraId="75DF5369" w14:textId="77777777" w:rsidR="00E75E2B" w:rsidRPr="006A5060" w:rsidRDefault="00E75E2B" w:rsidP="00E75E2B">
          <w:pPr>
            <w:pStyle w:val="TOCHeading"/>
            <w:spacing w:before="0" w:line="240" w:lineRule="auto"/>
            <w:jc w:val="both"/>
            <w:rPr>
              <w:rFonts w:ascii="Arial" w:hAnsi="Arial" w:cs="Arial"/>
              <w:sz w:val="22"/>
              <w:szCs w:val="22"/>
            </w:rPr>
          </w:pPr>
          <w:proofErr w:type="spellStart"/>
          <w:r w:rsidRPr="006A5060">
            <w:rPr>
              <w:rFonts w:ascii="Arial" w:hAnsi="Arial" w:cs="Arial"/>
              <w:sz w:val="22"/>
              <w:szCs w:val="22"/>
            </w:rPr>
            <w:t>Tabla</w:t>
          </w:r>
          <w:proofErr w:type="spellEnd"/>
          <w:r w:rsidRPr="006A5060">
            <w:rPr>
              <w:rFonts w:ascii="Arial" w:hAnsi="Arial" w:cs="Arial"/>
              <w:sz w:val="22"/>
              <w:szCs w:val="22"/>
            </w:rPr>
            <w:t xml:space="preserve"> de </w:t>
          </w:r>
          <w:proofErr w:type="spellStart"/>
          <w:r w:rsidRPr="006A5060">
            <w:rPr>
              <w:rFonts w:ascii="Arial" w:hAnsi="Arial" w:cs="Arial"/>
              <w:sz w:val="22"/>
              <w:szCs w:val="22"/>
            </w:rPr>
            <w:t>Contenido</w:t>
          </w:r>
          <w:proofErr w:type="spellEnd"/>
        </w:p>
        <w:p w14:paraId="4A2D8095" w14:textId="334E3DD1" w:rsidR="00077F8B" w:rsidRDefault="00E75E2B">
          <w:pPr>
            <w:pStyle w:val="TOC1"/>
            <w:rPr>
              <w:rFonts w:asciiTheme="minorHAnsi" w:eastAsiaTheme="minorEastAsia" w:hAnsiTheme="minorHAnsi" w:cstheme="minorBidi"/>
              <w:smallCaps w:val="0"/>
              <w:spacing w:val="0"/>
              <w:sz w:val="22"/>
              <w:szCs w:val="22"/>
              <w:lang w:val="en-US"/>
            </w:rPr>
          </w:pPr>
          <w:r w:rsidRPr="006A5060">
            <w:rPr>
              <w:rFonts w:ascii="Arial" w:hAnsi="Arial" w:cs="Arial"/>
              <w:sz w:val="22"/>
              <w:szCs w:val="22"/>
            </w:rPr>
            <w:fldChar w:fldCharType="begin"/>
          </w:r>
          <w:r w:rsidRPr="006A5060">
            <w:rPr>
              <w:rFonts w:ascii="Arial" w:hAnsi="Arial" w:cs="Arial"/>
              <w:sz w:val="22"/>
              <w:szCs w:val="22"/>
            </w:rPr>
            <w:instrText xml:space="preserve"> TOC \o "1-3" \h \z \u </w:instrText>
          </w:r>
          <w:r w:rsidRPr="006A5060">
            <w:rPr>
              <w:rFonts w:ascii="Arial" w:hAnsi="Arial" w:cs="Arial"/>
              <w:sz w:val="22"/>
              <w:szCs w:val="22"/>
            </w:rPr>
            <w:fldChar w:fldCharType="separate"/>
          </w:r>
          <w:hyperlink w:anchor="_Toc531903319" w:history="1">
            <w:r w:rsidR="00077F8B" w:rsidRPr="008879F5">
              <w:rPr>
                <w:rStyle w:val="Hyperlink"/>
                <w:rFonts w:ascii="Arial" w:hAnsi="Arial" w:cs="Arial"/>
              </w:rPr>
              <w:t>I.</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rPr>
              <w:t>Introducción</w:t>
            </w:r>
            <w:r w:rsidR="00077F8B">
              <w:rPr>
                <w:webHidden/>
              </w:rPr>
              <w:tab/>
            </w:r>
            <w:r w:rsidR="00077F8B">
              <w:rPr>
                <w:webHidden/>
              </w:rPr>
              <w:fldChar w:fldCharType="begin"/>
            </w:r>
            <w:r w:rsidR="00077F8B">
              <w:rPr>
                <w:webHidden/>
              </w:rPr>
              <w:instrText xml:space="preserve"> PAGEREF _Toc531903319 \h </w:instrText>
            </w:r>
            <w:r w:rsidR="00077F8B">
              <w:rPr>
                <w:webHidden/>
              </w:rPr>
            </w:r>
            <w:r w:rsidR="00077F8B">
              <w:rPr>
                <w:webHidden/>
              </w:rPr>
              <w:fldChar w:fldCharType="separate"/>
            </w:r>
            <w:r w:rsidR="00077F8B">
              <w:rPr>
                <w:webHidden/>
              </w:rPr>
              <w:t>3</w:t>
            </w:r>
            <w:r w:rsidR="00077F8B">
              <w:rPr>
                <w:webHidden/>
              </w:rPr>
              <w:fldChar w:fldCharType="end"/>
            </w:r>
          </w:hyperlink>
        </w:p>
        <w:p w14:paraId="4EAAB263" w14:textId="535C2563" w:rsidR="00077F8B" w:rsidRDefault="001D01DD">
          <w:pPr>
            <w:pStyle w:val="TOC1"/>
            <w:rPr>
              <w:rFonts w:asciiTheme="minorHAnsi" w:eastAsiaTheme="minorEastAsia" w:hAnsiTheme="minorHAnsi" w:cstheme="minorBidi"/>
              <w:smallCaps w:val="0"/>
              <w:spacing w:val="0"/>
              <w:sz w:val="22"/>
              <w:szCs w:val="22"/>
              <w:lang w:val="en-US"/>
            </w:rPr>
          </w:pPr>
          <w:hyperlink w:anchor="_Toc531903320" w:history="1">
            <w:r w:rsidR="00077F8B" w:rsidRPr="008879F5">
              <w:rPr>
                <w:rStyle w:val="Hyperlink"/>
                <w:rFonts w:ascii="Arial" w:hAnsi="Arial" w:cs="Arial"/>
              </w:rPr>
              <w:t>II.</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rPr>
              <w:t>Monitoreo</w:t>
            </w:r>
            <w:r w:rsidR="00077F8B">
              <w:rPr>
                <w:webHidden/>
              </w:rPr>
              <w:tab/>
            </w:r>
            <w:r w:rsidR="00077F8B">
              <w:rPr>
                <w:webHidden/>
              </w:rPr>
              <w:fldChar w:fldCharType="begin"/>
            </w:r>
            <w:r w:rsidR="00077F8B">
              <w:rPr>
                <w:webHidden/>
              </w:rPr>
              <w:instrText xml:space="preserve"> PAGEREF _Toc531903320 \h </w:instrText>
            </w:r>
            <w:r w:rsidR="00077F8B">
              <w:rPr>
                <w:webHidden/>
              </w:rPr>
            </w:r>
            <w:r w:rsidR="00077F8B">
              <w:rPr>
                <w:webHidden/>
              </w:rPr>
              <w:fldChar w:fldCharType="separate"/>
            </w:r>
            <w:r w:rsidR="00077F8B">
              <w:rPr>
                <w:webHidden/>
              </w:rPr>
              <w:t>4</w:t>
            </w:r>
            <w:r w:rsidR="00077F8B">
              <w:rPr>
                <w:webHidden/>
              </w:rPr>
              <w:fldChar w:fldCharType="end"/>
            </w:r>
          </w:hyperlink>
        </w:p>
        <w:p w14:paraId="058A6D24" w14:textId="5BECA322" w:rsidR="00077F8B" w:rsidRDefault="001D01DD">
          <w:pPr>
            <w:pStyle w:val="TOC1"/>
            <w:rPr>
              <w:rFonts w:asciiTheme="minorHAnsi" w:eastAsiaTheme="minorEastAsia" w:hAnsiTheme="minorHAnsi" w:cstheme="minorBidi"/>
              <w:smallCaps w:val="0"/>
              <w:spacing w:val="0"/>
              <w:sz w:val="22"/>
              <w:szCs w:val="22"/>
              <w:lang w:val="en-US"/>
            </w:rPr>
          </w:pPr>
          <w:hyperlink w:anchor="_Toc531903321" w:history="1">
            <w:r w:rsidR="00077F8B" w:rsidRPr="008879F5">
              <w:rPr>
                <w:rStyle w:val="Hyperlink"/>
                <w:rFonts w:ascii="Arial" w:hAnsi="Arial" w:cs="Arial"/>
                <w:lang w:val="es-ES"/>
              </w:rPr>
              <w:t>Tabla 1. Indicadores de Producto por Componente</w:t>
            </w:r>
            <w:r w:rsidR="00077F8B">
              <w:rPr>
                <w:webHidden/>
              </w:rPr>
              <w:tab/>
            </w:r>
            <w:r w:rsidR="00077F8B">
              <w:rPr>
                <w:webHidden/>
              </w:rPr>
              <w:fldChar w:fldCharType="begin"/>
            </w:r>
            <w:r w:rsidR="00077F8B">
              <w:rPr>
                <w:webHidden/>
              </w:rPr>
              <w:instrText xml:space="preserve"> PAGEREF _Toc531903321 \h </w:instrText>
            </w:r>
            <w:r w:rsidR="00077F8B">
              <w:rPr>
                <w:webHidden/>
              </w:rPr>
            </w:r>
            <w:r w:rsidR="00077F8B">
              <w:rPr>
                <w:webHidden/>
              </w:rPr>
              <w:fldChar w:fldCharType="separate"/>
            </w:r>
            <w:r w:rsidR="00077F8B">
              <w:rPr>
                <w:webHidden/>
              </w:rPr>
              <w:t>4</w:t>
            </w:r>
            <w:r w:rsidR="00077F8B">
              <w:rPr>
                <w:webHidden/>
              </w:rPr>
              <w:fldChar w:fldCharType="end"/>
            </w:r>
          </w:hyperlink>
        </w:p>
        <w:p w14:paraId="2A89A425" w14:textId="19647A16" w:rsidR="00077F8B" w:rsidRDefault="001D01DD">
          <w:pPr>
            <w:pStyle w:val="TOC1"/>
            <w:rPr>
              <w:rFonts w:asciiTheme="minorHAnsi" w:eastAsiaTheme="minorEastAsia" w:hAnsiTheme="minorHAnsi" w:cstheme="minorBidi"/>
              <w:smallCaps w:val="0"/>
              <w:spacing w:val="0"/>
              <w:sz w:val="22"/>
              <w:szCs w:val="22"/>
              <w:lang w:val="en-US"/>
            </w:rPr>
          </w:pPr>
          <w:hyperlink w:anchor="_Toc531903322" w:history="1">
            <w:r w:rsidR="00077F8B" w:rsidRPr="008879F5">
              <w:rPr>
                <w:rStyle w:val="Hyperlink"/>
                <w:rFonts w:ascii="Arial" w:hAnsi="Arial" w:cs="Arial"/>
                <w:lang w:val="es-ES"/>
              </w:rPr>
              <w:t>Instrumentos para el Monitoreo de los Indicadores y Recopilación de Datos</w:t>
            </w:r>
            <w:r w:rsidR="00077F8B">
              <w:rPr>
                <w:webHidden/>
              </w:rPr>
              <w:tab/>
            </w:r>
            <w:r w:rsidR="00077F8B">
              <w:rPr>
                <w:webHidden/>
              </w:rPr>
              <w:fldChar w:fldCharType="begin"/>
            </w:r>
            <w:r w:rsidR="00077F8B">
              <w:rPr>
                <w:webHidden/>
              </w:rPr>
              <w:instrText xml:space="preserve"> PAGEREF _Toc531903322 \h </w:instrText>
            </w:r>
            <w:r w:rsidR="00077F8B">
              <w:rPr>
                <w:webHidden/>
              </w:rPr>
            </w:r>
            <w:r w:rsidR="00077F8B">
              <w:rPr>
                <w:webHidden/>
              </w:rPr>
              <w:fldChar w:fldCharType="separate"/>
            </w:r>
            <w:r w:rsidR="00077F8B">
              <w:rPr>
                <w:webHidden/>
              </w:rPr>
              <w:t>7</w:t>
            </w:r>
            <w:r w:rsidR="00077F8B">
              <w:rPr>
                <w:webHidden/>
              </w:rPr>
              <w:fldChar w:fldCharType="end"/>
            </w:r>
          </w:hyperlink>
        </w:p>
        <w:p w14:paraId="7D6ADD67" w14:textId="6B7D831C" w:rsidR="00077F8B" w:rsidRDefault="001D01DD">
          <w:pPr>
            <w:pStyle w:val="TOC1"/>
            <w:rPr>
              <w:rFonts w:asciiTheme="minorHAnsi" w:eastAsiaTheme="minorEastAsia" w:hAnsiTheme="minorHAnsi" w:cstheme="minorBidi"/>
              <w:smallCaps w:val="0"/>
              <w:spacing w:val="0"/>
              <w:sz w:val="22"/>
              <w:szCs w:val="22"/>
              <w:lang w:val="en-US"/>
            </w:rPr>
          </w:pPr>
          <w:hyperlink w:anchor="_Toc531903323" w:history="1">
            <w:r w:rsidR="00077F8B" w:rsidRPr="008879F5">
              <w:rPr>
                <w:rStyle w:val="Hyperlink"/>
                <w:rFonts w:ascii="Arial" w:hAnsi="Arial" w:cs="Arial"/>
                <w:lang w:val="es-ES"/>
              </w:rPr>
              <w:t>2.6</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lang w:val="es-ES"/>
              </w:rPr>
              <w:t>Plan de Ejecución de Proyecto (PEP).</w:t>
            </w:r>
            <w:r w:rsidR="00077F8B">
              <w:rPr>
                <w:webHidden/>
              </w:rPr>
              <w:tab/>
            </w:r>
            <w:r w:rsidR="00077F8B">
              <w:rPr>
                <w:webHidden/>
              </w:rPr>
              <w:fldChar w:fldCharType="begin"/>
            </w:r>
            <w:r w:rsidR="00077F8B">
              <w:rPr>
                <w:webHidden/>
              </w:rPr>
              <w:instrText xml:space="preserve"> PAGEREF _Toc531903323 \h </w:instrText>
            </w:r>
            <w:r w:rsidR="00077F8B">
              <w:rPr>
                <w:webHidden/>
              </w:rPr>
            </w:r>
            <w:r w:rsidR="00077F8B">
              <w:rPr>
                <w:webHidden/>
              </w:rPr>
              <w:fldChar w:fldCharType="separate"/>
            </w:r>
            <w:r w:rsidR="00077F8B">
              <w:rPr>
                <w:webHidden/>
              </w:rPr>
              <w:t>7</w:t>
            </w:r>
            <w:r w:rsidR="00077F8B">
              <w:rPr>
                <w:webHidden/>
              </w:rPr>
              <w:fldChar w:fldCharType="end"/>
            </w:r>
          </w:hyperlink>
        </w:p>
        <w:p w14:paraId="07BCC0F1" w14:textId="01945748" w:rsidR="00077F8B" w:rsidRDefault="001D01DD">
          <w:pPr>
            <w:pStyle w:val="TOC1"/>
            <w:rPr>
              <w:rFonts w:asciiTheme="minorHAnsi" w:eastAsiaTheme="minorEastAsia" w:hAnsiTheme="minorHAnsi" w:cstheme="minorBidi"/>
              <w:smallCaps w:val="0"/>
              <w:spacing w:val="0"/>
              <w:sz w:val="22"/>
              <w:szCs w:val="22"/>
              <w:lang w:val="en-US"/>
            </w:rPr>
          </w:pPr>
          <w:hyperlink w:anchor="_Toc531903324" w:history="1">
            <w:r w:rsidR="00077F8B" w:rsidRPr="008879F5">
              <w:rPr>
                <w:rStyle w:val="Hyperlink"/>
                <w:rFonts w:ascii="Arial" w:hAnsi="Arial" w:cs="Arial"/>
                <w:lang w:val="es-ES"/>
              </w:rPr>
              <w:t>2.7</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lang w:val="es-ES"/>
              </w:rPr>
              <w:t>Plan Operativo Anual (POA).</w:t>
            </w:r>
            <w:r w:rsidR="00077F8B">
              <w:rPr>
                <w:webHidden/>
              </w:rPr>
              <w:tab/>
            </w:r>
            <w:r w:rsidR="00077F8B">
              <w:rPr>
                <w:webHidden/>
              </w:rPr>
              <w:fldChar w:fldCharType="begin"/>
            </w:r>
            <w:r w:rsidR="00077F8B">
              <w:rPr>
                <w:webHidden/>
              </w:rPr>
              <w:instrText xml:space="preserve"> PAGEREF _Toc531903324 \h </w:instrText>
            </w:r>
            <w:r w:rsidR="00077F8B">
              <w:rPr>
                <w:webHidden/>
              </w:rPr>
            </w:r>
            <w:r w:rsidR="00077F8B">
              <w:rPr>
                <w:webHidden/>
              </w:rPr>
              <w:fldChar w:fldCharType="separate"/>
            </w:r>
            <w:r w:rsidR="00077F8B">
              <w:rPr>
                <w:webHidden/>
              </w:rPr>
              <w:t>7</w:t>
            </w:r>
            <w:r w:rsidR="00077F8B">
              <w:rPr>
                <w:webHidden/>
              </w:rPr>
              <w:fldChar w:fldCharType="end"/>
            </w:r>
          </w:hyperlink>
        </w:p>
        <w:p w14:paraId="6F428F3A" w14:textId="0CFBE992" w:rsidR="00077F8B" w:rsidRDefault="001D01DD">
          <w:pPr>
            <w:pStyle w:val="TOC1"/>
            <w:rPr>
              <w:rFonts w:asciiTheme="minorHAnsi" w:eastAsiaTheme="minorEastAsia" w:hAnsiTheme="minorHAnsi" w:cstheme="minorBidi"/>
              <w:smallCaps w:val="0"/>
              <w:spacing w:val="0"/>
              <w:sz w:val="22"/>
              <w:szCs w:val="22"/>
              <w:lang w:val="en-US"/>
            </w:rPr>
          </w:pPr>
          <w:hyperlink w:anchor="_Toc531903325" w:history="1">
            <w:r w:rsidR="00077F8B" w:rsidRPr="008879F5">
              <w:rPr>
                <w:rStyle w:val="Hyperlink"/>
                <w:rFonts w:ascii="Arial" w:hAnsi="Arial" w:cs="Arial"/>
                <w:lang w:val="es-ES"/>
              </w:rPr>
              <w:t>2.10</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lang w:val="es-ES"/>
              </w:rPr>
              <w:t>Plan de Adquisiciones (PA).</w:t>
            </w:r>
            <w:r w:rsidR="00077F8B">
              <w:rPr>
                <w:webHidden/>
              </w:rPr>
              <w:tab/>
            </w:r>
            <w:r w:rsidR="00077F8B">
              <w:rPr>
                <w:webHidden/>
              </w:rPr>
              <w:fldChar w:fldCharType="begin"/>
            </w:r>
            <w:r w:rsidR="00077F8B">
              <w:rPr>
                <w:webHidden/>
              </w:rPr>
              <w:instrText xml:space="preserve"> PAGEREF _Toc531903325 \h </w:instrText>
            </w:r>
            <w:r w:rsidR="00077F8B">
              <w:rPr>
                <w:webHidden/>
              </w:rPr>
            </w:r>
            <w:r w:rsidR="00077F8B">
              <w:rPr>
                <w:webHidden/>
              </w:rPr>
              <w:fldChar w:fldCharType="separate"/>
            </w:r>
            <w:r w:rsidR="00077F8B">
              <w:rPr>
                <w:webHidden/>
              </w:rPr>
              <w:t>7</w:t>
            </w:r>
            <w:r w:rsidR="00077F8B">
              <w:rPr>
                <w:webHidden/>
              </w:rPr>
              <w:fldChar w:fldCharType="end"/>
            </w:r>
          </w:hyperlink>
        </w:p>
        <w:p w14:paraId="677D8E51" w14:textId="6F16D8DC" w:rsidR="00077F8B" w:rsidRDefault="001D01DD">
          <w:pPr>
            <w:pStyle w:val="TOC1"/>
            <w:rPr>
              <w:rFonts w:asciiTheme="minorHAnsi" w:eastAsiaTheme="minorEastAsia" w:hAnsiTheme="minorHAnsi" w:cstheme="minorBidi"/>
              <w:smallCaps w:val="0"/>
              <w:spacing w:val="0"/>
              <w:sz w:val="22"/>
              <w:szCs w:val="22"/>
              <w:lang w:val="en-US"/>
            </w:rPr>
          </w:pPr>
          <w:hyperlink w:anchor="_Toc531903326" w:history="1">
            <w:r w:rsidR="00077F8B" w:rsidRPr="008879F5">
              <w:rPr>
                <w:rStyle w:val="Hyperlink"/>
                <w:rFonts w:ascii="Arial" w:hAnsi="Arial" w:cs="Arial"/>
                <w:lang w:val="es-ES"/>
              </w:rPr>
              <w:t>Presentación de Informes</w:t>
            </w:r>
            <w:r w:rsidR="00077F8B">
              <w:rPr>
                <w:webHidden/>
              </w:rPr>
              <w:tab/>
            </w:r>
            <w:r w:rsidR="00077F8B">
              <w:rPr>
                <w:webHidden/>
              </w:rPr>
              <w:fldChar w:fldCharType="begin"/>
            </w:r>
            <w:r w:rsidR="00077F8B">
              <w:rPr>
                <w:webHidden/>
              </w:rPr>
              <w:instrText xml:space="preserve"> PAGEREF _Toc531903326 \h </w:instrText>
            </w:r>
            <w:r w:rsidR="00077F8B">
              <w:rPr>
                <w:webHidden/>
              </w:rPr>
            </w:r>
            <w:r w:rsidR="00077F8B">
              <w:rPr>
                <w:webHidden/>
              </w:rPr>
              <w:fldChar w:fldCharType="separate"/>
            </w:r>
            <w:r w:rsidR="00077F8B">
              <w:rPr>
                <w:webHidden/>
              </w:rPr>
              <w:t>8</w:t>
            </w:r>
            <w:r w:rsidR="00077F8B">
              <w:rPr>
                <w:webHidden/>
              </w:rPr>
              <w:fldChar w:fldCharType="end"/>
            </w:r>
          </w:hyperlink>
        </w:p>
        <w:p w14:paraId="56C9A925" w14:textId="59E31101" w:rsidR="00077F8B" w:rsidRDefault="001D01DD">
          <w:pPr>
            <w:pStyle w:val="TOC1"/>
            <w:rPr>
              <w:rFonts w:asciiTheme="minorHAnsi" w:eastAsiaTheme="minorEastAsia" w:hAnsiTheme="minorHAnsi" w:cstheme="minorBidi"/>
              <w:smallCaps w:val="0"/>
              <w:spacing w:val="0"/>
              <w:sz w:val="22"/>
              <w:szCs w:val="22"/>
              <w:lang w:val="en-US"/>
            </w:rPr>
          </w:pPr>
          <w:hyperlink w:anchor="_Toc531903327" w:history="1">
            <w:r w:rsidR="00077F8B" w:rsidRPr="008879F5">
              <w:rPr>
                <w:rStyle w:val="Hyperlink"/>
                <w:rFonts w:ascii="Arial" w:hAnsi="Arial" w:cs="Arial"/>
                <w:lang w:val="es-ES"/>
              </w:rPr>
              <w:t>Coordinación, Plan de Trabajo y Presupuesto del Monitoreo</w:t>
            </w:r>
            <w:r w:rsidR="00077F8B">
              <w:rPr>
                <w:webHidden/>
              </w:rPr>
              <w:tab/>
            </w:r>
            <w:r w:rsidR="00077F8B">
              <w:rPr>
                <w:webHidden/>
              </w:rPr>
              <w:fldChar w:fldCharType="begin"/>
            </w:r>
            <w:r w:rsidR="00077F8B">
              <w:rPr>
                <w:webHidden/>
              </w:rPr>
              <w:instrText xml:space="preserve"> PAGEREF _Toc531903327 \h </w:instrText>
            </w:r>
            <w:r w:rsidR="00077F8B">
              <w:rPr>
                <w:webHidden/>
              </w:rPr>
            </w:r>
            <w:r w:rsidR="00077F8B">
              <w:rPr>
                <w:webHidden/>
              </w:rPr>
              <w:fldChar w:fldCharType="separate"/>
            </w:r>
            <w:r w:rsidR="00077F8B">
              <w:rPr>
                <w:webHidden/>
              </w:rPr>
              <w:t>9</w:t>
            </w:r>
            <w:r w:rsidR="00077F8B">
              <w:rPr>
                <w:webHidden/>
              </w:rPr>
              <w:fldChar w:fldCharType="end"/>
            </w:r>
          </w:hyperlink>
        </w:p>
        <w:p w14:paraId="116AC39D" w14:textId="6566A008" w:rsidR="00077F8B" w:rsidRDefault="001D01DD">
          <w:pPr>
            <w:pStyle w:val="TOC1"/>
            <w:rPr>
              <w:rFonts w:asciiTheme="minorHAnsi" w:eastAsiaTheme="minorEastAsia" w:hAnsiTheme="minorHAnsi" w:cstheme="minorBidi"/>
              <w:smallCaps w:val="0"/>
              <w:spacing w:val="0"/>
              <w:sz w:val="22"/>
              <w:szCs w:val="22"/>
              <w:lang w:val="en-US"/>
            </w:rPr>
          </w:pPr>
          <w:hyperlink w:anchor="_Toc531903328" w:history="1">
            <w:r w:rsidR="00077F8B" w:rsidRPr="008879F5">
              <w:rPr>
                <w:rStyle w:val="Hyperlink"/>
                <w:rFonts w:ascii="Arial" w:hAnsi="Arial" w:cs="Arial"/>
                <w:lang w:val="es-ES"/>
              </w:rPr>
              <w:t>Tabla 2. Monitoreo - Plan de Trabajo y Presupuesto</w:t>
            </w:r>
            <w:r w:rsidR="00077F8B">
              <w:rPr>
                <w:webHidden/>
              </w:rPr>
              <w:tab/>
            </w:r>
            <w:r w:rsidR="00077F8B">
              <w:rPr>
                <w:webHidden/>
              </w:rPr>
              <w:fldChar w:fldCharType="begin"/>
            </w:r>
            <w:r w:rsidR="00077F8B">
              <w:rPr>
                <w:webHidden/>
              </w:rPr>
              <w:instrText xml:space="preserve"> PAGEREF _Toc531903328 \h </w:instrText>
            </w:r>
            <w:r w:rsidR="00077F8B">
              <w:rPr>
                <w:webHidden/>
              </w:rPr>
            </w:r>
            <w:r w:rsidR="00077F8B">
              <w:rPr>
                <w:webHidden/>
              </w:rPr>
              <w:fldChar w:fldCharType="separate"/>
            </w:r>
            <w:r w:rsidR="00077F8B">
              <w:rPr>
                <w:webHidden/>
              </w:rPr>
              <w:t>10</w:t>
            </w:r>
            <w:r w:rsidR="00077F8B">
              <w:rPr>
                <w:webHidden/>
              </w:rPr>
              <w:fldChar w:fldCharType="end"/>
            </w:r>
          </w:hyperlink>
        </w:p>
        <w:p w14:paraId="47DF2957" w14:textId="4333B49C" w:rsidR="00077F8B" w:rsidRDefault="001D01DD">
          <w:pPr>
            <w:pStyle w:val="TOC1"/>
            <w:rPr>
              <w:rFonts w:asciiTheme="minorHAnsi" w:eastAsiaTheme="minorEastAsia" w:hAnsiTheme="minorHAnsi" w:cstheme="minorBidi"/>
              <w:smallCaps w:val="0"/>
              <w:spacing w:val="0"/>
              <w:sz w:val="22"/>
              <w:szCs w:val="22"/>
              <w:lang w:val="en-US"/>
            </w:rPr>
          </w:pPr>
          <w:hyperlink w:anchor="_Toc531903329" w:history="1">
            <w:r w:rsidR="00077F8B" w:rsidRPr="008879F5">
              <w:rPr>
                <w:rStyle w:val="Hyperlink"/>
                <w:rFonts w:ascii="Arial" w:hAnsi="Arial" w:cs="Arial"/>
              </w:rPr>
              <w:t>III.</w:t>
            </w:r>
            <w:r w:rsidR="00077F8B">
              <w:rPr>
                <w:rFonts w:asciiTheme="minorHAnsi" w:eastAsiaTheme="minorEastAsia" w:hAnsiTheme="minorHAnsi" w:cstheme="minorBidi"/>
                <w:smallCaps w:val="0"/>
                <w:spacing w:val="0"/>
                <w:sz w:val="22"/>
                <w:szCs w:val="22"/>
                <w:lang w:val="en-US"/>
              </w:rPr>
              <w:tab/>
            </w:r>
            <w:r w:rsidR="00077F8B" w:rsidRPr="008879F5">
              <w:rPr>
                <w:rStyle w:val="Hyperlink"/>
                <w:rFonts w:ascii="Arial" w:hAnsi="Arial" w:cs="Arial"/>
              </w:rPr>
              <w:t>Evaluación</w:t>
            </w:r>
            <w:r w:rsidR="00077F8B">
              <w:rPr>
                <w:webHidden/>
              </w:rPr>
              <w:tab/>
            </w:r>
            <w:r w:rsidR="00077F8B">
              <w:rPr>
                <w:webHidden/>
              </w:rPr>
              <w:fldChar w:fldCharType="begin"/>
            </w:r>
            <w:r w:rsidR="00077F8B">
              <w:rPr>
                <w:webHidden/>
              </w:rPr>
              <w:instrText xml:space="preserve"> PAGEREF _Toc531903329 \h </w:instrText>
            </w:r>
            <w:r w:rsidR="00077F8B">
              <w:rPr>
                <w:webHidden/>
              </w:rPr>
            </w:r>
            <w:r w:rsidR="00077F8B">
              <w:rPr>
                <w:webHidden/>
              </w:rPr>
              <w:fldChar w:fldCharType="separate"/>
            </w:r>
            <w:r w:rsidR="00077F8B">
              <w:rPr>
                <w:webHidden/>
              </w:rPr>
              <w:t>11</w:t>
            </w:r>
            <w:r w:rsidR="00077F8B">
              <w:rPr>
                <w:webHidden/>
              </w:rPr>
              <w:fldChar w:fldCharType="end"/>
            </w:r>
          </w:hyperlink>
        </w:p>
        <w:p w14:paraId="5741B723" w14:textId="0205B0B6" w:rsidR="00077F8B" w:rsidRDefault="001D01DD">
          <w:pPr>
            <w:pStyle w:val="TOC1"/>
            <w:rPr>
              <w:rFonts w:asciiTheme="minorHAnsi" w:eastAsiaTheme="minorEastAsia" w:hAnsiTheme="minorHAnsi" w:cstheme="minorBidi"/>
              <w:smallCaps w:val="0"/>
              <w:spacing w:val="0"/>
              <w:sz w:val="22"/>
              <w:szCs w:val="22"/>
              <w:lang w:val="en-US"/>
            </w:rPr>
          </w:pPr>
          <w:hyperlink w:anchor="_Toc531903330" w:history="1">
            <w:r w:rsidR="00077F8B" w:rsidRPr="008879F5">
              <w:rPr>
                <w:rStyle w:val="Hyperlink"/>
                <w:rFonts w:ascii="Arial" w:hAnsi="Arial" w:cs="Arial"/>
                <w:lang w:val="es-ES"/>
              </w:rPr>
              <w:t>Principales Preguntas de Evaluación</w:t>
            </w:r>
            <w:r w:rsidR="00077F8B">
              <w:rPr>
                <w:webHidden/>
              </w:rPr>
              <w:tab/>
            </w:r>
            <w:r w:rsidR="00077F8B">
              <w:rPr>
                <w:webHidden/>
              </w:rPr>
              <w:fldChar w:fldCharType="begin"/>
            </w:r>
            <w:r w:rsidR="00077F8B">
              <w:rPr>
                <w:webHidden/>
              </w:rPr>
              <w:instrText xml:space="preserve"> PAGEREF _Toc531903330 \h </w:instrText>
            </w:r>
            <w:r w:rsidR="00077F8B">
              <w:rPr>
                <w:webHidden/>
              </w:rPr>
            </w:r>
            <w:r w:rsidR="00077F8B">
              <w:rPr>
                <w:webHidden/>
              </w:rPr>
              <w:fldChar w:fldCharType="separate"/>
            </w:r>
            <w:r w:rsidR="00077F8B">
              <w:rPr>
                <w:webHidden/>
              </w:rPr>
              <w:t>11</w:t>
            </w:r>
            <w:r w:rsidR="00077F8B">
              <w:rPr>
                <w:webHidden/>
              </w:rPr>
              <w:fldChar w:fldCharType="end"/>
            </w:r>
          </w:hyperlink>
        </w:p>
        <w:p w14:paraId="0F1B8CF7" w14:textId="59B3EA78" w:rsidR="00077F8B" w:rsidRDefault="001D01DD">
          <w:pPr>
            <w:pStyle w:val="TOC1"/>
            <w:rPr>
              <w:rFonts w:asciiTheme="minorHAnsi" w:eastAsiaTheme="minorEastAsia" w:hAnsiTheme="minorHAnsi" w:cstheme="minorBidi"/>
              <w:smallCaps w:val="0"/>
              <w:spacing w:val="0"/>
              <w:sz w:val="22"/>
              <w:szCs w:val="22"/>
              <w:lang w:val="en-US"/>
            </w:rPr>
          </w:pPr>
          <w:hyperlink w:anchor="_Toc531903331" w:history="1">
            <w:r w:rsidR="00077F8B" w:rsidRPr="008879F5">
              <w:rPr>
                <w:rStyle w:val="Hyperlink"/>
                <w:rFonts w:ascii="Arial" w:hAnsi="Arial" w:cs="Arial"/>
                <w:lang w:val="es-ES"/>
              </w:rPr>
              <w:t>Metodología de Evaluación de Resultados</w:t>
            </w:r>
            <w:r w:rsidR="00077F8B">
              <w:rPr>
                <w:webHidden/>
              </w:rPr>
              <w:tab/>
            </w:r>
            <w:r w:rsidR="00077F8B">
              <w:rPr>
                <w:webHidden/>
              </w:rPr>
              <w:fldChar w:fldCharType="begin"/>
            </w:r>
            <w:r w:rsidR="00077F8B">
              <w:rPr>
                <w:webHidden/>
              </w:rPr>
              <w:instrText xml:space="preserve"> PAGEREF _Toc531903331 \h </w:instrText>
            </w:r>
            <w:r w:rsidR="00077F8B">
              <w:rPr>
                <w:webHidden/>
              </w:rPr>
            </w:r>
            <w:r w:rsidR="00077F8B">
              <w:rPr>
                <w:webHidden/>
              </w:rPr>
              <w:fldChar w:fldCharType="separate"/>
            </w:r>
            <w:r w:rsidR="00077F8B">
              <w:rPr>
                <w:webHidden/>
              </w:rPr>
              <w:t>11</w:t>
            </w:r>
            <w:r w:rsidR="00077F8B">
              <w:rPr>
                <w:webHidden/>
              </w:rPr>
              <w:fldChar w:fldCharType="end"/>
            </w:r>
          </w:hyperlink>
        </w:p>
        <w:p w14:paraId="2EFB8BA4" w14:textId="1867A974" w:rsidR="00077F8B" w:rsidRDefault="001D01DD">
          <w:pPr>
            <w:pStyle w:val="TOC1"/>
            <w:rPr>
              <w:rFonts w:asciiTheme="minorHAnsi" w:eastAsiaTheme="minorEastAsia" w:hAnsiTheme="minorHAnsi" w:cstheme="minorBidi"/>
              <w:smallCaps w:val="0"/>
              <w:spacing w:val="0"/>
              <w:sz w:val="22"/>
              <w:szCs w:val="22"/>
              <w:lang w:val="en-US"/>
            </w:rPr>
          </w:pPr>
          <w:hyperlink w:anchor="_Toc531903332" w:history="1">
            <w:r w:rsidR="00077F8B" w:rsidRPr="008879F5">
              <w:rPr>
                <w:rStyle w:val="Hyperlink"/>
                <w:rFonts w:ascii="Arial" w:hAnsi="Arial" w:cs="Arial"/>
                <w:lang w:val="es-ES"/>
              </w:rPr>
              <w:t>Metodología de Evaluación Económica Ex Post</w:t>
            </w:r>
            <w:r w:rsidR="00077F8B">
              <w:rPr>
                <w:webHidden/>
              </w:rPr>
              <w:tab/>
            </w:r>
            <w:r w:rsidR="00077F8B">
              <w:rPr>
                <w:webHidden/>
              </w:rPr>
              <w:fldChar w:fldCharType="begin"/>
            </w:r>
            <w:r w:rsidR="00077F8B">
              <w:rPr>
                <w:webHidden/>
              </w:rPr>
              <w:instrText xml:space="preserve"> PAGEREF _Toc531903332 \h </w:instrText>
            </w:r>
            <w:r w:rsidR="00077F8B">
              <w:rPr>
                <w:webHidden/>
              </w:rPr>
            </w:r>
            <w:r w:rsidR="00077F8B">
              <w:rPr>
                <w:webHidden/>
              </w:rPr>
              <w:fldChar w:fldCharType="separate"/>
            </w:r>
            <w:r w:rsidR="00077F8B">
              <w:rPr>
                <w:webHidden/>
              </w:rPr>
              <w:t>12</w:t>
            </w:r>
            <w:r w:rsidR="00077F8B">
              <w:rPr>
                <w:webHidden/>
              </w:rPr>
              <w:fldChar w:fldCharType="end"/>
            </w:r>
          </w:hyperlink>
        </w:p>
        <w:p w14:paraId="0328D6FE" w14:textId="22968A46" w:rsidR="00077F8B" w:rsidRDefault="001D01DD">
          <w:pPr>
            <w:pStyle w:val="TOC1"/>
            <w:rPr>
              <w:rFonts w:asciiTheme="minorHAnsi" w:eastAsiaTheme="minorEastAsia" w:hAnsiTheme="minorHAnsi" w:cstheme="minorBidi"/>
              <w:smallCaps w:val="0"/>
              <w:spacing w:val="0"/>
              <w:sz w:val="22"/>
              <w:szCs w:val="22"/>
              <w:lang w:val="en-US"/>
            </w:rPr>
          </w:pPr>
          <w:hyperlink w:anchor="_Toc531903333" w:history="1">
            <w:r w:rsidR="00077F8B" w:rsidRPr="008879F5">
              <w:rPr>
                <w:rStyle w:val="Hyperlink"/>
                <w:rFonts w:ascii="Arial" w:hAnsi="Arial" w:cs="Arial"/>
                <w:lang w:val="es-ES"/>
              </w:rPr>
              <w:t>Principales Indicadores de Resultados</w:t>
            </w:r>
            <w:r w:rsidR="00077F8B">
              <w:rPr>
                <w:webHidden/>
              </w:rPr>
              <w:tab/>
            </w:r>
            <w:r w:rsidR="00077F8B">
              <w:rPr>
                <w:webHidden/>
              </w:rPr>
              <w:fldChar w:fldCharType="begin"/>
            </w:r>
            <w:r w:rsidR="00077F8B">
              <w:rPr>
                <w:webHidden/>
              </w:rPr>
              <w:instrText xml:space="preserve"> PAGEREF _Toc531903333 \h </w:instrText>
            </w:r>
            <w:r w:rsidR="00077F8B">
              <w:rPr>
                <w:webHidden/>
              </w:rPr>
            </w:r>
            <w:r w:rsidR="00077F8B">
              <w:rPr>
                <w:webHidden/>
              </w:rPr>
              <w:fldChar w:fldCharType="separate"/>
            </w:r>
            <w:r w:rsidR="00077F8B">
              <w:rPr>
                <w:webHidden/>
              </w:rPr>
              <w:t>14</w:t>
            </w:r>
            <w:r w:rsidR="00077F8B">
              <w:rPr>
                <w:webHidden/>
              </w:rPr>
              <w:fldChar w:fldCharType="end"/>
            </w:r>
          </w:hyperlink>
        </w:p>
        <w:p w14:paraId="50CC7B88" w14:textId="2A6879B1" w:rsidR="00077F8B" w:rsidRDefault="001D01DD">
          <w:pPr>
            <w:pStyle w:val="TOC1"/>
            <w:rPr>
              <w:rFonts w:asciiTheme="minorHAnsi" w:eastAsiaTheme="minorEastAsia" w:hAnsiTheme="minorHAnsi" w:cstheme="minorBidi"/>
              <w:smallCaps w:val="0"/>
              <w:spacing w:val="0"/>
              <w:sz w:val="22"/>
              <w:szCs w:val="22"/>
              <w:lang w:val="en-US"/>
            </w:rPr>
          </w:pPr>
          <w:hyperlink w:anchor="_Toc531903334" w:history="1">
            <w:r w:rsidR="00077F8B" w:rsidRPr="008879F5">
              <w:rPr>
                <w:rStyle w:val="Hyperlink"/>
                <w:rFonts w:ascii="Arial" w:hAnsi="Arial" w:cs="Arial"/>
                <w:lang w:val="es-ES"/>
              </w:rPr>
              <w:t>Información de los Resultados</w:t>
            </w:r>
            <w:r w:rsidR="00077F8B">
              <w:rPr>
                <w:webHidden/>
              </w:rPr>
              <w:tab/>
            </w:r>
            <w:r w:rsidR="00077F8B">
              <w:rPr>
                <w:webHidden/>
              </w:rPr>
              <w:fldChar w:fldCharType="begin"/>
            </w:r>
            <w:r w:rsidR="00077F8B">
              <w:rPr>
                <w:webHidden/>
              </w:rPr>
              <w:instrText xml:space="preserve"> PAGEREF _Toc531903334 \h </w:instrText>
            </w:r>
            <w:r w:rsidR="00077F8B">
              <w:rPr>
                <w:webHidden/>
              </w:rPr>
            </w:r>
            <w:r w:rsidR="00077F8B">
              <w:rPr>
                <w:webHidden/>
              </w:rPr>
              <w:fldChar w:fldCharType="separate"/>
            </w:r>
            <w:r w:rsidR="00077F8B">
              <w:rPr>
                <w:webHidden/>
              </w:rPr>
              <w:t>16</w:t>
            </w:r>
            <w:r w:rsidR="00077F8B">
              <w:rPr>
                <w:webHidden/>
              </w:rPr>
              <w:fldChar w:fldCharType="end"/>
            </w:r>
          </w:hyperlink>
        </w:p>
        <w:p w14:paraId="4FABDF28" w14:textId="38B8EF9D" w:rsidR="00077F8B" w:rsidRDefault="001D01DD">
          <w:pPr>
            <w:pStyle w:val="TOC1"/>
            <w:rPr>
              <w:rFonts w:asciiTheme="minorHAnsi" w:eastAsiaTheme="minorEastAsia" w:hAnsiTheme="minorHAnsi" w:cstheme="minorBidi"/>
              <w:smallCaps w:val="0"/>
              <w:spacing w:val="0"/>
              <w:sz w:val="22"/>
              <w:szCs w:val="22"/>
              <w:lang w:val="en-US"/>
            </w:rPr>
          </w:pPr>
          <w:hyperlink w:anchor="_Toc531903335" w:history="1">
            <w:r w:rsidR="00077F8B" w:rsidRPr="008879F5">
              <w:rPr>
                <w:rStyle w:val="Hyperlink"/>
                <w:rFonts w:ascii="Arial" w:hAnsi="Arial" w:cs="Arial"/>
                <w:lang w:val="es-ES"/>
              </w:rPr>
              <w:t>Coordinación, Plan De Trabajo Y Presupuesto De La Evaluación</w:t>
            </w:r>
            <w:r w:rsidR="00077F8B">
              <w:rPr>
                <w:webHidden/>
              </w:rPr>
              <w:tab/>
            </w:r>
            <w:r w:rsidR="00077F8B">
              <w:rPr>
                <w:webHidden/>
              </w:rPr>
              <w:fldChar w:fldCharType="begin"/>
            </w:r>
            <w:r w:rsidR="00077F8B">
              <w:rPr>
                <w:webHidden/>
              </w:rPr>
              <w:instrText xml:space="preserve"> PAGEREF _Toc531903335 \h </w:instrText>
            </w:r>
            <w:r w:rsidR="00077F8B">
              <w:rPr>
                <w:webHidden/>
              </w:rPr>
            </w:r>
            <w:r w:rsidR="00077F8B">
              <w:rPr>
                <w:webHidden/>
              </w:rPr>
              <w:fldChar w:fldCharType="separate"/>
            </w:r>
            <w:r w:rsidR="00077F8B">
              <w:rPr>
                <w:webHidden/>
              </w:rPr>
              <w:t>16</w:t>
            </w:r>
            <w:r w:rsidR="00077F8B">
              <w:rPr>
                <w:webHidden/>
              </w:rPr>
              <w:fldChar w:fldCharType="end"/>
            </w:r>
          </w:hyperlink>
        </w:p>
        <w:p w14:paraId="0F9CEEB4" w14:textId="6A3F155A" w:rsidR="00077F8B" w:rsidRDefault="001D01DD">
          <w:pPr>
            <w:pStyle w:val="TOC1"/>
            <w:rPr>
              <w:rFonts w:asciiTheme="minorHAnsi" w:eastAsiaTheme="minorEastAsia" w:hAnsiTheme="minorHAnsi" w:cstheme="minorBidi"/>
              <w:smallCaps w:val="0"/>
              <w:spacing w:val="0"/>
              <w:sz w:val="22"/>
              <w:szCs w:val="22"/>
              <w:lang w:val="en-US"/>
            </w:rPr>
          </w:pPr>
          <w:hyperlink w:anchor="_Toc531903336" w:history="1">
            <w:r w:rsidR="00077F8B" w:rsidRPr="008879F5">
              <w:rPr>
                <w:rStyle w:val="Hyperlink"/>
                <w:rFonts w:ascii="Arial" w:hAnsi="Arial" w:cs="Arial"/>
                <w:lang w:val="es-ES"/>
              </w:rPr>
              <w:t>Tabla 4. Evaluación  - Plan de trabajo y Presupuesto</w:t>
            </w:r>
            <w:r w:rsidR="00077F8B">
              <w:rPr>
                <w:webHidden/>
              </w:rPr>
              <w:tab/>
            </w:r>
            <w:r w:rsidR="00077F8B">
              <w:rPr>
                <w:webHidden/>
              </w:rPr>
              <w:fldChar w:fldCharType="begin"/>
            </w:r>
            <w:r w:rsidR="00077F8B">
              <w:rPr>
                <w:webHidden/>
              </w:rPr>
              <w:instrText xml:space="preserve"> PAGEREF _Toc531903336 \h </w:instrText>
            </w:r>
            <w:r w:rsidR="00077F8B">
              <w:rPr>
                <w:webHidden/>
              </w:rPr>
            </w:r>
            <w:r w:rsidR="00077F8B">
              <w:rPr>
                <w:webHidden/>
              </w:rPr>
              <w:fldChar w:fldCharType="separate"/>
            </w:r>
            <w:r w:rsidR="00077F8B">
              <w:rPr>
                <w:webHidden/>
              </w:rPr>
              <w:t>17</w:t>
            </w:r>
            <w:r w:rsidR="00077F8B">
              <w:rPr>
                <w:webHidden/>
              </w:rPr>
              <w:fldChar w:fldCharType="end"/>
            </w:r>
          </w:hyperlink>
        </w:p>
        <w:p w14:paraId="5042EC6B" w14:textId="04B5B6AB" w:rsidR="00E75E2B" w:rsidRPr="003070FB" w:rsidRDefault="00E75E2B" w:rsidP="00E75E2B">
          <w:pPr>
            <w:jc w:val="both"/>
            <w:rPr>
              <w:rFonts w:ascii="Arial" w:hAnsi="Arial" w:cs="Arial"/>
              <w:sz w:val="22"/>
              <w:szCs w:val="22"/>
            </w:rPr>
          </w:pPr>
          <w:r w:rsidRPr="006A5060">
            <w:rPr>
              <w:rFonts w:ascii="Arial" w:hAnsi="Arial" w:cs="Arial"/>
              <w:b/>
              <w:bCs/>
              <w:noProof/>
              <w:sz w:val="22"/>
              <w:szCs w:val="22"/>
            </w:rPr>
            <w:fldChar w:fldCharType="end"/>
          </w:r>
        </w:p>
      </w:sdtContent>
    </w:sdt>
    <w:p w14:paraId="3274ACDF" w14:textId="77777777" w:rsidR="00E75E2B" w:rsidRPr="003070FB" w:rsidRDefault="00E75E2B" w:rsidP="00E75E2B">
      <w:pPr>
        <w:pStyle w:val="Listavistosa-nfasis11"/>
        <w:ind w:left="1080"/>
        <w:jc w:val="both"/>
        <w:rPr>
          <w:rFonts w:ascii="Arial" w:hAnsi="Arial" w:cs="Arial"/>
          <w:lang w:val="es-ES"/>
        </w:rPr>
      </w:pPr>
    </w:p>
    <w:p w14:paraId="4118C559" w14:textId="77777777" w:rsidR="00E75E2B" w:rsidRPr="003070FB" w:rsidRDefault="00E75E2B" w:rsidP="00E75E2B">
      <w:pPr>
        <w:jc w:val="both"/>
        <w:rPr>
          <w:rFonts w:ascii="Arial" w:hAnsi="Arial" w:cs="Arial"/>
          <w:sz w:val="22"/>
          <w:szCs w:val="22"/>
          <w:lang w:val="es-ES"/>
        </w:rPr>
      </w:pPr>
    </w:p>
    <w:p w14:paraId="6E57B51B" w14:textId="77777777" w:rsidR="00E75E2B" w:rsidRPr="003070FB" w:rsidRDefault="00E75E2B" w:rsidP="00E75E2B">
      <w:pPr>
        <w:jc w:val="both"/>
        <w:rPr>
          <w:rFonts w:ascii="Arial" w:hAnsi="Arial" w:cs="Arial"/>
          <w:sz w:val="22"/>
          <w:szCs w:val="22"/>
          <w:lang w:val="es-ES"/>
        </w:rPr>
      </w:pPr>
    </w:p>
    <w:p w14:paraId="35CBBB7B" w14:textId="77777777" w:rsidR="00E75E2B" w:rsidRPr="003070FB" w:rsidRDefault="00E75E2B" w:rsidP="00E75E2B">
      <w:pPr>
        <w:jc w:val="both"/>
        <w:rPr>
          <w:rFonts w:ascii="Arial" w:hAnsi="Arial" w:cs="Arial"/>
          <w:sz w:val="22"/>
          <w:szCs w:val="22"/>
          <w:lang w:val="es-ES"/>
        </w:rPr>
      </w:pPr>
    </w:p>
    <w:p w14:paraId="63E41C19" w14:textId="77777777" w:rsidR="00E75E2B" w:rsidRPr="003070FB" w:rsidRDefault="00E75E2B" w:rsidP="00E75E2B">
      <w:pPr>
        <w:pStyle w:val="TOC3"/>
        <w:jc w:val="both"/>
        <w:rPr>
          <w:rFonts w:ascii="Arial" w:hAnsi="Arial" w:cs="Arial"/>
          <w:sz w:val="22"/>
          <w:szCs w:val="22"/>
          <w:lang w:val="en-US"/>
        </w:rPr>
      </w:pPr>
    </w:p>
    <w:p w14:paraId="4116D0AF" w14:textId="77777777" w:rsidR="00E75E2B" w:rsidRPr="003070FB" w:rsidRDefault="00E75E2B" w:rsidP="00E75E2B">
      <w:pPr>
        <w:pStyle w:val="Listavistosa-nfasis11"/>
        <w:jc w:val="both"/>
        <w:rPr>
          <w:rFonts w:ascii="Arial" w:hAnsi="Arial" w:cs="Arial"/>
          <w:lang w:val="en-US"/>
        </w:rPr>
      </w:pPr>
    </w:p>
    <w:p w14:paraId="2350AF1B" w14:textId="77777777" w:rsidR="00E75E2B" w:rsidRPr="003070FB" w:rsidRDefault="00E75E2B" w:rsidP="00E75E2B">
      <w:pPr>
        <w:pStyle w:val="Listavistosa-nfasis11"/>
        <w:jc w:val="both"/>
        <w:rPr>
          <w:rFonts w:ascii="Arial" w:hAnsi="Arial" w:cs="Arial"/>
          <w:lang w:val="en-US"/>
        </w:rPr>
      </w:pPr>
    </w:p>
    <w:p w14:paraId="695A5701" w14:textId="77777777" w:rsidR="00E75E2B" w:rsidRPr="003070FB" w:rsidRDefault="00E75E2B" w:rsidP="00E75E2B">
      <w:pPr>
        <w:jc w:val="both"/>
        <w:rPr>
          <w:rFonts w:ascii="Arial" w:hAnsi="Arial" w:cs="Arial"/>
          <w:sz w:val="22"/>
          <w:szCs w:val="22"/>
          <w:lang w:val="es-ES" w:eastAsia="es-AR"/>
        </w:rPr>
      </w:pPr>
    </w:p>
    <w:p w14:paraId="49C8A40B" w14:textId="77777777" w:rsidR="00E75E2B" w:rsidRPr="003070FB" w:rsidRDefault="00E75E2B" w:rsidP="00E75E2B">
      <w:pPr>
        <w:pStyle w:val="AutoNumpara"/>
        <w:numPr>
          <w:ilvl w:val="0"/>
          <w:numId w:val="0"/>
        </w:numPr>
        <w:ind w:left="360"/>
        <w:rPr>
          <w:rFonts w:ascii="Arial" w:hAnsi="Arial" w:cs="Arial"/>
          <w:b/>
          <w:noProof w:val="0"/>
          <w:sz w:val="22"/>
          <w:szCs w:val="22"/>
          <w:u w:val="single"/>
          <w:lang w:val="es-ES"/>
        </w:rPr>
      </w:pPr>
    </w:p>
    <w:p w14:paraId="314A1C4E" w14:textId="77777777" w:rsidR="00E75E2B" w:rsidRPr="003070FB" w:rsidRDefault="00E75E2B" w:rsidP="00E75E2B">
      <w:pPr>
        <w:pStyle w:val="Listavistosa-nfasis11"/>
        <w:numPr>
          <w:ilvl w:val="1"/>
          <w:numId w:val="9"/>
        </w:numPr>
        <w:jc w:val="both"/>
        <w:rPr>
          <w:rFonts w:ascii="Arial" w:eastAsia="Arial Unicode MS" w:hAnsi="Arial" w:cs="Arial"/>
          <w:bCs/>
          <w:smallCaps/>
          <w:lang w:val="es-ES"/>
        </w:rPr>
      </w:pPr>
      <w:r w:rsidRPr="003070FB">
        <w:rPr>
          <w:rFonts w:ascii="Arial" w:eastAsia="Arial Unicode MS" w:hAnsi="Arial" w:cs="Arial"/>
          <w:bCs/>
          <w:smallCaps/>
          <w:lang w:val="es-ES"/>
        </w:rPr>
        <w:br w:type="page"/>
      </w:r>
    </w:p>
    <w:p w14:paraId="032C9BCE" w14:textId="77777777" w:rsidR="00E75E2B" w:rsidRPr="006A5060" w:rsidRDefault="00E75E2B" w:rsidP="00E75E2B">
      <w:pPr>
        <w:pStyle w:val="Heading1"/>
        <w:jc w:val="both"/>
        <w:rPr>
          <w:rFonts w:ascii="Arial" w:hAnsi="Arial" w:cs="Arial"/>
          <w:sz w:val="24"/>
          <w:szCs w:val="24"/>
        </w:rPr>
      </w:pPr>
      <w:bookmarkStart w:id="0" w:name="_Toc531903319"/>
      <w:r w:rsidRPr="006A5060">
        <w:rPr>
          <w:rFonts w:ascii="Arial" w:hAnsi="Arial" w:cs="Arial"/>
          <w:sz w:val="24"/>
          <w:szCs w:val="24"/>
        </w:rPr>
        <w:lastRenderedPageBreak/>
        <w:t>Introducción</w:t>
      </w:r>
      <w:bookmarkEnd w:id="0"/>
    </w:p>
    <w:p w14:paraId="6161DB8A" w14:textId="2BD8F101" w:rsidR="00E75E2B" w:rsidRPr="00A23CB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A23CBB">
        <w:rPr>
          <w:rFonts w:ascii="Arial" w:hAnsi="Arial" w:cs="Arial"/>
          <w:spacing w:val="-10"/>
          <w:sz w:val="22"/>
          <w:szCs w:val="22"/>
          <w:lang w:val="es-ES"/>
        </w:rPr>
        <w:t>El</w:t>
      </w:r>
      <w:r w:rsidRPr="00A23CBB">
        <w:rPr>
          <w:rFonts w:ascii="Arial" w:hAnsi="Arial" w:cs="Arial"/>
          <w:sz w:val="22"/>
          <w:szCs w:val="22"/>
          <w:lang w:val="es-ES"/>
        </w:rPr>
        <w:t xml:space="preserve"> </w:t>
      </w:r>
      <w:r>
        <w:rPr>
          <w:rFonts w:ascii="Arial" w:hAnsi="Arial" w:cs="Arial"/>
          <w:b/>
          <w:sz w:val="22"/>
          <w:szCs w:val="22"/>
          <w:lang w:val="es-ES"/>
        </w:rPr>
        <w:t xml:space="preserve">Programa de </w:t>
      </w:r>
      <w:r w:rsidR="008C0D52">
        <w:rPr>
          <w:rFonts w:ascii="Arial" w:hAnsi="Arial" w:cs="Arial"/>
          <w:b/>
          <w:sz w:val="22"/>
          <w:szCs w:val="22"/>
          <w:lang w:val="es-ES"/>
        </w:rPr>
        <w:t xml:space="preserve">Acceso Universal a la Energía </w:t>
      </w:r>
      <w:r w:rsidRPr="00A23CBB">
        <w:rPr>
          <w:rFonts w:ascii="Arial" w:hAnsi="Arial" w:cs="Arial"/>
          <w:sz w:val="22"/>
          <w:szCs w:val="22"/>
          <w:lang w:val="es-ES"/>
        </w:rPr>
        <w:t>(</w:t>
      </w:r>
      <w:r w:rsidR="008C0D52">
        <w:rPr>
          <w:rFonts w:ascii="Arial" w:hAnsi="Arial" w:cs="Arial"/>
          <w:sz w:val="22"/>
          <w:szCs w:val="22"/>
          <w:lang w:val="es-ES"/>
        </w:rPr>
        <w:t>PN</w:t>
      </w:r>
      <w:r w:rsidRPr="00A23CBB">
        <w:rPr>
          <w:rFonts w:ascii="Arial" w:hAnsi="Arial" w:cs="Arial"/>
          <w:sz w:val="22"/>
          <w:szCs w:val="22"/>
          <w:lang w:val="es-ES"/>
        </w:rPr>
        <w:t>-L1</w:t>
      </w:r>
      <w:r w:rsidR="008C0D52">
        <w:rPr>
          <w:rFonts w:ascii="Arial" w:hAnsi="Arial" w:cs="Arial"/>
          <w:sz w:val="22"/>
          <w:szCs w:val="22"/>
          <w:lang w:val="es-ES"/>
        </w:rPr>
        <w:t>155</w:t>
      </w:r>
      <w:r w:rsidRPr="00A23CBB">
        <w:rPr>
          <w:rFonts w:ascii="Arial" w:hAnsi="Arial" w:cs="Arial"/>
          <w:sz w:val="22"/>
          <w:szCs w:val="22"/>
          <w:lang w:val="es-ES"/>
        </w:rPr>
        <w:t xml:space="preserve">) </w:t>
      </w:r>
      <w:r w:rsidR="008C0D52">
        <w:rPr>
          <w:rFonts w:ascii="Arial" w:hAnsi="Arial" w:cs="Arial"/>
          <w:sz w:val="22"/>
          <w:szCs w:val="22"/>
          <w:lang w:val="es-ES"/>
        </w:rPr>
        <w:t xml:space="preserve">busca </w:t>
      </w:r>
      <w:r w:rsidR="008C0D52" w:rsidRPr="008C0D52">
        <w:rPr>
          <w:rFonts w:ascii="Arial" w:hAnsi="Arial" w:cs="Arial"/>
          <w:sz w:val="22"/>
          <w:szCs w:val="22"/>
        </w:rPr>
        <w:t>apoyar el desarrollo socioeconómico de la población rural de Panamá a través de un programa de universalización del acceso al servicio eléctrico rural, que sea sostenible técnica, económica, ambiental y socialmente. Los objetivos específicos son: (i) expandir la cobertura de acceso a energía sostenible; y (</w:t>
      </w:r>
      <w:proofErr w:type="spellStart"/>
      <w:r w:rsidR="008C0D52" w:rsidRPr="008C0D52">
        <w:rPr>
          <w:rFonts w:ascii="Arial" w:hAnsi="Arial" w:cs="Arial"/>
          <w:sz w:val="22"/>
          <w:szCs w:val="22"/>
        </w:rPr>
        <w:t>ii</w:t>
      </w:r>
      <w:proofErr w:type="spellEnd"/>
      <w:r w:rsidR="008C0D52" w:rsidRPr="008C0D52">
        <w:rPr>
          <w:rFonts w:ascii="Arial" w:hAnsi="Arial" w:cs="Arial"/>
          <w:sz w:val="22"/>
          <w:szCs w:val="22"/>
        </w:rPr>
        <w:t>) fortalecer la capacidad de planificación y gestión de la OER para la estructuración, revisión, ejecución y supervisión de proyectos de electrificación rural.</w:t>
      </w:r>
    </w:p>
    <w:p w14:paraId="023035B3" w14:textId="12951B8E" w:rsidR="00E75E2B" w:rsidRPr="003070FB" w:rsidRDefault="00E75E2B" w:rsidP="00E75E2B">
      <w:pPr>
        <w:numPr>
          <w:ilvl w:val="1"/>
          <w:numId w:val="11"/>
        </w:numPr>
        <w:tabs>
          <w:tab w:val="num" w:pos="720"/>
        </w:tabs>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Para el monitoreo y la evaluación de los resultados esperados del pro</w:t>
      </w:r>
      <w:r>
        <w:rPr>
          <w:rFonts w:ascii="Arial" w:hAnsi="Arial" w:cs="Arial"/>
          <w:sz w:val="22"/>
          <w:szCs w:val="22"/>
          <w:lang w:val="es-ES"/>
        </w:rPr>
        <w:t>yecto</w:t>
      </w:r>
      <w:r w:rsidRPr="003070FB">
        <w:rPr>
          <w:rFonts w:ascii="Arial" w:hAnsi="Arial" w:cs="Arial"/>
          <w:sz w:val="22"/>
          <w:szCs w:val="22"/>
          <w:lang w:val="es-ES"/>
        </w:rPr>
        <w:t xml:space="preserve"> se utilizarán metodologías Antes y Después, así como</w:t>
      </w:r>
      <w:r>
        <w:rPr>
          <w:rFonts w:ascii="Arial" w:hAnsi="Arial" w:cs="Arial"/>
          <w:sz w:val="22"/>
          <w:szCs w:val="22"/>
          <w:lang w:val="es-ES"/>
        </w:rPr>
        <w:t xml:space="preserve"> el</w:t>
      </w:r>
      <w:r w:rsidRPr="003070FB">
        <w:rPr>
          <w:rFonts w:ascii="Arial" w:hAnsi="Arial" w:cs="Arial"/>
          <w:sz w:val="22"/>
          <w:szCs w:val="22"/>
          <w:lang w:val="es-ES"/>
        </w:rPr>
        <w:t xml:space="preserve"> Análisis </w:t>
      </w:r>
      <w:r>
        <w:rPr>
          <w:rFonts w:ascii="Arial" w:hAnsi="Arial" w:cs="Arial"/>
          <w:sz w:val="22"/>
          <w:szCs w:val="22"/>
          <w:lang w:val="es-ES"/>
        </w:rPr>
        <w:t>Económico y Financiero</w:t>
      </w:r>
      <w:r w:rsidRPr="003070FB">
        <w:rPr>
          <w:rFonts w:ascii="Arial" w:hAnsi="Arial" w:cs="Arial"/>
          <w:sz w:val="22"/>
          <w:szCs w:val="22"/>
          <w:lang w:val="es-ES"/>
        </w:rPr>
        <w:t xml:space="preserve"> ex post de las obras financiadas por el programa </w:t>
      </w:r>
      <w:r>
        <w:rPr>
          <w:rFonts w:ascii="Arial" w:hAnsi="Arial" w:cs="Arial"/>
          <w:sz w:val="22"/>
          <w:szCs w:val="22"/>
          <w:lang w:val="es-ES"/>
        </w:rPr>
        <w:t xml:space="preserve">y </w:t>
      </w:r>
      <w:r w:rsidRPr="003070FB">
        <w:rPr>
          <w:rFonts w:ascii="Arial" w:hAnsi="Arial" w:cs="Arial"/>
          <w:sz w:val="22"/>
          <w:szCs w:val="22"/>
          <w:lang w:val="es-ES"/>
        </w:rPr>
        <w:t xml:space="preserve">será una réplica del modelo utilizado ex ante, que se realizó como parte de los estudios de elegibilidad y factibilidad de </w:t>
      </w:r>
      <w:proofErr w:type="gramStart"/>
      <w:r w:rsidRPr="003070FB">
        <w:rPr>
          <w:rFonts w:ascii="Arial" w:hAnsi="Arial" w:cs="Arial"/>
          <w:sz w:val="22"/>
          <w:szCs w:val="22"/>
          <w:lang w:val="es-ES"/>
        </w:rPr>
        <w:t>las mismas</w:t>
      </w:r>
      <w:proofErr w:type="gramEnd"/>
      <w:r w:rsidRPr="003070FB">
        <w:rPr>
          <w:rFonts w:ascii="Arial" w:hAnsi="Arial" w:cs="Arial"/>
          <w:sz w:val="22"/>
          <w:szCs w:val="22"/>
          <w:lang w:val="es-ES"/>
        </w:rPr>
        <w:t xml:space="preserve">. </w:t>
      </w:r>
    </w:p>
    <w:p w14:paraId="0E88C21D" w14:textId="40024D77" w:rsidR="00E75E2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3070FB">
        <w:rPr>
          <w:rFonts w:ascii="Arial" w:hAnsi="Arial" w:cs="Arial"/>
          <w:sz w:val="22"/>
          <w:szCs w:val="22"/>
          <w:lang w:val="es-ES"/>
        </w:rPr>
        <w:t xml:space="preserve">En la coordinación e implementación del monitoreo y la evaluación del </w:t>
      </w:r>
      <w:r>
        <w:rPr>
          <w:rFonts w:ascii="Arial" w:hAnsi="Arial" w:cs="Arial"/>
          <w:sz w:val="22"/>
          <w:szCs w:val="22"/>
          <w:lang w:val="es-ES"/>
        </w:rPr>
        <w:t>proyecto</w:t>
      </w:r>
      <w:r w:rsidRPr="003070FB">
        <w:rPr>
          <w:rFonts w:ascii="Arial" w:hAnsi="Arial" w:cs="Arial"/>
          <w:sz w:val="22"/>
          <w:szCs w:val="22"/>
          <w:lang w:val="es-ES"/>
        </w:rPr>
        <w:t xml:space="preserve"> intervienen distintas entidades responsables de la coordinación y ejecución de las obras, como </w:t>
      </w:r>
      <w:r w:rsidR="00D5517E">
        <w:rPr>
          <w:rFonts w:ascii="Arial" w:hAnsi="Arial" w:cs="Arial"/>
          <w:sz w:val="22"/>
          <w:szCs w:val="22"/>
          <w:lang w:val="es-ES"/>
        </w:rPr>
        <w:t xml:space="preserve">la OER, la SNE y las </w:t>
      </w:r>
      <w:proofErr w:type="spellStart"/>
      <w:r w:rsidR="00D5517E">
        <w:rPr>
          <w:rFonts w:ascii="Arial" w:hAnsi="Arial" w:cs="Arial"/>
          <w:sz w:val="22"/>
          <w:szCs w:val="22"/>
          <w:lang w:val="es-ES"/>
        </w:rPr>
        <w:t>EDs</w:t>
      </w:r>
      <w:proofErr w:type="spellEnd"/>
      <w:r w:rsidR="00D5517E">
        <w:rPr>
          <w:rFonts w:ascii="Arial" w:hAnsi="Arial" w:cs="Arial"/>
          <w:sz w:val="22"/>
          <w:szCs w:val="22"/>
          <w:lang w:val="es-ES"/>
        </w:rPr>
        <w:t xml:space="preserve"> </w:t>
      </w:r>
      <w:r w:rsidRPr="00895623">
        <w:rPr>
          <w:rFonts w:ascii="Arial" w:hAnsi="Arial" w:cs="Arial"/>
          <w:sz w:val="22"/>
          <w:szCs w:val="22"/>
          <w:lang w:val="es-ES"/>
        </w:rPr>
        <w:t>y los especialistas</w:t>
      </w:r>
      <w:r w:rsidRPr="003070FB">
        <w:rPr>
          <w:rFonts w:ascii="Arial" w:hAnsi="Arial" w:cs="Arial"/>
          <w:sz w:val="22"/>
          <w:szCs w:val="22"/>
          <w:lang w:val="es-ES"/>
        </w:rPr>
        <w:t xml:space="preserve"> del BID tanto de la Sede como de la Oficina de País. Se podrá contratar el apoyo técnico de especialistas externos.</w:t>
      </w:r>
    </w:p>
    <w:p w14:paraId="2F8B7ADA" w14:textId="1ECE68EC" w:rsidR="00E75E2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lang w:val="es-ES"/>
        </w:rPr>
      </w:pPr>
      <w:r w:rsidRPr="008437DD">
        <w:rPr>
          <w:rFonts w:ascii="Arial" w:hAnsi="Arial" w:cs="Arial"/>
          <w:sz w:val="22"/>
          <w:szCs w:val="22"/>
          <w:lang w:val="es-ES"/>
        </w:rPr>
        <w:t xml:space="preserve"> A continuación, se detallan los impactos esperados de la operación </w:t>
      </w:r>
      <w:r w:rsidR="00D5517E">
        <w:rPr>
          <w:rFonts w:ascii="Arial" w:hAnsi="Arial" w:cs="Arial"/>
          <w:sz w:val="22"/>
          <w:szCs w:val="22"/>
          <w:lang w:val="es-ES"/>
        </w:rPr>
        <w:t>PN</w:t>
      </w:r>
      <w:r w:rsidRPr="008437DD">
        <w:rPr>
          <w:rFonts w:ascii="Arial" w:hAnsi="Arial" w:cs="Arial"/>
          <w:sz w:val="22"/>
          <w:szCs w:val="22"/>
          <w:lang w:val="es-ES"/>
        </w:rPr>
        <w:t>-L1</w:t>
      </w:r>
      <w:r w:rsidR="00D5517E">
        <w:rPr>
          <w:rFonts w:ascii="Arial" w:hAnsi="Arial" w:cs="Arial"/>
          <w:sz w:val="22"/>
          <w:szCs w:val="22"/>
          <w:lang w:val="es-ES"/>
        </w:rPr>
        <w:t>155</w:t>
      </w:r>
      <w:r w:rsidRPr="008437DD">
        <w:rPr>
          <w:rFonts w:ascii="Arial" w:hAnsi="Arial" w:cs="Arial"/>
          <w:sz w:val="22"/>
          <w:szCs w:val="22"/>
          <w:lang w:val="es-ES"/>
        </w:rPr>
        <w:t xml:space="preserve">: </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96"/>
        <w:gridCol w:w="1716"/>
        <w:gridCol w:w="887"/>
        <w:gridCol w:w="710"/>
        <w:gridCol w:w="651"/>
        <w:gridCol w:w="3186"/>
      </w:tblGrid>
      <w:tr w:rsidR="00D109E0" w:rsidRPr="00941331" w14:paraId="249D6BB2" w14:textId="77777777" w:rsidTr="00D109E0">
        <w:trPr>
          <w:trHeight w:val="13"/>
          <w:tblHeader/>
        </w:trPr>
        <w:tc>
          <w:tcPr>
            <w:tcW w:w="21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40E87B7" w14:textId="77777777" w:rsidR="00D109E0" w:rsidRPr="00941331" w:rsidRDefault="00D109E0" w:rsidP="00254B57">
            <w:pPr>
              <w:jc w:val="center"/>
              <w:rPr>
                <w:rFonts w:ascii="Arial" w:eastAsia="Arial,Times New Roman" w:hAnsi="Arial" w:cs="Arial"/>
                <w:b/>
                <w:bCs/>
                <w:sz w:val="18"/>
                <w:szCs w:val="18"/>
              </w:rPr>
            </w:pPr>
          </w:p>
        </w:tc>
        <w:tc>
          <w:tcPr>
            <w:tcW w:w="17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792976" w14:textId="77777777" w:rsidR="00D109E0" w:rsidRPr="00941331" w:rsidRDefault="00D109E0" w:rsidP="00254B57">
            <w:pPr>
              <w:jc w:val="center"/>
              <w:rPr>
                <w:rFonts w:ascii="Arial" w:eastAsia="Arial,Times New Roman" w:hAnsi="Arial" w:cs="Arial"/>
                <w:b/>
                <w:bCs/>
                <w:sz w:val="18"/>
                <w:szCs w:val="18"/>
                <w:lang w:val="es-ES"/>
              </w:rPr>
            </w:pPr>
            <w:r w:rsidRPr="00941331">
              <w:rPr>
                <w:rFonts w:ascii="Arial" w:eastAsia="Arial,Times New Roman" w:hAnsi="Arial" w:cs="Arial"/>
                <w:b/>
                <w:bCs/>
                <w:sz w:val="18"/>
                <w:szCs w:val="18"/>
                <w:lang w:val="es-ES"/>
              </w:rPr>
              <w:t>Indicador</w:t>
            </w:r>
          </w:p>
        </w:tc>
        <w:tc>
          <w:tcPr>
            <w:tcW w:w="8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384D44" w14:textId="77777777" w:rsidR="00D109E0" w:rsidRPr="00941331" w:rsidRDefault="00D109E0" w:rsidP="00254B57">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Unidad</w:t>
            </w:r>
            <w:r w:rsidRPr="00941331">
              <w:rPr>
                <w:rFonts w:ascii="Arial" w:eastAsia="Arial,Times New Roman" w:hAnsi="Arial" w:cs="Arial"/>
                <w:b/>
                <w:bCs/>
                <w:sz w:val="18"/>
                <w:szCs w:val="18"/>
              </w:rPr>
              <w:t xml:space="preserve"> de </w:t>
            </w:r>
            <w:r w:rsidRPr="00941331">
              <w:rPr>
                <w:rFonts w:ascii="Arial" w:eastAsia="Arial,Times New Roman" w:hAnsi="Arial" w:cs="Arial"/>
                <w:b/>
                <w:bCs/>
                <w:sz w:val="18"/>
                <w:szCs w:val="18"/>
                <w:lang w:val="es-ES"/>
              </w:rPr>
              <w:t>Medida</w:t>
            </w:r>
          </w:p>
        </w:tc>
        <w:tc>
          <w:tcPr>
            <w:tcW w:w="7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F8E26C" w14:textId="77777777" w:rsidR="00D109E0" w:rsidRPr="00941331" w:rsidRDefault="00D109E0" w:rsidP="00254B57">
            <w:pPr>
              <w:jc w:val="center"/>
              <w:rPr>
                <w:rFonts w:ascii="Arial" w:eastAsia="Arial,Times New Roman" w:hAnsi="Arial" w:cs="Arial"/>
                <w:b/>
                <w:bCs/>
                <w:sz w:val="18"/>
                <w:szCs w:val="18"/>
              </w:rPr>
            </w:pPr>
            <w:r w:rsidRPr="00941331">
              <w:rPr>
                <w:rFonts w:ascii="Arial" w:eastAsia="Arial,Times New Roman" w:hAnsi="Arial" w:cs="Arial"/>
                <w:b/>
                <w:bCs/>
                <w:sz w:val="18"/>
                <w:szCs w:val="18"/>
              </w:rPr>
              <w:t>Línea de Base 2017</w:t>
            </w:r>
          </w:p>
        </w:tc>
        <w:tc>
          <w:tcPr>
            <w:tcW w:w="6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133654" w14:textId="77777777" w:rsidR="00D109E0" w:rsidRPr="00941331" w:rsidRDefault="00D109E0" w:rsidP="00254B57">
            <w:pPr>
              <w:jc w:val="center"/>
              <w:rPr>
                <w:rFonts w:ascii="Arial" w:eastAsia="Arial,Times New Roman" w:hAnsi="Arial" w:cs="Arial"/>
                <w:b/>
                <w:bCs/>
                <w:sz w:val="18"/>
                <w:szCs w:val="18"/>
              </w:rPr>
            </w:pPr>
            <w:r w:rsidRPr="00941331">
              <w:rPr>
                <w:rFonts w:ascii="Arial" w:eastAsia="Arial,Times New Roman" w:hAnsi="Arial" w:cs="Arial"/>
                <w:b/>
                <w:bCs/>
                <w:sz w:val="18"/>
                <w:szCs w:val="18"/>
              </w:rPr>
              <w:t>Meta Final 2022</w:t>
            </w:r>
          </w:p>
        </w:tc>
        <w:tc>
          <w:tcPr>
            <w:tcW w:w="31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2056" w14:textId="77777777" w:rsidR="00D109E0" w:rsidRPr="00941331" w:rsidRDefault="00D109E0" w:rsidP="00254B57">
            <w:pPr>
              <w:jc w:val="center"/>
              <w:rPr>
                <w:rFonts w:ascii="Arial" w:eastAsia="Arial,Times New Roman" w:hAnsi="Arial" w:cs="Arial"/>
                <w:b/>
                <w:bCs/>
                <w:sz w:val="18"/>
                <w:szCs w:val="18"/>
              </w:rPr>
            </w:pPr>
            <w:r w:rsidRPr="00941331">
              <w:rPr>
                <w:rFonts w:ascii="Arial" w:eastAsia="Arial,Times New Roman" w:hAnsi="Arial" w:cs="Arial"/>
                <w:b/>
                <w:bCs/>
                <w:sz w:val="18"/>
                <w:szCs w:val="18"/>
              </w:rPr>
              <w:t>Comentarios/ Medios de Verificación</w:t>
            </w:r>
          </w:p>
        </w:tc>
      </w:tr>
      <w:tr w:rsidR="00D109E0" w:rsidRPr="00941331" w14:paraId="7F030321" w14:textId="77777777" w:rsidTr="00D109E0">
        <w:trPr>
          <w:trHeight w:val="13"/>
        </w:trPr>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46394715" w14:textId="77777777" w:rsidR="00D109E0" w:rsidRPr="00941331" w:rsidRDefault="00D109E0" w:rsidP="00254B57">
            <w:pPr>
              <w:jc w:val="center"/>
              <w:rPr>
                <w:rFonts w:ascii="Arial" w:hAnsi="Arial" w:cs="Arial"/>
                <w:color w:val="000000"/>
                <w:sz w:val="18"/>
                <w:szCs w:val="18"/>
                <w:shd w:val="clear" w:color="auto" w:fill="FFFFFF"/>
                <w:lang w:val="es-HN"/>
              </w:rPr>
            </w:pPr>
            <w:r w:rsidRPr="00941331">
              <w:rPr>
                <w:rStyle w:val="normaltextrun"/>
                <w:rFonts w:ascii="Arial" w:hAnsi="Arial" w:cs="Arial"/>
                <w:color w:val="000000"/>
                <w:sz w:val="18"/>
                <w:szCs w:val="18"/>
                <w:shd w:val="clear" w:color="auto" w:fill="FFFFFF"/>
                <w:lang w:val="es-HN"/>
              </w:rPr>
              <w:t>Acceso de electricidad a nivel rural</w:t>
            </w:r>
          </w:p>
        </w:tc>
        <w:tc>
          <w:tcPr>
            <w:tcW w:w="1716" w:type="dxa"/>
            <w:tcBorders>
              <w:top w:val="single" w:sz="4" w:space="0" w:color="auto"/>
              <w:left w:val="single" w:sz="4" w:space="0" w:color="auto"/>
              <w:bottom w:val="single" w:sz="4" w:space="0" w:color="auto"/>
              <w:right w:val="single" w:sz="4" w:space="0" w:color="auto"/>
            </w:tcBorders>
            <w:vAlign w:val="center"/>
          </w:tcPr>
          <w:p w14:paraId="1E68CC0B" w14:textId="77777777" w:rsidR="00D109E0" w:rsidRPr="00941331" w:rsidRDefault="00D109E0" w:rsidP="00254B57">
            <w:pPr>
              <w:jc w:val="center"/>
              <w:rPr>
                <w:rFonts w:ascii="Arial" w:eastAsia="Arial,Times New Roman" w:hAnsi="Arial" w:cs="Arial"/>
                <w:sz w:val="18"/>
                <w:szCs w:val="18"/>
                <w:lang w:val="es-ES"/>
              </w:rPr>
            </w:pPr>
            <w:r w:rsidRPr="00941331">
              <w:rPr>
                <w:rFonts w:ascii="Arial" w:eastAsia="Arial,Times New Roman" w:hAnsi="Arial" w:cs="Arial"/>
                <w:sz w:val="18"/>
                <w:szCs w:val="18"/>
                <w:lang w:val="es-ES"/>
              </w:rPr>
              <w:t>Cobertura eléctrica</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14:paraId="35688C8D" w14:textId="77777777" w:rsidR="00D109E0" w:rsidRPr="00941331" w:rsidRDefault="00D109E0" w:rsidP="00254B57">
            <w:pPr>
              <w:jc w:val="center"/>
              <w:rPr>
                <w:rFonts w:ascii="Arial" w:eastAsia="Arial,Times New Roman" w:hAnsi="Arial" w:cs="Arial"/>
                <w:sz w:val="18"/>
                <w:szCs w:val="18"/>
                <w:lang w:val="es-ES"/>
              </w:rPr>
            </w:pPr>
            <w:r w:rsidRPr="00941331">
              <w:rPr>
                <w:rFonts w:ascii="Arial" w:eastAsia="Arial,Times New Roman" w:hAnsi="Arial" w:cs="Arial"/>
                <w:sz w:val="18"/>
                <w:szCs w:val="18"/>
                <w:lang w:val="es-ES"/>
              </w:rPr>
              <w:t>%</w:t>
            </w:r>
          </w:p>
        </w:tc>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4CCCD" w14:textId="77777777" w:rsidR="00D109E0" w:rsidRPr="00941331" w:rsidRDefault="00D109E0" w:rsidP="00254B57">
            <w:pPr>
              <w:jc w:val="center"/>
              <w:rPr>
                <w:rFonts w:ascii="Arial" w:hAnsi="Arial" w:cs="Arial"/>
                <w:sz w:val="18"/>
                <w:szCs w:val="18"/>
                <w:lang w:val="es-ES"/>
              </w:rPr>
            </w:pPr>
            <w:r>
              <w:rPr>
                <w:rFonts w:ascii="Arial" w:hAnsi="Arial" w:cs="Arial"/>
                <w:sz w:val="18"/>
                <w:szCs w:val="18"/>
                <w:lang w:val="es-CO" w:eastAsia="es-ES_tradnl"/>
              </w:rPr>
              <w:t>78</w:t>
            </w:r>
            <w:r w:rsidRPr="00941331">
              <w:rPr>
                <w:rFonts w:ascii="Arial" w:hAnsi="Arial" w:cs="Arial"/>
                <w:sz w:val="18"/>
                <w:szCs w:val="18"/>
                <w:lang w:val="es-CO" w:eastAsia="es-ES_tradnl"/>
              </w:rPr>
              <w:t>,5</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12918435" w14:textId="77777777" w:rsidR="00D109E0" w:rsidRPr="00941331" w:rsidRDefault="00D109E0" w:rsidP="00254B57">
            <w:pPr>
              <w:jc w:val="center"/>
              <w:rPr>
                <w:rFonts w:ascii="Arial" w:hAnsi="Arial" w:cs="Arial"/>
                <w:sz w:val="18"/>
                <w:szCs w:val="18"/>
              </w:rPr>
            </w:pPr>
            <w:r w:rsidRPr="00941331">
              <w:rPr>
                <w:rFonts w:ascii="Arial" w:hAnsi="Arial" w:cs="Arial"/>
                <w:sz w:val="18"/>
                <w:szCs w:val="18"/>
                <w:lang w:val="es-CO" w:eastAsia="es-ES_tradnl"/>
              </w:rPr>
              <w:t>86,06</w:t>
            </w:r>
          </w:p>
        </w:tc>
        <w:tc>
          <w:tcPr>
            <w:tcW w:w="3186" w:type="dxa"/>
            <w:tcBorders>
              <w:top w:val="single" w:sz="4" w:space="0" w:color="auto"/>
              <w:left w:val="single" w:sz="4" w:space="0" w:color="auto"/>
              <w:bottom w:val="single" w:sz="4" w:space="0" w:color="auto"/>
              <w:right w:val="single" w:sz="4" w:space="0" w:color="auto"/>
            </w:tcBorders>
            <w:shd w:val="clear" w:color="auto" w:fill="auto"/>
            <w:vAlign w:val="center"/>
          </w:tcPr>
          <w:p w14:paraId="73898D6A" w14:textId="77777777" w:rsidR="00D109E0" w:rsidRPr="00941331" w:rsidRDefault="00D109E0" w:rsidP="00254B57">
            <w:pPr>
              <w:jc w:val="center"/>
              <w:rPr>
                <w:rFonts w:ascii="Arial" w:hAnsi="Arial" w:cs="Arial"/>
                <w:sz w:val="18"/>
                <w:szCs w:val="18"/>
                <w:lang w:val="es-CO" w:eastAsia="es-ES_tradnl"/>
              </w:rPr>
            </w:pPr>
            <w:r w:rsidRPr="00941331">
              <w:rPr>
                <w:rFonts w:ascii="Arial" w:hAnsi="Arial" w:cs="Arial"/>
                <w:sz w:val="18"/>
                <w:szCs w:val="18"/>
                <w:lang w:val="es-ES"/>
              </w:rPr>
              <w:t>Informe</w:t>
            </w:r>
            <w:r w:rsidRPr="00941331">
              <w:rPr>
                <w:rFonts w:ascii="Arial" w:hAnsi="Arial" w:cs="Arial"/>
                <w:color w:val="000000"/>
                <w:sz w:val="18"/>
                <w:szCs w:val="18"/>
                <w:lang w:val="es-ES" w:eastAsia="es-ES_tradnl"/>
              </w:rPr>
              <w:t xml:space="preserve"> Final</w:t>
            </w:r>
            <w:r w:rsidRPr="00941331">
              <w:rPr>
                <w:rFonts w:ascii="Arial" w:hAnsi="Arial" w:cs="Arial"/>
                <w:sz w:val="18"/>
                <w:szCs w:val="18"/>
                <w:lang w:val="es-CO" w:eastAsia="es-ES_tradnl"/>
              </w:rPr>
              <w:t> - OER</w:t>
            </w:r>
          </w:p>
        </w:tc>
      </w:tr>
      <w:tr w:rsidR="00DE20DD" w:rsidRPr="00DD0C89" w14:paraId="7C378353" w14:textId="77777777" w:rsidTr="00D109E0">
        <w:trPr>
          <w:trHeight w:val="13"/>
        </w:trPr>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14:paraId="319C1149" w14:textId="77777777" w:rsidR="00DE20DD" w:rsidRPr="00941331" w:rsidRDefault="00DE20DD" w:rsidP="00DE20DD">
            <w:pPr>
              <w:jc w:val="center"/>
              <w:rPr>
                <w:rFonts w:ascii="Arial" w:eastAsia="Arial,Times New Roman" w:hAnsi="Arial" w:cs="Arial"/>
                <w:sz w:val="18"/>
                <w:szCs w:val="18"/>
                <w:lang w:val="es-ES"/>
              </w:rPr>
            </w:pPr>
            <w:r w:rsidRPr="00941331">
              <w:rPr>
                <w:rFonts w:ascii="Arial" w:hAnsi="Arial" w:cs="Arial"/>
                <w:color w:val="000000"/>
                <w:sz w:val="18"/>
                <w:szCs w:val="18"/>
                <w:lang w:val="es-ES" w:eastAsia="es-ES_tradnl"/>
              </w:rPr>
              <w:t>Contribución a la mitigación del cambio climático</w:t>
            </w:r>
          </w:p>
        </w:tc>
        <w:tc>
          <w:tcPr>
            <w:tcW w:w="1716" w:type="dxa"/>
            <w:tcBorders>
              <w:top w:val="single" w:sz="4" w:space="0" w:color="auto"/>
              <w:left w:val="single" w:sz="4" w:space="0" w:color="auto"/>
              <w:bottom w:val="single" w:sz="4" w:space="0" w:color="auto"/>
              <w:right w:val="single" w:sz="4" w:space="0" w:color="auto"/>
            </w:tcBorders>
            <w:vAlign w:val="center"/>
          </w:tcPr>
          <w:p w14:paraId="4B4FE094" w14:textId="77777777" w:rsidR="00DE20DD" w:rsidRDefault="00DE20DD" w:rsidP="00DE20DD">
            <w:pPr>
              <w:jc w:val="center"/>
              <w:rPr>
                <w:rFonts w:ascii="Arial" w:hAnsi="Arial" w:cs="Arial"/>
                <w:color w:val="000000"/>
                <w:sz w:val="18"/>
                <w:szCs w:val="18"/>
              </w:rPr>
            </w:pPr>
            <w:r w:rsidRPr="00941331">
              <w:rPr>
                <w:rFonts w:ascii="Arial" w:hAnsi="Arial" w:cs="Arial"/>
                <w:color w:val="000000"/>
                <w:sz w:val="18"/>
                <w:szCs w:val="18"/>
              </w:rPr>
              <w:t>Emisiones de CO</w:t>
            </w:r>
            <w:r w:rsidRPr="00941331">
              <w:rPr>
                <w:rFonts w:ascii="Arial" w:hAnsi="Arial" w:cs="Arial"/>
                <w:color w:val="000000"/>
                <w:sz w:val="18"/>
                <w:szCs w:val="18"/>
                <w:vertAlign w:val="subscript"/>
              </w:rPr>
              <w:t>2</w:t>
            </w:r>
            <w:r w:rsidRPr="00941331">
              <w:rPr>
                <w:rFonts w:ascii="Arial" w:hAnsi="Arial" w:cs="Arial"/>
                <w:color w:val="000000"/>
                <w:sz w:val="18"/>
                <w:szCs w:val="18"/>
              </w:rPr>
              <w:t xml:space="preserve"> evitadas</w:t>
            </w:r>
          </w:p>
          <w:p w14:paraId="52677D68" w14:textId="77777777" w:rsidR="00DE20DD" w:rsidRPr="00941331" w:rsidRDefault="00DE20DD" w:rsidP="00DE20DD">
            <w:pPr>
              <w:jc w:val="center"/>
              <w:rPr>
                <w:rFonts w:ascii="Arial" w:eastAsia="Arial,Times New Roman" w:hAnsi="Arial" w:cs="Arial"/>
                <w:sz w:val="18"/>
                <w:szCs w:val="18"/>
              </w:rPr>
            </w:pPr>
            <w:r>
              <w:rPr>
                <w:rFonts w:ascii="Arial" w:eastAsia="Arial,Times New Roman" w:hAnsi="Arial" w:cs="Arial"/>
                <w:sz w:val="18"/>
                <w:szCs w:val="18"/>
              </w:rPr>
              <w:t>por uso electricidad</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tcPr>
          <w:p w14:paraId="6742F158" w14:textId="77777777" w:rsidR="00DE20DD" w:rsidRPr="00941331" w:rsidRDefault="00DE20DD" w:rsidP="00DE20DD">
            <w:pPr>
              <w:jc w:val="center"/>
              <w:rPr>
                <w:rFonts w:ascii="Arial" w:eastAsia="Arial,Times New Roman" w:hAnsi="Arial" w:cs="Arial"/>
                <w:sz w:val="18"/>
                <w:szCs w:val="18"/>
                <w:lang w:val="es-ES"/>
              </w:rPr>
            </w:pPr>
            <w:r w:rsidRPr="00941331">
              <w:rPr>
                <w:rFonts w:ascii="Arial" w:hAnsi="Arial" w:cs="Arial"/>
                <w:color w:val="000000"/>
                <w:sz w:val="18"/>
                <w:szCs w:val="18"/>
                <w:lang w:val="es-ES"/>
              </w:rPr>
              <w:t>Ton CO</w:t>
            </w:r>
            <w:r w:rsidRPr="00941331">
              <w:rPr>
                <w:rFonts w:ascii="Arial" w:hAnsi="Arial" w:cs="Arial"/>
                <w:color w:val="000000"/>
                <w:sz w:val="18"/>
                <w:szCs w:val="18"/>
                <w:vertAlign w:val="subscript"/>
                <w:lang w:val="es-ES"/>
              </w:rPr>
              <w:t>2</w:t>
            </w:r>
          </w:p>
        </w:tc>
        <w:tc>
          <w:tcPr>
            <w:tcW w:w="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1B2C2" w14:textId="77777777" w:rsidR="00DE20DD" w:rsidRPr="00941331" w:rsidRDefault="00DE20DD" w:rsidP="00DE20DD">
            <w:pPr>
              <w:jc w:val="center"/>
              <w:rPr>
                <w:rFonts w:ascii="Arial" w:hAnsi="Arial" w:cs="Arial"/>
                <w:sz w:val="18"/>
                <w:szCs w:val="18"/>
                <w:lang w:val="es-ES"/>
              </w:rPr>
            </w:pPr>
            <w:r w:rsidRPr="00941331">
              <w:rPr>
                <w:rFonts w:ascii="Arial" w:hAnsi="Arial" w:cs="Arial"/>
                <w:sz w:val="18"/>
                <w:szCs w:val="18"/>
                <w:lang w:val="es-ES"/>
              </w:rPr>
              <w:t>0</w:t>
            </w:r>
          </w:p>
        </w:tc>
        <w:tc>
          <w:tcPr>
            <w:tcW w:w="651" w:type="dxa"/>
            <w:tcBorders>
              <w:top w:val="single" w:sz="4" w:space="0" w:color="auto"/>
              <w:left w:val="single" w:sz="4" w:space="0" w:color="auto"/>
              <w:bottom w:val="single" w:sz="4" w:space="0" w:color="auto"/>
              <w:right w:val="single" w:sz="4" w:space="0" w:color="auto"/>
            </w:tcBorders>
            <w:shd w:val="clear" w:color="auto" w:fill="auto"/>
            <w:vAlign w:val="center"/>
          </w:tcPr>
          <w:p w14:paraId="23A384A2" w14:textId="0BCD75B2" w:rsidR="00DE20DD" w:rsidRPr="00941331" w:rsidRDefault="00DE20DD" w:rsidP="00DE20DD">
            <w:pPr>
              <w:jc w:val="center"/>
              <w:rPr>
                <w:rFonts w:ascii="Arial" w:hAnsi="Arial" w:cs="Arial"/>
                <w:sz w:val="18"/>
                <w:szCs w:val="18"/>
                <w:lang w:val="es-ES"/>
              </w:rPr>
            </w:pPr>
            <w:r>
              <w:rPr>
                <w:rFonts w:ascii="Arial" w:hAnsi="Arial" w:cs="Arial"/>
                <w:sz w:val="18"/>
                <w:szCs w:val="18"/>
                <w:lang w:val="es-ES"/>
              </w:rPr>
              <w:t>29.802</w:t>
            </w:r>
          </w:p>
        </w:tc>
        <w:tc>
          <w:tcPr>
            <w:tcW w:w="3186" w:type="dxa"/>
            <w:tcBorders>
              <w:top w:val="single" w:sz="4" w:space="0" w:color="auto"/>
              <w:left w:val="single" w:sz="4" w:space="0" w:color="auto"/>
              <w:bottom w:val="single" w:sz="4" w:space="0" w:color="auto"/>
              <w:right w:val="single" w:sz="4" w:space="0" w:color="auto"/>
            </w:tcBorders>
            <w:shd w:val="clear" w:color="auto" w:fill="auto"/>
            <w:vAlign w:val="center"/>
          </w:tcPr>
          <w:p w14:paraId="5324119E" w14:textId="77777777" w:rsidR="00DE20DD" w:rsidRPr="00CD335D" w:rsidRDefault="00DE20DD" w:rsidP="00DE20DD">
            <w:pPr>
              <w:ind w:left="90"/>
              <w:jc w:val="center"/>
              <w:rPr>
                <w:rFonts w:ascii="Arial" w:hAnsi="Arial" w:cs="Arial"/>
                <w:sz w:val="18"/>
                <w:szCs w:val="18"/>
                <w:lang w:eastAsia="es-ES_tradnl"/>
              </w:rPr>
            </w:pPr>
            <w:r w:rsidRPr="00CD335D">
              <w:rPr>
                <w:rFonts w:ascii="Arial" w:hAnsi="Arial" w:cs="Arial"/>
                <w:sz w:val="18"/>
                <w:szCs w:val="18"/>
              </w:rPr>
              <w:t>Informe</w:t>
            </w:r>
            <w:r w:rsidRPr="00CD335D">
              <w:rPr>
                <w:rFonts w:ascii="Arial" w:hAnsi="Arial" w:cs="Arial"/>
                <w:color w:val="000000"/>
                <w:sz w:val="18"/>
                <w:szCs w:val="18"/>
                <w:lang w:eastAsia="es-ES_tradnl"/>
              </w:rPr>
              <w:t xml:space="preserve"> Final</w:t>
            </w:r>
            <w:r w:rsidRPr="00CD335D">
              <w:rPr>
                <w:rFonts w:ascii="Arial" w:hAnsi="Arial" w:cs="Arial"/>
                <w:sz w:val="18"/>
                <w:szCs w:val="18"/>
                <w:lang w:eastAsia="es-ES_tradnl"/>
              </w:rPr>
              <w:t> – OER</w:t>
            </w:r>
          </w:p>
          <w:p w14:paraId="29C4C147" w14:textId="77777777" w:rsidR="00DE20DD" w:rsidRPr="00DD0C89" w:rsidRDefault="00DE20DD" w:rsidP="00DE20DD">
            <w:pPr>
              <w:ind w:left="90"/>
              <w:jc w:val="center"/>
              <w:rPr>
                <w:rFonts w:ascii="Arial" w:eastAsia="Arial,Times New Roman" w:hAnsi="Arial" w:cs="Arial"/>
                <w:sz w:val="18"/>
                <w:szCs w:val="18"/>
              </w:rPr>
            </w:pPr>
            <w:r w:rsidRPr="00DD0C89">
              <w:rPr>
                <w:rFonts w:ascii="Arial" w:eastAsia="Arial,Times New Roman" w:hAnsi="Arial" w:cs="Arial"/>
                <w:sz w:val="18"/>
                <w:szCs w:val="18"/>
              </w:rPr>
              <w:t xml:space="preserve">Ver </w:t>
            </w:r>
            <w:r>
              <w:rPr>
                <w:rFonts w:ascii="Arial" w:eastAsia="Arial,Times New Roman" w:hAnsi="Arial" w:cs="Arial"/>
                <w:sz w:val="18"/>
                <w:szCs w:val="18"/>
              </w:rPr>
              <w:t>e</w:t>
            </w:r>
            <w:r w:rsidRPr="00DD0C89">
              <w:rPr>
                <w:rFonts w:ascii="Arial" w:eastAsia="Arial,Times New Roman" w:hAnsi="Arial" w:cs="Arial"/>
                <w:sz w:val="18"/>
                <w:szCs w:val="18"/>
              </w:rPr>
              <w:t>stimación en Anexo C</w:t>
            </w:r>
            <w:r>
              <w:rPr>
                <w:rFonts w:ascii="Arial" w:eastAsia="Arial,Times New Roman" w:hAnsi="Arial" w:cs="Arial"/>
                <w:sz w:val="18"/>
                <w:szCs w:val="18"/>
              </w:rPr>
              <w:t xml:space="preserve"> de la evaluación económica</w:t>
            </w:r>
          </w:p>
        </w:tc>
      </w:tr>
    </w:tbl>
    <w:p w14:paraId="14F4BD0A" w14:textId="77777777" w:rsidR="00E75E2B" w:rsidRPr="00D109E0" w:rsidRDefault="00E75E2B" w:rsidP="00E75E2B">
      <w:pPr>
        <w:autoSpaceDE w:val="0"/>
        <w:autoSpaceDN w:val="0"/>
        <w:adjustRightInd w:val="0"/>
        <w:spacing w:before="120" w:after="120"/>
        <w:jc w:val="both"/>
        <w:rPr>
          <w:rFonts w:ascii="Arial" w:hAnsi="Arial" w:cs="Arial"/>
          <w:sz w:val="22"/>
          <w:szCs w:val="22"/>
        </w:rPr>
      </w:pPr>
    </w:p>
    <w:p w14:paraId="5925F0BF" w14:textId="77777777" w:rsidR="00E75E2B" w:rsidRPr="00522C25" w:rsidRDefault="00E75E2B" w:rsidP="00E75E2B">
      <w:pPr>
        <w:autoSpaceDE w:val="0"/>
        <w:autoSpaceDN w:val="0"/>
        <w:adjustRightInd w:val="0"/>
        <w:spacing w:before="120" w:after="120"/>
        <w:jc w:val="both"/>
        <w:rPr>
          <w:rFonts w:ascii="Arial" w:hAnsi="Arial" w:cs="Arial"/>
          <w:sz w:val="22"/>
          <w:szCs w:val="22"/>
          <w:lang w:val="es-ES"/>
        </w:rPr>
      </w:pPr>
    </w:p>
    <w:p w14:paraId="1F91A961" w14:textId="77777777" w:rsidR="00E75E2B" w:rsidRDefault="00E75E2B" w:rsidP="00E75E2B">
      <w:pPr>
        <w:autoSpaceDE w:val="0"/>
        <w:autoSpaceDN w:val="0"/>
        <w:adjustRightInd w:val="0"/>
        <w:spacing w:before="120" w:after="120"/>
        <w:jc w:val="both"/>
        <w:rPr>
          <w:rFonts w:ascii="Arial" w:hAnsi="Arial" w:cs="Arial"/>
          <w:sz w:val="22"/>
          <w:szCs w:val="22"/>
          <w:lang w:val="es-ES"/>
        </w:rPr>
      </w:pPr>
    </w:p>
    <w:p w14:paraId="69F51131" w14:textId="77777777" w:rsidR="00E75E2B" w:rsidRPr="008437DD" w:rsidRDefault="00E75E2B" w:rsidP="00E75E2B">
      <w:pPr>
        <w:autoSpaceDE w:val="0"/>
        <w:autoSpaceDN w:val="0"/>
        <w:adjustRightInd w:val="0"/>
        <w:spacing w:before="120" w:after="120"/>
        <w:jc w:val="both"/>
        <w:rPr>
          <w:rFonts w:ascii="Arial" w:hAnsi="Arial" w:cs="Arial"/>
          <w:sz w:val="22"/>
          <w:szCs w:val="22"/>
          <w:lang w:val="es-ES"/>
        </w:rPr>
        <w:sectPr w:rsidR="00E75E2B" w:rsidRPr="008437DD" w:rsidSect="0010743F">
          <w:pgSz w:w="12240" w:h="15840" w:code="1"/>
          <w:pgMar w:top="1440" w:right="1800" w:bottom="1440" w:left="1800" w:header="720" w:footer="720" w:gutter="0"/>
          <w:cols w:space="720"/>
          <w:docGrid w:linePitch="360"/>
        </w:sectPr>
      </w:pPr>
    </w:p>
    <w:p w14:paraId="79A17A23" w14:textId="77777777" w:rsidR="00E75E2B" w:rsidRPr="006A5060" w:rsidRDefault="00E75E2B" w:rsidP="00E75E2B">
      <w:pPr>
        <w:pStyle w:val="Heading1"/>
        <w:jc w:val="both"/>
        <w:rPr>
          <w:rFonts w:ascii="Arial" w:hAnsi="Arial" w:cs="Arial"/>
          <w:sz w:val="24"/>
          <w:szCs w:val="24"/>
        </w:rPr>
      </w:pPr>
      <w:bookmarkStart w:id="1" w:name="_Toc531903320"/>
      <w:r w:rsidRPr="006A5060">
        <w:rPr>
          <w:rFonts w:ascii="Arial" w:hAnsi="Arial" w:cs="Arial"/>
          <w:sz w:val="24"/>
          <w:szCs w:val="24"/>
        </w:rPr>
        <w:lastRenderedPageBreak/>
        <w:t>Monitoreo</w:t>
      </w:r>
      <w:bookmarkEnd w:id="1"/>
    </w:p>
    <w:p w14:paraId="42D77BCA" w14:textId="0045E204" w:rsidR="00E75E2B" w:rsidRDefault="00E75E2B" w:rsidP="00E75E2B">
      <w:pPr>
        <w:numPr>
          <w:ilvl w:val="1"/>
          <w:numId w:val="12"/>
        </w:numPr>
        <w:spacing w:before="120" w:after="120"/>
        <w:ind w:left="720" w:hanging="720"/>
        <w:jc w:val="both"/>
        <w:rPr>
          <w:rFonts w:ascii="Arial" w:hAnsi="Arial" w:cs="Arial"/>
          <w:sz w:val="22"/>
          <w:szCs w:val="22"/>
          <w:lang w:val="es-ES"/>
        </w:rPr>
      </w:pPr>
      <w:r w:rsidRPr="00AC6A91">
        <w:rPr>
          <w:rFonts w:ascii="Arial" w:hAnsi="Arial" w:cs="Arial"/>
          <w:b/>
        </w:rPr>
        <w:t>Indicadores</w:t>
      </w:r>
      <w:r w:rsidRPr="00AC6A91">
        <w:rPr>
          <w:rFonts w:ascii="Arial" w:hAnsi="Arial" w:cs="Arial"/>
          <w:b/>
          <w:sz w:val="22"/>
          <w:szCs w:val="22"/>
          <w:lang w:val="es-ES"/>
        </w:rPr>
        <w:t>.</w:t>
      </w:r>
      <w:r w:rsidRPr="00AC6A91">
        <w:rPr>
          <w:rFonts w:ascii="Arial" w:hAnsi="Arial" w:cs="Arial"/>
          <w:sz w:val="22"/>
          <w:szCs w:val="22"/>
          <w:lang w:val="es-ES"/>
        </w:rPr>
        <w:t xml:space="preserve"> A continuación, se presentan los indicadores definidos para el monitoreo del avance en la implementación de los principales productos del proyecto </w:t>
      </w:r>
      <w:r w:rsidRPr="002D3C0C">
        <w:rPr>
          <w:rFonts w:ascii="Arial" w:hAnsi="Arial" w:cs="Arial"/>
          <w:sz w:val="22"/>
          <w:szCs w:val="22"/>
        </w:rPr>
        <w:t xml:space="preserve">Programa de </w:t>
      </w:r>
      <w:r w:rsidR="00315919">
        <w:rPr>
          <w:rFonts w:ascii="Arial" w:hAnsi="Arial" w:cs="Arial"/>
          <w:sz w:val="22"/>
          <w:szCs w:val="22"/>
        </w:rPr>
        <w:t>Acceso Universal a la Energía</w:t>
      </w:r>
      <w:r>
        <w:rPr>
          <w:rFonts w:ascii="Arial" w:hAnsi="Arial" w:cs="Arial"/>
          <w:sz w:val="22"/>
          <w:szCs w:val="22"/>
          <w:lang w:val="es-ES"/>
        </w:rPr>
        <w:t xml:space="preserve"> </w:t>
      </w:r>
      <w:r w:rsidRPr="002D3C0C">
        <w:rPr>
          <w:rFonts w:ascii="Arial" w:hAnsi="Arial" w:cs="Arial"/>
          <w:sz w:val="22"/>
          <w:szCs w:val="22"/>
          <w:lang w:val="es-ES"/>
        </w:rPr>
        <w:t>(</w:t>
      </w:r>
      <w:r w:rsidR="00315919">
        <w:rPr>
          <w:rFonts w:ascii="Arial" w:hAnsi="Arial" w:cs="Arial"/>
          <w:sz w:val="22"/>
          <w:szCs w:val="22"/>
          <w:lang w:val="es-ES"/>
        </w:rPr>
        <w:t>PN</w:t>
      </w:r>
      <w:r w:rsidRPr="002D3C0C">
        <w:rPr>
          <w:rFonts w:ascii="Arial" w:hAnsi="Arial" w:cs="Arial"/>
          <w:sz w:val="22"/>
          <w:szCs w:val="22"/>
          <w:lang w:val="es-ES"/>
        </w:rPr>
        <w:t>-L1</w:t>
      </w:r>
      <w:r w:rsidR="00315919">
        <w:rPr>
          <w:rFonts w:ascii="Arial" w:hAnsi="Arial" w:cs="Arial"/>
          <w:sz w:val="22"/>
          <w:szCs w:val="22"/>
          <w:lang w:val="es-ES"/>
        </w:rPr>
        <w:t>155</w:t>
      </w:r>
      <w:r w:rsidRPr="002D3C0C">
        <w:rPr>
          <w:rFonts w:ascii="Arial" w:hAnsi="Arial" w:cs="Arial"/>
          <w:sz w:val="22"/>
          <w:szCs w:val="22"/>
          <w:lang w:val="es-ES"/>
        </w:rPr>
        <w:t>).</w:t>
      </w:r>
    </w:p>
    <w:p w14:paraId="13FC6D87" w14:textId="77777777" w:rsidR="00B67A6A" w:rsidRDefault="00B67A6A" w:rsidP="00E75E2B">
      <w:pPr>
        <w:numPr>
          <w:ilvl w:val="1"/>
          <w:numId w:val="12"/>
        </w:numPr>
        <w:spacing w:before="120" w:after="120"/>
        <w:ind w:left="720" w:hanging="720"/>
        <w:jc w:val="both"/>
        <w:rPr>
          <w:rFonts w:ascii="Arial" w:hAnsi="Arial" w:cs="Arial"/>
          <w:sz w:val="22"/>
          <w:szCs w:val="22"/>
          <w:lang w:val="es-ES"/>
        </w:rPr>
      </w:pPr>
    </w:p>
    <w:p w14:paraId="5FB4BD96" w14:textId="77777777" w:rsidR="00E75E2B" w:rsidRDefault="00E75E2B" w:rsidP="00E75E2B">
      <w:pPr>
        <w:pStyle w:val="TableTitle"/>
        <w:spacing w:before="120" w:after="120"/>
        <w:rPr>
          <w:rStyle w:val="Heading1Char"/>
          <w:rFonts w:ascii="Arial" w:hAnsi="Arial" w:cs="Arial"/>
          <w:b/>
          <w:sz w:val="22"/>
          <w:szCs w:val="22"/>
        </w:rPr>
      </w:pPr>
      <w:bookmarkStart w:id="2" w:name="_Toc531903321"/>
      <w:r w:rsidRPr="006A5060">
        <w:rPr>
          <w:rStyle w:val="Heading1Char"/>
          <w:rFonts w:ascii="Arial" w:hAnsi="Arial" w:cs="Arial"/>
          <w:b/>
          <w:sz w:val="22"/>
          <w:szCs w:val="22"/>
        </w:rPr>
        <w:t>Tabla 1. Indicadores de Producto por Componente</w:t>
      </w:r>
      <w:bookmarkEnd w:id="2"/>
    </w:p>
    <w:tbl>
      <w:tblPr>
        <w:tblpPr w:leftFromText="141" w:rightFromText="141" w:vertAnchor="text" w:tblpXSpec="center" w:tblpY="1"/>
        <w:tblOverlap w:val="never"/>
        <w:tblW w:w="14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25"/>
        <w:gridCol w:w="1070"/>
        <w:gridCol w:w="1450"/>
        <w:gridCol w:w="810"/>
        <w:gridCol w:w="810"/>
        <w:gridCol w:w="630"/>
        <w:gridCol w:w="620"/>
        <w:gridCol w:w="630"/>
        <w:gridCol w:w="630"/>
        <w:gridCol w:w="630"/>
        <w:gridCol w:w="630"/>
        <w:gridCol w:w="640"/>
        <w:gridCol w:w="1250"/>
        <w:gridCol w:w="1890"/>
      </w:tblGrid>
      <w:tr w:rsidR="00D8591C" w:rsidRPr="00B57D1D" w14:paraId="01C64046" w14:textId="77777777" w:rsidTr="00F966F2">
        <w:trPr>
          <w:trHeight w:val="374"/>
          <w:tblHeader/>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1087C20"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Productos</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D8EB06B"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Unidad de Medida</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612B5B6" w14:textId="77777777" w:rsidR="00D8591C" w:rsidRPr="00B57D1D" w:rsidRDefault="00D8591C" w:rsidP="00F966F2">
            <w:pPr>
              <w:jc w:val="center"/>
              <w:rPr>
                <w:rFonts w:ascii="Arial" w:hAnsi="Arial" w:cs="Arial"/>
                <w:b/>
                <w:sz w:val="18"/>
                <w:szCs w:val="18"/>
                <w:highlight w:val="yellow"/>
                <w:lang w:eastAsia="zh-CN"/>
              </w:rPr>
            </w:pPr>
            <w:r w:rsidRPr="00B57D1D">
              <w:rPr>
                <w:rFonts w:ascii="Arial" w:hAnsi="Arial" w:cs="Arial"/>
                <w:b/>
                <w:sz w:val="18"/>
                <w:szCs w:val="18"/>
                <w:lang w:eastAsia="zh-CN"/>
              </w:rPr>
              <w:t>Costo (US$)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6D1F3D7"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Línea de Base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F844816"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 Línea de Base</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0CE4AAE"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3513FB7C"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1</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A38AB4"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4F0D003E"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0CF3718"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68817520"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9772B8F"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7BCEEC1B"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C44BBDF"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03E841CB"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030ABD1"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Año</w:t>
            </w:r>
          </w:p>
          <w:p w14:paraId="663C24B3"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6</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C58D493"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Meta Final</w:t>
            </w:r>
          </w:p>
        </w:tc>
        <w:tc>
          <w:tcPr>
            <w:tcW w:w="1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6DFE2B1"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Medios de Verificación</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6089198" w14:textId="77777777" w:rsidR="00D8591C" w:rsidRPr="00B57D1D" w:rsidRDefault="00D8591C" w:rsidP="00F966F2">
            <w:pPr>
              <w:jc w:val="center"/>
              <w:rPr>
                <w:rFonts w:ascii="Arial" w:hAnsi="Arial" w:cs="Arial"/>
                <w:b/>
                <w:sz w:val="18"/>
                <w:szCs w:val="18"/>
                <w:lang w:eastAsia="zh-CN"/>
              </w:rPr>
            </w:pPr>
            <w:r w:rsidRPr="00B57D1D">
              <w:rPr>
                <w:rFonts w:ascii="Arial" w:hAnsi="Arial" w:cs="Arial"/>
                <w:b/>
                <w:sz w:val="18"/>
                <w:szCs w:val="18"/>
                <w:lang w:eastAsia="zh-CN"/>
              </w:rPr>
              <w:t>Comentarios</w:t>
            </w:r>
          </w:p>
        </w:tc>
      </w:tr>
      <w:tr w:rsidR="00D8591C" w:rsidRPr="00B57D1D" w14:paraId="67BDCDC5" w14:textId="77777777" w:rsidTr="00F966F2">
        <w:trPr>
          <w:trHeight w:val="138"/>
        </w:trPr>
        <w:tc>
          <w:tcPr>
            <w:tcW w:w="1421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2D9C7EEB" w14:textId="77777777" w:rsidR="00D8591C" w:rsidRPr="00B57D1D" w:rsidRDefault="00D8591C" w:rsidP="00F966F2">
            <w:pPr>
              <w:spacing w:before="40" w:after="40"/>
              <w:rPr>
                <w:rFonts w:ascii="Arial" w:hAnsi="Arial" w:cs="Arial"/>
                <w:b/>
                <w:bCs/>
                <w:sz w:val="18"/>
                <w:szCs w:val="18"/>
                <w:lang w:eastAsia="zh-CN"/>
              </w:rPr>
            </w:pPr>
            <w:r w:rsidRPr="00B57D1D">
              <w:rPr>
                <w:rFonts w:ascii="Arial" w:hAnsi="Arial" w:cs="Arial"/>
                <w:b/>
                <w:bCs/>
                <w:sz w:val="18"/>
                <w:szCs w:val="18"/>
                <w:lang w:eastAsia="zh-CN"/>
              </w:rPr>
              <w:t xml:space="preserve">Componente </w:t>
            </w:r>
            <w:r>
              <w:rPr>
                <w:rFonts w:ascii="Arial" w:hAnsi="Arial" w:cs="Arial"/>
                <w:b/>
                <w:bCs/>
                <w:sz w:val="18"/>
                <w:szCs w:val="18"/>
                <w:lang w:eastAsia="zh-CN"/>
              </w:rPr>
              <w:t>1</w:t>
            </w:r>
            <w:r w:rsidRPr="00B57D1D">
              <w:rPr>
                <w:rFonts w:ascii="Arial" w:hAnsi="Arial" w:cs="Arial"/>
                <w:b/>
                <w:bCs/>
                <w:sz w:val="18"/>
                <w:szCs w:val="18"/>
                <w:lang w:eastAsia="zh-CN"/>
              </w:rPr>
              <w:t xml:space="preserve">: Proyectos de electrificación rural mediante la extensión de redes, </w:t>
            </w:r>
            <w:proofErr w:type="spellStart"/>
            <w:r w:rsidRPr="00B57D1D">
              <w:rPr>
                <w:rFonts w:ascii="Arial" w:hAnsi="Arial" w:cs="Arial"/>
                <w:b/>
                <w:bCs/>
                <w:sz w:val="18"/>
                <w:szCs w:val="18"/>
                <w:lang w:eastAsia="zh-CN"/>
              </w:rPr>
              <w:t>mini</w:t>
            </w:r>
            <w:r>
              <w:rPr>
                <w:rFonts w:ascii="Arial" w:hAnsi="Arial" w:cs="Arial"/>
                <w:b/>
                <w:bCs/>
                <w:sz w:val="18"/>
                <w:szCs w:val="18"/>
                <w:lang w:eastAsia="zh-CN"/>
              </w:rPr>
              <w:t>-</w:t>
            </w:r>
            <w:r w:rsidRPr="00B57D1D">
              <w:rPr>
                <w:rFonts w:ascii="Arial" w:hAnsi="Arial" w:cs="Arial"/>
                <w:b/>
                <w:bCs/>
                <w:sz w:val="18"/>
                <w:szCs w:val="18"/>
                <w:lang w:eastAsia="zh-CN"/>
              </w:rPr>
              <w:t>redes</w:t>
            </w:r>
            <w:proofErr w:type="spellEnd"/>
            <w:r w:rsidRPr="00B57D1D">
              <w:rPr>
                <w:rFonts w:ascii="Arial" w:hAnsi="Arial" w:cs="Arial"/>
                <w:b/>
                <w:bCs/>
                <w:sz w:val="18"/>
                <w:szCs w:val="18"/>
                <w:lang w:eastAsia="zh-CN"/>
              </w:rPr>
              <w:t>, repotenciación, normalización, sistemas aislados y supervisión técnica</w:t>
            </w:r>
          </w:p>
        </w:tc>
      </w:tr>
      <w:tr w:rsidR="00D8591C" w:rsidRPr="00B57D1D" w14:paraId="2D4B2071" w14:textId="77777777" w:rsidTr="00F966F2">
        <w:trPr>
          <w:trHeight w:val="58"/>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8BEB96"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sz w:val="18"/>
                <w:szCs w:val="18"/>
                <w:lang w:val="es-ES_tradnl" w:eastAsia="zh-CN"/>
              </w:rPr>
              <w:t>Producto 1. Proyecto de electrificación área oeste construido y supervisado</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D9BE58"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xml:space="preserve"># </w:t>
            </w:r>
            <w:r>
              <w:rPr>
                <w:rFonts w:ascii="Arial" w:hAnsi="Arial" w:cs="Arial"/>
                <w:sz w:val="18"/>
                <w:szCs w:val="18"/>
                <w:lang w:eastAsia="zh-CN"/>
              </w:rPr>
              <w:t>p</w:t>
            </w:r>
            <w:r w:rsidRPr="00B57D1D">
              <w:rPr>
                <w:rFonts w:ascii="Arial" w:hAnsi="Arial" w:cs="Arial"/>
                <w:sz w:val="18"/>
                <w:szCs w:val="18"/>
                <w:lang w:eastAsia="zh-CN"/>
              </w:rPr>
              <w:t>royectos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822B1" w14:textId="77777777" w:rsidR="00D8591C" w:rsidRPr="00B57D1D" w:rsidRDefault="00D8591C" w:rsidP="00F966F2">
            <w:pPr>
              <w:jc w:val="center"/>
              <w:rPr>
                <w:rFonts w:ascii="Arial" w:hAnsi="Arial" w:cs="Arial"/>
                <w:sz w:val="18"/>
                <w:szCs w:val="18"/>
                <w:lang w:eastAsia="zh-CN"/>
              </w:rPr>
            </w:pPr>
            <w:r>
              <w:rPr>
                <w:rFonts w:ascii="Arial" w:hAnsi="Arial" w:cs="Arial"/>
                <w:sz w:val="18"/>
                <w:szCs w:val="18"/>
                <w:lang w:val="es-ES" w:eastAsia="zh-CN"/>
              </w:rPr>
              <w:t>3</w:t>
            </w:r>
            <w:r w:rsidRPr="759574C3">
              <w:rPr>
                <w:rFonts w:ascii="Arial" w:hAnsi="Arial" w:cs="Arial"/>
                <w:sz w:val="18"/>
                <w:szCs w:val="18"/>
                <w:lang w:val="es-ES" w:eastAsia="zh-CN"/>
              </w:rPr>
              <w:t>1.</w:t>
            </w:r>
            <w:r>
              <w:rPr>
                <w:rFonts w:ascii="Arial" w:hAnsi="Arial" w:cs="Arial"/>
                <w:sz w:val="18"/>
                <w:szCs w:val="18"/>
                <w:lang w:val="es-ES" w:eastAsia="zh-CN"/>
              </w:rPr>
              <w:t>192</w:t>
            </w:r>
            <w:r w:rsidRPr="759574C3">
              <w:rPr>
                <w:rFonts w:ascii="Arial" w:hAnsi="Arial" w:cs="Arial"/>
                <w:sz w:val="18"/>
                <w:szCs w:val="18"/>
                <w:lang w:val="es-ES" w:eastAsia="zh-CN"/>
              </w:rPr>
              <w:t>.0</w:t>
            </w:r>
            <w:r>
              <w:rPr>
                <w:rFonts w:ascii="Arial" w:hAnsi="Arial" w:cs="Arial"/>
                <w:sz w:val="18"/>
                <w:szCs w:val="18"/>
                <w:lang w:val="es-ES" w:eastAsia="zh-CN"/>
              </w:rPr>
              <w:t>25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07A94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605D8"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B35D1"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5C60A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F3C1D4"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FA47A"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35BA94"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43ACF0"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4E3F9D"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1250" w:type="dxa"/>
            <w:vMerge w:val="restart"/>
            <w:tcBorders>
              <w:top w:val="single" w:sz="4" w:space="0" w:color="000000" w:themeColor="text1"/>
              <w:left w:val="single" w:sz="4" w:space="0" w:color="000000" w:themeColor="text1"/>
              <w:right w:val="single" w:sz="4" w:space="0" w:color="000000" w:themeColor="text1"/>
            </w:tcBorders>
            <w:vAlign w:val="center"/>
          </w:tcPr>
          <w:p w14:paraId="43EB4E5D"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Informes semestrales de la OER</w:t>
            </w:r>
          </w:p>
        </w:tc>
        <w:tc>
          <w:tcPr>
            <w:tcW w:w="1890" w:type="dxa"/>
            <w:vMerge w:val="restart"/>
            <w:tcBorders>
              <w:top w:val="single" w:sz="4" w:space="0" w:color="000000" w:themeColor="text1"/>
              <w:left w:val="single" w:sz="4" w:space="0" w:color="000000" w:themeColor="text1"/>
              <w:right w:val="single" w:sz="4" w:space="0" w:color="000000" w:themeColor="text1"/>
            </w:tcBorders>
            <w:vAlign w:val="center"/>
          </w:tcPr>
          <w:p w14:paraId="352A27F1" w14:textId="77777777" w:rsidR="00D8591C" w:rsidRPr="00B57D1D" w:rsidRDefault="00D8591C" w:rsidP="00F966F2">
            <w:pPr>
              <w:rPr>
                <w:rFonts w:ascii="Arial" w:hAnsi="Arial" w:cs="Arial"/>
                <w:sz w:val="18"/>
                <w:szCs w:val="18"/>
                <w:lang w:eastAsia="zh-CN"/>
              </w:rPr>
            </w:pPr>
            <w:r w:rsidRPr="004D09F5">
              <w:rPr>
                <w:rFonts w:ascii="Arial" w:hAnsi="Arial" w:cs="Arial"/>
                <w:sz w:val="18"/>
                <w:szCs w:val="18"/>
                <w:lang w:eastAsia="zh-CN"/>
              </w:rPr>
              <w:t>Informes semestrales de la OER</w:t>
            </w:r>
          </w:p>
        </w:tc>
      </w:tr>
      <w:tr w:rsidR="00D8591C" w:rsidRPr="00B57D1D" w14:paraId="747CF360" w14:textId="77777777" w:rsidTr="00F966F2">
        <w:trPr>
          <w:trHeight w:val="19"/>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286B5D"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sz w:val="18"/>
                <w:szCs w:val="18"/>
                <w:lang w:val="es-ES_tradnl" w:eastAsia="zh-CN"/>
              </w:rPr>
              <w:t>Producto 2. Proyecto de electrificación área noreste construido y supervisado</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ABA03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proyectos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2EE249" w14:textId="77777777" w:rsidR="00D8591C" w:rsidRPr="00B57D1D" w:rsidRDefault="00D8591C" w:rsidP="00F966F2">
            <w:pPr>
              <w:jc w:val="center"/>
              <w:rPr>
                <w:rFonts w:ascii="Arial" w:hAnsi="Arial" w:cs="Arial"/>
                <w:sz w:val="18"/>
                <w:szCs w:val="18"/>
                <w:lang w:val="es-ES" w:eastAsia="zh-CN"/>
              </w:rPr>
            </w:pPr>
            <w:r w:rsidRPr="759574C3">
              <w:rPr>
                <w:rFonts w:ascii="Arial" w:hAnsi="Arial" w:cs="Arial"/>
                <w:sz w:val="18"/>
                <w:szCs w:val="18"/>
                <w:lang w:val="es-ES" w:eastAsia="zh-CN"/>
              </w:rPr>
              <w:t>13.167.300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ABBEC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C17003"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F31FF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1F4B9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A46E92"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32BB25"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247B2"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5358E"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A463C7"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1250" w:type="dxa"/>
            <w:vMerge/>
            <w:tcBorders>
              <w:left w:val="single" w:sz="4" w:space="0" w:color="000000" w:themeColor="text1"/>
              <w:right w:val="single" w:sz="4" w:space="0" w:color="000000" w:themeColor="text1"/>
            </w:tcBorders>
            <w:vAlign w:val="center"/>
          </w:tcPr>
          <w:p w14:paraId="3C947EF1" w14:textId="77777777" w:rsidR="00D8591C" w:rsidRPr="00B57D1D" w:rsidRDefault="00D8591C" w:rsidP="00F966F2">
            <w:pPr>
              <w:rPr>
                <w:rFonts w:ascii="Arial" w:hAnsi="Arial" w:cs="Arial"/>
                <w:sz w:val="18"/>
                <w:szCs w:val="18"/>
                <w:lang w:eastAsia="zh-CN"/>
              </w:rPr>
            </w:pPr>
          </w:p>
        </w:tc>
        <w:tc>
          <w:tcPr>
            <w:tcW w:w="1890" w:type="dxa"/>
            <w:vMerge/>
            <w:tcBorders>
              <w:left w:val="single" w:sz="4" w:space="0" w:color="000000" w:themeColor="text1"/>
              <w:right w:val="single" w:sz="4" w:space="0" w:color="000000" w:themeColor="text1"/>
            </w:tcBorders>
            <w:vAlign w:val="center"/>
          </w:tcPr>
          <w:p w14:paraId="27D6BF7D" w14:textId="77777777" w:rsidR="00D8591C" w:rsidRPr="00B57D1D" w:rsidRDefault="00D8591C" w:rsidP="00F966F2">
            <w:pPr>
              <w:rPr>
                <w:rFonts w:ascii="Arial" w:hAnsi="Arial" w:cs="Arial"/>
                <w:sz w:val="18"/>
                <w:szCs w:val="18"/>
                <w:lang w:eastAsia="zh-CN"/>
              </w:rPr>
            </w:pPr>
          </w:p>
        </w:tc>
      </w:tr>
      <w:tr w:rsidR="00D8591C" w:rsidRPr="00B57D1D" w14:paraId="5BDAF12F" w14:textId="77777777" w:rsidTr="00F966F2">
        <w:trPr>
          <w:trHeight w:val="19"/>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91A953"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sz w:val="18"/>
                <w:szCs w:val="18"/>
                <w:lang w:val="es-ES_tradnl" w:eastAsia="zh-CN"/>
              </w:rPr>
              <w:t xml:space="preserve">Producto 3. Proyecto de electrificación área oeste fase II construido y supervisado </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19D44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proyectos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F2979F" w14:textId="77777777" w:rsidR="00D8591C" w:rsidRPr="00B57D1D" w:rsidRDefault="00D8591C" w:rsidP="00F966F2">
            <w:pPr>
              <w:jc w:val="center"/>
              <w:rPr>
                <w:rFonts w:ascii="Arial" w:hAnsi="Arial" w:cs="Arial"/>
                <w:sz w:val="18"/>
                <w:szCs w:val="18"/>
                <w:lang w:val="es-ES" w:eastAsia="zh-CN"/>
              </w:rPr>
            </w:pPr>
            <w:r>
              <w:rPr>
                <w:rFonts w:ascii="Arial" w:hAnsi="Arial" w:cs="Arial"/>
                <w:sz w:val="18"/>
                <w:szCs w:val="18"/>
                <w:lang w:val="es-ES" w:eastAsia="zh-CN"/>
              </w:rPr>
              <w:t>32</w:t>
            </w:r>
            <w:r w:rsidRPr="759574C3">
              <w:rPr>
                <w:rFonts w:ascii="Arial" w:hAnsi="Arial" w:cs="Arial"/>
                <w:sz w:val="18"/>
                <w:szCs w:val="18"/>
                <w:lang w:val="es-ES" w:eastAsia="zh-CN"/>
              </w:rPr>
              <w:t>.</w:t>
            </w:r>
            <w:r>
              <w:rPr>
                <w:rFonts w:ascii="Arial" w:hAnsi="Arial" w:cs="Arial"/>
                <w:sz w:val="18"/>
                <w:szCs w:val="18"/>
                <w:lang w:val="es-ES" w:eastAsia="zh-CN"/>
              </w:rPr>
              <w:t>92</w:t>
            </w:r>
            <w:r w:rsidRPr="759574C3">
              <w:rPr>
                <w:rFonts w:ascii="Arial" w:hAnsi="Arial" w:cs="Arial"/>
                <w:sz w:val="18"/>
                <w:szCs w:val="18"/>
                <w:lang w:val="es-ES" w:eastAsia="zh-CN"/>
              </w:rPr>
              <w:t>0.3</w:t>
            </w:r>
            <w:r>
              <w:rPr>
                <w:rFonts w:ascii="Arial" w:hAnsi="Arial" w:cs="Arial"/>
                <w:sz w:val="18"/>
                <w:szCs w:val="18"/>
                <w:lang w:val="es-ES" w:eastAsia="zh-CN"/>
              </w:rPr>
              <w:t>35</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AF55B9"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8856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A3A40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D87CE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3D8EE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F0E1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CD668"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A4141"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61C8E"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1250" w:type="dxa"/>
            <w:vMerge/>
            <w:tcBorders>
              <w:left w:val="single" w:sz="4" w:space="0" w:color="000000" w:themeColor="text1"/>
              <w:right w:val="single" w:sz="4" w:space="0" w:color="000000" w:themeColor="text1"/>
            </w:tcBorders>
            <w:vAlign w:val="center"/>
          </w:tcPr>
          <w:p w14:paraId="02122112" w14:textId="77777777" w:rsidR="00D8591C" w:rsidRPr="00B57D1D" w:rsidRDefault="00D8591C" w:rsidP="00F966F2">
            <w:pPr>
              <w:rPr>
                <w:rFonts w:ascii="Arial" w:hAnsi="Arial" w:cs="Arial"/>
                <w:sz w:val="18"/>
                <w:szCs w:val="18"/>
                <w:lang w:eastAsia="zh-CN"/>
              </w:rPr>
            </w:pPr>
          </w:p>
        </w:tc>
        <w:tc>
          <w:tcPr>
            <w:tcW w:w="1890" w:type="dxa"/>
            <w:vMerge/>
            <w:tcBorders>
              <w:left w:val="single" w:sz="4" w:space="0" w:color="000000" w:themeColor="text1"/>
              <w:right w:val="single" w:sz="4" w:space="0" w:color="000000" w:themeColor="text1"/>
            </w:tcBorders>
            <w:vAlign w:val="center"/>
          </w:tcPr>
          <w:p w14:paraId="0C8B6CD5" w14:textId="77777777" w:rsidR="00D8591C" w:rsidRPr="00B57D1D" w:rsidRDefault="00D8591C" w:rsidP="00F966F2">
            <w:pPr>
              <w:rPr>
                <w:rFonts w:ascii="Arial" w:hAnsi="Arial" w:cs="Arial"/>
                <w:sz w:val="18"/>
                <w:szCs w:val="18"/>
                <w:lang w:eastAsia="zh-CN"/>
              </w:rPr>
            </w:pPr>
          </w:p>
        </w:tc>
      </w:tr>
      <w:tr w:rsidR="00D8591C" w:rsidRPr="00B57D1D" w14:paraId="595A5578" w14:textId="77777777" w:rsidTr="00F966F2">
        <w:trPr>
          <w:trHeight w:val="19"/>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6385AF"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sz w:val="18"/>
                <w:szCs w:val="18"/>
                <w:lang w:val="es-ES_tradnl" w:eastAsia="zh-CN"/>
              </w:rPr>
              <w:t xml:space="preserve">Producto 4. Proyecto de electrificación área noreste fase II construido y supervisado </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C718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proyectos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6C11B2" w14:textId="77777777" w:rsidR="00D8591C" w:rsidRPr="00B57D1D" w:rsidRDefault="00D8591C" w:rsidP="00F966F2">
            <w:pPr>
              <w:jc w:val="center"/>
              <w:rPr>
                <w:rFonts w:ascii="Arial" w:hAnsi="Arial" w:cs="Arial"/>
                <w:sz w:val="18"/>
                <w:szCs w:val="18"/>
              </w:rPr>
            </w:pPr>
            <w:r w:rsidRPr="00B57D1D">
              <w:rPr>
                <w:rFonts w:ascii="Arial" w:hAnsi="Arial" w:cs="Arial"/>
                <w:sz w:val="18"/>
                <w:szCs w:val="18"/>
                <w:lang w:eastAsia="zh-CN"/>
              </w:rPr>
              <w:t>38.720.340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EFC8C9"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688C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EB331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147EB5"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4DAED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818D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E8BB6"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E28C39"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2A4F02"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w:t>
            </w:r>
          </w:p>
        </w:tc>
        <w:tc>
          <w:tcPr>
            <w:tcW w:w="1250" w:type="dxa"/>
            <w:vMerge/>
            <w:tcBorders>
              <w:left w:val="single" w:sz="4" w:space="0" w:color="000000" w:themeColor="text1"/>
              <w:right w:val="single" w:sz="4" w:space="0" w:color="000000" w:themeColor="text1"/>
            </w:tcBorders>
            <w:vAlign w:val="center"/>
          </w:tcPr>
          <w:p w14:paraId="3225D393" w14:textId="77777777" w:rsidR="00D8591C" w:rsidRPr="00B57D1D" w:rsidRDefault="00D8591C" w:rsidP="00F966F2">
            <w:pPr>
              <w:rPr>
                <w:rFonts w:ascii="Arial" w:hAnsi="Arial" w:cs="Arial"/>
                <w:sz w:val="18"/>
                <w:szCs w:val="18"/>
                <w:lang w:eastAsia="zh-CN"/>
              </w:rPr>
            </w:pPr>
          </w:p>
        </w:tc>
        <w:tc>
          <w:tcPr>
            <w:tcW w:w="1890" w:type="dxa"/>
            <w:vMerge/>
            <w:tcBorders>
              <w:left w:val="single" w:sz="4" w:space="0" w:color="000000" w:themeColor="text1"/>
              <w:bottom w:val="single" w:sz="4" w:space="0" w:color="000000" w:themeColor="text1"/>
              <w:right w:val="single" w:sz="4" w:space="0" w:color="000000" w:themeColor="text1"/>
            </w:tcBorders>
            <w:vAlign w:val="center"/>
          </w:tcPr>
          <w:p w14:paraId="70326BB1" w14:textId="77777777" w:rsidR="00D8591C" w:rsidRPr="00B57D1D" w:rsidRDefault="00D8591C" w:rsidP="00F966F2">
            <w:pPr>
              <w:rPr>
                <w:rFonts w:ascii="Arial" w:hAnsi="Arial" w:cs="Arial"/>
                <w:sz w:val="18"/>
                <w:szCs w:val="18"/>
                <w:lang w:eastAsia="zh-CN"/>
              </w:rPr>
            </w:pPr>
          </w:p>
        </w:tc>
      </w:tr>
      <w:tr w:rsidR="00D8591C" w:rsidRPr="00B57D1D" w14:paraId="0F276149" w14:textId="77777777" w:rsidTr="00F966F2">
        <w:trPr>
          <w:trHeight w:val="19"/>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8DB348"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sz w:val="18"/>
                <w:szCs w:val="18"/>
                <w:lang w:val="es-ES_tradnl" w:eastAsia="zh-CN"/>
              </w:rPr>
              <w:t>Producto 5. Mujeres capacitadas en actividades productivas</w:t>
            </w:r>
            <w:r>
              <w:rPr>
                <w:rFonts w:ascii="Arial" w:hAnsi="Arial" w:cs="Arial"/>
                <w:sz w:val="18"/>
                <w:szCs w:val="18"/>
                <w:lang w:val="es-ES_tradnl" w:eastAsia="zh-CN"/>
              </w:rPr>
              <w:t>.</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23D76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mujeres capacita</w:t>
            </w:r>
            <w:r>
              <w:rPr>
                <w:rFonts w:ascii="Arial" w:hAnsi="Arial" w:cs="Arial"/>
                <w:sz w:val="18"/>
                <w:szCs w:val="18"/>
                <w:lang w:eastAsia="zh-CN"/>
              </w:rPr>
              <w:t>-</w:t>
            </w:r>
            <w:r w:rsidRPr="00B57D1D">
              <w:rPr>
                <w:rFonts w:ascii="Arial" w:hAnsi="Arial" w:cs="Arial"/>
                <w:sz w:val="18"/>
                <w:szCs w:val="18"/>
                <w:lang w:eastAsia="zh-CN"/>
              </w:rPr>
              <w:t>das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0C5D9F" w14:textId="77777777" w:rsidR="00D8591C" w:rsidRPr="00B57D1D" w:rsidRDefault="00D8591C" w:rsidP="00F966F2">
            <w:pPr>
              <w:jc w:val="center"/>
              <w:rPr>
                <w:rFonts w:ascii="Arial" w:hAnsi="Arial" w:cs="Arial"/>
                <w:sz w:val="18"/>
                <w:szCs w:val="18"/>
              </w:rPr>
            </w:pPr>
            <w:r w:rsidRPr="00B57D1D">
              <w:rPr>
                <w:rFonts w:ascii="Arial" w:hAnsi="Arial" w:cs="Arial"/>
                <w:sz w:val="18"/>
                <w:szCs w:val="18"/>
                <w:lang w:eastAsia="zh-CN"/>
              </w:rPr>
              <w:t>200.000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705B4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992D2"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3263C5"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2A6278"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1070A2"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BDC4E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89C47"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D02403"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02673A" w14:textId="77777777" w:rsidR="00D8591C" w:rsidRPr="00B57D1D" w:rsidRDefault="00D8591C" w:rsidP="00F966F2">
            <w:pPr>
              <w:jc w:val="center"/>
              <w:rPr>
                <w:rFonts w:ascii="Arial" w:hAnsi="Arial" w:cs="Arial"/>
                <w:color w:val="000000"/>
                <w:sz w:val="18"/>
                <w:szCs w:val="18"/>
              </w:rPr>
            </w:pPr>
            <w:r w:rsidRPr="00B57D1D">
              <w:rPr>
                <w:rFonts w:ascii="Arial" w:hAnsi="Arial" w:cs="Arial"/>
                <w:sz w:val="18"/>
                <w:szCs w:val="18"/>
                <w:lang w:eastAsia="zh-CN"/>
              </w:rPr>
              <w:t>50</w:t>
            </w:r>
          </w:p>
        </w:tc>
        <w:tc>
          <w:tcPr>
            <w:tcW w:w="1250" w:type="dxa"/>
            <w:vMerge/>
            <w:tcBorders>
              <w:left w:val="single" w:sz="4" w:space="0" w:color="000000" w:themeColor="text1"/>
              <w:right w:val="single" w:sz="4" w:space="0" w:color="000000" w:themeColor="text1"/>
            </w:tcBorders>
            <w:vAlign w:val="center"/>
          </w:tcPr>
          <w:p w14:paraId="533ED145" w14:textId="77777777" w:rsidR="00D8591C" w:rsidRPr="00B57D1D" w:rsidRDefault="00D8591C" w:rsidP="00F966F2">
            <w:pPr>
              <w:rPr>
                <w:rFonts w:ascii="Arial" w:hAnsi="Arial" w:cs="Arial"/>
                <w:sz w:val="18"/>
                <w:szCs w:val="18"/>
                <w:lang w:eastAsia="zh-CN"/>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F1C8F"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Lista de mujeres participando en los cursos de capacitación, en proyectos productivos</w:t>
            </w:r>
          </w:p>
        </w:tc>
      </w:tr>
      <w:tr w:rsidR="00D8591C" w:rsidRPr="00B57D1D" w14:paraId="4C106D7B" w14:textId="77777777" w:rsidTr="00F966F2">
        <w:trPr>
          <w:trHeight w:val="23"/>
        </w:trPr>
        <w:tc>
          <w:tcPr>
            <w:tcW w:w="14215"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4CBDDFF" w14:textId="77777777" w:rsidR="00D8591C" w:rsidRPr="00B57D1D" w:rsidRDefault="00D8591C" w:rsidP="00F966F2">
            <w:pPr>
              <w:jc w:val="center"/>
              <w:rPr>
                <w:rFonts w:ascii="Arial" w:hAnsi="Arial" w:cs="Arial"/>
                <w:sz w:val="18"/>
                <w:szCs w:val="18"/>
                <w:lang w:eastAsia="zh-CN"/>
              </w:rPr>
            </w:pPr>
            <w:r w:rsidRPr="00B57D1D">
              <w:rPr>
                <w:rFonts w:ascii="Arial" w:hAnsi="Arial" w:cs="Arial"/>
                <w:b/>
                <w:bCs/>
                <w:sz w:val="18"/>
                <w:szCs w:val="18"/>
                <w:lang w:eastAsia="zh-CN"/>
              </w:rPr>
              <w:t>Componente II: Fortalecimiento Institucional</w:t>
            </w:r>
          </w:p>
        </w:tc>
      </w:tr>
      <w:tr w:rsidR="00D8591C" w:rsidRPr="00B57D1D" w14:paraId="1C2D9F76" w14:textId="77777777" w:rsidTr="00F966F2">
        <w:trPr>
          <w:trHeight w:val="54"/>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4EC9D" w14:textId="77777777" w:rsidR="00D8591C" w:rsidRPr="00B57D1D" w:rsidRDefault="00D8591C" w:rsidP="00F966F2">
            <w:pPr>
              <w:pStyle w:val="ListParagraph"/>
              <w:ind w:left="0"/>
              <w:contextualSpacing w:val="0"/>
              <w:rPr>
                <w:rFonts w:ascii="Arial" w:hAnsi="Arial" w:cs="Arial"/>
                <w:sz w:val="18"/>
                <w:szCs w:val="18"/>
                <w:lang w:val="es-ES" w:eastAsia="zh-CN"/>
              </w:rPr>
            </w:pPr>
            <w:r w:rsidRPr="00B57D1D">
              <w:rPr>
                <w:rFonts w:ascii="Arial" w:hAnsi="Arial" w:cs="Arial"/>
                <w:color w:val="000000" w:themeColor="text1"/>
                <w:sz w:val="18"/>
                <w:szCs w:val="18"/>
                <w:lang w:val="es-ES"/>
              </w:rPr>
              <w:t xml:space="preserve">Producto 1. Plataforma Integrada de Información de </w:t>
            </w:r>
            <w:r w:rsidRPr="00B57D1D">
              <w:rPr>
                <w:rFonts w:ascii="Arial" w:hAnsi="Arial" w:cs="Arial"/>
                <w:color w:val="000000" w:themeColor="text1"/>
                <w:sz w:val="18"/>
                <w:szCs w:val="18"/>
                <w:lang w:val="es-ES"/>
              </w:rPr>
              <w:lastRenderedPageBreak/>
              <w:t>Proyectos de Acceso Universal Energía (PIPAU) diseñada, con servicio de alojamiento, equipada y funcionarios capacitados</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36103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lastRenderedPageBreak/>
              <w:t>N</w:t>
            </w:r>
            <w:r>
              <w:rPr>
                <w:rFonts w:ascii="Arial" w:hAnsi="Arial" w:cs="Arial"/>
                <w:sz w:val="18"/>
                <w:szCs w:val="18"/>
                <w:lang w:eastAsia="zh-CN"/>
              </w:rPr>
              <w:t>ú</w:t>
            </w:r>
            <w:r w:rsidRPr="00B57D1D">
              <w:rPr>
                <w:rFonts w:ascii="Arial" w:hAnsi="Arial" w:cs="Arial"/>
                <w:sz w:val="18"/>
                <w:szCs w:val="18"/>
                <w:lang w:eastAsia="zh-CN"/>
              </w:rPr>
              <w:t>mero</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18C4E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200.000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6B13B"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09D9B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1D43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70531"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3F0004"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F083C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FC398B"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385194"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9E6A91" w14:textId="77777777" w:rsidR="00D8591C" w:rsidRPr="00B57D1D" w:rsidRDefault="00D8591C" w:rsidP="00F966F2">
            <w:pPr>
              <w:jc w:val="center"/>
              <w:rPr>
                <w:rFonts w:ascii="Arial" w:hAnsi="Arial" w:cs="Arial"/>
                <w:sz w:val="18"/>
                <w:szCs w:val="18"/>
                <w:lang w:eastAsia="zh-CN"/>
              </w:rPr>
            </w:pPr>
            <w:r w:rsidRPr="00B57D1D">
              <w:rPr>
                <w:rFonts w:ascii="Arial" w:hAnsi="Arial" w:cs="Arial"/>
                <w:color w:val="000000"/>
                <w:sz w:val="18"/>
                <w:szCs w:val="18"/>
              </w:rPr>
              <w:t>1</w:t>
            </w:r>
          </w:p>
        </w:tc>
        <w:tc>
          <w:tcPr>
            <w:tcW w:w="1250" w:type="dxa"/>
            <w:vMerge w:val="restart"/>
            <w:tcBorders>
              <w:top w:val="single" w:sz="4" w:space="0" w:color="000000" w:themeColor="text1"/>
              <w:left w:val="single" w:sz="4" w:space="0" w:color="000000" w:themeColor="text1"/>
              <w:right w:val="single" w:sz="4" w:space="0" w:color="000000" w:themeColor="text1"/>
            </w:tcBorders>
            <w:vAlign w:val="center"/>
          </w:tcPr>
          <w:p w14:paraId="1A6B0150"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Informes semestrales de la OER</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1E1C3A" w14:textId="77777777" w:rsidR="00D8591C" w:rsidRPr="00B57D1D" w:rsidRDefault="00D8591C" w:rsidP="00F966F2">
            <w:pPr>
              <w:rPr>
                <w:rFonts w:ascii="Arial" w:hAnsi="Arial" w:cs="Arial"/>
                <w:sz w:val="18"/>
                <w:szCs w:val="18"/>
                <w:lang w:eastAsia="zh-CN"/>
              </w:rPr>
            </w:pPr>
          </w:p>
        </w:tc>
      </w:tr>
      <w:tr w:rsidR="00D8591C" w:rsidRPr="00B57D1D" w14:paraId="42FF6C00" w14:textId="77777777" w:rsidTr="00F966F2">
        <w:trPr>
          <w:trHeight w:val="54"/>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4B22CC"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color w:val="000000"/>
                <w:sz w:val="18"/>
                <w:szCs w:val="18"/>
                <w:lang w:val="es-ES_tradnl"/>
              </w:rPr>
              <w:t>Producto 2. Número de talleres</w:t>
            </w:r>
            <w:r>
              <w:rPr>
                <w:rFonts w:ascii="Arial" w:hAnsi="Arial" w:cs="Arial"/>
                <w:color w:val="000000"/>
                <w:sz w:val="18"/>
                <w:szCs w:val="18"/>
                <w:lang w:val="es-ES_tradnl"/>
              </w:rPr>
              <w:t xml:space="preserve"> en planificación y gestión de proyectos </w:t>
            </w:r>
            <w:r w:rsidRPr="00B57D1D">
              <w:rPr>
                <w:rFonts w:ascii="Arial" w:hAnsi="Arial" w:cs="Arial"/>
                <w:color w:val="000000"/>
                <w:sz w:val="18"/>
                <w:szCs w:val="18"/>
                <w:lang w:val="es-ES_tradnl"/>
              </w:rPr>
              <w:t xml:space="preserve">para funcionarios de la OER </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82B709"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talleres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B4C6AF"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175.000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370F6E"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5798FE"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9544A7"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77A89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8B6E3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10FBA5"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2A87C"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5651B9"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89F448" w14:textId="77777777" w:rsidR="00D8591C" w:rsidRPr="00B57D1D" w:rsidRDefault="00D8591C" w:rsidP="00F966F2">
            <w:pPr>
              <w:jc w:val="center"/>
              <w:rPr>
                <w:rFonts w:ascii="Arial" w:hAnsi="Arial" w:cs="Arial"/>
                <w:sz w:val="18"/>
                <w:szCs w:val="18"/>
                <w:lang w:eastAsia="zh-CN"/>
              </w:rPr>
            </w:pPr>
            <w:r w:rsidRPr="00B57D1D">
              <w:rPr>
                <w:rFonts w:ascii="Arial" w:hAnsi="Arial" w:cs="Arial"/>
                <w:color w:val="000000"/>
                <w:sz w:val="18"/>
                <w:szCs w:val="18"/>
              </w:rPr>
              <w:t>10</w:t>
            </w:r>
          </w:p>
        </w:tc>
        <w:tc>
          <w:tcPr>
            <w:tcW w:w="1250" w:type="dxa"/>
            <w:vMerge/>
            <w:tcBorders>
              <w:left w:val="single" w:sz="4" w:space="0" w:color="000000" w:themeColor="text1"/>
              <w:right w:val="single" w:sz="4" w:space="0" w:color="000000" w:themeColor="text1"/>
            </w:tcBorders>
            <w:vAlign w:val="center"/>
          </w:tcPr>
          <w:p w14:paraId="1D6D5256" w14:textId="77777777" w:rsidR="00D8591C" w:rsidRPr="00B57D1D" w:rsidRDefault="00D8591C" w:rsidP="00F966F2">
            <w:pPr>
              <w:rPr>
                <w:rFonts w:ascii="Arial" w:hAnsi="Arial" w:cs="Arial"/>
                <w:sz w:val="18"/>
                <w:szCs w:val="18"/>
                <w:lang w:eastAsia="zh-CN"/>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FC8177"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 xml:space="preserve">Herramientas de gestión </w:t>
            </w:r>
          </w:p>
        </w:tc>
      </w:tr>
      <w:tr w:rsidR="00D8591C" w:rsidRPr="00B57D1D" w14:paraId="361F339B" w14:textId="77777777" w:rsidTr="00F966F2">
        <w:trPr>
          <w:trHeight w:val="54"/>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DF1790"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color w:val="000000"/>
                <w:sz w:val="18"/>
                <w:szCs w:val="18"/>
                <w:lang w:val="es-ES_tradnl"/>
              </w:rPr>
              <w:t>Producto 3. Número de campañas de concientización</w:t>
            </w:r>
            <w:r>
              <w:rPr>
                <w:rFonts w:ascii="Arial" w:hAnsi="Arial" w:cs="Arial"/>
                <w:color w:val="000000"/>
                <w:sz w:val="18"/>
                <w:szCs w:val="18"/>
                <w:lang w:val="es-ES_tradnl"/>
              </w:rPr>
              <w:t xml:space="preserve"> en uso de la electricidad</w:t>
            </w:r>
            <w:r w:rsidRPr="00B57D1D">
              <w:rPr>
                <w:rFonts w:ascii="Arial" w:hAnsi="Arial" w:cs="Arial"/>
                <w:color w:val="000000"/>
                <w:sz w:val="18"/>
                <w:szCs w:val="18"/>
                <w:lang w:val="es-ES_tradnl"/>
              </w:rPr>
              <w:t xml:space="preserve"> a las comunidades beneficiadas</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97C7CE"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xml:space="preserve"># </w:t>
            </w:r>
            <w:r>
              <w:rPr>
                <w:rFonts w:ascii="Arial" w:hAnsi="Arial" w:cs="Arial"/>
                <w:sz w:val="18"/>
                <w:szCs w:val="18"/>
                <w:lang w:eastAsia="zh-CN"/>
              </w:rPr>
              <w:t>c</w:t>
            </w:r>
            <w:r w:rsidRPr="00B57D1D">
              <w:rPr>
                <w:rFonts w:ascii="Arial" w:hAnsi="Arial" w:cs="Arial"/>
                <w:sz w:val="18"/>
                <w:szCs w:val="18"/>
                <w:lang w:eastAsia="zh-CN"/>
              </w:rPr>
              <w:t>ampañas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D8F12C"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1.000.000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A8D57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11FDB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3F13E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EB1DCC"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E2DA46"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DC8DF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400597"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10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35428"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608EBA"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50</w:t>
            </w:r>
          </w:p>
        </w:tc>
        <w:tc>
          <w:tcPr>
            <w:tcW w:w="1250" w:type="dxa"/>
            <w:vMerge/>
            <w:tcBorders>
              <w:left w:val="single" w:sz="4" w:space="0" w:color="000000" w:themeColor="text1"/>
              <w:right w:val="single" w:sz="4" w:space="0" w:color="000000" w:themeColor="text1"/>
            </w:tcBorders>
            <w:vAlign w:val="center"/>
          </w:tcPr>
          <w:p w14:paraId="3450235A" w14:textId="77777777" w:rsidR="00D8591C" w:rsidRPr="00B57D1D" w:rsidRDefault="00D8591C" w:rsidP="00F966F2">
            <w:pPr>
              <w:rPr>
                <w:rFonts w:ascii="Arial" w:hAnsi="Arial" w:cs="Arial"/>
                <w:sz w:val="18"/>
                <w:szCs w:val="18"/>
                <w:lang w:eastAsia="zh-CN"/>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690CDD" w14:textId="77777777" w:rsidR="00D8591C" w:rsidRPr="00B57D1D" w:rsidRDefault="00D8591C" w:rsidP="00F966F2">
            <w:pPr>
              <w:rPr>
                <w:rFonts w:ascii="Arial" w:hAnsi="Arial" w:cs="Arial"/>
                <w:sz w:val="18"/>
                <w:szCs w:val="18"/>
                <w:lang w:eastAsia="zh-CN"/>
              </w:rPr>
            </w:pPr>
            <w:r w:rsidRPr="00B57D1D">
              <w:rPr>
                <w:rFonts w:ascii="Arial" w:hAnsi="Arial" w:cs="Arial"/>
                <w:color w:val="000000"/>
                <w:sz w:val="18"/>
                <w:szCs w:val="18"/>
              </w:rPr>
              <w:t>Incluye guías de los beneficios del Programa en español y en diferentes lenguas de las Comarcas influenciadas e informes de levantamiento y seguimiento técnico, social y ambiental para verificación de solicitudes creados</w:t>
            </w:r>
          </w:p>
        </w:tc>
      </w:tr>
      <w:tr w:rsidR="00D8591C" w:rsidRPr="00B57D1D" w14:paraId="5536E26E" w14:textId="77777777" w:rsidTr="00F966F2">
        <w:trPr>
          <w:trHeight w:val="54"/>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B996C"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color w:val="000000"/>
                <w:sz w:val="18"/>
                <w:szCs w:val="18"/>
                <w:lang w:val="es-ES_tradnl"/>
              </w:rPr>
              <w:t xml:space="preserve">Producto 4. Unidades de la OER y regionales reforzadas y equipadas </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09C0EA"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unidades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3AB471"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975.000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2907F4"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22D843"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F33CA"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02C818"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6</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C306E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ED9382"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09ACB"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7F6344"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0</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101BEA" w14:textId="77777777" w:rsidR="00D8591C" w:rsidRPr="00B57D1D" w:rsidRDefault="00D8591C" w:rsidP="00F966F2">
            <w:pPr>
              <w:jc w:val="center"/>
              <w:rPr>
                <w:rFonts w:ascii="Arial" w:hAnsi="Arial" w:cs="Arial"/>
                <w:sz w:val="18"/>
                <w:szCs w:val="18"/>
                <w:lang w:eastAsia="zh-CN"/>
              </w:rPr>
            </w:pPr>
            <w:r w:rsidRPr="00B57D1D">
              <w:rPr>
                <w:rFonts w:ascii="Arial" w:hAnsi="Arial" w:cs="Arial"/>
                <w:color w:val="000000"/>
                <w:sz w:val="18"/>
                <w:szCs w:val="18"/>
              </w:rPr>
              <w:t>6</w:t>
            </w:r>
          </w:p>
        </w:tc>
        <w:tc>
          <w:tcPr>
            <w:tcW w:w="1250" w:type="dxa"/>
            <w:vMerge/>
            <w:tcBorders>
              <w:left w:val="single" w:sz="4" w:space="0" w:color="000000" w:themeColor="text1"/>
              <w:right w:val="single" w:sz="4" w:space="0" w:color="000000" w:themeColor="text1"/>
            </w:tcBorders>
            <w:vAlign w:val="center"/>
          </w:tcPr>
          <w:p w14:paraId="580BD5A5" w14:textId="77777777" w:rsidR="00D8591C" w:rsidRPr="00B57D1D" w:rsidRDefault="00D8591C" w:rsidP="00F966F2">
            <w:pPr>
              <w:rPr>
                <w:rFonts w:ascii="Arial" w:hAnsi="Arial" w:cs="Arial"/>
                <w:sz w:val="18"/>
                <w:szCs w:val="18"/>
                <w:lang w:eastAsia="zh-CN"/>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0FFBAC"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Incluye</w:t>
            </w:r>
            <w:r w:rsidRPr="00B57D1D">
              <w:rPr>
                <w:rFonts w:ascii="Arial" w:hAnsi="Arial" w:cs="Arial"/>
                <w:color w:val="000000"/>
                <w:sz w:val="18"/>
                <w:szCs w:val="18"/>
              </w:rPr>
              <w:t xml:space="preserve"> vehículos</w:t>
            </w:r>
            <w:r w:rsidRPr="00B57D1D">
              <w:rPr>
                <w:rStyle w:val="FootnoteReference"/>
                <w:color w:val="000000"/>
                <w:sz w:val="18"/>
                <w:szCs w:val="18"/>
              </w:rPr>
              <w:footnoteReference w:id="2"/>
            </w:r>
            <w:r w:rsidRPr="00B57D1D">
              <w:rPr>
                <w:rFonts w:ascii="Arial" w:hAnsi="Arial" w:cs="Arial"/>
                <w:color w:val="000000"/>
                <w:sz w:val="18"/>
                <w:szCs w:val="18"/>
              </w:rPr>
              <w:t>, licencias de Software de gestión y equipo tecnológico</w:t>
            </w:r>
          </w:p>
        </w:tc>
      </w:tr>
      <w:tr w:rsidR="00D8591C" w:rsidRPr="00B57D1D" w14:paraId="751CED56" w14:textId="77777777" w:rsidTr="00F966F2">
        <w:trPr>
          <w:trHeight w:val="54"/>
        </w:trPr>
        <w:tc>
          <w:tcPr>
            <w:tcW w:w="25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9973D9" w14:textId="77777777" w:rsidR="00D8591C" w:rsidRPr="00B57D1D" w:rsidRDefault="00D8591C" w:rsidP="00F966F2">
            <w:pPr>
              <w:pStyle w:val="ListParagraph"/>
              <w:ind w:left="0"/>
              <w:contextualSpacing w:val="0"/>
              <w:rPr>
                <w:rFonts w:ascii="Arial" w:hAnsi="Arial" w:cs="Arial"/>
                <w:sz w:val="18"/>
                <w:szCs w:val="18"/>
                <w:lang w:val="es-ES_tradnl" w:eastAsia="zh-CN"/>
              </w:rPr>
            </w:pPr>
            <w:r w:rsidRPr="00B57D1D">
              <w:rPr>
                <w:rFonts w:ascii="Arial" w:hAnsi="Arial" w:cs="Arial"/>
                <w:color w:val="000000"/>
                <w:sz w:val="18"/>
                <w:szCs w:val="18"/>
                <w:lang w:val="es-ES_tradnl"/>
              </w:rPr>
              <w:t>Producto 5. Videos de los   resultados del Programa</w:t>
            </w:r>
          </w:p>
        </w:tc>
        <w:tc>
          <w:tcPr>
            <w:tcW w:w="1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E1629"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 videos</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503E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150.000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947D8E"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17DFD"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6B1EBC"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870B9A"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51625"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BF6560" w14:textId="77777777" w:rsidR="00D8591C" w:rsidRPr="00B57D1D" w:rsidRDefault="00D8591C" w:rsidP="00F966F2">
            <w:pPr>
              <w:jc w:val="center"/>
              <w:rPr>
                <w:rFonts w:ascii="Arial" w:hAnsi="Arial" w:cs="Arial"/>
                <w:sz w:val="18"/>
                <w:szCs w:val="18"/>
                <w:lang w:eastAsia="zh-CN"/>
              </w:rPr>
            </w:pPr>
            <w:r w:rsidRPr="00B57D1D">
              <w:rPr>
                <w:rFonts w:ascii="Arial" w:hAnsi="Arial" w:cs="Arial"/>
                <w:sz w:val="18"/>
                <w:szCs w:val="18"/>
                <w:lang w:eastAsia="zh-CN"/>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A10F35"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5</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D13D7F" w14:textId="77777777" w:rsidR="00D8591C" w:rsidRPr="00B57D1D" w:rsidRDefault="00D8591C" w:rsidP="00F966F2">
            <w:pPr>
              <w:jc w:val="center"/>
              <w:rPr>
                <w:rFonts w:ascii="Arial" w:hAnsi="Arial" w:cs="Arial"/>
                <w:color w:val="000000"/>
                <w:sz w:val="18"/>
                <w:szCs w:val="18"/>
              </w:rPr>
            </w:pPr>
            <w:r w:rsidRPr="00B57D1D">
              <w:rPr>
                <w:rFonts w:ascii="Arial" w:hAnsi="Arial" w:cs="Arial"/>
                <w:color w:val="000000"/>
                <w:sz w:val="18"/>
                <w:szCs w:val="18"/>
              </w:rPr>
              <w:t>5</w:t>
            </w:r>
          </w:p>
        </w:tc>
        <w:tc>
          <w:tcPr>
            <w:tcW w:w="6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30F16E" w14:textId="77777777" w:rsidR="00D8591C" w:rsidRPr="00B57D1D" w:rsidRDefault="00D8591C" w:rsidP="00F966F2">
            <w:pPr>
              <w:jc w:val="center"/>
              <w:rPr>
                <w:rFonts w:ascii="Arial" w:hAnsi="Arial" w:cs="Arial"/>
                <w:sz w:val="18"/>
                <w:szCs w:val="18"/>
                <w:lang w:eastAsia="zh-CN"/>
              </w:rPr>
            </w:pPr>
            <w:r w:rsidRPr="00B57D1D">
              <w:rPr>
                <w:rFonts w:ascii="Arial" w:hAnsi="Arial" w:cs="Arial"/>
                <w:color w:val="000000"/>
                <w:sz w:val="18"/>
                <w:szCs w:val="18"/>
              </w:rPr>
              <w:t>15</w:t>
            </w:r>
          </w:p>
        </w:tc>
        <w:tc>
          <w:tcPr>
            <w:tcW w:w="1250" w:type="dxa"/>
            <w:vMerge/>
            <w:tcBorders>
              <w:left w:val="single" w:sz="4" w:space="0" w:color="000000" w:themeColor="text1"/>
              <w:right w:val="single" w:sz="4" w:space="0" w:color="000000" w:themeColor="text1"/>
            </w:tcBorders>
            <w:vAlign w:val="center"/>
          </w:tcPr>
          <w:p w14:paraId="6EAAB697" w14:textId="77777777" w:rsidR="00D8591C" w:rsidRPr="00B57D1D" w:rsidRDefault="00D8591C" w:rsidP="00F966F2">
            <w:pPr>
              <w:rPr>
                <w:rFonts w:ascii="Arial" w:hAnsi="Arial" w:cs="Arial"/>
                <w:sz w:val="18"/>
                <w:szCs w:val="18"/>
                <w:lang w:eastAsia="zh-CN"/>
              </w:rPr>
            </w:pP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BB073" w14:textId="77777777" w:rsidR="00D8591C" w:rsidRPr="00B57D1D" w:rsidRDefault="00D8591C" w:rsidP="00F966F2">
            <w:pPr>
              <w:rPr>
                <w:rFonts w:ascii="Arial" w:hAnsi="Arial" w:cs="Arial"/>
                <w:sz w:val="18"/>
                <w:szCs w:val="18"/>
                <w:lang w:eastAsia="zh-CN"/>
              </w:rPr>
            </w:pPr>
            <w:r w:rsidRPr="00B57D1D">
              <w:rPr>
                <w:rFonts w:ascii="Arial" w:hAnsi="Arial" w:cs="Arial"/>
                <w:sz w:val="18"/>
                <w:szCs w:val="18"/>
                <w:lang w:eastAsia="zh-CN"/>
              </w:rPr>
              <w:t>Incluye un video por provincia y uno por comarca del programa</w:t>
            </w:r>
          </w:p>
        </w:tc>
      </w:tr>
    </w:tbl>
    <w:p w14:paraId="0570848E" w14:textId="5B664CD6" w:rsidR="00E75E2B" w:rsidRDefault="00E75E2B" w:rsidP="00E75E2B">
      <w:pPr>
        <w:sectPr w:rsidR="00E75E2B" w:rsidSect="0029150F">
          <w:pgSz w:w="15840" w:h="12240" w:orient="landscape" w:code="1"/>
          <w:pgMar w:top="1800" w:right="1440" w:bottom="1800" w:left="1440" w:header="720" w:footer="720" w:gutter="0"/>
          <w:cols w:space="720"/>
          <w:docGrid w:linePitch="360"/>
        </w:sectPr>
      </w:pPr>
      <w:r>
        <w:br w:type="page"/>
      </w:r>
    </w:p>
    <w:p w14:paraId="4899E219" w14:textId="460BAE33" w:rsidR="00E75E2B" w:rsidRDefault="00E75E2B" w:rsidP="00E75E2B">
      <w:pPr>
        <w:numPr>
          <w:ilvl w:val="1"/>
          <w:numId w:val="12"/>
        </w:numPr>
        <w:spacing w:before="120" w:after="120"/>
        <w:ind w:left="720" w:hanging="720"/>
        <w:jc w:val="both"/>
        <w:rPr>
          <w:rFonts w:ascii="Arial" w:hAnsi="Arial" w:cs="Arial"/>
          <w:noProof/>
          <w:sz w:val="22"/>
          <w:szCs w:val="22"/>
          <w:lang w:val="es-ES"/>
        </w:rPr>
      </w:pPr>
      <w:r w:rsidRPr="006A5060">
        <w:rPr>
          <w:rFonts w:ascii="Arial" w:hAnsi="Arial" w:cs="Arial"/>
          <w:noProof/>
          <w:sz w:val="22"/>
          <w:szCs w:val="22"/>
          <w:lang w:val="es-ES"/>
        </w:rPr>
        <w:lastRenderedPageBreak/>
        <w:t xml:space="preserve">Se tomo la muestra de proyectos utilizada durante la preparacion del proyecto para hacer la línea de base. La línea de base se irá actualizando conforme se incluyan la totalidad de las obras a ser financiadas por el proyecto. La </w:t>
      </w:r>
      <w:r w:rsidR="00145CFF">
        <w:rPr>
          <w:rFonts w:ascii="Arial" w:hAnsi="Arial" w:cs="Arial"/>
          <w:noProof/>
          <w:sz w:val="22"/>
          <w:szCs w:val="22"/>
          <w:lang w:val="es-ES"/>
        </w:rPr>
        <w:t>UEP</w:t>
      </w:r>
      <w:r w:rsidRPr="006A5060">
        <w:rPr>
          <w:rFonts w:ascii="Arial" w:hAnsi="Arial" w:cs="Arial"/>
          <w:noProof/>
          <w:sz w:val="22"/>
          <w:szCs w:val="22"/>
          <w:lang w:val="es-ES"/>
        </w:rPr>
        <w:t xml:space="preserve"> será responsable por la consolidación de la línea de base y de los ajustes requeridos a las metas establecidas en la Matriz de Resultados del proyecto</w:t>
      </w:r>
      <w:r>
        <w:rPr>
          <w:rFonts w:ascii="Arial" w:hAnsi="Arial" w:cs="Arial"/>
          <w:noProof/>
          <w:sz w:val="22"/>
          <w:szCs w:val="22"/>
          <w:lang w:val="es-ES"/>
        </w:rPr>
        <w:t>.</w:t>
      </w:r>
    </w:p>
    <w:p w14:paraId="5283C0DB" w14:textId="77777777" w:rsidR="00E75E2B" w:rsidRPr="006A5060" w:rsidRDefault="00E75E2B" w:rsidP="00E75E2B">
      <w:pPr>
        <w:pStyle w:val="TableTitle"/>
        <w:jc w:val="both"/>
        <w:rPr>
          <w:rStyle w:val="Heading1Char"/>
          <w:rFonts w:ascii="Arial" w:hAnsi="Arial" w:cs="Arial"/>
          <w:b/>
          <w:sz w:val="24"/>
          <w:szCs w:val="24"/>
        </w:rPr>
      </w:pPr>
      <w:bookmarkStart w:id="3" w:name="_Toc531903322"/>
      <w:r w:rsidRPr="006A5060">
        <w:rPr>
          <w:rStyle w:val="Heading1Char"/>
          <w:rFonts w:ascii="Arial" w:hAnsi="Arial" w:cs="Arial"/>
          <w:b/>
          <w:sz w:val="24"/>
          <w:szCs w:val="24"/>
        </w:rPr>
        <w:t>Instrumentos para el Monitoreo de los Indicadores y Recopilación de Datos</w:t>
      </w:r>
      <w:bookmarkEnd w:id="3"/>
    </w:p>
    <w:p w14:paraId="238A815B" w14:textId="69071353" w:rsidR="00E75E2B" w:rsidRPr="006A5060" w:rsidRDefault="00E75E2B" w:rsidP="00E75E2B">
      <w:pPr>
        <w:numPr>
          <w:ilvl w:val="1"/>
          <w:numId w:val="12"/>
        </w:numPr>
        <w:spacing w:before="120" w:after="120"/>
        <w:ind w:left="720" w:hanging="720"/>
        <w:jc w:val="both"/>
        <w:rPr>
          <w:rFonts w:ascii="Arial" w:hAnsi="Arial" w:cs="Arial"/>
          <w:sz w:val="22"/>
          <w:szCs w:val="22"/>
          <w:lang w:val="es-ES"/>
        </w:rPr>
      </w:pPr>
      <w:r w:rsidRPr="006A5060">
        <w:rPr>
          <w:rFonts w:ascii="Arial" w:hAnsi="Arial" w:cs="Arial"/>
          <w:sz w:val="22"/>
          <w:szCs w:val="22"/>
          <w:lang w:val="es-ES"/>
        </w:rPr>
        <w:t xml:space="preserve">El Ejecutor del Programa será el </w:t>
      </w:r>
      <w:r w:rsidR="002E5311">
        <w:rPr>
          <w:rFonts w:ascii="Arial" w:hAnsi="Arial" w:cs="Arial"/>
          <w:sz w:val="22"/>
          <w:szCs w:val="22"/>
          <w:lang w:val="es-ES"/>
        </w:rPr>
        <w:t>Ministerio de la Presidencia a través la OER</w:t>
      </w:r>
      <w:r w:rsidRPr="006A5060">
        <w:rPr>
          <w:rFonts w:ascii="Arial" w:hAnsi="Arial" w:cs="Arial"/>
          <w:sz w:val="22"/>
          <w:szCs w:val="22"/>
          <w:lang w:val="es-ES"/>
        </w:rPr>
        <w:t xml:space="preserve">, con el apoyo técnico </w:t>
      </w:r>
      <w:r w:rsidR="002E5311">
        <w:rPr>
          <w:rFonts w:ascii="Arial" w:hAnsi="Arial" w:cs="Arial"/>
          <w:sz w:val="22"/>
          <w:szCs w:val="22"/>
          <w:lang w:val="es-ES"/>
        </w:rPr>
        <w:t>SNE</w:t>
      </w:r>
      <w:r w:rsidRPr="006A5060">
        <w:rPr>
          <w:rFonts w:ascii="Arial" w:hAnsi="Arial" w:cs="Arial"/>
          <w:sz w:val="22"/>
          <w:szCs w:val="22"/>
          <w:lang w:val="es-ES"/>
        </w:rPr>
        <w:t>, siguiendo el mismo esquema implementado en la</w:t>
      </w:r>
      <w:r w:rsidR="002E5311">
        <w:rPr>
          <w:rFonts w:ascii="Arial" w:hAnsi="Arial" w:cs="Arial"/>
          <w:sz w:val="22"/>
          <w:szCs w:val="22"/>
          <w:lang w:val="es-ES"/>
        </w:rPr>
        <w:t> </w:t>
      </w:r>
      <w:r w:rsidRPr="006A5060">
        <w:rPr>
          <w:rFonts w:ascii="Arial" w:hAnsi="Arial" w:cs="Arial"/>
          <w:sz w:val="22"/>
          <w:szCs w:val="22"/>
          <w:lang w:val="es-ES"/>
        </w:rPr>
        <w:t>operaci</w:t>
      </w:r>
      <w:r w:rsidR="002E5311">
        <w:rPr>
          <w:rFonts w:ascii="Arial" w:hAnsi="Arial" w:cs="Arial"/>
          <w:sz w:val="22"/>
          <w:szCs w:val="22"/>
          <w:lang w:val="es-ES"/>
        </w:rPr>
        <w:t>ón PN-L1095 </w:t>
      </w:r>
      <w:r w:rsidRPr="006A5060">
        <w:rPr>
          <w:rFonts w:ascii="Arial" w:hAnsi="Arial" w:cs="Arial"/>
          <w:sz w:val="22"/>
          <w:szCs w:val="22"/>
          <w:lang w:val="es-ES"/>
        </w:rPr>
        <w:t xml:space="preserve">actualmente en ejecución. La aprobación del proyecto se hará en la modalidad de obras múltiples, para lo cual se evaluará una muestra representativa de los proyectos a ser financiados. Los diferentes tipos de adquisiciones de bienes, obras, y servicios de consultoría, se realizarán </w:t>
      </w:r>
      <w:proofErr w:type="gramStart"/>
      <w:r w:rsidRPr="006A5060">
        <w:rPr>
          <w:rFonts w:ascii="Arial" w:hAnsi="Arial" w:cs="Arial"/>
          <w:sz w:val="22"/>
          <w:szCs w:val="22"/>
          <w:lang w:val="es-ES"/>
        </w:rPr>
        <w:t>de acuerdo a</w:t>
      </w:r>
      <w:proofErr w:type="gramEnd"/>
      <w:r w:rsidRPr="006A5060">
        <w:rPr>
          <w:rFonts w:ascii="Arial" w:hAnsi="Arial" w:cs="Arial"/>
          <w:sz w:val="22"/>
          <w:szCs w:val="22"/>
          <w:lang w:val="es-ES"/>
        </w:rPr>
        <w:t xml:space="preserve"> las políticas GN-2349-9 y GN-2350-9.</w:t>
      </w:r>
    </w:p>
    <w:p w14:paraId="139133D6" w14:textId="29F79AC1" w:rsidR="00E75E2B" w:rsidRPr="00936DCD" w:rsidRDefault="002E5311" w:rsidP="00E75E2B">
      <w:pPr>
        <w:numPr>
          <w:ilvl w:val="1"/>
          <w:numId w:val="12"/>
        </w:numPr>
        <w:autoSpaceDE w:val="0"/>
        <w:autoSpaceDN w:val="0"/>
        <w:adjustRightInd w:val="0"/>
        <w:spacing w:before="120" w:after="120"/>
        <w:ind w:left="720" w:hanging="720"/>
        <w:jc w:val="both"/>
        <w:rPr>
          <w:rFonts w:ascii="Arial" w:eastAsia="Arial Unicode MS" w:hAnsi="Arial" w:cs="Arial"/>
          <w:bCs/>
          <w:sz w:val="22"/>
          <w:szCs w:val="22"/>
          <w:lang w:val="es-ES"/>
        </w:rPr>
      </w:pPr>
      <w:r>
        <w:rPr>
          <w:rFonts w:ascii="Arial" w:hAnsi="Arial" w:cs="Arial"/>
          <w:sz w:val="22"/>
          <w:szCs w:val="22"/>
          <w:lang w:val="es-ES"/>
        </w:rPr>
        <w:t>La OER</w:t>
      </w:r>
      <w:r w:rsidR="00E75E2B" w:rsidRPr="00936DCD">
        <w:rPr>
          <w:rFonts w:ascii="Arial" w:hAnsi="Arial" w:cs="Arial"/>
          <w:sz w:val="22"/>
          <w:szCs w:val="22"/>
          <w:lang w:val="es-ES"/>
        </w:rPr>
        <w:t>, a través de la U</w:t>
      </w:r>
      <w:r>
        <w:rPr>
          <w:rFonts w:ascii="Arial" w:hAnsi="Arial" w:cs="Arial"/>
          <w:sz w:val="22"/>
          <w:szCs w:val="22"/>
          <w:lang w:val="es-ES"/>
        </w:rPr>
        <w:t>C</w:t>
      </w:r>
      <w:r w:rsidR="00E75E2B" w:rsidRPr="00936DCD">
        <w:rPr>
          <w:rFonts w:ascii="Arial" w:hAnsi="Arial" w:cs="Arial"/>
          <w:sz w:val="22"/>
          <w:szCs w:val="22"/>
          <w:lang w:val="es-ES"/>
        </w:rPr>
        <w:t>P es el encargado de la planeación y monitoreo de los proyectos del BID. E</w:t>
      </w:r>
      <w:r w:rsidR="00E75E2B" w:rsidRPr="00936DCD">
        <w:rPr>
          <w:rFonts w:ascii="Arial" w:eastAsia="Arial Unicode MS" w:hAnsi="Arial" w:cs="Arial"/>
          <w:bCs/>
          <w:sz w:val="22"/>
          <w:szCs w:val="22"/>
          <w:lang w:val="es-ES"/>
        </w:rPr>
        <w:t>l Ministerio reforzará la U</w:t>
      </w:r>
      <w:r w:rsidR="001341B6">
        <w:rPr>
          <w:rFonts w:ascii="Arial" w:eastAsia="Arial Unicode MS" w:hAnsi="Arial" w:cs="Arial"/>
          <w:bCs/>
          <w:sz w:val="22"/>
          <w:szCs w:val="22"/>
          <w:lang w:val="es-ES"/>
        </w:rPr>
        <w:t>C</w:t>
      </w:r>
      <w:r w:rsidR="00E75E2B" w:rsidRPr="00936DCD">
        <w:rPr>
          <w:rFonts w:ascii="Arial" w:eastAsia="Arial Unicode MS" w:hAnsi="Arial" w:cs="Arial"/>
          <w:bCs/>
          <w:sz w:val="22"/>
          <w:szCs w:val="22"/>
          <w:lang w:val="es-ES"/>
        </w:rPr>
        <w:t>P para la gestión incremental que demandará este nuevo programa.</w:t>
      </w:r>
    </w:p>
    <w:p w14:paraId="447E5FED" w14:textId="0B54D586" w:rsidR="00E75E2B"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w:t>
      </w:r>
      <w:r w:rsidR="001341B6">
        <w:rPr>
          <w:rFonts w:ascii="Arial" w:hAnsi="Arial" w:cs="Arial"/>
          <w:sz w:val="22"/>
          <w:szCs w:val="22"/>
          <w:lang w:val="es-ES"/>
        </w:rPr>
        <w:t>C</w:t>
      </w:r>
      <w:r w:rsidRPr="00936DCD">
        <w:rPr>
          <w:rFonts w:ascii="Arial" w:hAnsi="Arial" w:cs="Arial"/>
          <w:sz w:val="22"/>
          <w:szCs w:val="22"/>
          <w:lang w:val="es-ES"/>
        </w:rPr>
        <w:t xml:space="preserve">P realizará entre otras, las siguientes actividades para la planeación del Programa: </w:t>
      </w:r>
    </w:p>
    <w:p w14:paraId="3F32D001" w14:textId="77777777" w:rsidR="00E75E2B" w:rsidRDefault="00E75E2B" w:rsidP="00E75E2B">
      <w:pPr>
        <w:numPr>
          <w:ilvl w:val="1"/>
          <w:numId w:val="12"/>
        </w:numPr>
        <w:spacing w:before="120" w:after="120"/>
        <w:ind w:left="720" w:hanging="720"/>
        <w:jc w:val="both"/>
        <w:rPr>
          <w:rFonts w:ascii="Arial" w:hAnsi="Arial" w:cs="Arial"/>
          <w:sz w:val="22"/>
          <w:szCs w:val="22"/>
          <w:lang w:val="es-ES"/>
        </w:rPr>
      </w:pPr>
      <w:bookmarkStart w:id="4" w:name="_Toc531903323"/>
      <w:r w:rsidRPr="007D5ACA">
        <w:rPr>
          <w:rStyle w:val="Heading1Char"/>
          <w:rFonts w:ascii="Arial" w:hAnsi="Arial" w:cs="Arial"/>
          <w:sz w:val="22"/>
          <w:szCs w:val="22"/>
          <w:lang w:val="es-ES"/>
        </w:rPr>
        <w:t>Plan de Ejecución de Proyecto (PEP).</w:t>
      </w:r>
      <w:bookmarkEnd w:id="4"/>
      <w:r w:rsidRPr="007D5ACA">
        <w:rPr>
          <w:rFonts w:ascii="Arial" w:hAnsi="Arial" w:cs="Arial"/>
          <w:b/>
          <w:sz w:val="22"/>
          <w:szCs w:val="22"/>
          <w:lang w:val="es-ES"/>
        </w:rPr>
        <w:t xml:space="preserve"> </w:t>
      </w:r>
      <w:r w:rsidRPr="007D5ACA">
        <w:rPr>
          <w:rFonts w:ascii="Arial" w:hAnsi="Arial" w:cs="Arial"/>
          <w:sz w:val="22"/>
          <w:szCs w:val="22"/>
          <w:lang w:val="es-ES"/>
        </w:rPr>
        <w:t>El PEP establece el calendario de los desembolsos (número y monto de los desembolsos) en función de los indicadores de desempeño, ya incluidos en la Matriz de Resultado, y el tiempo de ejecución del proyecto.</w:t>
      </w:r>
    </w:p>
    <w:p w14:paraId="1B62861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bookmarkStart w:id="5" w:name="_Toc531903324"/>
      <w:r w:rsidRPr="006A5060">
        <w:rPr>
          <w:rStyle w:val="Heading1Char"/>
          <w:rFonts w:ascii="Arial" w:hAnsi="Arial" w:cs="Arial"/>
          <w:sz w:val="22"/>
          <w:szCs w:val="22"/>
          <w:lang w:val="es-ES"/>
        </w:rPr>
        <w:t>Plan Operativo Anual (POA).</w:t>
      </w:r>
      <w:bookmarkEnd w:id="5"/>
      <w:r w:rsidRPr="00936DCD">
        <w:rPr>
          <w:rFonts w:ascii="Arial" w:hAnsi="Arial" w:cs="Arial"/>
          <w:sz w:val="22"/>
          <w:szCs w:val="22"/>
          <w:lang w:val="es-ES"/>
        </w:rPr>
        <w:t xml:space="preserve"> El POA consolida todas las actividades que serán desarrolladas durante determinado período de ejecución, por producto y cuenta con un cronograma físico financiero. </w:t>
      </w:r>
    </w:p>
    <w:p w14:paraId="2DBEDE06" w14:textId="39C356A1"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w:t>
      </w:r>
      <w:r w:rsidR="00F75B52">
        <w:rPr>
          <w:rFonts w:ascii="Arial" w:hAnsi="Arial" w:cs="Arial"/>
          <w:sz w:val="22"/>
          <w:szCs w:val="22"/>
          <w:lang w:val="es-ES"/>
        </w:rPr>
        <w:t>C</w:t>
      </w:r>
      <w:r w:rsidRPr="00936DCD">
        <w:rPr>
          <w:rFonts w:ascii="Arial" w:hAnsi="Arial" w:cs="Arial"/>
          <w:sz w:val="22"/>
          <w:szCs w:val="22"/>
          <w:lang w:val="es-ES"/>
        </w:rPr>
        <w:t xml:space="preserve">P presentará </w:t>
      </w:r>
      <w:r w:rsidRPr="00936DCD">
        <w:rPr>
          <w:rFonts w:ascii="Arial" w:hAnsi="Arial" w:cs="Arial"/>
          <w:b/>
          <w:sz w:val="22"/>
          <w:szCs w:val="22"/>
          <w:lang w:val="es-ES"/>
        </w:rPr>
        <w:t>semestralmente</w:t>
      </w:r>
      <w:r w:rsidRPr="00936DCD">
        <w:rPr>
          <w:rFonts w:ascii="Arial" w:hAnsi="Arial" w:cs="Arial"/>
          <w:sz w:val="22"/>
          <w:szCs w:val="22"/>
          <w:lang w:val="es-ES"/>
        </w:rPr>
        <w:t>, como parte integral de los informes semestrales de seguimiento, el</w:t>
      </w:r>
      <w:r>
        <w:rPr>
          <w:rFonts w:ascii="Arial" w:hAnsi="Arial" w:cs="Arial"/>
          <w:sz w:val="22"/>
          <w:szCs w:val="22"/>
          <w:lang w:val="es-ES"/>
        </w:rPr>
        <w:t xml:space="preserve"> PEP y</w:t>
      </w:r>
      <w:r w:rsidRPr="00936DCD">
        <w:rPr>
          <w:rFonts w:ascii="Arial" w:hAnsi="Arial" w:cs="Arial"/>
          <w:sz w:val="22"/>
          <w:szCs w:val="22"/>
          <w:lang w:val="es-ES"/>
        </w:rPr>
        <w:t xml:space="preserve"> </w:t>
      </w:r>
      <w:r>
        <w:rPr>
          <w:rFonts w:ascii="Arial" w:hAnsi="Arial" w:cs="Arial"/>
          <w:sz w:val="22"/>
          <w:szCs w:val="22"/>
          <w:lang w:val="es-ES"/>
        </w:rPr>
        <w:t>el POA</w:t>
      </w:r>
      <w:r w:rsidRPr="00936DCD">
        <w:rPr>
          <w:rFonts w:ascii="Arial" w:hAnsi="Arial" w:cs="Arial"/>
          <w:sz w:val="22"/>
          <w:szCs w:val="22"/>
          <w:lang w:val="es-ES"/>
        </w:rPr>
        <w:t xml:space="preserve"> para los siguientes dos semestres, incluyendo las actividades, cronogramas y presupuestos estimados para los proyectos financiados el año consecutivo anterior y aquellos propuestos para el año siguiente. </w:t>
      </w:r>
    </w:p>
    <w:p w14:paraId="0E58527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El PEP</w:t>
      </w:r>
      <w:r>
        <w:rPr>
          <w:rFonts w:ascii="Arial" w:hAnsi="Arial" w:cs="Arial"/>
          <w:sz w:val="22"/>
          <w:szCs w:val="22"/>
          <w:lang w:val="es-ES"/>
        </w:rPr>
        <w:t xml:space="preserve"> y POA</w:t>
      </w:r>
      <w:r w:rsidRPr="00936DCD">
        <w:rPr>
          <w:rFonts w:ascii="Arial" w:hAnsi="Arial" w:cs="Arial"/>
          <w:sz w:val="22"/>
          <w:szCs w:val="22"/>
          <w:lang w:val="es-ES"/>
        </w:rPr>
        <w:t xml:space="preserve"> del primer año serán incluidos en el informe inicial de la operación</w:t>
      </w:r>
      <w:r>
        <w:rPr>
          <w:rFonts w:ascii="Arial" w:hAnsi="Arial" w:cs="Arial"/>
          <w:sz w:val="22"/>
          <w:szCs w:val="22"/>
          <w:lang w:val="es-ES"/>
        </w:rPr>
        <w:t xml:space="preserve"> que deriva del Taller de Arranque de la operación. Este informe inicial debe contener </w:t>
      </w:r>
      <w:r w:rsidRPr="00936DCD">
        <w:rPr>
          <w:rFonts w:ascii="Arial" w:hAnsi="Arial" w:cs="Arial"/>
          <w:sz w:val="22"/>
          <w:szCs w:val="22"/>
          <w:lang w:val="es-ES"/>
        </w:rPr>
        <w:t>como mínimo, la siguiente</w:t>
      </w:r>
      <w:r>
        <w:rPr>
          <w:rFonts w:ascii="Arial" w:hAnsi="Arial" w:cs="Arial"/>
          <w:sz w:val="22"/>
          <w:szCs w:val="22"/>
          <w:lang w:val="es-ES"/>
        </w:rPr>
        <w:t xml:space="preserve">, </w:t>
      </w:r>
      <w:r w:rsidRPr="00936DCD">
        <w:rPr>
          <w:rFonts w:ascii="Arial" w:hAnsi="Arial" w:cs="Arial"/>
          <w:sz w:val="22"/>
          <w:szCs w:val="22"/>
          <w:lang w:val="es-ES"/>
        </w:rPr>
        <w:t>información:</w:t>
      </w:r>
      <w:r>
        <w:rPr>
          <w:rFonts w:ascii="Arial" w:hAnsi="Arial" w:cs="Arial"/>
          <w:sz w:val="22"/>
          <w:szCs w:val="22"/>
          <w:lang w:val="es-ES"/>
        </w:rPr>
        <w:t xml:space="preserve"> </w:t>
      </w:r>
      <w:r w:rsidRPr="00936DCD">
        <w:rPr>
          <w:rFonts w:ascii="Arial" w:hAnsi="Arial" w:cs="Arial"/>
          <w:sz w:val="22"/>
          <w:szCs w:val="22"/>
          <w:lang w:val="es-ES"/>
        </w:rPr>
        <w:t>(i) estado de ejecución del proyecto, discriminado por componentes; (</w:t>
      </w:r>
      <w:proofErr w:type="spellStart"/>
      <w:r w:rsidRPr="00936DCD">
        <w:rPr>
          <w:rFonts w:ascii="Arial" w:hAnsi="Arial" w:cs="Arial"/>
          <w:sz w:val="22"/>
          <w:szCs w:val="22"/>
          <w:lang w:val="es-ES"/>
        </w:rPr>
        <w:t>ii</w:t>
      </w:r>
      <w:proofErr w:type="spellEnd"/>
      <w:r w:rsidRPr="00936DCD">
        <w:rPr>
          <w:rFonts w:ascii="Arial" w:hAnsi="Arial" w:cs="Arial"/>
          <w:sz w:val="22"/>
          <w:szCs w:val="22"/>
          <w:lang w:val="es-ES"/>
        </w:rPr>
        <w:t>) el plan de adquisiciones de</w:t>
      </w:r>
      <w:r>
        <w:rPr>
          <w:rFonts w:ascii="Arial" w:hAnsi="Arial" w:cs="Arial"/>
          <w:sz w:val="22"/>
          <w:szCs w:val="22"/>
          <w:lang w:val="es-ES"/>
        </w:rPr>
        <w:t xml:space="preserve">l programa </w:t>
      </w:r>
      <w:r w:rsidRPr="00936DCD">
        <w:rPr>
          <w:rFonts w:ascii="Arial" w:hAnsi="Arial" w:cs="Arial"/>
          <w:sz w:val="22"/>
          <w:szCs w:val="22"/>
          <w:lang w:val="es-ES"/>
        </w:rPr>
        <w:t>incluyendo presupuesto y proyecciones de desembolsos; (</w:t>
      </w:r>
      <w:proofErr w:type="spellStart"/>
      <w:r w:rsidRPr="00936DCD">
        <w:rPr>
          <w:rFonts w:ascii="Arial" w:hAnsi="Arial" w:cs="Arial"/>
          <w:sz w:val="22"/>
          <w:szCs w:val="22"/>
          <w:lang w:val="es-ES"/>
        </w:rPr>
        <w:t>iii</w:t>
      </w:r>
      <w:proofErr w:type="spellEnd"/>
      <w:r w:rsidRPr="00936DCD">
        <w:rPr>
          <w:rFonts w:ascii="Arial" w:hAnsi="Arial" w:cs="Arial"/>
          <w:sz w:val="22"/>
          <w:szCs w:val="22"/>
          <w:lang w:val="es-ES"/>
        </w:rPr>
        <w:t>)</w:t>
      </w:r>
      <w:r>
        <w:rPr>
          <w:rFonts w:ascii="Arial" w:hAnsi="Arial" w:cs="Arial"/>
          <w:sz w:val="22"/>
          <w:szCs w:val="22"/>
          <w:lang w:val="es-ES"/>
        </w:rPr>
        <w:t xml:space="preserve"> indicadores con</w:t>
      </w:r>
      <w:r w:rsidRPr="00936DCD">
        <w:rPr>
          <w:rFonts w:ascii="Arial" w:hAnsi="Arial" w:cs="Arial"/>
          <w:sz w:val="22"/>
          <w:szCs w:val="22"/>
          <w:lang w:val="es-ES"/>
        </w:rPr>
        <w:t xml:space="preserve"> metas y resultados </w:t>
      </w:r>
      <w:r>
        <w:rPr>
          <w:rFonts w:ascii="Arial" w:hAnsi="Arial" w:cs="Arial"/>
          <w:sz w:val="22"/>
          <w:szCs w:val="22"/>
          <w:lang w:val="es-ES"/>
        </w:rPr>
        <w:t>previstos</w:t>
      </w:r>
      <w:r w:rsidRPr="00936DCD">
        <w:rPr>
          <w:rFonts w:ascii="Arial" w:hAnsi="Arial" w:cs="Arial"/>
          <w:sz w:val="22"/>
          <w:szCs w:val="22"/>
          <w:lang w:val="es-ES"/>
        </w:rPr>
        <w:t>; (</w:t>
      </w:r>
      <w:proofErr w:type="spellStart"/>
      <w:r w:rsidRPr="00936DCD">
        <w:rPr>
          <w:rFonts w:ascii="Arial" w:hAnsi="Arial" w:cs="Arial"/>
          <w:sz w:val="22"/>
          <w:szCs w:val="22"/>
          <w:lang w:val="es-ES"/>
        </w:rPr>
        <w:t>iv</w:t>
      </w:r>
      <w:proofErr w:type="spellEnd"/>
      <w:r w:rsidRPr="00936DCD">
        <w:rPr>
          <w:rFonts w:ascii="Arial" w:hAnsi="Arial" w:cs="Arial"/>
          <w:sz w:val="22"/>
          <w:szCs w:val="22"/>
          <w:lang w:val="es-ES"/>
        </w:rPr>
        <w:t>) indicadores de producto</w:t>
      </w:r>
      <w:r>
        <w:rPr>
          <w:rFonts w:ascii="Arial" w:hAnsi="Arial" w:cs="Arial"/>
          <w:sz w:val="22"/>
          <w:szCs w:val="22"/>
          <w:lang w:val="es-ES"/>
        </w:rPr>
        <w:t>s</w:t>
      </w:r>
      <w:r w:rsidRPr="00936DCD">
        <w:rPr>
          <w:rFonts w:ascii="Arial" w:hAnsi="Arial" w:cs="Arial"/>
          <w:sz w:val="22"/>
          <w:szCs w:val="22"/>
          <w:lang w:val="es-ES"/>
        </w:rPr>
        <w:t xml:space="preserve"> para cada componente, </w:t>
      </w:r>
      <w:proofErr w:type="gramStart"/>
      <w:r w:rsidRPr="00936DCD">
        <w:rPr>
          <w:rFonts w:ascii="Arial" w:hAnsi="Arial" w:cs="Arial"/>
          <w:sz w:val="22"/>
          <w:szCs w:val="22"/>
          <w:lang w:val="es-ES"/>
        </w:rPr>
        <w:t>de acuerdo a</w:t>
      </w:r>
      <w:proofErr w:type="gramEnd"/>
      <w:r w:rsidRPr="00936DCD">
        <w:rPr>
          <w:rFonts w:ascii="Arial" w:hAnsi="Arial" w:cs="Arial"/>
          <w:sz w:val="22"/>
          <w:szCs w:val="22"/>
          <w:lang w:val="es-ES"/>
        </w:rPr>
        <w:t xml:space="preserve"> la Matriz de Resultados y el cronograma de su implementación.</w:t>
      </w:r>
    </w:p>
    <w:p w14:paraId="6D60613D"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bookmarkStart w:id="6" w:name="_Toc531903325"/>
      <w:r w:rsidRPr="00936DCD">
        <w:rPr>
          <w:rStyle w:val="Heading1Char"/>
          <w:rFonts w:ascii="Arial" w:hAnsi="Arial" w:cs="Arial"/>
          <w:sz w:val="22"/>
          <w:szCs w:val="22"/>
          <w:lang w:val="es-ES"/>
        </w:rPr>
        <w:t>Plan de Adquisiciones (PA).</w:t>
      </w:r>
      <w:bookmarkEnd w:id="6"/>
      <w:r w:rsidRPr="00936DCD">
        <w:rPr>
          <w:rFonts w:ascii="Arial" w:hAnsi="Arial" w:cs="Arial"/>
          <w:sz w:val="22"/>
          <w:szCs w:val="22"/>
          <w:lang w:val="es-ES"/>
        </w:rPr>
        <w:t xml:space="preserve"> Este instrumento tiene por finalidad presentar al Banco y hacer público el detalle de todas las adquisiciones y contrataciones que serán efectuadas en un determinado periodo de ejecución del proyecto. El PA informa sobres las adquisiciones y contratos que se ejecutar</w:t>
      </w:r>
      <w:r>
        <w:rPr>
          <w:rFonts w:ascii="Arial" w:hAnsi="Arial" w:cs="Arial"/>
          <w:sz w:val="22"/>
          <w:szCs w:val="22"/>
          <w:lang w:val="es-ES"/>
        </w:rPr>
        <w:t>á</w:t>
      </w:r>
      <w:r w:rsidRPr="00936DCD">
        <w:rPr>
          <w:rFonts w:ascii="Arial" w:hAnsi="Arial" w:cs="Arial"/>
          <w:sz w:val="22"/>
          <w:szCs w:val="22"/>
          <w:lang w:val="es-ES"/>
        </w:rPr>
        <w:t xml:space="preserve">n de conformidad con las </w:t>
      </w:r>
      <w:r>
        <w:rPr>
          <w:rFonts w:ascii="Arial" w:hAnsi="Arial" w:cs="Arial"/>
          <w:sz w:val="22"/>
          <w:szCs w:val="22"/>
          <w:lang w:val="es-ES"/>
        </w:rPr>
        <w:t>“</w:t>
      </w:r>
      <w:r w:rsidRPr="00936DCD">
        <w:rPr>
          <w:rFonts w:ascii="Arial" w:hAnsi="Arial" w:cs="Arial"/>
          <w:sz w:val="22"/>
          <w:szCs w:val="22"/>
          <w:lang w:val="es-ES"/>
        </w:rPr>
        <w:t xml:space="preserve">Políticas para Adquisiciones de bienes y obras financiadas por el Banco” </w:t>
      </w:r>
      <w:r w:rsidRPr="00936DCD">
        <w:rPr>
          <w:rFonts w:ascii="Arial" w:hAnsi="Arial" w:cs="Arial"/>
          <w:sz w:val="22"/>
          <w:szCs w:val="22"/>
          <w:lang w:val="es-ES"/>
        </w:rPr>
        <w:br/>
      </w:r>
      <w:r w:rsidRPr="00936DCD">
        <w:rPr>
          <w:rFonts w:ascii="Arial" w:hAnsi="Arial" w:cs="Arial"/>
          <w:sz w:val="22"/>
          <w:szCs w:val="22"/>
          <w:lang w:val="es-ES"/>
        </w:rPr>
        <w:lastRenderedPageBreak/>
        <w:t xml:space="preserve">(GN-2349-9) y las “Políticas para </w:t>
      </w:r>
      <w:r>
        <w:rPr>
          <w:rFonts w:ascii="Arial" w:hAnsi="Arial" w:cs="Arial"/>
          <w:sz w:val="22"/>
          <w:szCs w:val="22"/>
          <w:lang w:val="es-ES"/>
        </w:rPr>
        <w:t>l</w:t>
      </w:r>
      <w:r w:rsidRPr="00936DCD">
        <w:rPr>
          <w:rFonts w:ascii="Arial" w:hAnsi="Arial" w:cs="Arial"/>
          <w:sz w:val="22"/>
          <w:szCs w:val="22"/>
          <w:lang w:val="es-ES"/>
        </w:rPr>
        <w:t xml:space="preserve">a </w:t>
      </w:r>
      <w:r>
        <w:rPr>
          <w:rFonts w:ascii="Arial" w:hAnsi="Arial" w:cs="Arial"/>
          <w:sz w:val="22"/>
          <w:szCs w:val="22"/>
          <w:lang w:val="es-ES"/>
        </w:rPr>
        <w:t>s</w:t>
      </w:r>
      <w:r w:rsidRPr="00936DCD">
        <w:rPr>
          <w:rFonts w:ascii="Arial" w:hAnsi="Arial" w:cs="Arial"/>
          <w:sz w:val="22"/>
          <w:szCs w:val="22"/>
          <w:lang w:val="es-ES"/>
        </w:rPr>
        <w:t>elección y contratación de consultor</w:t>
      </w:r>
      <w:r>
        <w:rPr>
          <w:rFonts w:ascii="Arial" w:hAnsi="Arial" w:cs="Arial"/>
          <w:sz w:val="22"/>
          <w:szCs w:val="22"/>
          <w:lang w:val="es-ES"/>
        </w:rPr>
        <w:t>e</w:t>
      </w:r>
      <w:r w:rsidRPr="00936DCD">
        <w:rPr>
          <w:rFonts w:ascii="Arial" w:hAnsi="Arial" w:cs="Arial"/>
          <w:sz w:val="22"/>
          <w:szCs w:val="22"/>
          <w:lang w:val="es-ES"/>
        </w:rPr>
        <w:t>s financiadas por el Banco</w:t>
      </w:r>
      <w:r>
        <w:rPr>
          <w:rFonts w:ascii="Arial" w:hAnsi="Arial" w:cs="Arial"/>
          <w:sz w:val="22"/>
          <w:szCs w:val="22"/>
          <w:lang w:val="es-ES"/>
        </w:rPr>
        <w:t>”</w:t>
      </w:r>
      <w:r w:rsidRPr="00936DCD">
        <w:rPr>
          <w:rFonts w:ascii="Arial" w:hAnsi="Arial" w:cs="Arial"/>
          <w:sz w:val="22"/>
          <w:szCs w:val="22"/>
          <w:lang w:val="es-ES"/>
        </w:rPr>
        <w:t xml:space="preserve"> (GN-2350-9) de conformidad con lo establecido en el Contrato de Préstamo. El PA debe ser presentado como parte integral de los informes semestrales de seguimiento, para consideración del Banco, y debe ser actualizado anualmente o cuando sea necesario, durante todo el período de ejecución del proyecto.</w:t>
      </w:r>
    </w:p>
    <w:p w14:paraId="257F6257" w14:textId="2902AB94"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En cuanto al monitoreo del proyecto, </w:t>
      </w:r>
      <w:r w:rsidRPr="00AC6A91">
        <w:rPr>
          <w:rFonts w:ascii="Arial" w:hAnsi="Arial" w:cs="Arial"/>
          <w:b/>
          <w:sz w:val="22"/>
          <w:szCs w:val="22"/>
          <w:lang w:val="es-ES"/>
        </w:rPr>
        <w:t>los principales medios de verificación corresponden a documentos administrativos y contractuales de</w:t>
      </w:r>
      <w:r w:rsidR="001341B6">
        <w:rPr>
          <w:rFonts w:ascii="Arial" w:hAnsi="Arial" w:cs="Arial"/>
          <w:b/>
          <w:sz w:val="22"/>
          <w:szCs w:val="22"/>
          <w:lang w:val="es-ES"/>
        </w:rPr>
        <w:t xml:space="preserve"> </w:t>
      </w:r>
      <w:r w:rsidRPr="00AC6A91">
        <w:rPr>
          <w:rFonts w:ascii="Arial" w:hAnsi="Arial" w:cs="Arial"/>
          <w:b/>
          <w:sz w:val="22"/>
          <w:szCs w:val="22"/>
          <w:lang w:val="es-ES"/>
        </w:rPr>
        <w:t>l</w:t>
      </w:r>
      <w:r w:rsidR="001341B6">
        <w:rPr>
          <w:rFonts w:ascii="Arial" w:hAnsi="Arial" w:cs="Arial"/>
          <w:b/>
          <w:sz w:val="22"/>
          <w:szCs w:val="22"/>
          <w:lang w:val="es-ES"/>
        </w:rPr>
        <w:t>a</w:t>
      </w:r>
      <w:r w:rsidRPr="00AC6A91">
        <w:rPr>
          <w:rFonts w:ascii="Arial" w:hAnsi="Arial" w:cs="Arial"/>
          <w:b/>
          <w:sz w:val="22"/>
          <w:szCs w:val="22"/>
          <w:lang w:val="es-ES"/>
        </w:rPr>
        <w:t xml:space="preserve"> </w:t>
      </w:r>
      <w:r w:rsidR="001341B6">
        <w:rPr>
          <w:rFonts w:ascii="Arial" w:hAnsi="Arial" w:cs="Arial"/>
          <w:b/>
          <w:sz w:val="22"/>
          <w:szCs w:val="22"/>
          <w:lang w:val="es-ES"/>
        </w:rPr>
        <w:t>OER</w:t>
      </w:r>
      <w:r w:rsidRPr="00936DCD">
        <w:rPr>
          <w:rFonts w:ascii="Arial" w:hAnsi="Arial" w:cs="Arial"/>
          <w:sz w:val="22"/>
          <w:szCs w:val="22"/>
          <w:lang w:val="es-ES"/>
        </w:rPr>
        <w:t xml:space="preserve">, a </w:t>
      </w:r>
      <w:r w:rsidRPr="00315919">
        <w:rPr>
          <w:rFonts w:ascii="Arial" w:hAnsi="Arial" w:cs="Arial"/>
          <w:sz w:val="22"/>
          <w:szCs w:val="22"/>
          <w:lang w:val="es-ES"/>
        </w:rPr>
        <w:t xml:space="preserve">saber: (i) </w:t>
      </w:r>
      <w:r w:rsidRPr="00315919">
        <w:rPr>
          <w:rFonts w:ascii="Arial" w:hAnsi="Arial" w:cs="Arial"/>
          <w:sz w:val="22"/>
          <w:szCs w:val="22"/>
        </w:rPr>
        <w:t>informes semestrales de avance de ejecución</w:t>
      </w:r>
      <w:r w:rsidRPr="00315919">
        <w:rPr>
          <w:rFonts w:ascii="Arial" w:hAnsi="Arial" w:cs="Arial"/>
          <w:sz w:val="22"/>
          <w:szCs w:val="22"/>
          <w:lang w:val="es-ES"/>
        </w:rPr>
        <w:t>, (</w:t>
      </w:r>
      <w:proofErr w:type="spellStart"/>
      <w:r w:rsidRPr="00315919">
        <w:rPr>
          <w:rFonts w:ascii="Arial" w:hAnsi="Arial" w:cs="Arial"/>
          <w:sz w:val="22"/>
          <w:szCs w:val="22"/>
          <w:lang w:val="es-ES"/>
        </w:rPr>
        <w:t>ii</w:t>
      </w:r>
      <w:proofErr w:type="spellEnd"/>
      <w:r w:rsidRPr="00315919">
        <w:rPr>
          <w:rFonts w:ascii="Arial" w:hAnsi="Arial" w:cs="Arial"/>
          <w:sz w:val="22"/>
          <w:szCs w:val="22"/>
          <w:lang w:val="es-ES"/>
        </w:rPr>
        <w:t>) informe de evaluación de medio término, (</w:t>
      </w:r>
      <w:proofErr w:type="spellStart"/>
      <w:r w:rsidRPr="00315919">
        <w:rPr>
          <w:rFonts w:ascii="Arial" w:hAnsi="Arial" w:cs="Arial"/>
          <w:sz w:val="22"/>
          <w:szCs w:val="22"/>
          <w:lang w:val="es-ES"/>
        </w:rPr>
        <w:t>iii</w:t>
      </w:r>
      <w:proofErr w:type="spellEnd"/>
      <w:r w:rsidRPr="00315919">
        <w:rPr>
          <w:rFonts w:ascii="Arial" w:hAnsi="Arial" w:cs="Arial"/>
          <w:sz w:val="22"/>
          <w:szCs w:val="22"/>
          <w:lang w:val="es-ES"/>
        </w:rPr>
        <w:t>) informes de avance físico y financiero de los proyectos ejecutados.</w:t>
      </w:r>
      <w:r w:rsidRPr="00936DCD">
        <w:rPr>
          <w:rFonts w:ascii="Arial" w:hAnsi="Arial" w:cs="Arial"/>
          <w:sz w:val="22"/>
          <w:szCs w:val="22"/>
          <w:lang w:val="es-ES"/>
        </w:rPr>
        <w:t xml:space="preserve"> </w:t>
      </w:r>
    </w:p>
    <w:p w14:paraId="22EC5CC7"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El Equipo de Proyecto, realizará </w:t>
      </w:r>
      <w:r w:rsidRPr="00936DCD">
        <w:rPr>
          <w:rFonts w:ascii="Arial" w:hAnsi="Arial" w:cs="Arial"/>
          <w:b/>
          <w:sz w:val="22"/>
          <w:szCs w:val="22"/>
          <w:lang w:val="es-ES"/>
        </w:rPr>
        <w:t>Visitas de Inspección</w:t>
      </w:r>
      <w:r w:rsidRPr="00936DCD">
        <w:rPr>
          <w:rFonts w:ascii="Arial" w:hAnsi="Arial" w:cs="Arial"/>
          <w:sz w:val="22"/>
          <w:szCs w:val="22"/>
          <w:lang w:val="es-ES"/>
        </w:rPr>
        <w:t xml:space="preserve"> anuales con la finalidad de monitorear las actividades del proyecto. También se </w:t>
      </w:r>
      <w:r w:rsidRPr="007D5ACA">
        <w:rPr>
          <w:rFonts w:ascii="Arial" w:hAnsi="Arial" w:cs="Arial"/>
          <w:sz w:val="22"/>
          <w:szCs w:val="22"/>
          <w:lang w:val="es-ES"/>
        </w:rPr>
        <w:t>apoyará de Misiones de Administración</w:t>
      </w:r>
      <w:r w:rsidRPr="00FF5B79">
        <w:rPr>
          <w:rFonts w:ascii="Arial" w:hAnsi="Arial" w:cs="Arial"/>
          <w:sz w:val="22"/>
          <w:szCs w:val="22"/>
          <w:lang w:val="es-ES"/>
        </w:rPr>
        <w:t xml:space="preserve"> anuales con el objetivo de analizar los avances d</w:t>
      </w:r>
      <w:r w:rsidRPr="00936DCD">
        <w:rPr>
          <w:rFonts w:ascii="Arial" w:hAnsi="Arial" w:cs="Arial"/>
          <w:sz w:val="22"/>
          <w:szCs w:val="22"/>
          <w:lang w:val="es-ES"/>
        </w:rPr>
        <w:t xml:space="preserve">el proyecto y tratar temas específicos identificados. </w:t>
      </w:r>
    </w:p>
    <w:p w14:paraId="60B00878" w14:textId="66032ABC"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Finalmente, durante la ejecución del proyecto, la U</w:t>
      </w:r>
      <w:r w:rsidR="001341B6">
        <w:rPr>
          <w:rFonts w:ascii="Arial" w:hAnsi="Arial" w:cs="Arial"/>
          <w:sz w:val="22"/>
          <w:szCs w:val="22"/>
          <w:lang w:val="es-ES"/>
        </w:rPr>
        <w:t>C</w:t>
      </w:r>
      <w:r w:rsidRPr="00936DCD">
        <w:rPr>
          <w:rFonts w:ascii="Arial" w:hAnsi="Arial" w:cs="Arial"/>
          <w:sz w:val="22"/>
          <w:szCs w:val="22"/>
          <w:lang w:val="es-ES"/>
        </w:rPr>
        <w:t xml:space="preserve">P presentará anualmente al Banco los </w:t>
      </w:r>
      <w:r>
        <w:rPr>
          <w:rFonts w:ascii="Arial" w:hAnsi="Arial" w:cs="Arial"/>
          <w:sz w:val="22"/>
          <w:szCs w:val="22"/>
          <w:lang w:val="es-ES"/>
        </w:rPr>
        <w:t xml:space="preserve">reportes </w:t>
      </w:r>
      <w:r w:rsidRPr="00936DCD">
        <w:rPr>
          <w:rFonts w:ascii="Arial" w:hAnsi="Arial" w:cs="Arial"/>
          <w:sz w:val="22"/>
          <w:szCs w:val="22"/>
          <w:lang w:val="es-ES"/>
        </w:rPr>
        <w:t xml:space="preserve">financieros </w:t>
      </w:r>
      <w:r>
        <w:rPr>
          <w:rFonts w:ascii="Arial" w:hAnsi="Arial" w:cs="Arial"/>
          <w:sz w:val="22"/>
          <w:szCs w:val="22"/>
          <w:lang w:val="es-ES"/>
        </w:rPr>
        <w:t xml:space="preserve">auditados </w:t>
      </w:r>
      <w:r w:rsidRPr="00936DCD">
        <w:rPr>
          <w:rFonts w:ascii="Arial" w:hAnsi="Arial" w:cs="Arial"/>
          <w:sz w:val="22"/>
          <w:szCs w:val="22"/>
          <w:lang w:val="es-ES"/>
        </w:rPr>
        <w:t>del proyecto</w:t>
      </w:r>
      <w:r>
        <w:rPr>
          <w:rFonts w:ascii="Arial" w:hAnsi="Arial" w:cs="Arial"/>
          <w:sz w:val="22"/>
          <w:szCs w:val="22"/>
          <w:lang w:val="es-ES"/>
        </w:rPr>
        <w:t>.</w:t>
      </w:r>
      <w:r w:rsidRPr="00936DCD">
        <w:rPr>
          <w:rFonts w:ascii="Arial" w:hAnsi="Arial" w:cs="Arial"/>
          <w:sz w:val="22"/>
          <w:szCs w:val="22"/>
          <w:lang w:val="es-ES"/>
        </w:rPr>
        <w:t xml:space="preserve"> </w:t>
      </w:r>
      <w:r>
        <w:rPr>
          <w:rFonts w:ascii="Arial" w:hAnsi="Arial" w:cs="Arial"/>
          <w:sz w:val="22"/>
          <w:szCs w:val="22"/>
          <w:lang w:val="es-ES"/>
        </w:rPr>
        <w:t>P</w:t>
      </w:r>
      <w:r w:rsidRPr="00936DCD">
        <w:rPr>
          <w:rFonts w:ascii="Arial" w:hAnsi="Arial" w:cs="Arial"/>
          <w:sz w:val="22"/>
          <w:szCs w:val="22"/>
          <w:lang w:val="es-ES"/>
        </w:rPr>
        <w:t xml:space="preserve">ara </w:t>
      </w:r>
      <w:r>
        <w:rPr>
          <w:rFonts w:ascii="Arial" w:hAnsi="Arial" w:cs="Arial"/>
          <w:sz w:val="22"/>
          <w:szCs w:val="22"/>
          <w:lang w:val="es-ES"/>
        </w:rPr>
        <w:t>el efecto contratará</w:t>
      </w:r>
      <w:r w:rsidRPr="00936DCD">
        <w:rPr>
          <w:rFonts w:ascii="Arial" w:hAnsi="Arial" w:cs="Arial"/>
          <w:sz w:val="22"/>
          <w:szCs w:val="22"/>
          <w:lang w:val="es-ES"/>
        </w:rPr>
        <w:t xml:space="preserve"> la </w:t>
      </w:r>
      <w:r w:rsidRPr="00936DCD">
        <w:rPr>
          <w:rFonts w:ascii="Arial" w:hAnsi="Arial" w:cs="Arial"/>
          <w:b/>
          <w:sz w:val="22"/>
          <w:szCs w:val="22"/>
          <w:lang w:val="es-ES"/>
        </w:rPr>
        <w:t>Auditor</w:t>
      </w:r>
      <w:r>
        <w:rPr>
          <w:rFonts w:ascii="Arial" w:hAnsi="Arial" w:cs="Arial"/>
          <w:b/>
          <w:sz w:val="22"/>
          <w:szCs w:val="22"/>
          <w:lang w:val="es-ES"/>
        </w:rPr>
        <w:t>í</w:t>
      </w:r>
      <w:r w:rsidRPr="00936DCD">
        <w:rPr>
          <w:rFonts w:ascii="Arial" w:hAnsi="Arial" w:cs="Arial"/>
          <w:b/>
          <w:sz w:val="22"/>
          <w:szCs w:val="22"/>
          <w:lang w:val="es-ES"/>
        </w:rPr>
        <w:t>a Financiera</w:t>
      </w:r>
      <w:r w:rsidRPr="00936DCD">
        <w:rPr>
          <w:rFonts w:ascii="Arial" w:hAnsi="Arial" w:cs="Arial"/>
          <w:sz w:val="22"/>
          <w:szCs w:val="22"/>
          <w:lang w:val="es-ES"/>
        </w:rPr>
        <w:t xml:space="preserve"> correspondiente, en los términos establecidos en las Condiciones Generales del Contrato de Préstamo.</w:t>
      </w:r>
    </w:p>
    <w:p w14:paraId="5C41DD0D" w14:textId="77777777" w:rsidR="00E75E2B" w:rsidRPr="003070FB" w:rsidRDefault="00E75E2B" w:rsidP="00E75E2B">
      <w:pPr>
        <w:spacing w:before="120" w:after="120"/>
        <w:jc w:val="both"/>
        <w:rPr>
          <w:rStyle w:val="Heading1Char"/>
          <w:rFonts w:ascii="Arial" w:hAnsi="Arial" w:cs="Arial"/>
          <w:sz w:val="22"/>
          <w:szCs w:val="22"/>
          <w:lang w:val="es-ES"/>
        </w:rPr>
      </w:pPr>
      <w:bookmarkStart w:id="7" w:name="_Toc531903326"/>
      <w:r w:rsidRPr="003070FB">
        <w:rPr>
          <w:rStyle w:val="Heading1Char"/>
          <w:rFonts w:ascii="Arial" w:hAnsi="Arial" w:cs="Arial"/>
          <w:sz w:val="22"/>
          <w:szCs w:val="22"/>
          <w:lang w:val="es-ES"/>
        </w:rPr>
        <w:t>Presentación de Informes</w:t>
      </w:r>
      <w:bookmarkEnd w:id="7"/>
      <w:r w:rsidRPr="003070FB">
        <w:rPr>
          <w:rStyle w:val="Heading1Char"/>
          <w:rFonts w:ascii="Arial" w:hAnsi="Arial" w:cs="Arial"/>
          <w:sz w:val="22"/>
          <w:szCs w:val="22"/>
          <w:lang w:val="es-ES"/>
        </w:rPr>
        <w:t xml:space="preserve"> </w:t>
      </w:r>
    </w:p>
    <w:p w14:paraId="65CA266B" w14:textId="5726F82F"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Durante la ejecución del programa se prevé la entrega de </w:t>
      </w:r>
      <w:r w:rsidRPr="00936DCD">
        <w:rPr>
          <w:rFonts w:ascii="Arial" w:hAnsi="Arial" w:cs="Arial"/>
          <w:b/>
          <w:sz w:val="22"/>
          <w:szCs w:val="22"/>
          <w:lang w:val="es-ES"/>
        </w:rPr>
        <w:t>Informes Semestrales</w:t>
      </w:r>
      <w:r w:rsidRPr="00936DCD">
        <w:rPr>
          <w:rFonts w:ascii="Arial" w:hAnsi="Arial" w:cs="Arial"/>
          <w:sz w:val="22"/>
          <w:szCs w:val="22"/>
          <w:lang w:val="es-ES"/>
        </w:rPr>
        <w:t xml:space="preserve"> para conocer el avance del proyecto. Dichos informes serán elaborados </w:t>
      </w:r>
      <w:r w:rsidRPr="007D5ACA">
        <w:rPr>
          <w:rFonts w:ascii="Arial" w:hAnsi="Arial" w:cs="Arial"/>
          <w:sz w:val="22"/>
          <w:szCs w:val="22"/>
          <w:lang w:val="es-ES"/>
        </w:rPr>
        <w:t>por la U</w:t>
      </w:r>
      <w:r w:rsidR="001341B6">
        <w:rPr>
          <w:rFonts w:ascii="Arial" w:hAnsi="Arial" w:cs="Arial"/>
          <w:sz w:val="22"/>
          <w:szCs w:val="22"/>
          <w:lang w:val="es-ES"/>
        </w:rPr>
        <w:t>C</w:t>
      </w:r>
      <w:r w:rsidRPr="007D5ACA">
        <w:rPr>
          <w:rFonts w:ascii="Arial" w:hAnsi="Arial" w:cs="Arial"/>
          <w:sz w:val="22"/>
          <w:szCs w:val="22"/>
          <w:lang w:val="es-ES"/>
        </w:rPr>
        <w:t xml:space="preserve">P y entregados a la División de Energía del BID, a través del Jefe de Equipo, a más tardar </w:t>
      </w:r>
      <w:r>
        <w:rPr>
          <w:rFonts w:ascii="Arial" w:hAnsi="Arial" w:cs="Arial"/>
          <w:sz w:val="22"/>
          <w:szCs w:val="22"/>
          <w:lang w:val="es-ES"/>
        </w:rPr>
        <w:t>60</w:t>
      </w:r>
      <w:r w:rsidRPr="007D5ACA">
        <w:rPr>
          <w:rFonts w:ascii="Arial" w:hAnsi="Arial" w:cs="Arial"/>
          <w:sz w:val="22"/>
          <w:szCs w:val="22"/>
          <w:lang w:val="es-ES"/>
        </w:rPr>
        <w:t xml:space="preserve"> días posteriores al cierre de cada semestre e incluye la actualización</w:t>
      </w:r>
      <w:r w:rsidRPr="00936DCD">
        <w:rPr>
          <w:rFonts w:ascii="Arial" w:hAnsi="Arial" w:cs="Arial"/>
          <w:sz w:val="22"/>
          <w:szCs w:val="22"/>
          <w:lang w:val="es-ES"/>
        </w:rPr>
        <w:t xml:space="preserve"> de la matriz de riesgo. </w:t>
      </w:r>
    </w:p>
    <w:p w14:paraId="1730C9E4" w14:textId="2153FEC6"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Este informe tiene por finalidad presentar al Banco los resultados alcanzados en la ejecución del </w:t>
      </w:r>
      <w:r>
        <w:rPr>
          <w:rFonts w:ascii="Arial" w:hAnsi="Arial" w:cs="Arial"/>
          <w:sz w:val="22"/>
          <w:szCs w:val="22"/>
          <w:lang w:val="es-ES"/>
        </w:rPr>
        <w:t xml:space="preserve">PEP </w:t>
      </w:r>
      <w:r w:rsidRPr="00936DCD">
        <w:rPr>
          <w:rFonts w:ascii="Arial" w:hAnsi="Arial" w:cs="Arial"/>
          <w:sz w:val="22"/>
          <w:szCs w:val="22"/>
          <w:lang w:val="es-ES"/>
        </w:rPr>
        <w:t xml:space="preserve">y </w:t>
      </w:r>
      <w:r>
        <w:rPr>
          <w:rFonts w:ascii="Arial" w:hAnsi="Arial" w:cs="Arial"/>
          <w:sz w:val="22"/>
          <w:szCs w:val="22"/>
          <w:lang w:val="es-ES"/>
        </w:rPr>
        <w:t xml:space="preserve">el </w:t>
      </w:r>
      <w:r w:rsidRPr="00936DCD">
        <w:rPr>
          <w:rFonts w:ascii="Arial" w:hAnsi="Arial" w:cs="Arial"/>
          <w:sz w:val="22"/>
          <w:szCs w:val="22"/>
          <w:lang w:val="es-ES"/>
        </w:rPr>
        <w:t>PA, así como informar sobre el estado de ejecución de los contratos y programa de inversiones del proyecto. La U</w:t>
      </w:r>
      <w:r w:rsidR="001341B6">
        <w:rPr>
          <w:rFonts w:ascii="Arial" w:hAnsi="Arial" w:cs="Arial"/>
          <w:sz w:val="22"/>
          <w:szCs w:val="22"/>
          <w:lang w:val="es-ES"/>
        </w:rPr>
        <w:t>C</w:t>
      </w:r>
      <w:r w:rsidRPr="00936DCD">
        <w:rPr>
          <w:rFonts w:ascii="Arial" w:hAnsi="Arial" w:cs="Arial"/>
          <w:sz w:val="22"/>
          <w:szCs w:val="22"/>
          <w:lang w:val="es-ES"/>
        </w:rPr>
        <w:t xml:space="preserve">P deberá presentar al Banco informes de avance semestrales, indicando los avances logrados en cada uno de los componentes y en el desempeño global del proyecto, en base a los indicadores acordados bajo la Matriz de Resultados. </w:t>
      </w:r>
    </w:p>
    <w:p w14:paraId="45BDDC56" w14:textId="7788851C" w:rsidR="00E75E2B" w:rsidRPr="00936DCD" w:rsidRDefault="00E75E2B" w:rsidP="00E75E2B">
      <w:pPr>
        <w:spacing w:before="120" w:after="120"/>
        <w:ind w:left="720"/>
        <w:jc w:val="both"/>
        <w:rPr>
          <w:rFonts w:ascii="Arial" w:hAnsi="Arial" w:cs="Arial"/>
          <w:sz w:val="22"/>
          <w:szCs w:val="22"/>
          <w:lang w:val="es-ES"/>
        </w:rPr>
      </w:pPr>
      <w:r w:rsidRPr="00936DCD">
        <w:rPr>
          <w:rFonts w:ascii="Arial" w:hAnsi="Arial" w:cs="Arial"/>
          <w:sz w:val="22"/>
          <w:szCs w:val="22"/>
          <w:lang w:val="es-ES"/>
        </w:rPr>
        <w:t>Los informes semestrales deberán incluir, como mínimo:</w:t>
      </w:r>
      <w:r>
        <w:rPr>
          <w:rFonts w:ascii="Arial" w:hAnsi="Arial" w:cs="Arial"/>
          <w:sz w:val="22"/>
          <w:szCs w:val="22"/>
          <w:lang w:val="es-ES"/>
        </w:rPr>
        <w:t xml:space="preserve"> </w:t>
      </w:r>
      <w:r w:rsidRPr="007D5ACA">
        <w:rPr>
          <w:rFonts w:ascii="Arial" w:hAnsi="Arial" w:cs="Arial"/>
          <w:sz w:val="22"/>
          <w:szCs w:val="22"/>
          <w:lang w:val="es-ES"/>
        </w:rPr>
        <w:t xml:space="preserve">(i) cumplimiento de las condiciones contractuales; </w:t>
      </w:r>
      <w:r w:rsidRPr="00F0016D">
        <w:rPr>
          <w:rFonts w:ascii="Arial" w:hAnsi="Arial" w:cs="Arial"/>
          <w:sz w:val="22"/>
          <w:szCs w:val="22"/>
          <w:lang w:val="es-ES"/>
        </w:rPr>
        <w:t>(</w:t>
      </w:r>
      <w:proofErr w:type="spellStart"/>
      <w:r w:rsidRPr="00F0016D">
        <w:rPr>
          <w:rFonts w:ascii="Arial" w:hAnsi="Arial" w:cs="Arial"/>
          <w:sz w:val="22"/>
          <w:szCs w:val="22"/>
          <w:lang w:val="es-ES"/>
        </w:rPr>
        <w:t>ii</w:t>
      </w:r>
      <w:proofErr w:type="spellEnd"/>
      <w:r w:rsidRPr="00F0016D">
        <w:rPr>
          <w:rFonts w:ascii="Arial" w:hAnsi="Arial" w:cs="Arial"/>
          <w:sz w:val="22"/>
          <w:szCs w:val="22"/>
          <w:lang w:val="es-ES"/>
        </w:rPr>
        <w:t>) descripción e información general sobre las actividades realizadas; (</w:t>
      </w:r>
      <w:proofErr w:type="spellStart"/>
      <w:r w:rsidRPr="00F0016D">
        <w:rPr>
          <w:rFonts w:ascii="Arial" w:hAnsi="Arial" w:cs="Arial"/>
          <w:sz w:val="22"/>
          <w:szCs w:val="22"/>
          <w:lang w:val="es-ES"/>
        </w:rPr>
        <w:t>iii</w:t>
      </w:r>
      <w:proofErr w:type="spellEnd"/>
      <w:r w:rsidRPr="00F0016D">
        <w:rPr>
          <w:rFonts w:ascii="Arial" w:hAnsi="Arial" w:cs="Arial"/>
          <w:sz w:val="22"/>
          <w:szCs w:val="22"/>
          <w:lang w:val="es-ES"/>
        </w:rPr>
        <w:t>) progreso en relación con los indicadores de ejecución y calendario de desembolsos convenido y cronogramas actualizados de ejecución física y desembolsos; (</w:t>
      </w:r>
      <w:proofErr w:type="spellStart"/>
      <w:r w:rsidRPr="00F0016D">
        <w:rPr>
          <w:rFonts w:ascii="Arial" w:hAnsi="Arial" w:cs="Arial"/>
          <w:sz w:val="22"/>
          <w:szCs w:val="22"/>
          <w:lang w:val="es-ES"/>
        </w:rPr>
        <w:t>iv</w:t>
      </w:r>
      <w:proofErr w:type="spellEnd"/>
      <w:r w:rsidRPr="00F0016D">
        <w:rPr>
          <w:rFonts w:ascii="Arial" w:hAnsi="Arial" w:cs="Arial"/>
          <w:sz w:val="22"/>
          <w:szCs w:val="22"/>
          <w:lang w:val="es-ES"/>
        </w:rPr>
        <w:t>) resumen de la situación financiera del proyecto; (v)</w:t>
      </w:r>
      <w:r w:rsidR="001341B6">
        <w:rPr>
          <w:rFonts w:ascii="Arial" w:hAnsi="Arial" w:cs="Arial"/>
          <w:sz w:val="22"/>
          <w:szCs w:val="22"/>
          <w:lang w:val="es-ES"/>
        </w:rPr>
        <w:t> </w:t>
      </w:r>
      <w:r w:rsidRPr="00F0016D">
        <w:rPr>
          <w:rFonts w:ascii="Arial" w:hAnsi="Arial" w:cs="Arial"/>
          <w:sz w:val="22"/>
          <w:szCs w:val="22"/>
          <w:lang w:val="es-ES"/>
        </w:rPr>
        <w:t xml:space="preserve">descripción de los procesos de licitación llevados a cabo; (vi) evaluación </w:t>
      </w:r>
      <w:r>
        <w:rPr>
          <w:rFonts w:ascii="Arial" w:hAnsi="Arial" w:cs="Arial"/>
          <w:sz w:val="22"/>
          <w:szCs w:val="22"/>
          <w:lang w:val="es-ES"/>
        </w:rPr>
        <w:t>general del desempeño de las</w:t>
      </w:r>
      <w:r w:rsidRPr="00F0016D">
        <w:rPr>
          <w:rFonts w:ascii="Arial" w:hAnsi="Arial" w:cs="Arial"/>
          <w:sz w:val="22"/>
          <w:szCs w:val="22"/>
          <w:lang w:val="es-ES"/>
        </w:rPr>
        <w:t xml:space="preserve"> firmas contratistas; (</w:t>
      </w:r>
      <w:proofErr w:type="spellStart"/>
      <w:r w:rsidRPr="00F0016D">
        <w:rPr>
          <w:rFonts w:ascii="Arial" w:hAnsi="Arial" w:cs="Arial"/>
          <w:sz w:val="22"/>
          <w:szCs w:val="22"/>
          <w:lang w:val="es-ES"/>
        </w:rPr>
        <w:t>vii</w:t>
      </w:r>
      <w:proofErr w:type="spellEnd"/>
      <w:r w:rsidRPr="00F0016D">
        <w:rPr>
          <w:rFonts w:ascii="Arial" w:hAnsi="Arial" w:cs="Arial"/>
          <w:sz w:val="22"/>
          <w:szCs w:val="22"/>
          <w:lang w:val="es-ES"/>
        </w:rPr>
        <w:t>)</w:t>
      </w:r>
      <w:r>
        <w:rPr>
          <w:rFonts w:ascii="Arial" w:hAnsi="Arial" w:cs="Arial"/>
          <w:sz w:val="22"/>
          <w:szCs w:val="22"/>
          <w:lang w:val="es-ES"/>
        </w:rPr>
        <w:t xml:space="preserve"> informe de</w:t>
      </w:r>
      <w:r w:rsidRPr="007D5ACA">
        <w:rPr>
          <w:rFonts w:ascii="Arial" w:hAnsi="Arial" w:cs="Arial"/>
          <w:sz w:val="22"/>
          <w:szCs w:val="22"/>
          <w:lang w:val="es-ES"/>
        </w:rPr>
        <w:t xml:space="preserve"> gestión socio ambiental del proyecto, incluyendo cronogramas, resultados y medidas implementadas</w:t>
      </w:r>
      <w:r w:rsidRPr="00F0016D">
        <w:rPr>
          <w:rFonts w:ascii="Arial" w:hAnsi="Arial" w:cs="Arial"/>
          <w:sz w:val="22"/>
          <w:szCs w:val="22"/>
          <w:lang w:val="es-ES"/>
        </w:rPr>
        <w:t xml:space="preserve"> para dar cumplimiento al IGAS</w:t>
      </w:r>
      <w:r>
        <w:rPr>
          <w:rFonts w:ascii="Arial" w:hAnsi="Arial" w:cs="Arial"/>
          <w:sz w:val="22"/>
          <w:szCs w:val="22"/>
          <w:lang w:val="es-ES"/>
        </w:rPr>
        <w:t>, (</w:t>
      </w:r>
      <w:proofErr w:type="spellStart"/>
      <w:r>
        <w:rPr>
          <w:rFonts w:ascii="Arial" w:hAnsi="Arial" w:cs="Arial"/>
          <w:sz w:val="22"/>
          <w:szCs w:val="22"/>
          <w:lang w:val="es-ES"/>
        </w:rPr>
        <w:t>viii</w:t>
      </w:r>
      <w:proofErr w:type="spellEnd"/>
      <w:r>
        <w:rPr>
          <w:rFonts w:ascii="Arial" w:hAnsi="Arial" w:cs="Arial"/>
          <w:sz w:val="22"/>
          <w:szCs w:val="22"/>
          <w:lang w:val="es-ES"/>
        </w:rPr>
        <w:t xml:space="preserve">) proyección de ejecución física y financiera del programa, </w:t>
      </w:r>
      <w:r w:rsidRPr="00936DCD">
        <w:rPr>
          <w:rFonts w:ascii="Arial" w:hAnsi="Arial" w:cs="Arial"/>
          <w:sz w:val="22"/>
          <w:szCs w:val="22"/>
          <w:lang w:val="es-ES"/>
        </w:rPr>
        <w:t>(</w:t>
      </w:r>
      <w:proofErr w:type="spellStart"/>
      <w:r>
        <w:rPr>
          <w:rFonts w:ascii="Arial" w:hAnsi="Arial" w:cs="Arial"/>
          <w:sz w:val="22"/>
          <w:szCs w:val="22"/>
          <w:lang w:val="es-ES"/>
        </w:rPr>
        <w:t>i</w:t>
      </w:r>
      <w:r w:rsidRPr="00936DCD">
        <w:rPr>
          <w:rFonts w:ascii="Arial" w:hAnsi="Arial" w:cs="Arial"/>
          <w:sz w:val="22"/>
          <w:szCs w:val="22"/>
          <w:lang w:val="es-ES"/>
        </w:rPr>
        <w:t>x</w:t>
      </w:r>
      <w:proofErr w:type="spellEnd"/>
      <w:r w:rsidRPr="00936DCD">
        <w:rPr>
          <w:rFonts w:ascii="Arial" w:hAnsi="Arial" w:cs="Arial"/>
          <w:sz w:val="22"/>
          <w:szCs w:val="22"/>
          <w:lang w:val="es-ES"/>
        </w:rPr>
        <w:t>) una sección identificando posibles desarrollos o eventos que pudieran poner en riesgo la ejecución del proyecto; (x) el Plan de Adquisiciones</w:t>
      </w:r>
      <w:r>
        <w:rPr>
          <w:rFonts w:ascii="Arial" w:hAnsi="Arial" w:cs="Arial"/>
          <w:sz w:val="22"/>
          <w:szCs w:val="22"/>
          <w:lang w:val="es-ES"/>
        </w:rPr>
        <w:t>; y, (xi) hallazgos y recomendaciones identificados en el período ejecutado.</w:t>
      </w:r>
    </w:p>
    <w:p w14:paraId="1FBAA50A"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lastRenderedPageBreak/>
        <w:t>Los informes deberán incluir toda la información que sea relevante para reconocer el avance en la medición de los indicadores e identificar necesidades de mejora en el proceso de recolección de información, procesamiento, análisis y reporte de datos.</w:t>
      </w:r>
    </w:p>
    <w:p w14:paraId="565A2349" w14:textId="77777777" w:rsidR="00E75E2B" w:rsidRPr="007864E2" w:rsidRDefault="00E75E2B" w:rsidP="00E75E2B">
      <w:pPr>
        <w:spacing w:before="120" w:after="120"/>
        <w:jc w:val="both"/>
        <w:rPr>
          <w:rStyle w:val="Heading1Char"/>
          <w:rFonts w:ascii="Arial" w:hAnsi="Arial" w:cs="Arial"/>
          <w:sz w:val="22"/>
          <w:szCs w:val="22"/>
          <w:lang w:val="es-ES"/>
        </w:rPr>
      </w:pPr>
      <w:bookmarkStart w:id="8" w:name="_Toc531903327"/>
      <w:r w:rsidRPr="007864E2">
        <w:rPr>
          <w:rStyle w:val="Heading1Char"/>
          <w:rFonts w:ascii="Arial" w:hAnsi="Arial" w:cs="Arial"/>
          <w:sz w:val="22"/>
          <w:szCs w:val="22"/>
          <w:lang w:val="es-ES"/>
        </w:rPr>
        <w:t>Coordinación, Plan de Trabajo y Presupuesto del Monitoreo</w:t>
      </w:r>
      <w:bookmarkEnd w:id="8"/>
    </w:p>
    <w:p w14:paraId="5B087944" w14:textId="6C711091" w:rsidR="00E75E2B" w:rsidRPr="007D5ACA"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La U</w:t>
      </w:r>
      <w:r w:rsidR="001341B6">
        <w:rPr>
          <w:rFonts w:ascii="Arial" w:hAnsi="Arial" w:cs="Arial"/>
          <w:sz w:val="22"/>
          <w:szCs w:val="22"/>
          <w:lang w:val="es-ES"/>
        </w:rPr>
        <w:t>C</w:t>
      </w:r>
      <w:r w:rsidRPr="00936DCD">
        <w:rPr>
          <w:rFonts w:ascii="Arial" w:hAnsi="Arial" w:cs="Arial"/>
          <w:sz w:val="22"/>
          <w:szCs w:val="22"/>
          <w:lang w:val="es-ES"/>
        </w:rPr>
        <w:t xml:space="preserve">P es la responsable, entre otras, de las siguientes actividades, </w:t>
      </w:r>
      <w:r w:rsidRPr="007D5ACA">
        <w:rPr>
          <w:rFonts w:ascii="Arial" w:hAnsi="Arial" w:cs="Arial"/>
          <w:sz w:val="22"/>
          <w:szCs w:val="22"/>
          <w:lang w:val="es-ES"/>
        </w:rPr>
        <w:t>(i)</w:t>
      </w:r>
      <w:r w:rsidRPr="007D5ACA">
        <w:rPr>
          <w:rFonts w:ascii="Arial" w:eastAsia="Batang" w:hAnsi="Arial" w:cs="Arial"/>
          <w:sz w:val="22"/>
          <w:szCs w:val="22"/>
          <w:lang w:val="es-ES"/>
        </w:rPr>
        <w:t xml:space="preserve"> la planificación de la ejecución del pr</w:t>
      </w:r>
      <w:r>
        <w:rPr>
          <w:rFonts w:ascii="Arial" w:eastAsia="Batang" w:hAnsi="Arial" w:cs="Arial"/>
          <w:sz w:val="22"/>
          <w:szCs w:val="22"/>
          <w:lang w:val="es-ES"/>
        </w:rPr>
        <w:t>ograma</w:t>
      </w:r>
      <w:r w:rsidRPr="004A3A57">
        <w:rPr>
          <w:rFonts w:ascii="Arial" w:eastAsia="Batang" w:hAnsi="Arial" w:cs="Arial"/>
          <w:sz w:val="22"/>
          <w:szCs w:val="22"/>
          <w:lang w:val="es-ES"/>
        </w:rPr>
        <w:t xml:space="preserve">; </w:t>
      </w:r>
      <w:r w:rsidRPr="00676693">
        <w:rPr>
          <w:rFonts w:ascii="Arial" w:eastAsia="Batang" w:hAnsi="Arial" w:cs="Arial"/>
          <w:sz w:val="22"/>
          <w:szCs w:val="22"/>
          <w:lang w:val="es-ES"/>
        </w:rPr>
        <w:t>(</w:t>
      </w:r>
      <w:proofErr w:type="spellStart"/>
      <w:r w:rsidRPr="00676693">
        <w:rPr>
          <w:rFonts w:ascii="Arial" w:eastAsia="Batang" w:hAnsi="Arial" w:cs="Arial"/>
          <w:sz w:val="22"/>
          <w:szCs w:val="22"/>
          <w:lang w:val="es-ES"/>
        </w:rPr>
        <w:t>ii</w:t>
      </w:r>
      <w:proofErr w:type="spellEnd"/>
      <w:r w:rsidRPr="00676693">
        <w:rPr>
          <w:rFonts w:ascii="Arial" w:eastAsia="Batang" w:hAnsi="Arial" w:cs="Arial"/>
          <w:sz w:val="22"/>
          <w:szCs w:val="22"/>
          <w:lang w:val="es-ES"/>
        </w:rPr>
        <w:t>) la preparación y actualización de los informes semestrales de avance de ejecución, los que incluirán las actualizaciones del PEP, POA y PA; (</w:t>
      </w:r>
      <w:proofErr w:type="spellStart"/>
      <w:r w:rsidRPr="00676693">
        <w:rPr>
          <w:rFonts w:ascii="Arial" w:eastAsia="Batang" w:hAnsi="Arial" w:cs="Arial"/>
          <w:sz w:val="22"/>
          <w:szCs w:val="22"/>
          <w:lang w:val="es-ES"/>
        </w:rPr>
        <w:t>iii</w:t>
      </w:r>
      <w:proofErr w:type="spellEnd"/>
      <w:r w:rsidRPr="00676693">
        <w:rPr>
          <w:rFonts w:ascii="Arial" w:eastAsia="Batang" w:hAnsi="Arial" w:cs="Arial"/>
          <w:sz w:val="22"/>
          <w:szCs w:val="22"/>
          <w:lang w:val="es-ES"/>
        </w:rPr>
        <w:t xml:space="preserve">) el acompañamiento y monitoreo del avance de contratos, incluyendo el </w:t>
      </w:r>
      <w:r w:rsidRPr="00676693">
        <w:rPr>
          <w:rFonts w:ascii="Arial" w:hAnsi="Arial" w:cs="Arial"/>
          <w:sz w:val="22"/>
          <w:szCs w:val="22"/>
          <w:lang w:val="es-ES"/>
        </w:rPr>
        <w:t>apoyo en los procesos de contrataciones,</w:t>
      </w:r>
      <w:r w:rsidRPr="00676693">
        <w:rPr>
          <w:rFonts w:ascii="Arial" w:eastAsia="Batang" w:hAnsi="Arial" w:cs="Arial"/>
          <w:sz w:val="22"/>
          <w:szCs w:val="22"/>
          <w:lang w:val="es-ES"/>
        </w:rPr>
        <w:t xml:space="preserve"> la </w:t>
      </w:r>
      <w:r w:rsidRPr="00676693">
        <w:rPr>
          <w:rFonts w:ascii="Arial" w:hAnsi="Arial" w:cs="Arial"/>
          <w:sz w:val="22"/>
          <w:szCs w:val="22"/>
          <w:lang w:val="es-ES"/>
        </w:rPr>
        <w:t>formulación de los informes de acompañamiento y análisis, y l</w:t>
      </w:r>
      <w:r w:rsidRPr="00676693">
        <w:rPr>
          <w:rFonts w:ascii="Arial" w:eastAsia="Batang" w:hAnsi="Arial" w:cs="Arial"/>
          <w:sz w:val="22"/>
          <w:szCs w:val="22"/>
          <w:lang w:val="es-ES"/>
        </w:rPr>
        <w:t>a preparación y tramitación de los pagos correspondientes; (</w:t>
      </w:r>
      <w:proofErr w:type="spellStart"/>
      <w:r w:rsidRPr="00676693">
        <w:rPr>
          <w:rFonts w:ascii="Arial" w:eastAsia="Batang" w:hAnsi="Arial" w:cs="Arial"/>
          <w:sz w:val="22"/>
          <w:szCs w:val="22"/>
          <w:lang w:val="es-ES"/>
        </w:rPr>
        <w:t>iv</w:t>
      </w:r>
      <w:proofErr w:type="spellEnd"/>
      <w:r w:rsidRPr="00676693">
        <w:rPr>
          <w:rFonts w:ascii="Arial" w:eastAsia="Batang" w:hAnsi="Arial" w:cs="Arial"/>
          <w:sz w:val="22"/>
          <w:szCs w:val="22"/>
          <w:lang w:val="es-ES"/>
        </w:rPr>
        <w:t xml:space="preserve">) la recolección de datos y el </w:t>
      </w:r>
      <w:r w:rsidRPr="00676693">
        <w:rPr>
          <w:rFonts w:ascii="Arial" w:hAnsi="Arial" w:cs="Arial"/>
          <w:sz w:val="22"/>
          <w:szCs w:val="22"/>
          <w:lang w:val="es-ES"/>
        </w:rPr>
        <w:t>seguimiento de los indicadores de productos, resultados e impacto, su procesamiento y análisis; (v)</w:t>
      </w:r>
      <w:r>
        <w:rPr>
          <w:rFonts w:ascii="Arial" w:hAnsi="Arial" w:cs="Arial"/>
          <w:sz w:val="22"/>
          <w:szCs w:val="22"/>
          <w:lang w:val="es-ES"/>
        </w:rPr>
        <w:t xml:space="preserve"> la preparación de los reportes financieros, (vi) la contratación de las auditorías financieras, (</w:t>
      </w:r>
      <w:proofErr w:type="spellStart"/>
      <w:r>
        <w:rPr>
          <w:rFonts w:ascii="Arial" w:hAnsi="Arial" w:cs="Arial"/>
          <w:sz w:val="22"/>
          <w:szCs w:val="22"/>
          <w:lang w:val="es-ES"/>
        </w:rPr>
        <w:t>vii</w:t>
      </w:r>
      <w:proofErr w:type="spellEnd"/>
      <w:r>
        <w:rPr>
          <w:rFonts w:ascii="Arial" w:hAnsi="Arial" w:cs="Arial"/>
          <w:sz w:val="22"/>
          <w:szCs w:val="22"/>
          <w:lang w:val="es-ES"/>
        </w:rPr>
        <w:t>) la contratación de las evaluaciones intermedia y final del programa; y (</w:t>
      </w:r>
      <w:proofErr w:type="spellStart"/>
      <w:r>
        <w:rPr>
          <w:rFonts w:ascii="Arial" w:hAnsi="Arial" w:cs="Arial"/>
          <w:sz w:val="22"/>
          <w:szCs w:val="22"/>
          <w:lang w:val="es-ES"/>
        </w:rPr>
        <w:t>viii</w:t>
      </w:r>
      <w:proofErr w:type="spellEnd"/>
      <w:r>
        <w:rPr>
          <w:rFonts w:ascii="Arial" w:hAnsi="Arial" w:cs="Arial"/>
          <w:sz w:val="22"/>
          <w:szCs w:val="22"/>
          <w:lang w:val="es-ES"/>
        </w:rPr>
        <w:t>)</w:t>
      </w:r>
      <w:r w:rsidRPr="007D5ACA">
        <w:rPr>
          <w:rFonts w:ascii="Arial" w:hAnsi="Arial" w:cs="Arial"/>
          <w:sz w:val="22"/>
          <w:szCs w:val="22"/>
          <w:lang w:val="es-ES"/>
        </w:rPr>
        <w:t xml:space="preserve"> </w:t>
      </w:r>
      <w:r>
        <w:rPr>
          <w:rFonts w:ascii="Arial" w:hAnsi="Arial" w:cs="Arial"/>
          <w:sz w:val="22"/>
          <w:szCs w:val="22"/>
          <w:lang w:val="es-ES"/>
        </w:rPr>
        <w:t xml:space="preserve">el </w:t>
      </w:r>
      <w:r w:rsidRPr="007D5ACA">
        <w:rPr>
          <w:rFonts w:ascii="Arial" w:hAnsi="Arial" w:cs="Arial"/>
          <w:sz w:val="22"/>
          <w:szCs w:val="22"/>
          <w:lang w:val="es-ES"/>
        </w:rPr>
        <w:t>manten</w:t>
      </w:r>
      <w:r>
        <w:rPr>
          <w:rFonts w:ascii="Arial" w:hAnsi="Arial" w:cs="Arial"/>
          <w:sz w:val="22"/>
          <w:szCs w:val="22"/>
          <w:lang w:val="es-ES"/>
        </w:rPr>
        <w:t>imiento de la</w:t>
      </w:r>
      <w:r w:rsidRPr="00676693">
        <w:rPr>
          <w:rFonts w:ascii="Arial" w:hAnsi="Arial" w:cs="Arial"/>
          <w:sz w:val="22"/>
          <w:szCs w:val="22"/>
          <w:lang w:val="es-ES"/>
        </w:rPr>
        <w:t xml:space="preserve"> información relevante sobre la ejecución y el monitoreo de las actividades del programa y sus recursos</w:t>
      </w:r>
      <w:r>
        <w:rPr>
          <w:rFonts w:ascii="Arial" w:hAnsi="Arial" w:cs="Arial"/>
          <w:sz w:val="22"/>
          <w:szCs w:val="22"/>
          <w:lang w:val="es-ES"/>
        </w:rPr>
        <w:t>; de forma ordenada, accesible y actualizada</w:t>
      </w:r>
      <w:r w:rsidRPr="007D5ACA">
        <w:rPr>
          <w:rFonts w:ascii="Arial" w:hAnsi="Arial" w:cs="Arial"/>
          <w:sz w:val="22"/>
          <w:szCs w:val="22"/>
          <w:lang w:val="es-ES"/>
        </w:rPr>
        <w:t>.</w:t>
      </w:r>
    </w:p>
    <w:p w14:paraId="6F21060F"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Por su parte el BID, a través del Jefe</w:t>
      </w:r>
      <w:r>
        <w:rPr>
          <w:rFonts w:ascii="Arial" w:hAnsi="Arial" w:cs="Arial"/>
          <w:sz w:val="22"/>
          <w:szCs w:val="22"/>
          <w:lang w:val="es-ES"/>
        </w:rPr>
        <w:t xml:space="preserve"> de Equipo</w:t>
      </w:r>
      <w:r w:rsidRPr="00936DCD">
        <w:rPr>
          <w:rFonts w:ascii="Arial" w:hAnsi="Arial" w:cs="Arial"/>
          <w:sz w:val="22"/>
          <w:szCs w:val="22"/>
          <w:lang w:val="es-ES"/>
        </w:rPr>
        <w:t xml:space="preserve"> </w:t>
      </w:r>
      <w:r>
        <w:rPr>
          <w:rFonts w:ascii="Arial" w:hAnsi="Arial" w:cs="Arial"/>
          <w:sz w:val="22"/>
          <w:szCs w:val="22"/>
          <w:lang w:val="es-ES"/>
        </w:rPr>
        <w:t>d</w:t>
      </w:r>
      <w:r w:rsidRPr="00936DCD">
        <w:rPr>
          <w:rFonts w:ascii="Arial" w:hAnsi="Arial" w:cs="Arial"/>
          <w:sz w:val="22"/>
          <w:szCs w:val="22"/>
          <w:lang w:val="es-ES"/>
        </w:rPr>
        <w:t>e Proyecto es responsable de coordinar y asegu</w:t>
      </w:r>
      <w:r>
        <w:rPr>
          <w:rFonts w:ascii="Arial" w:hAnsi="Arial" w:cs="Arial"/>
          <w:sz w:val="22"/>
          <w:szCs w:val="22"/>
          <w:lang w:val="es-ES"/>
        </w:rPr>
        <w:t xml:space="preserve">rar que el plan de monitoreo </w:t>
      </w:r>
      <w:r w:rsidRPr="00936DCD">
        <w:rPr>
          <w:rFonts w:ascii="Arial" w:hAnsi="Arial" w:cs="Arial"/>
          <w:sz w:val="22"/>
          <w:szCs w:val="22"/>
          <w:lang w:val="es-ES"/>
        </w:rPr>
        <w:t>cumple con la calidad técnica y dentro de los tiempos establecidos. Para ello, llevará a cabo reuniones periódicas con los responsables de la ejecución de este plan y de ser necesario solicitará informes o presentaciones de resultados extraordinari</w:t>
      </w:r>
      <w:r>
        <w:rPr>
          <w:rFonts w:ascii="Arial" w:hAnsi="Arial" w:cs="Arial"/>
          <w:sz w:val="22"/>
          <w:szCs w:val="22"/>
          <w:lang w:val="es-ES"/>
        </w:rPr>
        <w:t>o</w:t>
      </w:r>
      <w:r w:rsidRPr="00936DCD">
        <w:rPr>
          <w:rFonts w:ascii="Arial" w:hAnsi="Arial" w:cs="Arial"/>
          <w:sz w:val="22"/>
          <w:szCs w:val="22"/>
          <w:lang w:val="es-ES"/>
        </w:rPr>
        <w:t xml:space="preserve">s. </w:t>
      </w:r>
    </w:p>
    <w:p w14:paraId="60F25DEA" w14:textId="77777777" w:rsidR="00E75E2B" w:rsidRPr="00936DCD" w:rsidRDefault="00E75E2B" w:rsidP="00E75E2B">
      <w:pPr>
        <w:numPr>
          <w:ilvl w:val="1"/>
          <w:numId w:val="12"/>
        </w:numPr>
        <w:spacing w:before="120" w:after="120"/>
        <w:ind w:left="720" w:hanging="720"/>
        <w:jc w:val="both"/>
        <w:rPr>
          <w:rFonts w:ascii="Arial" w:hAnsi="Arial" w:cs="Arial"/>
          <w:sz w:val="22"/>
          <w:szCs w:val="22"/>
          <w:lang w:val="es-ES"/>
        </w:rPr>
      </w:pPr>
      <w:r w:rsidRPr="00936DCD">
        <w:rPr>
          <w:rFonts w:ascii="Arial" w:hAnsi="Arial" w:cs="Arial"/>
          <w:sz w:val="22"/>
          <w:szCs w:val="22"/>
          <w:lang w:val="es-ES"/>
        </w:rPr>
        <w:t xml:space="preserve">Los resultados de los indicadores al final de la ejecución de la operación deberán ser incluidos en el Informe Final siguiendo la guía de Terminación de Proyecto (PCR, por sus siglas en inglés) del Banco. </w:t>
      </w:r>
    </w:p>
    <w:p w14:paraId="4D09CC93" w14:textId="77777777" w:rsidR="00E75E2B" w:rsidRPr="003070FB" w:rsidRDefault="00E75E2B" w:rsidP="00E75E2B">
      <w:pPr>
        <w:pStyle w:val="Listavistosa-nfasis11"/>
        <w:spacing w:before="120" w:after="120"/>
        <w:ind w:left="0"/>
        <w:jc w:val="both"/>
        <w:rPr>
          <w:rFonts w:ascii="Arial" w:hAnsi="Arial" w:cs="Arial"/>
          <w:color w:val="FF0000"/>
          <w:lang w:val="es-ES"/>
        </w:rPr>
        <w:sectPr w:rsidR="00E75E2B" w:rsidRPr="003070FB" w:rsidSect="00B4298D">
          <w:pgSz w:w="12240" w:h="15840" w:code="1"/>
          <w:pgMar w:top="1440" w:right="1800" w:bottom="1440" w:left="1800" w:header="720" w:footer="720" w:gutter="0"/>
          <w:cols w:space="720"/>
          <w:docGrid w:linePitch="360"/>
        </w:sectPr>
      </w:pPr>
    </w:p>
    <w:p w14:paraId="0BF9F2D4" w14:textId="77777777" w:rsidR="00E75E2B" w:rsidRDefault="00E75E2B" w:rsidP="00E75E2B">
      <w:pPr>
        <w:spacing w:before="120" w:after="120"/>
        <w:jc w:val="both"/>
        <w:rPr>
          <w:rStyle w:val="Heading1Char"/>
          <w:rFonts w:ascii="Arial" w:hAnsi="Arial" w:cs="Arial"/>
          <w:sz w:val="22"/>
          <w:szCs w:val="22"/>
          <w:lang w:val="es-ES"/>
        </w:rPr>
      </w:pPr>
      <w:bookmarkStart w:id="9" w:name="_Toc531903328"/>
      <w:r w:rsidRPr="003070FB">
        <w:rPr>
          <w:rStyle w:val="Heading1Char"/>
          <w:rFonts w:ascii="Arial" w:hAnsi="Arial" w:cs="Arial"/>
          <w:sz w:val="22"/>
          <w:szCs w:val="22"/>
          <w:lang w:val="es-ES"/>
        </w:rPr>
        <w:lastRenderedPageBreak/>
        <w:t>Tabla 2. Monitoreo - Plan de Trabajo y Presupuesto</w:t>
      </w:r>
      <w:bookmarkEnd w:id="9"/>
    </w:p>
    <w:tbl>
      <w:tblPr>
        <w:tblW w:w="5071" w:type="pct"/>
        <w:tblInd w:w="-85" w:type="dxa"/>
        <w:tblLayout w:type="fixed"/>
        <w:tblLook w:val="04A0" w:firstRow="1" w:lastRow="0" w:firstColumn="1" w:lastColumn="0" w:noHBand="0" w:noVBand="1"/>
      </w:tblPr>
      <w:tblGrid>
        <w:gridCol w:w="2888"/>
        <w:gridCol w:w="31"/>
        <w:gridCol w:w="224"/>
        <w:gridCol w:w="28"/>
        <w:gridCol w:w="222"/>
        <w:gridCol w:w="30"/>
        <w:gridCol w:w="269"/>
        <w:gridCol w:w="255"/>
        <w:gridCol w:w="8"/>
        <w:gridCol w:w="244"/>
        <w:gridCol w:w="30"/>
        <w:gridCol w:w="227"/>
        <w:gridCol w:w="25"/>
        <w:gridCol w:w="11"/>
        <w:gridCol w:w="72"/>
        <w:gridCol w:w="183"/>
        <w:gridCol w:w="19"/>
        <w:gridCol w:w="53"/>
        <w:gridCol w:w="219"/>
        <w:gridCol w:w="19"/>
        <w:gridCol w:w="25"/>
        <w:gridCol w:w="227"/>
        <w:gridCol w:w="25"/>
        <w:gridCol w:w="8"/>
        <w:gridCol w:w="227"/>
        <w:gridCol w:w="25"/>
        <w:gridCol w:w="233"/>
        <w:gridCol w:w="25"/>
        <w:gridCol w:w="252"/>
        <w:gridCol w:w="6"/>
        <w:gridCol w:w="89"/>
        <w:gridCol w:w="169"/>
        <w:gridCol w:w="83"/>
        <w:gridCol w:w="188"/>
        <w:gridCol w:w="64"/>
        <w:gridCol w:w="255"/>
        <w:gridCol w:w="280"/>
        <w:gridCol w:w="252"/>
        <w:gridCol w:w="252"/>
        <w:gridCol w:w="11"/>
        <w:gridCol w:w="252"/>
        <w:gridCol w:w="258"/>
        <w:gridCol w:w="255"/>
        <w:gridCol w:w="249"/>
        <w:gridCol w:w="260"/>
        <w:gridCol w:w="263"/>
        <w:gridCol w:w="1646"/>
        <w:gridCol w:w="1042"/>
        <w:gridCol w:w="1876"/>
      </w:tblGrid>
      <w:tr w:rsidR="00375F00" w:rsidRPr="003B5034" w14:paraId="284DA524" w14:textId="77777777" w:rsidTr="00315919">
        <w:trPr>
          <w:trHeight w:val="42"/>
          <w:tblHeader/>
        </w:trPr>
        <w:tc>
          <w:tcPr>
            <w:tcW w:w="1053" w:type="pct"/>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2F3ABF9E" w14:textId="77777777" w:rsidR="00375F00" w:rsidRPr="003F1CA7" w:rsidRDefault="00375F00" w:rsidP="00315919">
            <w:pPr>
              <w:jc w:val="center"/>
              <w:rPr>
                <w:rFonts w:ascii="Arial" w:hAnsi="Arial" w:cs="Arial"/>
                <w:b/>
                <w:bCs/>
                <w:spacing w:val="0"/>
                <w:sz w:val="20"/>
                <w:lang w:val="es-CO"/>
              </w:rPr>
            </w:pPr>
            <w:r w:rsidRPr="003B5034">
              <w:rPr>
                <w:rFonts w:ascii="Arial" w:hAnsi="Arial" w:cs="Arial"/>
                <w:b/>
                <w:spacing w:val="0"/>
                <w:sz w:val="20"/>
                <w:lang w:val="es-ES"/>
              </w:rPr>
              <w:t>Principales actividades de seguimiento/Productos por actividad</w:t>
            </w:r>
          </w:p>
        </w:tc>
        <w:tc>
          <w:tcPr>
            <w:tcW w:w="371" w:type="pct"/>
            <w:gridSpan w:val="6"/>
            <w:tcBorders>
              <w:top w:val="single" w:sz="8" w:space="0" w:color="auto"/>
              <w:left w:val="single" w:sz="8" w:space="0" w:color="000000"/>
              <w:bottom w:val="nil"/>
              <w:right w:val="single" w:sz="8" w:space="0" w:color="000000"/>
            </w:tcBorders>
            <w:shd w:val="clear" w:color="000000" w:fill="D9D9D9"/>
            <w:vAlign w:val="center"/>
          </w:tcPr>
          <w:p w14:paraId="7BD5EBE2" w14:textId="77777777" w:rsidR="00375F00" w:rsidRPr="003B5034" w:rsidRDefault="00375F00" w:rsidP="00315919">
            <w:pPr>
              <w:jc w:val="center"/>
              <w:rPr>
                <w:rFonts w:ascii="Arial" w:hAnsi="Arial" w:cs="Arial"/>
                <w:b/>
                <w:bCs/>
                <w:spacing w:val="0"/>
                <w:sz w:val="20"/>
                <w:lang w:val="en-US"/>
              </w:rPr>
            </w:pPr>
            <w:r>
              <w:rPr>
                <w:rFonts w:ascii="Arial" w:hAnsi="Arial" w:cs="Arial"/>
                <w:b/>
                <w:spacing w:val="0"/>
                <w:sz w:val="20"/>
                <w:lang w:val="es-ES"/>
              </w:rPr>
              <w:t>Año 1</w:t>
            </w:r>
          </w:p>
        </w:tc>
        <w:tc>
          <w:tcPr>
            <w:tcW w:w="394" w:type="pct"/>
            <w:gridSpan w:val="11"/>
            <w:tcBorders>
              <w:top w:val="single" w:sz="8" w:space="0" w:color="auto"/>
              <w:left w:val="nil"/>
              <w:bottom w:val="nil"/>
              <w:right w:val="single" w:sz="8" w:space="0" w:color="000000"/>
            </w:tcBorders>
            <w:shd w:val="clear" w:color="000000" w:fill="D9D9D9"/>
            <w:vAlign w:val="center"/>
            <w:hideMark/>
          </w:tcPr>
          <w:p w14:paraId="58C734FC" w14:textId="77777777" w:rsidR="00375F00" w:rsidRPr="003B5034" w:rsidRDefault="00375F00" w:rsidP="00315919">
            <w:pPr>
              <w:jc w:val="center"/>
              <w:rPr>
                <w:rFonts w:ascii="Arial" w:hAnsi="Arial" w:cs="Arial"/>
                <w:b/>
                <w:bCs/>
                <w:spacing w:val="0"/>
                <w:sz w:val="20"/>
                <w:lang w:val="en-US"/>
              </w:rPr>
            </w:pPr>
            <w:r>
              <w:rPr>
                <w:rFonts w:ascii="Arial" w:hAnsi="Arial" w:cs="Arial"/>
                <w:b/>
                <w:spacing w:val="0"/>
                <w:sz w:val="20"/>
                <w:lang w:val="es-ES"/>
              </w:rPr>
              <w:t>Año 2</w:t>
            </w:r>
          </w:p>
        </w:tc>
        <w:tc>
          <w:tcPr>
            <w:tcW w:w="419" w:type="pct"/>
            <w:gridSpan w:val="12"/>
            <w:tcBorders>
              <w:top w:val="single" w:sz="8" w:space="0" w:color="auto"/>
              <w:left w:val="nil"/>
              <w:bottom w:val="nil"/>
              <w:right w:val="single" w:sz="8" w:space="0" w:color="000000"/>
            </w:tcBorders>
            <w:shd w:val="clear" w:color="000000" w:fill="D9D9D9"/>
            <w:vAlign w:val="center"/>
            <w:hideMark/>
          </w:tcPr>
          <w:p w14:paraId="6D48995C" w14:textId="77777777" w:rsidR="00375F00" w:rsidRPr="003B5034" w:rsidRDefault="00375F00" w:rsidP="00315919">
            <w:pPr>
              <w:jc w:val="center"/>
              <w:rPr>
                <w:rFonts w:ascii="Arial" w:hAnsi="Arial" w:cs="Arial"/>
                <w:b/>
                <w:bCs/>
                <w:spacing w:val="0"/>
                <w:sz w:val="20"/>
                <w:lang w:val="en-US"/>
              </w:rPr>
            </w:pPr>
            <w:proofErr w:type="spellStart"/>
            <w:r>
              <w:rPr>
                <w:rFonts w:ascii="Arial" w:hAnsi="Arial" w:cs="Arial"/>
                <w:b/>
                <w:bCs/>
                <w:spacing w:val="0"/>
                <w:sz w:val="20"/>
                <w:lang w:val="en-US"/>
              </w:rPr>
              <w:t>Año</w:t>
            </w:r>
            <w:proofErr w:type="spellEnd"/>
            <w:r>
              <w:rPr>
                <w:rFonts w:ascii="Arial" w:hAnsi="Arial" w:cs="Arial"/>
                <w:b/>
                <w:bCs/>
                <w:spacing w:val="0"/>
                <w:sz w:val="20"/>
                <w:lang w:val="en-US"/>
              </w:rPr>
              <w:t xml:space="preserve"> 3</w:t>
            </w:r>
          </w:p>
        </w:tc>
        <w:tc>
          <w:tcPr>
            <w:tcW w:w="375" w:type="pct"/>
            <w:gridSpan w:val="6"/>
            <w:tcBorders>
              <w:top w:val="single" w:sz="8" w:space="0" w:color="auto"/>
              <w:left w:val="nil"/>
              <w:bottom w:val="nil"/>
              <w:right w:val="single" w:sz="8" w:space="0" w:color="000000"/>
            </w:tcBorders>
            <w:shd w:val="clear" w:color="000000" w:fill="D9D9D9"/>
            <w:vAlign w:val="center"/>
            <w:hideMark/>
          </w:tcPr>
          <w:p w14:paraId="15305B41" w14:textId="77777777" w:rsidR="00375F00" w:rsidRPr="003B5034" w:rsidRDefault="00375F00" w:rsidP="00315919">
            <w:pPr>
              <w:jc w:val="center"/>
              <w:rPr>
                <w:rFonts w:ascii="Arial" w:hAnsi="Arial" w:cs="Arial"/>
                <w:b/>
                <w:bCs/>
                <w:spacing w:val="0"/>
                <w:sz w:val="20"/>
                <w:lang w:val="en-US"/>
              </w:rPr>
            </w:pPr>
            <w:r>
              <w:rPr>
                <w:rFonts w:ascii="Arial" w:hAnsi="Arial" w:cs="Arial"/>
                <w:b/>
                <w:spacing w:val="0"/>
                <w:sz w:val="20"/>
                <w:lang w:val="es-ES"/>
              </w:rPr>
              <w:t xml:space="preserve">Año 4 </w:t>
            </w:r>
          </w:p>
        </w:tc>
        <w:tc>
          <w:tcPr>
            <w:tcW w:w="370" w:type="pct"/>
            <w:gridSpan w:val="5"/>
            <w:tcBorders>
              <w:top w:val="single" w:sz="8" w:space="0" w:color="auto"/>
              <w:left w:val="single" w:sz="8" w:space="0" w:color="000000"/>
              <w:bottom w:val="single" w:sz="4" w:space="0" w:color="auto"/>
              <w:right w:val="single" w:sz="8" w:space="0" w:color="000000"/>
            </w:tcBorders>
            <w:shd w:val="clear" w:color="000000" w:fill="D9D9D9"/>
            <w:vAlign w:val="center"/>
          </w:tcPr>
          <w:p w14:paraId="7B2997C3" w14:textId="77777777" w:rsidR="00375F00" w:rsidRPr="003B5034" w:rsidRDefault="00375F00" w:rsidP="00315919">
            <w:pPr>
              <w:jc w:val="center"/>
              <w:rPr>
                <w:rFonts w:ascii="Arial" w:hAnsi="Arial" w:cs="Arial"/>
                <w:b/>
                <w:spacing w:val="0"/>
                <w:sz w:val="20"/>
                <w:lang w:val="es-ES"/>
              </w:rPr>
            </w:pPr>
            <w:r>
              <w:rPr>
                <w:rFonts w:ascii="Arial" w:hAnsi="Arial" w:cs="Arial"/>
                <w:b/>
                <w:spacing w:val="0"/>
                <w:sz w:val="20"/>
                <w:lang w:val="es-ES"/>
              </w:rPr>
              <w:t>Año 5</w:t>
            </w:r>
          </w:p>
        </w:tc>
        <w:tc>
          <w:tcPr>
            <w:tcW w:w="371" w:type="pct"/>
            <w:gridSpan w:val="4"/>
            <w:tcBorders>
              <w:top w:val="single" w:sz="8" w:space="0" w:color="auto"/>
              <w:left w:val="single" w:sz="8" w:space="0" w:color="000000"/>
              <w:bottom w:val="single" w:sz="8" w:space="0" w:color="000000"/>
              <w:right w:val="single" w:sz="8" w:space="0" w:color="000000"/>
            </w:tcBorders>
            <w:shd w:val="clear" w:color="000000" w:fill="D9D9D9"/>
            <w:vAlign w:val="center"/>
          </w:tcPr>
          <w:p w14:paraId="05B01B2A" w14:textId="77777777" w:rsidR="00375F00" w:rsidRPr="003B5034" w:rsidRDefault="00375F00" w:rsidP="00315919">
            <w:pPr>
              <w:jc w:val="center"/>
              <w:rPr>
                <w:rFonts w:ascii="Arial" w:hAnsi="Arial" w:cs="Arial"/>
                <w:b/>
                <w:spacing w:val="0"/>
                <w:sz w:val="20"/>
                <w:lang w:val="es-ES"/>
              </w:rPr>
            </w:pPr>
            <w:r>
              <w:rPr>
                <w:rFonts w:ascii="Arial" w:hAnsi="Arial" w:cs="Arial"/>
                <w:b/>
                <w:spacing w:val="0"/>
                <w:sz w:val="20"/>
                <w:lang w:val="es-ES"/>
              </w:rPr>
              <w:t>Año 6</w:t>
            </w:r>
          </w:p>
        </w:tc>
        <w:tc>
          <w:tcPr>
            <w:tcW w:w="594"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00ECF88" w14:textId="77777777" w:rsidR="00375F00" w:rsidRPr="003B5034" w:rsidRDefault="00375F00" w:rsidP="00315919">
            <w:pPr>
              <w:jc w:val="center"/>
              <w:rPr>
                <w:rFonts w:ascii="Arial" w:hAnsi="Arial" w:cs="Arial"/>
                <w:b/>
                <w:bCs/>
                <w:spacing w:val="0"/>
                <w:sz w:val="20"/>
                <w:lang w:val="en-US"/>
              </w:rPr>
            </w:pPr>
            <w:r w:rsidRPr="003B5034">
              <w:rPr>
                <w:rFonts w:ascii="Arial" w:hAnsi="Arial" w:cs="Arial"/>
                <w:b/>
                <w:spacing w:val="0"/>
                <w:sz w:val="20"/>
                <w:lang w:val="es-ES"/>
              </w:rPr>
              <w:t>Responsable</w:t>
            </w:r>
          </w:p>
        </w:tc>
        <w:tc>
          <w:tcPr>
            <w:tcW w:w="376" w:type="pct"/>
            <w:tcBorders>
              <w:top w:val="single" w:sz="8" w:space="0" w:color="auto"/>
              <w:left w:val="nil"/>
              <w:bottom w:val="nil"/>
              <w:right w:val="single" w:sz="8" w:space="0" w:color="000000"/>
            </w:tcBorders>
            <w:shd w:val="clear" w:color="000000" w:fill="D9D9D9"/>
            <w:vAlign w:val="center"/>
            <w:hideMark/>
          </w:tcPr>
          <w:p w14:paraId="633C73DD" w14:textId="77777777" w:rsidR="00375F00" w:rsidRPr="003B5034" w:rsidRDefault="00375F00" w:rsidP="00315919">
            <w:pPr>
              <w:jc w:val="center"/>
              <w:rPr>
                <w:rFonts w:ascii="Arial" w:hAnsi="Arial" w:cs="Arial"/>
                <w:b/>
                <w:bCs/>
                <w:spacing w:val="0"/>
                <w:sz w:val="20"/>
                <w:lang w:val="en-US"/>
              </w:rPr>
            </w:pPr>
            <w:r w:rsidRPr="003B5034">
              <w:rPr>
                <w:rFonts w:ascii="Arial" w:hAnsi="Arial" w:cs="Arial"/>
                <w:b/>
                <w:spacing w:val="0"/>
                <w:sz w:val="20"/>
                <w:lang w:val="es-ES"/>
              </w:rPr>
              <w:t>Costo</w:t>
            </w:r>
          </w:p>
        </w:tc>
        <w:tc>
          <w:tcPr>
            <w:tcW w:w="677"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2135CEDC"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Financiamiento</w:t>
            </w:r>
          </w:p>
        </w:tc>
      </w:tr>
      <w:tr w:rsidR="00375F00" w:rsidRPr="003B5034" w14:paraId="4506A6F1" w14:textId="77777777" w:rsidTr="00315919">
        <w:trPr>
          <w:trHeight w:val="42"/>
          <w:tblHeader/>
        </w:trPr>
        <w:tc>
          <w:tcPr>
            <w:tcW w:w="1053" w:type="pct"/>
            <w:gridSpan w:val="2"/>
            <w:vMerge/>
            <w:tcBorders>
              <w:top w:val="single" w:sz="8" w:space="0" w:color="auto"/>
              <w:left w:val="single" w:sz="8" w:space="0" w:color="auto"/>
              <w:bottom w:val="single" w:sz="8" w:space="0" w:color="000000"/>
              <w:right w:val="single" w:sz="8" w:space="0" w:color="000000"/>
            </w:tcBorders>
            <w:vAlign w:val="center"/>
            <w:hideMark/>
          </w:tcPr>
          <w:p w14:paraId="45C51A0A" w14:textId="77777777" w:rsidR="00375F00" w:rsidRPr="003B5034" w:rsidRDefault="00375F00" w:rsidP="00315919">
            <w:pPr>
              <w:jc w:val="both"/>
              <w:rPr>
                <w:rFonts w:ascii="Arial" w:hAnsi="Arial" w:cs="Arial"/>
                <w:b/>
                <w:bCs/>
                <w:color w:val="FF0000"/>
                <w:spacing w:val="0"/>
                <w:sz w:val="20"/>
                <w:lang w:val="en-US"/>
              </w:rPr>
            </w:pPr>
          </w:p>
        </w:tc>
        <w:tc>
          <w:tcPr>
            <w:tcW w:w="91"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3584C1CF" w14:textId="77777777" w:rsidR="00375F00" w:rsidRPr="003B5034" w:rsidRDefault="00375F00" w:rsidP="00315919">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1</w:t>
            </w:r>
          </w:p>
        </w:tc>
        <w:tc>
          <w:tcPr>
            <w:tcW w:w="91"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410BE350" w14:textId="77777777" w:rsidR="00375F00" w:rsidRPr="003B5034" w:rsidRDefault="00375F00" w:rsidP="00315919">
            <w:pPr>
              <w:jc w:val="both"/>
              <w:rPr>
                <w:rFonts w:ascii="Arial" w:hAnsi="Arial" w:cs="Arial"/>
                <w:b/>
                <w:spacing w:val="0"/>
                <w:sz w:val="20"/>
                <w:lang w:val="es-ES"/>
              </w:rPr>
            </w:pPr>
            <w:r w:rsidRPr="003B5034">
              <w:rPr>
                <w:rFonts w:ascii="Arial" w:hAnsi="Arial" w:cs="Arial"/>
                <w:b/>
                <w:spacing w:val="0"/>
                <w:sz w:val="20"/>
                <w:lang w:val="es-ES"/>
              </w:rPr>
              <w:t>T</w:t>
            </w:r>
            <w:r>
              <w:rPr>
                <w:rFonts w:ascii="Arial" w:hAnsi="Arial" w:cs="Arial"/>
                <w:b/>
                <w:spacing w:val="0"/>
                <w:sz w:val="20"/>
                <w:lang w:val="es-ES"/>
              </w:rPr>
              <w:t>2</w:t>
            </w:r>
          </w:p>
        </w:tc>
        <w:tc>
          <w:tcPr>
            <w:tcW w:w="97"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01C47FD"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92" w:type="pct"/>
            <w:tcBorders>
              <w:top w:val="single" w:sz="8" w:space="0" w:color="auto"/>
              <w:left w:val="nil"/>
              <w:bottom w:val="single" w:sz="8" w:space="0" w:color="000000"/>
              <w:right w:val="single" w:sz="8" w:space="0" w:color="auto"/>
            </w:tcBorders>
            <w:shd w:val="clear" w:color="000000" w:fill="D9D9D9"/>
            <w:vAlign w:val="center"/>
            <w:hideMark/>
          </w:tcPr>
          <w:p w14:paraId="580252CE"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91" w:type="pct"/>
            <w:gridSpan w:val="2"/>
            <w:tcBorders>
              <w:top w:val="single" w:sz="8" w:space="0" w:color="auto"/>
              <w:left w:val="nil"/>
              <w:bottom w:val="single" w:sz="8" w:space="0" w:color="000000"/>
              <w:right w:val="single" w:sz="8" w:space="0" w:color="auto"/>
            </w:tcBorders>
            <w:shd w:val="clear" w:color="000000" w:fill="D9D9D9"/>
            <w:vAlign w:val="center"/>
            <w:hideMark/>
          </w:tcPr>
          <w:p w14:paraId="6C2F94E2"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T1</w:t>
            </w:r>
          </w:p>
        </w:tc>
        <w:tc>
          <w:tcPr>
            <w:tcW w:w="93" w:type="pct"/>
            <w:gridSpan w:val="2"/>
            <w:tcBorders>
              <w:top w:val="single" w:sz="8" w:space="0" w:color="auto"/>
              <w:left w:val="nil"/>
              <w:bottom w:val="single" w:sz="8" w:space="0" w:color="000000"/>
              <w:right w:val="single" w:sz="8" w:space="0" w:color="auto"/>
            </w:tcBorders>
            <w:shd w:val="clear" w:color="000000" w:fill="D9D9D9"/>
            <w:vAlign w:val="center"/>
            <w:hideMark/>
          </w:tcPr>
          <w:p w14:paraId="786F877A"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T2</w:t>
            </w:r>
          </w:p>
        </w:tc>
        <w:tc>
          <w:tcPr>
            <w:tcW w:w="105" w:type="pct"/>
            <w:gridSpan w:val="4"/>
            <w:tcBorders>
              <w:top w:val="single" w:sz="8" w:space="0" w:color="auto"/>
              <w:left w:val="nil"/>
              <w:bottom w:val="single" w:sz="8" w:space="0" w:color="000000"/>
              <w:right w:val="single" w:sz="8" w:space="0" w:color="auto"/>
            </w:tcBorders>
            <w:shd w:val="clear" w:color="000000" w:fill="D9D9D9"/>
            <w:vAlign w:val="center"/>
            <w:hideMark/>
          </w:tcPr>
          <w:p w14:paraId="69AD4A61"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105" w:type="pct"/>
            <w:gridSpan w:val="3"/>
            <w:tcBorders>
              <w:top w:val="single" w:sz="8" w:space="0" w:color="auto"/>
              <w:left w:val="nil"/>
              <w:bottom w:val="single" w:sz="8" w:space="0" w:color="000000"/>
              <w:right w:val="single" w:sz="8" w:space="0" w:color="auto"/>
            </w:tcBorders>
            <w:shd w:val="clear" w:color="000000" w:fill="D9D9D9"/>
            <w:vAlign w:val="center"/>
            <w:hideMark/>
          </w:tcPr>
          <w:p w14:paraId="380B5D34"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110" w:type="pct"/>
            <w:gridSpan w:val="5"/>
            <w:tcBorders>
              <w:top w:val="single" w:sz="8" w:space="0" w:color="auto"/>
              <w:left w:val="nil"/>
              <w:bottom w:val="single" w:sz="8" w:space="0" w:color="000000"/>
              <w:right w:val="single" w:sz="8" w:space="0" w:color="auto"/>
            </w:tcBorders>
            <w:shd w:val="clear" w:color="000000" w:fill="D9D9D9"/>
            <w:vAlign w:val="center"/>
            <w:hideMark/>
          </w:tcPr>
          <w:p w14:paraId="2703784C"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T1</w:t>
            </w:r>
          </w:p>
        </w:tc>
        <w:tc>
          <w:tcPr>
            <w:tcW w:w="91" w:type="pct"/>
            <w:gridSpan w:val="2"/>
            <w:tcBorders>
              <w:top w:val="single" w:sz="8" w:space="0" w:color="auto"/>
              <w:left w:val="nil"/>
              <w:bottom w:val="single" w:sz="8" w:space="0" w:color="000000"/>
              <w:right w:val="single" w:sz="8" w:space="0" w:color="auto"/>
            </w:tcBorders>
            <w:shd w:val="clear" w:color="000000" w:fill="D9D9D9"/>
            <w:vAlign w:val="center"/>
            <w:hideMark/>
          </w:tcPr>
          <w:p w14:paraId="4B2ABE5F"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T2</w:t>
            </w:r>
          </w:p>
        </w:tc>
        <w:tc>
          <w:tcPr>
            <w:tcW w:w="93" w:type="pct"/>
            <w:gridSpan w:val="2"/>
            <w:tcBorders>
              <w:top w:val="single" w:sz="8" w:space="0" w:color="auto"/>
              <w:left w:val="nil"/>
              <w:bottom w:val="single" w:sz="8" w:space="0" w:color="000000"/>
              <w:right w:val="single" w:sz="8" w:space="0" w:color="auto"/>
            </w:tcBorders>
            <w:shd w:val="clear" w:color="000000" w:fill="D9D9D9"/>
            <w:vAlign w:val="center"/>
            <w:hideMark/>
          </w:tcPr>
          <w:p w14:paraId="41D61648"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125" w:type="pct"/>
            <w:gridSpan w:val="3"/>
            <w:tcBorders>
              <w:top w:val="single" w:sz="8" w:space="0" w:color="auto"/>
              <w:left w:val="nil"/>
              <w:bottom w:val="single" w:sz="8" w:space="0" w:color="000000"/>
              <w:right w:val="single" w:sz="8" w:space="0" w:color="auto"/>
            </w:tcBorders>
            <w:shd w:val="clear" w:color="000000" w:fill="D9D9D9"/>
            <w:vAlign w:val="center"/>
            <w:hideMark/>
          </w:tcPr>
          <w:p w14:paraId="4D21A4D8"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91" w:type="pct"/>
            <w:gridSpan w:val="2"/>
            <w:tcBorders>
              <w:top w:val="single" w:sz="8" w:space="0" w:color="auto"/>
              <w:left w:val="nil"/>
              <w:bottom w:val="single" w:sz="8" w:space="0" w:color="000000"/>
              <w:right w:val="single" w:sz="8" w:space="0" w:color="auto"/>
            </w:tcBorders>
            <w:shd w:val="clear" w:color="000000" w:fill="D9D9D9"/>
            <w:vAlign w:val="center"/>
            <w:hideMark/>
          </w:tcPr>
          <w:p w14:paraId="1EBDC066"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T1</w:t>
            </w:r>
          </w:p>
        </w:tc>
        <w:tc>
          <w:tcPr>
            <w:tcW w:w="91" w:type="pct"/>
            <w:gridSpan w:val="2"/>
            <w:tcBorders>
              <w:top w:val="single" w:sz="8" w:space="0" w:color="auto"/>
              <w:left w:val="nil"/>
              <w:bottom w:val="single" w:sz="8" w:space="0" w:color="000000"/>
              <w:right w:val="single" w:sz="8" w:space="0" w:color="auto"/>
            </w:tcBorders>
            <w:shd w:val="clear" w:color="000000" w:fill="D9D9D9"/>
            <w:vAlign w:val="center"/>
            <w:hideMark/>
          </w:tcPr>
          <w:p w14:paraId="708AB8EE"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T2</w:t>
            </w:r>
          </w:p>
        </w:tc>
        <w:tc>
          <w:tcPr>
            <w:tcW w:w="92" w:type="pct"/>
            <w:tcBorders>
              <w:top w:val="single" w:sz="8" w:space="0" w:color="auto"/>
              <w:left w:val="nil"/>
              <w:bottom w:val="single" w:sz="8" w:space="0" w:color="000000"/>
              <w:right w:val="single" w:sz="8" w:space="0" w:color="auto"/>
            </w:tcBorders>
            <w:shd w:val="clear" w:color="000000" w:fill="D9D9D9"/>
            <w:vAlign w:val="center"/>
            <w:hideMark/>
          </w:tcPr>
          <w:p w14:paraId="14E5854A"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101" w:type="pct"/>
            <w:tcBorders>
              <w:top w:val="single" w:sz="8" w:space="0" w:color="auto"/>
              <w:left w:val="nil"/>
              <w:bottom w:val="single" w:sz="8" w:space="0" w:color="000000"/>
              <w:right w:val="single" w:sz="4" w:space="0" w:color="auto"/>
            </w:tcBorders>
            <w:shd w:val="clear" w:color="000000" w:fill="D9D9D9"/>
            <w:vAlign w:val="center"/>
            <w:hideMark/>
          </w:tcPr>
          <w:p w14:paraId="4437210E"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FBE045"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T1</w:t>
            </w:r>
          </w:p>
        </w:tc>
        <w:tc>
          <w:tcPr>
            <w:tcW w:w="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D763CD"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T2</w:t>
            </w:r>
          </w:p>
        </w:tc>
        <w:tc>
          <w:tcPr>
            <w:tcW w:w="9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1C73CF"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398DA"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92"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tcPr>
          <w:p w14:paraId="6F5BB610"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T1</w:t>
            </w:r>
          </w:p>
        </w:tc>
        <w:tc>
          <w:tcPr>
            <w:tcW w:w="90"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tcPr>
          <w:p w14:paraId="2C647FF8"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T2</w:t>
            </w:r>
          </w:p>
        </w:tc>
        <w:tc>
          <w:tcPr>
            <w:tcW w:w="94"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tcPr>
          <w:p w14:paraId="268E262F"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T3</w:t>
            </w:r>
          </w:p>
        </w:tc>
        <w:tc>
          <w:tcPr>
            <w:tcW w:w="95"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tcPr>
          <w:p w14:paraId="365BB1CA" w14:textId="77777777" w:rsidR="00375F00" w:rsidRPr="003B5034" w:rsidRDefault="00375F00" w:rsidP="00315919">
            <w:pPr>
              <w:jc w:val="both"/>
              <w:rPr>
                <w:rFonts w:ascii="Arial" w:hAnsi="Arial" w:cs="Arial"/>
                <w:b/>
                <w:bCs/>
                <w:spacing w:val="0"/>
                <w:sz w:val="20"/>
                <w:lang w:val="en-US"/>
              </w:rPr>
            </w:pPr>
            <w:r w:rsidRPr="003B5034">
              <w:rPr>
                <w:rFonts w:ascii="Arial" w:hAnsi="Arial" w:cs="Arial"/>
                <w:b/>
                <w:spacing w:val="0"/>
                <w:sz w:val="20"/>
                <w:lang w:val="es-ES"/>
              </w:rPr>
              <w:t>T4</w:t>
            </w:r>
          </w:p>
        </w:tc>
        <w:tc>
          <w:tcPr>
            <w:tcW w:w="594" w:type="pct"/>
            <w:vMerge/>
            <w:tcBorders>
              <w:top w:val="single" w:sz="8" w:space="0" w:color="auto"/>
              <w:left w:val="single" w:sz="4" w:space="0" w:color="auto"/>
              <w:bottom w:val="single" w:sz="8" w:space="0" w:color="000000"/>
              <w:right w:val="single" w:sz="8" w:space="0" w:color="000000"/>
            </w:tcBorders>
            <w:vAlign w:val="center"/>
            <w:hideMark/>
          </w:tcPr>
          <w:p w14:paraId="76C06E9E" w14:textId="77777777" w:rsidR="00375F00" w:rsidRPr="003B5034" w:rsidRDefault="00375F00" w:rsidP="00315919">
            <w:pPr>
              <w:jc w:val="both"/>
              <w:rPr>
                <w:rFonts w:ascii="Arial" w:hAnsi="Arial" w:cs="Arial"/>
                <w:b/>
                <w:bCs/>
                <w:spacing w:val="0"/>
                <w:sz w:val="20"/>
                <w:lang w:val="en-US"/>
              </w:rPr>
            </w:pPr>
          </w:p>
        </w:tc>
        <w:tc>
          <w:tcPr>
            <w:tcW w:w="376" w:type="pct"/>
            <w:tcBorders>
              <w:top w:val="nil"/>
              <w:left w:val="nil"/>
              <w:bottom w:val="single" w:sz="8" w:space="0" w:color="000000"/>
              <w:right w:val="single" w:sz="8" w:space="0" w:color="000000"/>
            </w:tcBorders>
            <w:shd w:val="clear" w:color="000000" w:fill="D9D9D9"/>
            <w:vAlign w:val="center"/>
            <w:hideMark/>
          </w:tcPr>
          <w:p w14:paraId="4F60943D" w14:textId="77777777" w:rsidR="00375F00" w:rsidRPr="003B5034" w:rsidRDefault="00375F00" w:rsidP="00315919">
            <w:pPr>
              <w:jc w:val="center"/>
              <w:rPr>
                <w:rFonts w:ascii="Arial" w:hAnsi="Arial" w:cs="Arial"/>
                <w:b/>
                <w:bCs/>
                <w:spacing w:val="0"/>
                <w:sz w:val="20"/>
                <w:lang w:val="en-US"/>
              </w:rPr>
            </w:pPr>
            <w:r w:rsidRPr="003B5034">
              <w:rPr>
                <w:rFonts w:ascii="Arial" w:hAnsi="Arial" w:cs="Arial"/>
                <w:b/>
                <w:spacing w:val="0"/>
                <w:sz w:val="20"/>
                <w:lang w:val="es-ES"/>
              </w:rPr>
              <w:t>(US$)</w:t>
            </w:r>
          </w:p>
        </w:tc>
        <w:tc>
          <w:tcPr>
            <w:tcW w:w="677" w:type="pct"/>
            <w:vMerge/>
            <w:tcBorders>
              <w:top w:val="single" w:sz="8" w:space="0" w:color="auto"/>
              <w:left w:val="single" w:sz="8" w:space="0" w:color="000000"/>
              <w:bottom w:val="single" w:sz="8" w:space="0" w:color="000000"/>
              <w:right w:val="single" w:sz="8" w:space="0" w:color="auto"/>
            </w:tcBorders>
            <w:vAlign w:val="center"/>
            <w:hideMark/>
          </w:tcPr>
          <w:p w14:paraId="4723D747" w14:textId="77777777" w:rsidR="00375F00" w:rsidRPr="003B5034" w:rsidRDefault="00375F00" w:rsidP="00315919">
            <w:pPr>
              <w:jc w:val="both"/>
              <w:rPr>
                <w:rFonts w:ascii="Arial" w:hAnsi="Arial" w:cs="Arial"/>
                <w:b/>
                <w:bCs/>
                <w:color w:val="FF0000"/>
                <w:spacing w:val="0"/>
                <w:sz w:val="20"/>
                <w:lang w:val="en-US"/>
              </w:rPr>
            </w:pPr>
          </w:p>
        </w:tc>
      </w:tr>
      <w:tr w:rsidR="00375F00" w:rsidRPr="003B5034" w14:paraId="5D79CC5D" w14:textId="77777777" w:rsidTr="00315919">
        <w:trPr>
          <w:trHeight w:val="42"/>
        </w:trPr>
        <w:tc>
          <w:tcPr>
            <w:tcW w:w="1053" w:type="pct"/>
            <w:gridSpan w:val="2"/>
            <w:tcBorders>
              <w:top w:val="nil"/>
              <w:left w:val="single" w:sz="8" w:space="0" w:color="auto"/>
              <w:bottom w:val="nil"/>
              <w:right w:val="nil"/>
            </w:tcBorders>
            <w:shd w:val="clear" w:color="000000" w:fill="4F81BD"/>
            <w:vAlign w:val="center"/>
            <w:hideMark/>
          </w:tcPr>
          <w:p w14:paraId="2B3F57D3" w14:textId="77777777" w:rsidR="00375F00" w:rsidRPr="003B5034" w:rsidRDefault="00375F00" w:rsidP="00315919">
            <w:pPr>
              <w:jc w:val="both"/>
              <w:rPr>
                <w:rFonts w:ascii="Arial" w:hAnsi="Arial" w:cs="Arial"/>
                <w:spacing w:val="0"/>
                <w:sz w:val="20"/>
                <w:u w:val="single"/>
                <w:lang w:val="en-US"/>
              </w:rPr>
            </w:pPr>
            <w:r w:rsidRPr="003B5034">
              <w:rPr>
                <w:rFonts w:ascii="Arial" w:hAnsi="Arial" w:cs="Arial"/>
                <w:spacing w:val="0"/>
                <w:sz w:val="20"/>
                <w:u w:val="single"/>
                <w:lang w:val="es-ES"/>
              </w:rPr>
              <w:footnoteReference w:customMarkFollows="1" w:id="3"/>
              <w:t>Actividades de Monitoreo</w:t>
            </w:r>
            <w:r w:rsidRPr="003B5034">
              <w:rPr>
                <w:rStyle w:val="FootnoteReference"/>
                <w:rFonts w:ascii="Arial" w:hAnsi="Arial" w:cs="Arial"/>
                <w:spacing w:val="0"/>
                <w:u w:val="single"/>
                <w:lang w:val="es-ES"/>
              </w:rPr>
              <w:footnoteReference w:id="4"/>
            </w:r>
          </w:p>
        </w:tc>
        <w:tc>
          <w:tcPr>
            <w:tcW w:w="91" w:type="pct"/>
            <w:gridSpan w:val="2"/>
            <w:tcBorders>
              <w:top w:val="nil"/>
              <w:left w:val="single" w:sz="8" w:space="0" w:color="auto"/>
              <w:bottom w:val="nil"/>
              <w:right w:val="single" w:sz="8" w:space="0" w:color="auto"/>
            </w:tcBorders>
            <w:shd w:val="clear" w:color="000000" w:fill="4F81BD"/>
            <w:vAlign w:val="center"/>
          </w:tcPr>
          <w:p w14:paraId="3818FF30" w14:textId="77777777" w:rsidR="00375F00" w:rsidRPr="003B5034" w:rsidRDefault="00375F00" w:rsidP="00315919">
            <w:pPr>
              <w:jc w:val="both"/>
              <w:rPr>
                <w:rFonts w:ascii="Arial" w:hAnsi="Arial" w:cs="Arial"/>
                <w:spacing w:val="0"/>
                <w:sz w:val="20"/>
                <w:lang w:val="es-ES"/>
              </w:rPr>
            </w:pPr>
            <w:r w:rsidRPr="003B5034">
              <w:rPr>
                <w:rFonts w:ascii="Arial" w:hAnsi="Arial" w:cs="Arial"/>
                <w:spacing w:val="0"/>
                <w:sz w:val="20"/>
                <w:lang w:val="es-ES"/>
              </w:rPr>
              <w:t> </w:t>
            </w:r>
          </w:p>
        </w:tc>
        <w:tc>
          <w:tcPr>
            <w:tcW w:w="91" w:type="pct"/>
            <w:gridSpan w:val="2"/>
            <w:tcBorders>
              <w:top w:val="nil"/>
              <w:left w:val="single" w:sz="8" w:space="0" w:color="auto"/>
              <w:bottom w:val="nil"/>
              <w:right w:val="single" w:sz="8" w:space="0" w:color="auto"/>
            </w:tcBorders>
            <w:shd w:val="clear" w:color="000000" w:fill="4F81BD"/>
            <w:vAlign w:val="center"/>
          </w:tcPr>
          <w:p w14:paraId="32029D7E" w14:textId="77777777" w:rsidR="00375F00" w:rsidRPr="003B5034" w:rsidRDefault="00375F00" w:rsidP="00315919">
            <w:pPr>
              <w:jc w:val="both"/>
              <w:rPr>
                <w:rFonts w:ascii="Arial" w:hAnsi="Arial" w:cs="Arial"/>
                <w:spacing w:val="0"/>
                <w:sz w:val="20"/>
                <w:lang w:val="es-ES"/>
              </w:rPr>
            </w:pPr>
            <w:r w:rsidRPr="003B5034">
              <w:rPr>
                <w:rFonts w:ascii="Arial" w:hAnsi="Arial" w:cs="Arial"/>
                <w:spacing w:val="0"/>
                <w:sz w:val="20"/>
                <w:lang w:val="es-ES"/>
              </w:rPr>
              <w:t> </w:t>
            </w:r>
          </w:p>
        </w:tc>
        <w:tc>
          <w:tcPr>
            <w:tcW w:w="97" w:type="pct"/>
            <w:tcBorders>
              <w:top w:val="nil"/>
              <w:left w:val="single" w:sz="8" w:space="0" w:color="auto"/>
              <w:bottom w:val="nil"/>
              <w:right w:val="single" w:sz="8" w:space="0" w:color="auto"/>
            </w:tcBorders>
            <w:shd w:val="clear" w:color="000000" w:fill="4F81BD"/>
            <w:vAlign w:val="center"/>
            <w:hideMark/>
          </w:tcPr>
          <w:p w14:paraId="2960C86F"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2" w:type="pct"/>
            <w:tcBorders>
              <w:top w:val="nil"/>
              <w:left w:val="nil"/>
              <w:bottom w:val="nil"/>
              <w:right w:val="single" w:sz="8" w:space="0" w:color="auto"/>
            </w:tcBorders>
            <w:shd w:val="clear" w:color="000000" w:fill="4F81BD"/>
            <w:vAlign w:val="center"/>
            <w:hideMark/>
          </w:tcPr>
          <w:p w14:paraId="00F6261E"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1" w:type="pct"/>
            <w:gridSpan w:val="2"/>
            <w:tcBorders>
              <w:top w:val="nil"/>
              <w:left w:val="nil"/>
              <w:bottom w:val="nil"/>
              <w:right w:val="single" w:sz="8" w:space="0" w:color="auto"/>
            </w:tcBorders>
            <w:shd w:val="clear" w:color="000000" w:fill="4F81BD"/>
            <w:vAlign w:val="center"/>
            <w:hideMark/>
          </w:tcPr>
          <w:p w14:paraId="7E20ED90"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3" w:type="pct"/>
            <w:gridSpan w:val="2"/>
            <w:tcBorders>
              <w:top w:val="nil"/>
              <w:left w:val="nil"/>
              <w:bottom w:val="nil"/>
              <w:right w:val="single" w:sz="8" w:space="0" w:color="auto"/>
            </w:tcBorders>
            <w:shd w:val="clear" w:color="000000" w:fill="4F81BD"/>
            <w:vAlign w:val="center"/>
            <w:hideMark/>
          </w:tcPr>
          <w:p w14:paraId="5046B502"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105" w:type="pct"/>
            <w:gridSpan w:val="4"/>
            <w:tcBorders>
              <w:top w:val="nil"/>
              <w:left w:val="nil"/>
              <w:bottom w:val="nil"/>
              <w:right w:val="single" w:sz="8" w:space="0" w:color="auto"/>
            </w:tcBorders>
            <w:shd w:val="clear" w:color="000000" w:fill="4F81BD"/>
            <w:vAlign w:val="center"/>
            <w:hideMark/>
          </w:tcPr>
          <w:p w14:paraId="439AF14E"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105" w:type="pct"/>
            <w:gridSpan w:val="3"/>
            <w:tcBorders>
              <w:top w:val="nil"/>
              <w:left w:val="nil"/>
              <w:bottom w:val="nil"/>
              <w:right w:val="single" w:sz="8" w:space="0" w:color="auto"/>
            </w:tcBorders>
            <w:shd w:val="clear" w:color="000000" w:fill="4F81BD"/>
            <w:vAlign w:val="center"/>
            <w:hideMark/>
          </w:tcPr>
          <w:p w14:paraId="2A282689"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110" w:type="pct"/>
            <w:gridSpan w:val="5"/>
            <w:tcBorders>
              <w:top w:val="nil"/>
              <w:left w:val="nil"/>
              <w:bottom w:val="nil"/>
              <w:right w:val="single" w:sz="8" w:space="0" w:color="auto"/>
            </w:tcBorders>
            <w:shd w:val="clear" w:color="000000" w:fill="4F81BD"/>
            <w:vAlign w:val="center"/>
            <w:hideMark/>
          </w:tcPr>
          <w:p w14:paraId="615B3082"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1" w:type="pct"/>
            <w:gridSpan w:val="2"/>
            <w:tcBorders>
              <w:top w:val="nil"/>
              <w:left w:val="nil"/>
              <w:bottom w:val="nil"/>
              <w:right w:val="single" w:sz="8" w:space="0" w:color="auto"/>
            </w:tcBorders>
            <w:shd w:val="clear" w:color="000000" w:fill="4F81BD"/>
            <w:vAlign w:val="center"/>
            <w:hideMark/>
          </w:tcPr>
          <w:p w14:paraId="0260C3CC"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3" w:type="pct"/>
            <w:gridSpan w:val="2"/>
            <w:tcBorders>
              <w:top w:val="nil"/>
              <w:left w:val="nil"/>
              <w:bottom w:val="nil"/>
              <w:right w:val="single" w:sz="8" w:space="0" w:color="auto"/>
            </w:tcBorders>
            <w:shd w:val="clear" w:color="000000" w:fill="4F81BD"/>
            <w:vAlign w:val="center"/>
            <w:hideMark/>
          </w:tcPr>
          <w:p w14:paraId="5544110C"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125" w:type="pct"/>
            <w:gridSpan w:val="3"/>
            <w:tcBorders>
              <w:top w:val="nil"/>
              <w:left w:val="nil"/>
              <w:bottom w:val="nil"/>
              <w:right w:val="single" w:sz="8" w:space="0" w:color="auto"/>
            </w:tcBorders>
            <w:shd w:val="clear" w:color="000000" w:fill="4F81BD"/>
            <w:vAlign w:val="center"/>
            <w:hideMark/>
          </w:tcPr>
          <w:p w14:paraId="2F4ECC15"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1" w:type="pct"/>
            <w:gridSpan w:val="2"/>
            <w:tcBorders>
              <w:top w:val="nil"/>
              <w:left w:val="nil"/>
              <w:bottom w:val="nil"/>
              <w:right w:val="single" w:sz="8" w:space="0" w:color="auto"/>
            </w:tcBorders>
            <w:shd w:val="clear" w:color="000000" w:fill="4F81BD"/>
            <w:vAlign w:val="center"/>
            <w:hideMark/>
          </w:tcPr>
          <w:p w14:paraId="7CF8207C"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1" w:type="pct"/>
            <w:gridSpan w:val="2"/>
            <w:tcBorders>
              <w:top w:val="nil"/>
              <w:left w:val="nil"/>
              <w:bottom w:val="nil"/>
              <w:right w:val="single" w:sz="8" w:space="0" w:color="auto"/>
            </w:tcBorders>
            <w:shd w:val="clear" w:color="000000" w:fill="4F81BD"/>
            <w:vAlign w:val="center"/>
            <w:hideMark/>
          </w:tcPr>
          <w:p w14:paraId="5603339A"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2" w:type="pct"/>
            <w:tcBorders>
              <w:top w:val="nil"/>
              <w:left w:val="nil"/>
              <w:bottom w:val="nil"/>
              <w:right w:val="single" w:sz="8" w:space="0" w:color="auto"/>
            </w:tcBorders>
            <w:shd w:val="clear" w:color="000000" w:fill="4F81BD"/>
            <w:vAlign w:val="center"/>
            <w:hideMark/>
          </w:tcPr>
          <w:p w14:paraId="53DF6CD7"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101" w:type="pct"/>
            <w:tcBorders>
              <w:top w:val="nil"/>
              <w:left w:val="nil"/>
              <w:bottom w:val="nil"/>
              <w:right w:val="single" w:sz="4" w:space="0" w:color="auto"/>
            </w:tcBorders>
            <w:shd w:val="clear" w:color="000000" w:fill="4F81BD"/>
            <w:vAlign w:val="center"/>
            <w:hideMark/>
          </w:tcPr>
          <w:p w14:paraId="3D5F6267"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91" w:type="pct"/>
            <w:tcBorders>
              <w:top w:val="single" w:sz="4" w:space="0" w:color="auto"/>
              <w:left w:val="single" w:sz="4" w:space="0" w:color="auto"/>
              <w:bottom w:val="single" w:sz="4" w:space="0" w:color="auto"/>
              <w:right w:val="single" w:sz="4" w:space="0" w:color="auto"/>
            </w:tcBorders>
            <w:shd w:val="clear" w:color="000000" w:fill="4F81BD"/>
          </w:tcPr>
          <w:p w14:paraId="0F4ECB49" w14:textId="77777777" w:rsidR="00375F00" w:rsidRPr="003B5034" w:rsidRDefault="00375F00" w:rsidP="00315919">
            <w:pPr>
              <w:jc w:val="both"/>
              <w:rPr>
                <w:rFonts w:ascii="Arial" w:hAnsi="Arial" w:cs="Arial"/>
                <w:spacing w:val="0"/>
                <w:sz w:val="20"/>
                <w:lang w:val="es-ES"/>
              </w:rPr>
            </w:pPr>
          </w:p>
        </w:tc>
        <w:tc>
          <w:tcPr>
            <w:tcW w:w="91" w:type="pct"/>
            <w:tcBorders>
              <w:top w:val="single" w:sz="4" w:space="0" w:color="auto"/>
              <w:left w:val="single" w:sz="4" w:space="0" w:color="auto"/>
              <w:bottom w:val="single" w:sz="4" w:space="0" w:color="auto"/>
              <w:right w:val="single" w:sz="4" w:space="0" w:color="auto"/>
            </w:tcBorders>
            <w:shd w:val="clear" w:color="000000" w:fill="4F81BD"/>
          </w:tcPr>
          <w:p w14:paraId="5CD95608" w14:textId="77777777" w:rsidR="00375F00" w:rsidRPr="003B5034" w:rsidRDefault="00375F00" w:rsidP="00315919">
            <w:pPr>
              <w:jc w:val="both"/>
              <w:rPr>
                <w:rFonts w:ascii="Arial" w:hAnsi="Arial" w:cs="Arial"/>
                <w:spacing w:val="0"/>
                <w:sz w:val="20"/>
                <w:lang w:val="es-ES"/>
              </w:rPr>
            </w:pPr>
          </w:p>
        </w:tc>
        <w:tc>
          <w:tcPr>
            <w:tcW w:w="95" w:type="pct"/>
            <w:gridSpan w:val="2"/>
            <w:tcBorders>
              <w:top w:val="single" w:sz="4" w:space="0" w:color="auto"/>
              <w:left w:val="single" w:sz="4" w:space="0" w:color="auto"/>
              <w:bottom w:val="single" w:sz="4" w:space="0" w:color="auto"/>
              <w:right w:val="single" w:sz="4" w:space="0" w:color="auto"/>
            </w:tcBorders>
            <w:shd w:val="clear" w:color="000000" w:fill="4F81BD"/>
          </w:tcPr>
          <w:p w14:paraId="18C658AF" w14:textId="77777777" w:rsidR="00375F00" w:rsidRPr="003B5034" w:rsidRDefault="00375F00" w:rsidP="00315919">
            <w:pPr>
              <w:jc w:val="both"/>
              <w:rPr>
                <w:rFonts w:ascii="Arial" w:hAnsi="Arial" w:cs="Arial"/>
                <w:spacing w:val="0"/>
                <w:sz w:val="20"/>
                <w:lang w:val="es-ES"/>
              </w:rPr>
            </w:pPr>
          </w:p>
        </w:tc>
        <w:tc>
          <w:tcPr>
            <w:tcW w:w="93" w:type="pct"/>
            <w:tcBorders>
              <w:top w:val="single" w:sz="4" w:space="0" w:color="auto"/>
              <w:left w:val="single" w:sz="4" w:space="0" w:color="auto"/>
              <w:bottom w:val="single" w:sz="4" w:space="0" w:color="auto"/>
              <w:right w:val="single" w:sz="4" w:space="0" w:color="auto"/>
            </w:tcBorders>
            <w:shd w:val="clear" w:color="000000" w:fill="4F81BD"/>
          </w:tcPr>
          <w:p w14:paraId="0C44FB02" w14:textId="77777777" w:rsidR="00375F00" w:rsidRPr="003B5034" w:rsidRDefault="00375F00" w:rsidP="00315919">
            <w:pPr>
              <w:jc w:val="both"/>
              <w:rPr>
                <w:rFonts w:ascii="Arial" w:hAnsi="Arial" w:cs="Arial"/>
                <w:spacing w:val="0"/>
                <w:sz w:val="20"/>
                <w:lang w:val="es-ES"/>
              </w:rPr>
            </w:pPr>
          </w:p>
        </w:tc>
        <w:tc>
          <w:tcPr>
            <w:tcW w:w="92" w:type="pct"/>
            <w:tcBorders>
              <w:top w:val="nil"/>
              <w:left w:val="single" w:sz="4" w:space="0" w:color="auto"/>
              <w:bottom w:val="single" w:sz="8" w:space="0" w:color="000000"/>
              <w:right w:val="single" w:sz="4" w:space="0" w:color="auto"/>
            </w:tcBorders>
            <w:shd w:val="clear" w:color="000000" w:fill="4F81BD"/>
          </w:tcPr>
          <w:p w14:paraId="4D5E2F80" w14:textId="77777777" w:rsidR="00375F00" w:rsidRPr="003B5034" w:rsidRDefault="00375F00" w:rsidP="00315919">
            <w:pPr>
              <w:jc w:val="both"/>
              <w:rPr>
                <w:rFonts w:ascii="Arial" w:hAnsi="Arial" w:cs="Arial"/>
                <w:spacing w:val="0"/>
                <w:sz w:val="20"/>
                <w:lang w:val="es-ES"/>
              </w:rPr>
            </w:pPr>
          </w:p>
        </w:tc>
        <w:tc>
          <w:tcPr>
            <w:tcW w:w="90" w:type="pct"/>
            <w:tcBorders>
              <w:top w:val="nil"/>
              <w:left w:val="single" w:sz="4" w:space="0" w:color="auto"/>
              <w:bottom w:val="single" w:sz="8" w:space="0" w:color="000000"/>
              <w:right w:val="single" w:sz="4" w:space="0" w:color="auto"/>
            </w:tcBorders>
            <w:shd w:val="clear" w:color="000000" w:fill="4F81BD"/>
          </w:tcPr>
          <w:p w14:paraId="31512F0C" w14:textId="77777777" w:rsidR="00375F00" w:rsidRPr="003B5034" w:rsidRDefault="00375F00" w:rsidP="00315919">
            <w:pPr>
              <w:jc w:val="both"/>
              <w:rPr>
                <w:rFonts w:ascii="Arial" w:hAnsi="Arial" w:cs="Arial"/>
                <w:spacing w:val="0"/>
                <w:sz w:val="20"/>
                <w:lang w:val="es-ES"/>
              </w:rPr>
            </w:pPr>
          </w:p>
        </w:tc>
        <w:tc>
          <w:tcPr>
            <w:tcW w:w="94" w:type="pct"/>
            <w:tcBorders>
              <w:top w:val="nil"/>
              <w:left w:val="single" w:sz="4" w:space="0" w:color="auto"/>
              <w:bottom w:val="single" w:sz="8" w:space="0" w:color="000000"/>
              <w:right w:val="single" w:sz="4" w:space="0" w:color="auto"/>
            </w:tcBorders>
            <w:shd w:val="clear" w:color="000000" w:fill="4F81BD"/>
          </w:tcPr>
          <w:p w14:paraId="1286A845" w14:textId="77777777" w:rsidR="00375F00" w:rsidRPr="003B5034" w:rsidRDefault="00375F00" w:rsidP="00315919">
            <w:pPr>
              <w:jc w:val="both"/>
              <w:rPr>
                <w:rFonts w:ascii="Arial" w:hAnsi="Arial" w:cs="Arial"/>
                <w:spacing w:val="0"/>
                <w:sz w:val="20"/>
                <w:lang w:val="es-ES"/>
              </w:rPr>
            </w:pPr>
          </w:p>
        </w:tc>
        <w:tc>
          <w:tcPr>
            <w:tcW w:w="95" w:type="pct"/>
            <w:tcBorders>
              <w:top w:val="nil"/>
              <w:left w:val="single" w:sz="4" w:space="0" w:color="auto"/>
              <w:bottom w:val="single" w:sz="8" w:space="0" w:color="000000"/>
              <w:right w:val="single" w:sz="4" w:space="0" w:color="auto"/>
            </w:tcBorders>
            <w:shd w:val="clear" w:color="000000" w:fill="4F81BD"/>
          </w:tcPr>
          <w:p w14:paraId="52F2086D" w14:textId="77777777" w:rsidR="00375F00" w:rsidRPr="003B5034" w:rsidRDefault="00375F00" w:rsidP="00315919">
            <w:pPr>
              <w:jc w:val="both"/>
              <w:rPr>
                <w:rFonts w:ascii="Arial" w:hAnsi="Arial" w:cs="Arial"/>
                <w:spacing w:val="0"/>
                <w:sz w:val="20"/>
                <w:lang w:val="es-ES"/>
              </w:rPr>
            </w:pPr>
          </w:p>
        </w:tc>
        <w:tc>
          <w:tcPr>
            <w:tcW w:w="594" w:type="pct"/>
            <w:tcBorders>
              <w:top w:val="nil"/>
              <w:left w:val="single" w:sz="4" w:space="0" w:color="auto"/>
              <w:bottom w:val="single" w:sz="8" w:space="0" w:color="000000"/>
              <w:right w:val="single" w:sz="8" w:space="0" w:color="000000"/>
            </w:tcBorders>
            <w:shd w:val="clear" w:color="000000" w:fill="4F81BD"/>
            <w:vAlign w:val="center"/>
            <w:hideMark/>
          </w:tcPr>
          <w:p w14:paraId="2A3A21A1"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376" w:type="pct"/>
            <w:tcBorders>
              <w:top w:val="nil"/>
              <w:left w:val="nil"/>
              <w:bottom w:val="single" w:sz="8" w:space="0" w:color="000000"/>
              <w:right w:val="single" w:sz="8" w:space="0" w:color="000000"/>
            </w:tcBorders>
            <w:shd w:val="clear" w:color="000000" w:fill="4F81BD"/>
            <w:vAlign w:val="center"/>
            <w:hideMark/>
          </w:tcPr>
          <w:p w14:paraId="1328E3C6"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c>
          <w:tcPr>
            <w:tcW w:w="677" w:type="pct"/>
            <w:tcBorders>
              <w:top w:val="nil"/>
              <w:left w:val="nil"/>
              <w:bottom w:val="single" w:sz="8" w:space="0" w:color="000000"/>
              <w:right w:val="single" w:sz="8" w:space="0" w:color="auto"/>
            </w:tcBorders>
            <w:shd w:val="clear" w:color="000000" w:fill="4F81BD"/>
            <w:vAlign w:val="center"/>
            <w:hideMark/>
          </w:tcPr>
          <w:p w14:paraId="22B6E4F2"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 </w:t>
            </w:r>
          </w:p>
        </w:tc>
      </w:tr>
      <w:tr w:rsidR="00375F00" w:rsidRPr="003B5034" w14:paraId="223803F2" w14:textId="77777777" w:rsidTr="00315919">
        <w:trPr>
          <w:trHeight w:val="42"/>
        </w:trPr>
        <w:tc>
          <w:tcPr>
            <w:tcW w:w="1053" w:type="pct"/>
            <w:gridSpan w:val="2"/>
            <w:tcBorders>
              <w:top w:val="single" w:sz="4" w:space="0" w:color="auto"/>
              <w:left w:val="single" w:sz="8" w:space="0" w:color="auto"/>
              <w:bottom w:val="single" w:sz="4" w:space="0" w:color="auto"/>
              <w:right w:val="nil"/>
            </w:tcBorders>
            <w:shd w:val="clear" w:color="auto" w:fill="auto"/>
            <w:vAlign w:val="center"/>
            <w:hideMark/>
          </w:tcPr>
          <w:p w14:paraId="24A1EB52" w14:textId="77777777" w:rsidR="00375F00" w:rsidRPr="003B5034" w:rsidRDefault="00375F00" w:rsidP="00315919">
            <w:pPr>
              <w:jc w:val="both"/>
              <w:rPr>
                <w:rFonts w:ascii="Arial" w:hAnsi="Arial" w:cs="Arial"/>
                <w:spacing w:val="0"/>
                <w:sz w:val="20"/>
              </w:rPr>
            </w:pPr>
            <w:r w:rsidRPr="003B5034">
              <w:rPr>
                <w:rFonts w:ascii="Arial" w:hAnsi="Arial" w:cs="Arial"/>
                <w:spacing w:val="0"/>
                <w:sz w:val="20"/>
                <w:lang w:val="es-ES"/>
              </w:rPr>
              <w:t xml:space="preserve">1.Taller de Arranque de la Operación </w:t>
            </w:r>
          </w:p>
        </w:tc>
        <w:tc>
          <w:tcPr>
            <w:tcW w:w="91" w:type="pct"/>
            <w:gridSpan w:val="2"/>
            <w:tcBorders>
              <w:top w:val="single" w:sz="4" w:space="0" w:color="auto"/>
              <w:left w:val="single" w:sz="8" w:space="0" w:color="auto"/>
              <w:bottom w:val="single" w:sz="4" w:space="0" w:color="auto"/>
              <w:right w:val="single" w:sz="8" w:space="0" w:color="auto"/>
            </w:tcBorders>
            <w:shd w:val="clear" w:color="auto" w:fill="92D050"/>
          </w:tcPr>
          <w:p w14:paraId="72CD72F7" w14:textId="77777777" w:rsidR="00375F00" w:rsidRPr="003B5034" w:rsidRDefault="00375F00" w:rsidP="00315919">
            <w:pPr>
              <w:jc w:val="both"/>
              <w:rPr>
                <w:rFonts w:ascii="Arial" w:hAnsi="Arial" w:cs="Arial"/>
                <w:color w:val="FF0000"/>
                <w:spacing w:val="0"/>
                <w:sz w:val="20"/>
              </w:rPr>
            </w:pPr>
          </w:p>
        </w:tc>
        <w:tc>
          <w:tcPr>
            <w:tcW w:w="91" w:type="pct"/>
            <w:gridSpan w:val="2"/>
            <w:tcBorders>
              <w:top w:val="single" w:sz="4" w:space="0" w:color="auto"/>
              <w:left w:val="single" w:sz="8" w:space="0" w:color="auto"/>
              <w:bottom w:val="single" w:sz="4" w:space="0" w:color="auto"/>
              <w:right w:val="single" w:sz="8" w:space="0" w:color="auto"/>
            </w:tcBorders>
          </w:tcPr>
          <w:p w14:paraId="4EC06730" w14:textId="77777777" w:rsidR="00375F00" w:rsidRPr="003B5034" w:rsidRDefault="00375F00" w:rsidP="00315919">
            <w:pPr>
              <w:jc w:val="both"/>
              <w:rPr>
                <w:rFonts w:ascii="Arial" w:hAnsi="Arial" w:cs="Arial"/>
                <w:color w:val="FF0000"/>
                <w:spacing w:val="0"/>
                <w:sz w:val="20"/>
              </w:rPr>
            </w:pPr>
          </w:p>
        </w:tc>
        <w:tc>
          <w:tcPr>
            <w:tcW w:w="97"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4643873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single" w:sz="4" w:space="0" w:color="auto"/>
              <w:left w:val="nil"/>
              <w:bottom w:val="single" w:sz="4" w:space="0" w:color="auto"/>
              <w:right w:val="single" w:sz="8" w:space="0" w:color="auto"/>
            </w:tcBorders>
            <w:shd w:val="clear" w:color="auto" w:fill="auto"/>
            <w:vAlign w:val="center"/>
            <w:hideMark/>
          </w:tcPr>
          <w:p w14:paraId="27A6F63D"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single" w:sz="4" w:space="0" w:color="auto"/>
              <w:left w:val="nil"/>
              <w:bottom w:val="single" w:sz="4" w:space="0" w:color="auto"/>
              <w:right w:val="single" w:sz="8" w:space="0" w:color="auto"/>
            </w:tcBorders>
            <w:shd w:val="clear" w:color="auto" w:fill="auto"/>
            <w:vAlign w:val="center"/>
            <w:hideMark/>
          </w:tcPr>
          <w:p w14:paraId="4B4150E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single" w:sz="4" w:space="0" w:color="auto"/>
              <w:left w:val="nil"/>
              <w:bottom w:val="single" w:sz="4" w:space="0" w:color="auto"/>
              <w:right w:val="single" w:sz="8" w:space="0" w:color="auto"/>
            </w:tcBorders>
            <w:shd w:val="clear" w:color="auto" w:fill="auto"/>
            <w:vAlign w:val="center"/>
            <w:hideMark/>
          </w:tcPr>
          <w:p w14:paraId="23C9D0D0"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4"/>
            <w:tcBorders>
              <w:top w:val="single" w:sz="4" w:space="0" w:color="auto"/>
              <w:left w:val="nil"/>
              <w:bottom w:val="single" w:sz="4" w:space="0" w:color="auto"/>
              <w:right w:val="single" w:sz="8" w:space="0" w:color="auto"/>
            </w:tcBorders>
            <w:shd w:val="clear" w:color="auto" w:fill="auto"/>
            <w:vAlign w:val="center"/>
            <w:hideMark/>
          </w:tcPr>
          <w:p w14:paraId="105C910F"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3"/>
            <w:tcBorders>
              <w:top w:val="single" w:sz="4" w:space="0" w:color="auto"/>
              <w:left w:val="nil"/>
              <w:bottom w:val="single" w:sz="4" w:space="0" w:color="auto"/>
              <w:right w:val="single" w:sz="8" w:space="0" w:color="auto"/>
            </w:tcBorders>
            <w:shd w:val="clear" w:color="auto" w:fill="auto"/>
            <w:vAlign w:val="center"/>
            <w:hideMark/>
          </w:tcPr>
          <w:p w14:paraId="4A35A99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5"/>
            <w:tcBorders>
              <w:top w:val="single" w:sz="4" w:space="0" w:color="auto"/>
              <w:left w:val="nil"/>
              <w:bottom w:val="single" w:sz="4" w:space="0" w:color="auto"/>
              <w:right w:val="single" w:sz="8" w:space="0" w:color="auto"/>
            </w:tcBorders>
            <w:shd w:val="clear" w:color="auto" w:fill="auto"/>
            <w:vAlign w:val="center"/>
            <w:hideMark/>
          </w:tcPr>
          <w:p w14:paraId="07B7E81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single" w:sz="4" w:space="0" w:color="auto"/>
              <w:left w:val="nil"/>
              <w:bottom w:val="single" w:sz="4" w:space="0" w:color="auto"/>
              <w:right w:val="single" w:sz="8" w:space="0" w:color="auto"/>
            </w:tcBorders>
            <w:shd w:val="clear" w:color="auto" w:fill="auto"/>
            <w:vAlign w:val="center"/>
            <w:hideMark/>
          </w:tcPr>
          <w:p w14:paraId="354F72D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single" w:sz="4" w:space="0" w:color="auto"/>
              <w:left w:val="nil"/>
              <w:bottom w:val="single" w:sz="4" w:space="0" w:color="auto"/>
              <w:right w:val="single" w:sz="8" w:space="0" w:color="auto"/>
            </w:tcBorders>
            <w:shd w:val="clear" w:color="auto" w:fill="auto"/>
            <w:vAlign w:val="center"/>
            <w:hideMark/>
          </w:tcPr>
          <w:p w14:paraId="43F5ED63"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25" w:type="pct"/>
            <w:gridSpan w:val="3"/>
            <w:tcBorders>
              <w:top w:val="single" w:sz="4" w:space="0" w:color="auto"/>
              <w:left w:val="nil"/>
              <w:bottom w:val="single" w:sz="4" w:space="0" w:color="auto"/>
              <w:right w:val="single" w:sz="8" w:space="0" w:color="auto"/>
            </w:tcBorders>
            <w:shd w:val="clear" w:color="auto" w:fill="auto"/>
            <w:vAlign w:val="center"/>
            <w:hideMark/>
          </w:tcPr>
          <w:p w14:paraId="4CA0C0C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single" w:sz="4" w:space="0" w:color="auto"/>
              <w:left w:val="nil"/>
              <w:bottom w:val="single" w:sz="4" w:space="0" w:color="auto"/>
              <w:right w:val="single" w:sz="8" w:space="0" w:color="auto"/>
            </w:tcBorders>
            <w:shd w:val="clear" w:color="auto" w:fill="auto"/>
            <w:vAlign w:val="center"/>
            <w:hideMark/>
          </w:tcPr>
          <w:p w14:paraId="4E10C658"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single" w:sz="4" w:space="0" w:color="auto"/>
              <w:left w:val="nil"/>
              <w:bottom w:val="single" w:sz="4" w:space="0" w:color="auto"/>
              <w:right w:val="single" w:sz="8" w:space="0" w:color="auto"/>
            </w:tcBorders>
            <w:shd w:val="clear" w:color="auto" w:fill="auto"/>
            <w:vAlign w:val="center"/>
            <w:hideMark/>
          </w:tcPr>
          <w:p w14:paraId="74960A50"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single" w:sz="4" w:space="0" w:color="auto"/>
              <w:left w:val="nil"/>
              <w:bottom w:val="single" w:sz="4" w:space="0" w:color="auto"/>
              <w:right w:val="single" w:sz="8" w:space="0" w:color="auto"/>
            </w:tcBorders>
            <w:shd w:val="clear" w:color="auto" w:fill="auto"/>
            <w:vAlign w:val="center"/>
            <w:hideMark/>
          </w:tcPr>
          <w:p w14:paraId="3B1691EE"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1" w:type="pct"/>
            <w:tcBorders>
              <w:top w:val="single" w:sz="4" w:space="0" w:color="auto"/>
              <w:left w:val="nil"/>
              <w:bottom w:val="single" w:sz="4" w:space="0" w:color="auto"/>
              <w:right w:val="single" w:sz="4" w:space="0" w:color="auto"/>
            </w:tcBorders>
            <w:shd w:val="clear" w:color="auto" w:fill="auto"/>
            <w:vAlign w:val="center"/>
            <w:hideMark/>
          </w:tcPr>
          <w:p w14:paraId="6BE91C78"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68F60C98" w14:textId="77777777" w:rsidR="00375F00" w:rsidRPr="003B5034" w:rsidRDefault="00375F00" w:rsidP="00315919">
            <w:pPr>
              <w:jc w:val="both"/>
              <w:rPr>
                <w:rFonts w:ascii="Arial" w:hAnsi="Arial" w:cs="Arial"/>
                <w:color w:val="FF0000"/>
                <w:spacing w:val="0"/>
                <w:sz w:val="20"/>
                <w:lang w:val="es-ES"/>
              </w:rPr>
            </w:pPr>
          </w:p>
        </w:tc>
        <w:tc>
          <w:tcPr>
            <w:tcW w:w="91" w:type="pct"/>
            <w:tcBorders>
              <w:top w:val="single" w:sz="4" w:space="0" w:color="auto"/>
              <w:left w:val="single" w:sz="4" w:space="0" w:color="auto"/>
              <w:bottom w:val="single" w:sz="4" w:space="0" w:color="auto"/>
              <w:right w:val="single" w:sz="4" w:space="0" w:color="auto"/>
            </w:tcBorders>
          </w:tcPr>
          <w:p w14:paraId="424E1DBA" w14:textId="77777777" w:rsidR="00375F00" w:rsidRPr="003B5034" w:rsidRDefault="00375F00" w:rsidP="00315919">
            <w:pPr>
              <w:jc w:val="both"/>
              <w:rPr>
                <w:rFonts w:ascii="Arial" w:hAnsi="Arial" w:cs="Arial"/>
                <w:color w:val="FF0000"/>
                <w:spacing w:val="0"/>
                <w:sz w:val="20"/>
                <w:lang w:val="es-ES"/>
              </w:rPr>
            </w:pPr>
          </w:p>
        </w:tc>
        <w:tc>
          <w:tcPr>
            <w:tcW w:w="95" w:type="pct"/>
            <w:gridSpan w:val="2"/>
            <w:tcBorders>
              <w:top w:val="single" w:sz="4" w:space="0" w:color="auto"/>
              <w:left w:val="single" w:sz="4" w:space="0" w:color="auto"/>
              <w:bottom w:val="single" w:sz="4" w:space="0" w:color="auto"/>
              <w:right w:val="single" w:sz="4" w:space="0" w:color="auto"/>
            </w:tcBorders>
          </w:tcPr>
          <w:p w14:paraId="49D741BC" w14:textId="77777777" w:rsidR="00375F00" w:rsidRPr="003B5034" w:rsidRDefault="00375F00" w:rsidP="00315919">
            <w:pPr>
              <w:jc w:val="both"/>
              <w:rPr>
                <w:rFonts w:ascii="Arial" w:hAnsi="Arial" w:cs="Arial"/>
                <w:color w:val="FF0000"/>
                <w:spacing w:val="0"/>
                <w:sz w:val="20"/>
                <w:lang w:val="es-ES"/>
              </w:rPr>
            </w:pPr>
          </w:p>
        </w:tc>
        <w:tc>
          <w:tcPr>
            <w:tcW w:w="93" w:type="pct"/>
            <w:tcBorders>
              <w:top w:val="single" w:sz="4" w:space="0" w:color="auto"/>
              <w:left w:val="single" w:sz="4" w:space="0" w:color="auto"/>
              <w:bottom w:val="single" w:sz="4" w:space="0" w:color="auto"/>
              <w:right w:val="single" w:sz="4" w:space="0" w:color="auto"/>
            </w:tcBorders>
          </w:tcPr>
          <w:p w14:paraId="6201A8FB" w14:textId="77777777" w:rsidR="00375F00" w:rsidRPr="003B5034" w:rsidRDefault="00375F00" w:rsidP="00315919">
            <w:pPr>
              <w:jc w:val="both"/>
              <w:rPr>
                <w:rFonts w:ascii="Arial" w:hAnsi="Arial" w:cs="Arial"/>
                <w:color w:val="FF0000"/>
                <w:spacing w:val="0"/>
                <w:sz w:val="20"/>
                <w:lang w:val="es-ES"/>
              </w:rPr>
            </w:pPr>
          </w:p>
        </w:tc>
        <w:tc>
          <w:tcPr>
            <w:tcW w:w="92" w:type="pct"/>
            <w:tcBorders>
              <w:top w:val="nil"/>
              <w:left w:val="single" w:sz="4" w:space="0" w:color="auto"/>
              <w:bottom w:val="nil"/>
              <w:right w:val="single" w:sz="4" w:space="0" w:color="auto"/>
            </w:tcBorders>
          </w:tcPr>
          <w:p w14:paraId="74BC7D4C"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tcPr>
          <w:p w14:paraId="7E1FBDD3"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22C2332D"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tcPr>
          <w:p w14:paraId="0F321201" w14:textId="77777777" w:rsidR="00375F00" w:rsidRPr="00DB2BB0" w:rsidRDefault="00375F00" w:rsidP="00315919">
            <w:pPr>
              <w:jc w:val="both"/>
              <w:rPr>
                <w:rFonts w:ascii="Arial" w:hAnsi="Arial" w:cs="Arial"/>
                <w:color w:val="FF0000"/>
                <w:spacing w:val="0"/>
                <w:sz w:val="20"/>
                <w:lang w:val="es-ES"/>
              </w:rPr>
            </w:pPr>
          </w:p>
        </w:tc>
        <w:tc>
          <w:tcPr>
            <w:tcW w:w="594" w:type="pct"/>
            <w:vMerge w:val="restart"/>
            <w:tcBorders>
              <w:top w:val="nil"/>
              <w:left w:val="single" w:sz="4" w:space="0" w:color="auto"/>
              <w:bottom w:val="nil"/>
              <w:right w:val="single" w:sz="8" w:space="0" w:color="000000"/>
            </w:tcBorders>
            <w:shd w:val="clear" w:color="auto" w:fill="auto"/>
            <w:vAlign w:val="center"/>
            <w:hideMark/>
          </w:tcPr>
          <w:p w14:paraId="0EE95CE0" w14:textId="77777777" w:rsidR="00375F00" w:rsidRPr="003B5034" w:rsidRDefault="00375F00" w:rsidP="00315919">
            <w:pPr>
              <w:jc w:val="center"/>
              <w:rPr>
                <w:rFonts w:ascii="Arial" w:hAnsi="Arial" w:cs="Arial"/>
                <w:spacing w:val="0"/>
                <w:sz w:val="20"/>
                <w:lang w:val="en-US"/>
              </w:rPr>
            </w:pPr>
            <w:r>
              <w:rPr>
                <w:rFonts w:ascii="Arial" w:hAnsi="Arial" w:cs="Arial"/>
                <w:spacing w:val="0"/>
                <w:sz w:val="20"/>
                <w:lang w:val="es-ES"/>
              </w:rPr>
              <w:t>OER/UCP</w:t>
            </w:r>
          </w:p>
        </w:tc>
        <w:tc>
          <w:tcPr>
            <w:tcW w:w="376" w:type="pct"/>
            <w:vMerge w:val="restart"/>
            <w:tcBorders>
              <w:top w:val="nil"/>
              <w:left w:val="single" w:sz="8" w:space="0" w:color="000000"/>
              <w:bottom w:val="nil"/>
              <w:right w:val="single" w:sz="8" w:space="0" w:color="000000"/>
            </w:tcBorders>
            <w:shd w:val="clear" w:color="auto" w:fill="auto"/>
            <w:vAlign w:val="center"/>
            <w:hideMark/>
          </w:tcPr>
          <w:p w14:paraId="299CACCE" w14:textId="77777777" w:rsidR="00375F00" w:rsidRPr="003B5034" w:rsidRDefault="00375F00" w:rsidP="00315919">
            <w:pPr>
              <w:jc w:val="center"/>
              <w:rPr>
                <w:rFonts w:ascii="Arial" w:hAnsi="Arial" w:cs="Arial"/>
                <w:spacing w:val="0"/>
                <w:sz w:val="20"/>
                <w:lang w:val="en-US"/>
              </w:rPr>
            </w:pPr>
            <w:r>
              <w:rPr>
                <w:rFonts w:ascii="Arial" w:hAnsi="Arial" w:cs="Arial"/>
                <w:spacing w:val="0"/>
                <w:sz w:val="20"/>
                <w:lang w:val="en-US"/>
              </w:rPr>
              <w:t>30.000</w:t>
            </w:r>
          </w:p>
        </w:tc>
        <w:tc>
          <w:tcPr>
            <w:tcW w:w="677" w:type="pct"/>
            <w:vMerge w:val="restart"/>
            <w:tcBorders>
              <w:top w:val="nil"/>
              <w:left w:val="single" w:sz="8" w:space="0" w:color="000000"/>
              <w:bottom w:val="nil"/>
              <w:right w:val="single" w:sz="8" w:space="0" w:color="auto"/>
            </w:tcBorders>
            <w:shd w:val="clear" w:color="auto" w:fill="auto"/>
            <w:vAlign w:val="center"/>
            <w:hideMark/>
          </w:tcPr>
          <w:p w14:paraId="7A9E33D9" w14:textId="77777777" w:rsidR="00375F00" w:rsidRPr="003B5034" w:rsidRDefault="00375F00" w:rsidP="00315919">
            <w:pPr>
              <w:jc w:val="center"/>
              <w:rPr>
                <w:rFonts w:ascii="Arial" w:hAnsi="Arial" w:cs="Arial"/>
                <w:spacing w:val="0"/>
                <w:sz w:val="20"/>
                <w:lang w:val="en-US"/>
              </w:rPr>
            </w:pPr>
            <w:r w:rsidRPr="003B5034">
              <w:rPr>
                <w:rFonts w:ascii="Arial" w:hAnsi="Arial" w:cs="Arial"/>
                <w:spacing w:val="0"/>
                <w:sz w:val="20"/>
                <w:lang w:val="es-ES"/>
              </w:rPr>
              <w:t>BID</w:t>
            </w:r>
          </w:p>
        </w:tc>
      </w:tr>
      <w:tr w:rsidR="00375F00" w:rsidRPr="003B5034" w14:paraId="252C590D"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59FC14FB" w14:textId="77777777" w:rsidR="00375F00" w:rsidRPr="003B5034" w:rsidRDefault="00375F00" w:rsidP="00315919">
            <w:pPr>
              <w:jc w:val="both"/>
              <w:rPr>
                <w:rFonts w:ascii="Arial" w:hAnsi="Arial" w:cs="Arial"/>
                <w:spacing w:val="0"/>
                <w:sz w:val="20"/>
              </w:rPr>
            </w:pPr>
            <w:r w:rsidRPr="003B5034">
              <w:rPr>
                <w:rFonts w:ascii="Arial" w:hAnsi="Arial" w:cs="Arial"/>
                <w:spacing w:val="0"/>
                <w:sz w:val="20"/>
                <w:lang w:val="es-ES"/>
              </w:rPr>
              <w:t>2.Taller de PMR</w:t>
            </w:r>
          </w:p>
        </w:tc>
        <w:tc>
          <w:tcPr>
            <w:tcW w:w="91" w:type="pct"/>
            <w:gridSpan w:val="2"/>
            <w:tcBorders>
              <w:top w:val="nil"/>
              <w:left w:val="single" w:sz="8" w:space="0" w:color="auto"/>
              <w:bottom w:val="single" w:sz="4" w:space="0" w:color="auto"/>
              <w:right w:val="single" w:sz="8" w:space="0" w:color="auto"/>
            </w:tcBorders>
            <w:shd w:val="clear" w:color="auto" w:fill="92D050"/>
          </w:tcPr>
          <w:p w14:paraId="36BDD89F" w14:textId="77777777" w:rsidR="00375F00" w:rsidRPr="003B5034" w:rsidRDefault="00375F00" w:rsidP="00315919">
            <w:pPr>
              <w:jc w:val="both"/>
              <w:rPr>
                <w:rFonts w:ascii="Arial" w:hAnsi="Arial" w:cs="Arial"/>
                <w:color w:val="FF0000"/>
                <w:spacing w:val="0"/>
                <w:sz w:val="20"/>
              </w:rPr>
            </w:pPr>
          </w:p>
        </w:tc>
        <w:tc>
          <w:tcPr>
            <w:tcW w:w="91" w:type="pct"/>
            <w:gridSpan w:val="2"/>
            <w:tcBorders>
              <w:top w:val="nil"/>
              <w:left w:val="single" w:sz="8" w:space="0" w:color="auto"/>
              <w:bottom w:val="single" w:sz="4" w:space="0" w:color="auto"/>
              <w:right w:val="single" w:sz="8" w:space="0" w:color="auto"/>
            </w:tcBorders>
          </w:tcPr>
          <w:p w14:paraId="2C2C13C5" w14:textId="77777777" w:rsidR="00375F00" w:rsidRPr="003B5034" w:rsidRDefault="00375F00" w:rsidP="00315919">
            <w:pPr>
              <w:jc w:val="both"/>
              <w:rPr>
                <w:rFonts w:ascii="Arial" w:hAnsi="Arial" w:cs="Arial"/>
                <w:color w:val="FF0000"/>
                <w:spacing w:val="0"/>
                <w:sz w:val="20"/>
              </w:rPr>
            </w:pPr>
          </w:p>
        </w:tc>
        <w:tc>
          <w:tcPr>
            <w:tcW w:w="97" w:type="pct"/>
            <w:tcBorders>
              <w:top w:val="nil"/>
              <w:left w:val="single" w:sz="8" w:space="0" w:color="auto"/>
              <w:bottom w:val="single" w:sz="4" w:space="0" w:color="auto"/>
              <w:right w:val="single" w:sz="8" w:space="0" w:color="auto"/>
            </w:tcBorders>
            <w:shd w:val="clear" w:color="auto" w:fill="auto"/>
            <w:vAlign w:val="center"/>
            <w:hideMark/>
          </w:tcPr>
          <w:p w14:paraId="31FF356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26B052D0"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5565B75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3A37BD9B"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0771A8D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3"/>
            <w:tcBorders>
              <w:top w:val="nil"/>
              <w:left w:val="nil"/>
              <w:bottom w:val="single" w:sz="4" w:space="0" w:color="auto"/>
              <w:right w:val="single" w:sz="8" w:space="0" w:color="auto"/>
            </w:tcBorders>
            <w:shd w:val="clear" w:color="auto" w:fill="auto"/>
            <w:vAlign w:val="center"/>
            <w:hideMark/>
          </w:tcPr>
          <w:p w14:paraId="2E672F8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4797055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07B4B665"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3AC607B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25" w:type="pct"/>
            <w:gridSpan w:val="3"/>
            <w:tcBorders>
              <w:top w:val="nil"/>
              <w:left w:val="nil"/>
              <w:bottom w:val="single" w:sz="4" w:space="0" w:color="auto"/>
              <w:right w:val="single" w:sz="8" w:space="0" w:color="auto"/>
            </w:tcBorders>
            <w:shd w:val="clear" w:color="auto" w:fill="auto"/>
            <w:vAlign w:val="center"/>
            <w:hideMark/>
          </w:tcPr>
          <w:p w14:paraId="5A23258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1163F71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430B5D5D"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2609861D"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1" w:type="pct"/>
            <w:tcBorders>
              <w:top w:val="nil"/>
              <w:left w:val="nil"/>
              <w:bottom w:val="single" w:sz="4" w:space="0" w:color="auto"/>
              <w:right w:val="single" w:sz="4" w:space="0" w:color="auto"/>
            </w:tcBorders>
            <w:shd w:val="clear" w:color="auto" w:fill="auto"/>
            <w:vAlign w:val="center"/>
            <w:hideMark/>
          </w:tcPr>
          <w:p w14:paraId="566ACB65"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5A09B8C2" w14:textId="77777777" w:rsidR="00375F00" w:rsidRPr="003B5034" w:rsidRDefault="00375F00" w:rsidP="00315919">
            <w:pPr>
              <w:jc w:val="both"/>
              <w:rPr>
                <w:rFonts w:ascii="Arial" w:hAnsi="Arial" w:cs="Arial"/>
                <w:color w:val="FF0000"/>
                <w:spacing w:val="0"/>
                <w:sz w:val="20"/>
              </w:rPr>
            </w:pPr>
          </w:p>
        </w:tc>
        <w:tc>
          <w:tcPr>
            <w:tcW w:w="91" w:type="pct"/>
            <w:tcBorders>
              <w:top w:val="single" w:sz="4" w:space="0" w:color="auto"/>
              <w:left w:val="single" w:sz="4" w:space="0" w:color="auto"/>
              <w:bottom w:val="single" w:sz="4" w:space="0" w:color="auto"/>
              <w:right w:val="single" w:sz="4" w:space="0" w:color="auto"/>
            </w:tcBorders>
          </w:tcPr>
          <w:p w14:paraId="4201C6DD" w14:textId="77777777" w:rsidR="00375F00" w:rsidRPr="003B5034" w:rsidRDefault="00375F00" w:rsidP="00315919">
            <w:pPr>
              <w:jc w:val="both"/>
              <w:rPr>
                <w:rFonts w:ascii="Arial" w:hAnsi="Arial" w:cs="Arial"/>
                <w:color w:val="FF0000"/>
                <w:spacing w:val="0"/>
                <w:sz w:val="20"/>
              </w:rPr>
            </w:pPr>
          </w:p>
        </w:tc>
        <w:tc>
          <w:tcPr>
            <w:tcW w:w="95" w:type="pct"/>
            <w:gridSpan w:val="2"/>
            <w:tcBorders>
              <w:top w:val="single" w:sz="4" w:space="0" w:color="auto"/>
              <w:left w:val="single" w:sz="4" w:space="0" w:color="auto"/>
              <w:bottom w:val="single" w:sz="4" w:space="0" w:color="auto"/>
              <w:right w:val="single" w:sz="4" w:space="0" w:color="auto"/>
            </w:tcBorders>
          </w:tcPr>
          <w:p w14:paraId="5936E4B3" w14:textId="77777777" w:rsidR="00375F00" w:rsidRPr="003B5034" w:rsidRDefault="00375F00" w:rsidP="00315919">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29F08DC1" w14:textId="77777777" w:rsidR="00375F00" w:rsidRPr="003B5034" w:rsidRDefault="00375F00" w:rsidP="00315919">
            <w:pPr>
              <w:jc w:val="both"/>
              <w:rPr>
                <w:rFonts w:ascii="Arial" w:hAnsi="Arial" w:cs="Arial"/>
                <w:color w:val="FF0000"/>
                <w:spacing w:val="0"/>
                <w:sz w:val="20"/>
              </w:rPr>
            </w:pPr>
          </w:p>
        </w:tc>
        <w:tc>
          <w:tcPr>
            <w:tcW w:w="92" w:type="pct"/>
            <w:tcBorders>
              <w:top w:val="nil"/>
              <w:left w:val="single" w:sz="4" w:space="0" w:color="auto"/>
              <w:bottom w:val="nil"/>
              <w:right w:val="single" w:sz="4" w:space="0" w:color="auto"/>
            </w:tcBorders>
          </w:tcPr>
          <w:p w14:paraId="0C7B0014"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tcPr>
          <w:p w14:paraId="65BEC65F"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62CD12CF"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tcPr>
          <w:p w14:paraId="70578968"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693F3E6F" w14:textId="77777777" w:rsidR="00375F00" w:rsidRPr="003B5034" w:rsidRDefault="00375F00" w:rsidP="00315919">
            <w:pPr>
              <w:jc w:val="center"/>
              <w:rPr>
                <w:rFonts w:ascii="Arial" w:hAnsi="Arial" w:cs="Arial"/>
                <w:spacing w:val="0"/>
                <w:sz w:val="20"/>
              </w:rPr>
            </w:pPr>
          </w:p>
        </w:tc>
        <w:tc>
          <w:tcPr>
            <w:tcW w:w="376" w:type="pct"/>
            <w:vMerge/>
            <w:tcBorders>
              <w:top w:val="nil"/>
              <w:left w:val="single" w:sz="8" w:space="0" w:color="000000"/>
              <w:bottom w:val="nil"/>
              <w:right w:val="single" w:sz="8" w:space="0" w:color="000000"/>
            </w:tcBorders>
            <w:vAlign w:val="center"/>
            <w:hideMark/>
          </w:tcPr>
          <w:p w14:paraId="3A4B18A4" w14:textId="77777777" w:rsidR="00375F00" w:rsidRPr="003B5034" w:rsidRDefault="00375F00" w:rsidP="00315919">
            <w:pPr>
              <w:jc w:val="center"/>
              <w:rPr>
                <w:rFonts w:ascii="Arial" w:hAnsi="Arial" w:cs="Arial"/>
                <w:spacing w:val="0"/>
                <w:sz w:val="20"/>
              </w:rPr>
            </w:pPr>
          </w:p>
        </w:tc>
        <w:tc>
          <w:tcPr>
            <w:tcW w:w="677" w:type="pct"/>
            <w:vMerge/>
            <w:tcBorders>
              <w:top w:val="nil"/>
              <w:left w:val="single" w:sz="8" w:space="0" w:color="000000"/>
              <w:bottom w:val="nil"/>
              <w:right w:val="single" w:sz="8" w:space="0" w:color="auto"/>
            </w:tcBorders>
            <w:vAlign w:val="center"/>
            <w:hideMark/>
          </w:tcPr>
          <w:p w14:paraId="6DFD3021" w14:textId="77777777" w:rsidR="00375F00" w:rsidRPr="003B5034" w:rsidRDefault="00375F00" w:rsidP="00315919">
            <w:pPr>
              <w:jc w:val="center"/>
              <w:rPr>
                <w:rFonts w:ascii="Arial" w:hAnsi="Arial" w:cs="Arial"/>
                <w:spacing w:val="0"/>
                <w:sz w:val="20"/>
              </w:rPr>
            </w:pPr>
          </w:p>
        </w:tc>
      </w:tr>
      <w:tr w:rsidR="00375F00" w:rsidRPr="003B5034" w14:paraId="05B8DCEC"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31611354" w14:textId="77777777" w:rsidR="00375F00" w:rsidRPr="003B5034" w:rsidRDefault="00375F00" w:rsidP="00315919">
            <w:pPr>
              <w:jc w:val="both"/>
              <w:rPr>
                <w:rFonts w:ascii="Arial" w:hAnsi="Arial" w:cs="Arial"/>
                <w:spacing w:val="0"/>
                <w:sz w:val="20"/>
              </w:rPr>
            </w:pPr>
            <w:r w:rsidRPr="003B5034">
              <w:rPr>
                <w:rFonts w:ascii="Arial" w:hAnsi="Arial" w:cs="Arial"/>
                <w:spacing w:val="0"/>
                <w:sz w:val="20"/>
                <w:lang w:val="es-ES"/>
              </w:rPr>
              <w:t>3. Taller de temas de gestión financiera</w:t>
            </w:r>
          </w:p>
        </w:tc>
        <w:tc>
          <w:tcPr>
            <w:tcW w:w="91" w:type="pct"/>
            <w:gridSpan w:val="2"/>
            <w:tcBorders>
              <w:top w:val="nil"/>
              <w:left w:val="single" w:sz="8" w:space="0" w:color="auto"/>
              <w:bottom w:val="single" w:sz="4" w:space="0" w:color="auto"/>
              <w:right w:val="single" w:sz="8" w:space="0" w:color="auto"/>
            </w:tcBorders>
            <w:shd w:val="clear" w:color="auto" w:fill="92D050"/>
          </w:tcPr>
          <w:p w14:paraId="742F3B8E" w14:textId="77777777" w:rsidR="00375F00" w:rsidRPr="003B5034" w:rsidRDefault="00375F00" w:rsidP="00315919">
            <w:pPr>
              <w:jc w:val="both"/>
              <w:rPr>
                <w:rFonts w:ascii="Arial" w:hAnsi="Arial" w:cs="Arial"/>
                <w:color w:val="FF0000"/>
                <w:spacing w:val="0"/>
                <w:sz w:val="20"/>
              </w:rPr>
            </w:pPr>
          </w:p>
        </w:tc>
        <w:tc>
          <w:tcPr>
            <w:tcW w:w="91" w:type="pct"/>
            <w:gridSpan w:val="2"/>
            <w:tcBorders>
              <w:top w:val="nil"/>
              <w:left w:val="single" w:sz="8" w:space="0" w:color="auto"/>
              <w:bottom w:val="single" w:sz="4" w:space="0" w:color="auto"/>
              <w:right w:val="single" w:sz="8" w:space="0" w:color="auto"/>
            </w:tcBorders>
          </w:tcPr>
          <w:p w14:paraId="530C9FB6" w14:textId="77777777" w:rsidR="00375F00" w:rsidRPr="003B5034" w:rsidRDefault="00375F00" w:rsidP="00315919">
            <w:pPr>
              <w:jc w:val="both"/>
              <w:rPr>
                <w:rFonts w:ascii="Arial" w:hAnsi="Arial" w:cs="Arial"/>
                <w:color w:val="FF0000"/>
                <w:spacing w:val="0"/>
                <w:sz w:val="20"/>
              </w:rPr>
            </w:pPr>
          </w:p>
        </w:tc>
        <w:tc>
          <w:tcPr>
            <w:tcW w:w="97" w:type="pct"/>
            <w:tcBorders>
              <w:top w:val="nil"/>
              <w:left w:val="single" w:sz="8" w:space="0" w:color="auto"/>
              <w:bottom w:val="single" w:sz="4" w:space="0" w:color="auto"/>
              <w:right w:val="single" w:sz="8" w:space="0" w:color="auto"/>
            </w:tcBorders>
            <w:shd w:val="clear" w:color="auto" w:fill="auto"/>
            <w:vAlign w:val="center"/>
            <w:hideMark/>
          </w:tcPr>
          <w:p w14:paraId="2657DCF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13C4AD0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7B2E88FB"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434A022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0941DE34"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3"/>
            <w:tcBorders>
              <w:top w:val="nil"/>
              <w:left w:val="nil"/>
              <w:bottom w:val="single" w:sz="4" w:space="0" w:color="auto"/>
              <w:right w:val="single" w:sz="8" w:space="0" w:color="auto"/>
            </w:tcBorders>
            <w:shd w:val="clear" w:color="auto" w:fill="auto"/>
            <w:vAlign w:val="center"/>
            <w:hideMark/>
          </w:tcPr>
          <w:p w14:paraId="3EF6154E"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019C35D2"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60C95CA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27F468AF"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25" w:type="pct"/>
            <w:gridSpan w:val="3"/>
            <w:tcBorders>
              <w:top w:val="nil"/>
              <w:left w:val="nil"/>
              <w:bottom w:val="single" w:sz="4" w:space="0" w:color="auto"/>
              <w:right w:val="single" w:sz="8" w:space="0" w:color="auto"/>
            </w:tcBorders>
            <w:shd w:val="clear" w:color="auto" w:fill="auto"/>
            <w:vAlign w:val="center"/>
            <w:hideMark/>
          </w:tcPr>
          <w:p w14:paraId="6660C3BC"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2941EC0C"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61095FA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3FA7549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1" w:type="pct"/>
            <w:tcBorders>
              <w:top w:val="nil"/>
              <w:left w:val="nil"/>
              <w:bottom w:val="single" w:sz="4" w:space="0" w:color="auto"/>
              <w:right w:val="single" w:sz="4" w:space="0" w:color="auto"/>
            </w:tcBorders>
            <w:shd w:val="clear" w:color="auto" w:fill="auto"/>
            <w:vAlign w:val="center"/>
            <w:hideMark/>
          </w:tcPr>
          <w:p w14:paraId="11653DA3"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73FA57B3" w14:textId="77777777" w:rsidR="00375F00" w:rsidRPr="003B5034" w:rsidRDefault="00375F00" w:rsidP="00315919">
            <w:pPr>
              <w:jc w:val="both"/>
              <w:rPr>
                <w:rFonts w:ascii="Arial" w:hAnsi="Arial" w:cs="Arial"/>
                <w:color w:val="FF0000"/>
                <w:spacing w:val="0"/>
                <w:sz w:val="20"/>
              </w:rPr>
            </w:pPr>
          </w:p>
        </w:tc>
        <w:tc>
          <w:tcPr>
            <w:tcW w:w="91" w:type="pct"/>
            <w:tcBorders>
              <w:top w:val="single" w:sz="4" w:space="0" w:color="auto"/>
              <w:left w:val="single" w:sz="4" w:space="0" w:color="auto"/>
              <w:bottom w:val="single" w:sz="4" w:space="0" w:color="auto"/>
              <w:right w:val="single" w:sz="4" w:space="0" w:color="auto"/>
            </w:tcBorders>
          </w:tcPr>
          <w:p w14:paraId="660364C9" w14:textId="77777777" w:rsidR="00375F00" w:rsidRPr="003B5034" w:rsidRDefault="00375F00" w:rsidP="00315919">
            <w:pPr>
              <w:jc w:val="both"/>
              <w:rPr>
                <w:rFonts w:ascii="Arial" w:hAnsi="Arial" w:cs="Arial"/>
                <w:color w:val="FF0000"/>
                <w:spacing w:val="0"/>
                <w:sz w:val="20"/>
              </w:rPr>
            </w:pPr>
          </w:p>
        </w:tc>
        <w:tc>
          <w:tcPr>
            <w:tcW w:w="95" w:type="pct"/>
            <w:gridSpan w:val="2"/>
            <w:tcBorders>
              <w:top w:val="single" w:sz="4" w:space="0" w:color="auto"/>
              <w:left w:val="single" w:sz="4" w:space="0" w:color="auto"/>
              <w:bottom w:val="single" w:sz="4" w:space="0" w:color="auto"/>
              <w:right w:val="single" w:sz="4" w:space="0" w:color="auto"/>
            </w:tcBorders>
          </w:tcPr>
          <w:p w14:paraId="2B3E6F7A" w14:textId="77777777" w:rsidR="00375F00" w:rsidRPr="003B5034" w:rsidRDefault="00375F00" w:rsidP="00315919">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154769D9" w14:textId="77777777" w:rsidR="00375F00" w:rsidRPr="003B5034" w:rsidRDefault="00375F00" w:rsidP="00315919">
            <w:pPr>
              <w:jc w:val="both"/>
              <w:rPr>
                <w:rFonts w:ascii="Arial" w:hAnsi="Arial" w:cs="Arial"/>
                <w:color w:val="FF0000"/>
                <w:spacing w:val="0"/>
                <w:sz w:val="20"/>
              </w:rPr>
            </w:pPr>
          </w:p>
        </w:tc>
        <w:tc>
          <w:tcPr>
            <w:tcW w:w="92" w:type="pct"/>
            <w:tcBorders>
              <w:top w:val="nil"/>
              <w:left w:val="single" w:sz="4" w:space="0" w:color="auto"/>
              <w:bottom w:val="nil"/>
              <w:right w:val="single" w:sz="4" w:space="0" w:color="auto"/>
            </w:tcBorders>
          </w:tcPr>
          <w:p w14:paraId="6FB46B18"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tcPr>
          <w:p w14:paraId="777D5992"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1EE23EEF"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tcPr>
          <w:p w14:paraId="68952B44"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3DA9C4BE" w14:textId="77777777" w:rsidR="00375F00" w:rsidRPr="003B5034" w:rsidRDefault="00375F00" w:rsidP="00315919">
            <w:pPr>
              <w:jc w:val="center"/>
              <w:rPr>
                <w:rFonts w:ascii="Arial" w:hAnsi="Arial" w:cs="Arial"/>
                <w:spacing w:val="0"/>
                <w:sz w:val="20"/>
              </w:rPr>
            </w:pPr>
          </w:p>
        </w:tc>
        <w:tc>
          <w:tcPr>
            <w:tcW w:w="376" w:type="pct"/>
            <w:vMerge/>
            <w:tcBorders>
              <w:top w:val="nil"/>
              <w:left w:val="single" w:sz="8" w:space="0" w:color="000000"/>
              <w:bottom w:val="nil"/>
              <w:right w:val="single" w:sz="8" w:space="0" w:color="000000"/>
            </w:tcBorders>
            <w:vAlign w:val="center"/>
            <w:hideMark/>
          </w:tcPr>
          <w:p w14:paraId="34ED7C39" w14:textId="77777777" w:rsidR="00375F00" w:rsidRPr="003B5034" w:rsidRDefault="00375F00" w:rsidP="00315919">
            <w:pPr>
              <w:jc w:val="center"/>
              <w:rPr>
                <w:rFonts w:ascii="Arial" w:hAnsi="Arial" w:cs="Arial"/>
                <w:spacing w:val="0"/>
                <w:sz w:val="20"/>
              </w:rPr>
            </w:pPr>
          </w:p>
        </w:tc>
        <w:tc>
          <w:tcPr>
            <w:tcW w:w="677" w:type="pct"/>
            <w:vMerge/>
            <w:tcBorders>
              <w:top w:val="nil"/>
              <w:left w:val="single" w:sz="8" w:space="0" w:color="000000"/>
              <w:bottom w:val="nil"/>
              <w:right w:val="single" w:sz="8" w:space="0" w:color="auto"/>
            </w:tcBorders>
            <w:vAlign w:val="center"/>
            <w:hideMark/>
          </w:tcPr>
          <w:p w14:paraId="15C37053" w14:textId="77777777" w:rsidR="00375F00" w:rsidRPr="003B5034" w:rsidRDefault="00375F00" w:rsidP="00315919">
            <w:pPr>
              <w:jc w:val="center"/>
              <w:rPr>
                <w:rFonts w:ascii="Arial" w:hAnsi="Arial" w:cs="Arial"/>
                <w:spacing w:val="0"/>
                <w:sz w:val="20"/>
              </w:rPr>
            </w:pPr>
          </w:p>
        </w:tc>
      </w:tr>
      <w:tr w:rsidR="00375F00" w:rsidRPr="003B5034" w14:paraId="25078A6C"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20000920"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4. Monitoreo Fiduciario</w:t>
            </w:r>
          </w:p>
        </w:tc>
        <w:tc>
          <w:tcPr>
            <w:tcW w:w="91" w:type="pct"/>
            <w:gridSpan w:val="2"/>
            <w:tcBorders>
              <w:top w:val="nil"/>
              <w:left w:val="single" w:sz="8" w:space="0" w:color="auto"/>
              <w:bottom w:val="single" w:sz="4" w:space="0" w:color="auto"/>
              <w:right w:val="single" w:sz="8" w:space="0" w:color="auto"/>
            </w:tcBorders>
          </w:tcPr>
          <w:p w14:paraId="3C6ADDBA" w14:textId="77777777" w:rsidR="00375F00" w:rsidRPr="003B5034" w:rsidRDefault="00375F00" w:rsidP="00315919">
            <w:pPr>
              <w:jc w:val="both"/>
              <w:rPr>
                <w:rFonts w:ascii="Arial" w:hAnsi="Arial" w:cs="Arial"/>
                <w:color w:val="FF0000"/>
                <w:spacing w:val="0"/>
                <w:sz w:val="20"/>
                <w:lang w:val="en-US"/>
              </w:rPr>
            </w:pPr>
          </w:p>
        </w:tc>
        <w:tc>
          <w:tcPr>
            <w:tcW w:w="91" w:type="pct"/>
            <w:gridSpan w:val="2"/>
            <w:tcBorders>
              <w:top w:val="nil"/>
              <w:left w:val="single" w:sz="8" w:space="0" w:color="auto"/>
              <w:bottom w:val="single" w:sz="4" w:space="0" w:color="auto"/>
              <w:right w:val="single" w:sz="8" w:space="0" w:color="auto"/>
            </w:tcBorders>
            <w:shd w:val="clear" w:color="auto" w:fill="92D050"/>
          </w:tcPr>
          <w:p w14:paraId="6AC8FEE3" w14:textId="77777777" w:rsidR="00375F00" w:rsidRPr="003B5034" w:rsidRDefault="00375F00" w:rsidP="00315919">
            <w:pPr>
              <w:jc w:val="both"/>
              <w:rPr>
                <w:rFonts w:ascii="Arial" w:hAnsi="Arial" w:cs="Arial"/>
                <w:color w:val="FF0000"/>
                <w:spacing w:val="0"/>
                <w:sz w:val="20"/>
                <w:lang w:val="en-US"/>
              </w:rPr>
            </w:pPr>
          </w:p>
        </w:tc>
        <w:tc>
          <w:tcPr>
            <w:tcW w:w="97" w:type="pct"/>
            <w:tcBorders>
              <w:top w:val="nil"/>
              <w:left w:val="single" w:sz="8" w:space="0" w:color="auto"/>
              <w:bottom w:val="single" w:sz="4" w:space="0" w:color="auto"/>
              <w:right w:val="single" w:sz="8" w:space="0" w:color="auto"/>
            </w:tcBorders>
            <w:shd w:val="clear" w:color="000000" w:fill="FFFFFF"/>
            <w:vAlign w:val="center"/>
            <w:hideMark/>
          </w:tcPr>
          <w:p w14:paraId="3BE72DE5"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tcBorders>
              <w:top w:val="nil"/>
              <w:left w:val="nil"/>
              <w:bottom w:val="single" w:sz="4" w:space="0" w:color="auto"/>
              <w:right w:val="single" w:sz="8" w:space="0" w:color="auto"/>
            </w:tcBorders>
            <w:shd w:val="clear" w:color="000000" w:fill="92D050"/>
            <w:vAlign w:val="center"/>
            <w:hideMark/>
          </w:tcPr>
          <w:p w14:paraId="2ED88588"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438775FE"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3" w:type="pct"/>
            <w:gridSpan w:val="2"/>
            <w:tcBorders>
              <w:top w:val="nil"/>
              <w:left w:val="nil"/>
              <w:bottom w:val="single" w:sz="4" w:space="0" w:color="auto"/>
              <w:right w:val="single" w:sz="8" w:space="0" w:color="auto"/>
            </w:tcBorders>
            <w:shd w:val="clear" w:color="000000" w:fill="92D050"/>
            <w:vAlign w:val="center"/>
            <w:hideMark/>
          </w:tcPr>
          <w:p w14:paraId="3EC664F8"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5C1C53CF"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5" w:type="pct"/>
            <w:gridSpan w:val="3"/>
            <w:tcBorders>
              <w:top w:val="nil"/>
              <w:left w:val="nil"/>
              <w:bottom w:val="single" w:sz="4" w:space="0" w:color="auto"/>
              <w:right w:val="single" w:sz="8" w:space="0" w:color="auto"/>
            </w:tcBorders>
            <w:shd w:val="clear" w:color="auto" w:fill="92D050"/>
            <w:vAlign w:val="center"/>
            <w:hideMark/>
          </w:tcPr>
          <w:p w14:paraId="45C8249C"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2A314A8B"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4005701E"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2BAAFC87"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5" w:type="pct"/>
            <w:gridSpan w:val="3"/>
            <w:tcBorders>
              <w:top w:val="nil"/>
              <w:left w:val="nil"/>
              <w:bottom w:val="single" w:sz="4" w:space="0" w:color="auto"/>
              <w:right w:val="single" w:sz="8" w:space="0" w:color="auto"/>
            </w:tcBorders>
            <w:shd w:val="clear" w:color="auto" w:fill="92D050"/>
            <w:vAlign w:val="center"/>
            <w:hideMark/>
          </w:tcPr>
          <w:p w14:paraId="59A68169"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63BF8617"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4587FE3E"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tcBorders>
              <w:top w:val="nil"/>
              <w:left w:val="nil"/>
              <w:bottom w:val="single" w:sz="4" w:space="0" w:color="auto"/>
              <w:right w:val="single" w:sz="8" w:space="0" w:color="auto"/>
            </w:tcBorders>
            <w:shd w:val="clear" w:color="auto" w:fill="auto"/>
            <w:vAlign w:val="center"/>
            <w:hideMark/>
          </w:tcPr>
          <w:p w14:paraId="0D315ADB"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1" w:type="pct"/>
            <w:tcBorders>
              <w:top w:val="single" w:sz="4" w:space="0" w:color="auto"/>
              <w:left w:val="nil"/>
              <w:bottom w:val="single" w:sz="4" w:space="0" w:color="auto"/>
              <w:right w:val="single" w:sz="4" w:space="0" w:color="auto"/>
            </w:tcBorders>
            <w:shd w:val="clear" w:color="auto" w:fill="92D050"/>
            <w:vAlign w:val="center"/>
            <w:hideMark/>
          </w:tcPr>
          <w:p w14:paraId="39773E3A"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tcBorders>
              <w:top w:val="single" w:sz="4" w:space="0" w:color="auto"/>
              <w:left w:val="single" w:sz="4" w:space="0" w:color="auto"/>
              <w:bottom w:val="single" w:sz="4" w:space="0" w:color="auto"/>
              <w:right w:val="single" w:sz="4" w:space="0" w:color="auto"/>
            </w:tcBorders>
          </w:tcPr>
          <w:p w14:paraId="2E9B1987" w14:textId="77777777" w:rsidR="00375F00" w:rsidRPr="003B5034" w:rsidRDefault="00375F00" w:rsidP="00315919">
            <w:pPr>
              <w:jc w:val="both"/>
              <w:rPr>
                <w:rFonts w:ascii="Arial" w:hAnsi="Arial" w:cs="Arial"/>
                <w:color w:val="FF0000"/>
                <w:spacing w:val="0"/>
                <w:sz w:val="20"/>
                <w:lang w:val="en-US"/>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0F2F1D72" w14:textId="77777777" w:rsidR="00375F00" w:rsidRPr="003B5034" w:rsidRDefault="00375F00" w:rsidP="00315919">
            <w:pPr>
              <w:jc w:val="both"/>
              <w:rPr>
                <w:rFonts w:ascii="Arial" w:hAnsi="Arial" w:cs="Arial"/>
                <w:color w:val="FF0000"/>
                <w:spacing w:val="0"/>
                <w:sz w:val="20"/>
                <w:lang w:val="en-US"/>
              </w:rPr>
            </w:pPr>
          </w:p>
        </w:tc>
        <w:tc>
          <w:tcPr>
            <w:tcW w:w="95" w:type="pct"/>
            <w:gridSpan w:val="2"/>
            <w:tcBorders>
              <w:top w:val="single" w:sz="4" w:space="0" w:color="auto"/>
              <w:left w:val="single" w:sz="4" w:space="0" w:color="auto"/>
              <w:bottom w:val="single" w:sz="4" w:space="0" w:color="auto"/>
              <w:right w:val="single" w:sz="4" w:space="0" w:color="auto"/>
            </w:tcBorders>
          </w:tcPr>
          <w:p w14:paraId="1D896A3E" w14:textId="77777777" w:rsidR="00375F00" w:rsidRPr="003B5034" w:rsidRDefault="00375F00" w:rsidP="00315919">
            <w:pPr>
              <w:jc w:val="both"/>
              <w:rPr>
                <w:rFonts w:ascii="Arial" w:hAnsi="Arial" w:cs="Arial"/>
                <w:color w:val="FF0000"/>
                <w:spacing w:val="0"/>
                <w:sz w:val="20"/>
                <w:lang w:val="en-US"/>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3BBD9F78" w14:textId="77777777" w:rsidR="00375F00" w:rsidRPr="003B5034" w:rsidRDefault="00375F00" w:rsidP="00315919">
            <w:pPr>
              <w:jc w:val="both"/>
              <w:rPr>
                <w:rFonts w:ascii="Arial" w:hAnsi="Arial" w:cs="Arial"/>
                <w:color w:val="FF0000"/>
                <w:spacing w:val="0"/>
                <w:sz w:val="20"/>
                <w:lang w:val="en-US"/>
              </w:rPr>
            </w:pPr>
          </w:p>
        </w:tc>
        <w:tc>
          <w:tcPr>
            <w:tcW w:w="92" w:type="pct"/>
            <w:tcBorders>
              <w:top w:val="nil"/>
              <w:left w:val="single" w:sz="4" w:space="0" w:color="auto"/>
              <w:bottom w:val="nil"/>
              <w:right w:val="single" w:sz="4" w:space="0" w:color="auto"/>
            </w:tcBorders>
          </w:tcPr>
          <w:p w14:paraId="749B9B5A"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shd w:val="clear" w:color="auto" w:fill="92D050"/>
          </w:tcPr>
          <w:p w14:paraId="10A3C6F5"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761450D6"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shd w:val="clear" w:color="auto" w:fill="92D050"/>
          </w:tcPr>
          <w:p w14:paraId="046E058D"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0BD7A39B" w14:textId="77777777" w:rsidR="00375F00" w:rsidRPr="003B5034" w:rsidRDefault="00375F00" w:rsidP="00315919">
            <w:pPr>
              <w:jc w:val="center"/>
              <w:rPr>
                <w:rFonts w:ascii="Arial" w:hAnsi="Arial" w:cs="Arial"/>
                <w:spacing w:val="0"/>
                <w:sz w:val="20"/>
                <w:lang w:val="en-US"/>
              </w:rPr>
            </w:pPr>
          </w:p>
        </w:tc>
        <w:tc>
          <w:tcPr>
            <w:tcW w:w="376" w:type="pct"/>
            <w:vMerge/>
            <w:tcBorders>
              <w:top w:val="nil"/>
              <w:left w:val="single" w:sz="8" w:space="0" w:color="000000"/>
              <w:bottom w:val="nil"/>
              <w:right w:val="single" w:sz="8" w:space="0" w:color="000000"/>
            </w:tcBorders>
            <w:vAlign w:val="center"/>
            <w:hideMark/>
          </w:tcPr>
          <w:p w14:paraId="6AAC1951" w14:textId="77777777" w:rsidR="00375F00" w:rsidRPr="003B5034" w:rsidRDefault="00375F00" w:rsidP="00315919">
            <w:pPr>
              <w:jc w:val="center"/>
              <w:rPr>
                <w:rFonts w:ascii="Arial" w:hAnsi="Arial" w:cs="Arial"/>
                <w:spacing w:val="0"/>
                <w:sz w:val="20"/>
                <w:lang w:val="en-US"/>
              </w:rPr>
            </w:pPr>
          </w:p>
        </w:tc>
        <w:tc>
          <w:tcPr>
            <w:tcW w:w="677" w:type="pct"/>
            <w:vMerge/>
            <w:tcBorders>
              <w:top w:val="nil"/>
              <w:left w:val="single" w:sz="8" w:space="0" w:color="000000"/>
              <w:bottom w:val="nil"/>
              <w:right w:val="single" w:sz="8" w:space="0" w:color="auto"/>
            </w:tcBorders>
            <w:vAlign w:val="center"/>
            <w:hideMark/>
          </w:tcPr>
          <w:p w14:paraId="6754387A" w14:textId="77777777" w:rsidR="00375F00" w:rsidRPr="003B5034" w:rsidRDefault="00375F00" w:rsidP="00315919">
            <w:pPr>
              <w:jc w:val="center"/>
              <w:rPr>
                <w:rFonts w:ascii="Arial" w:hAnsi="Arial" w:cs="Arial"/>
                <w:spacing w:val="0"/>
                <w:sz w:val="20"/>
                <w:lang w:val="en-US"/>
              </w:rPr>
            </w:pPr>
          </w:p>
        </w:tc>
      </w:tr>
      <w:tr w:rsidR="00375F00" w:rsidRPr="003B5034" w14:paraId="625763A5"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2D560C81" w14:textId="77777777" w:rsidR="00375F00" w:rsidRPr="003B5034" w:rsidRDefault="00375F00" w:rsidP="00315919">
            <w:pPr>
              <w:jc w:val="both"/>
              <w:rPr>
                <w:rFonts w:ascii="Arial" w:hAnsi="Arial" w:cs="Arial"/>
                <w:spacing w:val="0"/>
                <w:sz w:val="20"/>
              </w:rPr>
            </w:pPr>
            <w:r>
              <w:rPr>
                <w:rFonts w:ascii="Arial" w:hAnsi="Arial" w:cs="Arial"/>
                <w:spacing w:val="0"/>
                <w:sz w:val="20"/>
                <w:lang w:val="es-ES"/>
              </w:rPr>
              <w:t>5. </w:t>
            </w:r>
            <w:r w:rsidRPr="003B5034">
              <w:rPr>
                <w:rFonts w:ascii="Arial" w:hAnsi="Arial" w:cs="Arial"/>
                <w:spacing w:val="0"/>
                <w:sz w:val="20"/>
                <w:lang w:val="es-ES"/>
              </w:rPr>
              <w:t>Taller de Apoyo en Adquisiciones</w:t>
            </w:r>
          </w:p>
        </w:tc>
        <w:tc>
          <w:tcPr>
            <w:tcW w:w="91" w:type="pct"/>
            <w:gridSpan w:val="2"/>
            <w:tcBorders>
              <w:top w:val="nil"/>
              <w:left w:val="single" w:sz="8" w:space="0" w:color="auto"/>
              <w:bottom w:val="single" w:sz="4" w:space="0" w:color="auto"/>
              <w:right w:val="single" w:sz="8" w:space="0" w:color="auto"/>
            </w:tcBorders>
            <w:shd w:val="clear" w:color="auto" w:fill="92D050"/>
          </w:tcPr>
          <w:p w14:paraId="592A7E57" w14:textId="77777777" w:rsidR="00375F00" w:rsidRPr="003B5034" w:rsidRDefault="00375F00" w:rsidP="00315919">
            <w:pPr>
              <w:jc w:val="both"/>
              <w:rPr>
                <w:rFonts w:ascii="Arial" w:hAnsi="Arial" w:cs="Arial"/>
                <w:color w:val="FF0000"/>
                <w:spacing w:val="0"/>
                <w:sz w:val="20"/>
              </w:rPr>
            </w:pPr>
          </w:p>
        </w:tc>
        <w:tc>
          <w:tcPr>
            <w:tcW w:w="91" w:type="pct"/>
            <w:gridSpan w:val="2"/>
            <w:tcBorders>
              <w:top w:val="nil"/>
              <w:left w:val="single" w:sz="8" w:space="0" w:color="auto"/>
              <w:bottom w:val="single" w:sz="4" w:space="0" w:color="auto"/>
              <w:right w:val="single" w:sz="8" w:space="0" w:color="auto"/>
            </w:tcBorders>
          </w:tcPr>
          <w:p w14:paraId="4E3DA267" w14:textId="77777777" w:rsidR="00375F00" w:rsidRPr="003B5034" w:rsidRDefault="00375F00" w:rsidP="00315919">
            <w:pPr>
              <w:jc w:val="both"/>
              <w:rPr>
                <w:rFonts w:ascii="Arial" w:hAnsi="Arial" w:cs="Arial"/>
                <w:color w:val="FF0000"/>
                <w:spacing w:val="0"/>
                <w:sz w:val="20"/>
              </w:rPr>
            </w:pPr>
          </w:p>
        </w:tc>
        <w:tc>
          <w:tcPr>
            <w:tcW w:w="97" w:type="pct"/>
            <w:tcBorders>
              <w:top w:val="nil"/>
              <w:left w:val="single" w:sz="8" w:space="0" w:color="auto"/>
              <w:bottom w:val="single" w:sz="4" w:space="0" w:color="auto"/>
              <w:right w:val="single" w:sz="8" w:space="0" w:color="auto"/>
            </w:tcBorders>
            <w:shd w:val="clear" w:color="auto" w:fill="auto"/>
            <w:vAlign w:val="center"/>
            <w:hideMark/>
          </w:tcPr>
          <w:p w14:paraId="2D8C183E"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728ADFA8"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54B327C4"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78096E3B"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1CD6BA15"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3"/>
            <w:tcBorders>
              <w:top w:val="nil"/>
              <w:left w:val="nil"/>
              <w:bottom w:val="single" w:sz="4" w:space="0" w:color="auto"/>
              <w:right w:val="single" w:sz="8" w:space="0" w:color="auto"/>
            </w:tcBorders>
            <w:shd w:val="clear" w:color="auto" w:fill="auto"/>
            <w:vAlign w:val="center"/>
            <w:hideMark/>
          </w:tcPr>
          <w:p w14:paraId="74AD79C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3E262322"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581EA6CB"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2AF1929D"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25" w:type="pct"/>
            <w:gridSpan w:val="3"/>
            <w:tcBorders>
              <w:top w:val="nil"/>
              <w:left w:val="nil"/>
              <w:bottom w:val="single" w:sz="4" w:space="0" w:color="auto"/>
              <w:right w:val="single" w:sz="8" w:space="0" w:color="auto"/>
            </w:tcBorders>
            <w:shd w:val="clear" w:color="auto" w:fill="auto"/>
            <w:vAlign w:val="center"/>
            <w:hideMark/>
          </w:tcPr>
          <w:p w14:paraId="109254D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58CDCB11"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69F43AE4"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auto" w:fill="auto"/>
            <w:vAlign w:val="center"/>
            <w:hideMark/>
          </w:tcPr>
          <w:p w14:paraId="5984365C"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1" w:type="pct"/>
            <w:tcBorders>
              <w:top w:val="nil"/>
              <w:left w:val="nil"/>
              <w:bottom w:val="single" w:sz="4" w:space="0" w:color="auto"/>
              <w:right w:val="single" w:sz="4" w:space="0" w:color="auto"/>
            </w:tcBorders>
            <w:shd w:val="clear" w:color="auto" w:fill="auto"/>
            <w:vAlign w:val="center"/>
            <w:hideMark/>
          </w:tcPr>
          <w:p w14:paraId="4026591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1A348FE4" w14:textId="77777777" w:rsidR="00375F00" w:rsidRPr="003B5034" w:rsidRDefault="00375F00" w:rsidP="00315919">
            <w:pPr>
              <w:jc w:val="both"/>
              <w:rPr>
                <w:rFonts w:ascii="Arial" w:hAnsi="Arial" w:cs="Arial"/>
                <w:color w:val="FF0000"/>
                <w:spacing w:val="0"/>
                <w:sz w:val="20"/>
              </w:rPr>
            </w:pPr>
          </w:p>
        </w:tc>
        <w:tc>
          <w:tcPr>
            <w:tcW w:w="91" w:type="pct"/>
            <w:tcBorders>
              <w:top w:val="single" w:sz="4" w:space="0" w:color="auto"/>
              <w:left w:val="single" w:sz="4" w:space="0" w:color="auto"/>
              <w:bottom w:val="single" w:sz="4" w:space="0" w:color="auto"/>
              <w:right w:val="single" w:sz="4" w:space="0" w:color="auto"/>
            </w:tcBorders>
          </w:tcPr>
          <w:p w14:paraId="6D80CAB5" w14:textId="77777777" w:rsidR="00375F00" w:rsidRPr="003B5034" w:rsidRDefault="00375F00" w:rsidP="00315919">
            <w:pPr>
              <w:jc w:val="both"/>
              <w:rPr>
                <w:rFonts w:ascii="Arial" w:hAnsi="Arial" w:cs="Arial"/>
                <w:color w:val="FF0000"/>
                <w:spacing w:val="0"/>
                <w:sz w:val="20"/>
              </w:rPr>
            </w:pPr>
          </w:p>
        </w:tc>
        <w:tc>
          <w:tcPr>
            <w:tcW w:w="95" w:type="pct"/>
            <w:gridSpan w:val="2"/>
            <w:tcBorders>
              <w:top w:val="single" w:sz="4" w:space="0" w:color="auto"/>
              <w:left w:val="single" w:sz="4" w:space="0" w:color="auto"/>
              <w:bottom w:val="single" w:sz="4" w:space="0" w:color="auto"/>
              <w:right w:val="single" w:sz="4" w:space="0" w:color="auto"/>
            </w:tcBorders>
          </w:tcPr>
          <w:p w14:paraId="00ED7A65" w14:textId="77777777" w:rsidR="00375F00" w:rsidRPr="003B5034" w:rsidRDefault="00375F00" w:rsidP="00315919">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317D12E4" w14:textId="77777777" w:rsidR="00375F00" w:rsidRPr="003B5034" w:rsidRDefault="00375F00" w:rsidP="00315919">
            <w:pPr>
              <w:jc w:val="both"/>
              <w:rPr>
                <w:rFonts w:ascii="Arial" w:hAnsi="Arial" w:cs="Arial"/>
                <w:color w:val="FF0000"/>
                <w:spacing w:val="0"/>
                <w:sz w:val="20"/>
              </w:rPr>
            </w:pPr>
          </w:p>
        </w:tc>
        <w:tc>
          <w:tcPr>
            <w:tcW w:w="92" w:type="pct"/>
            <w:tcBorders>
              <w:top w:val="nil"/>
              <w:left w:val="single" w:sz="4" w:space="0" w:color="auto"/>
              <w:bottom w:val="nil"/>
              <w:right w:val="single" w:sz="4" w:space="0" w:color="auto"/>
            </w:tcBorders>
          </w:tcPr>
          <w:p w14:paraId="264A7006"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tcPr>
          <w:p w14:paraId="10B86831"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0D81DF02"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tcPr>
          <w:p w14:paraId="4A54F83A"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38C39682" w14:textId="77777777" w:rsidR="00375F00" w:rsidRPr="003B5034" w:rsidRDefault="00375F00" w:rsidP="00315919">
            <w:pPr>
              <w:jc w:val="center"/>
              <w:rPr>
                <w:rFonts w:ascii="Arial" w:hAnsi="Arial" w:cs="Arial"/>
                <w:spacing w:val="0"/>
                <w:sz w:val="20"/>
              </w:rPr>
            </w:pPr>
          </w:p>
        </w:tc>
        <w:tc>
          <w:tcPr>
            <w:tcW w:w="376" w:type="pct"/>
            <w:vMerge/>
            <w:tcBorders>
              <w:top w:val="nil"/>
              <w:left w:val="single" w:sz="8" w:space="0" w:color="000000"/>
              <w:bottom w:val="nil"/>
              <w:right w:val="single" w:sz="8" w:space="0" w:color="000000"/>
            </w:tcBorders>
            <w:vAlign w:val="center"/>
            <w:hideMark/>
          </w:tcPr>
          <w:p w14:paraId="4271DBAF" w14:textId="77777777" w:rsidR="00375F00" w:rsidRPr="003B5034" w:rsidRDefault="00375F00" w:rsidP="00315919">
            <w:pPr>
              <w:jc w:val="center"/>
              <w:rPr>
                <w:rFonts w:ascii="Arial" w:hAnsi="Arial" w:cs="Arial"/>
                <w:spacing w:val="0"/>
                <w:sz w:val="20"/>
              </w:rPr>
            </w:pPr>
          </w:p>
        </w:tc>
        <w:tc>
          <w:tcPr>
            <w:tcW w:w="677" w:type="pct"/>
            <w:vMerge/>
            <w:tcBorders>
              <w:top w:val="nil"/>
              <w:left w:val="single" w:sz="8" w:space="0" w:color="000000"/>
              <w:bottom w:val="nil"/>
              <w:right w:val="single" w:sz="8" w:space="0" w:color="auto"/>
            </w:tcBorders>
            <w:vAlign w:val="center"/>
            <w:hideMark/>
          </w:tcPr>
          <w:p w14:paraId="250595FA" w14:textId="77777777" w:rsidR="00375F00" w:rsidRPr="003B5034" w:rsidRDefault="00375F00" w:rsidP="00315919">
            <w:pPr>
              <w:jc w:val="center"/>
              <w:rPr>
                <w:rFonts w:ascii="Arial" w:hAnsi="Arial" w:cs="Arial"/>
                <w:spacing w:val="0"/>
                <w:sz w:val="20"/>
              </w:rPr>
            </w:pPr>
          </w:p>
        </w:tc>
      </w:tr>
      <w:tr w:rsidR="00375F00" w:rsidRPr="003B5034" w14:paraId="02F08D98"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4D96AA40" w14:textId="77777777" w:rsidR="00375F00" w:rsidRPr="003B5034" w:rsidRDefault="00375F00" w:rsidP="00315919">
            <w:pPr>
              <w:jc w:val="both"/>
              <w:rPr>
                <w:rFonts w:ascii="Arial" w:hAnsi="Arial" w:cs="Arial"/>
                <w:spacing w:val="0"/>
                <w:sz w:val="20"/>
                <w:lang w:val="en-US"/>
              </w:rPr>
            </w:pPr>
            <w:r w:rsidRPr="003B5034">
              <w:rPr>
                <w:rFonts w:ascii="Arial" w:hAnsi="Arial" w:cs="Arial"/>
                <w:spacing w:val="0"/>
                <w:sz w:val="20"/>
                <w:lang w:val="es-ES"/>
              </w:rPr>
              <w:t>6. Reuniones semestrales</w:t>
            </w:r>
          </w:p>
        </w:tc>
        <w:tc>
          <w:tcPr>
            <w:tcW w:w="91" w:type="pct"/>
            <w:gridSpan w:val="2"/>
            <w:tcBorders>
              <w:top w:val="nil"/>
              <w:left w:val="single" w:sz="8" w:space="0" w:color="auto"/>
              <w:bottom w:val="single" w:sz="4" w:space="0" w:color="auto"/>
              <w:right w:val="single" w:sz="8" w:space="0" w:color="auto"/>
            </w:tcBorders>
          </w:tcPr>
          <w:p w14:paraId="280E3603" w14:textId="77777777" w:rsidR="00375F00" w:rsidRPr="003B5034" w:rsidRDefault="00375F00" w:rsidP="00315919">
            <w:pPr>
              <w:jc w:val="both"/>
              <w:rPr>
                <w:rFonts w:ascii="Arial" w:hAnsi="Arial" w:cs="Arial"/>
                <w:color w:val="FF0000"/>
                <w:spacing w:val="0"/>
                <w:sz w:val="20"/>
                <w:lang w:val="en-US"/>
              </w:rPr>
            </w:pPr>
          </w:p>
        </w:tc>
        <w:tc>
          <w:tcPr>
            <w:tcW w:w="91" w:type="pct"/>
            <w:gridSpan w:val="2"/>
            <w:tcBorders>
              <w:top w:val="nil"/>
              <w:left w:val="single" w:sz="8" w:space="0" w:color="auto"/>
              <w:bottom w:val="single" w:sz="4" w:space="0" w:color="auto"/>
              <w:right w:val="single" w:sz="8" w:space="0" w:color="auto"/>
            </w:tcBorders>
            <w:shd w:val="clear" w:color="auto" w:fill="92D050"/>
          </w:tcPr>
          <w:p w14:paraId="443AE5FC" w14:textId="77777777" w:rsidR="00375F00" w:rsidRPr="003B5034" w:rsidRDefault="00375F00" w:rsidP="00315919">
            <w:pPr>
              <w:jc w:val="both"/>
              <w:rPr>
                <w:rFonts w:ascii="Arial" w:hAnsi="Arial" w:cs="Arial"/>
                <w:color w:val="FF0000"/>
                <w:spacing w:val="0"/>
                <w:sz w:val="20"/>
                <w:lang w:val="en-US"/>
              </w:rPr>
            </w:pPr>
          </w:p>
        </w:tc>
        <w:tc>
          <w:tcPr>
            <w:tcW w:w="97" w:type="pct"/>
            <w:tcBorders>
              <w:top w:val="nil"/>
              <w:left w:val="single" w:sz="8" w:space="0" w:color="auto"/>
              <w:bottom w:val="single" w:sz="4" w:space="0" w:color="auto"/>
              <w:right w:val="single" w:sz="8" w:space="0" w:color="auto"/>
            </w:tcBorders>
            <w:shd w:val="clear" w:color="000000" w:fill="FFFFFF"/>
            <w:vAlign w:val="center"/>
            <w:hideMark/>
          </w:tcPr>
          <w:p w14:paraId="2295C6AC"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tcBorders>
              <w:top w:val="nil"/>
              <w:left w:val="nil"/>
              <w:bottom w:val="single" w:sz="4" w:space="0" w:color="auto"/>
              <w:right w:val="single" w:sz="8" w:space="0" w:color="auto"/>
            </w:tcBorders>
            <w:shd w:val="clear" w:color="000000" w:fill="92D050"/>
            <w:vAlign w:val="center"/>
            <w:hideMark/>
          </w:tcPr>
          <w:p w14:paraId="66F36AF5"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235B14DE"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3" w:type="pct"/>
            <w:gridSpan w:val="2"/>
            <w:tcBorders>
              <w:top w:val="nil"/>
              <w:left w:val="nil"/>
              <w:bottom w:val="single" w:sz="4" w:space="0" w:color="auto"/>
              <w:right w:val="single" w:sz="8" w:space="0" w:color="auto"/>
            </w:tcBorders>
            <w:shd w:val="clear" w:color="000000" w:fill="92D050"/>
            <w:vAlign w:val="center"/>
            <w:hideMark/>
          </w:tcPr>
          <w:p w14:paraId="783C56A5"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3DD4FB84"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5" w:type="pct"/>
            <w:gridSpan w:val="3"/>
            <w:tcBorders>
              <w:top w:val="nil"/>
              <w:left w:val="nil"/>
              <w:bottom w:val="single" w:sz="4" w:space="0" w:color="auto"/>
              <w:right w:val="single" w:sz="8" w:space="0" w:color="auto"/>
            </w:tcBorders>
            <w:shd w:val="clear" w:color="000000" w:fill="92D050"/>
            <w:vAlign w:val="center"/>
            <w:hideMark/>
          </w:tcPr>
          <w:p w14:paraId="2EC1CF4C"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5C3A5001"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441C1573"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046FA383"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25" w:type="pct"/>
            <w:gridSpan w:val="3"/>
            <w:tcBorders>
              <w:top w:val="nil"/>
              <w:left w:val="nil"/>
              <w:bottom w:val="single" w:sz="4" w:space="0" w:color="auto"/>
              <w:right w:val="single" w:sz="8" w:space="0" w:color="auto"/>
            </w:tcBorders>
            <w:shd w:val="clear" w:color="000000" w:fill="92D050"/>
            <w:vAlign w:val="center"/>
            <w:hideMark/>
          </w:tcPr>
          <w:p w14:paraId="49E09E0C"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491C1ACF"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563D58FB"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2" w:type="pct"/>
            <w:tcBorders>
              <w:top w:val="nil"/>
              <w:left w:val="nil"/>
              <w:bottom w:val="single" w:sz="4" w:space="0" w:color="auto"/>
              <w:right w:val="single" w:sz="8" w:space="0" w:color="auto"/>
            </w:tcBorders>
            <w:shd w:val="clear" w:color="auto" w:fill="auto"/>
            <w:vAlign w:val="center"/>
            <w:hideMark/>
          </w:tcPr>
          <w:p w14:paraId="0A8B709A"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1" w:type="pct"/>
            <w:tcBorders>
              <w:top w:val="nil"/>
              <w:left w:val="nil"/>
              <w:bottom w:val="single" w:sz="4" w:space="0" w:color="auto"/>
              <w:right w:val="single" w:sz="4" w:space="0" w:color="auto"/>
            </w:tcBorders>
            <w:shd w:val="clear" w:color="000000" w:fill="92D050"/>
            <w:vAlign w:val="center"/>
            <w:hideMark/>
          </w:tcPr>
          <w:p w14:paraId="226B6823" w14:textId="77777777" w:rsidR="00375F00" w:rsidRPr="003B5034" w:rsidRDefault="00375F00" w:rsidP="00315919">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91" w:type="pct"/>
            <w:tcBorders>
              <w:top w:val="single" w:sz="4" w:space="0" w:color="auto"/>
              <w:left w:val="single" w:sz="4" w:space="0" w:color="auto"/>
              <w:bottom w:val="single" w:sz="4" w:space="0" w:color="auto"/>
              <w:right w:val="single" w:sz="4" w:space="0" w:color="auto"/>
            </w:tcBorders>
          </w:tcPr>
          <w:p w14:paraId="0D86D64B" w14:textId="77777777" w:rsidR="00375F00" w:rsidRPr="003B5034" w:rsidRDefault="00375F00" w:rsidP="00315919">
            <w:pPr>
              <w:jc w:val="both"/>
              <w:rPr>
                <w:rFonts w:ascii="Arial" w:hAnsi="Arial" w:cs="Arial"/>
                <w:color w:val="FF0000"/>
                <w:spacing w:val="0"/>
                <w:sz w:val="20"/>
                <w:lang w:val="en-US"/>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08D7AAFB" w14:textId="77777777" w:rsidR="00375F00" w:rsidRPr="003B5034" w:rsidRDefault="00375F00" w:rsidP="00315919">
            <w:pPr>
              <w:jc w:val="both"/>
              <w:rPr>
                <w:rFonts w:ascii="Arial" w:hAnsi="Arial" w:cs="Arial"/>
                <w:color w:val="FF0000"/>
                <w:spacing w:val="0"/>
                <w:sz w:val="20"/>
                <w:lang w:val="en-US"/>
              </w:rPr>
            </w:pPr>
          </w:p>
        </w:tc>
        <w:tc>
          <w:tcPr>
            <w:tcW w:w="95" w:type="pct"/>
            <w:gridSpan w:val="2"/>
            <w:tcBorders>
              <w:top w:val="single" w:sz="4" w:space="0" w:color="auto"/>
              <w:left w:val="single" w:sz="4" w:space="0" w:color="auto"/>
              <w:bottom w:val="single" w:sz="4" w:space="0" w:color="auto"/>
              <w:right w:val="single" w:sz="4" w:space="0" w:color="auto"/>
            </w:tcBorders>
          </w:tcPr>
          <w:p w14:paraId="54C70758" w14:textId="77777777" w:rsidR="00375F00" w:rsidRPr="003B5034" w:rsidRDefault="00375F00" w:rsidP="00315919">
            <w:pPr>
              <w:jc w:val="both"/>
              <w:rPr>
                <w:rFonts w:ascii="Arial" w:hAnsi="Arial" w:cs="Arial"/>
                <w:color w:val="FF0000"/>
                <w:spacing w:val="0"/>
                <w:sz w:val="20"/>
                <w:lang w:val="en-US"/>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7271A298" w14:textId="77777777" w:rsidR="00375F00" w:rsidRPr="003B5034" w:rsidRDefault="00375F00" w:rsidP="00315919">
            <w:pPr>
              <w:jc w:val="both"/>
              <w:rPr>
                <w:rFonts w:ascii="Arial" w:hAnsi="Arial" w:cs="Arial"/>
                <w:color w:val="FF0000"/>
                <w:spacing w:val="0"/>
                <w:sz w:val="20"/>
                <w:lang w:val="en-US"/>
              </w:rPr>
            </w:pPr>
          </w:p>
        </w:tc>
        <w:tc>
          <w:tcPr>
            <w:tcW w:w="92" w:type="pct"/>
            <w:tcBorders>
              <w:top w:val="nil"/>
              <w:left w:val="single" w:sz="4" w:space="0" w:color="auto"/>
              <w:bottom w:val="nil"/>
              <w:right w:val="single" w:sz="4" w:space="0" w:color="auto"/>
            </w:tcBorders>
          </w:tcPr>
          <w:p w14:paraId="0C778314"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shd w:val="clear" w:color="auto" w:fill="92D050"/>
          </w:tcPr>
          <w:p w14:paraId="5FEC526E"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082340B2"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shd w:val="clear" w:color="auto" w:fill="92D050"/>
          </w:tcPr>
          <w:p w14:paraId="4B75B45F"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7D9573D4" w14:textId="77777777" w:rsidR="00375F00" w:rsidRPr="003B5034" w:rsidRDefault="00375F00" w:rsidP="00315919">
            <w:pPr>
              <w:jc w:val="center"/>
              <w:rPr>
                <w:rFonts w:ascii="Arial" w:hAnsi="Arial" w:cs="Arial"/>
                <w:spacing w:val="0"/>
                <w:sz w:val="20"/>
                <w:lang w:val="en-US"/>
              </w:rPr>
            </w:pPr>
          </w:p>
        </w:tc>
        <w:tc>
          <w:tcPr>
            <w:tcW w:w="376" w:type="pct"/>
            <w:vMerge/>
            <w:tcBorders>
              <w:top w:val="nil"/>
              <w:left w:val="single" w:sz="8" w:space="0" w:color="000000"/>
              <w:bottom w:val="nil"/>
              <w:right w:val="single" w:sz="8" w:space="0" w:color="000000"/>
            </w:tcBorders>
            <w:vAlign w:val="center"/>
            <w:hideMark/>
          </w:tcPr>
          <w:p w14:paraId="69898B9E" w14:textId="77777777" w:rsidR="00375F00" w:rsidRPr="003B5034" w:rsidRDefault="00375F00" w:rsidP="00315919">
            <w:pPr>
              <w:jc w:val="center"/>
              <w:rPr>
                <w:rFonts w:ascii="Arial" w:hAnsi="Arial" w:cs="Arial"/>
                <w:spacing w:val="0"/>
                <w:sz w:val="20"/>
                <w:lang w:val="en-US"/>
              </w:rPr>
            </w:pPr>
          </w:p>
        </w:tc>
        <w:tc>
          <w:tcPr>
            <w:tcW w:w="677" w:type="pct"/>
            <w:vMerge/>
            <w:tcBorders>
              <w:top w:val="nil"/>
              <w:left w:val="single" w:sz="8" w:space="0" w:color="000000"/>
              <w:bottom w:val="nil"/>
              <w:right w:val="single" w:sz="8" w:space="0" w:color="auto"/>
            </w:tcBorders>
            <w:vAlign w:val="center"/>
            <w:hideMark/>
          </w:tcPr>
          <w:p w14:paraId="5CBE1320" w14:textId="77777777" w:rsidR="00375F00" w:rsidRPr="003B5034" w:rsidRDefault="00375F00" w:rsidP="00315919">
            <w:pPr>
              <w:jc w:val="center"/>
              <w:rPr>
                <w:rFonts w:ascii="Arial" w:hAnsi="Arial" w:cs="Arial"/>
                <w:spacing w:val="0"/>
                <w:sz w:val="20"/>
                <w:lang w:val="en-US"/>
              </w:rPr>
            </w:pPr>
          </w:p>
        </w:tc>
      </w:tr>
      <w:tr w:rsidR="00375F00" w:rsidRPr="003B5034" w14:paraId="1B84B75C"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6174A0F6" w14:textId="77777777" w:rsidR="00375F00" w:rsidRPr="003B5034" w:rsidRDefault="00375F00" w:rsidP="00315919">
            <w:pPr>
              <w:jc w:val="both"/>
              <w:rPr>
                <w:rFonts w:ascii="Arial" w:hAnsi="Arial" w:cs="Arial"/>
                <w:spacing w:val="0"/>
                <w:sz w:val="20"/>
              </w:rPr>
            </w:pPr>
            <w:r w:rsidRPr="003B5034">
              <w:rPr>
                <w:rFonts w:ascii="Arial" w:hAnsi="Arial" w:cs="Arial"/>
                <w:spacing w:val="0"/>
                <w:sz w:val="20"/>
                <w:lang w:val="es-ES"/>
              </w:rPr>
              <w:t>7. Visitas técnicas</w:t>
            </w:r>
          </w:p>
        </w:tc>
        <w:tc>
          <w:tcPr>
            <w:tcW w:w="91" w:type="pct"/>
            <w:gridSpan w:val="2"/>
            <w:tcBorders>
              <w:top w:val="nil"/>
              <w:left w:val="single" w:sz="8" w:space="0" w:color="auto"/>
              <w:bottom w:val="single" w:sz="4" w:space="0" w:color="auto"/>
              <w:right w:val="single" w:sz="8" w:space="0" w:color="auto"/>
            </w:tcBorders>
          </w:tcPr>
          <w:p w14:paraId="524FE5AB" w14:textId="77777777" w:rsidR="00375F00" w:rsidRPr="003B5034" w:rsidRDefault="00375F00" w:rsidP="00315919">
            <w:pPr>
              <w:jc w:val="both"/>
              <w:rPr>
                <w:rFonts w:ascii="Arial" w:hAnsi="Arial" w:cs="Arial"/>
                <w:color w:val="FF0000"/>
                <w:spacing w:val="0"/>
                <w:sz w:val="20"/>
              </w:rPr>
            </w:pPr>
          </w:p>
        </w:tc>
        <w:tc>
          <w:tcPr>
            <w:tcW w:w="91" w:type="pct"/>
            <w:gridSpan w:val="2"/>
            <w:tcBorders>
              <w:top w:val="nil"/>
              <w:left w:val="single" w:sz="8" w:space="0" w:color="auto"/>
              <w:bottom w:val="single" w:sz="4" w:space="0" w:color="auto"/>
              <w:right w:val="single" w:sz="8" w:space="0" w:color="auto"/>
            </w:tcBorders>
            <w:shd w:val="clear" w:color="auto" w:fill="92D050"/>
          </w:tcPr>
          <w:p w14:paraId="5E2ABBF8" w14:textId="77777777" w:rsidR="00375F00" w:rsidRPr="003B5034" w:rsidRDefault="00375F00" w:rsidP="00315919">
            <w:pPr>
              <w:jc w:val="both"/>
              <w:rPr>
                <w:rFonts w:ascii="Arial" w:hAnsi="Arial" w:cs="Arial"/>
                <w:color w:val="FF0000"/>
                <w:spacing w:val="0"/>
                <w:sz w:val="20"/>
              </w:rPr>
            </w:pPr>
          </w:p>
        </w:tc>
        <w:tc>
          <w:tcPr>
            <w:tcW w:w="97" w:type="pct"/>
            <w:tcBorders>
              <w:top w:val="nil"/>
              <w:left w:val="single" w:sz="8" w:space="0" w:color="auto"/>
              <w:bottom w:val="single" w:sz="4" w:space="0" w:color="auto"/>
              <w:right w:val="single" w:sz="8" w:space="0" w:color="auto"/>
            </w:tcBorders>
            <w:shd w:val="clear" w:color="auto" w:fill="auto"/>
            <w:vAlign w:val="center"/>
            <w:hideMark/>
          </w:tcPr>
          <w:p w14:paraId="2879F3AF"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000000" w:fill="92D050"/>
            <w:vAlign w:val="center"/>
            <w:hideMark/>
          </w:tcPr>
          <w:p w14:paraId="69864B33"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5FFFE06E"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000000" w:fill="92D050"/>
            <w:vAlign w:val="center"/>
            <w:hideMark/>
          </w:tcPr>
          <w:p w14:paraId="7651D44B"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3C4A3682"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5" w:type="pct"/>
            <w:gridSpan w:val="3"/>
            <w:tcBorders>
              <w:top w:val="nil"/>
              <w:left w:val="nil"/>
              <w:bottom w:val="single" w:sz="4" w:space="0" w:color="auto"/>
              <w:right w:val="single" w:sz="8" w:space="0" w:color="auto"/>
            </w:tcBorders>
            <w:shd w:val="clear" w:color="000000" w:fill="92D050"/>
            <w:vAlign w:val="center"/>
            <w:hideMark/>
          </w:tcPr>
          <w:p w14:paraId="0619FD69"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2E1B5301"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694C0721"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24BA7EE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25" w:type="pct"/>
            <w:gridSpan w:val="3"/>
            <w:tcBorders>
              <w:top w:val="nil"/>
              <w:left w:val="nil"/>
              <w:bottom w:val="single" w:sz="4" w:space="0" w:color="auto"/>
              <w:right w:val="single" w:sz="8" w:space="0" w:color="auto"/>
            </w:tcBorders>
            <w:shd w:val="clear" w:color="000000" w:fill="92D050"/>
            <w:vAlign w:val="center"/>
            <w:hideMark/>
          </w:tcPr>
          <w:p w14:paraId="21A3AF80"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1F9088D6"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06DE2A3A"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2" w:type="pct"/>
            <w:tcBorders>
              <w:top w:val="nil"/>
              <w:left w:val="nil"/>
              <w:bottom w:val="single" w:sz="4" w:space="0" w:color="auto"/>
              <w:right w:val="single" w:sz="4" w:space="0" w:color="auto"/>
            </w:tcBorders>
            <w:shd w:val="clear" w:color="auto" w:fill="auto"/>
            <w:vAlign w:val="center"/>
            <w:hideMark/>
          </w:tcPr>
          <w:p w14:paraId="14069431"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10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B6FDA37" w14:textId="77777777" w:rsidR="00375F00" w:rsidRPr="003B5034" w:rsidRDefault="00375F00" w:rsidP="00315919">
            <w:pPr>
              <w:jc w:val="both"/>
              <w:rPr>
                <w:rFonts w:ascii="Arial" w:hAnsi="Arial" w:cs="Arial"/>
                <w:color w:val="FF0000"/>
                <w:spacing w:val="0"/>
                <w:sz w:val="20"/>
              </w:rPr>
            </w:pPr>
            <w:r w:rsidRPr="003B5034">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6D135595" w14:textId="77777777" w:rsidR="00375F00" w:rsidRPr="003B5034" w:rsidRDefault="00375F00" w:rsidP="00315919">
            <w:pPr>
              <w:jc w:val="both"/>
              <w:rPr>
                <w:rFonts w:ascii="Arial" w:hAnsi="Arial" w:cs="Arial"/>
                <w:color w:val="FF0000"/>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19C71AA9" w14:textId="77777777" w:rsidR="00375F00" w:rsidRPr="003B5034" w:rsidRDefault="00375F00" w:rsidP="00315919">
            <w:pPr>
              <w:jc w:val="both"/>
              <w:rPr>
                <w:rFonts w:ascii="Arial" w:hAnsi="Arial" w:cs="Arial"/>
                <w:color w:val="FF0000"/>
                <w:spacing w:val="0"/>
                <w:sz w:val="20"/>
              </w:rPr>
            </w:pPr>
          </w:p>
        </w:tc>
        <w:tc>
          <w:tcPr>
            <w:tcW w:w="95" w:type="pct"/>
            <w:gridSpan w:val="2"/>
            <w:tcBorders>
              <w:top w:val="single" w:sz="4" w:space="0" w:color="auto"/>
              <w:left w:val="single" w:sz="4" w:space="0" w:color="auto"/>
              <w:bottom w:val="single" w:sz="4" w:space="0" w:color="auto"/>
              <w:right w:val="single" w:sz="4" w:space="0" w:color="auto"/>
            </w:tcBorders>
          </w:tcPr>
          <w:p w14:paraId="06567DAB" w14:textId="77777777" w:rsidR="00375F00" w:rsidRPr="003B5034" w:rsidRDefault="00375F00" w:rsidP="00315919">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3F1FCC68" w14:textId="77777777" w:rsidR="00375F00" w:rsidRPr="003B5034" w:rsidRDefault="00375F00" w:rsidP="00315919">
            <w:pPr>
              <w:jc w:val="both"/>
              <w:rPr>
                <w:rFonts w:ascii="Arial" w:hAnsi="Arial" w:cs="Arial"/>
                <w:color w:val="FF0000"/>
                <w:spacing w:val="0"/>
                <w:sz w:val="20"/>
              </w:rPr>
            </w:pPr>
          </w:p>
        </w:tc>
        <w:tc>
          <w:tcPr>
            <w:tcW w:w="92" w:type="pct"/>
            <w:tcBorders>
              <w:top w:val="nil"/>
              <w:left w:val="single" w:sz="4" w:space="0" w:color="auto"/>
              <w:bottom w:val="nil"/>
              <w:right w:val="single" w:sz="4" w:space="0" w:color="auto"/>
            </w:tcBorders>
          </w:tcPr>
          <w:p w14:paraId="41F18FF7" w14:textId="77777777" w:rsidR="00375F00" w:rsidRPr="00DB2BB0"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nil"/>
              <w:right w:val="single" w:sz="4" w:space="0" w:color="auto"/>
            </w:tcBorders>
            <w:shd w:val="clear" w:color="auto" w:fill="92D050"/>
          </w:tcPr>
          <w:p w14:paraId="6B2CDCEE" w14:textId="77777777" w:rsidR="00375F00" w:rsidRPr="00DB2BB0"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nil"/>
              <w:right w:val="single" w:sz="4" w:space="0" w:color="auto"/>
            </w:tcBorders>
          </w:tcPr>
          <w:p w14:paraId="33248D60" w14:textId="77777777" w:rsidR="00375F00" w:rsidRPr="00DB2BB0"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nil"/>
              <w:right w:val="single" w:sz="4" w:space="0" w:color="auto"/>
            </w:tcBorders>
            <w:shd w:val="clear" w:color="auto" w:fill="92D050"/>
          </w:tcPr>
          <w:p w14:paraId="1C50598B" w14:textId="77777777" w:rsidR="00375F00" w:rsidRPr="00DB2BB0"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nil"/>
              <w:right w:val="single" w:sz="8" w:space="0" w:color="000000"/>
            </w:tcBorders>
            <w:vAlign w:val="center"/>
            <w:hideMark/>
          </w:tcPr>
          <w:p w14:paraId="5187EFC7" w14:textId="77777777" w:rsidR="00375F00" w:rsidRPr="003B5034" w:rsidRDefault="00375F00" w:rsidP="00315919">
            <w:pPr>
              <w:jc w:val="center"/>
              <w:rPr>
                <w:rFonts w:ascii="Arial" w:hAnsi="Arial" w:cs="Arial"/>
                <w:spacing w:val="0"/>
                <w:sz w:val="20"/>
              </w:rPr>
            </w:pPr>
          </w:p>
        </w:tc>
        <w:tc>
          <w:tcPr>
            <w:tcW w:w="376" w:type="pct"/>
            <w:vMerge/>
            <w:tcBorders>
              <w:top w:val="nil"/>
              <w:left w:val="single" w:sz="8" w:space="0" w:color="000000"/>
              <w:bottom w:val="nil"/>
              <w:right w:val="single" w:sz="8" w:space="0" w:color="000000"/>
            </w:tcBorders>
            <w:vAlign w:val="center"/>
            <w:hideMark/>
          </w:tcPr>
          <w:p w14:paraId="67068DAB" w14:textId="77777777" w:rsidR="00375F00" w:rsidRPr="003B5034" w:rsidRDefault="00375F00" w:rsidP="00315919">
            <w:pPr>
              <w:jc w:val="center"/>
              <w:rPr>
                <w:rFonts w:ascii="Arial" w:hAnsi="Arial" w:cs="Arial"/>
                <w:spacing w:val="0"/>
                <w:sz w:val="20"/>
              </w:rPr>
            </w:pPr>
          </w:p>
        </w:tc>
        <w:tc>
          <w:tcPr>
            <w:tcW w:w="677" w:type="pct"/>
            <w:vMerge/>
            <w:tcBorders>
              <w:top w:val="nil"/>
              <w:left w:val="single" w:sz="8" w:space="0" w:color="000000"/>
              <w:bottom w:val="nil"/>
              <w:right w:val="single" w:sz="8" w:space="0" w:color="auto"/>
            </w:tcBorders>
            <w:vAlign w:val="center"/>
            <w:hideMark/>
          </w:tcPr>
          <w:p w14:paraId="0175B3F0" w14:textId="77777777" w:rsidR="00375F00" w:rsidRPr="003B5034" w:rsidRDefault="00375F00" w:rsidP="00315919">
            <w:pPr>
              <w:jc w:val="center"/>
              <w:rPr>
                <w:rFonts w:ascii="Arial" w:hAnsi="Arial" w:cs="Arial"/>
                <w:spacing w:val="0"/>
                <w:sz w:val="20"/>
              </w:rPr>
            </w:pPr>
          </w:p>
        </w:tc>
      </w:tr>
      <w:tr w:rsidR="00375F00" w:rsidRPr="003B5034" w14:paraId="1BD48928" w14:textId="77777777" w:rsidTr="00315919">
        <w:trPr>
          <w:trHeight w:val="52"/>
        </w:trPr>
        <w:tc>
          <w:tcPr>
            <w:tcW w:w="1053" w:type="pct"/>
            <w:gridSpan w:val="2"/>
            <w:tcBorders>
              <w:top w:val="nil"/>
              <w:left w:val="single" w:sz="8" w:space="0" w:color="auto"/>
              <w:bottom w:val="single" w:sz="4" w:space="0" w:color="auto"/>
              <w:right w:val="nil"/>
            </w:tcBorders>
            <w:shd w:val="clear" w:color="auto" w:fill="auto"/>
            <w:vAlign w:val="center"/>
            <w:hideMark/>
          </w:tcPr>
          <w:p w14:paraId="4D7B0E9A" w14:textId="77777777" w:rsidR="00375F00" w:rsidRPr="00315919" w:rsidRDefault="00375F00" w:rsidP="00315919">
            <w:pPr>
              <w:jc w:val="both"/>
              <w:rPr>
                <w:rFonts w:ascii="Arial" w:hAnsi="Arial" w:cs="Arial"/>
                <w:spacing w:val="0"/>
                <w:sz w:val="20"/>
              </w:rPr>
            </w:pPr>
            <w:r w:rsidRPr="00315919">
              <w:rPr>
                <w:rFonts w:ascii="Arial" w:hAnsi="Arial" w:cs="Arial"/>
                <w:spacing w:val="0"/>
                <w:sz w:val="20"/>
                <w:lang w:val="es-ES"/>
              </w:rPr>
              <w:t>8. Visitas de supervisión social y ambiental</w:t>
            </w:r>
          </w:p>
        </w:tc>
        <w:tc>
          <w:tcPr>
            <w:tcW w:w="91" w:type="pct"/>
            <w:gridSpan w:val="2"/>
            <w:tcBorders>
              <w:top w:val="nil"/>
              <w:left w:val="single" w:sz="8" w:space="0" w:color="auto"/>
              <w:bottom w:val="single" w:sz="4" w:space="0" w:color="auto"/>
              <w:right w:val="single" w:sz="8" w:space="0" w:color="auto"/>
            </w:tcBorders>
          </w:tcPr>
          <w:p w14:paraId="04EC088C" w14:textId="77777777" w:rsidR="00375F00" w:rsidRPr="00315919" w:rsidRDefault="00375F00" w:rsidP="00315919">
            <w:pPr>
              <w:jc w:val="both"/>
              <w:rPr>
                <w:rFonts w:ascii="Arial" w:hAnsi="Arial" w:cs="Arial"/>
                <w:color w:val="FF0000"/>
                <w:spacing w:val="0"/>
                <w:sz w:val="20"/>
              </w:rPr>
            </w:pPr>
          </w:p>
        </w:tc>
        <w:tc>
          <w:tcPr>
            <w:tcW w:w="91" w:type="pct"/>
            <w:gridSpan w:val="2"/>
            <w:tcBorders>
              <w:top w:val="nil"/>
              <w:left w:val="single" w:sz="8" w:space="0" w:color="auto"/>
              <w:bottom w:val="single" w:sz="4" w:space="0" w:color="auto"/>
              <w:right w:val="single" w:sz="8" w:space="0" w:color="auto"/>
            </w:tcBorders>
            <w:shd w:val="clear" w:color="auto" w:fill="92D050"/>
          </w:tcPr>
          <w:p w14:paraId="6E108F84" w14:textId="77777777" w:rsidR="00375F00" w:rsidRPr="00315919" w:rsidRDefault="00375F00" w:rsidP="00315919">
            <w:pPr>
              <w:jc w:val="both"/>
              <w:rPr>
                <w:rFonts w:ascii="Arial" w:hAnsi="Arial" w:cs="Arial"/>
                <w:color w:val="FF0000"/>
                <w:spacing w:val="0"/>
                <w:sz w:val="20"/>
              </w:rPr>
            </w:pPr>
          </w:p>
        </w:tc>
        <w:tc>
          <w:tcPr>
            <w:tcW w:w="97" w:type="pct"/>
            <w:tcBorders>
              <w:top w:val="nil"/>
              <w:left w:val="single" w:sz="8" w:space="0" w:color="auto"/>
              <w:bottom w:val="single" w:sz="4" w:space="0" w:color="auto"/>
              <w:right w:val="single" w:sz="8" w:space="0" w:color="auto"/>
            </w:tcBorders>
            <w:shd w:val="clear" w:color="auto" w:fill="auto"/>
            <w:vAlign w:val="center"/>
            <w:hideMark/>
          </w:tcPr>
          <w:p w14:paraId="0C5E9EB0"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2" w:type="pct"/>
            <w:tcBorders>
              <w:top w:val="nil"/>
              <w:left w:val="nil"/>
              <w:bottom w:val="single" w:sz="4" w:space="0" w:color="auto"/>
              <w:right w:val="single" w:sz="8" w:space="0" w:color="auto"/>
            </w:tcBorders>
            <w:shd w:val="clear" w:color="000000" w:fill="92D050"/>
            <w:vAlign w:val="center"/>
            <w:hideMark/>
          </w:tcPr>
          <w:p w14:paraId="24FA706C"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36B7B8B3"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000000" w:fill="92D050"/>
            <w:vAlign w:val="center"/>
            <w:hideMark/>
          </w:tcPr>
          <w:p w14:paraId="41358039"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105" w:type="pct"/>
            <w:gridSpan w:val="4"/>
            <w:tcBorders>
              <w:top w:val="nil"/>
              <w:left w:val="nil"/>
              <w:bottom w:val="single" w:sz="4" w:space="0" w:color="auto"/>
              <w:right w:val="single" w:sz="8" w:space="0" w:color="auto"/>
            </w:tcBorders>
            <w:shd w:val="clear" w:color="auto" w:fill="auto"/>
            <w:vAlign w:val="center"/>
            <w:hideMark/>
          </w:tcPr>
          <w:p w14:paraId="3C84D257"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105" w:type="pct"/>
            <w:gridSpan w:val="3"/>
            <w:tcBorders>
              <w:top w:val="nil"/>
              <w:left w:val="nil"/>
              <w:bottom w:val="single" w:sz="4" w:space="0" w:color="auto"/>
              <w:right w:val="single" w:sz="8" w:space="0" w:color="auto"/>
            </w:tcBorders>
            <w:shd w:val="clear" w:color="000000" w:fill="92D050"/>
            <w:vAlign w:val="center"/>
            <w:hideMark/>
          </w:tcPr>
          <w:p w14:paraId="4E861FF5"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110" w:type="pct"/>
            <w:gridSpan w:val="5"/>
            <w:tcBorders>
              <w:top w:val="nil"/>
              <w:left w:val="nil"/>
              <w:bottom w:val="single" w:sz="4" w:space="0" w:color="auto"/>
              <w:right w:val="single" w:sz="8" w:space="0" w:color="auto"/>
            </w:tcBorders>
            <w:shd w:val="clear" w:color="auto" w:fill="auto"/>
            <w:vAlign w:val="center"/>
            <w:hideMark/>
          </w:tcPr>
          <w:p w14:paraId="0A84D75E"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2546F110"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3" w:type="pct"/>
            <w:gridSpan w:val="2"/>
            <w:tcBorders>
              <w:top w:val="nil"/>
              <w:left w:val="nil"/>
              <w:bottom w:val="single" w:sz="4" w:space="0" w:color="auto"/>
              <w:right w:val="single" w:sz="8" w:space="0" w:color="auto"/>
            </w:tcBorders>
            <w:shd w:val="clear" w:color="auto" w:fill="auto"/>
            <w:vAlign w:val="center"/>
            <w:hideMark/>
          </w:tcPr>
          <w:p w14:paraId="2D9ACA55"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125" w:type="pct"/>
            <w:gridSpan w:val="3"/>
            <w:tcBorders>
              <w:top w:val="nil"/>
              <w:left w:val="nil"/>
              <w:bottom w:val="single" w:sz="4" w:space="0" w:color="auto"/>
              <w:right w:val="single" w:sz="8" w:space="0" w:color="auto"/>
            </w:tcBorders>
            <w:shd w:val="clear" w:color="000000" w:fill="92D050"/>
            <w:vAlign w:val="center"/>
            <w:hideMark/>
          </w:tcPr>
          <w:p w14:paraId="2650D85A"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auto" w:fill="auto"/>
            <w:vAlign w:val="center"/>
            <w:hideMark/>
          </w:tcPr>
          <w:p w14:paraId="0688B463"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1" w:type="pct"/>
            <w:gridSpan w:val="2"/>
            <w:tcBorders>
              <w:top w:val="nil"/>
              <w:left w:val="nil"/>
              <w:bottom w:val="single" w:sz="4" w:space="0" w:color="auto"/>
              <w:right w:val="single" w:sz="8" w:space="0" w:color="auto"/>
            </w:tcBorders>
            <w:shd w:val="clear" w:color="000000" w:fill="92D050"/>
            <w:vAlign w:val="center"/>
            <w:hideMark/>
          </w:tcPr>
          <w:p w14:paraId="457CFC93"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2" w:type="pct"/>
            <w:tcBorders>
              <w:top w:val="nil"/>
              <w:left w:val="nil"/>
              <w:bottom w:val="single" w:sz="4" w:space="0" w:color="auto"/>
              <w:right w:val="single" w:sz="4" w:space="0" w:color="auto"/>
            </w:tcBorders>
            <w:shd w:val="clear" w:color="auto" w:fill="auto"/>
            <w:vAlign w:val="center"/>
            <w:hideMark/>
          </w:tcPr>
          <w:p w14:paraId="66F27F99"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10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0015F584" w14:textId="77777777" w:rsidR="00375F00" w:rsidRPr="00315919" w:rsidRDefault="00375F00" w:rsidP="00315919">
            <w:pPr>
              <w:jc w:val="both"/>
              <w:rPr>
                <w:rFonts w:ascii="Arial" w:hAnsi="Arial" w:cs="Arial"/>
                <w:color w:val="FF0000"/>
                <w:spacing w:val="0"/>
                <w:sz w:val="20"/>
              </w:rPr>
            </w:pPr>
            <w:r w:rsidRPr="00315919">
              <w:rPr>
                <w:rFonts w:ascii="Arial" w:hAnsi="Arial" w:cs="Arial"/>
                <w:color w:val="FF0000"/>
                <w:spacing w:val="0"/>
                <w:sz w:val="20"/>
              </w:rPr>
              <w:t> </w:t>
            </w:r>
          </w:p>
        </w:tc>
        <w:tc>
          <w:tcPr>
            <w:tcW w:w="91" w:type="pct"/>
            <w:tcBorders>
              <w:top w:val="single" w:sz="4" w:space="0" w:color="auto"/>
              <w:left w:val="single" w:sz="4" w:space="0" w:color="auto"/>
              <w:bottom w:val="single" w:sz="4" w:space="0" w:color="auto"/>
              <w:right w:val="single" w:sz="4" w:space="0" w:color="auto"/>
            </w:tcBorders>
          </w:tcPr>
          <w:p w14:paraId="65786FC4" w14:textId="77777777" w:rsidR="00375F00" w:rsidRPr="00315919" w:rsidRDefault="00375F00" w:rsidP="00315919">
            <w:pPr>
              <w:jc w:val="both"/>
              <w:rPr>
                <w:rFonts w:ascii="Arial" w:hAnsi="Arial" w:cs="Arial"/>
                <w:color w:val="FF0000"/>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58648F7D" w14:textId="77777777" w:rsidR="00375F00" w:rsidRPr="00315919" w:rsidRDefault="00375F00" w:rsidP="00315919">
            <w:pPr>
              <w:jc w:val="both"/>
              <w:rPr>
                <w:rFonts w:ascii="Arial" w:hAnsi="Arial" w:cs="Arial"/>
                <w:color w:val="FF0000"/>
                <w:spacing w:val="0"/>
                <w:sz w:val="20"/>
              </w:rPr>
            </w:pPr>
          </w:p>
        </w:tc>
        <w:tc>
          <w:tcPr>
            <w:tcW w:w="95" w:type="pct"/>
            <w:gridSpan w:val="2"/>
            <w:tcBorders>
              <w:top w:val="single" w:sz="4" w:space="0" w:color="auto"/>
              <w:left w:val="single" w:sz="4" w:space="0" w:color="auto"/>
              <w:bottom w:val="single" w:sz="4" w:space="0" w:color="auto"/>
              <w:right w:val="single" w:sz="4" w:space="0" w:color="auto"/>
            </w:tcBorders>
          </w:tcPr>
          <w:p w14:paraId="24E19B5C" w14:textId="77777777" w:rsidR="00375F00" w:rsidRPr="00315919" w:rsidRDefault="00375F00" w:rsidP="00315919">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7E11CFF1" w14:textId="77777777" w:rsidR="00375F00" w:rsidRPr="00315919" w:rsidRDefault="00375F00" w:rsidP="00315919">
            <w:pPr>
              <w:jc w:val="both"/>
              <w:rPr>
                <w:rFonts w:ascii="Arial" w:hAnsi="Arial" w:cs="Arial"/>
                <w:color w:val="FF0000"/>
                <w:spacing w:val="0"/>
                <w:sz w:val="20"/>
              </w:rPr>
            </w:pPr>
          </w:p>
        </w:tc>
        <w:tc>
          <w:tcPr>
            <w:tcW w:w="92" w:type="pct"/>
            <w:tcBorders>
              <w:top w:val="nil"/>
              <w:left w:val="single" w:sz="4" w:space="0" w:color="auto"/>
              <w:bottom w:val="single" w:sz="4" w:space="0" w:color="auto"/>
              <w:right w:val="single" w:sz="4" w:space="0" w:color="auto"/>
            </w:tcBorders>
          </w:tcPr>
          <w:p w14:paraId="0C63413F" w14:textId="77777777" w:rsidR="00375F00" w:rsidRPr="00315919" w:rsidRDefault="00375F00" w:rsidP="00315919">
            <w:pPr>
              <w:jc w:val="both"/>
              <w:rPr>
                <w:rFonts w:ascii="Arial" w:hAnsi="Arial" w:cs="Arial"/>
                <w:color w:val="FF0000"/>
                <w:spacing w:val="0"/>
                <w:sz w:val="20"/>
                <w:lang w:val="es-ES"/>
              </w:rPr>
            </w:pPr>
          </w:p>
        </w:tc>
        <w:tc>
          <w:tcPr>
            <w:tcW w:w="90" w:type="pct"/>
            <w:tcBorders>
              <w:top w:val="nil"/>
              <w:left w:val="single" w:sz="4" w:space="0" w:color="auto"/>
              <w:bottom w:val="single" w:sz="4" w:space="0" w:color="auto"/>
              <w:right w:val="single" w:sz="4" w:space="0" w:color="auto"/>
            </w:tcBorders>
            <w:shd w:val="clear" w:color="auto" w:fill="92D050"/>
          </w:tcPr>
          <w:p w14:paraId="56CAC88E" w14:textId="77777777" w:rsidR="00375F00" w:rsidRPr="00315919" w:rsidRDefault="00375F00" w:rsidP="00315919">
            <w:pPr>
              <w:jc w:val="both"/>
              <w:rPr>
                <w:rFonts w:ascii="Arial" w:hAnsi="Arial" w:cs="Arial"/>
                <w:color w:val="FF0000"/>
                <w:spacing w:val="0"/>
                <w:sz w:val="20"/>
                <w:lang w:val="es-ES"/>
              </w:rPr>
            </w:pPr>
          </w:p>
        </w:tc>
        <w:tc>
          <w:tcPr>
            <w:tcW w:w="94" w:type="pct"/>
            <w:tcBorders>
              <w:top w:val="nil"/>
              <w:left w:val="single" w:sz="4" w:space="0" w:color="auto"/>
              <w:bottom w:val="single" w:sz="4" w:space="0" w:color="auto"/>
              <w:right w:val="single" w:sz="4" w:space="0" w:color="auto"/>
            </w:tcBorders>
          </w:tcPr>
          <w:p w14:paraId="3C7CD20B" w14:textId="77777777" w:rsidR="00375F00" w:rsidRPr="00315919" w:rsidRDefault="00375F00" w:rsidP="00315919">
            <w:pPr>
              <w:jc w:val="both"/>
              <w:rPr>
                <w:rFonts w:ascii="Arial" w:hAnsi="Arial" w:cs="Arial"/>
                <w:color w:val="FF0000"/>
                <w:spacing w:val="0"/>
                <w:sz w:val="20"/>
                <w:lang w:val="es-ES"/>
              </w:rPr>
            </w:pPr>
          </w:p>
        </w:tc>
        <w:tc>
          <w:tcPr>
            <w:tcW w:w="95" w:type="pct"/>
            <w:tcBorders>
              <w:top w:val="nil"/>
              <w:left w:val="single" w:sz="4" w:space="0" w:color="auto"/>
              <w:bottom w:val="single" w:sz="4" w:space="0" w:color="auto"/>
              <w:right w:val="single" w:sz="4" w:space="0" w:color="auto"/>
            </w:tcBorders>
            <w:shd w:val="clear" w:color="auto" w:fill="92D050"/>
          </w:tcPr>
          <w:p w14:paraId="1B92BD66" w14:textId="77777777" w:rsidR="00375F00" w:rsidRPr="00315919" w:rsidRDefault="00375F00" w:rsidP="00315919">
            <w:pPr>
              <w:jc w:val="both"/>
              <w:rPr>
                <w:rFonts w:ascii="Arial" w:hAnsi="Arial" w:cs="Arial"/>
                <w:color w:val="FF0000"/>
                <w:spacing w:val="0"/>
                <w:sz w:val="20"/>
                <w:lang w:val="es-ES"/>
              </w:rPr>
            </w:pPr>
          </w:p>
        </w:tc>
        <w:tc>
          <w:tcPr>
            <w:tcW w:w="594" w:type="pct"/>
            <w:vMerge/>
            <w:tcBorders>
              <w:top w:val="nil"/>
              <w:left w:val="single" w:sz="4" w:space="0" w:color="auto"/>
              <w:bottom w:val="single" w:sz="4" w:space="0" w:color="auto"/>
              <w:right w:val="single" w:sz="8" w:space="0" w:color="000000"/>
            </w:tcBorders>
            <w:vAlign w:val="center"/>
            <w:hideMark/>
          </w:tcPr>
          <w:p w14:paraId="6778BDE1" w14:textId="77777777" w:rsidR="00375F00" w:rsidRPr="00315919" w:rsidRDefault="00375F00" w:rsidP="00315919">
            <w:pPr>
              <w:jc w:val="center"/>
              <w:rPr>
                <w:rFonts w:ascii="Arial" w:hAnsi="Arial" w:cs="Arial"/>
                <w:spacing w:val="0"/>
                <w:sz w:val="20"/>
              </w:rPr>
            </w:pPr>
          </w:p>
        </w:tc>
        <w:tc>
          <w:tcPr>
            <w:tcW w:w="376" w:type="pct"/>
            <w:vMerge/>
            <w:tcBorders>
              <w:top w:val="nil"/>
              <w:left w:val="single" w:sz="8" w:space="0" w:color="000000"/>
              <w:bottom w:val="single" w:sz="4" w:space="0" w:color="auto"/>
              <w:right w:val="single" w:sz="8" w:space="0" w:color="000000"/>
            </w:tcBorders>
            <w:vAlign w:val="center"/>
            <w:hideMark/>
          </w:tcPr>
          <w:p w14:paraId="1E195A0D" w14:textId="77777777" w:rsidR="00375F00" w:rsidRPr="00315919" w:rsidRDefault="00375F00" w:rsidP="00315919">
            <w:pPr>
              <w:jc w:val="center"/>
              <w:rPr>
                <w:rFonts w:ascii="Arial" w:hAnsi="Arial" w:cs="Arial"/>
                <w:spacing w:val="0"/>
                <w:sz w:val="20"/>
              </w:rPr>
            </w:pPr>
          </w:p>
        </w:tc>
        <w:tc>
          <w:tcPr>
            <w:tcW w:w="677" w:type="pct"/>
            <w:vMerge/>
            <w:tcBorders>
              <w:top w:val="nil"/>
              <w:left w:val="single" w:sz="8" w:space="0" w:color="000000"/>
              <w:bottom w:val="single" w:sz="4" w:space="0" w:color="auto"/>
              <w:right w:val="single" w:sz="8" w:space="0" w:color="auto"/>
            </w:tcBorders>
            <w:vAlign w:val="center"/>
            <w:hideMark/>
          </w:tcPr>
          <w:p w14:paraId="4DA05B1F" w14:textId="77777777" w:rsidR="00375F00" w:rsidRPr="00315919" w:rsidRDefault="00375F00" w:rsidP="00315919">
            <w:pPr>
              <w:jc w:val="center"/>
              <w:rPr>
                <w:rFonts w:ascii="Arial" w:hAnsi="Arial" w:cs="Arial"/>
                <w:spacing w:val="0"/>
                <w:sz w:val="20"/>
              </w:rPr>
            </w:pPr>
          </w:p>
        </w:tc>
      </w:tr>
      <w:tr w:rsidR="00375F00" w:rsidRPr="003B5034" w14:paraId="35E00481" w14:textId="77777777" w:rsidTr="00315919">
        <w:trPr>
          <w:trHeight w:val="52"/>
        </w:trPr>
        <w:tc>
          <w:tcPr>
            <w:tcW w:w="5000" w:type="pct"/>
            <w:gridSpan w:val="49"/>
            <w:tcBorders>
              <w:top w:val="single" w:sz="4" w:space="0" w:color="auto"/>
              <w:left w:val="single" w:sz="4" w:space="0" w:color="auto"/>
              <w:bottom w:val="single" w:sz="4" w:space="0" w:color="auto"/>
              <w:right w:val="single" w:sz="4" w:space="0" w:color="auto"/>
            </w:tcBorders>
            <w:shd w:val="clear" w:color="000000" w:fill="4F81BD"/>
          </w:tcPr>
          <w:p w14:paraId="439E95A7" w14:textId="6C8F1F00" w:rsidR="00375F00" w:rsidRPr="00315919" w:rsidRDefault="00375F00" w:rsidP="00315919">
            <w:pPr>
              <w:rPr>
                <w:rFonts w:ascii="Arial" w:hAnsi="Arial" w:cs="Arial"/>
                <w:b/>
                <w:bCs/>
                <w:spacing w:val="0"/>
                <w:sz w:val="20"/>
              </w:rPr>
            </w:pPr>
            <w:r w:rsidRPr="00315919">
              <w:rPr>
                <w:rFonts w:ascii="Arial" w:hAnsi="Arial" w:cs="Arial"/>
                <w:b/>
                <w:bCs/>
                <w:spacing w:val="0"/>
                <w:sz w:val="20"/>
                <w:lang w:val="es-ES"/>
              </w:rPr>
              <w:t xml:space="preserve">Componente I – </w:t>
            </w:r>
            <w:r w:rsidR="00315919" w:rsidRPr="00315919">
              <w:rPr>
                <w:rFonts w:ascii="Arial" w:hAnsi="Arial" w:cs="Arial"/>
                <w:b/>
                <w:sz w:val="22"/>
                <w:szCs w:val="22"/>
              </w:rPr>
              <w:t>Proyectos de electrificación rural sostenible</w:t>
            </w:r>
          </w:p>
        </w:tc>
      </w:tr>
      <w:tr w:rsidR="00375F00" w:rsidRPr="003B5034" w14:paraId="754CDE85" w14:textId="77777777" w:rsidTr="00315919">
        <w:trPr>
          <w:trHeight w:val="52"/>
        </w:trPr>
        <w:tc>
          <w:tcPr>
            <w:tcW w:w="1053" w:type="pct"/>
            <w:gridSpan w:val="2"/>
            <w:tcBorders>
              <w:top w:val="single" w:sz="4" w:space="0" w:color="auto"/>
              <w:left w:val="single" w:sz="8" w:space="0" w:color="auto"/>
              <w:bottom w:val="single" w:sz="4" w:space="0" w:color="auto"/>
              <w:right w:val="nil"/>
            </w:tcBorders>
            <w:shd w:val="clear" w:color="auto" w:fill="auto"/>
            <w:vAlign w:val="center"/>
            <w:hideMark/>
          </w:tcPr>
          <w:p w14:paraId="6E19A4B9"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s-ES"/>
              </w:rPr>
              <w:t>Recopilación de información</w:t>
            </w:r>
          </w:p>
        </w:tc>
        <w:tc>
          <w:tcPr>
            <w:tcW w:w="91" w:type="pct"/>
            <w:gridSpan w:val="2"/>
            <w:tcBorders>
              <w:top w:val="single" w:sz="4" w:space="0" w:color="auto"/>
              <w:left w:val="single" w:sz="8" w:space="0" w:color="auto"/>
              <w:bottom w:val="single" w:sz="4" w:space="0" w:color="auto"/>
              <w:right w:val="single" w:sz="8" w:space="0" w:color="auto"/>
            </w:tcBorders>
          </w:tcPr>
          <w:p w14:paraId="68D14192" w14:textId="77777777" w:rsidR="00375F00" w:rsidRPr="00315919" w:rsidRDefault="00375F00" w:rsidP="00315919">
            <w:pPr>
              <w:jc w:val="both"/>
              <w:rPr>
                <w:rFonts w:ascii="Arial" w:hAnsi="Arial" w:cs="Arial"/>
                <w:color w:val="FF0000"/>
                <w:spacing w:val="0"/>
                <w:sz w:val="20"/>
                <w:lang w:val="en-US"/>
              </w:rPr>
            </w:pPr>
          </w:p>
        </w:tc>
        <w:tc>
          <w:tcPr>
            <w:tcW w:w="91" w:type="pct"/>
            <w:gridSpan w:val="2"/>
            <w:tcBorders>
              <w:top w:val="single" w:sz="4" w:space="0" w:color="auto"/>
              <w:left w:val="single" w:sz="8" w:space="0" w:color="auto"/>
              <w:bottom w:val="single" w:sz="4" w:space="0" w:color="auto"/>
              <w:right w:val="single" w:sz="8" w:space="0" w:color="auto"/>
            </w:tcBorders>
            <w:shd w:val="clear" w:color="auto" w:fill="92D050"/>
          </w:tcPr>
          <w:p w14:paraId="3ECD5B53" w14:textId="77777777" w:rsidR="00375F00" w:rsidRPr="00315919" w:rsidRDefault="00375F00" w:rsidP="00315919">
            <w:pPr>
              <w:jc w:val="both"/>
              <w:rPr>
                <w:rFonts w:ascii="Arial" w:hAnsi="Arial" w:cs="Arial"/>
                <w:color w:val="FF0000"/>
                <w:spacing w:val="0"/>
                <w:sz w:val="20"/>
                <w:lang w:val="en-US"/>
              </w:rPr>
            </w:pPr>
          </w:p>
        </w:tc>
        <w:tc>
          <w:tcPr>
            <w:tcW w:w="97"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67355E76"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2" w:type="pct"/>
            <w:tcBorders>
              <w:top w:val="single" w:sz="4" w:space="0" w:color="auto"/>
              <w:left w:val="nil"/>
              <w:bottom w:val="single" w:sz="4" w:space="0" w:color="auto"/>
              <w:right w:val="single" w:sz="8" w:space="0" w:color="auto"/>
            </w:tcBorders>
            <w:shd w:val="clear" w:color="auto" w:fill="92D050"/>
            <w:vAlign w:val="center"/>
            <w:hideMark/>
          </w:tcPr>
          <w:p w14:paraId="0575B082"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1" w:type="pct"/>
            <w:gridSpan w:val="2"/>
            <w:tcBorders>
              <w:top w:val="single" w:sz="4" w:space="0" w:color="auto"/>
              <w:left w:val="nil"/>
              <w:bottom w:val="single" w:sz="4" w:space="0" w:color="auto"/>
              <w:right w:val="single" w:sz="8" w:space="0" w:color="auto"/>
            </w:tcBorders>
            <w:shd w:val="clear" w:color="auto" w:fill="auto"/>
            <w:vAlign w:val="center"/>
            <w:hideMark/>
          </w:tcPr>
          <w:p w14:paraId="0F012453"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106" w:type="pct"/>
            <w:gridSpan w:val="4"/>
            <w:tcBorders>
              <w:top w:val="single" w:sz="4" w:space="0" w:color="auto"/>
              <w:left w:val="nil"/>
              <w:bottom w:val="single" w:sz="4" w:space="0" w:color="auto"/>
              <w:right w:val="single" w:sz="8" w:space="0" w:color="auto"/>
            </w:tcBorders>
            <w:shd w:val="clear" w:color="auto" w:fill="92D050"/>
            <w:vAlign w:val="center"/>
            <w:hideMark/>
          </w:tcPr>
          <w:p w14:paraId="39DB475D"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2" w:type="pct"/>
            <w:gridSpan w:val="2"/>
            <w:tcBorders>
              <w:top w:val="single" w:sz="4" w:space="0" w:color="auto"/>
              <w:left w:val="nil"/>
              <w:bottom w:val="single" w:sz="4" w:space="0" w:color="auto"/>
              <w:right w:val="single" w:sz="8" w:space="0" w:color="auto"/>
            </w:tcBorders>
            <w:shd w:val="clear" w:color="auto" w:fill="auto"/>
            <w:vAlign w:val="center"/>
            <w:hideMark/>
          </w:tcPr>
          <w:p w14:paraId="2C4D9201"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121" w:type="pct"/>
            <w:gridSpan w:val="5"/>
            <w:tcBorders>
              <w:top w:val="single" w:sz="4" w:space="0" w:color="auto"/>
              <w:left w:val="nil"/>
              <w:bottom w:val="single" w:sz="4" w:space="0" w:color="auto"/>
              <w:right w:val="single" w:sz="8" w:space="0" w:color="auto"/>
            </w:tcBorders>
            <w:shd w:val="clear" w:color="auto" w:fill="92D050"/>
            <w:vAlign w:val="center"/>
            <w:hideMark/>
          </w:tcPr>
          <w:p w14:paraId="36E6F453"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4" w:type="pct"/>
            <w:gridSpan w:val="3"/>
            <w:tcBorders>
              <w:top w:val="single" w:sz="4" w:space="0" w:color="auto"/>
              <w:left w:val="nil"/>
              <w:bottom w:val="single" w:sz="4" w:space="0" w:color="auto"/>
              <w:right w:val="single" w:sz="8" w:space="0" w:color="auto"/>
            </w:tcBorders>
            <w:shd w:val="clear" w:color="auto" w:fill="auto"/>
            <w:vAlign w:val="center"/>
            <w:hideMark/>
          </w:tcPr>
          <w:p w14:paraId="5537E453"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1" w:type="pct"/>
            <w:gridSpan w:val="2"/>
            <w:tcBorders>
              <w:top w:val="single" w:sz="4" w:space="0" w:color="auto"/>
              <w:left w:val="nil"/>
              <w:bottom w:val="single" w:sz="4" w:space="0" w:color="auto"/>
              <w:right w:val="single" w:sz="8" w:space="0" w:color="auto"/>
            </w:tcBorders>
            <w:shd w:val="clear" w:color="auto" w:fill="92D050"/>
            <w:vAlign w:val="center"/>
            <w:hideMark/>
          </w:tcPr>
          <w:p w14:paraId="5C3F2BA0"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3" w:type="pct"/>
            <w:gridSpan w:val="2"/>
            <w:tcBorders>
              <w:top w:val="single" w:sz="4" w:space="0" w:color="auto"/>
              <w:left w:val="nil"/>
              <w:bottom w:val="single" w:sz="4" w:space="0" w:color="auto"/>
              <w:right w:val="single" w:sz="4" w:space="0" w:color="auto"/>
            </w:tcBorders>
            <w:shd w:val="clear" w:color="auto" w:fill="auto"/>
            <w:vAlign w:val="center"/>
            <w:hideMark/>
          </w:tcPr>
          <w:p w14:paraId="7E799368"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125"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1918E768"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72468A"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1"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1A08FA18"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F3C2A"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10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764021A" w14:textId="77777777" w:rsidR="00375F00" w:rsidRPr="00315919" w:rsidRDefault="00375F00" w:rsidP="00315919">
            <w:pPr>
              <w:jc w:val="both"/>
              <w:rPr>
                <w:rFonts w:ascii="Arial" w:hAnsi="Arial" w:cs="Arial"/>
                <w:color w:val="FF0000"/>
                <w:spacing w:val="0"/>
                <w:sz w:val="20"/>
                <w:lang w:val="en-US"/>
              </w:rPr>
            </w:pPr>
            <w:r w:rsidRPr="00315919">
              <w:rPr>
                <w:rFonts w:ascii="Arial" w:hAnsi="Arial" w:cs="Arial"/>
                <w:color w:val="FF0000"/>
                <w:spacing w:val="0"/>
                <w:sz w:val="20"/>
                <w:lang w:val="en-US"/>
              </w:rPr>
              <w:t> </w:t>
            </w:r>
          </w:p>
        </w:tc>
        <w:tc>
          <w:tcPr>
            <w:tcW w:w="91" w:type="pct"/>
            <w:tcBorders>
              <w:top w:val="single" w:sz="4" w:space="0" w:color="auto"/>
              <w:left w:val="single" w:sz="4" w:space="0" w:color="auto"/>
              <w:bottom w:val="single" w:sz="4" w:space="0" w:color="auto"/>
              <w:right w:val="single" w:sz="4" w:space="0" w:color="auto"/>
            </w:tcBorders>
          </w:tcPr>
          <w:p w14:paraId="52B1A065" w14:textId="77777777" w:rsidR="00375F00" w:rsidRPr="00315919" w:rsidRDefault="00375F00" w:rsidP="00315919">
            <w:pPr>
              <w:jc w:val="both"/>
              <w:rPr>
                <w:rFonts w:ascii="Arial" w:hAnsi="Arial" w:cs="Arial"/>
                <w:color w:val="FF0000"/>
                <w:spacing w:val="0"/>
                <w:sz w:val="20"/>
                <w:lang w:val="es-ES"/>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036333C3" w14:textId="77777777" w:rsidR="00375F00" w:rsidRPr="00315919" w:rsidRDefault="00375F00" w:rsidP="00315919">
            <w:pPr>
              <w:jc w:val="both"/>
              <w:rPr>
                <w:rFonts w:ascii="Arial" w:hAnsi="Arial" w:cs="Arial"/>
                <w:color w:val="FF0000"/>
                <w:spacing w:val="0"/>
                <w:sz w:val="20"/>
                <w:lang w:val="es-ES"/>
              </w:rPr>
            </w:pPr>
          </w:p>
        </w:tc>
        <w:tc>
          <w:tcPr>
            <w:tcW w:w="95" w:type="pct"/>
            <w:gridSpan w:val="2"/>
            <w:tcBorders>
              <w:top w:val="single" w:sz="4" w:space="0" w:color="auto"/>
              <w:left w:val="single" w:sz="4" w:space="0" w:color="auto"/>
              <w:bottom w:val="single" w:sz="4" w:space="0" w:color="auto"/>
              <w:right w:val="single" w:sz="4" w:space="0" w:color="auto"/>
            </w:tcBorders>
          </w:tcPr>
          <w:p w14:paraId="0FC576FE" w14:textId="77777777" w:rsidR="00375F00" w:rsidRPr="00315919" w:rsidRDefault="00375F00" w:rsidP="00315919">
            <w:pPr>
              <w:jc w:val="both"/>
              <w:rPr>
                <w:rFonts w:ascii="Arial" w:hAnsi="Arial" w:cs="Arial"/>
                <w:color w:val="FF0000"/>
                <w:spacing w:val="0"/>
                <w:sz w:val="20"/>
                <w:lang w:val="es-ES"/>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257295C3" w14:textId="77777777" w:rsidR="00375F00" w:rsidRPr="00315919" w:rsidRDefault="00375F00" w:rsidP="00315919">
            <w:pPr>
              <w:jc w:val="center"/>
              <w:rPr>
                <w:rFonts w:ascii="Arial" w:hAnsi="Arial" w:cs="Arial"/>
                <w:color w:val="FF0000"/>
                <w:spacing w:val="0"/>
                <w:sz w:val="20"/>
                <w:lang w:val="es-ES"/>
              </w:rPr>
            </w:pPr>
          </w:p>
        </w:tc>
        <w:tc>
          <w:tcPr>
            <w:tcW w:w="92" w:type="pct"/>
            <w:tcBorders>
              <w:top w:val="single" w:sz="4" w:space="0" w:color="auto"/>
              <w:left w:val="single" w:sz="4" w:space="0" w:color="auto"/>
              <w:bottom w:val="nil"/>
              <w:right w:val="single" w:sz="4" w:space="0" w:color="auto"/>
            </w:tcBorders>
          </w:tcPr>
          <w:p w14:paraId="37E8291D" w14:textId="77777777" w:rsidR="00375F00" w:rsidRPr="00315919" w:rsidRDefault="00375F00" w:rsidP="00315919">
            <w:pPr>
              <w:jc w:val="center"/>
              <w:rPr>
                <w:rFonts w:ascii="Arial" w:hAnsi="Arial" w:cs="Arial"/>
                <w:spacing w:val="0"/>
                <w:sz w:val="20"/>
                <w:lang w:val="es-ES"/>
              </w:rPr>
            </w:pPr>
          </w:p>
        </w:tc>
        <w:tc>
          <w:tcPr>
            <w:tcW w:w="90" w:type="pct"/>
            <w:tcBorders>
              <w:top w:val="single" w:sz="4" w:space="0" w:color="auto"/>
              <w:left w:val="single" w:sz="4" w:space="0" w:color="auto"/>
              <w:bottom w:val="nil"/>
              <w:right w:val="single" w:sz="4" w:space="0" w:color="auto"/>
            </w:tcBorders>
            <w:shd w:val="clear" w:color="auto" w:fill="92D050"/>
          </w:tcPr>
          <w:p w14:paraId="607E1E1E" w14:textId="77777777" w:rsidR="00375F00" w:rsidRPr="00315919" w:rsidRDefault="00375F00" w:rsidP="00315919">
            <w:pPr>
              <w:jc w:val="center"/>
              <w:rPr>
                <w:rFonts w:ascii="Arial" w:hAnsi="Arial" w:cs="Arial"/>
                <w:spacing w:val="0"/>
                <w:sz w:val="20"/>
                <w:lang w:val="es-ES"/>
              </w:rPr>
            </w:pPr>
          </w:p>
        </w:tc>
        <w:tc>
          <w:tcPr>
            <w:tcW w:w="94" w:type="pct"/>
            <w:tcBorders>
              <w:top w:val="single" w:sz="4" w:space="0" w:color="auto"/>
              <w:left w:val="single" w:sz="4" w:space="0" w:color="auto"/>
              <w:bottom w:val="nil"/>
              <w:right w:val="single" w:sz="4" w:space="0" w:color="auto"/>
            </w:tcBorders>
          </w:tcPr>
          <w:p w14:paraId="615643E8" w14:textId="77777777" w:rsidR="00375F00" w:rsidRPr="00315919" w:rsidRDefault="00375F00" w:rsidP="00315919">
            <w:pPr>
              <w:jc w:val="center"/>
              <w:rPr>
                <w:rFonts w:ascii="Arial" w:hAnsi="Arial" w:cs="Arial"/>
                <w:spacing w:val="0"/>
                <w:sz w:val="20"/>
                <w:lang w:val="es-ES"/>
              </w:rPr>
            </w:pPr>
          </w:p>
        </w:tc>
        <w:tc>
          <w:tcPr>
            <w:tcW w:w="95" w:type="pct"/>
            <w:tcBorders>
              <w:top w:val="single" w:sz="4" w:space="0" w:color="auto"/>
              <w:left w:val="single" w:sz="4" w:space="0" w:color="auto"/>
              <w:bottom w:val="nil"/>
              <w:right w:val="single" w:sz="4" w:space="0" w:color="auto"/>
            </w:tcBorders>
            <w:shd w:val="clear" w:color="auto" w:fill="92D050"/>
          </w:tcPr>
          <w:p w14:paraId="45780169" w14:textId="77777777" w:rsidR="00375F00" w:rsidRPr="00315919" w:rsidRDefault="00375F00" w:rsidP="00315919">
            <w:pPr>
              <w:jc w:val="center"/>
              <w:rPr>
                <w:rFonts w:ascii="Arial" w:hAnsi="Arial" w:cs="Arial"/>
                <w:spacing w:val="0"/>
                <w:sz w:val="20"/>
                <w:lang w:val="es-ES"/>
              </w:rPr>
            </w:pPr>
          </w:p>
        </w:tc>
        <w:tc>
          <w:tcPr>
            <w:tcW w:w="594" w:type="pct"/>
            <w:tcBorders>
              <w:top w:val="single" w:sz="4" w:space="0" w:color="auto"/>
              <w:left w:val="single" w:sz="4" w:space="0" w:color="auto"/>
              <w:bottom w:val="nil"/>
              <w:right w:val="single" w:sz="8" w:space="0" w:color="000000"/>
            </w:tcBorders>
            <w:shd w:val="clear" w:color="auto" w:fill="auto"/>
            <w:vAlign w:val="center"/>
            <w:hideMark/>
          </w:tcPr>
          <w:p w14:paraId="27DAE2BA" w14:textId="77777777" w:rsidR="00375F00" w:rsidRPr="00315919" w:rsidRDefault="00375F00" w:rsidP="00315919">
            <w:pPr>
              <w:jc w:val="center"/>
              <w:rPr>
                <w:rFonts w:ascii="Arial" w:hAnsi="Arial" w:cs="Arial"/>
                <w:spacing w:val="0"/>
                <w:sz w:val="20"/>
                <w:lang w:val="es-ES"/>
              </w:rPr>
            </w:pPr>
            <w:r w:rsidRPr="00315919">
              <w:rPr>
                <w:rFonts w:ascii="Arial" w:hAnsi="Arial" w:cs="Arial"/>
                <w:spacing w:val="0"/>
                <w:sz w:val="20"/>
                <w:lang w:val="es-ES"/>
              </w:rPr>
              <w:t>OER/UCP</w:t>
            </w:r>
          </w:p>
        </w:tc>
        <w:tc>
          <w:tcPr>
            <w:tcW w:w="376" w:type="pct"/>
            <w:tcBorders>
              <w:top w:val="single" w:sz="4" w:space="0" w:color="auto"/>
              <w:left w:val="single" w:sz="8" w:space="0" w:color="000000"/>
              <w:bottom w:val="nil"/>
              <w:right w:val="single" w:sz="8" w:space="0" w:color="000000"/>
            </w:tcBorders>
            <w:shd w:val="clear" w:color="auto" w:fill="auto"/>
            <w:vAlign w:val="center"/>
            <w:hideMark/>
          </w:tcPr>
          <w:p w14:paraId="1338BB49" w14:textId="55F6798E" w:rsidR="00375F00" w:rsidRPr="00315919" w:rsidRDefault="00315919" w:rsidP="00315919">
            <w:pPr>
              <w:jc w:val="center"/>
              <w:rPr>
                <w:rFonts w:ascii="Arial" w:hAnsi="Arial" w:cs="Arial"/>
                <w:spacing w:val="0"/>
                <w:sz w:val="20"/>
                <w:lang w:val="en-US"/>
              </w:rPr>
            </w:pPr>
            <w:r>
              <w:rPr>
                <w:rFonts w:ascii="Arial" w:hAnsi="Arial" w:cs="Arial"/>
                <w:spacing w:val="0"/>
                <w:sz w:val="20"/>
                <w:lang w:val="en-US"/>
              </w:rPr>
              <w:t>5</w:t>
            </w:r>
            <w:r w:rsidR="00375F00" w:rsidRPr="00315919">
              <w:rPr>
                <w:rFonts w:ascii="Arial" w:hAnsi="Arial" w:cs="Arial"/>
                <w:spacing w:val="0"/>
                <w:sz w:val="20"/>
                <w:lang w:val="en-US"/>
              </w:rPr>
              <w:t>0.000</w:t>
            </w:r>
          </w:p>
        </w:tc>
        <w:tc>
          <w:tcPr>
            <w:tcW w:w="677" w:type="pct"/>
            <w:tcBorders>
              <w:top w:val="single" w:sz="4" w:space="0" w:color="auto"/>
              <w:left w:val="single" w:sz="8" w:space="0" w:color="000000"/>
              <w:bottom w:val="nil"/>
              <w:right w:val="single" w:sz="8" w:space="0" w:color="auto"/>
            </w:tcBorders>
            <w:shd w:val="clear" w:color="auto" w:fill="auto"/>
            <w:vAlign w:val="center"/>
            <w:hideMark/>
          </w:tcPr>
          <w:p w14:paraId="02759E77" w14:textId="77777777" w:rsidR="00375F00" w:rsidRPr="00315919" w:rsidRDefault="00375F00" w:rsidP="00315919">
            <w:pPr>
              <w:jc w:val="center"/>
              <w:rPr>
                <w:rFonts w:ascii="Arial" w:hAnsi="Arial" w:cs="Arial"/>
                <w:spacing w:val="0"/>
                <w:sz w:val="20"/>
                <w:lang w:val="en-US"/>
              </w:rPr>
            </w:pPr>
            <w:r w:rsidRPr="00315919">
              <w:rPr>
                <w:rFonts w:ascii="Arial" w:hAnsi="Arial" w:cs="Arial"/>
                <w:spacing w:val="0"/>
                <w:sz w:val="20"/>
                <w:lang w:val="es-ES"/>
              </w:rPr>
              <w:t>OER/UCP</w:t>
            </w:r>
          </w:p>
        </w:tc>
      </w:tr>
      <w:tr w:rsidR="00375F00" w:rsidRPr="003B5034" w14:paraId="521958AE" w14:textId="77777777" w:rsidTr="00315919">
        <w:trPr>
          <w:trHeight w:val="52"/>
        </w:trPr>
        <w:tc>
          <w:tcPr>
            <w:tcW w:w="5000" w:type="pct"/>
            <w:gridSpan w:val="49"/>
            <w:tcBorders>
              <w:top w:val="single" w:sz="4" w:space="0" w:color="auto"/>
              <w:left w:val="single" w:sz="8" w:space="0" w:color="auto"/>
              <w:bottom w:val="nil"/>
              <w:right w:val="single" w:sz="8" w:space="0" w:color="000000"/>
            </w:tcBorders>
            <w:shd w:val="clear" w:color="000000" w:fill="4F81BD"/>
          </w:tcPr>
          <w:p w14:paraId="2101835D" w14:textId="138E7640" w:rsidR="00375F00" w:rsidRPr="00315919" w:rsidRDefault="00375F00" w:rsidP="00315919">
            <w:pPr>
              <w:rPr>
                <w:rFonts w:ascii="Arial" w:hAnsi="Arial" w:cs="Arial"/>
                <w:b/>
                <w:bCs/>
                <w:spacing w:val="0"/>
                <w:sz w:val="20"/>
              </w:rPr>
            </w:pPr>
            <w:r w:rsidRPr="00315919">
              <w:rPr>
                <w:rFonts w:ascii="Arial" w:hAnsi="Arial" w:cs="Arial"/>
                <w:b/>
                <w:bCs/>
                <w:spacing w:val="0"/>
                <w:sz w:val="20"/>
              </w:rPr>
              <w:t xml:space="preserve">Componente II – </w:t>
            </w:r>
            <w:r w:rsidR="00315919" w:rsidRPr="00315919">
              <w:rPr>
                <w:rFonts w:ascii="Arial" w:hAnsi="Arial" w:cs="Arial"/>
                <w:b/>
                <w:bCs/>
                <w:spacing w:val="0"/>
                <w:sz w:val="20"/>
              </w:rPr>
              <w:t>Fortalecimiento Institucional</w:t>
            </w:r>
          </w:p>
        </w:tc>
      </w:tr>
      <w:tr w:rsidR="00375F00" w:rsidRPr="003B5034" w14:paraId="32D7AFC0" w14:textId="77777777" w:rsidTr="00315919">
        <w:trPr>
          <w:trHeight w:val="42"/>
        </w:trPr>
        <w:tc>
          <w:tcPr>
            <w:tcW w:w="1053" w:type="pct"/>
            <w:gridSpan w:val="2"/>
            <w:tcBorders>
              <w:top w:val="single" w:sz="4" w:space="0" w:color="auto"/>
              <w:left w:val="single" w:sz="8" w:space="0" w:color="auto"/>
              <w:bottom w:val="single" w:sz="4" w:space="0" w:color="auto"/>
              <w:right w:val="nil"/>
            </w:tcBorders>
            <w:shd w:val="clear" w:color="auto" w:fill="auto"/>
            <w:vAlign w:val="center"/>
            <w:hideMark/>
          </w:tcPr>
          <w:p w14:paraId="316BF982" w14:textId="77777777" w:rsidR="00375F00" w:rsidRPr="00315919" w:rsidRDefault="00375F00" w:rsidP="00315919">
            <w:pPr>
              <w:jc w:val="both"/>
              <w:rPr>
                <w:rFonts w:ascii="Arial" w:hAnsi="Arial" w:cs="Arial"/>
                <w:spacing w:val="0"/>
                <w:sz w:val="20"/>
                <w:lang w:val="es-ES"/>
              </w:rPr>
            </w:pPr>
            <w:r w:rsidRPr="00315919">
              <w:rPr>
                <w:rFonts w:ascii="Arial" w:hAnsi="Arial" w:cs="Arial"/>
                <w:spacing w:val="0"/>
                <w:sz w:val="20"/>
                <w:lang w:val="es-ES"/>
              </w:rPr>
              <w:t>Recopilación de información</w:t>
            </w:r>
          </w:p>
        </w:tc>
        <w:tc>
          <w:tcPr>
            <w:tcW w:w="91" w:type="pct"/>
            <w:gridSpan w:val="2"/>
            <w:tcBorders>
              <w:top w:val="single" w:sz="8" w:space="0" w:color="auto"/>
              <w:left w:val="single" w:sz="8" w:space="0" w:color="auto"/>
              <w:bottom w:val="single" w:sz="4" w:space="0" w:color="auto"/>
              <w:right w:val="single" w:sz="8" w:space="0" w:color="auto"/>
            </w:tcBorders>
          </w:tcPr>
          <w:p w14:paraId="164FB217" w14:textId="77777777" w:rsidR="00375F00" w:rsidRPr="00315919" w:rsidRDefault="00375F00" w:rsidP="00315919">
            <w:pPr>
              <w:jc w:val="both"/>
              <w:rPr>
                <w:rFonts w:ascii="Arial" w:hAnsi="Arial" w:cs="Arial"/>
                <w:spacing w:val="0"/>
                <w:sz w:val="20"/>
                <w:lang w:val="en-US"/>
              </w:rPr>
            </w:pPr>
          </w:p>
        </w:tc>
        <w:tc>
          <w:tcPr>
            <w:tcW w:w="91" w:type="pct"/>
            <w:gridSpan w:val="2"/>
            <w:tcBorders>
              <w:top w:val="single" w:sz="8" w:space="0" w:color="auto"/>
              <w:left w:val="single" w:sz="8" w:space="0" w:color="auto"/>
              <w:bottom w:val="single" w:sz="4" w:space="0" w:color="auto"/>
              <w:right w:val="single" w:sz="8" w:space="0" w:color="auto"/>
            </w:tcBorders>
            <w:shd w:val="clear" w:color="auto" w:fill="92D050"/>
          </w:tcPr>
          <w:p w14:paraId="0A6FE93C" w14:textId="77777777" w:rsidR="00375F00" w:rsidRPr="00315919" w:rsidRDefault="00375F00" w:rsidP="00315919">
            <w:pPr>
              <w:jc w:val="both"/>
              <w:rPr>
                <w:rFonts w:ascii="Arial" w:hAnsi="Arial" w:cs="Arial"/>
                <w:spacing w:val="0"/>
                <w:sz w:val="20"/>
                <w:lang w:val="en-US"/>
              </w:rPr>
            </w:pPr>
          </w:p>
        </w:tc>
        <w:tc>
          <w:tcPr>
            <w:tcW w:w="97" w:type="pct"/>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02536437"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2" w:type="pct"/>
            <w:tcBorders>
              <w:top w:val="single" w:sz="8" w:space="0" w:color="auto"/>
              <w:left w:val="nil"/>
              <w:bottom w:val="single" w:sz="4" w:space="0" w:color="auto"/>
              <w:right w:val="single" w:sz="8" w:space="0" w:color="auto"/>
            </w:tcBorders>
            <w:shd w:val="clear" w:color="auto" w:fill="92D050"/>
            <w:vAlign w:val="center"/>
            <w:hideMark/>
          </w:tcPr>
          <w:p w14:paraId="5438350C"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02" w:type="pct"/>
            <w:gridSpan w:val="3"/>
            <w:tcBorders>
              <w:top w:val="single" w:sz="8" w:space="0" w:color="auto"/>
              <w:left w:val="nil"/>
              <w:bottom w:val="single" w:sz="4" w:space="0" w:color="auto"/>
              <w:right w:val="single" w:sz="4" w:space="0" w:color="auto"/>
            </w:tcBorders>
            <w:shd w:val="clear" w:color="auto" w:fill="FFFFFF" w:themeFill="background1"/>
            <w:vAlign w:val="center"/>
            <w:hideMark/>
          </w:tcPr>
          <w:p w14:paraId="0B57E781"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1"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4658F7AF"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03" w:type="pct"/>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E22DAC6"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05"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7A2FD4D6"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1"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18052010"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4"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17ABC548"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3"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33BC08DD"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02" w:type="pct"/>
            <w:gridSpan w:val="3"/>
            <w:tcBorders>
              <w:top w:val="single" w:sz="4" w:space="0" w:color="auto"/>
              <w:left w:val="single" w:sz="4" w:space="0" w:color="auto"/>
              <w:bottom w:val="single" w:sz="4" w:space="0" w:color="auto"/>
              <w:right w:val="single" w:sz="4" w:space="0" w:color="auto"/>
            </w:tcBorders>
            <w:shd w:val="clear" w:color="auto" w:fill="92D050"/>
            <w:vAlign w:val="center"/>
            <w:hideMark/>
          </w:tcPr>
          <w:p w14:paraId="4FACD87B"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23"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34F9CA7D"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1"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6DD9F526"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2" w:type="pc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D9EA78B"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10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A8E5956" w14:textId="77777777" w:rsidR="00375F00" w:rsidRPr="00315919" w:rsidRDefault="00375F00" w:rsidP="00315919">
            <w:pPr>
              <w:jc w:val="both"/>
              <w:rPr>
                <w:rFonts w:ascii="Arial" w:hAnsi="Arial" w:cs="Arial"/>
                <w:spacing w:val="0"/>
                <w:sz w:val="20"/>
                <w:lang w:val="en-US"/>
              </w:rPr>
            </w:pPr>
            <w:r w:rsidRPr="00315919">
              <w:rPr>
                <w:rFonts w:ascii="Arial" w:hAnsi="Arial" w:cs="Arial"/>
                <w:spacing w:val="0"/>
                <w:sz w:val="20"/>
                <w:lang w:val="en-US"/>
              </w:rPr>
              <w:t> </w:t>
            </w:r>
          </w:p>
        </w:tc>
        <w:tc>
          <w:tcPr>
            <w:tcW w:w="91" w:type="pct"/>
            <w:tcBorders>
              <w:top w:val="single" w:sz="4" w:space="0" w:color="auto"/>
              <w:left w:val="single" w:sz="4" w:space="0" w:color="auto"/>
              <w:bottom w:val="single" w:sz="4" w:space="0" w:color="auto"/>
              <w:right w:val="single" w:sz="4" w:space="0" w:color="auto"/>
            </w:tcBorders>
            <w:shd w:val="clear" w:color="auto" w:fill="FFFFFF" w:themeFill="background1"/>
          </w:tcPr>
          <w:p w14:paraId="320609EA" w14:textId="77777777" w:rsidR="00375F00" w:rsidRPr="00315919" w:rsidRDefault="00375F00" w:rsidP="00315919">
            <w:pPr>
              <w:jc w:val="both"/>
              <w:rPr>
                <w:rFonts w:ascii="Arial" w:hAnsi="Arial" w:cs="Arial"/>
                <w:spacing w:val="0"/>
                <w:sz w:val="20"/>
                <w:lang w:val="es-ES"/>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2CB72F66" w14:textId="77777777" w:rsidR="00375F00" w:rsidRPr="00315919" w:rsidRDefault="00375F00" w:rsidP="00315919">
            <w:pPr>
              <w:jc w:val="both"/>
              <w:rPr>
                <w:rFonts w:ascii="Arial" w:hAnsi="Arial" w:cs="Arial"/>
                <w:spacing w:val="0"/>
                <w:sz w:val="20"/>
                <w:lang w:val="es-ES"/>
              </w:rPr>
            </w:pPr>
          </w:p>
        </w:tc>
        <w:tc>
          <w:tcPr>
            <w:tcW w:w="95"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A22A49" w14:textId="77777777" w:rsidR="00375F00" w:rsidRPr="00315919" w:rsidRDefault="00375F00" w:rsidP="00315919">
            <w:pPr>
              <w:jc w:val="both"/>
              <w:rPr>
                <w:rFonts w:ascii="Arial" w:hAnsi="Arial" w:cs="Arial"/>
                <w:spacing w:val="0"/>
                <w:sz w:val="20"/>
                <w:lang w:val="es-ES"/>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0A3CD7EA" w14:textId="77777777" w:rsidR="00375F00" w:rsidRPr="00315919" w:rsidRDefault="00375F00" w:rsidP="00315919">
            <w:pPr>
              <w:jc w:val="both"/>
              <w:rPr>
                <w:rFonts w:ascii="Arial" w:hAnsi="Arial" w:cs="Arial"/>
                <w:spacing w:val="0"/>
                <w:sz w:val="20"/>
                <w:lang w:val="es-ES"/>
              </w:rPr>
            </w:pPr>
          </w:p>
        </w:tc>
        <w:tc>
          <w:tcPr>
            <w:tcW w:w="92" w:type="pct"/>
            <w:tcBorders>
              <w:top w:val="single" w:sz="8" w:space="0" w:color="000000"/>
              <w:left w:val="single" w:sz="4" w:space="0" w:color="auto"/>
              <w:bottom w:val="single" w:sz="4" w:space="0" w:color="auto"/>
              <w:right w:val="single" w:sz="4" w:space="0" w:color="auto"/>
            </w:tcBorders>
          </w:tcPr>
          <w:p w14:paraId="5B33D19F" w14:textId="77777777" w:rsidR="00375F00" w:rsidRPr="00315919" w:rsidRDefault="00375F00" w:rsidP="00315919">
            <w:pPr>
              <w:jc w:val="center"/>
              <w:rPr>
                <w:rFonts w:ascii="Arial" w:hAnsi="Arial" w:cs="Arial"/>
                <w:spacing w:val="0"/>
                <w:sz w:val="20"/>
                <w:lang w:val="es-ES"/>
              </w:rPr>
            </w:pPr>
          </w:p>
        </w:tc>
        <w:tc>
          <w:tcPr>
            <w:tcW w:w="90" w:type="pct"/>
            <w:tcBorders>
              <w:top w:val="single" w:sz="8" w:space="0" w:color="000000"/>
              <w:left w:val="single" w:sz="4" w:space="0" w:color="auto"/>
              <w:bottom w:val="single" w:sz="4" w:space="0" w:color="auto"/>
              <w:right w:val="single" w:sz="4" w:space="0" w:color="auto"/>
            </w:tcBorders>
            <w:shd w:val="clear" w:color="auto" w:fill="92D050"/>
          </w:tcPr>
          <w:p w14:paraId="6DFDA1A4" w14:textId="77777777" w:rsidR="00375F00" w:rsidRPr="00315919" w:rsidRDefault="00375F00" w:rsidP="00315919">
            <w:pPr>
              <w:jc w:val="center"/>
              <w:rPr>
                <w:rFonts w:ascii="Arial" w:hAnsi="Arial" w:cs="Arial"/>
                <w:spacing w:val="0"/>
                <w:sz w:val="20"/>
                <w:lang w:val="es-ES"/>
              </w:rPr>
            </w:pPr>
          </w:p>
        </w:tc>
        <w:tc>
          <w:tcPr>
            <w:tcW w:w="94" w:type="pct"/>
            <w:tcBorders>
              <w:top w:val="single" w:sz="8" w:space="0" w:color="000000"/>
              <w:left w:val="single" w:sz="4" w:space="0" w:color="auto"/>
              <w:bottom w:val="single" w:sz="4" w:space="0" w:color="auto"/>
              <w:right w:val="single" w:sz="4" w:space="0" w:color="auto"/>
            </w:tcBorders>
          </w:tcPr>
          <w:p w14:paraId="362F0B76" w14:textId="77777777" w:rsidR="00375F00" w:rsidRPr="00315919" w:rsidRDefault="00375F00" w:rsidP="00315919">
            <w:pPr>
              <w:jc w:val="center"/>
              <w:rPr>
                <w:rFonts w:ascii="Arial" w:hAnsi="Arial" w:cs="Arial"/>
                <w:spacing w:val="0"/>
                <w:sz w:val="20"/>
                <w:lang w:val="es-ES"/>
              </w:rPr>
            </w:pPr>
          </w:p>
        </w:tc>
        <w:tc>
          <w:tcPr>
            <w:tcW w:w="95" w:type="pct"/>
            <w:tcBorders>
              <w:top w:val="single" w:sz="8" w:space="0" w:color="000000"/>
              <w:left w:val="single" w:sz="4" w:space="0" w:color="auto"/>
              <w:bottom w:val="single" w:sz="4" w:space="0" w:color="auto"/>
              <w:right w:val="single" w:sz="4" w:space="0" w:color="auto"/>
            </w:tcBorders>
            <w:shd w:val="clear" w:color="auto" w:fill="92D050"/>
          </w:tcPr>
          <w:p w14:paraId="45D78383" w14:textId="77777777" w:rsidR="00375F00" w:rsidRPr="00315919" w:rsidRDefault="00375F00" w:rsidP="00315919">
            <w:pPr>
              <w:jc w:val="center"/>
              <w:rPr>
                <w:rFonts w:ascii="Arial" w:hAnsi="Arial" w:cs="Arial"/>
                <w:spacing w:val="0"/>
                <w:sz w:val="20"/>
                <w:lang w:val="es-ES"/>
              </w:rPr>
            </w:pPr>
          </w:p>
        </w:tc>
        <w:tc>
          <w:tcPr>
            <w:tcW w:w="594" w:type="pct"/>
            <w:tcBorders>
              <w:top w:val="single" w:sz="8" w:space="0" w:color="000000"/>
              <w:left w:val="single" w:sz="4" w:space="0" w:color="auto"/>
              <w:bottom w:val="single" w:sz="4" w:space="0" w:color="auto"/>
              <w:right w:val="single" w:sz="8" w:space="0" w:color="000000"/>
            </w:tcBorders>
            <w:shd w:val="clear" w:color="auto" w:fill="auto"/>
            <w:vAlign w:val="center"/>
            <w:hideMark/>
          </w:tcPr>
          <w:p w14:paraId="77DD03AA" w14:textId="77777777" w:rsidR="00375F00" w:rsidRPr="00315919" w:rsidRDefault="00375F00" w:rsidP="00315919">
            <w:pPr>
              <w:jc w:val="center"/>
              <w:rPr>
                <w:rFonts w:ascii="Arial" w:hAnsi="Arial" w:cs="Arial"/>
                <w:spacing w:val="0"/>
                <w:sz w:val="20"/>
                <w:lang w:val="en-US"/>
              </w:rPr>
            </w:pPr>
            <w:r w:rsidRPr="00315919">
              <w:rPr>
                <w:rFonts w:ascii="Arial" w:hAnsi="Arial" w:cs="Arial"/>
                <w:spacing w:val="0"/>
                <w:sz w:val="20"/>
                <w:lang w:val="es-ES"/>
              </w:rPr>
              <w:t>OER/UCP</w:t>
            </w:r>
          </w:p>
        </w:tc>
        <w:tc>
          <w:tcPr>
            <w:tcW w:w="376" w:type="pct"/>
            <w:tcBorders>
              <w:top w:val="single" w:sz="8" w:space="0" w:color="000000"/>
              <w:left w:val="single" w:sz="8" w:space="0" w:color="000000"/>
              <w:bottom w:val="single" w:sz="4" w:space="0" w:color="auto"/>
              <w:right w:val="single" w:sz="8" w:space="0" w:color="000000"/>
            </w:tcBorders>
            <w:shd w:val="clear" w:color="auto" w:fill="auto"/>
            <w:vAlign w:val="center"/>
            <w:hideMark/>
          </w:tcPr>
          <w:p w14:paraId="74E2911B" w14:textId="481D18E9" w:rsidR="00375F00" w:rsidRPr="00315919" w:rsidRDefault="00315919" w:rsidP="00315919">
            <w:pPr>
              <w:jc w:val="center"/>
              <w:rPr>
                <w:rFonts w:ascii="Arial" w:hAnsi="Arial" w:cs="Arial"/>
                <w:spacing w:val="0"/>
                <w:sz w:val="20"/>
                <w:lang w:val="en-US"/>
              </w:rPr>
            </w:pPr>
            <w:r>
              <w:rPr>
                <w:rFonts w:ascii="Arial" w:hAnsi="Arial" w:cs="Arial"/>
                <w:spacing w:val="0"/>
                <w:sz w:val="20"/>
                <w:lang w:val="en-US"/>
              </w:rPr>
              <w:t>5</w:t>
            </w:r>
            <w:r w:rsidR="00375F00" w:rsidRPr="00315919">
              <w:rPr>
                <w:rFonts w:ascii="Arial" w:hAnsi="Arial" w:cs="Arial"/>
                <w:spacing w:val="0"/>
                <w:sz w:val="20"/>
                <w:lang w:val="en-US"/>
              </w:rPr>
              <w:t>0.000</w:t>
            </w:r>
          </w:p>
        </w:tc>
        <w:tc>
          <w:tcPr>
            <w:tcW w:w="677" w:type="pct"/>
            <w:tcBorders>
              <w:top w:val="single" w:sz="8" w:space="0" w:color="000000"/>
              <w:left w:val="single" w:sz="8" w:space="0" w:color="000000"/>
              <w:bottom w:val="single" w:sz="4" w:space="0" w:color="auto"/>
              <w:right w:val="single" w:sz="8" w:space="0" w:color="auto"/>
            </w:tcBorders>
            <w:shd w:val="clear" w:color="auto" w:fill="auto"/>
            <w:vAlign w:val="center"/>
            <w:hideMark/>
          </w:tcPr>
          <w:p w14:paraId="32E5BEDB" w14:textId="77777777" w:rsidR="00375F00" w:rsidRPr="00315919" w:rsidRDefault="00375F00" w:rsidP="00315919">
            <w:pPr>
              <w:jc w:val="center"/>
              <w:rPr>
                <w:rFonts w:ascii="Arial" w:hAnsi="Arial" w:cs="Arial"/>
                <w:spacing w:val="0"/>
                <w:sz w:val="20"/>
                <w:lang w:val="en-US"/>
              </w:rPr>
            </w:pPr>
            <w:r w:rsidRPr="00315919">
              <w:rPr>
                <w:rFonts w:ascii="Arial" w:hAnsi="Arial" w:cs="Arial"/>
                <w:spacing w:val="0"/>
                <w:sz w:val="20"/>
                <w:lang w:val="es-ES"/>
              </w:rPr>
              <w:t>OER/UCP</w:t>
            </w:r>
          </w:p>
        </w:tc>
      </w:tr>
      <w:tr w:rsidR="00375F00" w:rsidRPr="003B5034" w14:paraId="1D24819B" w14:textId="77777777" w:rsidTr="00315919">
        <w:trPr>
          <w:trHeight w:val="42"/>
        </w:trPr>
        <w:tc>
          <w:tcPr>
            <w:tcW w:w="1042" w:type="pct"/>
            <w:tcBorders>
              <w:top w:val="nil"/>
              <w:left w:val="single" w:sz="8" w:space="0" w:color="auto"/>
              <w:bottom w:val="single" w:sz="4" w:space="0" w:color="auto"/>
              <w:right w:val="nil"/>
            </w:tcBorders>
            <w:vAlign w:val="center"/>
          </w:tcPr>
          <w:p w14:paraId="0A80BFE5" w14:textId="77777777" w:rsidR="00375F00" w:rsidRPr="00315919" w:rsidRDefault="00375F00" w:rsidP="00315919">
            <w:pPr>
              <w:jc w:val="both"/>
              <w:rPr>
                <w:rFonts w:ascii="Arial" w:hAnsi="Arial" w:cs="Arial"/>
                <w:spacing w:val="0"/>
                <w:sz w:val="20"/>
                <w:lang w:val="es-ES"/>
              </w:rPr>
            </w:pPr>
            <w:r w:rsidRPr="00315919">
              <w:rPr>
                <w:rFonts w:ascii="Arial" w:hAnsi="Arial" w:cs="Arial"/>
                <w:b/>
                <w:spacing w:val="0"/>
                <w:sz w:val="20"/>
                <w:lang w:val="es-ES"/>
              </w:rPr>
              <w:t>Procesamiento y Análisis de información</w:t>
            </w:r>
          </w:p>
        </w:tc>
        <w:tc>
          <w:tcPr>
            <w:tcW w:w="92" w:type="pct"/>
            <w:gridSpan w:val="2"/>
            <w:tcBorders>
              <w:top w:val="nil"/>
              <w:left w:val="single" w:sz="8" w:space="0" w:color="auto"/>
              <w:bottom w:val="single" w:sz="4" w:space="0" w:color="auto"/>
              <w:right w:val="single" w:sz="8" w:space="0" w:color="auto"/>
            </w:tcBorders>
            <w:shd w:val="clear" w:color="auto" w:fill="auto"/>
          </w:tcPr>
          <w:p w14:paraId="084E795B" w14:textId="77777777" w:rsidR="00375F00" w:rsidRPr="00315919" w:rsidRDefault="00375F00" w:rsidP="00315919">
            <w:pPr>
              <w:jc w:val="both"/>
              <w:rPr>
                <w:rFonts w:ascii="Arial" w:hAnsi="Arial" w:cs="Arial"/>
                <w:spacing w:val="0"/>
                <w:sz w:val="20"/>
                <w:lang w:val="es-ES"/>
              </w:rPr>
            </w:pPr>
          </w:p>
        </w:tc>
        <w:tc>
          <w:tcPr>
            <w:tcW w:w="90" w:type="pct"/>
            <w:gridSpan w:val="2"/>
            <w:tcBorders>
              <w:top w:val="nil"/>
              <w:left w:val="single" w:sz="8" w:space="0" w:color="auto"/>
              <w:bottom w:val="single" w:sz="4" w:space="0" w:color="auto"/>
              <w:right w:val="nil"/>
            </w:tcBorders>
            <w:shd w:val="clear" w:color="auto" w:fill="auto"/>
            <w:vAlign w:val="center"/>
          </w:tcPr>
          <w:p w14:paraId="45923E46" w14:textId="77777777" w:rsidR="00375F00" w:rsidRPr="00315919" w:rsidRDefault="00375F00" w:rsidP="00315919">
            <w:pPr>
              <w:jc w:val="both"/>
              <w:rPr>
                <w:rFonts w:ascii="Arial" w:hAnsi="Arial" w:cs="Arial"/>
                <w:spacing w:val="0"/>
                <w:sz w:val="20"/>
                <w:lang w:val="es-ES"/>
              </w:rPr>
            </w:pPr>
          </w:p>
        </w:tc>
        <w:tc>
          <w:tcPr>
            <w:tcW w:w="108" w:type="pct"/>
            <w:gridSpan w:val="2"/>
            <w:tcBorders>
              <w:top w:val="nil"/>
              <w:left w:val="single" w:sz="8" w:space="0" w:color="auto"/>
              <w:bottom w:val="single" w:sz="4" w:space="0" w:color="auto"/>
              <w:right w:val="single" w:sz="8" w:space="0" w:color="auto"/>
            </w:tcBorders>
            <w:shd w:val="clear" w:color="auto" w:fill="92D050"/>
            <w:vAlign w:val="center"/>
          </w:tcPr>
          <w:p w14:paraId="166BCF56" w14:textId="77777777" w:rsidR="00375F00" w:rsidRPr="00315919" w:rsidRDefault="00375F00" w:rsidP="00315919">
            <w:pPr>
              <w:jc w:val="both"/>
              <w:rPr>
                <w:rFonts w:ascii="Arial" w:hAnsi="Arial" w:cs="Arial"/>
                <w:spacing w:val="0"/>
                <w:sz w:val="20"/>
              </w:rPr>
            </w:pPr>
          </w:p>
        </w:tc>
        <w:tc>
          <w:tcPr>
            <w:tcW w:w="95" w:type="pct"/>
            <w:gridSpan w:val="2"/>
            <w:tcBorders>
              <w:top w:val="nil"/>
              <w:left w:val="nil"/>
              <w:bottom w:val="single" w:sz="4" w:space="0" w:color="auto"/>
              <w:right w:val="single" w:sz="8" w:space="0" w:color="auto"/>
            </w:tcBorders>
            <w:shd w:val="clear" w:color="auto" w:fill="auto"/>
            <w:vAlign w:val="center"/>
          </w:tcPr>
          <w:p w14:paraId="40FDC9CB" w14:textId="77777777" w:rsidR="00375F00" w:rsidRPr="00315919" w:rsidRDefault="00375F00" w:rsidP="00315919">
            <w:pPr>
              <w:jc w:val="both"/>
              <w:rPr>
                <w:rFonts w:ascii="Arial" w:hAnsi="Arial" w:cs="Arial"/>
                <w:spacing w:val="0"/>
                <w:sz w:val="20"/>
              </w:rPr>
            </w:pPr>
          </w:p>
        </w:tc>
        <w:tc>
          <w:tcPr>
            <w:tcW w:w="99" w:type="pct"/>
            <w:gridSpan w:val="2"/>
            <w:tcBorders>
              <w:top w:val="nil"/>
              <w:left w:val="nil"/>
              <w:bottom w:val="single" w:sz="4" w:space="0" w:color="auto"/>
              <w:right w:val="single" w:sz="8" w:space="0" w:color="auto"/>
            </w:tcBorders>
            <w:shd w:val="clear" w:color="auto" w:fill="92D050"/>
            <w:vAlign w:val="center"/>
          </w:tcPr>
          <w:p w14:paraId="63334962" w14:textId="77777777" w:rsidR="00375F00" w:rsidRPr="00315919" w:rsidRDefault="00375F00" w:rsidP="00315919">
            <w:pPr>
              <w:jc w:val="both"/>
              <w:rPr>
                <w:rFonts w:ascii="Arial" w:hAnsi="Arial" w:cs="Arial"/>
                <w:spacing w:val="0"/>
                <w:sz w:val="20"/>
              </w:rPr>
            </w:pPr>
          </w:p>
        </w:tc>
        <w:tc>
          <w:tcPr>
            <w:tcW w:w="121" w:type="pct"/>
            <w:gridSpan w:val="4"/>
            <w:tcBorders>
              <w:top w:val="nil"/>
              <w:left w:val="nil"/>
              <w:bottom w:val="single" w:sz="4" w:space="0" w:color="auto"/>
              <w:right w:val="single" w:sz="8" w:space="0" w:color="auto"/>
            </w:tcBorders>
            <w:shd w:val="clear" w:color="auto" w:fill="auto"/>
            <w:vAlign w:val="center"/>
          </w:tcPr>
          <w:p w14:paraId="4193303C" w14:textId="77777777" w:rsidR="00375F00" w:rsidRPr="00315919" w:rsidRDefault="00375F00" w:rsidP="00315919">
            <w:pPr>
              <w:jc w:val="both"/>
              <w:rPr>
                <w:rFonts w:ascii="Arial" w:hAnsi="Arial" w:cs="Arial"/>
                <w:spacing w:val="0"/>
                <w:sz w:val="20"/>
              </w:rPr>
            </w:pPr>
          </w:p>
        </w:tc>
        <w:tc>
          <w:tcPr>
            <w:tcW w:w="92" w:type="pct"/>
            <w:gridSpan w:val="3"/>
            <w:tcBorders>
              <w:top w:val="nil"/>
              <w:left w:val="nil"/>
              <w:bottom w:val="single" w:sz="4" w:space="0" w:color="auto"/>
              <w:right w:val="single" w:sz="8" w:space="0" w:color="auto"/>
            </w:tcBorders>
            <w:shd w:val="clear" w:color="auto" w:fill="92D050"/>
            <w:vAlign w:val="center"/>
          </w:tcPr>
          <w:p w14:paraId="46AE3C66" w14:textId="77777777" w:rsidR="00375F00" w:rsidRPr="00315919" w:rsidRDefault="00375F00" w:rsidP="00315919">
            <w:pPr>
              <w:jc w:val="both"/>
              <w:rPr>
                <w:rFonts w:ascii="Arial" w:hAnsi="Arial" w:cs="Arial"/>
                <w:spacing w:val="0"/>
                <w:sz w:val="20"/>
              </w:rPr>
            </w:pPr>
          </w:p>
        </w:tc>
        <w:tc>
          <w:tcPr>
            <w:tcW w:w="95" w:type="pct"/>
            <w:gridSpan w:val="3"/>
            <w:tcBorders>
              <w:top w:val="nil"/>
              <w:left w:val="nil"/>
              <w:bottom w:val="single" w:sz="4" w:space="0" w:color="auto"/>
              <w:right w:val="single" w:sz="8" w:space="0" w:color="auto"/>
            </w:tcBorders>
            <w:shd w:val="clear" w:color="auto" w:fill="auto"/>
            <w:vAlign w:val="center"/>
          </w:tcPr>
          <w:p w14:paraId="254FDD4A" w14:textId="77777777" w:rsidR="00375F00" w:rsidRPr="00315919" w:rsidRDefault="00375F00" w:rsidP="00315919">
            <w:pPr>
              <w:jc w:val="both"/>
              <w:rPr>
                <w:rFonts w:ascii="Arial" w:hAnsi="Arial" w:cs="Arial"/>
                <w:spacing w:val="0"/>
                <w:sz w:val="20"/>
              </w:rPr>
            </w:pPr>
          </w:p>
        </w:tc>
        <w:tc>
          <w:tcPr>
            <w:tcW w:w="91" w:type="pct"/>
            <w:gridSpan w:val="2"/>
            <w:tcBorders>
              <w:top w:val="nil"/>
              <w:left w:val="nil"/>
              <w:bottom w:val="single" w:sz="4" w:space="0" w:color="auto"/>
              <w:right w:val="single" w:sz="8" w:space="0" w:color="auto"/>
            </w:tcBorders>
            <w:shd w:val="clear" w:color="auto" w:fill="92D050"/>
            <w:vAlign w:val="center"/>
          </w:tcPr>
          <w:p w14:paraId="03E91742" w14:textId="77777777" w:rsidR="00375F00" w:rsidRPr="00315919" w:rsidRDefault="00375F00" w:rsidP="00315919">
            <w:pPr>
              <w:jc w:val="both"/>
              <w:rPr>
                <w:rFonts w:ascii="Arial" w:hAnsi="Arial" w:cs="Arial"/>
                <w:spacing w:val="0"/>
                <w:sz w:val="20"/>
              </w:rPr>
            </w:pPr>
          </w:p>
        </w:tc>
        <w:tc>
          <w:tcPr>
            <w:tcW w:w="94" w:type="pct"/>
            <w:gridSpan w:val="3"/>
            <w:tcBorders>
              <w:top w:val="nil"/>
              <w:left w:val="nil"/>
              <w:bottom w:val="single" w:sz="4" w:space="0" w:color="auto"/>
              <w:right w:val="single" w:sz="8" w:space="0" w:color="auto"/>
            </w:tcBorders>
            <w:shd w:val="clear" w:color="auto" w:fill="auto"/>
            <w:vAlign w:val="center"/>
          </w:tcPr>
          <w:p w14:paraId="202DFB5F" w14:textId="77777777" w:rsidR="00375F00" w:rsidRPr="00315919" w:rsidRDefault="00375F00" w:rsidP="00315919">
            <w:pPr>
              <w:jc w:val="both"/>
              <w:rPr>
                <w:rFonts w:ascii="Arial" w:hAnsi="Arial" w:cs="Arial"/>
                <w:spacing w:val="0"/>
                <w:sz w:val="20"/>
              </w:rPr>
            </w:pPr>
          </w:p>
        </w:tc>
        <w:tc>
          <w:tcPr>
            <w:tcW w:w="93" w:type="pct"/>
            <w:gridSpan w:val="2"/>
            <w:tcBorders>
              <w:top w:val="nil"/>
              <w:left w:val="nil"/>
              <w:bottom w:val="single" w:sz="4" w:space="0" w:color="auto"/>
              <w:right w:val="single" w:sz="8" w:space="0" w:color="auto"/>
            </w:tcBorders>
            <w:shd w:val="clear" w:color="auto" w:fill="92D050"/>
            <w:vAlign w:val="center"/>
          </w:tcPr>
          <w:p w14:paraId="1F112E6D" w14:textId="77777777" w:rsidR="00375F00" w:rsidRPr="00315919" w:rsidRDefault="00375F00" w:rsidP="00315919">
            <w:pPr>
              <w:jc w:val="both"/>
              <w:rPr>
                <w:rFonts w:ascii="Arial" w:hAnsi="Arial" w:cs="Arial"/>
                <w:spacing w:val="0"/>
                <w:sz w:val="20"/>
              </w:rPr>
            </w:pPr>
          </w:p>
        </w:tc>
        <w:tc>
          <w:tcPr>
            <w:tcW w:w="91" w:type="pct"/>
            <w:tcBorders>
              <w:top w:val="nil"/>
              <w:left w:val="nil"/>
              <w:bottom w:val="single" w:sz="4" w:space="0" w:color="auto"/>
              <w:right w:val="single" w:sz="8" w:space="0" w:color="auto"/>
            </w:tcBorders>
            <w:shd w:val="clear" w:color="auto" w:fill="auto"/>
            <w:vAlign w:val="center"/>
          </w:tcPr>
          <w:p w14:paraId="712EC6F0" w14:textId="77777777" w:rsidR="00375F00" w:rsidRPr="00315919" w:rsidRDefault="00375F00" w:rsidP="00315919">
            <w:pPr>
              <w:jc w:val="both"/>
              <w:rPr>
                <w:rFonts w:ascii="Arial" w:hAnsi="Arial" w:cs="Arial"/>
                <w:spacing w:val="0"/>
                <w:sz w:val="20"/>
              </w:rPr>
            </w:pPr>
          </w:p>
        </w:tc>
        <w:tc>
          <w:tcPr>
            <w:tcW w:w="95" w:type="pct"/>
            <w:gridSpan w:val="3"/>
            <w:tcBorders>
              <w:top w:val="nil"/>
              <w:left w:val="nil"/>
              <w:bottom w:val="single" w:sz="4" w:space="0" w:color="auto"/>
              <w:right w:val="single" w:sz="8" w:space="0" w:color="auto"/>
            </w:tcBorders>
            <w:shd w:val="clear" w:color="auto" w:fill="92D050"/>
            <w:vAlign w:val="center"/>
          </w:tcPr>
          <w:p w14:paraId="2A92DFFF" w14:textId="77777777" w:rsidR="00375F00" w:rsidRPr="00315919" w:rsidRDefault="00375F00" w:rsidP="00315919">
            <w:pPr>
              <w:jc w:val="both"/>
              <w:rPr>
                <w:rFonts w:ascii="Arial" w:hAnsi="Arial" w:cs="Arial"/>
                <w:spacing w:val="0"/>
                <w:sz w:val="20"/>
              </w:rPr>
            </w:pPr>
          </w:p>
        </w:tc>
        <w:tc>
          <w:tcPr>
            <w:tcW w:w="98" w:type="pct"/>
            <w:gridSpan w:val="2"/>
            <w:tcBorders>
              <w:top w:val="nil"/>
              <w:left w:val="nil"/>
              <w:bottom w:val="single" w:sz="4" w:space="0" w:color="auto"/>
              <w:right w:val="single" w:sz="8" w:space="0" w:color="auto"/>
            </w:tcBorders>
            <w:shd w:val="clear" w:color="auto" w:fill="auto"/>
            <w:vAlign w:val="center"/>
          </w:tcPr>
          <w:p w14:paraId="5FA80862" w14:textId="77777777" w:rsidR="00375F00" w:rsidRPr="00315919" w:rsidRDefault="00375F00" w:rsidP="00315919">
            <w:pPr>
              <w:jc w:val="both"/>
              <w:rPr>
                <w:rFonts w:ascii="Arial" w:hAnsi="Arial" w:cs="Arial"/>
                <w:spacing w:val="0"/>
                <w:sz w:val="20"/>
              </w:rPr>
            </w:pPr>
          </w:p>
        </w:tc>
        <w:tc>
          <w:tcPr>
            <w:tcW w:w="115" w:type="pct"/>
            <w:gridSpan w:val="2"/>
            <w:tcBorders>
              <w:top w:val="nil"/>
              <w:left w:val="nil"/>
              <w:bottom w:val="single" w:sz="4" w:space="0" w:color="auto"/>
              <w:right w:val="single" w:sz="8" w:space="0" w:color="auto"/>
            </w:tcBorders>
            <w:shd w:val="clear" w:color="auto" w:fill="92D050"/>
            <w:vAlign w:val="center"/>
          </w:tcPr>
          <w:p w14:paraId="4C569422" w14:textId="77777777" w:rsidR="00375F00" w:rsidRPr="00315919" w:rsidRDefault="00375F00" w:rsidP="00315919">
            <w:pPr>
              <w:jc w:val="both"/>
              <w:rPr>
                <w:rFonts w:ascii="Arial" w:hAnsi="Arial" w:cs="Arial"/>
                <w:spacing w:val="0"/>
                <w:sz w:val="20"/>
              </w:rPr>
            </w:pPr>
          </w:p>
        </w:tc>
        <w:tc>
          <w:tcPr>
            <w:tcW w:w="101" w:type="pct"/>
            <w:tcBorders>
              <w:top w:val="nil"/>
              <w:left w:val="nil"/>
              <w:bottom w:val="single" w:sz="4" w:space="0" w:color="auto"/>
              <w:right w:val="single" w:sz="4" w:space="0" w:color="auto"/>
            </w:tcBorders>
            <w:shd w:val="clear" w:color="auto" w:fill="auto"/>
            <w:vAlign w:val="center"/>
          </w:tcPr>
          <w:p w14:paraId="307DB1D9" w14:textId="77777777" w:rsidR="00375F00" w:rsidRPr="00315919" w:rsidRDefault="00375F00" w:rsidP="00315919">
            <w:pPr>
              <w:jc w:val="both"/>
              <w:rPr>
                <w:rFonts w:ascii="Arial" w:hAnsi="Arial" w:cs="Arial"/>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611C8EF9" w14:textId="77777777" w:rsidR="00375F00" w:rsidRPr="00315919" w:rsidRDefault="00375F00" w:rsidP="00315919">
            <w:pPr>
              <w:jc w:val="both"/>
              <w:rPr>
                <w:rFonts w:ascii="Arial" w:hAnsi="Arial" w:cs="Arial"/>
                <w:spacing w:val="0"/>
                <w:sz w:val="20"/>
              </w:rPr>
            </w:pPr>
          </w:p>
        </w:tc>
        <w:tc>
          <w:tcPr>
            <w:tcW w:w="95" w:type="pct"/>
            <w:gridSpan w:val="2"/>
            <w:tcBorders>
              <w:top w:val="single" w:sz="4" w:space="0" w:color="auto"/>
              <w:left w:val="single" w:sz="4" w:space="0" w:color="auto"/>
              <w:bottom w:val="single" w:sz="4" w:space="0" w:color="auto"/>
              <w:right w:val="single" w:sz="4" w:space="0" w:color="auto"/>
            </w:tcBorders>
            <w:shd w:val="clear" w:color="auto" w:fill="auto"/>
          </w:tcPr>
          <w:p w14:paraId="1FA5C8B1" w14:textId="77777777" w:rsidR="00375F00" w:rsidRPr="00315919" w:rsidRDefault="00375F00" w:rsidP="00315919">
            <w:pPr>
              <w:jc w:val="both"/>
              <w:rPr>
                <w:rFonts w:ascii="Arial" w:hAnsi="Arial" w:cs="Arial"/>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3610E6CC" w14:textId="77777777" w:rsidR="00375F00" w:rsidRPr="00315919" w:rsidRDefault="00375F00" w:rsidP="00315919">
            <w:pPr>
              <w:jc w:val="both"/>
              <w:rPr>
                <w:rFonts w:ascii="Arial" w:hAnsi="Arial" w:cs="Arial"/>
                <w:spacing w:val="0"/>
                <w:sz w:val="20"/>
              </w:rPr>
            </w:pPr>
          </w:p>
        </w:tc>
        <w:tc>
          <w:tcPr>
            <w:tcW w:w="93" w:type="pct"/>
            <w:tcBorders>
              <w:top w:val="single" w:sz="4" w:space="0" w:color="auto"/>
              <w:left w:val="single" w:sz="4" w:space="0" w:color="auto"/>
              <w:bottom w:val="single" w:sz="4" w:space="0" w:color="auto"/>
              <w:right w:val="single" w:sz="4" w:space="0" w:color="auto"/>
            </w:tcBorders>
            <w:shd w:val="clear" w:color="auto" w:fill="auto"/>
          </w:tcPr>
          <w:p w14:paraId="4172F84D" w14:textId="77777777" w:rsidR="00375F00" w:rsidRPr="00315919" w:rsidRDefault="00375F00" w:rsidP="00315919">
            <w:pPr>
              <w:jc w:val="both"/>
              <w:rPr>
                <w:rFonts w:ascii="Arial" w:hAnsi="Arial" w:cs="Arial"/>
                <w:spacing w:val="0"/>
                <w:sz w:val="20"/>
              </w:rPr>
            </w:pPr>
          </w:p>
        </w:tc>
        <w:tc>
          <w:tcPr>
            <w:tcW w:w="92" w:type="pct"/>
            <w:tcBorders>
              <w:top w:val="nil"/>
              <w:left w:val="single" w:sz="4" w:space="0" w:color="auto"/>
              <w:bottom w:val="single" w:sz="4" w:space="0" w:color="auto"/>
              <w:right w:val="single" w:sz="4" w:space="0" w:color="auto"/>
            </w:tcBorders>
            <w:shd w:val="clear" w:color="auto" w:fill="92D050"/>
          </w:tcPr>
          <w:p w14:paraId="72AC73CB" w14:textId="77777777" w:rsidR="00375F00" w:rsidRPr="00315919" w:rsidRDefault="00375F00" w:rsidP="00315919">
            <w:pPr>
              <w:jc w:val="center"/>
              <w:rPr>
                <w:rFonts w:ascii="Arial" w:hAnsi="Arial" w:cs="Arial"/>
                <w:spacing w:val="0"/>
                <w:sz w:val="20"/>
                <w:lang w:val="es-ES"/>
              </w:rPr>
            </w:pPr>
          </w:p>
        </w:tc>
        <w:tc>
          <w:tcPr>
            <w:tcW w:w="90" w:type="pct"/>
            <w:tcBorders>
              <w:top w:val="nil"/>
              <w:left w:val="single" w:sz="4" w:space="0" w:color="auto"/>
              <w:bottom w:val="single" w:sz="4" w:space="0" w:color="auto"/>
              <w:right w:val="single" w:sz="4" w:space="0" w:color="auto"/>
            </w:tcBorders>
            <w:shd w:val="clear" w:color="auto" w:fill="auto"/>
          </w:tcPr>
          <w:p w14:paraId="5CE31A12" w14:textId="77777777" w:rsidR="00375F00" w:rsidRPr="00315919" w:rsidRDefault="00375F00" w:rsidP="00315919">
            <w:pPr>
              <w:jc w:val="center"/>
              <w:rPr>
                <w:rFonts w:ascii="Arial" w:hAnsi="Arial" w:cs="Arial"/>
                <w:spacing w:val="0"/>
                <w:sz w:val="20"/>
                <w:lang w:val="es-ES"/>
              </w:rPr>
            </w:pPr>
          </w:p>
        </w:tc>
        <w:tc>
          <w:tcPr>
            <w:tcW w:w="94" w:type="pct"/>
            <w:tcBorders>
              <w:top w:val="nil"/>
              <w:left w:val="single" w:sz="4" w:space="0" w:color="auto"/>
              <w:bottom w:val="single" w:sz="4" w:space="0" w:color="auto"/>
              <w:right w:val="single" w:sz="4" w:space="0" w:color="auto"/>
            </w:tcBorders>
            <w:shd w:val="clear" w:color="auto" w:fill="92D050"/>
          </w:tcPr>
          <w:p w14:paraId="0F6C10F7" w14:textId="77777777" w:rsidR="00375F00" w:rsidRPr="00315919" w:rsidRDefault="00375F00" w:rsidP="00315919">
            <w:pPr>
              <w:jc w:val="center"/>
              <w:rPr>
                <w:rFonts w:ascii="Arial" w:hAnsi="Arial" w:cs="Arial"/>
                <w:spacing w:val="0"/>
                <w:sz w:val="20"/>
                <w:lang w:val="es-ES"/>
              </w:rPr>
            </w:pPr>
          </w:p>
        </w:tc>
        <w:tc>
          <w:tcPr>
            <w:tcW w:w="95" w:type="pct"/>
            <w:tcBorders>
              <w:top w:val="nil"/>
              <w:left w:val="single" w:sz="4" w:space="0" w:color="auto"/>
              <w:bottom w:val="single" w:sz="4" w:space="0" w:color="auto"/>
              <w:right w:val="single" w:sz="4" w:space="0" w:color="auto"/>
            </w:tcBorders>
            <w:shd w:val="clear" w:color="auto" w:fill="auto"/>
          </w:tcPr>
          <w:p w14:paraId="3FD380D6" w14:textId="77777777" w:rsidR="00375F00" w:rsidRPr="00315919" w:rsidRDefault="00375F00" w:rsidP="00315919">
            <w:pPr>
              <w:jc w:val="center"/>
              <w:rPr>
                <w:rFonts w:ascii="Arial" w:hAnsi="Arial" w:cs="Arial"/>
                <w:spacing w:val="0"/>
                <w:sz w:val="20"/>
                <w:lang w:val="es-ES"/>
              </w:rPr>
            </w:pPr>
          </w:p>
        </w:tc>
        <w:tc>
          <w:tcPr>
            <w:tcW w:w="594" w:type="pct"/>
            <w:tcBorders>
              <w:top w:val="nil"/>
              <w:left w:val="single" w:sz="4" w:space="0" w:color="auto"/>
              <w:bottom w:val="single" w:sz="4" w:space="0" w:color="auto"/>
              <w:right w:val="single" w:sz="8" w:space="0" w:color="000000"/>
            </w:tcBorders>
            <w:vAlign w:val="center"/>
          </w:tcPr>
          <w:p w14:paraId="300278EB" w14:textId="77777777" w:rsidR="00375F00" w:rsidRPr="00315919" w:rsidRDefault="00375F00" w:rsidP="00315919">
            <w:pPr>
              <w:jc w:val="center"/>
              <w:rPr>
                <w:rFonts w:ascii="Arial" w:hAnsi="Arial" w:cs="Arial"/>
                <w:spacing w:val="0"/>
                <w:sz w:val="20"/>
                <w:lang w:val="es-ES"/>
              </w:rPr>
            </w:pPr>
            <w:r w:rsidRPr="00315919">
              <w:rPr>
                <w:rFonts w:ascii="Arial" w:hAnsi="Arial" w:cs="Arial"/>
                <w:spacing w:val="0"/>
                <w:sz w:val="20"/>
                <w:lang w:val="es-ES"/>
              </w:rPr>
              <w:t>OER/UCP</w:t>
            </w:r>
          </w:p>
        </w:tc>
        <w:tc>
          <w:tcPr>
            <w:tcW w:w="376" w:type="pct"/>
            <w:tcBorders>
              <w:top w:val="nil"/>
              <w:left w:val="single" w:sz="8" w:space="0" w:color="000000"/>
              <w:bottom w:val="single" w:sz="4" w:space="0" w:color="auto"/>
              <w:right w:val="single" w:sz="8" w:space="0" w:color="000000"/>
            </w:tcBorders>
            <w:vAlign w:val="center"/>
          </w:tcPr>
          <w:p w14:paraId="69E5ADC7" w14:textId="14F62927" w:rsidR="00375F00" w:rsidRPr="00315919" w:rsidRDefault="00315919" w:rsidP="00315919">
            <w:pPr>
              <w:jc w:val="center"/>
              <w:rPr>
                <w:rFonts w:ascii="Arial" w:hAnsi="Arial" w:cs="Arial"/>
                <w:spacing w:val="0"/>
                <w:sz w:val="20"/>
              </w:rPr>
            </w:pPr>
            <w:r>
              <w:rPr>
                <w:rFonts w:ascii="Arial" w:hAnsi="Arial" w:cs="Arial"/>
                <w:spacing w:val="0"/>
                <w:sz w:val="20"/>
                <w:lang w:val="en-US"/>
              </w:rPr>
              <w:t>3</w:t>
            </w:r>
            <w:r w:rsidR="00375F00" w:rsidRPr="00315919">
              <w:rPr>
                <w:rFonts w:ascii="Arial" w:hAnsi="Arial" w:cs="Arial"/>
                <w:spacing w:val="0"/>
                <w:sz w:val="20"/>
                <w:lang w:val="en-US"/>
              </w:rPr>
              <w:t>0.000</w:t>
            </w:r>
          </w:p>
        </w:tc>
        <w:tc>
          <w:tcPr>
            <w:tcW w:w="677" w:type="pct"/>
            <w:tcBorders>
              <w:top w:val="nil"/>
              <w:left w:val="single" w:sz="8" w:space="0" w:color="000000"/>
              <w:bottom w:val="single" w:sz="4" w:space="0" w:color="auto"/>
              <w:right w:val="single" w:sz="8" w:space="0" w:color="auto"/>
            </w:tcBorders>
            <w:vAlign w:val="center"/>
          </w:tcPr>
          <w:p w14:paraId="2B48A667" w14:textId="77777777" w:rsidR="00375F00" w:rsidRPr="00315919" w:rsidRDefault="00375F00" w:rsidP="00315919">
            <w:pPr>
              <w:jc w:val="center"/>
              <w:rPr>
                <w:rFonts w:ascii="Arial" w:hAnsi="Arial" w:cs="Arial"/>
                <w:spacing w:val="0"/>
                <w:sz w:val="20"/>
                <w:lang w:val="es-ES"/>
              </w:rPr>
            </w:pPr>
            <w:r w:rsidRPr="00315919">
              <w:rPr>
                <w:rFonts w:ascii="Arial" w:hAnsi="Arial" w:cs="Arial"/>
                <w:spacing w:val="0"/>
                <w:sz w:val="20"/>
                <w:lang w:val="es-ES"/>
              </w:rPr>
              <w:t>OER/UCP</w:t>
            </w:r>
          </w:p>
        </w:tc>
      </w:tr>
      <w:tr w:rsidR="00375F00" w:rsidRPr="003B5034" w14:paraId="690F04C5" w14:textId="77777777" w:rsidTr="00315919">
        <w:trPr>
          <w:trHeight w:val="42"/>
        </w:trPr>
        <w:tc>
          <w:tcPr>
            <w:tcW w:w="1042" w:type="pct"/>
            <w:tcBorders>
              <w:top w:val="nil"/>
              <w:left w:val="single" w:sz="8" w:space="0" w:color="auto"/>
              <w:bottom w:val="single" w:sz="4" w:space="0" w:color="auto"/>
              <w:right w:val="nil"/>
            </w:tcBorders>
            <w:vAlign w:val="center"/>
          </w:tcPr>
          <w:p w14:paraId="1C8CD607" w14:textId="77777777" w:rsidR="00375F00" w:rsidRPr="003B5034" w:rsidRDefault="00375F00" w:rsidP="00315919">
            <w:pPr>
              <w:jc w:val="both"/>
              <w:rPr>
                <w:rFonts w:ascii="Arial" w:hAnsi="Arial" w:cs="Arial"/>
                <w:b/>
                <w:spacing w:val="0"/>
                <w:sz w:val="20"/>
                <w:lang w:val="es-ES"/>
              </w:rPr>
            </w:pPr>
            <w:r>
              <w:rPr>
                <w:rFonts w:ascii="Arial" w:hAnsi="Arial" w:cs="Arial"/>
                <w:color w:val="000000"/>
                <w:sz w:val="20"/>
                <w:szCs w:val="18"/>
                <w:lang w:val="es-EC"/>
              </w:rPr>
              <w:t xml:space="preserve">Informe de avance semestral </w:t>
            </w:r>
            <w:r w:rsidRPr="0041235D">
              <w:rPr>
                <w:rFonts w:ascii="Arial" w:hAnsi="Arial" w:cs="Arial"/>
                <w:color w:val="000000"/>
                <w:sz w:val="20"/>
                <w:szCs w:val="18"/>
                <w:lang w:val="es-EC"/>
              </w:rPr>
              <w:t>del pro</w:t>
            </w:r>
            <w:r>
              <w:rPr>
                <w:rFonts w:ascii="Arial" w:hAnsi="Arial" w:cs="Arial"/>
                <w:color w:val="000000"/>
                <w:sz w:val="20"/>
                <w:szCs w:val="18"/>
                <w:lang w:val="es-EC"/>
              </w:rPr>
              <w:t>yecto</w:t>
            </w:r>
          </w:p>
        </w:tc>
        <w:tc>
          <w:tcPr>
            <w:tcW w:w="92" w:type="pct"/>
            <w:gridSpan w:val="2"/>
            <w:tcBorders>
              <w:top w:val="nil"/>
              <w:left w:val="single" w:sz="8" w:space="0" w:color="auto"/>
              <w:bottom w:val="single" w:sz="4" w:space="0" w:color="auto"/>
              <w:right w:val="single" w:sz="8" w:space="0" w:color="auto"/>
            </w:tcBorders>
            <w:shd w:val="clear" w:color="auto" w:fill="auto"/>
          </w:tcPr>
          <w:p w14:paraId="61FB7F4A" w14:textId="77777777" w:rsidR="00375F00" w:rsidRPr="003B5034" w:rsidRDefault="00375F00" w:rsidP="00315919">
            <w:pPr>
              <w:jc w:val="both"/>
              <w:rPr>
                <w:rFonts w:ascii="Arial" w:hAnsi="Arial" w:cs="Arial"/>
                <w:spacing w:val="0"/>
                <w:sz w:val="20"/>
                <w:lang w:val="es-ES"/>
              </w:rPr>
            </w:pPr>
          </w:p>
        </w:tc>
        <w:tc>
          <w:tcPr>
            <w:tcW w:w="90" w:type="pct"/>
            <w:gridSpan w:val="2"/>
            <w:tcBorders>
              <w:top w:val="nil"/>
              <w:left w:val="single" w:sz="8" w:space="0" w:color="auto"/>
              <w:bottom w:val="single" w:sz="4" w:space="0" w:color="auto"/>
              <w:right w:val="nil"/>
            </w:tcBorders>
            <w:shd w:val="clear" w:color="auto" w:fill="auto"/>
            <w:vAlign w:val="center"/>
          </w:tcPr>
          <w:p w14:paraId="084F354B" w14:textId="77777777" w:rsidR="00375F00" w:rsidRPr="00060779" w:rsidRDefault="00375F00" w:rsidP="00315919">
            <w:pPr>
              <w:jc w:val="both"/>
              <w:rPr>
                <w:rFonts w:ascii="Arial" w:hAnsi="Arial" w:cs="Arial"/>
                <w:spacing w:val="0"/>
                <w:sz w:val="20"/>
                <w:lang w:val="es-ES"/>
              </w:rPr>
            </w:pPr>
          </w:p>
        </w:tc>
        <w:tc>
          <w:tcPr>
            <w:tcW w:w="108" w:type="pct"/>
            <w:gridSpan w:val="2"/>
            <w:tcBorders>
              <w:top w:val="nil"/>
              <w:left w:val="single" w:sz="8" w:space="0" w:color="auto"/>
              <w:bottom w:val="single" w:sz="4" w:space="0" w:color="auto"/>
              <w:right w:val="single" w:sz="8" w:space="0" w:color="auto"/>
            </w:tcBorders>
            <w:shd w:val="clear" w:color="auto" w:fill="92D050"/>
            <w:vAlign w:val="center"/>
          </w:tcPr>
          <w:p w14:paraId="61BC37F0" w14:textId="77777777" w:rsidR="00375F00" w:rsidRPr="003B5034" w:rsidRDefault="00375F00" w:rsidP="00315919">
            <w:pPr>
              <w:jc w:val="both"/>
              <w:rPr>
                <w:rFonts w:ascii="Arial" w:hAnsi="Arial" w:cs="Arial"/>
                <w:spacing w:val="0"/>
                <w:sz w:val="20"/>
              </w:rPr>
            </w:pPr>
          </w:p>
        </w:tc>
        <w:tc>
          <w:tcPr>
            <w:tcW w:w="95" w:type="pct"/>
            <w:gridSpan w:val="2"/>
            <w:tcBorders>
              <w:top w:val="nil"/>
              <w:left w:val="nil"/>
              <w:bottom w:val="single" w:sz="4" w:space="0" w:color="auto"/>
              <w:right w:val="single" w:sz="8" w:space="0" w:color="auto"/>
            </w:tcBorders>
            <w:shd w:val="clear" w:color="auto" w:fill="auto"/>
            <w:vAlign w:val="center"/>
          </w:tcPr>
          <w:p w14:paraId="0CBAED26" w14:textId="77777777" w:rsidR="00375F00" w:rsidRPr="003B5034" w:rsidRDefault="00375F00" w:rsidP="00315919">
            <w:pPr>
              <w:jc w:val="both"/>
              <w:rPr>
                <w:rFonts w:ascii="Arial" w:hAnsi="Arial" w:cs="Arial"/>
                <w:spacing w:val="0"/>
                <w:sz w:val="20"/>
              </w:rPr>
            </w:pPr>
          </w:p>
        </w:tc>
        <w:tc>
          <w:tcPr>
            <w:tcW w:w="99" w:type="pct"/>
            <w:gridSpan w:val="2"/>
            <w:tcBorders>
              <w:top w:val="nil"/>
              <w:left w:val="nil"/>
              <w:bottom w:val="single" w:sz="4" w:space="0" w:color="auto"/>
              <w:right w:val="single" w:sz="8" w:space="0" w:color="auto"/>
            </w:tcBorders>
            <w:shd w:val="clear" w:color="auto" w:fill="92D050"/>
            <w:vAlign w:val="center"/>
          </w:tcPr>
          <w:p w14:paraId="7A28810D" w14:textId="77777777" w:rsidR="00375F00" w:rsidRPr="003B5034" w:rsidRDefault="00375F00" w:rsidP="00315919">
            <w:pPr>
              <w:jc w:val="both"/>
              <w:rPr>
                <w:rFonts w:ascii="Arial" w:hAnsi="Arial" w:cs="Arial"/>
                <w:spacing w:val="0"/>
                <w:sz w:val="20"/>
              </w:rPr>
            </w:pPr>
          </w:p>
        </w:tc>
        <w:tc>
          <w:tcPr>
            <w:tcW w:w="121" w:type="pct"/>
            <w:gridSpan w:val="4"/>
            <w:tcBorders>
              <w:top w:val="nil"/>
              <w:left w:val="nil"/>
              <w:bottom w:val="single" w:sz="4" w:space="0" w:color="auto"/>
              <w:right w:val="single" w:sz="8" w:space="0" w:color="auto"/>
            </w:tcBorders>
            <w:shd w:val="clear" w:color="auto" w:fill="auto"/>
            <w:vAlign w:val="center"/>
          </w:tcPr>
          <w:p w14:paraId="7EEBBD0A" w14:textId="77777777" w:rsidR="00375F00" w:rsidRPr="003B5034" w:rsidRDefault="00375F00" w:rsidP="00315919">
            <w:pPr>
              <w:jc w:val="both"/>
              <w:rPr>
                <w:rFonts w:ascii="Arial" w:hAnsi="Arial" w:cs="Arial"/>
                <w:spacing w:val="0"/>
                <w:sz w:val="20"/>
              </w:rPr>
            </w:pPr>
          </w:p>
        </w:tc>
        <w:tc>
          <w:tcPr>
            <w:tcW w:w="92" w:type="pct"/>
            <w:gridSpan w:val="3"/>
            <w:tcBorders>
              <w:top w:val="nil"/>
              <w:left w:val="nil"/>
              <w:bottom w:val="single" w:sz="4" w:space="0" w:color="auto"/>
              <w:right w:val="single" w:sz="8" w:space="0" w:color="auto"/>
            </w:tcBorders>
            <w:shd w:val="clear" w:color="auto" w:fill="92D050"/>
            <w:vAlign w:val="center"/>
          </w:tcPr>
          <w:p w14:paraId="34C02970" w14:textId="77777777" w:rsidR="00375F00" w:rsidRPr="003B5034" w:rsidRDefault="00375F00" w:rsidP="00315919">
            <w:pPr>
              <w:jc w:val="both"/>
              <w:rPr>
                <w:rFonts w:ascii="Arial" w:hAnsi="Arial" w:cs="Arial"/>
                <w:spacing w:val="0"/>
                <w:sz w:val="20"/>
              </w:rPr>
            </w:pPr>
          </w:p>
        </w:tc>
        <w:tc>
          <w:tcPr>
            <w:tcW w:w="95" w:type="pct"/>
            <w:gridSpan w:val="3"/>
            <w:tcBorders>
              <w:top w:val="nil"/>
              <w:left w:val="nil"/>
              <w:bottom w:val="single" w:sz="4" w:space="0" w:color="auto"/>
              <w:right w:val="single" w:sz="8" w:space="0" w:color="auto"/>
            </w:tcBorders>
            <w:shd w:val="clear" w:color="auto" w:fill="auto"/>
            <w:vAlign w:val="center"/>
          </w:tcPr>
          <w:p w14:paraId="4B026A74" w14:textId="77777777" w:rsidR="00375F00" w:rsidRPr="003B5034" w:rsidRDefault="00375F00" w:rsidP="00315919">
            <w:pPr>
              <w:jc w:val="both"/>
              <w:rPr>
                <w:rFonts w:ascii="Arial" w:hAnsi="Arial" w:cs="Arial"/>
                <w:spacing w:val="0"/>
                <w:sz w:val="20"/>
              </w:rPr>
            </w:pPr>
          </w:p>
        </w:tc>
        <w:tc>
          <w:tcPr>
            <w:tcW w:w="91" w:type="pct"/>
            <w:gridSpan w:val="2"/>
            <w:tcBorders>
              <w:top w:val="nil"/>
              <w:left w:val="nil"/>
              <w:bottom w:val="single" w:sz="4" w:space="0" w:color="auto"/>
              <w:right w:val="single" w:sz="8" w:space="0" w:color="auto"/>
            </w:tcBorders>
            <w:shd w:val="clear" w:color="auto" w:fill="92D050"/>
            <w:vAlign w:val="center"/>
          </w:tcPr>
          <w:p w14:paraId="36BAC9E5" w14:textId="77777777" w:rsidR="00375F00" w:rsidRPr="003B5034" w:rsidRDefault="00375F00" w:rsidP="00315919">
            <w:pPr>
              <w:jc w:val="both"/>
              <w:rPr>
                <w:rFonts w:ascii="Arial" w:hAnsi="Arial" w:cs="Arial"/>
                <w:spacing w:val="0"/>
                <w:sz w:val="20"/>
              </w:rPr>
            </w:pPr>
          </w:p>
        </w:tc>
        <w:tc>
          <w:tcPr>
            <w:tcW w:w="94" w:type="pct"/>
            <w:gridSpan w:val="3"/>
            <w:tcBorders>
              <w:top w:val="nil"/>
              <w:left w:val="nil"/>
              <w:bottom w:val="single" w:sz="4" w:space="0" w:color="auto"/>
              <w:right w:val="single" w:sz="8" w:space="0" w:color="auto"/>
            </w:tcBorders>
            <w:shd w:val="clear" w:color="auto" w:fill="auto"/>
            <w:vAlign w:val="center"/>
          </w:tcPr>
          <w:p w14:paraId="36E0234B" w14:textId="77777777" w:rsidR="00375F00" w:rsidRPr="003B5034" w:rsidRDefault="00375F00" w:rsidP="00315919">
            <w:pPr>
              <w:jc w:val="both"/>
              <w:rPr>
                <w:rFonts w:ascii="Arial" w:hAnsi="Arial" w:cs="Arial"/>
                <w:spacing w:val="0"/>
                <w:sz w:val="20"/>
              </w:rPr>
            </w:pPr>
          </w:p>
        </w:tc>
        <w:tc>
          <w:tcPr>
            <w:tcW w:w="93" w:type="pct"/>
            <w:gridSpan w:val="2"/>
            <w:tcBorders>
              <w:top w:val="nil"/>
              <w:left w:val="nil"/>
              <w:bottom w:val="single" w:sz="4" w:space="0" w:color="auto"/>
              <w:right w:val="single" w:sz="8" w:space="0" w:color="auto"/>
            </w:tcBorders>
            <w:shd w:val="clear" w:color="auto" w:fill="92D050"/>
            <w:vAlign w:val="center"/>
          </w:tcPr>
          <w:p w14:paraId="4FB6CA90" w14:textId="77777777" w:rsidR="00375F00" w:rsidRPr="003B5034" w:rsidRDefault="00375F00" w:rsidP="00315919">
            <w:pPr>
              <w:jc w:val="both"/>
              <w:rPr>
                <w:rFonts w:ascii="Arial" w:hAnsi="Arial" w:cs="Arial"/>
                <w:spacing w:val="0"/>
                <w:sz w:val="20"/>
              </w:rPr>
            </w:pPr>
          </w:p>
        </w:tc>
        <w:tc>
          <w:tcPr>
            <w:tcW w:w="91" w:type="pct"/>
            <w:tcBorders>
              <w:top w:val="nil"/>
              <w:left w:val="nil"/>
              <w:bottom w:val="single" w:sz="4" w:space="0" w:color="auto"/>
              <w:right w:val="single" w:sz="8" w:space="0" w:color="auto"/>
            </w:tcBorders>
            <w:shd w:val="clear" w:color="auto" w:fill="auto"/>
            <w:vAlign w:val="center"/>
          </w:tcPr>
          <w:p w14:paraId="3285D9BE" w14:textId="77777777" w:rsidR="00375F00" w:rsidRPr="003B5034" w:rsidRDefault="00375F00" w:rsidP="00315919">
            <w:pPr>
              <w:jc w:val="both"/>
              <w:rPr>
                <w:rFonts w:ascii="Arial" w:hAnsi="Arial" w:cs="Arial"/>
                <w:spacing w:val="0"/>
                <w:sz w:val="20"/>
              </w:rPr>
            </w:pPr>
          </w:p>
        </w:tc>
        <w:tc>
          <w:tcPr>
            <w:tcW w:w="95" w:type="pct"/>
            <w:gridSpan w:val="3"/>
            <w:tcBorders>
              <w:top w:val="nil"/>
              <w:left w:val="nil"/>
              <w:bottom w:val="single" w:sz="4" w:space="0" w:color="auto"/>
              <w:right w:val="single" w:sz="8" w:space="0" w:color="auto"/>
            </w:tcBorders>
            <w:shd w:val="clear" w:color="auto" w:fill="92D050"/>
            <w:vAlign w:val="center"/>
          </w:tcPr>
          <w:p w14:paraId="53FF2949" w14:textId="77777777" w:rsidR="00375F00" w:rsidRPr="003B5034" w:rsidRDefault="00375F00" w:rsidP="00315919">
            <w:pPr>
              <w:jc w:val="both"/>
              <w:rPr>
                <w:rFonts w:ascii="Arial" w:hAnsi="Arial" w:cs="Arial"/>
                <w:spacing w:val="0"/>
                <w:sz w:val="20"/>
              </w:rPr>
            </w:pPr>
          </w:p>
        </w:tc>
        <w:tc>
          <w:tcPr>
            <w:tcW w:w="98" w:type="pct"/>
            <w:gridSpan w:val="2"/>
            <w:tcBorders>
              <w:top w:val="nil"/>
              <w:left w:val="nil"/>
              <w:bottom w:val="single" w:sz="4" w:space="0" w:color="auto"/>
              <w:right w:val="single" w:sz="8" w:space="0" w:color="auto"/>
            </w:tcBorders>
            <w:shd w:val="clear" w:color="auto" w:fill="auto"/>
            <w:vAlign w:val="center"/>
          </w:tcPr>
          <w:p w14:paraId="7EDFB87F" w14:textId="77777777" w:rsidR="00375F00" w:rsidRPr="003B5034" w:rsidRDefault="00375F00" w:rsidP="00315919">
            <w:pPr>
              <w:jc w:val="both"/>
              <w:rPr>
                <w:rFonts w:ascii="Arial" w:hAnsi="Arial" w:cs="Arial"/>
                <w:spacing w:val="0"/>
                <w:sz w:val="20"/>
              </w:rPr>
            </w:pPr>
          </w:p>
        </w:tc>
        <w:tc>
          <w:tcPr>
            <w:tcW w:w="115" w:type="pct"/>
            <w:gridSpan w:val="2"/>
            <w:tcBorders>
              <w:top w:val="nil"/>
              <w:left w:val="nil"/>
              <w:bottom w:val="single" w:sz="4" w:space="0" w:color="auto"/>
              <w:right w:val="single" w:sz="8" w:space="0" w:color="auto"/>
            </w:tcBorders>
            <w:shd w:val="clear" w:color="auto" w:fill="92D050"/>
            <w:vAlign w:val="center"/>
          </w:tcPr>
          <w:p w14:paraId="67B5DE50" w14:textId="77777777" w:rsidR="00375F00" w:rsidRPr="003B5034" w:rsidRDefault="00375F00" w:rsidP="00315919">
            <w:pPr>
              <w:jc w:val="both"/>
              <w:rPr>
                <w:rFonts w:ascii="Arial" w:hAnsi="Arial" w:cs="Arial"/>
                <w:spacing w:val="0"/>
                <w:sz w:val="20"/>
              </w:rPr>
            </w:pPr>
          </w:p>
        </w:tc>
        <w:tc>
          <w:tcPr>
            <w:tcW w:w="101" w:type="pct"/>
            <w:tcBorders>
              <w:top w:val="nil"/>
              <w:left w:val="nil"/>
              <w:bottom w:val="single" w:sz="4" w:space="0" w:color="auto"/>
              <w:right w:val="single" w:sz="4" w:space="0" w:color="auto"/>
            </w:tcBorders>
            <w:shd w:val="clear" w:color="auto" w:fill="auto"/>
            <w:vAlign w:val="center"/>
          </w:tcPr>
          <w:p w14:paraId="471E9EC5" w14:textId="77777777" w:rsidR="00375F00" w:rsidRPr="003B5034" w:rsidRDefault="00375F00" w:rsidP="00315919">
            <w:pPr>
              <w:jc w:val="both"/>
              <w:rPr>
                <w:rFonts w:ascii="Arial" w:hAnsi="Arial" w:cs="Arial"/>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7CBDC122" w14:textId="77777777" w:rsidR="00375F00" w:rsidRPr="003B5034" w:rsidRDefault="00375F00" w:rsidP="00315919">
            <w:pPr>
              <w:jc w:val="both"/>
              <w:rPr>
                <w:rFonts w:ascii="Arial" w:hAnsi="Arial" w:cs="Arial"/>
                <w:spacing w:val="0"/>
                <w:sz w:val="20"/>
              </w:rPr>
            </w:pPr>
          </w:p>
        </w:tc>
        <w:tc>
          <w:tcPr>
            <w:tcW w:w="95" w:type="pct"/>
            <w:gridSpan w:val="2"/>
            <w:tcBorders>
              <w:top w:val="single" w:sz="4" w:space="0" w:color="auto"/>
              <w:left w:val="single" w:sz="4" w:space="0" w:color="auto"/>
              <w:bottom w:val="single" w:sz="4" w:space="0" w:color="auto"/>
              <w:right w:val="single" w:sz="4" w:space="0" w:color="auto"/>
            </w:tcBorders>
            <w:shd w:val="clear" w:color="auto" w:fill="auto"/>
          </w:tcPr>
          <w:p w14:paraId="16A71FD4" w14:textId="77777777" w:rsidR="00375F00" w:rsidRPr="003B5034" w:rsidRDefault="00375F00" w:rsidP="00315919">
            <w:pPr>
              <w:jc w:val="both"/>
              <w:rPr>
                <w:rFonts w:ascii="Arial" w:hAnsi="Arial" w:cs="Arial"/>
                <w:spacing w:val="0"/>
                <w:sz w:val="20"/>
              </w:rPr>
            </w:pPr>
          </w:p>
        </w:tc>
        <w:tc>
          <w:tcPr>
            <w:tcW w:w="91" w:type="pct"/>
            <w:tcBorders>
              <w:top w:val="single" w:sz="4" w:space="0" w:color="auto"/>
              <w:left w:val="single" w:sz="4" w:space="0" w:color="auto"/>
              <w:bottom w:val="single" w:sz="4" w:space="0" w:color="auto"/>
              <w:right w:val="single" w:sz="4" w:space="0" w:color="auto"/>
            </w:tcBorders>
            <w:shd w:val="clear" w:color="auto" w:fill="92D050"/>
          </w:tcPr>
          <w:p w14:paraId="247CBFD7" w14:textId="77777777" w:rsidR="00375F00" w:rsidRPr="003B5034" w:rsidRDefault="00375F00" w:rsidP="00315919">
            <w:pPr>
              <w:jc w:val="both"/>
              <w:rPr>
                <w:rFonts w:ascii="Arial" w:hAnsi="Arial" w:cs="Arial"/>
                <w:spacing w:val="0"/>
                <w:sz w:val="20"/>
              </w:rPr>
            </w:pPr>
          </w:p>
        </w:tc>
        <w:tc>
          <w:tcPr>
            <w:tcW w:w="93" w:type="pct"/>
            <w:tcBorders>
              <w:top w:val="single" w:sz="4" w:space="0" w:color="auto"/>
              <w:left w:val="single" w:sz="4" w:space="0" w:color="auto"/>
              <w:bottom w:val="single" w:sz="4" w:space="0" w:color="auto"/>
              <w:right w:val="single" w:sz="4" w:space="0" w:color="auto"/>
            </w:tcBorders>
            <w:shd w:val="clear" w:color="auto" w:fill="auto"/>
          </w:tcPr>
          <w:p w14:paraId="60D85AF1" w14:textId="77777777" w:rsidR="00375F00" w:rsidRPr="003B5034" w:rsidRDefault="00375F00" w:rsidP="00315919">
            <w:pPr>
              <w:jc w:val="both"/>
              <w:rPr>
                <w:rFonts w:ascii="Arial" w:hAnsi="Arial" w:cs="Arial"/>
                <w:spacing w:val="0"/>
                <w:sz w:val="20"/>
              </w:rPr>
            </w:pPr>
          </w:p>
        </w:tc>
        <w:tc>
          <w:tcPr>
            <w:tcW w:w="92" w:type="pct"/>
            <w:tcBorders>
              <w:top w:val="nil"/>
              <w:left w:val="single" w:sz="4" w:space="0" w:color="auto"/>
              <w:bottom w:val="single" w:sz="4" w:space="0" w:color="auto"/>
              <w:right w:val="single" w:sz="4" w:space="0" w:color="auto"/>
            </w:tcBorders>
            <w:shd w:val="clear" w:color="auto" w:fill="92D050"/>
          </w:tcPr>
          <w:p w14:paraId="6725C676" w14:textId="77777777" w:rsidR="00375F00" w:rsidRDefault="00375F00" w:rsidP="00315919">
            <w:pPr>
              <w:jc w:val="center"/>
              <w:rPr>
                <w:rFonts w:ascii="Arial" w:hAnsi="Arial" w:cs="Arial"/>
                <w:spacing w:val="0"/>
                <w:sz w:val="20"/>
                <w:lang w:val="es-ES"/>
              </w:rPr>
            </w:pPr>
          </w:p>
        </w:tc>
        <w:tc>
          <w:tcPr>
            <w:tcW w:w="90" w:type="pct"/>
            <w:tcBorders>
              <w:top w:val="nil"/>
              <w:left w:val="single" w:sz="4" w:space="0" w:color="auto"/>
              <w:bottom w:val="single" w:sz="4" w:space="0" w:color="auto"/>
              <w:right w:val="single" w:sz="4" w:space="0" w:color="auto"/>
            </w:tcBorders>
            <w:shd w:val="clear" w:color="auto" w:fill="auto"/>
          </w:tcPr>
          <w:p w14:paraId="2F3B80D3" w14:textId="77777777" w:rsidR="00375F00" w:rsidRDefault="00375F00" w:rsidP="00315919">
            <w:pPr>
              <w:jc w:val="center"/>
              <w:rPr>
                <w:rFonts w:ascii="Arial" w:hAnsi="Arial" w:cs="Arial"/>
                <w:spacing w:val="0"/>
                <w:sz w:val="20"/>
                <w:lang w:val="es-ES"/>
              </w:rPr>
            </w:pPr>
          </w:p>
        </w:tc>
        <w:tc>
          <w:tcPr>
            <w:tcW w:w="94" w:type="pct"/>
            <w:tcBorders>
              <w:top w:val="nil"/>
              <w:left w:val="single" w:sz="4" w:space="0" w:color="auto"/>
              <w:bottom w:val="single" w:sz="4" w:space="0" w:color="auto"/>
              <w:right w:val="single" w:sz="4" w:space="0" w:color="auto"/>
            </w:tcBorders>
            <w:shd w:val="clear" w:color="auto" w:fill="92D050"/>
          </w:tcPr>
          <w:p w14:paraId="18C9DDF8" w14:textId="77777777" w:rsidR="00375F00" w:rsidRDefault="00375F00" w:rsidP="00315919">
            <w:pPr>
              <w:jc w:val="center"/>
              <w:rPr>
                <w:rFonts w:ascii="Arial" w:hAnsi="Arial" w:cs="Arial"/>
                <w:spacing w:val="0"/>
                <w:sz w:val="20"/>
                <w:lang w:val="es-ES"/>
              </w:rPr>
            </w:pPr>
          </w:p>
        </w:tc>
        <w:tc>
          <w:tcPr>
            <w:tcW w:w="95" w:type="pct"/>
            <w:tcBorders>
              <w:top w:val="nil"/>
              <w:left w:val="single" w:sz="4" w:space="0" w:color="auto"/>
              <w:bottom w:val="single" w:sz="4" w:space="0" w:color="auto"/>
              <w:right w:val="single" w:sz="4" w:space="0" w:color="auto"/>
            </w:tcBorders>
            <w:shd w:val="clear" w:color="auto" w:fill="auto"/>
          </w:tcPr>
          <w:p w14:paraId="1355393B" w14:textId="77777777" w:rsidR="00375F00" w:rsidRDefault="00375F00" w:rsidP="00315919">
            <w:pPr>
              <w:jc w:val="center"/>
              <w:rPr>
                <w:rFonts w:ascii="Arial" w:hAnsi="Arial" w:cs="Arial"/>
                <w:spacing w:val="0"/>
                <w:sz w:val="20"/>
                <w:lang w:val="es-ES"/>
              </w:rPr>
            </w:pPr>
          </w:p>
        </w:tc>
        <w:tc>
          <w:tcPr>
            <w:tcW w:w="594" w:type="pct"/>
            <w:tcBorders>
              <w:top w:val="nil"/>
              <w:left w:val="single" w:sz="4" w:space="0" w:color="auto"/>
              <w:bottom w:val="single" w:sz="4" w:space="0" w:color="auto"/>
              <w:right w:val="single" w:sz="8" w:space="0" w:color="000000"/>
            </w:tcBorders>
            <w:vAlign w:val="center"/>
          </w:tcPr>
          <w:p w14:paraId="47814082" w14:textId="77777777" w:rsidR="00375F00" w:rsidRDefault="00375F00" w:rsidP="00315919">
            <w:pPr>
              <w:jc w:val="center"/>
              <w:rPr>
                <w:rFonts w:ascii="Arial" w:hAnsi="Arial" w:cs="Arial"/>
                <w:spacing w:val="0"/>
                <w:sz w:val="20"/>
                <w:lang w:val="es-ES"/>
              </w:rPr>
            </w:pPr>
            <w:r>
              <w:rPr>
                <w:rFonts w:ascii="Arial" w:hAnsi="Arial" w:cs="Arial"/>
                <w:spacing w:val="0"/>
                <w:sz w:val="20"/>
                <w:lang w:val="es-ES"/>
              </w:rPr>
              <w:t>OER/UCP</w:t>
            </w:r>
          </w:p>
        </w:tc>
        <w:tc>
          <w:tcPr>
            <w:tcW w:w="376" w:type="pct"/>
            <w:tcBorders>
              <w:top w:val="nil"/>
              <w:left w:val="single" w:sz="8" w:space="0" w:color="000000"/>
              <w:bottom w:val="single" w:sz="4" w:space="0" w:color="auto"/>
              <w:right w:val="single" w:sz="8" w:space="0" w:color="000000"/>
            </w:tcBorders>
            <w:vAlign w:val="center"/>
          </w:tcPr>
          <w:p w14:paraId="44949E48" w14:textId="7A48B906" w:rsidR="00375F00" w:rsidRPr="00DB2BB0" w:rsidRDefault="00315919" w:rsidP="00315919">
            <w:pPr>
              <w:jc w:val="center"/>
              <w:rPr>
                <w:rFonts w:ascii="Arial" w:hAnsi="Arial" w:cs="Arial"/>
                <w:spacing w:val="0"/>
                <w:sz w:val="20"/>
              </w:rPr>
            </w:pPr>
            <w:r>
              <w:rPr>
                <w:rFonts w:ascii="Arial" w:hAnsi="Arial" w:cs="Arial"/>
                <w:spacing w:val="0"/>
                <w:sz w:val="20"/>
                <w:lang w:val="en-US"/>
              </w:rPr>
              <w:t>3</w:t>
            </w:r>
            <w:r w:rsidR="00375F00">
              <w:rPr>
                <w:rFonts w:ascii="Arial" w:hAnsi="Arial" w:cs="Arial"/>
                <w:spacing w:val="0"/>
                <w:sz w:val="20"/>
                <w:lang w:val="en-US"/>
              </w:rPr>
              <w:t>0.000</w:t>
            </w:r>
          </w:p>
        </w:tc>
        <w:tc>
          <w:tcPr>
            <w:tcW w:w="677" w:type="pct"/>
            <w:tcBorders>
              <w:top w:val="nil"/>
              <w:left w:val="single" w:sz="8" w:space="0" w:color="000000"/>
              <w:bottom w:val="single" w:sz="4" w:space="0" w:color="auto"/>
              <w:right w:val="single" w:sz="8" w:space="0" w:color="auto"/>
            </w:tcBorders>
            <w:vAlign w:val="center"/>
          </w:tcPr>
          <w:p w14:paraId="14890EF2" w14:textId="77777777" w:rsidR="00375F00" w:rsidRPr="003B5034" w:rsidRDefault="00375F00" w:rsidP="00315919">
            <w:pPr>
              <w:jc w:val="center"/>
              <w:rPr>
                <w:rFonts w:ascii="Arial" w:hAnsi="Arial" w:cs="Arial"/>
                <w:spacing w:val="0"/>
                <w:sz w:val="20"/>
                <w:lang w:val="es-ES"/>
              </w:rPr>
            </w:pPr>
            <w:r>
              <w:rPr>
                <w:rFonts w:ascii="Arial" w:hAnsi="Arial" w:cs="Arial"/>
                <w:spacing w:val="0"/>
                <w:sz w:val="20"/>
                <w:lang w:val="es-ES"/>
              </w:rPr>
              <w:t>OER/UCP</w:t>
            </w:r>
          </w:p>
        </w:tc>
      </w:tr>
      <w:tr w:rsidR="00375F00" w:rsidRPr="003B5034" w14:paraId="389DB042" w14:textId="77777777" w:rsidTr="00315919">
        <w:trPr>
          <w:trHeight w:val="42"/>
        </w:trPr>
        <w:tc>
          <w:tcPr>
            <w:tcW w:w="1042" w:type="pct"/>
            <w:tcBorders>
              <w:top w:val="nil"/>
              <w:left w:val="single" w:sz="8" w:space="0" w:color="auto"/>
              <w:bottom w:val="single" w:sz="4" w:space="0" w:color="auto"/>
              <w:right w:val="nil"/>
            </w:tcBorders>
            <w:vAlign w:val="center"/>
          </w:tcPr>
          <w:p w14:paraId="0036F5E0" w14:textId="77777777" w:rsidR="00375F00" w:rsidRPr="00DB2BB0" w:rsidRDefault="00375F00" w:rsidP="00315919">
            <w:pPr>
              <w:jc w:val="both"/>
              <w:rPr>
                <w:rFonts w:ascii="Arial" w:hAnsi="Arial" w:cs="Arial"/>
                <w:b/>
                <w:color w:val="000000"/>
                <w:sz w:val="20"/>
                <w:szCs w:val="18"/>
                <w:lang w:val="es-EC"/>
              </w:rPr>
            </w:pPr>
            <w:r>
              <w:rPr>
                <w:rFonts w:ascii="Arial" w:hAnsi="Arial" w:cs="Arial"/>
                <w:b/>
                <w:color w:val="000000"/>
                <w:sz w:val="20"/>
                <w:szCs w:val="18"/>
                <w:lang w:val="es-EC"/>
              </w:rPr>
              <w:t>Total</w:t>
            </w:r>
          </w:p>
        </w:tc>
        <w:tc>
          <w:tcPr>
            <w:tcW w:w="2311" w:type="pct"/>
            <w:gridSpan w:val="45"/>
            <w:tcBorders>
              <w:top w:val="nil"/>
              <w:left w:val="single" w:sz="8" w:space="0" w:color="auto"/>
              <w:bottom w:val="single" w:sz="4" w:space="0" w:color="auto"/>
              <w:right w:val="single" w:sz="4" w:space="0" w:color="auto"/>
            </w:tcBorders>
            <w:shd w:val="clear" w:color="auto" w:fill="auto"/>
          </w:tcPr>
          <w:p w14:paraId="578352F6" w14:textId="77777777" w:rsidR="00375F00" w:rsidRDefault="00375F00" w:rsidP="00315919">
            <w:pPr>
              <w:jc w:val="center"/>
              <w:rPr>
                <w:rFonts w:ascii="Arial" w:hAnsi="Arial" w:cs="Arial"/>
                <w:spacing w:val="0"/>
                <w:sz w:val="20"/>
                <w:lang w:val="es-ES"/>
              </w:rPr>
            </w:pPr>
          </w:p>
        </w:tc>
        <w:tc>
          <w:tcPr>
            <w:tcW w:w="594" w:type="pct"/>
            <w:tcBorders>
              <w:top w:val="nil"/>
              <w:left w:val="single" w:sz="4" w:space="0" w:color="auto"/>
              <w:bottom w:val="single" w:sz="4" w:space="0" w:color="auto"/>
              <w:right w:val="single" w:sz="8" w:space="0" w:color="000000"/>
            </w:tcBorders>
            <w:vAlign w:val="center"/>
          </w:tcPr>
          <w:p w14:paraId="6412973C" w14:textId="77777777" w:rsidR="00375F00" w:rsidRDefault="00375F00" w:rsidP="00315919">
            <w:pPr>
              <w:jc w:val="center"/>
              <w:rPr>
                <w:rFonts w:ascii="Arial" w:hAnsi="Arial" w:cs="Arial"/>
                <w:spacing w:val="0"/>
                <w:sz w:val="20"/>
                <w:lang w:val="es-ES"/>
              </w:rPr>
            </w:pPr>
          </w:p>
        </w:tc>
        <w:tc>
          <w:tcPr>
            <w:tcW w:w="376" w:type="pct"/>
            <w:tcBorders>
              <w:top w:val="nil"/>
              <w:left w:val="single" w:sz="8" w:space="0" w:color="000000"/>
              <w:bottom w:val="single" w:sz="4" w:space="0" w:color="auto"/>
              <w:right w:val="single" w:sz="8" w:space="0" w:color="000000"/>
            </w:tcBorders>
            <w:vAlign w:val="center"/>
          </w:tcPr>
          <w:p w14:paraId="3840C84A" w14:textId="78DF71E9" w:rsidR="00375F00" w:rsidRDefault="00375F00" w:rsidP="00315919">
            <w:pPr>
              <w:jc w:val="center"/>
              <w:rPr>
                <w:rFonts w:ascii="Arial" w:hAnsi="Arial" w:cs="Arial"/>
                <w:spacing w:val="0"/>
                <w:sz w:val="20"/>
                <w:lang w:val="en-US"/>
              </w:rPr>
            </w:pPr>
            <w:r>
              <w:rPr>
                <w:rFonts w:ascii="Arial" w:hAnsi="Arial" w:cs="Arial"/>
                <w:spacing w:val="0"/>
                <w:sz w:val="20"/>
                <w:lang w:val="en-US"/>
              </w:rPr>
              <w:t>1</w:t>
            </w:r>
            <w:r w:rsidR="0094114F">
              <w:rPr>
                <w:rFonts w:ascii="Arial" w:hAnsi="Arial" w:cs="Arial"/>
                <w:spacing w:val="0"/>
                <w:sz w:val="20"/>
                <w:lang w:val="en-US"/>
              </w:rPr>
              <w:t>9</w:t>
            </w:r>
            <w:r>
              <w:rPr>
                <w:rFonts w:ascii="Arial" w:hAnsi="Arial" w:cs="Arial"/>
                <w:spacing w:val="0"/>
                <w:sz w:val="20"/>
                <w:lang w:val="en-US"/>
              </w:rPr>
              <w:t>0.000</w:t>
            </w:r>
          </w:p>
        </w:tc>
        <w:tc>
          <w:tcPr>
            <w:tcW w:w="677" w:type="pct"/>
            <w:tcBorders>
              <w:top w:val="nil"/>
              <w:left w:val="single" w:sz="8" w:space="0" w:color="000000"/>
              <w:bottom w:val="single" w:sz="4" w:space="0" w:color="auto"/>
              <w:right w:val="single" w:sz="8" w:space="0" w:color="auto"/>
            </w:tcBorders>
            <w:vAlign w:val="center"/>
          </w:tcPr>
          <w:p w14:paraId="2850A383" w14:textId="77777777" w:rsidR="00375F00" w:rsidRPr="003B5034" w:rsidRDefault="00375F00" w:rsidP="00315919">
            <w:pPr>
              <w:jc w:val="center"/>
              <w:rPr>
                <w:rFonts w:ascii="Arial" w:hAnsi="Arial" w:cs="Arial"/>
                <w:spacing w:val="0"/>
                <w:sz w:val="20"/>
                <w:lang w:val="es-ES"/>
              </w:rPr>
            </w:pPr>
            <w:r>
              <w:rPr>
                <w:rFonts w:ascii="Arial" w:hAnsi="Arial" w:cs="Arial"/>
                <w:spacing w:val="0"/>
                <w:sz w:val="20"/>
                <w:lang w:val="es-ES"/>
              </w:rPr>
              <w:t>OER/UCP</w:t>
            </w:r>
          </w:p>
        </w:tc>
      </w:tr>
    </w:tbl>
    <w:p w14:paraId="2A1415AD" w14:textId="77777777" w:rsidR="00E75E2B" w:rsidRDefault="00E75E2B" w:rsidP="00E75E2B">
      <w:pPr>
        <w:jc w:val="both"/>
        <w:rPr>
          <w:rFonts w:ascii="Arial" w:hAnsi="Arial" w:cs="Arial"/>
          <w:color w:val="FF0000"/>
          <w:sz w:val="22"/>
          <w:szCs w:val="22"/>
          <w:lang w:val="es-ES"/>
        </w:rPr>
      </w:pPr>
    </w:p>
    <w:p w14:paraId="66A6FCBD" w14:textId="77777777" w:rsidR="00375F00" w:rsidRDefault="00375F00" w:rsidP="00E75E2B">
      <w:pPr>
        <w:jc w:val="both"/>
        <w:rPr>
          <w:rFonts w:ascii="Arial" w:hAnsi="Arial" w:cs="Arial"/>
          <w:color w:val="FF0000"/>
          <w:sz w:val="22"/>
          <w:szCs w:val="22"/>
          <w:lang w:val="es-ES"/>
        </w:rPr>
      </w:pPr>
    </w:p>
    <w:p w14:paraId="0F968587" w14:textId="2E35F28E" w:rsidR="00375F00" w:rsidRPr="003070FB" w:rsidRDefault="00375F00" w:rsidP="00E75E2B">
      <w:pPr>
        <w:jc w:val="both"/>
        <w:rPr>
          <w:rFonts w:ascii="Arial" w:hAnsi="Arial" w:cs="Arial"/>
          <w:color w:val="FF0000"/>
          <w:sz w:val="22"/>
          <w:szCs w:val="22"/>
          <w:lang w:val="es-ES"/>
        </w:rPr>
        <w:sectPr w:rsidR="00375F00" w:rsidRPr="003070FB" w:rsidSect="00722062">
          <w:pgSz w:w="15840" w:h="12240" w:orient="landscape" w:code="1"/>
          <w:pgMar w:top="720" w:right="720" w:bottom="1440" w:left="1440" w:header="720" w:footer="720" w:gutter="0"/>
          <w:cols w:space="720"/>
          <w:docGrid w:linePitch="360"/>
        </w:sectPr>
      </w:pPr>
    </w:p>
    <w:p w14:paraId="1C8D503B" w14:textId="77777777" w:rsidR="00E75E2B" w:rsidRPr="006A5060" w:rsidRDefault="00E75E2B" w:rsidP="00E75E2B">
      <w:pPr>
        <w:pStyle w:val="Heading1"/>
        <w:jc w:val="both"/>
        <w:rPr>
          <w:rFonts w:ascii="Arial" w:hAnsi="Arial" w:cs="Arial"/>
          <w:sz w:val="24"/>
          <w:szCs w:val="24"/>
        </w:rPr>
      </w:pPr>
      <w:bookmarkStart w:id="10" w:name="_Toc531903329"/>
      <w:r w:rsidRPr="006A5060">
        <w:rPr>
          <w:rFonts w:ascii="Arial" w:hAnsi="Arial" w:cs="Arial"/>
          <w:sz w:val="24"/>
          <w:szCs w:val="24"/>
        </w:rPr>
        <w:lastRenderedPageBreak/>
        <w:t>Evaluación</w:t>
      </w:r>
      <w:bookmarkEnd w:id="10"/>
    </w:p>
    <w:p w14:paraId="744BA625" w14:textId="77777777" w:rsidR="00E75E2B" w:rsidRPr="0094114F"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El</w:t>
      </w:r>
      <w:r>
        <w:rPr>
          <w:rFonts w:ascii="Arial" w:hAnsi="Arial" w:cs="Arial"/>
          <w:b w:val="0"/>
          <w:noProof w:val="0"/>
          <w:sz w:val="22"/>
          <w:szCs w:val="22"/>
          <w:lang w:val="es-ES"/>
        </w:rPr>
        <w:t xml:space="preserve"> </w:t>
      </w:r>
      <w:r w:rsidRPr="00CA65C6">
        <w:rPr>
          <w:rFonts w:ascii="Arial" w:hAnsi="Arial" w:cs="Arial"/>
          <w:b w:val="0"/>
          <w:noProof w:val="0"/>
          <w:sz w:val="22"/>
          <w:szCs w:val="22"/>
          <w:lang w:val="es-ES"/>
        </w:rPr>
        <w:t>OE contratará las evaluaciones externas e independientes de medio término y final. Estas evaluaciones serán financiadas con recursos del proyecto y serán realizadas por consultores individuales o firmas consultoras independientes y calificadas, cuyo</w:t>
      </w:r>
      <w:r>
        <w:rPr>
          <w:rFonts w:ascii="Arial" w:hAnsi="Arial" w:cs="Arial"/>
          <w:b w:val="0"/>
          <w:noProof w:val="0"/>
          <w:sz w:val="22"/>
          <w:szCs w:val="22"/>
          <w:lang w:val="es-ES"/>
        </w:rPr>
        <w:t>s</w:t>
      </w:r>
      <w:r w:rsidRPr="00CA65C6">
        <w:rPr>
          <w:rFonts w:ascii="Arial" w:hAnsi="Arial" w:cs="Arial"/>
          <w:b w:val="0"/>
          <w:noProof w:val="0"/>
          <w:sz w:val="22"/>
          <w:szCs w:val="22"/>
          <w:lang w:val="es-ES"/>
        </w:rPr>
        <w:t xml:space="preserve"> términos de referencia </w:t>
      </w:r>
      <w:r w:rsidRPr="0094114F">
        <w:rPr>
          <w:rFonts w:ascii="Arial" w:hAnsi="Arial" w:cs="Arial"/>
          <w:b w:val="0"/>
          <w:noProof w:val="0"/>
          <w:sz w:val="22"/>
          <w:szCs w:val="22"/>
          <w:lang w:val="es-ES"/>
        </w:rPr>
        <w:t>deberán contar con la No objeción del BID.</w:t>
      </w:r>
    </w:p>
    <w:p w14:paraId="1531DAEC" w14:textId="1035E1B4" w:rsidR="00E75E2B" w:rsidRPr="0094114F"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4114F">
        <w:rPr>
          <w:rFonts w:ascii="Arial" w:hAnsi="Arial" w:cs="Arial"/>
          <w:b w:val="0"/>
          <w:noProof w:val="0"/>
          <w:sz w:val="22"/>
          <w:szCs w:val="22"/>
          <w:lang w:val="es-ES"/>
        </w:rPr>
        <w:t>La evaluación intermedia será contratada por el OE en un plazo máximo de 3</w:t>
      </w:r>
      <w:r w:rsidR="009F013C" w:rsidRPr="0094114F">
        <w:rPr>
          <w:rFonts w:ascii="Arial" w:hAnsi="Arial" w:cs="Arial"/>
          <w:b w:val="0"/>
          <w:noProof w:val="0"/>
          <w:sz w:val="22"/>
          <w:szCs w:val="22"/>
          <w:lang w:val="es-ES"/>
        </w:rPr>
        <w:t>6</w:t>
      </w:r>
      <w:r w:rsidRPr="0094114F">
        <w:rPr>
          <w:rFonts w:ascii="Arial" w:hAnsi="Arial" w:cs="Arial"/>
          <w:b w:val="0"/>
          <w:noProof w:val="0"/>
          <w:sz w:val="22"/>
          <w:szCs w:val="22"/>
          <w:lang w:val="es-ES"/>
        </w:rPr>
        <w:t xml:space="preserve"> meses a partir de la elegibilidad del programa </w:t>
      </w:r>
      <w:r w:rsidRPr="0094114F">
        <w:rPr>
          <w:rFonts w:ascii="Arial" w:hAnsi="Arial" w:cs="Arial"/>
          <w:b w:val="0"/>
          <w:sz w:val="22"/>
          <w:szCs w:val="22"/>
        </w:rPr>
        <w:t>y se entregará 120 dìas despues de contratada</w:t>
      </w:r>
      <w:r w:rsidRPr="0094114F">
        <w:rPr>
          <w:rFonts w:ascii="Arial" w:hAnsi="Arial" w:cs="Arial"/>
          <w:b w:val="0"/>
          <w:noProof w:val="0"/>
          <w:sz w:val="22"/>
          <w:szCs w:val="22"/>
          <w:lang w:val="es-ES"/>
        </w:rPr>
        <w:t xml:space="preserve">. El OE realizará esta evaluación intermedia para verificar el cumplimiento en la ejecución general del proyecto y el avance hacia la consecución de metas de la Matriz de Resultados.  </w:t>
      </w:r>
    </w:p>
    <w:p w14:paraId="34A83E6A" w14:textId="77777777" w:rsidR="00E75E2B" w:rsidRPr="0094114F"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4114F">
        <w:rPr>
          <w:rFonts w:ascii="Arial" w:hAnsi="Arial" w:cs="Arial"/>
          <w:b w:val="0"/>
          <w:noProof w:val="0"/>
          <w:sz w:val="22"/>
          <w:szCs w:val="22"/>
          <w:lang w:val="es-ES"/>
        </w:rPr>
        <w:t xml:space="preserve">Esta evaluación se realizará siguiendo el formato de PCR e identificará si el proyecto está logrando los resultados últimos previstos y si está avanzando adecuadamente hacia la consecución del objetivo planteado. Además,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Asimismo, analizará el cumplimiento de los compromisos establecidos en el Contrato de Préstamo, y en el MOP. La evaluación de medio término deberá orientar a los ejecutores del proyecto respecto a ajustes estratégicos y operativos que fuesen necesarios adoptar. </w:t>
      </w:r>
    </w:p>
    <w:p w14:paraId="356F4891" w14:textId="77777777" w:rsidR="00E75E2B" w:rsidRPr="0094114F"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4114F">
        <w:rPr>
          <w:rFonts w:ascii="Arial" w:hAnsi="Arial" w:cs="Arial"/>
          <w:b w:val="0"/>
          <w:noProof w:val="0"/>
          <w:sz w:val="22"/>
          <w:szCs w:val="22"/>
          <w:lang w:val="es-ES"/>
        </w:rPr>
        <w:t xml:space="preserve">La evaluación final determinará el grado de cumplimiento de las metas establecidas en la matriz de resultados y deberá ser presentada antes del cierre financiero de la operación. El </w:t>
      </w:r>
      <w:r w:rsidRPr="0094114F">
        <w:rPr>
          <w:rFonts w:ascii="Arial" w:hAnsi="Arial" w:cs="Arial"/>
          <w:b w:val="0"/>
          <w:sz w:val="22"/>
          <w:szCs w:val="22"/>
          <w:lang w:val="es-ES"/>
        </w:rPr>
        <w:t>Análisis Económico y Financiero</w:t>
      </w:r>
      <w:r w:rsidRPr="0094114F">
        <w:rPr>
          <w:rFonts w:ascii="Arial" w:hAnsi="Arial" w:cs="Arial"/>
          <w:b w:val="0"/>
          <w:noProof w:val="0"/>
          <w:sz w:val="22"/>
          <w:szCs w:val="22"/>
          <w:lang w:val="es-ES"/>
        </w:rPr>
        <w:t xml:space="preserve"> ex post se desarrollará siguiendo la misma metodología básica descrita para el ex ante. </w:t>
      </w:r>
    </w:p>
    <w:p w14:paraId="093FB746" w14:textId="77777777" w:rsidR="00E75E2B" w:rsidRPr="0094114F"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94114F">
        <w:rPr>
          <w:rFonts w:ascii="Arial" w:hAnsi="Arial" w:cs="Arial"/>
          <w:b w:val="0"/>
          <w:noProof w:val="0"/>
          <w:sz w:val="22"/>
          <w:szCs w:val="22"/>
          <w:lang w:val="es-ES"/>
        </w:rPr>
        <w:t xml:space="preserve">La Evaluación Final se realizará en formato de PCR. La misma que deberá estar contratada por el OE en el momento de solicitar el último desembolso de los recursos del préstamo y se entregará 90 días después del misma.  </w:t>
      </w:r>
    </w:p>
    <w:p w14:paraId="6C66AEAD" w14:textId="77777777" w:rsidR="00E75E2B" w:rsidRPr="00CA65C6"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1" w:name="_Toc531903330"/>
      <w:r w:rsidRPr="00CA65C6">
        <w:rPr>
          <w:rStyle w:val="Heading1Char"/>
          <w:rFonts w:ascii="Arial" w:hAnsi="Arial" w:cs="Arial"/>
          <w:b/>
          <w:spacing w:val="-3"/>
          <w:sz w:val="22"/>
          <w:szCs w:val="22"/>
          <w:lang w:val="es-ES" w:eastAsia="en-US"/>
        </w:rPr>
        <w:t>Principales Preguntas de Evaluación</w:t>
      </w:r>
      <w:bookmarkEnd w:id="11"/>
    </w:p>
    <w:p w14:paraId="3A48102B"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del Programa busca responder a las siguientes interrogantes:</w:t>
      </w:r>
    </w:p>
    <w:p w14:paraId="79F75611" w14:textId="7AAED465" w:rsidR="0051593D"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881286">
        <w:rPr>
          <w:rFonts w:ascii="Arial" w:hAnsi="Arial" w:cs="Arial"/>
          <w:b w:val="0"/>
          <w:noProof w:val="0"/>
          <w:sz w:val="22"/>
          <w:szCs w:val="22"/>
          <w:lang w:val="es-ES"/>
        </w:rPr>
        <w:t>¿</w:t>
      </w:r>
      <w:r w:rsidR="00915500">
        <w:rPr>
          <w:rFonts w:ascii="Arial" w:hAnsi="Arial" w:cs="Arial"/>
          <w:b w:val="0"/>
          <w:noProof w:val="0"/>
          <w:sz w:val="22"/>
          <w:szCs w:val="22"/>
          <w:lang w:val="es-ES"/>
        </w:rPr>
        <w:t>S</w:t>
      </w:r>
      <w:r w:rsidR="0051593D" w:rsidRPr="0051593D">
        <w:rPr>
          <w:rFonts w:ascii="Arial" w:hAnsi="Arial" w:cs="Arial"/>
          <w:b w:val="0"/>
          <w:noProof w:val="0"/>
          <w:sz w:val="22"/>
          <w:szCs w:val="22"/>
          <w:lang w:val="es-ES"/>
        </w:rPr>
        <w:t xml:space="preserve">e incrementó el acceso a electricidad </w:t>
      </w:r>
      <w:r w:rsidR="006A378C">
        <w:rPr>
          <w:rFonts w:ascii="Arial" w:hAnsi="Arial" w:cs="Arial"/>
          <w:b w:val="0"/>
          <w:noProof w:val="0"/>
          <w:sz w:val="22"/>
          <w:szCs w:val="22"/>
          <w:lang w:val="es-ES"/>
        </w:rPr>
        <w:t>a</w:t>
      </w:r>
      <w:r w:rsidR="0051593D" w:rsidRPr="0051593D">
        <w:rPr>
          <w:rFonts w:ascii="Arial" w:hAnsi="Arial" w:cs="Arial"/>
          <w:b w:val="0"/>
          <w:noProof w:val="0"/>
          <w:sz w:val="22"/>
          <w:szCs w:val="22"/>
          <w:lang w:val="es-ES"/>
        </w:rPr>
        <w:t xml:space="preserve"> viviendas </w:t>
      </w:r>
      <w:r w:rsidR="00054529">
        <w:rPr>
          <w:rFonts w:ascii="Arial" w:hAnsi="Arial" w:cs="Arial"/>
          <w:b w:val="0"/>
          <w:noProof w:val="0"/>
          <w:sz w:val="22"/>
          <w:szCs w:val="22"/>
          <w:lang w:val="es-ES"/>
        </w:rPr>
        <w:t xml:space="preserve">por medio de </w:t>
      </w:r>
      <w:r w:rsidR="007F6914">
        <w:rPr>
          <w:rFonts w:ascii="Arial" w:hAnsi="Arial" w:cs="Arial"/>
          <w:b w:val="0"/>
          <w:noProof w:val="0"/>
          <w:sz w:val="22"/>
          <w:szCs w:val="22"/>
          <w:lang w:val="es-ES"/>
        </w:rPr>
        <w:t>nuevas conexiones al Sistema Interconectado Nacional?</w:t>
      </w:r>
      <w:r w:rsidR="00E073D6">
        <w:rPr>
          <w:rFonts w:ascii="Arial" w:hAnsi="Arial" w:cs="Arial"/>
          <w:b w:val="0"/>
          <w:noProof w:val="0"/>
          <w:sz w:val="22"/>
          <w:szCs w:val="22"/>
          <w:lang w:val="es-ES"/>
        </w:rPr>
        <w:t>,</w:t>
      </w:r>
      <w:r w:rsidR="007F6914">
        <w:rPr>
          <w:rFonts w:ascii="Arial" w:hAnsi="Arial" w:cs="Arial"/>
          <w:b w:val="0"/>
          <w:noProof w:val="0"/>
          <w:sz w:val="22"/>
          <w:szCs w:val="22"/>
          <w:lang w:val="es-ES"/>
        </w:rPr>
        <w:t xml:space="preserve"> ¿Se </w:t>
      </w:r>
      <w:r w:rsidR="00215B8F" w:rsidRPr="0051593D">
        <w:rPr>
          <w:rFonts w:ascii="Arial" w:hAnsi="Arial" w:cs="Arial"/>
          <w:b w:val="0"/>
          <w:noProof w:val="0"/>
          <w:sz w:val="22"/>
          <w:szCs w:val="22"/>
          <w:lang w:val="es-ES"/>
        </w:rPr>
        <w:t xml:space="preserve">incrementó el acceso a electricidad </w:t>
      </w:r>
      <w:r w:rsidR="00215B8F">
        <w:rPr>
          <w:rFonts w:ascii="Arial" w:hAnsi="Arial" w:cs="Arial"/>
          <w:b w:val="0"/>
          <w:noProof w:val="0"/>
          <w:sz w:val="22"/>
          <w:szCs w:val="22"/>
          <w:lang w:val="es-ES"/>
        </w:rPr>
        <w:t>a</w:t>
      </w:r>
      <w:r w:rsidR="00215B8F" w:rsidRPr="0051593D">
        <w:rPr>
          <w:rFonts w:ascii="Arial" w:hAnsi="Arial" w:cs="Arial"/>
          <w:b w:val="0"/>
          <w:noProof w:val="0"/>
          <w:sz w:val="22"/>
          <w:szCs w:val="22"/>
          <w:lang w:val="es-ES"/>
        </w:rPr>
        <w:t xml:space="preserve"> viviendas</w:t>
      </w:r>
      <w:r w:rsidR="001875C7">
        <w:rPr>
          <w:rFonts w:ascii="Arial" w:hAnsi="Arial" w:cs="Arial"/>
          <w:b w:val="0"/>
          <w:noProof w:val="0"/>
          <w:sz w:val="22"/>
          <w:szCs w:val="22"/>
          <w:lang w:val="es-ES"/>
        </w:rPr>
        <w:t xml:space="preserve"> mediante </w:t>
      </w:r>
      <w:r w:rsidR="003E1B65">
        <w:rPr>
          <w:rFonts w:ascii="Arial" w:hAnsi="Arial" w:cs="Arial"/>
          <w:b w:val="0"/>
          <w:noProof w:val="0"/>
          <w:sz w:val="22"/>
          <w:szCs w:val="22"/>
          <w:lang w:val="es-ES"/>
        </w:rPr>
        <w:t>la normalización del servicio?</w:t>
      </w:r>
      <w:r w:rsidR="00E073D6">
        <w:rPr>
          <w:rFonts w:ascii="Arial" w:hAnsi="Arial" w:cs="Arial"/>
          <w:b w:val="0"/>
          <w:noProof w:val="0"/>
          <w:sz w:val="22"/>
          <w:szCs w:val="22"/>
          <w:lang w:val="es-ES"/>
        </w:rPr>
        <w:t>,</w:t>
      </w:r>
      <w:r w:rsidR="003E1B65">
        <w:rPr>
          <w:rFonts w:ascii="Arial" w:hAnsi="Arial" w:cs="Arial"/>
          <w:b w:val="0"/>
          <w:noProof w:val="0"/>
          <w:sz w:val="22"/>
          <w:szCs w:val="22"/>
          <w:lang w:val="es-ES"/>
        </w:rPr>
        <w:t xml:space="preserve"> ¿Se increment</w:t>
      </w:r>
      <w:r w:rsidR="003263FD">
        <w:rPr>
          <w:rFonts w:ascii="Arial" w:hAnsi="Arial" w:cs="Arial"/>
          <w:b w:val="0"/>
          <w:noProof w:val="0"/>
          <w:sz w:val="22"/>
          <w:szCs w:val="22"/>
          <w:lang w:val="es-ES"/>
        </w:rPr>
        <w:t>ó</w:t>
      </w:r>
      <w:r w:rsidR="003E1B65">
        <w:rPr>
          <w:rFonts w:ascii="Arial" w:hAnsi="Arial" w:cs="Arial"/>
          <w:b w:val="0"/>
          <w:noProof w:val="0"/>
          <w:sz w:val="22"/>
          <w:szCs w:val="22"/>
          <w:lang w:val="es-ES"/>
        </w:rPr>
        <w:t xml:space="preserve"> el acceso a electricidad a </w:t>
      </w:r>
      <w:r w:rsidR="00E073D6">
        <w:rPr>
          <w:rFonts w:ascii="Arial" w:hAnsi="Arial" w:cs="Arial"/>
          <w:b w:val="0"/>
          <w:noProof w:val="0"/>
          <w:sz w:val="22"/>
          <w:szCs w:val="22"/>
          <w:lang w:val="es-ES"/>
        </w:rPr>
        <w:t xml:space="preserve">viviendas por medio de conexión a servicios aislados?, </w:t>
      </w:r>
      <w:r w:rsidR="00775A34">
        <w:rPr>
          <w:rFonts w:ascii="Arial" w:hAnsi="Arial" w:cs="Arial"/>
          <w:b w:val="0"/>
          <w:noProof w:val="0"/>
          <w:sz w:val="22"/>
          <w:szCs w:val="22"/>
          <w:lang w:val="es-ES"/>
        </w:rPr>
        <w:t>¿</w:t>
      </w:r>
      <w:r w:rsidR="003263FD">
        <w:rPr>
          <w:rFonts w:ascii="Arial" w:hAnsi="Arial" w:cs="Arial"/>
          <w:b w:val="0"/>
          <w:noProof w:val="0"/>
          <w:sz w:val="22"/>
          <w:szCs w:val="22"/>
          <w:lang w:val="es-ES"/>
        </w:rPr>
        <w:t>Se incrementó el acceso a electrici</w:t>
      </w:r>
      <w:r w:rsidR="00D42071">
        <w:rPr>
          <w:rFonts w:ascii="Arial" w:hAnsi="Arial" w:cs="Arial"/>
          <w:b w:val="0"/>
          <w:noProof w:val="0"/>
          <w:sz w:val="22"/>
          <w:szCs w:val="22"/>
          <w:lang w:val="es-ES"/>
        </w:rPr>
        <w:t xml:space="preserve">dad </w:t>
      </w:r>
      <w:r w:rsidR="00D7508A">
        <w:rPr>
          <w:rFonts w:ascii="Arial" w:hAnsi="Arial" w:cs="Arial"/>
          <w:b w:val="0"/>
          <w:noProof w:val="0"/>
          <w:sz w:val="22"/>
          <w:szCs w:val="22"/>
          <w:lang w:val="es-ES"/>
        </w:rPr>
        <w:t xml:space="preserve">a viviendas </w:t>
      </w:r>
      <w:r w:rsidR="00D42071">
        <w:rPr>
          <w:rFonts w:ascii="Arial" w:hAnsi="Arial" w:cs="Arial"/>
          <w:b w:val="0"/>
          <w:noProof w:val="0"/>
          <w:sz w:val="22"/>
          <w:szCs w:val="22"/>
          <w:lang w:val="es-ES"/>
        </w:rPr>
        <w:t xml:space="preserve">por medio de conexión </w:t>
      </w:r>
      <w:r w:rsidR="00D7508A">
        <w:rPr>
          <w:rFonts w:ascii="Arial" w:hAnsi="Arial" w:cs="Arial"/>
          <w:b w:val="0"/>
          <w:noProof w:val="0"/>
          <w:sz w:val="22"/>
          <w:szCs w:val="22"/>
          <w:lang w:val="es-ES"/>
        </w:rPr>
        <w:t xml:space="preserve">a </w:t>
      </w:r>
      <w:proofErr w:type="spellStart"/>
      <w:r w:rsidR="00D7508A">
        <w:rPr>
          <w:rFonts w:ascii="Arial" w:hAnsi="Arial" w:cs="Arial"/>
          <w:b w:val="0"/>
          <w:noProof w:val="0"/>
          <w:sz w:val="22"/>
          <w:szCs w:val="22"/>
          <w:lang w:val="es-ES"/>
        </w:rPr>
        <w:t>mini-redes</w:t>
      </w:r>
      <w:proofErr w:type="spellEnd"/>
      <w:r w:rsidR="00D7508A">
        <w:rPr>
          <w:rFonts w:ascii="Arial" w:hAnsi="Arial" w:cs="Arial"/>
          <w:b w:val="0"/>
          <w:noProof w:val="0"/>
          <w:sz w:val="22"/>
          <w:szCs w:val="22"/>
          <w:lang w:val="es-ES"/>
        </w:rPr>
        <w:t xml:space="preserve"> eléctricas, ¿Se incrementó </w:t>
      </w:r>
      <w:r w:rsidR="006E59D3">
        <w:rPr>
          <w:rFonts w:ascii="Arial" w:hAnsi="Arial" w:cs="Arial"/>
          <w:b w:val="0"/>
          <w:noProof w:val="0"/>
          <w:sz w:val="22"/>
          <w:szCs w:val="22"/>
          <w:lang w:val="es-ES"/>
        </w:rPr>
        <w:t xml:space="preserve">el acceso a electricidad a escuelas con conexiones a sistemas aislados?, ¿Se </w:t>
      </w:r>
      <w:r w:rsidR="004B05E0">
        <w:rPr>
          <w:rFonts w:ascii="Arial" w:hAnsi="Arial" w:cs="Arial"/>
          <w:b w:val="0"/>
          <w:noProof w:val="0"/>
          <w:sz w:val="22"/>
          <w:szCs w:val="22"/>
          <w:lang w:val="es-ES"/>
        </w:rPr>
        <w:t>incrementó el acceso a electricidad a centros de salud con conexiones a sistemas aislados?, ¿Se increment</w:t>
      </w:r>
      <w:r w:rsidR="00F5031A">
        <w:rPr>
          <w:rFonts w:ascii="Arial" w:hAnsi="Arial" w:cs="Arial"/>
          <w:b w:val="0"/>
          <w:noProof w:val="0"/>
          <w:sz w:val="22"/>
          <w:szCs w:val="22"/>
          <w:lang w:val="es-ES"/>
        </w:rPr>
        <w:t>aron las horas diarias de uso de la infraestructura educativa?, ¿</w:t>
      </w:r>
      <w:r w:rsidR="0076702D">
        <w:rPr>
          <w:rFonts w:ascii="Arial" w:hAnsi="Arial" w:cs="Arial"/>
          <w:b w:val="0"/>
          <w:noProof w:val="0"/>
          <w:sz w:val="22"/>
          <w:szCs w:val="22"/>
          <w:lang w:val="es-ES"/>
        </w:rPr>
        <w:t xml:space="preserve">Se </w:t>
      </w:r>
      <w:r w:rsidR="00BA3191">
        <w:rPr>
          <w:rFonts w:ascii="Arial" w:hAnsi="Arial" w:cs="Arial"/>
          <w:b w:val="0"/>
          <w:noProof w:val="0"/>
          <w:sz w:val="22"/>
          <w:szCs w:val="22"/>
          <w:lang w:val="es-ES"/>
        </w:rPr>
        <w:t>incremento el porcentaje de solicitudes de electrificación sistematizadas electrónicamente?</w:t>
      </w:r>
    </w:p>
    <w:p w14:paraId="34BE4E81" w14:textId="77777777" w:rsidR="00E75E2B" w:rsidRPr="00CA65C6" w:rsidRDefault="00E75E2B" w:rsidP="00E75E2B">
      <w:pPr>
        <w:pStyle w:val="Heading4"/>
        <w:numPr>
          <w:ilvl w:val="0"/>
          <w:numId w:val="0"/>
        </w:numPr>
        <w:tabs>
          <w:tab w:val="clear" w:pos="1440"/>
          <w:tab w:val="left" w:pos="720"/>
        </w:tabs>
        <w:rPr>
          <w:rFonts w:ascii="Arial" w:hAnsi="Arial" w:cs="Arial"/>
          <w:b w:val="0"/>
          <w:smallCaps/>
          <w:noProof w:val="0"/>
          <w:sz w:val="22"/>
          <w:szCs w:val="22"/>
          <w:lang w:val="es-ES"/>
        </w:rPr>
      </w:pPr>
      <w:bookmarkStart w:id="12" w:name="_Toc531903331"/>
      <w:r w:rsidRPr="00CA65C6">
        <w:rPr>
          <w:rStyle w:val="Heading1Char"/>
          <w:rFonts w:ascii="Arial" w:hAnsi="Arial" w:cs="Arial"/>
          <w:b/>
          <w:spacing w:val="-3"/>
          <w:sz w:val="22"/>
          <w:szCs w:val="22"/>
          <w:lang w:val="es-ES" w:eastAsia="en-US"/>
        </w:rPr>
        <w:t>Metodología de Evaluación de Resultados</w:t>
      </w:r>
      <w:bookmarkEnd w:id="12"/>
      <w:r w:rsidRPr="00CA65C6">
        <w:rPr>
          <w:rFonts w:ascii="Arial" w:hAnsi="Arial" w:cs="Arial"/>
          <w:b w:val="0"/>
          <w:sz w:val="22"/>
          <w:szCs w:val="22"/>
          <w:lang w:val="es-ES"/>
        </w:rPr>
        <w:t xml:space="preserve"> </w:t>
      </w:r>
    </w:p>
    <w:p w14:paraId="03D689CD" w14:textId="77777777" w:rsidR="00E75E2B" w:rsidRPr="00CA65C6"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La evaluación consistirá en una evaluación de medio término, y una final, que incluye un análisis económico </w:t>
      </w:r>
      <w:r>
        <w:rPr>
          <w:rFonts w:ascii="Arial" w:hAnsi="Arial" w:cs="Arial"/>
          <w:b w:val="0"/>
          <w:noProof w:val="0"/>
          <w:sz w:val="22"/>
          <w:szCs w:val="22"/>
          <w:lang w:val="es-ES"/>
        </w:rPr>
        <w:t xml:space="preserve">y </w:t>
      </w:r>
      <w:r w:rsidRPr="00CA65C6">
        <w:rPr>
          <w:rFonts w:ascii="Arial" w:hAnsi="Arial" w:cs="Arial"/>
          <w:b w:val="0"/>
          <w:noProof w:val="0"/>
          <w:sz w:val="22"/>
          <w:szCs w:val="22"/>
          <w:lang w:val="es-ES"/>
        </w:rPr>
        <w:t xml:space="preserve">financiero ex post. El informe final seguirá el formato de la guía PCR. </w:t>
      </w:r>
      <w:r w:rsidRPr="00CA65C6">
        <w:rPr>
          <w:rFonts w:ascii="Arial" w:hAnsi="Arial" w:cs="Arial"/>
          <w:b w:val="0"/>
          <w:noProof w:val="0"/>
          <w:sz w:val="22"/>
          <w:szCs w:val="22"/>
          <w:lang w:val="es-ES"/>
        </w:rPr>
        <w:lastRenderedPageBreak/>
        <w:t xml:space="preserve">La evaluación ex post permitiría reportar si los beneficios realizados fueron suficientes para recuperar la inversión </w:t>
      </w:r>
      <w:r>
        <w:rPr>
          <w:rFonts w:ascii="Arial" w:hAnsi="Arial" w:cs="Arial"/>
          <w:b w:val="0"/>
          <w:noProof w:val="0"/>
          <w:sz w:val="22"/>
          <w:szCs w:val="22"/>
          <w:lang w:val="es-ES"/>
        </w:rPr>
        <w:t>versus</w:t>
      </w:r>
      <w:r w:rsidRPr="00CA65C6">
        <w:rPr>
          <w:rFonts w:ascii="Arial" w:hAnsi="Arial" w:cs="Arial"/>
          <w:b w:val="0"/>
          <w:noProof w:val="0"/>
          <w:sz w:val="22"/>
          <w:szCs w:val="22"/>
          <w:lang w:val="es-ES"/>
        </w:rPr>
        <w:t xml:space="preserve"> los costos planeados; y además</w:t>
      </w:r>
      <w:r>
        <w:rPr>
          <w:rFonts w:ascii="Arial" w:hAnsi="Arial" w:cs="Arial"/>
          <w:b w:val="0"/>
          <w:noProof w:val="0"/>
          <w:sz w:val="22"/>
          <w:szCs w:val="22"/>
          <w:lang w:val="es-ES"/>
        </w:rPr>
        <w:t xml:space="preserve"> si con</w:t>
      </w:r>
      <w:r w:rsidRPr="00CA65C6">
        <w:rPr>
          <w:rFonts w:ascii="Arial" w:hAnsi="Arial" w:cs="Arial"/>
          <w:b w:val="0"/>
          <w:noProof w:val="0"/>
          <w:sz w:val="22"/>
          <w:szCs w:val="22"/>
          <w:lang w:val="es-ES"/>
        </w:rPr>
        <w:t xml:space="preserve"> los costos incurridos y los beneficios obtenidos con la ejecución del </w:t>
      </w:r>
      <w:r>
        <w:rPr>
          <w:rFonts w:ascii="Arial" w:hAnsi="Arial" w:cs="Arial"/>
          <w:b w:val="0"/>
          <w:noProof w:val="0"/>
          <w:sz w:val="22"/>
          <w:szCs w:val="22"/>
          <w:lang w:val="es-ES"/>
        </w:rPr>
        <w:t>proyecto</w:t>
      </w:r>
      <w:r w:rsidRPr="00CA65C6">
        <w:rPr>
          <w:rFonts w:ascii="Arial" w:hAnsi="Arial" w:cs="Arial"/>
          <w:b w:val="0"/>
          <w:noProof w:val="0"/>
          <w:sz w:val="22"/>
          <w:szCs w:val="22"/>
          <w:lang w:val="es-ES"/>
        </w:rPr>
        <w:t xml:space="preserve"> el mismo generó valor para la sociedad.</w:t>
      </w:r>
    </w:p>
    <w:p w14:paraId="58713644"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Los siguientes criterios deberán considerarse para la preparación de la evaluación final. </w:t>
      </w:r>
    </w:p>
    <w:p w14:paraId="0A3BC2C5"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ind w:left="1440" w:hanging="630"/>
        <w:contextualSpacing w:val="0"/>
        <w:jc w:val="both"/>
        <w:rPr>
          <w:rFonts w:ascii="Arial" w:hAnsi="Arial" w:cs="Arial"/>
          <w:sz w:val="22"/>
          <w:szCs w:val="22"/>
          <w:lang w:val="es-ES"/>
        </w:rPr>
      </w:pPr>
      <w:r w:rsidRPr="00CA65C6">
        <w:rPr>
          <w:rFonts w:ascii="Arial" w:hAnsi="Arial" w:cs="Arial"/>
          <w:sz w:val="22"/>
          <w:szCs w:val="22"/>
          <w:lang w:val="es-ES"/>
        </w:rPr>
        <w:t>Relevancia: ¿Los resultados del proyecto fueron consistentes con las áreas estratégicas y prioridades de país identificadas?</w:t>
      </w:r>
    </w:p>
    <w:p w14:paraId="31ABC0E8"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Efectividad: ¿Los resultados del proyecto son consistentes con sus objetivos originales o modificados?</w:t>
      </w:r>
    </w:p>
    <w:p w14:paraId="251446BF" w14:textId="77777777" w:rsidR="00E75E2B" w:rsidRPr="00CA65C6" w:rsidRDefault="00E75E2B" w:rsidP="00E75E2B">
      <w:pPr>
        <w:pStyle w:val="ListParagraph"/>
        <w:keepNext/>
        <w:widowControl w:val="0"/>
        <w:numPr>
          <w:ilvl w:val="0"/>
          <w:numId w:val="18"/>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
        </w:rPr>
      </w:pPr>
      <w:r w:rsidRPr="00CA65C6">
        <w:rPr>
          <w:rFonts w:ascii="Arial" w:hAnsi="Arial" w:cs="Arial"/>
          <w:sz w:val="22"/>
          <w:szCs w:val="22"/>
          <w:lang w:val="es-ES"/>
        </w:rPr>
        <w:t xml:space="preserve">Eficiencia: ¿El costo del proyecto fue costo-efectivo? ¿Fue el proyecto la opción menos costosa?  Si el proyecto tuvo atrasos, esto afectó su efectividad.  Evaluar, los costos incurridos, tiempo de ejecución y resultados alcanzados con relación a otros programas similares.  </w:t>
      </w:r>
    </w:p>
    <w:p w14:paraId="15EAC549"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La evaluación de la Relevancia, Efectividad y Eficiencia será lo más objetiva posible e incluirá evidencia empírica suficiente y convincente. Idealmente, el sistema de monitoreo del programa debe entregar información cuantificable que puede conducir a una sólida evaluación de la eficacia y la eficiencia del programa. Dado que los programas tienen diferentes objetivos, los resultados evaluados no son comparables y no pueden ser agregados. Los resultados se clasifican de la siguiente:</w:t>
      </w:r>
    </w:p>
    <w:p w14:paraId="6A9F4853"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Pr>
          <w:rFonts w:ascii="Arial" w:hAnsi="Arial" w:cs="Arial"/>
          <w:b w:val="0"/>
          <w:noProof w:val="0"/>
          <w:sz w:val="22"/>
          <w:szCs w:val="22"/>
          <w:lang w:val="es-ES"/>
        </w:rPr>
        <w:t>Excelente</w:t>
      </w:r>
      <w:r w:rsidRPr="00CA65C6">
        <w:rPr>
          <w:rFonts w:ascii="Arial" w:hAnsi="Arial" w:cs="Arial"/>
          <w:b w:val="0"/>
          <w:noProof w:val="0"/>
          <w:sz w:val="22"/>
          <w:szCs w:val="22"/>
          <w:lang w:val="es-ES"/>
        </w:rPr>
        <w:t xml:space="preserve"> (HS). </w:t>
      </w:r>
      <w:r w:rsidRPr="00894CB9">
        <w:rPr>
          <w:rFonts w:ascii="Arial" w:hAnsi="Arial" w:cs="Arial"/>
          <w:b w:val="0"/>
          <w:noProof w:val="0"/>
          <w:sz w:val="22"/>
          <w:szCs w:val="22"/>
          <w:lang w:val="es-ES"/>
        </w:rPr>
        <w:t>Si los resultados del proyecto se lograron plenamente o se superaron. Los objetivos de indicadores de resultados se lograron plenamente o fueron superados y se pueden atribuir al proyecto.</w:t>
      </w:r>
      <w:r w:rsidRPr="00CA65C6">
        <w:rPr>
          <w:rFonts w:ascii="Arial" w:hAnsi="Arial" w:cs="Arial"/>
          <w:b w:val="0"/>
          <w:noProof w:val="0"/>
          <w:sz w:val="22"/>
          <w:szCs w:val="22"/>
          <w:lang w:val="es-ES"/>
        </w:rPr>
        <w:t>;</w:t>
      </w:r>
    </w:p>
    <w:p w14:paraId="7BA68AF0"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Satisfactorio (S). </w:t>
      </w:r>
      <w:r w:rsidRPr="00894CB9">
        <w:rPr>
          <w:rFonts w:ascii="Arial" w:hAnsi="Arial" w:cs="Arial"/>
          <w:b w:val="0"/>
          <w:noProof w:val="0"/>
          <w:sz w:val="22"/>
          <w:szCs w:val="22"/>
          <w:lang w:val="es-ES"/>
        </w:rPr>
        <w:t>Si los resultados del proyecto se lograron en gran parte. Esto significa que los objetivos de los indicadores de resultados se cumplieron en igual o mayor medida que el 80% o más en promedio y se pueden atribuir al proyecto.</w:t>
      </w:r>
      <w:r w:rsidRPr="00CA65C6">
        <w:rPr>
          <w:rFonts w:ascii="Arial" w:hAnsi="Arial" w:cs="Arial"/>
          <w:b w:val="0"/>
          <w:noProof w:val="0"/>
          <w:sz w:val="22"/>
          <w:szCs w:val="22"/>
          <w:lang w:val="es-ES"/>
        </w:rPr>
        <w:t>;</w:t>
      </w:r>
    </w:p>
    <w:p w14:paraId="3F2D23E1"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Pr>
          <w:rFonts w:ascii="Arial" w:hAnsi="Arial" w:cs="Arial"/>
          <w:b w:val="0"/>
          <w:noProof w:val="0"/>
          <w:sz w:val="22"/>
          <w:szCs w:val="22"/>
          <w:lang w:val="es-ES"/>
        </w:rPr>
        <w:t>Parcialmente Insatisfactoria</w:t>
      </w:r>
      <w:r w:rsidRPr="00CA65C6">
        <w:rPr>
          <w:rFonts w:ascii="Arial" w:hAnsi="Arial" w:cs="Arial"/>
          <w:b w:val="0"/>
          <w:noProof w:val="0"/>
          <w:sz w:val="22"/>
          <w:szCs w:val="22"/>
          <w:lang w:val="es-ES"/>
        </w:rPr>
        <w:t xml:space="preserve"> (</w:t>
      </w:r>
      <w:r>
        <w:rPr>
          <w:rFonts w:ascii="Arial" w:hAnsi="Arial" w:cs="Arial"/>
          <w:b w:val="0"/>
          <w:noProof w:val="0"/>
          <w:sz w:val="22"/>
          <w:szCs w:val="22"/>
          <w:lang w:val="es-ES"/>
        </w:rPr>
        <w:t>PI</w:t>
      </w:r>
      <w:r w:rsidRPr="00CA65C6">
        <w:rPr>
          <w:rFonts w:ascii="Arial" w:hAnsi="Arial" w:cs="Arial"/>
          <w:b w:val="0"/>
          <w:noProof w:val="0"/>
          <w:sz w:val="22"/>
          <w:szCs w:val="22"/>
          <w:lang w:val="es-ES"/>
        </w:rPr>
        <w:t xml:space="preserve">). </w:t>
      </w:r>
      <w:r w:rsidRPr="00894CB9">
        <w:rPr>
          <w:rFonts w:ascii="Arial" w:hAnsi="Arial" w:cs="Arial"/>
          <w:b w:val="0"/>
          <w:noProof w:val="0"/>
          <w:sz w:val="22"/>
          <w:szCs w:val="22"/>
          <w:lang w:val="es-ES"/>
        </w:rPr>
        <w:t>Si los resultados del proyecto se lograron parcialmente. Esto significa que el logro promedio atribuible de los indicadores de resultados se cumplió entre el 51% y el 79%</w:t>
      </w:r>
      <w:r w:rsidRPr="00CA65C6">
        <w:rPr>
          <w:rFonts w:ascii="Arial" w:hAnsi="Arial" w:cs="Arial"/>
          <w:b w:val="0"/>
          <w:noProof w:val="0"/>
          <w:sz w:val="22"/>
          <w:szCs w:val="22"/>
          <w:lang w:val="es-ES"/>
        </w:rPr>
        <w:t>;</w:t>
      </w:r>
    </w:p>
    <w:p w14:paraId="41C650F8" w14:textId="77777777" w:rsidR="00E75E2B" w:rsidRPr="00CA65C6" w:rsidRDefault="00E75E2B" w:rsidP="00E75E2B">
      <w:pPr>
        <w:pStyle w:val="Heading4"/>
        <w:numPr>
          <w:ilvl w:val="1"/>
          <w:numId w:val="19"/>
        </w:numPr>
        <w:tabs>
          <w:tab w:val="clear" w:pos="1440"/>
          <w:tab w:val="left" w:pos="720"/>
        </w:tabs>
        <w:ind w:left="144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Insatisfactorio (I). </w:t>
      </w:r>
      <w:r w:rsidRPr="00894CB9">
        <w:rPr>
          <w:rFonts w:ascii="Arial" w:hAnsi="Arial" w:cs="Arial"/>
          <w:b w:val="0"/>
          <w:noProof w:val="0"/>
          <w:sz w:val="22"/>
          <w:szCs w:val="22"/>
          <w:lang w:val="es-ES"/>
        </w:rPr>
        <w:t>Si los resultados del proyecto no se lograron. Esto significa que el logro promedio atribuible de los indicadores de resultados se cumplió en una media igual o menor al 50%.</w:t>
      </w:r>
      <w:r w:rsidRPr="00CA65C6">
        <w:rPr>
          <w:rFonts w:ascii="Arial" w:hAnsi="Arial" w:cs="Arial"/>
          <w:b w:val="0"/>
          <w:noProof w:val="0"/>
          <w:sz w:val="22"/>
          <w:szCs w:val="22"/>
          <w:lang w:val="es-ES"/>
        </w:rPr>
        <w:t>;</w:t>
      </w:r>
    </w:p>
    <w:p w14:paraId="701D18F3" w14:textId="77777777" w:rsidR="00E75E2B" w:rsidRPr="00CA65C6" w:rsidRDefault="00E75E2B" w:rsidP="00E75E2B">
      <w:pPr>
        <w:pStyle w:val="AutoNumpara"/>
        <w:numPr>
          <w:ilvl w:val="0"/>
          <w:numId w:val="0"/>
        </w:numPr>
        <w:ind w:left="720" w:hanging="720"/>
        <w:rPr>
          <w:rFonts w:ascii="Arial" w:hAnsi="Arial" w:cs="Arial"/>
          <w:b/>
          <w:smallCaps/>
          <w:noProof w:val="0"/>
          <w:sz w:val="22"/>
          <w:szCs w:val="22"/>
          <w:lang w:val="es-ES"/>
        </w:rPr>
        <w:sectPr w:rsidR="00E75E2B" w:rsidRPr="00CA65C6" w:rsidSect="00AE184E">
          <w:pgSz w:w="12240" w:h="15840" w:code="1"/>
          <w:pgMar w:top="1440" w:right="1440" w:bottom="1440" w:left="1440" w:header="720" w:footer="720" w:gutter="0"/>
          <w:cols w:space="720"/>
          <w:docGrid w:linePitch="360"/>
        </w:sectPr>
      </w:pPr>
    </w:p>
    <w:p w14:paraId="275320D5" w14:textId="77777777" w:rsidR="00E75E2B" w:rsidRPr="00CA65C6"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3" w:name="_Toc531903332"/>
      <w:r w:rsidRPr="00CA65C6">
        <w:rPr>
          <w:rStyle w:val="Heading1Char"/>
          <w:rFonts w:ascii="Arial" w:hAnsi="Arial" w:cs="Arial"/>
          <w:b/>
          <w:spacing w:val="-3"/>
          <w:sz w:val="22"/>
          <w:szCs w:val="22"/>
          <w:lang w:val="es-ES" w:eastAsia="en-US"/>
        </w:rPr>
        <w:t>Metodología de Evaluación Económica Ex Post</w:t>
      </w:r>
      <w:bookmarkEnd w:id="13"/>
      <w:r w:rsidRPr="00CA65C6">
        <w:rPr>
          <w:rStyle w:val="Heading1Char"/>
          <w:rFonts w:ascii="Arial" w:hAnsi="Arial" w:cs="Arial"/>
          <w:b/>
          <w:spacing w:val="-3"/>
          <w:sz w:val="22"/>
          <w:szCs w:val="22"/>
          <w:lang w:val="es-ES" w:eastAsia="en-US"/>
        </w:rPr>
        <w:t xml:space="preserve"> </w:t>
      </w:r>
    </w:p>
    <w:p w14:paraId="3B1F5D47" w14:textId="77777777" w:rsidR="00E75E2B" w:rsidRPr="00CA65C6"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Se utilizarán </w:t>
      </w:r>
      <w:r>
        <w:rPr>
          <w:rFonts w:ascii="Arial" w:hAnsi="Arial" w:cs="Arial"/>
          <w:b w:val="0"/>
          <w:noProof w:val="0"/>
          <w:sz w:val="22"/>
          <w:szCs w:val="22"/>
          <w:lang w:val="es-ES"/>
        </w:rPr>
        <w:t xml:space="preserve">la </w:t>
      </w:r>
      <w:r w:rsidRPr="00CA65C6">
        <w:rPr>
          <w:rFonts w:ascii="Arial" w:hAnsi="Arial" w:cs="Arial"/>
          <w:b w:val="0"/>
          <w:noProof w:val="0"/>
          <w:sz w:val="22"/>
          <w:szCs w:val="22"/>
          <w:lang w:val="es-ES"/>
        </w:rPr>
        <w:t>metodología</w:t>
      </w:r>
      <w:r>
        <w:rPr>
          <w:rFonts w:ascii="Arial" w:hAnsi="Arial" w:cs="Arial"/>
          <w:b w:val="0"/>
          <w:noProof w:val="0"/>
          <w:sz w:val="22"/>
          <w:szCs w:val="22"/>
          <w:lang w:val="es-ES"/>
        </w:rPr>
        <w:t xml:space="preserve"> </w:t>
      </w:r>
      <w:r w:rsidRPr="00D64377">
        <w:rPr>
          <w:rFonts w:ascii="Arial" w:hAnsi="Arial" w:cs="Arial"/>
          <w:b w:val="0"/>
          <w:noProof w:val="0"/>
          <w:sz w:val="22"/>
          <w:szCs w:val="22"/>
          <w:lang w:val="es-ES"/>
        </w:rPr>
        <w:t xml:space="preserve">Análisis Costo-Beneficio ex Post para medir los indicadores de resultado del Programa. </w:t>
      </w:r>
    </w:p>
    <w:p w14:paraId="3D4A34BA" w14:textId="3C539DC7" w:rsidR="00E75E2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CA65C6">
        <w:rPr>
          <w:rFonts w:ascii="Arial" w:hAnsi="Arial" w:cs="Arial"/>
          <w:b w:val="0"/>
          <w:noProof w:val="0"/>
          <w:sz w:val="22"/>
          <w:szCs w:val="22"/>
          <w:lang w:val="es-ES"/>
        </w:rPr>
        <w:t xml:space="preserve">El análisis </w:t>
      </w:r>
      <w:r>
        <w:rPr>
          <w:rFonts w:ascii="Arial" w:hAnsi="Arial" w:cs="Arial"/>
          <w:b w:val="0"/>
          <w:noProof w:val="0"/>
          <w:sz w:val="22"/>
          <w:szCs w:val="22"/>
          <w:lang w:val="es-ES"/>
        </w:rPr>
        <w:t>económico y financiero</w:t>
      </w:r>
      <w:r w:rsidRPr="00CA65C6">
        <w:rPr>
          <w:rFonts w:ascii="Arial" w:hAnsi="Arial" w:cs="Arial"/>
          <w:b w:val="0"/>
          <w:noProof w:val="0"/>
          <w:sz w:val="22"/>
          <w:szCs w:val="22"/>
          <w:lang w:val="es-ES"/>
        </w:rPr>
        <w:t xml:space="preserve"> ex post del programa será una réplica del modelo utilizado ex ante, que se realizó como parte de los estudios de elegibilidad y factibilidad de </w:t>
      </w:r>
      <w:proofErr w:type="gramStart"/>
      <w:r w:rsidRPr="00CA65C6">
        <w:rPr>
          <w:rFonts w:ascii="Arial" w:hAnsi="Arial" w:cs="Arial"/>
          <w:b w:val="0"/>
          <w:noProof w:val="0"/>
          <w:sz w:val="22"/>
          <w:szCs w:val="22"/>
          <w:lang w:val="es-ES"/>
        </w:rPr>
        <w:t>las mismas</w:t>
      </w:r>
      <w:proofErr w:type="gramEnd"/>
      <w:r w:rsidRPr="00CA65C6">
        <w:rPr>
          <w:rFonts w:ascii="Arial" w:hAnsi="Arial" w:cs="Arial"/>
          <w:b w:val="0"/>
          <w:noProof w:val="0"/>
          <w:sz w:val="22"/>
          <w:szCs w:val="22"/>
          <w:lang w:val="es-ES"/>
        </w:rPr>
        <w:t xml:space="preserve">. Se prevé la </w:t>
      </w:r>
      <w:r>
        <w:rPr>
          <w:rFonts w:ascii="Arial" w:hAnsi="Arial" w:cs="Arial"/>
          <w:b w:val="0"/>
          <w:noProof w:val="0"/>
          <w:sz w:val="22"/>
          <w:szCs w:val="22"/>
          <w:lang w:val="es-ES"/>
        </w:rPr>
        <w:t>elaboración</w:t>
      </w:r>
      <w:r w:rsidRPr="00CA65C6">
        <w:rPr>
          <w:rFonts w:ascii="Arial" w:hAnsi="Arial" w:cs="Arial"/>
          <w:b w:val="0"/>
          <w:noProof w:val="0"/>
          <w:sz w:val="22"/>
          <w:szCs w:val="22"/>
          <w:lang w:val="es-ES"/>
        </w:rPr>
        <w:t xml:space="preserve">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proofErr w:type="spellStart"/>
      <w:r w:rsidRPr="00CA65C6">
        <w:rPr>
          <w:rFonts w:ascii="Arial" w:hAnsi="Arial" w:cs="Arial"/>
          <w:b w:val="0"/>
          <w:noProof w:val="0"/>
          <w:sz w:val="22"/>
          <w:szCs w:val="22"/>
          <w:lang w:val="es-ES"/>
        </w:rPr>
        <w:t>ii</w:t>
      </w:r>
      <w:proofErr w:type="spellEnd"/>
      <w:r w:rsidRPr="00CA65C6">
        <w:rPr>
          <w:rFonts w:ascii="Arial" w:hAnsi="Arial" w:cs="Arial"/>
          <w:b w:val="0"/>
          <w:noProof w:val="0"/>
          <w:sz w:val="22"/>
          <w:szCs w:val="22"/>
          <w:lang w:val="es-ES"/>
        </w:rPr>
        <w:t>)</w:t>
      </w:r>
      <w:r w:rsidR="009F013C">
        <w:rPr>
          <w:rFonts w:ascii="Arial" w:hAnsi="Arial" w:cs="Arial"/>
          <w:b w:val="0"/>
          <w:noProof w:val="0"/>
          <w:sz w:val="22"/>
          <w:szCs w:val="22"/>
          <w:lang w:val="es-ES"/>
        </w:rPr>
        <w:t> </w:t>
      </w:r>
      <w:r w:rsidRPr="00CA65C6">
        <w:rPr>
          <w:rFonts w:ascii="Arial" w:hAnsi="Arial" w:cs="Arial"/>
          <w:b w:val="0"/>
          <w:noProof w:val="0"/>
          <w:sz w:val="22"/>
          <w:szCs w:val="22"/>
          <w:lang w:val="es-ES"/>
        </w:rPr>
        <w:t xml:space="preserve">en la segunda etapa se considerarán tanto los beneficios como los costos reales del </w:t>
      </w:r>
      <w:r w:rsidRPr="00CA65C6">
        <w:rPr>
          <w:rFonts w:ascii="Arial" w:hAnsi="Arial" w:cs="Arial"/>
          <w:b w:val="0"/>
          <w:noProof w:val="0"/>
          <w:sz w:val="22"/>
          <w:szCs w:val="22"/>
          <w:lang w:val="es-ES"/>
        </w:rPr>
        <w:lastRenderedPageBreak/>
        <w:t>proyecto actualizados a precios vigentes, obteniéndose así una medida actualizada de si el proyecto resulta en una inversión rentable económicamente</w:t>
      </w:r>
      <w:r>
        <w:rPr>
          <w:rFonts w:ascii="Arial" w:hAnsi="Arial" w:cs="Arial"/>
          <w:b w:val="0"/>
          <w:noProof w:val="0"/>
          <w:sz w:val="22"/>
          <w:szCs w:val="22"/>
          <w:lang w:val="es-ES"/>
        </w:rPr>
        <w:t>,</w:t>
      </w:r>
      <w:r w:rsidRPr="00CA65C6">
        <w:rPr>
          <w:rFonts w:ascii="Arial" w:hAnsi="Arial" w:cs="Arial"/>
          <w:b w:val="0"/>
          <w:noProof w:val="0"/>
          <w:sz w:val="22"/>
          <w:szCs w:val="22"/>
          <w:lang w:val="es-ES"/>
        </w:rPr>
        <w:t xml:space="preserve"> dados los costos y beneficios que efectivamente se materializaron. Este análisis en etapas permite aislar el efecto de un posible aumento exógeno de costos del efecto de cambios en los beneficios realizados. </w:t>
      </w:r>
    </w:p>
    <w:p w14:paraId="5BF69979" w14:textId="7A9741D0" w:rsidR="00E75E2B" w:rsidRPr="00BA160F" w:rsidRDefault="00E75E2B" w:rsidP="00BA160F">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
        </w:rPr>
      </w:pPr>
      <w:r w:rsidRPr="006717E5">
        <w:rPr>
          <w:rFonts w:ascii="Arial" w:hAnsi="Arial" w:cs="Arial"/>
          <w:b w:val="0"/>
          <w:noProof w:val="0"/>
          <w:sz w:val="22"/>
          <w:szCs w:val="22"/>
          <w:lang w:val="es-ES"/>
        </w:rPr>
        <w:t xml:space="preserve">La información requerida para la evaluación ex post será recopilada anualmente en el informe </w:t>
      </w:r>
      <w:r>
        <w:rPr>
          <w:rFonts w:ascii="Arial" w:hAnsi="Arial" w:cs="Arial"/>
          <w:b w:val="0"/>
          <w:noProof w:val="0"/>
          <w:sz w:val="22"/>
          <w:szCs w:val="22"/>
          <w:lang w:val="es-ES"/>
        </w:rPr>
        <w:t xml:space="preserve">semestral de progreso correspondiente al </w:t>
      </w:r>
      <w:r w:rsidRPr="00EF54DC">
        <w:rPr>
          <w:rFonts w:ascii="Arial" w:hAnsi="Arial" w:cs="Arial"/>
          <w:b w:val="0"/>
          <w:noProof w:val="0"/>
          <w:sz w:val="22"/>
          <w:szCs w:val="22"/>
          <w:lang w:val="es-ES"/>
        </w:rPr>
        <w:t>segundo semestre de cada año</w:t>
      </w:r>
      <w:r>
        <w:rPr>
          <w:rFonts w:ascii="Arial" w:hAnsi="Arial" w:cs="Arial"/>
          <w:b w:val="0"/>
          <w:noProof w:val="0"/>
          <w:sz w:val="22"/>
          <w:szCs w:val="22"/>
          <w:lang w:val="es-ES"/>
        </w:rPr>
        <w:t xml:space="preserve">. Este semestre presentará </w:t>
      </w:r>
      <w:r w:rsidRPr="00EF54DC">
        <w:rPr>
          <w:rFonts w:ascii="Arial" w:hAnsi="Arial" w:cs="Arial"/>
          <w:b w:val="0"/>
          <w:noProof w:val="0"/>
          <w:sz w:val="22"/>
          <w:szCs w:val="22"/>
          <w:lang w:val="es-ES"/>
        </w:rPr>
        <w:t xml:space="preserve">una síntesis de los </w:t>
      </w:r>
      <w:r>
        <w:rPr>
          <w:rFonts w:ascii="Arial" w:hAnsi="Arial" w:cs="Arial"/>
          <w:b w:val="0"/>
          <w:noProof w:val="0"/>
          <w:sz w:val="22"/>
          <w:szCs w:val="22"/>
          <w:lang w:val="es-ES"/>
        </w:rPr>
        <w:t>indicadores</w:t>
      </w:r>
      <w:r w:rsidRPr="00EF54DC">
        <w:rPr>
          <w:rFonts w:ascii="Arial" w:hAnsi="Arial" w:cs="Arial"/>
          <w:b w:val="0"/>
          <w:noProof w:val="0"/>
          <w:sz w:val="22"/>
          <w:szCs w:val="22"/>
          <w:lang w:val="es-ES"/>
        </w:rPr>
        <w:t xml:space="preserve"> anuales </w:t>
      </w:r>
      <w:r>
        <w:rPr>
          <w:rFonts w:ascii="Arial" w:hAnsi="Arial" w:cs="Arial"/>
          <w:b w:val="0"/>
          <w:noProof w:val="0"/>
          <w:sz w:val="22"/>
          <w:szCs w:val="22"/>
          <w:lang w:val="es-ES"/>
        </w:rPr>
        <w:t xml:space="preserve">requeridos para la evaluación </w:t>
      </w:r>
      <w:proofErr w:type="spellStart"/>
      <w:r>
        <w:rPr>
          <w:rFonts w:ascii="Arial" w:hAnsi="Arial" w:cs="Arial"/>
          <w:b w:val="0"/>
          <w:noProof w:val="0"/>
          <w:sz w:val="22"/>
          <w:szCs w:val="22"/>
          <w:lang w:val="es-ES"/>
        </w:rPr>
        <w:t>expost</w:t>
      </w:r>
      <w:proofErr w:type="spellEnd"/>
      <w:r>
        <w:rPr>
          <w:rFonts w:ascii="Arial" w:hAnsi="Arial" w:cs="Arial"/>
          <w:b w:val="0"/>
          <w:noProof w:val="0"/>
          <w:sz w:val="22"/>
          <w:szCs w:val="22"/>
          <w:lang w:val="es-ES"/>
        </w:rPr>
        <w:t xml:space="preserve"> del programa.</w:t>
      </w:r>
      <w:r w:rsidRPr="00BA160F">
        <w:rPr>
          <w:rFonts w:ascii="Arial" w:hAnsi="Arial" w:cs="Arial"/>
          <w:b w:val="0"/>
          <w:noProof w:val="0"/>
          <w:sz w:val="22"/>
          <w:szCs w:val="22"/>
          <w:highlight w:val="yellow"/>
          <w:lang w:val="es-ES"/>
        </w:rPr>
        <w:t xml:space="preserve"> </w:t>
      </w:r>
    </w:p>
    <w:p w14:paraId="1E6AA734" w14:textId="77777777" w:rsidR="00E75E2B" w:rsidRPr="001B5D87" w:rsidRDefault="00E75E2B" w:rsidP="00E75E2B">
      <w:pPr>
        <w:rPr>
          <w:b/>
          <w:lang w:val="es-ES"/>
        </w:rPr>
      </w:pPr>
    </w:p>
    <w:p w14:paraId="7C9D2D1C" w14:textId="77777777" w:rsidR="00E75E2B" w:rsidRDefault="00E75E2B" w:rsidP="00E75E2B">
      <w:pPr>
        <w:rPr>
          <w:lang w:val="es-ES" w:eastAsia="es-AR"/>
        </w:rPr>
      </w:pPr>
    </w:p>
    <w:p w14:paraId="34D8865B" w14:textId="77777777" w:rsidR="00E75E2B" w:rsidRPr="001B5D87" w:rsidRDefault="00E75E2B" w:rsidP="00E75E2B">
      <w:pPr>
        <w:rPr>
          <w:lang w:val="es-ES"/>
        </w:rPr>
        <w:sectPr w:rsidR="00E75E2B" w:rsidRPr="001B5D87" w:rsidSect="003E54AD">
          <w:type w:val="continuous"/>
          <w:pgSz w:w="12240" w:h="15840" w:code="1"/>
          <w:pgMar w:top="720" w:right="1440" w:bottom="1440" w:left="1440" w:header="720" w:footer="720" w:gutter="0"/>
          <w:cols w:space="720"/>
          <w:docGrid w:linePitch="360"/>
        </w:sectPr>
      </w:pPr>
    </w:p>
    <w:p w14:paraId="71A71C35" w14:textId="77777777" w:rsidR="00E75E2B" w:rsidRDefault="00E75E2B" w:rsidP="00E75E2B">
      <w:pPr>
        <w:pStyle w:val="Caption"/>
        <w:rPr>
          <w:rStyle w:val="Heading1Char"/>
          <w:rFonts w:ascii="Arial" w:hAnsi="Arial" w:cs="Arial"/>
          <w:b w:val="0"/>
          <w:sz w:val="22"/>
          <w:szCs w:val="22"/>
          <w:lang w:val="es-ES"/>
        </w:rPr>
      </w:pPr>
    </w:p>
    <w:p w14:paraId="32F22493" w14:textId="77777777" w:rsidR="00E75E2B" w:rsidRPr="006A506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4" w:name="_Toc531903333"/>
      <w:r w:rsidRPr="006A5060">
        <w:rPr>
          <w:rStyle w:val="Heading1Char"/>
          <w:rFonts w:ascii="Arial" w:hAnsi="Arial" w:cs="Arial"/>
          <w:b/>
          <w:spacing w:val="-3"/>
          <w:sz w:val="22"/>
          <w:szCs w:val="22"/>
          <w:lang w:val="es-ES" w:eastAsia="en-US"/>
        </w:rPr>
        <w:t>Principales Indicadores de Resultados</w:t>
      </w:r>
      <w:bookmarkEnd w:id="14"/>
      <w:r w:rsidRPr="006A5060">
        <w:rPr>
          <w:rStyle w:val="Heading1Char"/>
          <w:rFonts w:ascii="Arial" w:hAnsi="Arial" w:cs="Arial"/>
          <w:b/>
          <w:spacing w:val="-3"/>
          <w:sz w:val="22"/>
          <w:szCs w:val="22"/>
          <w:lang w:val="es-ES" w:eastAsia="en-US"/>
        </w:rPr>
        <w:t xml:space="preserve"> </w:t>
      </w:r>
    </w:p>
    <w:p w14:paraId="0E71F70B" w14:textId="77777777" w:rsidR="00E75E2B" w:rsidRDefault="00E75E2B" w:rsidP="00E75E2B">
      <w:pPr>
        <w:pStyle w:val="TableTitle"/>
        <w:spacing w:after="60"/>
        <w:jc w:val="both"/>
        <w:rPr>
          <w:rFonts w:ascii="Arial" w:eastAsia="Arial Unicode MS" w:hAnsi="Arial" w:cs="Arial"/>
          <w:bCs/>
          <w:sz w:val="22"/>
          <w:szCs w:val="22"/>
        </w:rPr>
      </w:pPr>
      <w:r w:rsidRPr="003070FB">
        <w:rPr>
          <w:rFonts w:ascii="Arial" w:eastAsia="Arial Unicode MS" w:hAnsi="Arial" w:cs="Arial"/>
          <w:bCs/>
          <w:sz w:val="22"/>
          <w:szCs w:val="22"/>
        </w:rPr>
        <w:t>Tabla 3. Indicadores de Resultados</w:t>
      </w:r>
    </w:p>
    <w:tbl>
      <w:tblPr>
        <w:tblW w:w="14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25"/>
        <w:gridCol w:w="1350"/>
        <w:gridCol w:w="540"/>
        <w:gridCol w:w="742"/>
        <w:gridCol w:w="666"/>
        <w:gridCol w:w="813"/>
        <w:gridCol w:w="666"/>
        <w:gridCol w:w="739"/>
        <w:gridCol w:w="588"/>
        <w:gridCol w:w="666"/>
        <w:gridCol w:w="915"/>
        <w:gridCol w:w="4105"/>
      </w:tblGrid>
      <w:tr w:rsidR="00397213" w:rsidRPr="00941331" w14:paraId="40D3179A" w14:textId="77777777" w:rsidTr="00F966F2">
        <w:trPr>
          <w:trHeight w:val="269"/>
          <w:tblHeader/>
          <w:jc w:val="center"/>
        </w:trPr>
        <w:tc>
          <w:tcPr>
            <w:tcW w:w="14215" w:type="dxa"/>
            <w:gridSpan w:val="12"/>
            <w:shd w:val="clear" w:color="auto" w:fill="A6A6A6" w:themeFill="background1" w:themeFillShade="A6"/>
          </w:tcPr>
          <w:p w14:paraId="102043BB" w14:textId="77777777" w:rsidR="00397213" w:rsidRPr="00941331" w:rsidRDefault="00397213" w:rsidP="00F966F2">
            <w:pPr>
              <w:spacing w:before="20" w:after="20"/>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Resultados</w:t>
            </w:r>
          </w:p>
        </w:tc>
      </w:tr>
      <w:tr w:rsidR="00397213" w:rsidRPr="00941331" w14:paraId="1EB7E304" w14:textId="77777777" w:rsidTr="00F966F2">
        <w:trPr>
          <w:trHeight w:val="17"/>
          <w:tblHeader/>
          <w:jc w:val="center"/>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D5166"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Indicador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8A9D2"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Unidad</w:t>
            </w:r>
            <w:r w:rsidRPr="00941331">
              <w:rPr>
                <w:rFonts w:ascii="Arial" w:eastAsia="Arial,Times New Roman" w:hAnsi="Arial" w:cs="Arial"/>
                <w:b/>
                <w:bCs/>
                <w:sz w:val="18"/>
                <w:szCs w:val="18"/>
              </w:rPr>
              <w:t xml:space="preserve"> de </w:t>
            </w:r>
            <w:r w:rsidRPr="00941331">
              <w:rPr>
                <w:rFonts w:ascii="Arial" w:eastAsia="Arial,Times New Roman" w:hAnsi="Arial" w:cs="Arial"/>
                <w:b/>
                <w:bCs/>
                <w:sz w:val="18"/>
                <w:szCs w:val="18"/>
                <w:lang w:val="es-ES"/>
              </w:rPr>
              <w:t>Medida</w:t>
            </w: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7A931"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rPr>
              <w:t xml:space="preserve">Línea de Base </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296B8"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Línea de Base</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CC31F"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1</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65187"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2</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29D01"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3</w:t>
            </w:r>
          </w:p>
        </w:tc>
        <w:tc>
          <w:tcPr>
            <w:tcW w:w="739" w:type="dxa"/>
            <w:tcBorders>
              <w:top w:val="single" w:sz="4" w:space="0" w:color="auto"/>
              <w:left w:val="single" w:sz="4" w:space="0" w:color="auto"/>
              <w:bottom w:val="single" w:sz="4" w:space="0" w:color="auto"/>
              <w:right w:val="single" w:sz="4" w:space="0" w:color="auto"/>
            </w:tcBorders>
            <w:vAlign w:val="center"/>
          </w:tcPr>
          <w:p w14:paraId="1F5E1DF6"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4</w:t>
            </w:r>
          </w:p>
        </w:tc>
        <w:tc>
          <w:tcPr>
            <w:tcW w:w="588" w:type="dxa"/>
            <w:tcBorders>
              <w:top w:val="single" w:sz="4" w:space="0" w:color="auto"/>
              <w:left w:val="single" w:sz="4" w:space="0" w:color="auto"/>
              <w:bottom w:val="single" w:sz="4" w:space="0" w:color="auto"/>
              <w:right w:val="single" w:sz="4" w:space="0" w:color="auto"/>
            </w:tcBorders>
            <w:vAlign w:val="center"/>
          </w:tcPr>
          <w:p w14:paraId="78B01DBC"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5</w:t>
            </w:r>
          </w:p>
        </w:tc>
        <w:tc>
          <w:tcPr>
            <w:tcW w:w="666" w:type="dxa"/>
            <w:tcBorders>
              <w:top w:val="single" w:sz="4" w:space="0" w:color="auto"/>
              <w:left w:val="single" w:sz="4" w:space="0" w:color="auto"/>
              <w:bottom w:val="single" w:sz="4" w:space="0" w:color="auto"/>
              <w:right w:val="single" w:sz="4" w:space="0" w:color="auto"/>
            </w:tcBorders>
            <w:vAlign w:val="center"/>
          </w:tcPr>
          <w:p w14:paraId="1771BE6B"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lang w:val="es-ES"/>
              </w:rPr>
              <w:t>Año</w:t>
            </w:r>
            <w:r w:rsidRPr="00941331">
              <w:rPr>
                <w:rFonts w:ascii="Arial" w:eastAsia="Arial,Times New Roman" w:hAnsi="Arial" w:cs="Arial"/>
                <w:b/>
                <w:bCs/>
                <w:sz w:val="18"/>
                <w:szCs w:val="18"/>
              </w:rPr>
              <w:t xml:space="preserve"> 6</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2D1F0"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rPr>
              <w:t>Final del Proyecto</w:t>
            </w:r>
          </w:p>
        </w:tc>
        <w:tc>
          <w:tcPr>
            <w:tcW w:w="4105" w:type="dxa"/>
            <w:tcBorders>
              <w:top w:val="single" w:sz="4" w:space="0" w:color="auto"/>
              <w:left w:val="single" w:sz="4" w:space="0" w:color="auto"/>
              <w:bottom w:val="single" w:sz="4" w:space="0" w:color="auto"/>
              <w:right w:val="single" w:sz="4" w:space="0" w:color="auto"/>
            </w:tcBorders>
            <w:vAlign w:val="center"/>
          </w:tcPr>
          <w:p w14:paraId="5E5C871A" w14:textId="77777777" w:rsidR="00397213" w:rsidRPr="00941331" w:rsidRDefault="00397213" w:rsidP="00F966F2">
            <w:pPr>
              <w:jc w:val="center"/>
              <w:rPr>
                <w:rFonts w:ascii="Arial" w:eastAsia="Arial,Times New Roman" w:hAnsi="Arial" w:cs="Arial"/>
                <w:b/>
                <w:bCs/>
                <w:sz w:val="18"/>
                <w:szCs w:val="18"/>
              </w:rPr>
            </w:pPr>
            <w:r w:rsidRPr="00941331">
              <w:rPr>
                <w:rFonts w:ascii="Arial" w:eastAsia="Arial,Times New Roman" w:hAnsi="Arial" w:cs="Arial"/>
                <w:b/>
                <w:bCs/>
                <w:sz w:val="18"/>
                <w:szCs w:val="18"/>
              </w:rPr>
              <w:t>Comentarios/ Medios de Verificación</w:t>
            </w:r>
          </w:p>
        </w:tc>
      </w:tr>
      <w:tr w:rsidR="00397213" w:rsidRPr="00941331" w14:paraId="266D9153" w14:textId="77777777" w:rsidTr="00F966F2">
        <w:trPr>
          <w:trHeight w:val="269"/>
          <w:jc w:val="center"/>
        </w:trPr>
        <w:tc>
          <w:tcPr>
            <w:tcW w:w="14215" w:type="dxa"/>
            <w:gridSpan w:val="12"/>
            <w:shd w:val="clear" w:color="auto" w:fill="D9D9D9" w:themeFill="background1" w:themeFillShade="D9"/>
          </w:tcPr>
          <w:p w14:paraId="0F8CC4FB" w14:textId="77777777" w:rsidR="00397213" w:rsidRPr="00941331" w:rsidRDefault="00397213" w:rsidP="00F966F2">
            <w:pPr>
              <w:spacing w:before="20" w:after="20"/>
              <w:rPr>
                <w:rFonts w:ascii="Arial" w:eastAsia="Arial,Times New Roman" w:hAnsi="Arial" w:cs="Arial"/>
                <w:b/>
                <w:bCs/>
                <w:sz w:val="18"/>
                <w:szCs w:val="18"/>
                <w:lang w:val="es-ES"/>
              </w:rPr>
            </w:pPr>
            <w:r w:rsidRPr="00941331">
              <w:rPr>
                <w:rFonts w:ascii="Arial" w:eastAsia="Arial,Times New Roman" w:hAnsi="Arial" w:cs="Arial"/>
                <w:b/>
                <w:bCs/>
                <w:sz w:val="18"/>
                <w:szCs w:val="18"/>
                <w:lang w:val="es-ES"/>
              </w:rPr>
              <w:t>Resultado 1</w:t>
            </w:r>
            <w:r>
              <w:rPr>
                <w:rFonts w:ascii="Arial" w:eastAsia="Arial,Times New Roman" w:hAnsi="Arial" w:cs="Arial"/>
                <w:b/>
                <w:bCs/>
                <w:sz w:val="18"/>
                <w:szCs w:val="18"/>
                <w:lang w:val="es-ES"/>
              </w:rPr>
              <w:t xml:space="preserve">. </w:t>
            </w:r>
            <w:r w:rsidRPr="00941331">
              <w:rPr>
                <w:rFonts w:ascii="Arial" w:eastAsia="Arial,Times New Roman" w:hAnsi="Arial" w:cs="Arial"/>
                <w:b/>
                <w:bCs/>
                <w:sz w:val="18"/>
                <w:szCs w:val="18"/>
                <w:lang w:val="es-ES"/>
              </w:rPr>
              <w:t>Aumento de Cobertura Eléctrica con base en proyectos de electrificación rural sostenible</w:t>
            </w:r>
          </w:p>
        </w:tc>
      </w:tr>
      <w:tr w:rsidR="00397213" w:rsidRPr="00941331" w14:paraId="49B0D7C5"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546CE336" w14:textId="77777777" w:rsidR="00397213" w:rsidRPr="00771E32" w:rsidRDefault="00397213" w:rsidP="00397213">
            <w:pPr>
              <w:pStyle w:val="ListParagraph"/>
              <w:numPr>
                <w:ilvl w:val="1"/>
                <w:numId w:val="48"/>
              </w:numPr>
              <w:rPr>
                <w:rFonts w:ascii="Arial" w:eastAsia="Arial,Times New Roman" w:hAnsi="Arial" w:cs="Arial"/>
                <w:sz w:val="18"/>
                <w:szCs w:val="18"/>
                <w:lang w:val="es-ES"/>
              </w:rPr>
            </w:pPr>
            <w:r w:rsidRPr="00771E32">
              <w:rPr>
                <w:rFonts w:ascii="Arial" w:hAnsi="Arial" w:cs="Arial"/>
                <w:sz w:val="18"/>
                <w:szCs w:val="18"/>
                <w:lang w:val="es-ES" w:eastAsia="es-ES_tradnl"/>
              </w:rPr>
              <w:t xml:space="preserve">Viviendas sin servicio eléctrico con nueva conexión al SIN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0556216"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de viviendas </w:t>
            </w:r>
            <w:r w:rsidRPr="0017537A">
              <w:rPr>
                <w:rFonts w:ascii="Arial" w:hAnsi="Arial" w:cs="Arial"/>
                <w:sz w:val="18"/>
                <w:szCs w:val="18"/>
                <w:lang w:val="es-ES" w:eastAsia="es-ES_tradnl"/>
              </w:rPr>
              <w:t>sin servicio eléctrico con nueva conexión al SIN</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0CD2C"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1EBC91B"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EEC85"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490BF" w14:textId="77777777" w:rsidR="00397213" w:rsidRPr="001911C1" w:rsidRDefault="00397213" w:rsidP="00F966F2">
            <w:pPr>
              <w:jc w:val="center"/>
              <w:rPr>
                <w:rFonts w:ascii="Arial" w:hAnsi="Arial" w:cs="Arial"/>
                <w:sz w:val="18"/>
                <w:szCs w:val="18"/>
              </w:rPr>
            </w:pPr>
            <w:r>
              <w:rPr>
                <w:rFonts w:ascii="Arial" w:hAnsi="Arial" w:cs="Arial"/>
                <w:sz w:val="18"/>
                <w:lang w:val="es-CO" w:eastAsia="es-ES_tradnl"/>
              </w:rPr>
              <w:t>2.601</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1AE7A" w14:textId="77777777" w:rsidR="00397213" w:rsidRPr="001911C1" w:rsidRDefault="00397213" w:rsidP="00F966F2">
            <w:pPr>
              <w:jc w:val="center"/>
              <w:rPr>
                <w:rFonts w:ascii="Arial" w:hAnsi="Arial" w:cs="Arial"/>
                <w:sz w:val="18"/>
                <w:szCs w:val="18"/>
              </w:rPr>
            </w:pPr>
            <w:r>
              <w:rPr>
                <w:rFonts w:ascii="Arial" w:hAnsi="Arial" w:cs="Arial"/>
                <w:sz w:val="18"/>
                <w:lang w:val="es-CO" w:eastAsia="es-ES_tradnl"/>
              </w:rPr>
              <w:t>3.200</w:t>
            </w:r>
          </w:p>
        </w:tc>
        <w:tc>
          <w:tcPr>
            <w:tcW w:w="739" w:type="dxa"/>
            <w:tcBorders>
              <w:top w:val="single" w:sz="4" w:space="0" w:color="auto"/>
              <w:left w:val="single" w:sz="4" w:space="0" w:color="auto"/>
              <w:bottom w:val="single" w:sz="4" w:space="0" w:color="auto"/>
              <w:right w:val="single" w:sz="4" w:space="0" w:color="auto"/>
            </w:tcBorders>
            <w:vAlign w:val="center"/>
          </w:tcPr>
          <w:p w14:paraId="328F55EA" w14:textId="77777777" w:rsidR="00397213" w:rsidRPr="001911C1" w:rsidRDefault="00397213" w:rsidP="00F966F2">
            <w:pPr>
              <w:jc w:val="center"/>
              <w:rPr>
                <w:rFonts w:ascii="Arial" w:hAnsi="Arial" w:cs="Arial"/>
                <w:sz w:val="18"/>
                <w:szCs w:val="18"/>
              </w:rPr>
            </w:pPr>
            <w:r>
              <w:rPr>
                <w:rFonts w:ascii="Arial" w:hAnsi="Arial" w:cs="Arial"/>
                <w:sz w:val="18"/>
                <w:lang w:val="es-CO" w:eastAsia="es-ES_tradnl"/>
              </w:rPr>
              <w:t>3.2</w:t>
            </w:r>
            <w:r w:rsidRPr="001911C1">
              <w:rPr>
                <w:rFonts w:ascii="Arial" w:hAnsi="Arial" w:cs="Arial"/>
                <w:sz w:val="18"/>
                <w:lang w:val="es-CO" w:eastAsia="es-ES_tradnl"/>
              </w:rPr>
              <w:t>00</w:t>
            </w:r>
          </w:p>
        </w:tc>
        <w:tc>
          <w:tcPr>
            <w:tcW w:w="588" w:type="dxa"/>
            <w:tcBorders>
              <w:top w:val="single" w:sz="4" w:space="0" w:color="auto"/>
              <w:left w:val="single" w:sz="4" w:space="0" w:color="auto"/>
              <w:bottom w:val="single" w:sz="4" w:space="0" w:color="auto"/>
              <w:right w:val="single" w:sz="4" w:space="0" w:color="auto"/>
            </w:tcBorders>
            <w:vAlign w:val="center"/>
          </w:tcPr>
          <w:p w14:paraId="3FDFB272" w14:textId="77777777" w:rsidR="00397213" w:rsidRPr="001911C1" w:rsidRDefault="00397213" w:rsidP="00F966F2">
            <w:pPr>
              <w:jc w:val="center"/>
              <w:rPr>
                <w:rFonts w:ascii="Arial" w:hAnsi="Arial" w:cs="Arial"/>
                <w:sz w:val="18"/>
                <w:szCs w:val="18"/>
              </w:rPr>
            </w:pPr>
            <w:r>
              <w:rPr>
                <w:rFonts w:ascii="Arial" w:hAnsi="Arial" w:cs="Arial"/>
                <w:sz w:val="18"/>
                <w:lang w:val="es-CO" w:eastAsia="es-ES_tradnl"/>
              </w:rPr>
              <w:t>2.978</w:t>
            </w:r>
          </w:p>
        </w:tc>
        <w:tc>
          <w:tcPr>
            <w:tcW w:w="666" w:type="dxa"/>
            <w:tcBorders>
              <w:top w:val="single" w:sz="4" w:space="0" w:color="auto"/>
              <w:left w:val="single" w:sz="4" w:space="0" w:color="auto"/>
              <w:bottom w:val="single" w:sz="4" w:space="0" w:color="auto"/>
              <w:right w:val="single" w:sz="4" w:space="0" w:color="auto"/>
            </w:tcBorders>
            <w:vAlign w:val="center"/>
          </w:tcPr>
          <w:p w14:paraId="03CDA159" w14:textId="77777777" w:rsidR="00397213" w:rsidRPr="001911C1" w:rsidRDefault="00397213" w:rsidP="00F966F2">
            <w:pPr>
              <w:jc w:val="center"/>
              <w:rPr>
                <w:rFonts w:ascii="Arial" w:hAnsi="Arial" w:cs="Arial"/>
                <w:sz w:val="18"/>
                <w:szCs w:val="18"/>
              </w:rPr>
            </w:pPr>
            <w:r>
              <w:rPr>
                <w:rFonts w:ascii="Arial" w:hAnsi="Arial" w:cs="Arial"/>
                <w:sz w:val="18"/>
                <w:lang w:val="es-CO" w:eastAsia="es-ES_tradnl"/>
              </w:rPr>
              <w:t>1.500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02B39652" w14:textId="77777777" w:rsidR="00397213" w:rsidRPr="001911C1" w:rsidRDefault="00397213" w:rsidP="00F966F2">
            <w:pPr>
              <w:jc w:val="center"/>
              <w:rPr>
                <w:rFonts w:ascii="Arial" w:hAnsi="Arial" w:cs="Arial"/>
                <w:sz w:val="18"/>
                <w:szCs w:val="18"/>
                <w:lang w:val="es-ES"/>
              </w:rPr>
            </w:pPr>
            <w:r>
              <w:rPr>
                <w:rFonts w:ascii="Arial" w:hAnsi="Arial" w:cs="Arial"/>
                <w:sz w:val="18"/>
                <w:lang w:val="es-CO" w:eastAsia="es-ES_tradnl"/>
              </w:rPr>
              <w:t>13.479</w:t>
            </w:r>
          </w:p>
        </w:tc>
        <w:tc>
          <w:tcPr>
            <w:tcW w:w="4105" w:type="dxa"/>
            <w:vMerge w:val="restart"/>
            <w:tcBorders>
              <w:left w:val="single" w:sz="4" w:space="0" w:color="auto"/>
              <w:right w:val="single" w:sz="4" w:space="0" w:color="auto"/>
            </w:tcBorders>
            <w:shd w:val="clear" w:color="auto" w:fill="auto"/>
            <w:vAlign w:val="center"/>
          </w:tcPr>
          <w:p w14:paraId="3E9A8A1A" w14:textId="77777777" w:rsidR="00397213" w:rsidRPr="00941331" w:rsidRDefault="00397213" w:rsidP="00F966F2">
            <w:pPr>
              <w:ind w:left="90"/>
              <w:rPr>
                <w:rFonts w:ascii="Arial" w:eastAsia="Arial,Times New Roman" w:hAnsi="Arial" w:cs="Arial"/>
                <w:sz w:val="18"/>
                <w:szCs w:val="18"/>
                <w:lang w:val="es-ES"/>
              </w:rPr>
            </w:pPr>
            <w:r w:rsidRPr="00941331">
              <w:rPr>
                <w:rFonts w:ascii="Arial" w:hAnsi="Arial" w:cs="Arial"/>
                <w:sz w:val="18"/>
                <w:szCs w:val="18"/>
                <w:lang w:eastAsia="zh-CN"/>
              </w:rPr>
              <w:t>Informes semestrales de la OER</w:t>
            </w:r>
          </w:p>
        </w:tc>
      </w:tr>
      <w:tr w:rsidR="00397213" w:rsidRPr="00941331" w14:paraId="43453E6C"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2052869F" w14:textId="77777777" w:rsidR="00397213" w:rsidRPr="00771E32" w:rsidRDefault="00397213" w:rsidP="00397213">
            <w:pPr>
              <w:pStyle w:val="ListParagraph"/>
              <w:numPr>
                <w:ilvl w:val="1"/>
                <w:numId w:val="48"/>
              </w:numPr>
              <w:rPr>
                <w:rFonts w:ascii="Arial" w:eastAsia="Arial,Times New Roman" w:hAnsi="Arial" w:cs="Arial"/>
                <w:sz w:val="18"/>
                <w:szCs w:val="18"/>
                <w:lang w:val="es-ES"/>
              </w:rPr>
            </w:pPr>
            <w:r w:rsidRPr="00771E32">
              <w:rPr>
                <w:rFonts w:ascii="Arial" w:hAnsi="Arial" w:cs="Arial"/>
                <w:sz w:val="18"/>
                <w:szCs w:val="18"/>
                <w:lang w:val="es-ES" w:eastAsia="es-ES_tradnl"/>
              </w:rPr>
              <w:t>Viviendas con servicio eléctrico normalizado</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9034460"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de viviendas </w:t>
            </w:r>
            <w:r w:rsidRPr="00C26609">
              <w:rPr>
                <w:rFonts w:ascii="Arial" w:hAnsi="Arial" w:cs="Arial"/>
                <w:sz w:val="18"/>
                <w:szCs w:val="18"/>
                <w:lang w:val="es-ES" w:eastAsia="es-ES_tradnl"/>
              </w:rPr>
              <w:t>con servicio eléctrico normalizado</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2DCB6"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B9F0AF"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336C0"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68410A"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300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3D594"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300</w:t>
            </w:r>
          </w:p>
        </w:tc>
        <w:tc>
          <w:tcPr>
            <w:tcW w:w="739" w:type="dxa"/>
            <w:tcBorders>
              <w:top w:val="single" w:sz="4" w:space="0" w:color="auto"/>
              <w:left w:val="single" w:sz="4" w:space="0" w:color="auto"/>
              <w:bottom w:val="single" w:sz="4" w:space="0" w:color="auto"/>
              <w:right w:val="single" w:sz="4" w:space="0" w:color="auto"/>
            </w:tcBorders>
            <w:vAlign w:val="center"/>
          </w:tcPr>
          <w:p w14:paraId="1B756A68"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700</w:t>
            </w:r>
          </w:p>
        </w:tc>
        <w:tc>
          <w:tcPr>
            <w:tcW w:w="588" w:type="dxa"/>
            <w:tcBorders>
              <w:top w:val="single" w:sz="4" w:space="0" w:color="auto"/>
              <w:left w:val="single" w:sz="4" w:space="0" w:color="auto"/>
              <w:bottom w:val="single" w:sz="4" w:space="0" w:color="auto"/>
              <w:right w:val="single" w:sz="4" w:space="0" w:color="auto"/>
            </w:tcBorders>
            <w:vAlign w:val="center"/>
          </w:tcPr>
          <w:p w14:paraId="027FD0E1"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700</w:t>
            </w:r>
          </w:p>
        </w:tc>
        <w:tc>
          <w:tcPr>
            <w:tcW w:w="666" w:type="dxa"/>
            <w:tcBorders>
              <w:top w:val="single" w:sz="4" w:space="0" w:color="auto"/>
              <w:left w:val="single" w:sz="4" w:space="0" w:color="auto"/>
              <w:bottom w:val="single" w:sz="4" w:space="0" w:color="auto"/>
              <w:right w:val="single" w:sz="4" w:space="0" w:color="auto"/>
            </w:tcBorders>
            <w:vAlign w:val="center"/>
          </w:tcPr>
          <w:p w14:paraId="7C7D0AF2"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6419E37F"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2.000</w:t>
            </w:r>
          </w:p>
        </w:tc>
        <w:tc>
          <w:tcPr>
            <w:tcW w:w="4105" w:type="dxa"/>
            <w:vMerge/>
            <w:vAlign w:val="center"/>
          </w:tcPr>
          <w:p w14:paraId="50395A2D" w14:textId="77777777" w:rsidR="00397213" w:rsidRPr="00941331" w:rsidRDefault="00397213" w:rsidP="00F966F2">
            <w:pPr>
              <w:ind w:left="90"/>
              <w:rPr>
                <w:rFonts w:ascii="Arial" w:eastAsia="Arial,Times New Roman" w:hAnsi="Arial" w:cs="Arial"/>
                <w:sz w:val="18"/>
                <w:szCs w:val="18"/>
                <w:lang w:val="es-ES"/>
              </w:rPr>
            </w:pPr>
          </w:p>
        </w:tc>
      </w:tr>
      <w:tr w:rsidR="00397213" w:rsidRPr="00941331" w14:paraId="1A3D0825"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5278996A" w14:textId="77777777" w:rsidR="00397213" w:rsidRPr="00941331" w:rsidRDefault="00397213" w:rsidP="00397213">
            <w:pPr>
              <w:pStyle w:val="ListParagraph"/>
              <w:numPr>
                <w:ilvl w:val="1"/>
                <w:numId w:val="48"/>
              </w:numPr>
              <w:rPr>
                <w:rFonts w:ascii="Arial" w:eastAsia="Arial,Times New Roman" w:hAnsi="Arial" w:cs="Arial"/>
                <w:sz w:val="18"/>
                <w:szCs w:val="18"/>
                <w:lang w:val="es-ES"/>
              </w:rPr>
            </w:pPr>
            <w:r>
              <w:rPr>
                <w:rFonts w:ascii="Arial" w:hAnsi="Arial" w:cs="Arial"/>
                <w:sz w:val="18"/>
                <w:szCs w:val="18"/>
                <w:lang w:val="es-ES" w:eastAsia="es-ES_tradnl"/>
              </w:rPr>
              <w:t>V</w:t>
            </w:r>
            <w:r w:rsidRPr="00941331">
              <w:rPr>
                <w:rFonts w:ascii="Arial" w:hAnsi="Arial" w:cs="Arial"/>
                <w:sz w:val="18"/>
                <w:szCs w:val="18"/>
                <w:lang w:val="es-ES" w:eastAsia="es-ES_tradnl"/>
              </w:rPr>
              <w:t xml:space="preserve">iviendas </w:t>
            </w:r>
            <w:r w:rsidRPr="008C510C">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w:t>
            </w:r>
            <w:r>
              <w:rPr>
                <w:rFonts w:ascii="Arial" w:hAnsi="Arial" w:cs="Arial"/>
                <w:sz w:val="18"/>
                <w:szCs w:val="18"/>
                <w:lang w:val="es-ES" w:eastAsia="es-ES_tradnl"/>
              </w:rPr>
              <w:t xml:space="preserve">con nueva conexión a Sistemas Aislados (SA) Individuales Solares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7A24BB9"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de viviendas </w:t>
            </w:r>
            <w:r w:rsidRPr="008C510C">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w:t>
            </w:r>
            <w:r>
              <w:rPr>
                <w:rFonts w:ascii="Arial" w:hAnsi="Arial" w:cs="Arial"/>
                <w:sz w:val="18"/>
                <w:szCs w:val="18"/>
                <w:lang w:val="es-ES" w:eastAsia="es-ES_tradnl"/>
              </w:rPr>
              <w:t>con nueva conexión a SA</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FFEB5"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1B1B07"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E8BB01"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AD893"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1.450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3569F"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3.678</w:t>
            </w:r>
          </w:p>
        </w:tc>
        <w:tc>
          <w:tcPr>
            <w:tcW w:w="739" w:type="dxa"/>
            <w:tcBorders>
              <w:top w:val="single" w:sz="4" w:space="0" w:color="auto"/>
              <w:left w:val="single" w:sz="4" w:space="0" w:color="auto"/>
              <w:bottom w:val="single" w:sz="4" w:space="0" w:color="auto"/>
              <w:right w:val="single" w:sz="4" w:space="0" w:color="auto"/>
            </w:tcBorders>
            <w:vAlign w:val="center"/>
          </w:tcPr>
          <w:p w14:paraId="638ED5B8" w14:textId="77777777" w:rsidR="00397213" w:rsidRPr="00941331" w:rsidRDefault="00397213" w:rsidP="00F966F2">
            <w:pPr>
              <w:jc w:val="center"/>
              <w:rPr>
                <w:rFonts w:ascii="Arial" w:hAnsi="Arial" w:cs="Arial"/>
                <w:sz w:val="18"/>
                <w:szCs w:val="18"/>
              </w:rPr>
            </w:pPr>
            <w:r>
              <w:rPr>
                <w:rFonts w:ascii="Arial" w:hAnsi="Arial" w:cs="Arial"/>
                <w:sz w:val="18"/>
                <w:szCs w:val="18"/>
                <w:lang w:val="es-CO" w:eastAsia="es-ES_tradnl"/>
              </w:rPr>
              <w:t>900</w:t>
            </w:r>
          </w:p>
        </w:tc>
        <w:tc>
          <w:tcPr>
            <w:tcW w:w="588" w:type="dxa"/>
            <w:tcBorders>
              <w:top w:val="single" w:sz="4" w:space="0" w:color="auto"/>
              <w:left w:val="single" w:sz="4" w:space="0" w:color="auto"/>
              <w:bottom w:val="single" w:sz="4" w:space="0" w:color="auto"/>
              <w:right w:val="single" w:sz="4" w:space="0" w:color="auto"/>
            </w:tcBorders>
            <w:vAlign w:val="center"/>
          </w:tcPr>
          <w:p w14:paraId="79A9EA61"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vAlign w:val="center"/>
          </w:tcPr>
          <w:p w14:paraId="069189B9"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185D22B3" w14:textId="77777777" w:rsidR="00397213" w:rsidRPr="00941331" w:rsidRDefault="00397213" w:rsidP="00F966F2">
            <w:pPr>
              <w:jc w:val="center"/>
              <w:rPr>
                <w:rFonts w:ascii="Arial" w:hAnsi="Arial" w:cs="Arial"/>
                <w:sz w:val="18"/>
                <w:szCs w:val="18"/>
              </w:rPr>
            </w:pPr>
            <w:r>
              <w:rPr>
                <w:rFonts w:ascii="Arial" w:hAnsi="Arial" w:cs="Arial"/>
                <w:sz w:val="18"/>
                <w:szCs w:val="18"/>
                <w:lang w:val="es-CO" w:eastAsia="es-ES_tradnl"/>
              </w:rPr>
              <w:t>6</w:t>
            </w:r>
            <w:r w:rsidRPr="00941331">
              <w:rPr>
                <w:rFonts w:ascii="Arial" w:hAnsi="Arial" w:cs="Arial"/>
                <w:sz w:val="18"/>
                <w:szCs w:val="18"/>
                <w:lang w:val="es-CO" w:eastAsia="es-ES_tradnl"/>
              </w:rPr>
              <w:t>.</w:t>
            </w:r>
            <w:r>
              <w:rPr>
                <w:rFonts w:ascii="Arial" w:hAnsi="Arial" w:cs="Arial"/>
                <w:sz w:val="18"/>
                <w:szCs w:val="18"/>
                <w:lang w:val="es-CO" w:eastAsia="es-ES_tradnl"/>
              </w:rPr>
              <w:t>028</w:t>
            </w:r>
          </w:p>
        </w:tc>
        <w:tc>
          <w:tcPr>
            <w:tcW w:w="4105" w:type="dxa"/>
            <w:vMerge/>
            <w:vAlign w:val="center"/>
          </w:tcPr>
          <w:p w14:paraId="4808F21C" w14:textId="77777777" w:rsidR="00397213" w:rsidRPr="00941331" w:rsidRDefault="00397213" w:rsidP="00F966F2">
            <w:pPr>
              <w:ind w:left="90"/>
              <w:rPr>
                <w:rFonts w:ascii="Arial" w:eastAsia="Arial,Times New Roman" w:hAnsi="Arial" w:cs="Arial"/>
                <w:sz w:val="18"/>
                <w:szCs w:val="18"/>
                <w:lang w:val="es-ES"/>
              </w:rPr>
            </w:pPr>
          </w:p>
        </w:tc>
      </w:tr>
      <w:tr w:rsidR="00397213" w:rsidRPr="00941331" w14:paraId="74D855EB"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326E4377" w14:textId="77777777" w:rsidR="00397213" w:rsidRPr="00941331" w:rsidRDefault="00397213" w:rsidP="00397213">
            <w:pPr>
              <w:pStyle w:val="ListParagraph"/>
              <w:numPr>
                <w:ilvl w:val="1"/>
                <w:numId w:val="48"/>
              </w:numPr>
              <w:rPr>
                <w:rFonts w:ascii="Arial" w:eastAsia="Arial,Times New Roman" w:hAnsi="Arial" w:cs="Arial"/>
                <w:sz w:val="18"/>
                <w:szCs w:val="18"/>
                <w:lang w:val="es-ES"/>
              </w:rPr>
            </w:pPr>
            <w:r>
              <w:rPr>
                <w:rFonts w:ascii="Arial" w:hAnsi="Arial" w:cs="Arial"/>
                <w:sz w:val="18"/>
                <w:szCs w:val="18"/>
                <w:lang w:val="es-ES" w:eastAsia="es-ES_tradnl"/>
              </w:rPr>
              <w:t>V</w:t>
            </w:r>
            <w:r w:rsidRPr="00941331">
              <w:rPr>
                <w:rFonts w:ascii="Arial" w:hAnsi="Arial" w:cs="Arial"/>
                <w:sz w:val="18"/>
                <w:szCs w:val="18"/>
                <w:lang w:val="es-ES" w:eastAsia="es-ES_tradnl"/>
              </w:rPr>
              <w:t xml:space="preserve">iviendas </w:t>
            </w:r>
            <w:r w:rsidRPr="00BC5B3D">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BC5B3D">
              <w:rPr>
                <w:rFonts w:ascii="Arial" w:hAnsi="Arial" w:cs="Arial"/>
                <w:sz w:val="18"/>
                <w:szCs w:val="18"/>
                <w:lang w:val="es-ES" w:eastAsia="es-ES_tradnl"/>
              </w:rPr>
              <w:t xml:space="preserve"> con nueva conexión a </w:t>
            </w:r>
            <w:proofErr w:type="spellStart"/>
            <w:r w:rsidRPr="00941331">
              <w:rPr>
                <w:rFonts w:ascii="Arial" w:hAnsi="Arial" w:cs="Arial"/>
                <w:sz w:val="18"/>
                <w:szCs w:val="18"/>
                <w:lang w:val="es-ES" w:eastAsia="es-ES_tradnl"/>
              </w:rPr>
              <w:t>mini</w:t>
            </w:r>
            <w:r w:rsidRPr="00941331">
              <w:rPr>
                <w:rFonts w:ascii="Arial" w:hAnsi="Arial" w:cs="Arial"/>
                <w:sz w:val="18"/>
                <w:szCs w:val="18"/>
                <w:lang w:val="es-ES" w:eastAsia="es-ES_tradnl"/>
              </w:rPr>
              <w:noBreakHyphen/>
              <w:t>redes</w:t>
            </w:r>
            <w:proofErr w:type="spellEnd"/>
            <w:r>
              <w:rPr>
                <w:rFonts w:ascii="Arial" w:hAnsi="Arial" w:cs="Arial"/>
                <w:sz w:val="18"/>
                <w:szCs w:val="18"/>
                <w:lang w:val="es-ES" w:eastAsia="es-ES_tradnl"/>
              </w:rPr>
              <w:t xml:space="preserve"> eléctricas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B1F05C5"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de viviendas </w:t>
            </w:r>
            <w:r w:rsidRPr="00BC5B3D">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BC5B3D">
              <w:rPr>
                <w:rFonts w:ascii="Arial" w:hAnsi="Arial" w:cs="Arial"/>
                <w:sz w:val="18"/>
                <w:szCs w:val="18"/>
                <w:lang w:val="es-ES" w:eastAsia="es-ES_tradnl"/>
              </w:rPr>
              <w:t xml:space="preserve"> con nueva conexión a </w:t>
            </w:r>
            <w:proofErr w:type="spellStart"/>
            <w:r w:rsidRPr="00941331">
              <w:rPr>
                <w:rFonts w:ascii="Arial" w:hAnsi="Arial" w:cs="Arial"/>
                <w:sz w:val="18"/>
                <w:szCs w:val="18"/>
                <w:lang w:val="es-ES" w:eastAsia="es-ES_tradnl"/>
              </w:rPr>
              <w:t>mini</w:t>
            </w:r>
            <w:r w:rsidRPr="00941331">
              <w:rPr>
                <w:rFonts w:ascii="Arial" w:hAnsi="Arial" w:cs="Arial"/>
                <w:sz w:val="18"/>
                <w:szCs w:val="18"/>
                <w:lang w:val="es-ES" w:eastAsia="es-ES_tradnl"/>
              </w:rPr>
              <w:noBreakHyphen/>
              <w:t>redes</w:t>
            </w:r>
            <w:proofErr w:type="spellEnd"/>
            <w:r>
              <w:rPr>
                <w:rFonts w:ascii="Arial" w:hAnsi="Arial" w:cs="Arial"/>
                <w:sz w:val="18"/>
                <w:szCs w:val="18"/>
                <w:lang w:val="es-ES" w:eastAsia="es-ES_tradnl"/>
              </w:rPr>
              <w:t xml:space="preserve"> eléctricas</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D32BC"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FFF371"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B2924"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6324D"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4A736"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39" w:type="dxa"/>
            <w:tcBorders>
              <w:top w:val="single" w:sz="4" w:space="0" w:color="auto"/>
              <w:left w:val="single" w:sz="4" w:space="0" w:color="auto"/>
              <w:bottom w:val="single" w:sz="4" w:space="0" w:color="auto"/>
              <w:right w:val="single" w:sz="4" w:space="0" w:color="auto"/>
            </w:tcBorders>
            <w:vAlign w:val="center"/>
          </w:tcPr>
          <w:p w14:paraId="7E9FAA64"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1.500</w:t>
            </w:r>
          </w:p>
        </w:tc>
        <w:tc>
          <w:tcPr>
            <w:tcW w:w="588" w:type="dxa"/>
            <w:tcBorders>
              <w:top w:val="single" w:sz="4" w:space="0" w:color="auto"/>
              <w:left w:val="single" w:sz="4" w:space="0" w:color="auto"/>
              <w:bottom w:val="single" w:sz="4" w:space="0" w:color="auto"/>
              <w:right w:val="single" w:sz="4" w:space="0" w:color="auto"/>
            </w:tcBorders>
            <w:vAlign w:val="center"/>
          </w:tcPr>
          <w:p w14:paraId="4E58AE1F"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1.500</w:t>
            </w:r>
          </w:p>
        </w:tc>
        <w:tc>
          <w:tcPr>
            <w:tcW w:w="666" w:type="dxa"/>
            <w:tcBorders>
              <w:top w:val="single" w:sz="4" w:space="0" w:color="auto"/>
              <w:left w:val="single" w:sz="4" w:space="0" w:color="auto"/>
              <w:bottom w:val="single" w:sz="4" w:space="0" w:color="auto"/>
              <w:right w:val="single" w:sz="4" w:space="0" w:color="auto"/>
            </w:tcBorders>
            <w:vAlign w:val="center"/>
          </w:tcPr>
          <w:p w14:paraId="3B1CB567"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1.180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5767F799"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4.180</w:t>
            </w:r>
          </w:p>
        </w:tc>
        <w:tc>
          <w:tcPr>
            <w:tcW w:w="4105" w:type="dxa"/>
            <w:vMerge/>
            <w:vAlign w:val="center"/>
          </w:tcPr>
          <w:p w14:paraId="4A9297DA" w14:textId="77777777" w:rsidR="00397213" w:rsidRPr="00941331" w:rsidRDefault="00397213" w:rsidP="00F966F2">
            <w:pPr>
              <w:ind w:left="90"/>
              <w:rPr>
                <w:rFonts w:ascii="Arial" w:eastAsia="Arial,Times New Roman" w:hAnsi="Arial" w:cs="Arial"/>
                <w:sz w:val="18"/>
                <w:szCs w:val="18"/>
                <w:lang w:val="es-ES"/>
              </w:rPr>
            </w:pPr>
          </w:p>
        </w:tc>
      </w:tr>
      <w:tr w:rsidR="00397213" w:rsidRPr="00941331" w14:paraId="68CF970E"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2A64FC67" w14:textId="77777777" w:rsidR="00397213" w:rsidRPr="00941331" w:rsidRDefault="00397213" w:rsidP="00397213">
            <w:pPr>
              <w:pStyle w:val="ListParagraph"/>
              <w:numPr>
                <w:ilvl w:val="1"/>
                <w:numId w:val="48"/>
              </w:numPr>
              <w:rPr>
                <w:rFonts w:ascii="Arial" w:eastAsia="Arial,Times New Roman" w:hAnsi="Arial" w:cs="Arial"/>
                <w:sz w:val="18"/>
                <w:szCs w:val="18"/>
                <w:lang w:val="es-ES"/>
              </w:rPr>
            </w:pPr>
            <w:r>
              <w:rPr>
                <w:rFonts w:ascii="Arial" w:hAnsi="Arial" w:cs="Arial"/>
                <w:sz w:val="18"/>
                <w:szCs w:val="18"/>
                <w:lang w:val="es-ES" w:eastAsia="es-ES_tradnl"/>
              </w:rPr>
              <w:t>E</w:t>
            </w:r>
            <w:r w:rsidRPr="00941331">
              <w:rPr>
                <w:rFonts w:ascii="Arial" w:hAnsi="Arial" w:cs="Arial"/>
                <w:sz w:val="18"/>
                <w:szCs w:val="18"/>
                <w:lang w:val="es-ES" w:eastAsia="es-ES_tradnl"/>
              </w:rPr>
              <w:t xml:space="preserve">scuelas </w:t>
            </w:r>
            <w:r w:rsidRPr="008C510C">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w:t>
            </w:r>
            <w:r>
              <w:rPr>
                <w:rFonts w:ascii="Arial" w:hAnsi="Arial" w:cs="Arial"/>
                <w:sz w:val="18"/>
                <w:szCs w:val="18"/>
                <w:lang w:val="es-ES" w:eastAsia="es-ES_tradnl"/>
              </w:rPr>
              <w:t>con nueva conexión a SA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F33C1C6"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w:t>
            </w:r>
            <w:r w:rsidRPr="00F4500B">
              <w:rPr>
                <w:rFonts w:ascii="Arial" w:hAnsi="Arial" w:cs="Arial"/>
                <w:sz w:val="18"/>
                <w:szCs w:val="18"/>
                <w:lang w:eastAsia="zh-CN"/>
              </w:rPr>
              <w:t xml:space="preserve">Escuelas </w:t>
            </w:r>
            <w:r w:rsidRPr="008C510C">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w:t>
            </w:r>
            <w:r>
              <w:rPr>
                <w:rFonts w:ascii="Arial" w:hAnsi="Arial" w:cs="Arial"/>
                <w:sz w:val="18"/>
                <w:szCs w:val="18"/>
                <w:lang w:val="es-ES" w:eastAsia="es-ES_tradnl"/>
              </w:rPr>
              <w:t>con nueva conexión a SA</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DB845"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B32C45"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640FC"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7EF4B"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3F1BA" w14:textId="77777777" w:rsidR="00397213" w:rsidRPr="00941331" w:rsidRDefault="00397213" w:rsidP="00F966F2">
            <w:pPr>
              <w:jc w:val="center"/>
              <w:rPr>
                <w:rFonts w:ascii="Arial" w:hAnsi="Arial" w:cs="Arial"/>
                <w:sz w:val="18"/>
                <w:szCs w:val="18"/>
              </w:rPr>
            </w:pPr>
            <w:r>
              <w:rPr>
                <w:rFonts w:ascii="Arial" w:hAnsi="Arial" w:cs="Arial"/>
                <w:sz w:val="18"/>
                <w:szCs w:val="18"/>
                <w:lang w:val="es-CO" w:eastAsia="es-ES_tradnl"/>
              </w:rPr>
              <w:t>279</w:t>
            </w:r>
          </w:p>
        </w:tc>
        <w:tc>
          <w:tcPr>
            <w:tcW w:w="739" w:type="dxa"/>
            <w:tcBorders>
              <w:top w:val="single" w:sz="4" w:space="0" w:color="auto"/>
              <w:left w:val="single" w:sz="4" w:space="0" w:color="auto"/>
              <w:bottom w:val="single" w:sz="4" w:space="0" w:color="auto"/>
              <w:right w:val="single" w:sz="4" w:space="0" w:color="auto"/>
            </w:tcBorders>
            <w:vAlign w:val="center"/>
          </w:tcPr>
          <w:p w14:paraId="27ED528D" w14:textId="77777777" w:rsidR="00397213" w:rsidRPr="00941331" w:rsidDel="00AE614E"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588" w:type="dxa"/>
            <w:tcBorders>
              <w:top w:val="single" w:sz="4" w:space="0" w:color="auto"/>
              <w:left w:val="single" w:sz="4" w:space="0" w:color="auto"/>
              <w:bottom w:val="single" w:sz="4" w:space="0" w:color="auto"/>
              <w:right w:val="single" w:sz="4" w:space="0" w:color="auto"/>
            </w:tcBorders>
            <w:vAlign w:val="center"/>
          </w:tcPr>
          <w:p w14:paraId="5684A6DD"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vAlign w:val="center"/>
          </w:tcPr>
          <w:p w14:paraId="3A025C9A"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07A76481" w14:textId="77777777" w:rsidR="00397213" w:rsidRPr="00941331" w:rsidRDefault="00397213" w:rsidP="00F966F2">
            <w:pPr>
              <w:jc w:val="center"/>
              <w:rPr>
                <w:rFonts w:ascii="Arial" w:hAnsi="Arial" w:cs="Arial"/>
                <w:sz w:val="18"/>
                <w:szCs w:val="18"/>
              </w:rPr>
            </w:pPr>
            <w:r>
              <w:rPr>
                <w:rFonts w:ascii="Arial" w:hAnsi="Arial" w:cs="Arial"/>
                <w:sz w:val="18"/>
                <w:szCs w:val="18"/>
                <w:lang w:val="es-CO" w:eastAsia="es-ES_tradnl"/>
              </w:rPr>
              <w:t>279</w:t>
            </w:r>
          </w:p>
        </w:tc>
        <w:tc>
          <w:tcPr>
            <w:tcW w:w="4105" w:type="dxa"/>
            <w:vMerge/>
            <w:vAlign w:val="center"/>
          </w:tcPr>
          <w:p w14:paraId="3BC75333" w14:textId="77777777" w:rsidR="00397213" w:rsidRPr="00941331" w:rsidRDefault="00397213" w:rsidP="00F966F2">
            <w:pPr>
              <w:ind w:left="90"/>
              <w:rPr>
                <w:rFonts w:ascii="Arial" w:eastAsia="Arial,Times New Roman" w:hAnsi="Arial" w:cs="Arial"/>
                <w:sz w:val="18"/>
                <w:szCs w:val="18"/>
                <w:lang w:val="es-ES"/>
              </w:rPr>
            </w:pPr>
          </w:p>
        </w:tc>
      </w:tr>
      <w:tr w:rsidR="00397213" w:rsidRPr="00941331" w14:paraId="3E759E65"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7EE2D185" w14:textId="77777777" w:rsidR="00397213" w:rsidRPr="00941331" w:rsidRDefault="00397213" w:rsidP="00397213">
            <w:pPr>
              <w:pStyle w:val="ListParagraph"/>
              <w:numPr>
                <w:ilvl w:val="1"/>
                <w:numId w:val="48"/>
              </w:numPr>
              <w:rPr>
                <w:rFonts w:ascii="Arial" w:eastAsia="Arial,Times New Roman" w:hAnsi="Arial" w:cs="Arial"/>
                <w:sz w:val="18"/>
                <w:szCs w:val="18"/>
                <w:lang w:val="es-ES"/>
              </w:rPr>
            </w:pPr>
            <w:r w:rsidRPr="008C510C">
              <w:rPr>
                <w:rFonts w:ascii="Arial" w:hAnsi="Arial" w:cs="Arial"/>
                <w:sz w:val="18"/>
                <w:szCs w:val="18"/>
                <w:lang w:val="es-ES" w:eastAsia="es-ES_tradnl"/>
              </w:rPr>
              <w:t xml:space="preserve">Centros de salud 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conectados a</w:t>
            </w:r>
            <w:r>
              <w:rPr>
                <w:rFonts w:ascii="Arial" w:hAnsi="Arial" w:cs="Arial"/>
                <w:sz w:val="18"/>
                <w:szCs w:val="18"/>
                <w:lang w:val="es-ES" w:eastAsia="es-ES_tradnl"/>
              </w:rPr>
              <w:t xml:space="preserve"> SA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E8CC88F" w14:textId="77777777" w:rsidR="00397213" w:rsidRPr="00941331" w:rsidRDefault="00397213" w:rsidP="00F966F2">
            <w:pPr>
              <w:jc w:val="center"/>
              <w:rPr>
                <w:rFonts w:ascii="Arial" w:eastAsia="Arial,Times New Roman" w:hAnsi="Arial" w:cs="Arial"/>
                <w:sz w:val="18"/>
                <w:szCs w:val="18"/>
                <w:lang w:val="es-ES"/>
              </w:rPr>
            </w:pPr>
            <w:r w:rsidRPr="00941331">
              <w:rPr>
                <w:rFonts w:ascii="Arial" w:hAnsi="Arial" w:cs="Arial"/>
                <w:sz w:val="18"/>
                <w:szCs w:val="18"/>
                <w:lang w:eastAsia="zh-CN"/>
              </w:rPr>
              <w:t xml:space="preserve"># de centros de salud </w:t>
            </w:r>
            <w:r w:rsidRPr="008C510C">
              <w:rPr>
                <w:rFonts w:ascii="Arial" w:hAnsi="Arial" w:cs="Arial"/>
                <w:sz w:val="18"/>
                <w:szCs w:val="18"/>
                <w:lang w:val="es-ES" w:eastAsia="es-ES_tradnl"/>
              </w:rPr>
              <w:t xml:space="preserve">sin servicio </w:t>
            </w:r>
            <w:r>
              <w:rPr>
                <w:rFonts w:ascii="Arial" w:hAnsi="Arial" w:cs="Arial"/>
                <w:sz w:val="18"/>
                <w:szCs w:val="18"/>
                <w:lang w:val="es-ES" w:eastAsia="es-ES_tradnl"/>
              </w:rPr>
              <w:t>eléctrico</w:t>
            </w:r>
            <w:r w:rsidRPr="008C510C">
              <w:rPr>
                <w:rFonts w:ascii="Arial" w:hAnsi="Arial" w:cs="Arial"/>
                <w:sz w:val="18"/>
                <w:szCs w:val="18"/>
                <w:lang w:val="es-ES" w:eastAsia="es-ES_tradnl"/>
              </w:rPr>
              <w:t xml:space="preserve"> </w:t>
            </w:r>
            <w:r>
              <w:rPr>
                <w:rFonts w:ascii="Arial" w:hAnsi="Arial" w:cs="Arial"/>
                <w:sz w:val="18"/>
                <w:szCs w:val="18"/>
                <w:lang w:val="es-ES" w:eastAsia="es-ES_tradnl"/>
              </w:rPr>
              <w:t>con nueva conexión a SA</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70FDB"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2832B3"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DFDAD"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9D168"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934A7D" w14:textId="0D4D7309" w:rsidR="00397213" w:rsidRPr="00941331" w:rsidRDefault="001D01DD" w:rsidP="00F966F2">
            <w:pPr>
              <w:jc w:val="center"/>
              <w:rPr>
                <w:rFonts w:ascii="Arial" w:hAnsi="Arial" w:cs="Arial"/>
                <w:sz w:val="18"/>
                <w:szCs w:val="18"/>
              </w:rPr>
            </w:pPr>
            <w:r>
              <w:rPr>
                <w:rFonts w:ascii="Arial" w:hAnsi="Arial" w:cs="Arial"/>
                <w:sz w:val="18"/>
                <w:szCs w:val="18"/>
                <w:lang w:val="es-CO" w:eastAsia="es-ES_tradnl"/>
              </w:rPr>
              <w:t>95</w:t>
            </w:r>
          </w:p>
        </w:tc>
        <w:tc>
          <w:tcPr>
            <w:tcW w:w="739" w:type="dxa"/>
            <w:tcBorders>
              <w:top w:val="single" w:sz="4" w:space="0" w:color="auto"/>
              <w:left w:val="single" w:sz="4" w:space="0" w:color="auto"/>
              <w:bottom w:val="single" w:sz="4" w:space="0" w:color="auto"/>
              <w:right w:val="single" w:sz="4" w:space="0" w:color="auto"/>
            </w:tcBorders>
            <w:vAlign w:val="center"/>
          </w:tcPr>
          <w:p w14:paraId="3D9D70BB" w14:textId="77777777" w:rsidR="00397213" w:rsidRPr="00941331" w:rsidDel="00AE614E"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588" w:type="dxa"/>
            <w:tcBorders>
              <w:top w:val="single" w:sz="4" w:space="0" w:color="auto"/>
              <w:left w:val="single" w:sz="4" w:space="0" w:color="auto"/>
              <w:bottom w:val="single" w:sz="4" w:space="0" w:color="auto"/>
              <w:right w:val="single" w:sz="4" w:space="0" w:color="auto"/>
            </w:tcBorders>
            <w:vAlign w:val="center"/>
          </w:tcPr>
          <w:p w14:paraId="5BFA8F2C"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vAlign w:val="center"/>
          </w:tcPr>
          <w:p w14:paraId="365371A3" w14:textId="77777777" w:rsidR="00397213" w:rsidRPr="00941331" w:rsidRDefault="00397213" w:rsidP="00F966F2">
            <w:pPr>
              <w:jc w:val="center"/>
              <w:rPr>
                <w:rFonts w:ascii="Arial" w:hAnsi="Arial" w:cs="Arial"/>
                <w:sz w:val="18"/>
                <w:szCs w:val="18"/>
              </w:rPr>
            </w:pPr>
            <w:r w:rsidRPr="00941331">
              <w:rPr>
                <w:rFonts w:ascii="Arial" w:hAnsi="Arial" w:cs="Arial"/>
                <w:sz w:val="18"/>
                <w:szCs w:val="18"/>
                <w:lang w:val="es-CO" w:eastAsia="es-ES_tradnl"/>
              </w:rPr>
              <w:t>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3A3B4E36" w14:textId="2269520F" w:rsidR="00397213" w:rsidRPr="00941331" w:rsidRDefault="001D01DD" w:rsidP="00F966F2">
            <w:pPr>
              <w:jc w:val="center"/>
              <w:rPr>
                <w:rFonts w:ascii="Arial" w:hAnsi="Arial" w:cs="Arial"/>
                <w:sz w:val="18"/>
                <w:szCs w:val="18"/>
              </w:rPr>
            </w:pPr>
            <w:r>
              <w:rPr>
                <w:rFonts w:ascii="Arial" w:hAnsi="Arial" w:cs="Arial"/>
                <w:sz w:val="18"/>
                <w:szCs w:val="18"/>
                <w:lang w:val="es-CO" w:eastAsia="es-ES_tradnl"/>
              </w:rPr>
              <w:t>95</w:t>
            </w:r>
            <w:bookmarkStart w:id="15" w:name="_GoBack"/>
            <w:bookmarkEnd w:id="15"/>
          </w:p>
        </w:tc>
        <w:tc>
          <w:tcPr>
            <w:tcW w:w="4105" w:type="dxa"/>
            <w:vMerge/>
            <w:vAlign w:val="center"/>
          </w:tcPr>
          <w:p w14:paraId="103438D9" w14:textId="77777777" w:rsidR="00397213" w:rsidRPr="00941331" w:rsidRDefault="00397213" w:rsidP="00F966F2">
            <w:pPr>
              <w:ind w:left="90"/>
              <w:rPr>
                <w:rFonts w:ascii="Arial" w:eastAsia="Arial,Times New Roman" w:hAnsi="Arial" w:cs="Arial"/>
                <w:sz w:val="18"/>
                <w:szCs w:val="18"/>
                <w:lang w:val="es-ES"/>
              </w:rPr>
            </w:pPr>
          </w:p>
        </w:tc>
      </w:tr>
      <w:tr w:rsidR="00397213" w:rsidRPr="00941331" w14:paraId="6E9C7336" w14:textId="77777777" w:rsidTr="00F966F2">
        <w:trPr>
          <w:trHeight w:val="17"/>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414A600F" w14:textId="77777777" w:rsidR="00397213" w:rsidRPr="00941331" w:rsidRDefault="00397213" w:rsidP="00397213">
            <w:pPr>
              <w:pStyle w:val="ListParagraph"/>
              <w:numPr>
                <w:ilvl w:val="1"/>
                <w:numId w:val="48"/>
              </w:numPr>
              <w:rPr>
                <w:rFonts w:ascii="Arial" w:hAnsi="Arial" w:cs="Arial"/>
                <w:sz w:val="18"/>
                <w:szCs w:val="18"/>
                <w:lang w:val="es-ES" w:eastAsia="es-ES_tradnl"/>
              </w:rPr>
            </w:pPr>
            <w:r>
              <w:rPr>
                <w:rFonts w:ascii="Arial" w:hAnsi="Arial" w:cs="Arial"/>
                <w:sz w:val="18"/>
                <w:szCs w:val="18"/>
                <w:lang w:val="es-ES" w:eastAsia="es-ES_tradnl"/>
              </w:rPr>
              <w:t>Horas diarias de</w:t>
            </w:r>
            <w:r w:rsidRPr="00941331">
              <w:rPr>
                <w:rFonts w:ascii="Arial" w:hAnsi="Arial" w:cs="Arial"/>
                <w:sz w:val="18"/>
                <w:szCs w:val="18"/>
                <w:lang w:val="es-ES" w:eastAsia="es-ES_tradnl"/>
              </w:rPr>
              <w:t xml:space="preserve"> </w:t>
            </w:r>
            <w:r>
              <w:rPr>
                <w:rFonts w:ascii="Arial" w:hAnsi="Arial" w:cs="Arial"/>
                <w:sz w:val="18"/>
                <w:szCs w:val="18"/>
                <w:lang w:val="es-ES" w:eastAsia="es-ES_tradnl"/>
              </w:rPr>
              <w:t>u</w:t>
            </w:r>
            <w:r w:rsidRPr="00941331">
              <w:rPr>
                <w:rFonts w:ascii="Arial" w:hAnsi="Arial" w:cs="Arial"/>
                <w:sz w:val="18"/>
                <w:szCs w:val="18"/>
                <w:lang w:val="es-ES" w:eastAsia="es-ES_tradnl"/>
              </w:rPr>
              <w:t>so de</w:t>
            </w:r>
            <w:r>
              <w:rPr>
                <w:rFonts w:ascii="Arial" w:hAnsi="Arial" w:cs="Arial"/>
                <w:sz w:val="18"/>
                <w:szCs w:val="18"/>
                <w:lang w:val="es-ES" w:eastAsia="es-ES_tradnl"/>
              </w:rPr>
              <w:t xml:space="preserve"> la</w:t>
            </w:r>
            <w:r w:rsidRPr="00941331">
              <w:rPr>
                <w:rFonts w:ascii="Arial" w:hAnsi="Arial" w:cs="Arial"/>
                <w:sz w:val="18"/>
                <w:szCs w:val="18"/>
                <w:lang w:val="es-ES" w:eastAsia="es-ES_tradnl"/>
              </w:rPr>
              <w:t xml:space="preserve"> Infraestructura Educativa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D53F158" w14:textId="77777777" w:rsidR="00397213" w:rsidRPr="00941331" w:rsidRDefault="00397213" w:rsidP="00F966F2">
            <w:pPr>
              <w:jc w:val="center"/>
              <w:rPr>
                <w:rFonts w:ascii="Arial" w:hAnsi="Arial" w:cs="Arial"/>
                <w:sz w:val="18"/>
                <w:szCs w:val="18"/>
                <w:lang w:eastAsia="zh-CN"/>
              </w:rPr>
            </w:pPr>
            <w:r w:rsidRPr="00941331">
              <w:rPr>
                <w:rFonts w:ascii="Arial" w:hAnsi="Arial" w:cs="Arial"/>
                <w:sz w:val="18"/>
                <w:szCs w:val="18"/>
                <w:lang w:eastAsia="zh-CN"/>
              </w:rPr>
              <w:t xml:space="preserve"># horas </w:t>
            </w:r>
            <w:r>
              <w:rPr>
                <w:rFonts w:ascii="Arial" w:hAnsi="Arial" w:cs="Arial"/>
                <w:sz w:val="18"/>
                <w:szCs w:val="18"/>
                <w:lang w:eastAsia="zh-CN"/>
              </w:rPr>
              <w:t xml:space="preserve">diarias </w:t>
            </w:r>
            <w:r w:rsidRPr="00477C2D">
              <w:rPr>
                <w:rFonts w:ascii="Arial" w:hAnsi="Arial" w:cs="Arial"/>
                <w:sz w:val="18"/>
                <w:szCs w:val="18"/>
                <w:lang w:eastAsia="zh-CN"/>
              </w:rPr>
              <w:t>de uso de la Infraestructu</w:t>
            </w:r>
            <w:r>
              <w:rPr>
                <w:rFonts w:ascii="Arial" w:hAnsi="Arial" w:cs="Arial"/>
                <w:sz w:val="18"/>
                <w:szCs w:val="18"/>
                <w:lang w:eastAsia="zh-CN"/>
              </w:rPr>
              <w:t>r</w:t>
            </w:r>
            <w:r w:rsidRPr="00477C2D">
              <w:rPr>
                <w:rFonts w:ascii="Arial" w:hAnsi="Arial" w:cs="Arial"/>
                <w:sz w:val="18"/>
                <w:szCs w:val="18"/>
                <w:lang w:eastAsia="zh-CN"/>
              </w:rPr>
              <w:t>a Educativa</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EAB43" w14:textId="77777777" w:rsidR="00397213" w:rsidRPr="00941331" w:rsidRDefault="00397213" w:rsidP="00F966F2">
            <w:pPr>
              <w:jc w:val="center"/>
              <w:rPr>
                <w:rFonts w:ascii="Arial" w:hAnsi="Arial" w:cs="Arial"/>
                <w:sz w:val="18"/>
                <w:szCs w:val="18"/>
                <w:lang w:val="es-CO" w:eastAsia="es-ES_tradnl"/>
              </w:rPr>
            </w:pPr>
            <w:r>
              <w:rPr>
                <w:rFonts w:ascii="Arial" w:hAnsi="Arial" w:cs="Arial"/>
                <w:sz w:val="18"/>
                <w:szCs w:val="18"/>
                <w:lang w:val="es-CO" w:eastAsia="es-ES_tradnl"/>
              </w:rPr>
              <w:t>5</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DD1190"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7B4A0"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94CDF"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6CC53" w14:textId="77777777" w:rsidR="00397213" w:rsidRPr="00941331" w:rsidRDefault="00397213" w:rsidP="00F966F2">
            <w:pPr>
              <w:jc w:val="center"/>
              <w:rPr>
                <w:rFonts w:ascii="Arial" w:hAnsi="Arial" w:cs="Arial"/>
                <w:sz w:val="18"/>
                <w:szCs w:val="18"/>
                <w:lang w:val="es-CO" w:eastAsia="es-ES_tradnl"/>
              </w:rPr>
            </w:pPr>
            <w:r>
              <w:rPr>
                <w:rFonts w:ascii="Arial" w:hAnsi="Arial" w:cs="Arial"/>
                <w:sz w:val="18"/>
                <w:szCs w:val="18"/>
                <w:lang w:val="es-CO" w:eastAsia="es-ES_tradnl"/>
              </w:rPr>
              <w:t>8</w:t>
            </w:r>
          </w:p>
        </w:tc>
        <w:tc>
          <w:tcPr>
            <w:tcW w:w="739" w:type="dxa"/>
            <w:tcBorders>
              <w:top w:val="single" w:sz="4" w:space="0" w:color="auto"/>
              <w:left w:val="single" w:sz="4" w:space="0" w:color="auto"/>
              <w:bottom w:val="single" w:sz="4" w:space="0" w:color="auto"/>
              <w:right w:val="single" w:sz="4" w:space="0" w:color="auto"/>
            </w:tcBorders>
            <w:vAlign w:val="center"/>
          </w:tcPr>
          <w:p w14:paraId="0BB9404E"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0</w:t>
            </w:r>
          </w:p>
        </w:tc>
        <w:tc>
          <w:tcPr>
            <w:tcW w:w="588" w:type="dxa"/>
            <w:tcBorders>
              <w:top w:val="single" w:sz="4" w:space="0" w:color="auto"/>
              <w:left w:val="single" w:sz="4" w:space="0" w:color="auto"/>
              <w:bottom w:val="single" w:sz="4" w:space="0" w:color="auto"/>
              <w:right w:val="single" w:sz="4" w:space="0" w:color="auto"/>
            </w:tcBorders>
            <w:vAlign w:val="center"/>
          </w:tcPr>
          <w:p w14:paraId="5CE4B3FF"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0</w:t>
            </w:r>
          </w:p>
        </w:tc>
        <w:tc>
          <w:tcPr>
            <w:tcW w:w="666" w:type="dxa"/>
            <w:tcBorders>
              <w:top w:val="single" w:sz="4" w:space="0" w:color="auto"/>
              <w:left w:val="single" w:sz="4" w:space="0" w:color="auto"/>
              <w:bottom w:val="single" w:sz="4" w:space="0" w:color="auto"/>
              <w:right w:val="single" w:sz="4" w:space="0" w:color="auto"/>
            </w:tcBorders>
            <w:vAlign w:val="center"/>
          </w:tcPr>
          <w:p w14:paraId="4CDA184D" w14:textId="77777777" w:rsidR="00397213" w:rsidRPr="00941331" w:rsidRDefault="00397213" w:rsidP="00F966F2">
            <w:pPr>
              <w:jc w:val="center"/>
              <w:rPr>
                <w:rFonts w:ascii="Arial" w:hAnsi="Arial" w:cs="Arial"/>
                <w:sz w:val="18"/>
                <w:szCs w:val="18"/>
                <w:lang w:val="es-CO" w:eastAsia="es-ES_tradnl"/>
              </w:rPr>
            </w:pPr>
            <w:r w:rsidRPr="00941331">
              <w:rPr>
                <w:rFonts w:ascii="Arial" w:hAnsi="Arial" w:cs="Arial"/>
                <w:sz w:val="18"/>
                <w:szCs w:val="18"/>
                <w:lang w:val="es-CO" w:eastAsia="es-ES_tradnl"/>
              </w:rPr>
              <w:t>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65E31391" w14:textId="77777777" w:rsidR="00397213" w:rsidRPr="00941331" w:rsidRDefault="00397213" w:rsidP="00F966F2">
            <w:pPr>
              <w:jc w:val="center"/>
              <w:rPr>
                <w:rFonts w:ascii="Arial" w:hAnsi="Arial" w:cs="Arial"/>
                <w:sz w:val="18"/>
                <w:szCs w:val="18"/>
                <w:lang w:val="es-CO" w:eastAsia="es-ES_tradnl"/>
              </w:rPr>
            </w:pPr>
            <w:r>
              <w:rPr>
                <w:rFonts w:ascii="Arial" w:hAnsi="Arial" w:cs="Arial"/>
                <w:sz w:val="18"/>
                <w:szCs w:val="18"/>
                <w:lang w:val="es-CO" w:eastAsia="es-ES_tradnl"/>
              </w:rPr>
              <w:t>8</w:t>
            </w:r>
          </w:p>
        </w:tc>
        <w:tc>
          <w:tcPr>
            <w:tcW w:w="4105" w:type="dxa"/>
            <w:tcBorders>
              <w:left w:val="single" w:sz="4" w:space="0" w:color="auto"/>
              <w:bottom w:val="single" w:sz="4" w:space="0" w:color="auto"/>
              <w:right w:val="single" w:sz="4" w:space="0" w:color="auto"/>
            </w:tcBorders>
            <w:shd w:val="clear" w:color="auto" w:fill="auto"/>
            <w:vAlign w:val="center"/>
          </w:tcPr>
          <w:p w14:paraId="53729A76" w14:textId="77777777" w:rsidR="00397213" w:rsidRPr="00941331" w:rsidRDefault="00397213" w:rsidP="00F966F2">
            <w:pPr>
              <w:ind w:left="90"/>
              <w:rPr>
                <w:rFonts w:ascii="Arial" w:eastAsia="Arial,Times New Roman" w:hAnsi="Arial" w:cs="Arial"/>
                <w:sz w:val="18"/>
                <w:szCs w:val="18"/>
                <w:lang w:val="es-ES"/>
              </w:rPr>
            </w:pPr>
            <w:r w:rsidRPr="00941331">
              <w:rPr>
                <w:rFonts w:ascii="Arial" w:hAnsi="Arial" w:cs="Arial"/>
                <w:sz w:val="18"/>
                <w:szCs w:val="18"/>
                <w:lang w:eastAsia="zh-CN"/>
              </w:rPr>
              <w:t>Informes semestrales de la OER, Indicador construido con informe mensual del MEDUCA</w:t>
            </w:r>
          </w:p>
        </w:tc>
      </w:tr>
      <w:tr w:rsidR="00397213" w:rsidRPr="00941331" w14:paraId="37D22912" w14:textId="77777777" w:rsidTr="00F966F2">
        <w:trPr>
          <w:trHeight w:val="17"/>
          <w:jc w:val="center"/>
        </w:trPr>
        <w:tc>
          <w:tcPr>
            <w:tcW w:w="14215" w:type="dxa"/>
            <w:gridSpan w:val="12"/>
            <w:shd w:val="clear" w:color="auto" w:fill="D9D9D9" w:themeFill="background1" w:themeFillShade="D9"/>
          </w:tcPr>
          <w:p w14:paraId="02FCD05D" w14:textId="77777777" w:rsidR="00397213" w:rsidRPr="00941331" w:rsidRDefault="00397213" w:rsidP="00F966F2">
            <w:pPr>
              <w:spacing w:before="20" w:after="20"/>
              <w:rPr>
                <w:rFonts w:ascii="Arial" w:eastAsia="Arial" w:hAnsi="Arial" w:cs="Arial"/>
                <w:color w:val="000000" w:themeColor="text1"/>
                <w:sz w:val="18"/>
                <w:szCs w:val="18"/>
                <w:lang w:val="es-ES"/>
              </w:rPr>
            </w:pPr>
            <w:r w:rsidRPr="00941331">
              <w:rPr>
                <w:rFonts w:ascii="Arial" w:eastAsia="Arial" w:hAnsi="Arial" w:cs="Arial"/>
                <w:b/>
                <w:bCs/>
                <w:color w:val="000000" w:themeColor="text1"/>
                <w:sz w:val="18"/>
                <w:szCs w:val="18"/>
                <w:lang w:val="es-ES"/>
              </w:rPr>
              <w:lastRenderedPageBreak/>
              <w:t>Resultado 2</w:t>
            </w:r>
            <w:r>
              <w:rPr>
                <w:rFonts w:ascii="Arial" w:eastAsia="Arial" w:hAnsi="Arial" w:cs="Arial"/>
                <w:b/>
                <w:bCs/>
                <w:color w:val="000000" w:themeColor="text1"/>
                <w:sz w:val="18"/>
                <w:szCs w:val="18"/>
                <w:lang w:val="es-ES"/>
              </w:rPr>
              <w:t xml:space="preserve">. </w:t>
            </w:r>
            <w:r w:rsidRPr="00941331">
              <w:rPr>
                <w:rFonts w:ascii="Arial" w:eastAsia="Arial" w:hAnsi="Arial" w:cs="Arial"/>
                <w:b/>
                <w:bCs/>
                <w:color w:val="000000" w:themeColor="text1"/>
                <w:sz w:val="18"/>
                <w:szCs w:val="18"/>
                <w:lang w:val="es-ES"/>
              </w:rPr>
              <w:t xml:space="preserve">Capacidades de la </w:t>
            </w:r>
            <w:proofErr w:type="spellStart"/>
            <w:r w:rsidRPr="00941331">
              <w:rPr>
                <w:rFonts w:ascii="Arial" w:eastAsia="Arial" w:hAnsi="Arial" w:cs="Arial"/>
                <w:b/>
                <w:bCs/>
                <w:color w:val="000000" w:themeColor="text1"/>
                <w:sz w:val="18"/>
                <w:szCs w:val="18"/>
                <w:lang w:val="es-ES"/>
              </w:rPr>
              <w:t>OERs</w:t>
            </w:r>
            <w:proofErr w:type="spellEnd"/>
            <w:r w:rsidRPr="00941331">
              <w:rPr>
                <w:rFonts w:ascii="Arial" w:eastAsia="Arial" w:hAnsi="Arial" w:cs="Arial"/>
                <w:b/>
                <w:bCs/>
                <w:color w:val="000000" w:themeColor="text1"/>
                <w:sz w:val="18"/>
                <w:szCs w:val="18"/>
                <w:lang w:val="es-ES"/>
              </w:rPr>
              <w:t xml:space="preserve"> para la gestión de proyectos de electrificación rural mejorada</w:t>
            </w:r>
          </w:p>
        </w:tc>
      </w:tr>
      <w:tr w:rsidR="00397213" w:rsidRPr="00941331" w14:paraId="2EDFB880" w14:textId="77777777" w:rsidTr="00F966F2">
        <w:trPr>
          <w:trHeight w:val="53"/>
          <w:jc w:val="cent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147E749B" w14:textId="77777777" w:rsidR="00397213" w:rsidRPr="00941331" w:rsidRDefault="00397213" w:rsidP="00397213">
            <w:pPr>
              <w:pStyle w:val="ListParagraph"/>
              <w:numPr>
                <w:ilvl w:val="1"/>
                <w:numId w:val="48"/>
              </w:numPr>
              <w:rPr>
                <w:rFonts w:ascii="Arial" w:eastAsia="Arial,Times New Roman" w:hAnsi="Arial" w:cs="Arial"/>
                <w:sz w:val="18"/>
                <w:szCs w:val="18"/>
                <w:lang w:val="es-ES"/>
              </w:rPr>
            </w:pPr>
            <w:r>
              <w:rPr>
                <w:rFonts w:ascii="Arial" w:eastAsia="Arial,Times New Roman" w:hAnsi="Arial" w:cs="Arial"/>
                <w:sz w:val="18"/>
                <w:szCs w:val="18"/>
                <w:lang w:val="es-ES"/>
              </w:rPr>
              <w:t>Porcentaje de solicitudes de electrificación sistematizadas electrónicamente</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24C195A" w14:textId="77777777" w:rsidR="00397213" w:rsidRPr="00941331" w:rsidRDefault="00397213" w:rsidP="00F966F2">
            <w:pPr>
              <w:jc w:val="center"/>
              <w:rPr>
                <w:rFonts w:ascii="Arial" w:eastAsia="Arial,Times New Roman" w:hAnsi="Arial" w:cs="Arial"/>
                <w:sz w:val="18"/>
                <w:szCs w:val="18"/>
                <w:lang w:val="es-ES"/>
              </w:rPr>
            </w:pPr>
            <w:r>
              <w:rPr>
                <w:rFonts w:ascii="Arial" w:eastAsia="Arial,Times New Roman" w:hAnsi="Arial" w:cs="Arial"/>
                <w:sz w:val="18"/>
                <w:szCs w:val="18"/>
                <w:lang w:val="es-ES"/>
              </w:rPr>
              <w:t>%</w:t>
            </w: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570A1" w14:textId="77777777" w:rsidR="00397213" w:rsidRPr="00941331" w:rsidRDefault="00397213" w:rsidP="00F966F2">
            <w:pPr>
              <w:jc w:val="center"/>
              <w:rPr>
                <w:rFonts w:ascii="Arial" w:hAnsi="Arial" w:cs="Arial"/>
                <w:sz w:val="18"/>
                <w:szCs w:val="18"/>
              </w:rPr>
            </w:pPr>
            <w:r w:rsidRPr="00941331">
              <w:rPr>
                <w:rFonts w:ascii="Arial" w:hAnsi="Arial" w:cs="Arial"/>
                <w:sz w:val="18"/>
                <w:szCs w:val="18"/>
              </w:rPr>
              <w:t>0</w:t>
            </w:r>
          </w:p>
        </w:tc>
        <w:tc>
          <w:tcPr>
            <w:tcW w:w="74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6EAFA6" w14:textId="77777777" w:rsidR="00397213" w:rsidRPr="00941331" w:rsidRDefault="00397213" w:rsidP="00F966F2">
            <w:pPr>
              <w:jc w:val="center"/>
              <w:rPr>
                <w:rFonts w:ascii="Arial" w:hAnsi="Arial" w:cs="Arial"/>
                <w:sz w:val="18"/>
                <w:szCs w:val="18"/>
              </w:rPr>
            </w:pPr>
            <w:r w:rsidRPr="00941331">
              <w:rPr>
                <w:rFonts w:ascii="Arial" w:hAnsi="Arial" w:cs="Arial"/>
                <w:sz w:val="18"/>
                <w:szCs w:val="18"/>
              </w:rPr>
              <w:t>2019</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54101" w14:textId="77777777" w:rsidR="00397213" w:rsidRPr="00941331" w:rsidRDefault="00397213" w:rsidP="00F966F2">
            <w:pPr>
              <w:jc w:val="center"/>
              <w:rPr>
                <w:rFonts w:ascii="Arial" w:hAnsi="Arial" w:cs="Arial"/>
                <w:sz w:val="18"/>
                <w:szCs w:val="18"/>
              </w:rPr>
            </w:pPr>
            <w:r>
              <w:rPr>
                <w:rFonts w:ascii="Arial" w:hAnsi="Arial" w:cs="Arial"/>
                <w:sz w:val="18"/>
                <w:szCs w:val="18"/>
              </w:rPr>
              <w:t>0</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BAB0F" w14:textId="77777777" w:rsidR="00397213" w:rsidRPr="00941331" w:rsidRDefault="00397213" w:rsidP="00F966F2">
            <w:pPr>
              <w:jc w:val="center"/>
              <w:rPr>
                <w:rFonts w:ascii="Arial" w:hAnsi="Arial" w:cs="Arial"/>
                <w:sz w:val="18"/>
                <w:szCs w:val="18"/>
              </w:rPr>
            </w:pPr>
            <w:r>
              <w:rPr>
                <w:rFonts w:ascii="Arial" w:hAnsi="Arial" w:cs="Arial"/>
                <w:sz w:val="18"/>
                <w:szCs w:val="18"/>
              </w:rPr>
              <w:t>20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E6DA4" w14:textId="77777777" w:rsidR="00397213" w:rsidRPr="00941331" w:rsidRDefault="00397213" w:rsidP="00F966F2">
            <w:pPr>
              <w:jc w:val="center"/>
              <w:rPr>
                <w:rFonts w:ascii="Arial" w:hAnsi="Arial" w:cs="Arial"/>
                <w:sz w:val="18"/>
                <w:szCs w:val="18"/>
              </w:rPr>
            </w:pPr>
            <w:r>
              <w:rPr>
                <w:rFonts w:ascii="Arial" w:hAnsi="Arial" w:cs="Arial"/>
                <w:sz w:val="18"/>
                <w:szCs w:val="18"/>
              </w:rPr>
              <w:t>50</w:t>
            </w:r>
          </w:p>
        </w:tc>
        <w:tc>
          <w:tcPr>
            <w:tcW w:w="739" w:type="dxa"/>
            <w:tcBorders>
              <w:top w:val="single" w:sz="4" w:space="0" w:color="auto"/>
              <w:left w:val="single" w:sz="4" w:space="0" w:color="auto"/>
              <w:bottom w:val="single" w:sz="4" w:space="0" w:color="auto"/>
              <w:right w:val="single" w:sz="4" w:space="0" w:color="auto"/>
            </w:tcBorders>
            <w:vAlign w:val="center"/>
          </w:tcPr>
          <w:p w14:paraId="7C50E48C" w14:textId="77777777" w:rsidR="00397213" w:rsidRPr="00941331" w:rsidRDefault="00397213" w:rsidP="00F966F2">
            <w:pPr>
              <w:jc w:val="center"/>
              <w:rPr>
                <w:rFonts w:ascii="Arial" w:eastAsia="Arial,Times New Roman" w:hAnsi="Arial" w:cs="Arial"/>
                <w:sz w:val="18"/>
                <w:szCs w:val="18"/>
                <w:lang w:val="es-ES"/>
              </w:rPr>
            </w:pPr>
            <w:r>
              <w:rPr>
                <w:rFonts w:ascii="Arial" w:eastAsia="Arial,Times New Roman" w:hAnsi="Arial" w:cs="Arial"/>
                <w:sz w:val="18"/>
                <w:szCs w:val="18"/>
                <w:lang w:val="es-ES"/>
              </w:rPr>
              <w:t>100</w:t>
            </w:r>
          </w:p>
        </w:tc>
        <w:tc>
          <w:tcPr>
            <w:tcW w:w="588" w:type="dxa"/>
            <w:tcBorders>
              <w:top w:val="single" w:sz="4" w:space="0" w:color="auto"/>
              <w:left w:val="single" w:sz="4" w:space="0" w:color="auto"/>
              <w:bottom w:val="single" w:sz="4" w:space="0" w:color="auto"/>
              <w:right w:val="single" w:sz="4" w:space="0" w:color="auto"/>
            </w:tcBorders>
            <w:vAlign w:val="center"/>
          </w:tcPr>
          <w:p w14:paraId="465CC300" w14:textId="77777777" w:rsidR="00397213" w:rsidRPr="00941331" w:rsidRDefault="00397213" w:rsidP="00F966F2">
            <w:pPr>
              <w:jc w:val="center"/>
              <w:rPr>
                <w:rFonts w:ascii="Arial" w:hAnsi="Arial" w:cs="Arial"/>
                <w:sz w:val="18"/>
                <w:szCs w:val="18"/>
              </w:rPr>
            </w:pPr>
            <w:r>
              <w:rPr>
                <w:rFonts w:ascii="Arial" w:hAnsi="Arial" w:cs="Arial"/>
                <w:sz w:val="18"/>
                <w:szCs w:val="18"/>
              </w:rPr>
              <w:t>100</w:t>
            </w:r>
          </w:p>
        </w:tc>
        <w:tc>
          <w:tcPr>
            <w:tcW w:w="666" w:type="dxa"/>
            <w:tcBorders>
              <w:top w:val="single" w:sz="4" w:space="0" w:color="auto"/>
              <w:left w:val="single" w:sz="4" w:space="0" w:color="auto"/>
              <w:bottom w:val="single" w:sz="4" w:space="0" w:color="auto"/>
              <w:right w:val="single" w:sz="4" w:space="0" w:color="auto"/>
            </w:tcBorders>
            <w:vAlign w:val="center"/>
          </w:tcPr>
          <w:p w14:paraId="6FB19F74" w14:textId="77777777" w:rsidR="00397213" w:rsidRPr="00941331" w:rsidRDefault="00397213" w:rsidP="00F966F2">
            <w:pPr>
              <w:jc w:val="center"/>
              <w:rPr>
                <w:rFonts w:ascii="Arial" w:hAnsi="Arial" w:cs="Arial"/>
                <w:sz w:val="18"/>
                <w:szCs w:val="18"/>
              </w:rPr>
            </w:pPr>
            <w:r>
              <w:rPr>
                <w:rFonts w:ascii="Arial" w:hAnsi="Arial" w:cs="Arial"/>
                <w:sz w:val="18"/>
                <w:szCs w:val="18"/>
              </w:rPr>
              <w:t>100</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0C3F17C9" w14:textId="77777777" w:rsidR="00397213" w:rsidRPr="00941331" w:rsidRDefault="00397213" w:rsidP="00F966F2">
            <w:pPr>
              <w:jc w:val="center"/>
              <w:rPr>
                <w:rFonts w:ascii="Arial" w:hAnsi="Arial" w:cs="Arial"/>
                <w:sz w:val="18"/>
                <w:szCs w:val="18"/>
              </w:rPr>
            </w:pPr>
            <w:r>
              <w:rPr>
                <w:rFonts w:ascii="Arial" w:hAnsi="Arial" w:cs="Arial"/>
                <w:sz w:val="18"/>
                <w:szCs w:val="18"/>
              </w:rPr>
              <w:t>100</w:t>
            </w:r>
          </w:p>
        </w:tc>
        <w:tc>
          <w:tcPr>
            <w:tcW w:w="4105" w:type="dxa"/>
            <w:tcBorders>
              <w:top w:val="single" w:sz="4" w:space="0" w:color="auto"/>
              <w:left w:val="single" w:sz="4" w:space="0" w:color="auto"/>
              <w:bottom w:val="single" w:sz="4" w:space="0" w:color="auto"/>
              <w:right w:val="single" w:sz="4" w:space="0" w:color="auto"/>
            </w:tcBorders>
            <w:shd w:val="clear" w:color="auto" w:fill="auto"/>
            <w:vAlign w:val="center"/>
          </w:tcPr>
          <w:p w14:paraId="6B802A32" w14:textId="77777777" w:rsidR="00397213" w:rsidRPr="00941331" w:rsidRDefault="00397213" w:rsidP="00F966F2">
            <w:pPr>
              <w:ind w:left="90"/>
              <w:rPr>
                <w:rFonts w:ascii="Arial" w:eastAsia="Arial,Times New Roman" w:hAnsi="Arial" w:cs="Arial"/>
                <w:sz w:val="18"/>
                <w:szCs w:val="18"/>
                <w:lang w:val="es-ES"/>
              </w:rPr>
            </w:pPr>
            <w:r w:rsidRPr="00941331">
              <w:rPr>
                <w:rFonts w:ascii="Arial" w:hAnsi="Arial" w:cs="Arial"/>
                <w:sz w:val="18"/>
                <w:szCs w:val="18"/>
                <w:lang w:eastAsia="zh-CN"/>
              </w:rPr>
              <w:t>Informes semestrales de la OER</w:t>
            </w:r>
          </w:p>
        </w:tc>
      </w:tr>
    </w:tbl>
    <w:p w14:paraId="451F1A17" w14:textId="77777777" w:rsidR="00E75E2B" w:rsidRDefault="00E75E2B" w:rsidP="00E75E2B">
      <w:pPr>
        <w:tabs>
          <w:tab w:val="left" w:pos="1650"/>
          <w:tab w:val="center" w:pos="6480"/>
        </w:tabs>
        <w:autoSpaceDE w:val="0"/>
        <w:autoSpaceDN w:val="0"/>
        <w:adjustRightInd w:val="0"/>
        <w:jc w:val="center"/>
        <w:rPr>
          <w:rFonts w:ascii="Arial" w:hAnsi="Arial" w:cs="Arial"/>
          <w:b/>
          <w:smallCaps/>
          <w:color w:val="000000"/>
          <w:sz w:val="20"/>
        </w:rPr>
      </w:pPr>
    </w:p>
    <w:p w14:paraId="3AF2485F" w14:textId="77777777" w:rsidR="00E75E2B" w:rsidRPr="008E746A" w:rsidRDefault="00E75E2B" w:rsidP="00E75E2B">
      <w:pPr>
        <w:tabs>
          <w:tab w:val="left" w:pos="1650"/>
          <w:tab w:val="center" w:pos="6480"/>
        </w:tabs>
        <w:autoSpaceDE w:val="0"/>
        <w:autoSpaceDN w:val="0"/>
        <w:adjustRightInd w:val="0"/>
        <w:jc w:val="center"/>
        <w:rPr>
          <w:rFonts w:ascii="Arial" w:hAnsi="Arial" w:cs="Arial"/>
          <w:b/>
          <w:smallCaps/>
          <w:color w:val="000000"/>
          <w:sz w:val="20"/>
        </w:rPr>
      </w:pPr>
    </w:p>
    <w:p w14:paraId="7BCF271F" w14:textId="77777777" w:rsidR="00E75E2B" w:rsidRDefault="00E75E2B" w:rsidP="00E75E2B">
      <w:pPr>
        <w:pStyle w:val="TableTitle"/>
        <w:spacing w:after="60"/>
        <w:jc w:val="both"/>
        <w:rPr>
          <w:rFonts w:ascii="Arial" w:eastAsia="Arial Unicode MS" w:hAnsi="Arial" w:cs="Arial"/>
          <w:bCs/>
          <w:sz w:val="22"/>
          <w:szCs w:val="22"/>
        </w:rPr>
      </w:pPr>
    </w:p>
    <w:p w14:paraId="4A76B96F" w14:textId="4B946FA4" w:rsidR="00E75E2B" w:rsidRPr="00CC73E4" w:rsidRDefault="00E75E2B" w:rsidP="00E75E2B">
      <w:pPr>
        <w:jc w:val="both"/>
        <w:rPr>
          <w:rFonts w:ascii="Arial" w:hAnsi="Arial" w:cs="Arial"/>
        </w:rPr>
        <w:sectPr w:rsidR="00E75E2B" w:rsidRPr="00CC73E4" w:rsidSect="00DD3BDA">
          <w:pgSz w:w="15840" w:h="12240" w:orient="landscape" w:code="1"/>
          <w:pgMar w:top="1440" w:right="1440" w:bottom="1440" w:left="1440" w:header="720" w:footer="720" w:gutter="0"/>
          <w:cols w:space="720"/>
          <w:docGrid w:linePitch="360"/>
        </w:sectPr>
      </w:pPr>
    </w:p>
    <w:p w14:paraId="47B4A480"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6" w:name="_Toc531903334"/>
      <w:r w:rsidRPr="008D0059">
        <w:rPr>
          <w:rStyle w:val="Heading1Char"/>
          <w:rFonts w:ascii="Arial" w:hAnsi="Arial" w:cs="Arial"/>
          <w:b/>
          <w:spacing w:val="-3"/>
          <w:sz w:val="22"/>
          <w:szCs w:val="22"/>
          <w:lang w:val="es-ES" w:eastAsia="en-US"/>
        </w:rPr>
        <w:lastRenderedPageBreak/>
        <w:t>Información de los Resultados</w:t>
      </w:r>
      <w:bookmarkEnd w:id="16"/>
      <w:r w:rsidRPr="008D0059">
        <w:rPr>
          <w:rStyle w:val="Heading1Char"/>
          <w:rFonts w:ascii="Arial" w:hAnsi="Arial" w:cs="Arial"/>
          <w:b/>
          <w:spacing w:val="-3"/>
          <w:sz w:val="22"/>
          <w:szCs w:val="22"/>
          <w:lang w:val="es-ES" w:eastAsia="en-US"/>
        </w:rPr>
        <w:t xml:space="preserve"> </w:t>
      </w:r>
    </w:p>
    <w:p w14:paraId="78179FC8" w14:textId="6AD571E3"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El </w:t>
      </w:r>
      <w:r w:rsidRPr="003070FB">
        <w:rPr>
          <w:rFonts w:ascii="Arial" w:hAnsi="Arial" w:cs="Arial"/>
          <w:noProof w:val="0"/>
          <w:sz w:val="22"/>
          <w:szCs w:val="22"/>
          <w:lang w:val="es-ES"/>
        </w:rPr>
        <w:t>Informe Final</w:t>
      </w:r>
      <w:r w:rsidRPr="003070FB">
        <w:rPr>
          <w:rFonts w:ascii="Arial" w:hAnsi="Arial" w:cs="Arial"/>
          <w:b w:val="0"/>
          <w:noProof w:val="0"/>
          <w:sz w:val="22"/>
          <w:szCs w:val="22"/>
          <w:lang w:val="es-ES"/>
        </w:rPr>
        <w:t xml:space="preserve"> será elaborado por la U</w:t>
      </w:r>
      <w:r w:rsidR="009F013C">
        <w:rPr>
          <w:rFonts w:ascii="Arial" w:hAnsi="Arial" w:cs="Arial"/>
          <w:b w:val="0"/>
          <w:noProof w:val="0"/>
          <w:sz w:val="22"/>
          <w:szCs w:val="22"/>
          <w:lang w:val="es-ES"/>
        </w:rPr>
        <w:t>C</w:t>
      </w:r>
      <w:r w:rsidRPr="003070FB">
        <w:rPr>
          <w:rFonts w:ascii="Arial" w:hAnsi="Arial" w:cs="Arial"/>
          <w:b w:val="0"/>
          <w:noProof w:val="0"/>
          <w:sz w:val="22"/>
          <w:szCs w:val="22"/>
          <w:lang w:val="es-ES"/>
        </w:rPr>
        <w:t xml:space="preserve">P, financiado por </w:t>
      </w:r>
      <w:r>
        <w:rPr>
          <w:rFonts w:ascii="Arial" w:hAnsi="Arial" w:cs="Arial"/>
          <w:b w:val="0"/>
          <w:noProof w:val="0"/>
          <w:sz w:val="22"/>
          <w:szCs w:val="22"/>
          <w:lang w:val="es-ES"/>
        </w:rPr>
        <w:t>el préstamo con recursos del BID</w:t>
      </w:r>
      <w:r w:rsidRPr="003070FB">
        <w:rPr>
          <w:rFonts w:ascii="Arial" w:hAnsi="Arial" w:cs="Arial"/>
          <w:b w:val="0"/>
          <w:noProof w:val="0"/>
          <w:sz w:val="22"/>
          <w:szCs w:val="22"/>
          <w:lang w:val="es-ES"/>
        </w:rPr>
        <w:t xml:space="preserve"> y entregado a la División de Energía del BID, a través del Jefe de Equipo, como parte del proceso de cierre del programa.</w:t>
      </w:r>
    </w:p>
    <w:p w14:paraId="3D59C154"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Este informe </w:t>
      </w:r>
      <w:r>
        <w:rPr>
          <w:rFonts w:ascii="Arial" w:hAnsi="Arial" w:cs="Arial"/>
          <w:b w:val="0"/>
          <w:noProof w:val="0"/>
          <w:sz w:val="22"/>
          <w:szCs w:val="22"/>
          <w:lang w:val="es-ES"/>
        </w:rPr>
        <w:t>siguiendo el</w:t>
      </w:r>
      <w:r w:rsidRPr="003070FB">
        <w:rPr>
          <w:rFonts w:ascii="Arial" w:hAnsi="Arial" w:cs="Arial"/>
          <w:b w:val="0"/>
          <w:noProof w:val="0"/>
          <w:sz w:val="22"/>
          <w:szCs w:val="22"/>
          <w:lang w:val="es-ES"/>
        </w:rPr>
        <w:t xml:space="preserve"> formato PCR será sometid</w:t>
      </w:r>
      <w:r>
        <w:rPr>
          <w:rFonts w:ascii="Arial" w:hAnsi="Arial" w:cs="Arial"/>
          <w:b w:val="0"/>
          <w:noProof w:val="0"/>
          <w:sz w:val="22"/>
          <w:szCs w:val="22"/>
          <w:lang w:val="es-ES"/>
        </w:rPr>
        <w:t>o</w:t>
      </w:r>
      <w:r w:rsidRPr="003070FB">
        <w:rPr>
          <w:rFonts w:ascii="Arial" w:hAnsi="Arial" w:cs="Arial"/>
          <w:b w:val="0"/>
          <w:noProof w:val="0"/>
          <w:sz w:val="22"/>
          <w:szCs w:val="22"/>
          <w:lang w:val="es-ES"/>
        </w:rPr>
        <w:t xml:space="preserve"> a aprobación por parte del B</w:t>
      </w:r>
      <w:r>
        <w:rPr>
          <w:rFonts w:ascii="Arial" w:hAnsi="Arial" w:cs="Arial"/>
          <w:b w:val="0"/>
          <w:noProof w:val="0"/>
          <w:sz w:val="22"/>
          <w:szCs w:val="22"/>
          <w:lang w:val="es-ES"/>
        </w:rPr>
        <w:t>ID</w:t>
      </w:r>
      <w:r w:rsidRPr="003070FB">
        <w:rPr>
          <w:rFonts w:ascii="Arial" w:hAnsi="Arial" w:cs="Arial"/>
          <w:b w:val="0"/>
          <w:noProof w:val="0"/>
          <w:sz w:val="22"/>
          <w:szCs w:val="22"/>
          <w:lang w:val="es-ES"/>
        </w:rPr>
        <w:t>.</w:t>
      </w:r>
    </w:p>
    <w:p w14:paraId="375A8F27" w14:textId="1C8FC7A1" w:rsidR="00E75E2B" w:rsidRPr="003100DE"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resultados de la evaluación final y </w:t>
      </w:r>
      <w:r>
        <w:rPr>
          <w:rFonts w:ascii="Arial" w:hAnsi="Arial" w:cs="Arial"/>
          <w:b w:val="0"/>
          <w:noProof w:val="0"/>
          <w:sz w:val="22"/>
          <w:szCs w:val="22"/>
          <w:lang w:val="es-ES"/>
        </w:rPr>
        <w:t>del análisis económico y financiero</w:t>
      </w:r>
      <w:r w:rsidRPr="003070FB">
        <w:rPr>
          <w:rFonts w:ascii="Arial" w:hAnsi="Arial" w:cs="Arial"/>
          <w:b w:val="0"/>
          <w:noProof w:val="0"/>
          <w:sz w:val="22"/>
          <w:szCs w:val="22"/>
          <w:lang w:val="es-ES"/>
        </w:rPr>
        <w:t xml:space="preserve"> ex post serán publicados en la página web del B</w:t>
      </w:r>
      <w:r>
        <w:rPr>
          <w:rFonts w:ascii="Arial" w:hAnsi="Arial" w:cs="Arial"/>
          <w:b w:val="0"/>
          <w:noProof w:val="0"/>
          <w:sz w:val="22"/>
          <w:szCs w:val="22"/>
          <w:lang w:val="es-ES"/>
        </w:rPr>
        <w:t xml:space="preserve">ID </w:t>
      </w:r>
      <w:r w:rsidRPr="003070FB">
        <w:rPr>
          <w:rFonts w:ascii="Arial" w:hAnsi="Arial" w:cs="Arial"/>
          <w:b w:val="0"/>
          <w:noProof w:val="0"/>
          <w:sz w:val="22"/>
          <w:szCs w:val="22"/>
          <w:lang w:val="es-ES"/>
        </w:rPr>
        <w:t xml:space="preserve">con </w:t>
      </w:r>
      <w:r w:rsidRPr="003100DE">
        <w:rPr>
          <w:rFonts w:ascii="Arial" w:hAnsi="Arial" w:cs="Arial"/>
          <w:b w:val="0"/>
          <w:noProof w:val="0"/>
          <w:sz w:val="22"/>
          <w:szCs w:val="22"/>
          <w:lang w:val="es-ES"/>
        </w:rPr>
        <w:t xml:space="preserve">previo consentimiento del Ministerio de </w:t>
      </w:r>
      <w:r w:rsidR="003100DE" w:rsidRPr="003100DE">
        <w:rPr>
          <w:rFonts w:ascii="Arial" w:hAnsi="Arial" w:cs="Arial"/>
          <w:b w:val="0"/>
          <w:noProof w:val="0"/>
          <w:sz w:val="22"/>
          <w:szCs w:val="22"/>
          <w:lang w:val="es-ES"/>
        </w:rPr>
        <w:t xml:space="preserve">Economía y </w:t>
      </w:r>
      <w:r w:rsidRPr="003100DE">
        <w:rPr>
          <w:rFonts w:ascii="Arial" w:hAnsi="Arial" w:cs="Arial"/>
          <w:b w:val="0"/>
          <w:noProof w:val="0"/>
          <w:sz w:val="22"/>
          <w:szCs w:val="22"/>
          <w:lang w:val="es-ES"/>
        </w:rPr>
        <w:t xml:space="preserve">Finanzas y </w:t>
      </w:r>
      <w:r w:rsidR="003100DE" w:rsidRPr="003100DE">
        <w:rPr>
          <w:rFonts w:ascii="Arial" w:hAnsi="Arial" w:cs="Arial"/>
          <w:b w:val="0"/>
          <w:noProof w:val="0"/>
          <w:sz w:val="22"/>
          <w:szCs w:val="22"/>
          <w:lang w:val="es-ES"/>
        </w:rPr>
        <w:t>la SEN</w:t>
      </w:r>
      <w:r w:rsidRPr="003100DE">
        <w:rPr>
          <w:rFonts w:ascii="Arial" w:hAnsi="Arial" w:cs="Arial"/>
          <w:b w:val="0"/>
          <w:noProof w:val="0"/>
          <w:sz w:val="22"/>
          <w:szCs w:val="22"/>
          <w:lang w:val="es-ES"/>
        </w:rPr>
        <w:t xml:space="preserve">, mientras que los informes de progreso serán publicados confidencialmente en </w:t>
      </w:r>
      <w:proofErr w:type="spellStart"/>
      <w:r w:rsidRPr="003100DE">
        <w:rPr>
          <w:rFonts w:ascii="Arial" w:hAnsi="Arial" w:cs="Arial"/>
          <w:b w:val="0"/>
          <w:noProof w:val="0"/>
          <w:sz w:val="22"/>
          <w:szCs w:val="22"/>
          <w:lang w:val="es-ES"/>
        </w:rPr>
        <w:t>ezShare</w:t>
      </w:r>
      <w:proofErr w:type="spellEnd"/>
      <w:r w:rsidRPr="003100DE">
        <w:rPr>
          <w:rFonts w:ascii="Arial" w:hAnsi="Arial" w:cs="Arial"/>
          <w:b w:val="0"/>
          <w:noProof w:val="0"/>
          <w:sz w:val="22"/>
          <w:szCs w:val="22"/>
          <w:lang w:val="es-ES"/>
        </w:rPr>
        <w:t>.</w:t>
      </w:r>
    </w:p>
    <w:p w14:paraId="2832AAA1"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 w:eastAsia="en-US"/>
        </w:rPr>
      </w:pPr>
      <w:bookmarkStart w:id="17" w:name="_Toc531903335"/>
      <w:r w:rsidRPr="008D0059">
        <w:rPr>
          <w:rStyle w:val="Heading1Char"/>
          <w:rFonts w:ascii="Arial" w:hAnsi="Arial" w:cs="Arial"/>
          <w:b/>
          <w:spacing w:val="-3"/>
          <w:sz w:val="22"/>
          <w:szCs w:val="22"/>
          <w:lang w:val="es-ES" w:eastAsia="en-US"/>
        </w:rPr>
        <w:t>Coordinación, Plan De Trabajo Y Presupuesto De La Evaluación</w:t>
      </w:r>
      <w:bookmarkEnd w:id="17"/>
    </w:p>
    <w:p w14:paraId="3AC8A5B3" w14:textId="3896B8BC"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La U</w:t>
      </w:r>
      <w:r w:rsidR="009F013C">
        <w:rPr>
          <w:rFonts w:ascii="Arial" w:hAnsi="Arial" w:cs="Arial"/>
          <w:b w:val="0"/>
          <w:noProof w:val="0"/>
          <w:sz w:val="22"/>
          <w:szCs w:val="22"/>
          <w:lang w:val="es-ES"/>
        </w:rPr>
        <w:t>C</w:t>
      </w:r>
      <w:r w:rsidRPr="003070FB">
        <w:rPr>
          <w:rFonts w:ascii="Arial" w:hAnsi="Arial" w:cs="Arial"/>
          <w:b w:val="0"/>
          <w:noProof w:val="0"/>
          <w:sz w:val="22"/>
          <w:szCs w:val="22"/>
          <w:lang w:val="es-ES"/>
        </w:rPr>
        <w:t xml:space="preserve">P es la responsable de la realización de las actividades de evaluación, lo cual incluye asegurar la recolección de los datos, su procesamiento y análisis, así como el reporte los avances. </w:t>
      </w:r>
    </w:p>
    <w:p w14:paraId="3E899B3F"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Por su parte el BID, a través del Jefe</w:t>
      </w:r>
      <w:r>
        <w:rPr>
          <w:rFonts w:ascii="Arial" w:hAnsi="Arial" w:cs="Arial"/>
          <w:b w:val="0"/>
          <w:noProof w:val="0"/>
          <w:sz w:val="22"/>
          <w:szCs w:val="22"/>
          <w:lang w:val="es-ES"/>
        </w:rPr>
        <w:t xml:space="preserve"> de</w:t>
      </w:r>
      <w:r w:rsidRPr="003070FB">
        <w:rPr>
          <w:rFonts w:ascii="Arial" w:hAnsi="Arial" w:cs="Arial"/>
          <w:b w:val="0"/>
          <w:noProof w:val="0"/>
          <w:sz w:val="22"/>
          <w:szCs w:val="22"/>
          <w:lang w:val="es-ES"/>
        </w:rPr>
        <w:t xml:space="preserv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401583D9"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A continuación, se presenta el Plan de Trabajo para la Evaluación del programa, el cual incluye las principales actividades y sus respectivos productos, el plazo de cumplimiento, el responsable y el costo, identificando la fuente de financiamiento.</w:t>
      </w:r>
    </w:p>
    <w:p w14:paraId="146FEC02" w14:textId="77777777" w:rsidR="00E75E2B" w:rsidRPr="003070FB" w:rsidRDefault="00E75E2B" w:rsidP="00E75E2B">
      <w:pPr>
        <w:jc w:val="both"/>
        <w:rPr>
          <w:rFonts w:ascii="Arial" w:eastAsia="Calibri" w:hAnsi="Arial" w:cs="Arial"/>
          <w:b/>
          <w:color w:val="FF0000"/>
          <w:sz w:val="22"/>
          <w:szCs w:val="22"/>
          <w:lang w:val="es-ES"/>
        </w:rPr>
      </w:pPr>
      <w:r w:rsidRPr="003070FB">
        <w:rPr>
          <w:rFonts w:ascii="Arial" w:eastAsia="Calibri" w:hAnsi="Arial" w:cs="Arial"/>
          <w:smallCaps/>
          <w:color w:val="FF0000"/>
          <w:sz w:val="22"/>
          <w:szCs w:val="22"/>
          <w:lang w:val="es-ES"/>
        </w:rPr>
        <w:br w:type="page"/>
      </w:r>
    </w:p>
    <w:p w14:paraId="24BDC9D7" w14:textId="77777777" w:rsidR="00E75E2B" w:rsidRPr="003070FB" w:rsidRDefault="00E75E2B" w:rsidP="00E75E2B">
      <w:pPr>
        <w:pStyle w:val="heading-b24"/>
        <w:spacing w:after="0"/>
        <w:jc w:val="both"/>
        <w:rPr>
          <w:rFonts w:ascii="Arial" w:eastAsia="Calibri" w:hAnsi="Arial" w:cs="Arial"/>
          <w:smallCaps w:val="0"/>
          <w:color w:val="FF0000"/>
          <w:sz w:val="22"/>
          <w:szCs w:val="22"/>
          <w:lang w:val="es-ES"/>
        </w:rPr>
        <w:sectPr w:rsidR="00E75E2B" w:rsidRPr="003070FB" w:rsidSect="00B4298D">
          <w:pgSz w:w="12240" w:h="15840" w:code="1"/>
          <w:pgMar w:top="1440" w:right="1440" w:bottom="1440" w:left="1440" w:header="720" w:footer="720" w:gutter="0"/>
          <w:cols w:space="720"/>
          <w:docGrid w:linePitch="360"/>
        </w:sectPr>
      </w:pPr>
    </w:p>
    <w:p w14:paraId="1FF51107" w14:textId="77777777" w:rsidR="00E75E2B" w:rsidRPr="008D0059" w:rsidRDefault="00E75E2B" w:rsidP="00E75E2B">
      <w:pPr>
        <w:pStyle w:val="Heading4"/>
        <w:numPr>
          <w:ilvl w:val="0"/>
          <w:numId w:val="0"/>
        </w:numPr>
        <w:tabs>
          <w:tab w:val="clear" w:pos="1440"/>
          <w:tab w:val="left" w:pos="720"/>
        </w:tabs>
        <w:rPr>
          <w:rStyle w:val="Heading1Char"/>
          <w:rFonts w:ascii="Arial" w:hAnsi="Arial" w:cs="Arial"/>
          <w:b/>
          <w:smallCaps w:val="0"/>
          <w:spacing w:val="-3"/>
          <w:sz w:val="22"/>
          <w:szCs w:val="22"/>
          <w:lang w:val="es-ES" w:eastAsia="en-US"/>
        </w:rPr>
      </w:pPr>
      <w:bookmarkStart w:id="18" w:name="_Toc531903336"/>
      <w:r w:rsidRPr="008D0059">
        <w:rPr>
          <w:rStyle w:val="Heading1Char"/>
          <w:rFonts w:ascii="Arial" w:hAnsi="Arial" w:cs="Arial"/>
          <w:b/>
          <w:smallCaps w:val="0"/>
          <w:spacing w:val="-3"/>
          <w:sz w:val="22"/>
          <w:szCs w:val="22"/>
          <w:lang w:val="es-ES" w:eastAsia="en-US"/>
        </w:rPr>
        <w:lastRenderedPageBreak/>
        <w:t>Tabla 4. Evaluación  - Plan de trabajo y Presupuesto</w:t>
      </w:r>
      <w:bookmarkEnd w:id="18"/>
    </w:p>
    <w:p w14:paraId="179AFDCE" w14:textId="77777777" w:rsidR="00E75E2B" w:rsidRDefault="00E75E2B" w:rsidP="00E75E2B">
      <w:pPr>
        <w:jc w:val="both"/>
        <w:rPr>
          <w:rFonts w:ascii="Arial" w:hAnsi="Arial" w:cs="Arial"/>
          <w:sz w:val="22"/>
          <w:szCs w:val="22"/>
          <w:lang w:val="es-ES"/>
        </w:rPr>
      </w:pPr>
    </w:p>
    <w:p w14:paraId="30078D85" w14:textId="77777777" w:rsidR="00E75E2B" w:rsidRPr="003070FB" w:rsidRDefault="00E75E2B" w:rsidP="00E75E2B">
      <w:pPr>
        <w:jc w:val="both"/>
        <w:rPr>
          <w:rFonts w:ascii="Arial" w:hAnsi="Arial" w:cs="Arial"/>
          <w:sz w:val="22"/>
          <w:szCs w:val="22"/>
          <w:lang w:val="es-ES"/>
        </w:rPr>
      </w:pPr>
    </w:p>
    <w:tbl>
      <w:tblPr>
        <w:tblW w:w="4965" w:type="pct"/>
        <w:tblInd w:w="10" w:type="dxa"/>
        <w:tblLayout w:type="fixed"/>
        <w:tblLook w:val="04A0" w:firstRow="1" w:lastRow="0" w:firstColumn="1" w:lastColumn="0" w:noHBand="0" w:noVBand="1"/>
      </w:tblPr>
      <w:tblGrid>
        <w:gridCol w:w="3001"/>
        <w:gridCol w:w="238"/>
        <w:gridCol w:w="239"/>
        <w:gridCol w:w="275"/>
        <w:gridCol w:w="344"/>
        <w:gridCol w:w="275"/>
        <w:gridCol w:w="275"/>
        <w:gridCol w:w="275"/>
        <w:gridCol w:w="290"/>
        <w:gridCol w:w="275"/>
        <w:gridCol w:w="275"/>
        <w:gridCol w:w="275"/>
        <w:gridCol w:w="298"/>
        <w:gridCol w:w="275"/>
        <w:gridCol w:w="275"/>
        <w:gridCol w:w="275"/>
        <w:gridCol w:w="298"/>
        <w:gridCol w:w="265"/>
        <w:gridCol w:w="265"/>
        <w:gridCol w:w="265"/>
        <w:gridCol w:w="265"/>
        <w:gridCol w:w="265"/>
        <w:gridCol w:w="260"/>
        <w:gridCol w:w="260"/>
        <w:gridCol w:w="272"/>
        <w:gridCol w:w="1478"/>
        <w:gridCol w:w="987"/>
        <w:gridCol w:w="809"/>
      </w:tblGrid>
      <w:tr w:rsidR="00F75B52" w:rsidRPr="003B5034" w14:paraId="46FF4B24" w14:textId="77777777" w:rsidTr="00AD0CD2">
        <w:trPr>
          <w:trHeight w:val="376"/>
        </w:trPr>
        <w:tc>
          <w:tcPr>
            <w:tcW w:w="1168"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2CCCFE4F" w14:textId="77777777" w:rsidR="00F75B52" w:rsidRPr="003B5034" w:rsidRDefault="00F75B52" w:rsidP="00D5517E">
            <w:pPr>
              <w:jc w:val="both"/>
              <w:rPr>
                <w:rFonts w:ascii="Arial" w:hAnsi="Arial" w:cs="Arial"/>
                <w:b/>
                <w:bCs/>
                <w:color w:val="000000"/>
                <w:spacing w:val="0"/>
                <w:sz w:val="20"/>
                <w:lang w:val="en-US"/>
              </w:rPr>
            </w:pPr>
            <w:r w:rsidRPr="003B5034">
              <w:rPr>
                <w:rFonts w:ascii="Arial" w:hAnsi="Arial" w:cs="Arial"/>
                <w:b/>
                <w:color w:val="000000"/>
                <w:spacing w:val="0"/>
                <w:sz w:val="20"/>
                <w:lang w:val="es-ES"/>
              </w:rPr>
              <w:t>Principales actividades de evaluación</w:t>
            </w:r>
          </w:p>
        </w:tc>
        <w:tc>
          <w:tcPr>
            <w:tcW w:w="426" w:type="pct"/>
            <w:gridSpan w:val="4"/>
            <w:tcBorders>
              <w:top w:val="single" w:sz="8" w:space="0" w:color="auto"/>
              <w:left w:val="single" w:sz="8" w:space="0" w:color="000000"/>
              <w:bottom w:val="nil"/>
              <w:right w:val="single" w:sz="8" w:space="0" w:color="000000"/>
            </w:tcBorders>
            <w:shd w:val="clear" w:color="000000" w:fill="D9D9D9"/>
          </w:tcPr>
          <w:p w14:paraId="4F44F21E" w14:textId="180532CF" w:rsidR="00F75B52" w:rsidRPr="003B5034" w:rsidRDefault="00F75B52" w:rsidP="00D5517E">
            <w:pPr>
              <w:jc w:val="center"/>
              <w:rPr>
                <w:rFonts w:ascii="Arial" w:hAnsi="Arial" w:cs="Arial"/>
                <w:b/>
                <w:bCs/>
                <w:color w:val="000000"/>
                <w:spacing w:val="0"/>
                <w:sz w:val="20"/>
                <w:lang w:val="en-US"/>
              </w:rPr>
            </w:pPr>
            <w:proofErr w:type="spellStart"/>
            <w:r>
              <w:rPr>
                <w:rFonts w:ascii="Arial" w:hAnsi="Arial" w:cs="Arial"/>
                <w:b/>
                <w:bCs/>
                <w:color w:val="000000"/>
                <w:spacing w:val="0"/>
                <w:sz w:val="20"/>
                <w:lang w:val="en-US"/>
              </w:rPr>
              <w:t>Año</w:t>
            </w:r>
            <w:proofErr w:type="spellEnd"/>
            <w:r>
              <w:rPr>
                <w:rFonts w:ascii="Arial" w:hAnsi="Arial" w:cs="Arial"/>
                <w:b/>
                <w:bCs/>
                <w:color w:val="000000"/>
                <w:spacing w:val="0"/>
                <w:sz w:val="20"/>
                <w:lang w:val="en-US"/>
              </w:rPr>
              <w:t xml:space="preserve"> 1</w:t>
            </w:r>
          </w:p>
        </w:tc>
        <w:tc>
          <w:tcPr>
            <w:tcW w:w="434" w:type="pct"/>
            <w:gridSpan w:val="4"/>
            <w:tcBorders>
              <w:top w:val="single" w:sz="8" w:space="0" w:color="auto"/>
              <w:left w:val="nil"/>
              <w:bottom w:val="nil"/>
              <w:right w:val="single" w:sz="8" w:space="0" w:color="000000"/>
            </w:tcBorders>
            <w:shd w:val="clear" w:color="000000" w:fill="D9D9D9"/>
            <w:vAlign w:val="center"/>
            <w:hideMark/>
          </w:tcPr>
          <w:p w14:paraId="23094570" w14:textId="3827ACE4" w:rsidR="00F75B52" w:rsidRPr="003B5034" w:rsidRDefault="00F75B52" w:rsidP="00D5517E">
            <w:pPr>
              <w:jc w:val="center"/>
              <w:rPr>
                <w:rFonts w:ascii="Arial" w:hAnsi="Arial" w:cs="Arial"/>
                <w:b/>
                <w:bCs/>
                <w:color w:val="000000"/>
                <w:spacing w:val="0"/>
                <w:sz w:val="20"/>
                <w:lang w:val="en-US"/>
              </w:rPr>
            </w:pPr>
            <w:r>
              <w:rPr>
                <w:rFonts w:ascii="Arial" w:hAnsi="Arial" w:cs="Arial"/>
                <w:b/>
                <w:spacing w:val="0"/>
                <w:sz w:val="20"/>
                <w:lang w:val="es-ES"/>
              </w:rPr>
              <w:t>Año 2</w:t>
            </w:r>
          </w:p>
        </w:tc>
        <w:tc>
          <w:tcPr>
            <w:tcW w:w="437" w:type="pct"/>
            <w:gridSpan w:val="4"/>
            <w:tcBorders>
              <w:top w:val="single" w:sz="8" w:space="0" w:color="auto"/>
              <w:left w:val="nil"/>
              <w:bottom w:val="nil"/>
              <w:right w:val="single" w:sz="8" w:space="0" w:color="000000"/>
            </w:tcBorders>
            <w:shd w:val="clear" w:color="000000" w:fill="D9D9D9"/>
            <w:vAlign w:val="center"/>
            <w:hideMark/>
          </w:tcPr>
          <w:p w14:paraId="35B999AD" w14:textId="4D8390C3" w:rsidR="00F75B52" w:rsidRPr="003B5034" w:rsidRDefault="00F75B52" w:rsidP="00D5517E">
            <w:pPr>
              <w:jc w:val="center"/>
              <w:rPr>
                <w:rFonts w:ascii="Arial" w:hAnsi="Arial" w:cs="Arial"/>
                <w:b/>
                <w:bCs/>
                <w:color w:val="000000"/>
                <w:spacing w:val="0"/>
                <w:sz w:val="20"/>
                <w:lang w:val="en-US"/>
              </w:rPr>
            </w:pPr>
            <w:r>
              <w:rPr>
                <w:rFonts w:ascii="Arial" w:hAnsi="Arial" w:cs="Arial"/>
                <w:b/>
                <w:spacing w:val="0"/>
                <w:sz w:val="20"/>
                <w:lang w:val="es-ES"/>
              </w:rPr>
              <w:t>Año 3</w:t>
            </w:r>
          </w:p>
        </w:tc>
        <w:tc>
          <w:tcPr>
            <w:tcW w:w="437" w:type="pct"/>
            <w:gridSpan w:val="4"/>
            <w:tcBorders>
              <w:top w:val="single" w:sz="8" w:space="0" w:color="auto"/>
              <w:left w:val="nil"/>
              <w:bottom w:val="nil"/>
              <w:right w:val="single" w:sz="8" w:space="0" w:color="000000"/>
            </w:tcBorders>
            <w:shd w:val="clear" w:color="000000" w:fill="D9D9D9"/>
            <w:vAlign w:val="center"/>
            <w:hideMark/>
          </w:tcPr>
          <w:p w14:paraId="2C496055" w14:textId="6C2B1DC5" w:rsidR="00F75B52" w:rsidRPr="003B5034" w:rsidRDefault="00F75B52" w:rsidP="00D5517E">
            <w:pPr>
              <w:jc w:val="center"/>
              <w:rPr>
                <w:rFonts w:ascii="Arial" w:hAnsi="Arial" w:cs="Arial"/>
                <w:b/>
                <w:bCs/>
                <w:color w:val="000000"/>
                <w:spacing w:val="0"/>
                <w:sz w:val="20"/>
                <w:lang w:val="en-US"/>
              </w:rPr>
            </w:pPr>
            <w:r>
              <w:rPr>
                <w:rFonts w:ascii="Arial" w:hAnsi="Arial" w:cs="Arial"/>
                <w:b/>
                <w:spacing w:val="0"/>
                <w:sz w:val="20"/>
                <w:lang w:val="es-ES"/>
              </w:rPr>
              <w:t>Año 4</w:t>
            </w:r>
          </w:p>
        </w:tc>
        <w:tc>
          <w:tcPr>
            <w:tcW w:w="412" w:type="pct"/>
            <w:gridSpan w:val="4"/>
            <w:tcBorders>
              <w:top w:val="single" w:sz="8" w:space="0" w:color="auto"/>
              <w:left w:val="single" w:sz="8" w:space="0" w:color="000000"/>
              <w:bottom w:val="single" w:sz="8" w:space="0" w:color="auto"/>
              <w:right w:val="single" w:sz="8" w:space="0" w:color="000000"/>
            </w:tcBorders>
            <w:shd w:val="clear" w:color="000000" w:fill="D9D9D9"/>
            <w:vAlign w:val="center"/>
          </w:tcPr>
          <w:p w14:paraId="7C68F0C8" w14:textId="24ED16C7" w:rsidR="00F75B52" w:rsidRPr="003B5034" w:rsidRDefault="00F75B52" w:rsidP="00AD0CD2">
            <w:pPr>
              <w:jc w:val="center"/>
              <w:rPr>
                <w:rFonts w:ascii="Arial" w:hAnsi="Arial" w:cs="Arial"/>
                <w:b/>
                <w:spacing w:val="0"/>
                <w:sz w:val="20"/>
                <w:lang w:val="es-ES"/>
              </w:rPr>
            </w:pPr>
            <w:r>
              <w:rPr>
                <w:rFonts w:ascii="Arial" w:hAnsi="Arial" w:cs="Arial"/>
                <w:b/>
                <w:spacing w:val="0"/>
                <w:sz w:val="20"/>
                <w:lang w:val="es-ES"/>
              </w:rPr>
              <w:t>Año 5</w:t>
            </w:r>
          </w:p>
        </w:tc>
        <w:tc>
          <w:tcPr>
            <w:tcW w:w="411" w:type="pct"/>
            <w:gridSpan w:val="4"/>
            <w:tcBorders>
              <w:top w:val="single" w:sz="8" w:space="0" w:color="auto"/>
              <w:left w:val="single" w:sz="8" w:space="0" w:color="000000"/>
              <w:bottom w:val="single" w:sz="8" w:space="0" w:color="auto"/>
              <w:right w:val="single" w:sz="8" w:space="0" w:color="000000"/>
            </w:tcBorders>
            <w:shd w:val="clear" w:color="000000" w:fill="D9D9D9"/>
            <w:vAlign w:val="center"/>
          </w:tcPr>
          <w:p w14:paraId="16017898" w14:textId="01405A51" w:rsidR="00F75B52" w:rsidRPr="003B5034" w:rsidRDefault="00F75B52" w:rsidP="00D5517E">
            <w:pPr>
              <w:jc w:val="center"/>
              <w:rPr>
                <w:rFonts w:ascii="Arial" w:hAnsi="Arial" w:cs="Arial"/>
                <w:b/>
                <w:color w:val="000000"/>
                <w:spacing w:val="0"/>
                <w:sz w:val="20"/>
                <w:lang w:val="es-ES"/>
              </w:rPr>
            </w:pPr>
            <w:r>
              <w:rPr>
                <w:rFonts w:ascii="Arial" w:hAnsi="Arial" w:cs="Arial"/>
                <w:b/>
                <w:spacing w:val="0"/>
                <w:sz w:val="20"/>
                <w:lang w:val="es-ES"/>
              </w:rPr>
              <w:t>Año 6</w:t>
            </w:r>
          </w:p>
        </w:tc>
        <w:tc>
          <w:tcPr>
            <w:tcW w:w="575"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17C1F48" w14:textId="77777777" w:rsidR="00F75B52" w:rsidRPr="003B5034" w:rsidRDefault="00F75B52" w:rsidP="00D5517E">
            <w:pPr>
              <w:jc w:val="both"/>
              <w:rPr>
                <w:rFonts w:ascii="Arial" w:hAnsi="Arial" w:cs="Arial"/>
                <w:b/>
                <w:bCs/>
                <w:color w:val="000000"/>
                <w:spacing w:val="0"/>
                <w:sz w:val="20"/>
                <w:lang w:val="en-US"/>
              </w:rPr>
            </w:pPr>
            <w:r w:rsidRPr="003B5034">
              <w:rPr>
                <w:rFonts w:ascii="Arial" w:hAnsi="Arial" w:cs="Arial"/>
                <w:b/>
                <w:color w:val="000000"/>
                <w:spacing w:val="0"/>
                <w:sz w:val="20"/>
                <w:lang w:val="es-ES"/>
              </w:rPr>
              <w:t>Responsable</w:t>
            </w:r>
          </w:p>
        </w:tc>
        <w:tc>
          <w:tcPr>
            <w:tcW w:w="384" w:type="pct"/>
            <w:tcBorders>
              <w:top w:val="single" w:sz="8" w:space="0" w:color="auto"/>
              <w:left w:val="nil"/>
              <w:bottom w:val="nil"/>
              <w:right w:val="single" w:sz="8" w:space="0" w:color="000000"/>
            </w:tcBorders>
            <w:shd w:val="clear" w:color="000000" w:fill="D9D9D9"/>
            <w:vAlign w:val="center"/>
            <w:hideMark/>
          </w:tcPr>
          <w:p w14:paraId="21C8F29C" w14:textId="77777777" w:rsidR="00F75B52" w:rsidRPr="003B5034" w:rsidRDefault="00F75B52" w:rsidP="00D5517E">
            <w:pPr>
              <w:jc w:val="both"/>
              <w:rPr>
                <w:rFonts w:ascii="Arial" w:hAnsi="Arial" w:cs="Arial"/>
                <w:b/>
                <w:bCs/>
                <w:color w:val="000000"/>
                <w:spacing w:val="0"/>
                <w:sz w:val="20"/>
                <w:lang w:val="en-US"/>
              </w:rPr>
            </w:pPr>
            <w:r w:rsidRPr="003B5034">
              <w:rPr>
                <w:rFonts w:ascii="Arial" w:hAnsi="Arial" w:cs="Arial"/>
                <w:b/>
                <w:color w:val="000000"/>
                <w:spacing w:val="0"/>
                <w:sz w:val="20"/>
                <w:lang w:val="es-ES"/>
              </w:rPr>
              <w:t>Costo</w:t>
            </w:r>
          </w:p>
        </w:tc>
        <w:tc>
          <w:tcPr>
            <w:tcW w:w="315"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5102244" w14:textId="77777777" w:rsidR="00F75B52" w:rsidRPr="003B5034" w:rsidRDefault="00F75B52" w:rsidP="00D5517E">
            <w:pPr>
              <w:jc w:val="both"/>
              <w:rPr>
                <w:rFonts w:ascii="Arial" w:hAnsi="Arial" w:cs="Arial"/>
                <w:b/>
                <w:bCs/>
                <w:color w:val="000000"/>
                <w:spacing w:val="0"/>
                <w:sz w:val="20"/>
                <w:lang w:val="en-US"/>
              </w:rPr>
            </w:pPr>
            <w:r w:rsidRPr="003B5034">
              <w:rPr>
                <w:rFonts w:ascii="Arial" w:hAnsi="Arial" w:cs="Arial"/>
                <w:b/>
                <w:color w:val="000000"/>
                <w:spacing w:val="0"/>
                <w:sz w:val="20"/>
                <w:lang w:val="es-ES"/>
              </w:rPr>
              <w:t>Financiamiento</w:t>
            </w:r>
          </w:p>
        </w:tc>
      </w:tr>
      <w:tr w:rsidR="00AD0CD2" w:rsidRPr="003B5034" w14:paraId="63EB63EA" w14:textId="77777777" w:rsidTr="00AD0CD2">
        <w:trPr>
          <w:trHeight w:val="242"/>
        </w:trPr>
        <w:tc>
          <w:tcPr>
            <w:tcW w:w="1168" w:type="pct"/>
            <w:vMerge/>
            <w:tcBorders>
              <w:top w:val="single" w:sz="8" w:space="0" w:color="auto"/>
              <w:left w:val="single" w:sz="8" w:space="0" w:color="auto"/>
              <w:bottom w:val="single" w:sz="8" w:space="0" w:color="000000"/>
              <w:right w:val="single" w:sz="8" w:space="0" w:color="000000"/>
            </w:tcBorders>
            <w:vAlign w:val="center"/>
            <w:hideMark/>
          </w:tcPr>
          <w:p w14:paraId="4AF28602" w14:textId="77777777" w:rsidR="00F75B52" w:rsidRPr="003B5034" w:rsidRDefault="00F75B52" w:rsidP="00F75B52">
            <w:pPr>
              <w:jc w:val="both"/>
              <w:rPr>
                <w:rFonts w:ascii="Arial" w:hAnsi="Arial" w:cs="Arial"/>
                <w:b/>
                <w:bCs/>
                <w:color w:val="000000"/>
                <w:spacing w:val="0"/>
                <w:sz w:val="20"/>
                <w:lang w:val="en-US"/>
              </w:rPr>
            </w:pPr>
          </w:p>
        </w:tc>
        <w:tc>
          <w:tcPr>
            <w:tcW w:w="93" w:type="pct"/>
            <w:tcBorders>
              <w:top w:val="single" w:sz="8" w:space="0" w:color="auto"/>
              <w:left w:val="single" w:sz="8" w:space="0" w:color="auto"/>
              <w:bottom w:val="single" w:sz="8" w:space="0" w:color="000000"/>
              <w:right w:val="single" w:sz="8" w:space="0" w:color="auto"/>
            </w:tcBorders>
            <w:shd w:val="clear" w:color="000000" w:fill="D9D9D9"/>
            <w:vAlign w:val="center"/>
          </w:tcPr>
          <w:p w14:paraId="550BE413" w14:textId="77777777"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T1</w:t>
            </w:r>
          </w:p>
        </w:tc>
        <w:tc>
          <w:tcPr>
            <w:tcW w:w="93" w:type="pct"/>
            <w:tcBorders>
              <w:top w:val="single" w:sz="8" w:space="0" w:color="auto"/>
              <w:left w:val="single" w:sz="8" w:space="0" w:color="auto"/>
              <w:bottom w:val="single" w:sz="8" w:space="0" w:color="000000"/>
              <w:right w:val="single" w:sz="8" w:space="0" w:color="auto"/>
            </w:tcBorders>
            <w:shd w:val="clear" w:color="000000" w:fill="D9D9D9"/>
            <w:vAlign w:val="center"/>
          </w:tcPr>
          <w:p w14:paraId="44399594" w14:textId="77777777"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T2</w:t>
            </w:r>
          </w:p>
        </w:tc>
        <w:tc>
          <w:tcPr>
            <w:tcW w:w="107"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02C1F16"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34" w:type="pct"/>
            <w:tcBorders>
              <w:top w:val="single" w:sz="8" w:space="0" w:color="auto"/>
              <w:left w:val="nil"/>
              <w:bottom w:val="single" w:sz="8" w:space="0" w:color="000000"/>
              <w:right w:val="single" w:sz="8" w:space="0" w:color="auto"/>
            </w:tcBorders>
            <w:shd w:val="clear" w:color="000000" w:fill="D9D9D9"/>
            <w:vAlign w:val="center"/>
            <w:hideMark/>
          </w:tcPr>
          <w:p w14:paraId="67B18467"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20315589"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1FAB34C0"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06136446"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13" w:type="pct"/>
            <w:tcBorders>
              <w:top w:val="single" w:sz="8" w:space="0" w:color="auto"/>
              <w:left w:val="nil"/>
              <w:bottom w:val="single" w:sz="8" w:space="0" w:color="000000"/>
              <w:right w:val="single" w:sz="8" w:space="0" w:color="auto"/>
            </w:tcBorders>
            <w:shd w:val="clear" w:color="000000" w:fill="D9D9D9"/>
            <w:vAlign w:val="center"/>
            <w:hideMark/>
          </w:tcPr>
          <w:p w14:paraId="30FA7F96"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14FD7323"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5A36D0CB"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03F4D5BD"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16" w:type="pct"/>
            <w:tcBorders>
              <w:top w:val="single" w:sz="8" w:space="0" w:color="auto"/>
              <w:left w:val="nil"/>
              <w:bottom w:val="single" w:sz="8" w:space="0" w:color="000000"/>
              <w:right w:val="single" w:sz="8" w:space="0" w:color="auto"/>
            </w:tcBorders>
            <w:shd w:val="clear" w:color="000000" w:fill="D9D9D9"/>
            <w:vAlign w:val="center"/>
            <w:hideMark/>
          </w:tcPr>
          <w:p w14:paraId="62B86CE7"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5836D16D"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4A0D37EF"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07" w:type="pct"/>
            <w:tcBorders>
              <w:top w:val="single" w:sz="8" w:space="0" w:color="auto"/>
              <w:left w:val="nil"/>
              <w:bottom w:val="single" w:sz="8" w:space="0" w:color="000000"/>
              <w:right w:val="single" w:sz="8" w:space="0" w:color="auto"/>
            </w:tcBorders>
            <w:shd w:val="clear" w:color="000000" w:fill="D9D9D9"/>
            <w:vAlign w:val="center"/>
            <w:hideMark/>
          </w:tcPr>
          <w:p w14:paraId="7827B6E5"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16" w:type="pct"/>
            <w:tcBorders>
              <w:top w:val="single" w:sz="8" w:space="0" w:color="auto"/>
              <w:left w:val="nil"/>
              <w:bottom w:val="single" w:sz="8" w:space="0" w:color="000000"/>
              <w:right w:val="single" w:sz="8" w:space="0" w:color="auto"/>
            </w:tcBorders>
            <w:shd w:val="clear" w:color="000000" w:fill="D9D9D9"/>
            <w:vAlign w:val="center"/>
            <w:hideMark/>
          </w:tcPr>
          <w:p w14:paraId="26A05EB0"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103"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12C0EB27" w14:textId="63882050"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T1</w:t>
            </w:r>
          </w:p>
        </w:tc>
        <w:tc>
          <w:tcPr>
            <w:tcW w:w="103"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E09E5C7" w14:textId="784C95D8"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T2</w:t>
            </w:r>
          </w:p>
        </w:tc>
        <w:tc>
          <w:tcPr>
            <w:tcW w:w="103"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CC0B605" w14:textId="2D1D782E"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T3</w:t>
            </w:r>
          </w:p>
        </w:tc>
        <w:tc>
          <w:tcPr>
            <w:tcW w:w="103"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7813B687" w14:textId="5E98482A" w:rsidR="00F75B52" w:rsidRPr="003B5034" w:rsidRDefault="00F75B52" w:rsidP="00F75B52">
            <w:pPr>
              <w:jc w:val="both"/>
              <w:rPr>
                <w:rFonts w:ascii="Arial" w:hAnsi="Arial" w:cs="Arial"/>
                <w:b/>
                <w:color w:val="000000"/>
                <w:spacing w:val="0"/>
                <w:sz w:val="20"/>
                <w:lang w:val="es-ES"/>
              </w:rPr>
            </w:pPr>
            <w:r w:rsidRPr="003B5034">
              <w:rPr>
                <w:rFonts w:ascii="Arial" w:hAnsi="Arial" w:cs="Arial"/>
                <w:b/>
                <w:color w:val="000000"/>
                <w:spacing w:val="0"/>
                <w:sz w:val="20"/>
                <w:lang w:val="es-ES"/>
              </w:rPr>
              <w:t>T4</w:t>
            </w:r>
          </w:p>
        </w:tc>
        <w:tc>
          <w:tcPr>
            <w:tcW w:w="103"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715D4433" w14:textId="60EA2CAE"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T1</w:t>
            </w:r>
          </w:p>
        </w:tc>
        <w:tc>
          <w:tcPr>
            <w:tcW w:w="101"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20E568F"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T2</w:t>
            </w:r>
          </w:p>
        </w:tc>
        <w:tc>
          <w:tcPr>
            <w:tcW w:w="101"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1B1B7382"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T3</w:t>
            </w:r>
          </w:p>
        </w:tc>
        <w:tc>
          <w:tcPr>
            <w:tcW w:w="106"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72B079D"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T4</w:t>
            </w:r>
          </w:p>
        </w:tc>
        <w:tc>
          <w:tcPr>
            <w:tcW w:w="575" w:type="pct"/>
            <w:vMerge/>
            <w:tcBorders>
              <w:top w:val="single" w:sz="8" w:space="0" w:color="auto"/>
              <w:left w:val="single" w:sz="8" w:space="0" w:color="000000"/>
              <w:bottom w:val="single" w:sz="8" w:space="0" w:color="000000"/>
              <w:right w:val="single" w:sz="8" w:space="0" w:color="000000"/>
            </w:tcBorders>
            <w:vAlign w:val="center"/>
            <w:hideMark/>
          </w:tcPr>
          <w:p w14:paraId="18CFCD28" w14:textId="77777777" w:rsidR="00F75B52" w:rsidRPr="003B5034" w:rsidRDefault="00F75B52" w:rsidP="00F75B52">
            <w:pPr>
              <w:jc w:val="both"/>
              <w:rPr>
                <w:rFonts w:ascii="Arial" w:hAnsi="Arial" w:cs="Arial"/>
                <w:b/>
                <w:bCs/>
                <w:color w:val="000000"/>
                <w:spacing w:val="0"/>
                <w:sz w:val="20"/>
                <w:lang w:val="en-US"/>
              </w:rPr>
            </w:pPr>
          </w:p>
        </w:tc>
        <w:tc>
          <w:tcPr>
            <w:tcW w:w="384" w:type="pct"/>
            <w:tcBorders>
              <w:top w:val="nil"/>
              <w:left w:val="nil"/>
              <w:bottom w:val="single" w:sz="8" w:space="0" w:color="000000"/>
              <w:right w:val="single" w:sz="8" w:space="0" w:color="000000"/>
            </w:tcBorders>
            <w:shd w:val="clear" w:color="000000" w:fill="D9D9D9"/>
            <w:vAlign w:val="center"/>
            <w:hideMark/>
          </w:tcPr>
          <w:p w14:paraId="76FE3711" w14:textId="77777777" w:rsidR="00F75B52" w:rsidRPr="003B5034" w:rsidRDefault="00F75B52" w:rsidP="00F75B52">
            <w:pPr>
              <w:jc w:val="both"/>
              <w:rPr>
                <w:rFonts w:ascii="Arial" w:hAnsi="Arial" w:cs="Arial"/>
                <w:b/>
                <w:bCs/>
                <w:color w:val="000000"/>
                <w:spacing w:val="0"/>
                <w:sz w:val="20"/>
                <w:lang w:val="en-US"/>
              </w:rPr>
            </w:pPr>
            <w:r w:rsidRPr="003B5034">
              <w:rPr>
                <w:rFonts w:ascii="Arial" w:hAnsi="Arial" w:cs="Arial"/>
                <w:b/>
                <w:color w:val="000000"/>
                <w:spacing w:val="0"/>
                <w:sz w:val="20"/>
                <w:lang w:val="es-ES"/>
              </w:rPr>
              <w:t>(US$)</w:t>
            </w:r>
          </w:p>
        </w:tc>
        <w:tc>
          <w:tcPr>
            <w:tcW w:w="315" w:type="pct"/>
            <w:vMerge/>
            <w:tcBorders>
              <w:top w:val="single" w:sz="8" w:space="0" w:color="auto"/>
              <w:left w:val="single" w:sz="8" w:space="0" w:color="000000"/>
              <w:bottom w:val="single" w:sz="8" w:space="0" w:color="000000"/>
              <w:right w:val="single" w:sz="8" w:space="0" w:color="auto"/>
            </w:tcBorders>
            <w:vAlign w:val="center"/>
            <w:hideMark/>
          </w:tcPr>
          <w:p w14:paraId="11938895" w14:textId="77777777" w:rsidR="00F75B52" w:rsidRPr="003B5034" w:rsidRDefault="00F75B52" w:rsidP="00F75B52">
            <w:pPr>
              <w:jc w:val="both"/>
              <w:rPr>
                <w:rFonts w:ascii="Arial" w:hAnsi="Arial" w:cs="Arial"/>
                <w:b/>
                <w:bCs/>
                <w:color w:val="000000"/>
                <w:spacing w:val="0"/>
                <w:sz w:val="20"/>
                <w:lang w:val="en-US"/>
              </w:rPr>
            </w:pPr>
          </w:p>
        </w:tc>
      </w:tr>
      <w:tr w:rsidR="00F75B52" w:rsidRPr="003B5034" w14:paraId="33D115A1" w14:textId="77777777" w:rsidTr="00F75B52">
        <w:trPr>
          <w:trHeight w:val="242"/>
        </w:trPr>
        <w:tc>
          <w:tcPr>
            <w:tcW w:w="5000" w:type="pct"/>
            <w:gridSpan w:val="28"/>
            <w:tcBorders>
              <w:top w:val="nil"/>
              <w:left w:val="single" w:sz="8" w:space="0" w:color="auto"/>
              <w:bottom w:val="nil"/>
              <w:right w:val="single" w:sz="8" w:space="0" w:color="auto"/>
            </w:tcBorders>
            <w:shd w:val="clear" w:color="000000" w:fill="4F81BD"/>
          </w:tcPr>
          <w:p w14:paraId="5864F327" w14:textId="164B3AB4" w:rsidR="00F75B52" w:rsidRPr="003B5034" w:rsidRDefault="00F75B52" w:rsidP="00F75B52">
            <w:pPr>
              <w:rPr>
                <w:rFonts w:ascii="Arial" w:hAnsi="Arial" w:cs="Arial"/>
                <w:color w:val="FFFFFF"/>
                <w:spacing w:val="0"/>
                <w:sz w:val="20"/>
              </w:rPr>
            </w:pPr>
            <w:bookmarkStart w:id="19" w:name="RANGE!A3"/>
            <w:r w:rsidRPr="003B5034">
              <w:rPr>
                <w:rFonts w:ascii="Arial" w:hAnsi="Arial" w:cs="Arial"/>
                <w:b/>
                <w:bCs/>
                <w:color w:val="FFFFFF"/>
                <w:spacing w:val="0"/>
                <w:sz w:val="20"/>
                <w:lang w:val="es-ES"/>
              </w:rPr>
              <w:t xml:space="preserve">Componente I – </w:t>
            </w:r>
            <w:bookmarkEnd w:id="19"/>
            <w:r w:rsidR="003100DE" w:rsidRPr="003100DE">
              <w:rPr>
                <w:rFonts w:ascii="Arial" w:hAnsi="Arial" w:cs="Arial"/>
                <w:b/>
                <w:bCs/>
                <w:color w:val="FFFFFF"/>
                <w:spacing w:val="0"/>
                <w:sz w:val="20"/>
                <w:lang w:val="es-ES"/>
              </w:rPr>
              <w:t>Proyectos de electrificación rural sostenible</w:t>
            </w:r>
          </w:p>
        </w:tc>
      </w:tr>
      <w:tr w:rsidR="00AD0CD2" w:rsidRPr="003B5034" w14:paraId="598B34D6" w14:textId="77777777" w:rsidTr="00AD0CD2">
        <w:trPr>
          <w:trHeight w:val="229"/>
        </w:trPr>
        <w:tc>
          <w:tcPr>
            <w:tcW w:w="1168" w:type="pct"/>
            <w:tcBorders>
              <w:top w:val="nil"/>
              <w:left w:val="single" w:sz="8" w:space="0" w:color="auto"/>
              <w:bottom w:val="nil"/>
              <w:right w:val="nil"/>
            </w:tcBorders>
            <w:shd w:val="clear" w:color="auto" w:fill="auto"/>
            <w:noWrap/>
            <w:vAlign w:val="bottom"/>
            <w:hideMark/>
          </w:tcPr>
          <w:p w14:paraId="7737A1F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lang w:val="es-ES"/>
              </w:rPr>
              <w:t>Recopilación de datos finales, visitas de campo</w:t>
            </w:r>
          </w:p>
        </w:tc>
        <w:tc>
          <w:tcPr>
            <w:tcW w:w="93" w:type="pct"/>
            <w:tcBorders>
              <w:top w:val="single" w:sz="4" w:space="0" w:color="auto"/>
              <w:left w:val="single" w:sz="8" w:space="0" w:color="auto"/>
              <w:bottom w:val="single" w:sz="4" w:space="0" w:color="auto"/>
              <w:right w:val="single" w:sz="8" w:space="0" w:color="auto"/>
            </w:tcBorders>
          </w:tcPr>
          <w:p w14:paraId="2C4E8BAE" w14:textId="77777777" w:rsidR="00F75B52" w:rsidRPr="003B5034" w:rsidRDefault="00F75B52" w:rsidP="00F75B52">
            <w:pPr>
              <w:jc w:val="both"/>
              <w:rPr>
                <w:rFonts w:ascii="Arial" w:hAnsi="Arial" w:cs="Arial"/>
                <w:color w:val="000000"/>
                <w:spacing w:val="0"/>
                <w:sz w:val="20"/>
              </w:rPr>
            </w:pPr>
          </w:p>
        </w:tc>
        <w:tc>
          <w:tcPr>
            <w:tcW w:w="93" w:type="pct"/>
            <w:tcBorders>
              <w:top w:val="single" w:sz="4" w:space="0" w:color="auto"/>
              <w:left w:val="single" w:sz="8" w:space="0" w:color="auto"/>
              <w:bottom w:val="single" w:sz="4" w:space="0" w:color="auto"/>
              <w:right w:val="single" w:sz="8" w:space="0" w:color="auto"/>
            </w:tcBorders>
          </w:tcPr>
          <w:p w14:paraId="5C51562B" w14:textId="77777777" w:rsidR="00F75B52" w:rsidRPr="003B5034" w:rsidRDefault="00F75B52" w:rsidP="00F75B52">
            <w:pPr>
              <w:jc w:val="both"/>
              <w:rPr>
                <w:rFonts w:ascii="Arial" w:hAnsi="Arial" w:cs="Arial"/>
                <w:color w:val="000000"/>
                <w:spacing w:val="0"/>
                <w:sz w:val="20"/>
              </w:rPr>
            </w:pPr>
          </w:p>
        </w:tc>
        <w:tc>
          <w:tcPr>
            <w:tcW w:w="107"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3763A62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34" w:type="pct"/>
            <w:tcBorders>
              <w:top w:val="single" w:sz="4" w:space="0" w:color="auto"/>
              <w:left w:val="nil"/>
              <w:bottom w:val="single" w:sz="4" w:space="0" w:color="auto"/>
              <w:right w:val="single" w:sz="8" w:space="0" w:color="auto"/>
            </w:tcBorders>
            <w:shd w:val="clear" w:color="auto" w:fill="auto"/>
            <w:vAlign w:val="center"/>
            <w:hideMark/>
          </w:tcPr>
          <w:p w14:paraId="04EA3403"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27DA04A6"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71F11890"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4948385C"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3" w:type="pct"/>
            <w:tcBorders>
              <w:top w:val="single" w:sz="4" w:space="0" w:color="auto"/>
              <w:left w:val="nil"/>
              <w:bottom w:val="single" w:sz="4" w:space="0" w:color="auto"/>
              <w:right w:val="single" w:sz="8" w:space="0" w:color="auto"/>
            </w:tcBorders>
            <w:shd w:val="clear" w:color="auto" w:fill="auto"/>
            <w:vAlign w:val="center"/>
            <w:hideMark/>
          </w:tcPr>
          <w:p w14:paraId="72A6F890"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0A9A8FAC"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66866790"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4D3FF45A"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4" w:space="0" w:color="auto"/>
              <w:right w:val="single" w:sz="8" w:space="0" w:color="auto"/>
            </w:tcBorders>
            <w:shd w:val="clear" w:color="auto" w:fill="auto"/>
            <w:vAlign w:val="center"/>
            <w:hideMark/>
          </w:tcPr>
          <w:p w14:paraId="298DEFE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4538FDC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366DAAF8"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4" w:space="0" w:color="auto"/>
              <w:right w:val="single" w:sz="8" w:space="0" w:color="auto"/>
            </w:tcBorders>
            <w:shd w:val="clear" w:color="auto" w:fill="auto"/>
            <w:vAlign w:val="center"/>
            <w:hideMark/>
          </w:tcPr>
          <w:p w14:paraId="2844AB7C"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6D73812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3" w:type="pct"/>
            <w:tcBorders>
              <w:top w:val="single" w:sz="4" w:space="0" w:color="auto"/>
              <w:left w:val="single" w:sz="4" w:space="0" w:color="auto"/>
              <w:bottom w:val="single" w:sz="4" w:space="0" w:color="auto"/>
              <w:right w:val="single" w:sz="4" w:space="0" w:color="auto"/>
            </w:tcBorders>
          </w:tcPr>
          <w:p w14:paraId="67B6373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54724E44"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0317380"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428C573"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032E6520" w14:textId="05AA0CB5"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25EA39B2"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25B41691"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vAlign w:val="center"/>
          </w:tcPr>
          <w:p w14:paraId="08D28C4D" w14:textId="77777777" w:rsidR="00F75B52" w:rsidRPr="003B5034" w:rsidRDefault="00F75B52" w:rsidP="00F75B52">
            <w:pPr>
              <w:jc w:val="both"/>
              <w:rPr>
                <w:rFonts w:ascii="Arial" w:hAnsi="Arial" w:cs="Arial"/>
                <w:color w:val="000000"/>
                <w:spacing w:val="0"/>
                <w:sz w:val="20"/>
                <w:lang w:val="es-ES"/>
              </w:rPr>
            </w:pPr>
            <w:r w:rsidRPr="003B5034">
              <w:rPr>
                <w:rFonts w:ascii="Arial" w:hAnsi="Arial" w:cs="Arial"/>
                <w:color w:val="000000"/>
                <w:spacing w:val="0"/>
                <w:sz w:val="20"/>
              </w:rPr>
              <w:t> </w:t>
            </w:r>
          </w:p>
        </w:tc>
        <w:tc>
          <w:tcPr>
            <w:tcW w:w="575" w:type="pct"/>
            <w:tcBorders>
              <w:top w:val="nil"/>
              <w:left w:val="single" w:sz="4" w:space="0" w:color="auto"/>
              <w:bottom w:val="nil"/>
              <w:right w:val="single" w:sz="8" w:space="0" w:color="000000"/>
            </w:tcBorders>
            <w:shd w:val="clear" w:color="auto" w:fill="auto"/>
            <w:vAlign w:val="center"/>
            <w:hideMark/>
          </w:tcPr>
          <w:p w14:paraId="105D0E5D" w14:textId="0CB3035D"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nil"/>
              <w:left w:val="nil"/>
              <w:bottom w:val="nil"/>
              <w:right w:val="single" w:sz="8" w:space="0" w:color="000000"/>
            </w:tcBorders>
            <w:shd w:val="clear" w:color="auto" w:fill="auto"/>
            <w:vAlign w:val="center"/>
            <w:hideMark/>
          </w:tcPr>
          <w:p w14:paraId="5CFCB597" w14:textId="515E45D7" w:rsidR="00F75B52" w:rsidRPr="003B5034" w:rsidRDefault="003100DE" w:rsidP="00F75B52">
            <w:pPr>
              <w:jc w:val="right"/>
              <w:rPr>
                <w:rFonts w:ascii="Arial" w:hAnsi="Arial" w:cs="Arial"/>
                <w:color w:val="000000"/>
                <w:spacing w:val="0"/>
                <w:sz w:val="20"/>
                <w:lang w:val="en-US"/>
              </w:rPr>
            </w:pPr>
            <w:r>
              <w:rPr>
                <w:rFonts w:ascii="Arial" w:hAnsi="Arial" w:cs="Arial"/>
                <w:color w:val="000000"/>
                <w:spacing w:val="0"/>
                <w:sz w:val="20"/>
                <w:lang w:val="en-US"/>
              </w:rPr>
              <w:t>15</w:t>
            </w:r>
            <w:r w:rsidR="00F75B52">
              <w:rPr>
                <w:rFonts w:ascii="Arial" w:hAnsi="Arial" w:cs="Arial"/>
                <w:color w:val="000000"/>
                <w:spacing w:val="0"/>
                <w:sz w:val="20"/>
                <w:lang w:val="en-US"/>
              </w:rPr>
              <w:t>.000</w:t>
            </w:r>
          </w:p>
        </w:tc>
        <w:tc>
          <w:tcPr>
            <w:tcW w:w="315" w:type="pct"/>
            <w:tcBorders>
              <w:top w:val="nil"/>
              <w:left w:val="nil"/>
              <w:bottom w:val="nil"/>
              <w:right w:val="single" w:sz="8" w:space="0" w:color="auto"/>
            </w:tcBorders>
            <w:shd w:val="clear" w:color="auto" w:fill="auto"/>
            <w:vAlign w:val="center"/>
            <w:hideMark/>
          </w:tcPr>
          <w:p w14:paraId="65CF3759"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F75B52" w:rsidRPr="003B5034" w14:paraId="06484A52" w14:textId="77777777" w:rsidTr="00F75B52">
        <w:trPr>
          <w:trHeight w:val="242"/>
        </w:trPr>
        <w:tc>
          <w:tcPr>
            <w:tcW w:w="5000" w:type="pct"/>
            <w:gridSpan w:val="28"/>
            <w:tcBorders>
              <w:top w:val="nil"/>
              <w:left w:val="single" w:sz="8" w:space="0" w:color="auto"/>
              <w:bottom w:val="nil"/>
              <w:right w:val="single" w:sz="8" w:space="0" w:color="auto"/>
            </w:tcBorders>
            <w:shd w:val="clear" w:color="000000" w:fill="4F81BD"/>
          </w:tcPr>
          <w:p w14:paraId="4C76D7F9" w14:textId="5CF15A2A" w:rsidR="00F75B52" w:rsidRPr="003B5034" w:rsidRDefault="00F75B52" w:rsidP="00F75B52">
            <w:pPr>
              <w:jc w:val="both"/>
              <w:rPr>
                <w:rFonts w:ascii="Arial" w:hAnsi="Arial" w:cs="Arial"/>
                <w:b/>
                <w:bCs/>
                <w:color w:val="FFFFFF"/>
                <w:spacing w:val="0"/>
                <w:sz w:val="20"/>
              </w:rPr>
            </w:pPr>
            <w:r w:rsidRPr="003B5034">
              <w:rPr>
                <w:rFonts w:ascii="Arial" w:hAnsi="Arial" w:cs="Arial"/>
                <w:b/>
                <w:bCs/>
                <w:color w:val="FFFFFF" w:themeColor="background1"/>
                <w:spacing w:val="0"/>
                <w:sz w:val="20"/>
                <w:lang w:val="es-ES"/>
              </w:rPr>
              <w:t xml:space="preserve">Componente II – </w:t>
            </w:r>
            <w:r w:rsidR="003100DE" w:rsidRPr="003100DE">
              <w:rPr>
                <w:rFonts w:ascii="Arial" w:hAnsi="Arial" w:cs="Arial"/>
                <w:b/>
                <w:bCs/>
                <w:color w:val="FFFFFF" w:themeColor="background1"/>
                <w:spacing w:val="0"/>
                <w:sz w:val="20"/>
                <w:lang w:val="es-ES"/>
              </w:rPr>
              <w:t>Fortalecimiento Institucional</w:t>
            </w:r>
          </w:p>
        </w:tc>
      </w:tr>
      <w:tr w:rsidR="00AD0CD2" w:rsidRPr="003B5034" w14:paraId="73376F35" w14:textId="77777777" w:rsidTr="00AD0CD2">
        <w:trPr>
          <w:trHeight w:val="229"/>
        </w:trPr>
        <w:tc>
          <w:tcPr>
            <w:tcW w:w="1168" w:type="pct"/>
            <w:tcBorders>
              <w:top w:val="nil"/>
              <w:left w:val="single" w:sz="8" w:space="0" w:color="auto"/>
              <w:bottom w:val="nil"/>
              <w:right w:val="nil"/>
            </w:tcBorders>
            <w:shd w:val="clear" w:color="auto" w:fill="auto"/>
            <w:noWrap/>
            <w:vAlign w:val="bottom"/>
            <w:hideMark/>
          </w:tcPr>
          <w:p w14:paraId="1E57DD9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lang w:val="es-ES"/>
              </w:rPr>
              <w:t>Recopilación de datos de finales, visitas de campo</w:t>
            </w:r>
          </w:p>
        </w:tc>
        <w:tc>
          <w:tcPr>
            <w:tcW w:w="93" w:type="pct"/>
            <w:tcBorders>
              <w:top w:val="single" w:sz="8" w:space="0" w:color="auto"/>
              <w:left w:val="single" w:sz="8" w:space="0" w:color="auto"/>
              <w:bottom w:val="single" w:sz="4" w:space="0" w:color="auto"/>
              <w:right w:val="single" w:sz="8" w:space="0" w:color="auto"/>
            </w:tcBorders>
          </w:tcPr>
          <w:p w14:paraId="2BDDC839" w14:textId="77777777" w:rsidR="00F75B52" w:rsidRPr="003B5034" w:rsidRDefault="00F75B52" w:rsidP="00F75B52">
            <w:pPr>
              <w:jc w:val="both"/>
              <w:rPr>
                <w:rFonts w:ascii="Arial" w:hAnsi="Arial" w:cs="Arial"/>
                <w:color w:val="000000"/>
                <w:spacing w:val="0"/>
                <w:sz w:val="20"/>
              </w:rPr>
            </w:pPr>
          </w:p>
        </w:tc>
        <w:tc>
          <w:tcPr>
            <w:tcW w:w="93" w:type="pct"/>
            <w:tcBorders>
              <w:top w:val="single" w:sz="8" w:space="0" w:color="auto"/>
              <w:left w:val="single" w:sz="8" w:space="0" w:color="auto"/>
              <w:bottom w:val="single" w:sz="4" w:space="0" w:color="auto"/>
              <w:right w:val="single" w:sz="8" w:space="0" w:color="auto"/>
            </w:tcBorders>
          </w:tcPr>
          <w:p w14:paraId="7656F3AB" w14:textId="77777777" w:rsidR="00F75B52" w:rsidRPr="003B5034" w:rsidRDefault="00F75B52" w:rsidP="00F75B52">
            <w:pPr>
              <w:jc w:val="both"/>
              <w:rPr>
                <w:rFonts w:ascii="Arial" w:hAnsi="Arial" w:cs="Arial"/>
                <w:color w:val="000000"/>
                <w:spacing w:val="0"/>
                <w:sz w:val="20"/>
              </w:rPr>
            </w:pPr>
          </w:p>
        </w:tc>
        <w:tc>
          <w:tcPr>
            <w:tcW w:w="107"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00CED37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34" w:type="pct"/>
            <w:tcBorders>
              <w:top w:val="single" w:sz="8" w:space="0" w:color="auto"/>
              <w:left w:val="nil"/>
              <w:bottom w:val="single" w:sz="4" w:space="0" w:color="auto"/>
              <w:right w:val="single" w:sz="8" w:space="0" w:color="auto"/>
            </w:tcBorders>
            <w:shd w:val="clear" w:color="auto" w:fill="auto"/>
            <w:vAlign w:val="center"/>
            <w:hideMark/>
          </w:tcPr>
          <w:p w14:paraId="19936F40"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481F96C2"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7EE771C4"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10047A4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3" w:type="pct"/>
            <w:tcBorders>
              <w:top w:val="single" w:sz="8" w:space="0" w:color="auto"/>
              <w:left w:val="nil"/>
              <w:bottom w:val="single" w:sz="4" w:space="0" w:color="auto"/>
              <w:right w:val="single" w:sz="8" w:space="0" w:color="auto"/>
            </w:tcBorders>
            <w:shd w:val="clear" w:color="auto" w:fill="auto"/>
            <w:vAlign w:val="center"/>
            <w:hideMark/>
          </w:tcPr>
          <w:p w14:paraId="16D36B88"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47D0F84D"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36D28F2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46CA4AD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8" w:space="0" w:color="auto"/>
              <w:left w:val="nil"/>
              <w:bottom w:val="single" w:sz="4" w:space="0" w:color="auto"/>
              <w:right w:val="single" w:sz="8" w:space="0" w:color="auto"/>
            </w:tcBorders>
            <w:shd w:val="clear" w:color="auto" w:fill="auto"/>
            <w:vAlign w:val="center"/>
            <w:hideMark/>
          </w:tcPr>
          <w:p w14:paraId="59A70AFA"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785CFAF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221520B7"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8" w:space="0" w:color="auto"/>
              <w:left w:val="nil"/>
              <w:bottom w:val="single" w:sz="4" w:space="0" w:color="auto"/>
              <w:right w:val="single" w:sz="8" w:space="0" w:color="auto"/>
            </w:tcBorders>
            <w:shd w:val="clear" w:color="auto" w:fill="auto"/>
            <w:vAlign w:val="center"/>
            <w:hideMark/>
          </w:tcPr>
          <w:p w14:paraId="1F94C282"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28F6A748"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3" w:type="pct"/>
            <w:tcBorders>
              <w:top w:val="single" w:sz="4" w:space="0" w:color="auto"/>
              <w:left w:val="single" w:sz="4" w:space="0" w:color="auto"/>
              <w:bottom w:val="single" w:sz="4" w:space="0" w:color="auto"/>
              <w:right w:val="single" w:sz="4" w:space="0" w:color="auto"/>
            </w:tcBorders>
          </w:tcPr>
          <w:p w14:paraId="7650B60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116557BC"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77E38B8E"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F6DB2A1"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197C3586" w14:textId="1512338F"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4D1E0A47"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147D3344"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222479A4" w14:textId="77777777" w:rsidR="00F75B52" w:rsidRPr="003B5034" w:rsidRDefault="00F75B52" w:rsidP="00F75B52">
            <w:pPr>
              <w:jc w:val="both"/>
              <w:rPr>
                <w:rFonts w:ascii="Arial" w:hAnsi="Arial" w:cs="Arial"/>
                <w:color w:val="000000"/>
                <w:spacing w:val="0"/>
                <w:sz w:val="20"/>
                <w:lang w:val="es-ES"/>
              </w:rPr>
            </w:pPr>
          </w:p>
        </w:tc>
        <w:tc>
          <w:tcPr>
            <w:tcW w:w="575" w:type="pct"/>
            <w:tcBorders>
              <w:top w:val="single" w:sz="8" w:space="0" w:color="000000"/>
              <w:left w:val="single" w:sz="4" w:space="0" w:color="auto"/>
              <w:bottom w:val="nil"/>
              <w:right w:val="single" w:sz="8" w:space="0" w:color="000000"/>
            </w:tcBorders>
            <w:shd w:val="clear" w:color="auto" w:fill="auto"/>
            <w:vAlign w:val="center"/>
            <w:hideMark/>
          </w:tcPr>
          <w:p w14:paraId="6C5B5C6C" w14:textId="211C1F38"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single" w:sz="8" w:space="0" w:color="000000"/>
              <w:left w:val="nil"/>
              <w:bottom w:val="nil"/>
              <w:right w:val="single" w:sz="8" w:space="0" w:color="000000"/>
            </w:tcBorders>
            <w:shd w:val="clear" w:color="auto" w:fill="auto"/>
            <w:vAlign w:val="center"/>
            <w:hideMark/>
          </w:tcPr>
          <w:p w14:paraId="07F57EE5" w14:textId="23C61BAC" w:rsidR="00F75B52" w:rsidRPr="003B5034" w:rsidRDefault="003100DE" w:rsidP="00F75B52">
            <w:pPr>
              <w:jc w:val="right"/>
              <w:rPr>
                <w:rFonts w:ascii="Arial" w:hAnsi="Arial" w:cs="Arial"/>
                <w:color w:val="000000"/>
                <w:spacing w:val="0"/>
                <w:sz w:val="20"/>
                <w:lang w:val="en-US"/>
              </w:rPr>
            </w:pPr>
            <w:r>
              <w:rPr>
                <w:rFonts w:ascii="Arial" w:hAnsi="Arial" w:cs="Arial"/>
                <w:color w:val="000000"/>
                <w:spacing w:val="0"/>
                <w:sz w:val="20"/>
                <w:lang w:val="en-US"/>
              </w:rPr>
              <w:t>1</w:t>
            </w:r>
            <w:r w:rsidR="00F75B52">
              <w:rPr>
                <w:rFonts w:ascii="Arial" w:hAnsi="Arial" w:cs="Arial"/>
                <w:color w:val="000000"/>
                <w:spacing w:val="0"/>
                <w:sz w:val="20"/>
                <w:lang w:val="en-US"/>
              </w:rPr>
              <w:t>0.000</w:t>
            </w:r>
          </w:p>
        </w:tc>
        <w:tc>
          <w:tcPr>
            <w:tcW w:w="315" w:type="pct"/>
            <w:tcBorders>
              <w:top w:val="single" w:sz="8" w:space="0" w:color="000000"/>
              <w:left w:val="nil"/>
              <w:bottom w:val="nil"/>
              <w:right w:val="single" w:sz="8" w:space="0" w:color="auto"/>
            </w:tcBorders>
            <w:shd w:val="clear" w:color="auto" w:fill="auto"/>
            <w:vAlign w:val="center"/>
            <w:hideMark/>
          </w:tcPr>
          <w:p w14:paraId="7011BAC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AD0CD2" w:rsidRPr="003B5034" w14:paraId="67FB52F0"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1C23DFAB" w14:textId="77777777" w:rsidR="00F75B52" w:rsidRPr="00F75B52" w:rsidRDefault="00F75B52" w:rsidP="00F75B52">
            <w:pPr>
              <w:jc w:val="both"/>
              <w:rPr>
                <w:rFonts w:ascii="Arial" w:hAnsi="Arial" w:cs="Arial"/>
                <w:b/>
                <w:color w:val="000000"/>
                <w:spacing w:val="0"/>
                <w:sz w:val="20"/>
              </w:rPr>
            </w:pPr>
            <w:r w:rsidRPr="00F75B52">
              <w:rPr>
                <w:rFonts w:ascii="Arial" w:hAnsi="Arial" w:cs="Arial"/>
                <w:b/>
                <w:color w:val="000000"/>
                <w:spacing w:val="0"/>
                <w:sz w:val="20"/>
                <w:lang w:val="es-ES"/>
              </w:rPr>
              <w:t>Procesamiento y Análisis de información</w:t>
            </w:r>
          </w:p>
        </w:tc>
        <w:tc>
          <w:tcPr>
            <w:tcW w:w="93" w:type="pct"/>
            <w:tcBorders>
              <w:top w:val="single" w:sz="4" w:space="0" w:color="auto"/>
              <w:left w:val="single" w:sz="4" w:space="0" w:color="auto"/>
              <w:bottom w:val="single" w:sz="4" w:space="0" w:color="auto"/>
              <w:right w:val="single" w:sz="4" w:space="0" w:color="auto"/>
            </w:tcBorders>
          </w:tcPr>
          <w:p w14:paraId="27485447" w14:textId="77777777" w:rsidR="00F75B52" w:rsidRPr="003B5034" w:rsidRDefault="00F75B52" w:rsidP="00F75B52">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1CD5E144" w14:textId="77777777" w:rsidR="00F75B52" w:rsidRPr="003B5034" w:rsidRDefault="00F75B52" w:rsidP="00F75B52">
            <w:pPr>
              <w:jc w:val="both"/>
              <w:rPr>
                <w:rFonts w:ascii="Arial" w:hAnsi="Arial" w:cs="Arial"/>
                <w:color w:val="FF0000"/>
                <w:spacing w:val="0"/>
                <w:sz w:val="20"/>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2FAD64"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34" w:type="pct"/>
            <w:tcBorders>
              <w:top w:val="nil"/>
              <w:left w:val="single" w:sz="4" w:space="0" w:color="auto"/>
              <w:bottom w:val="single" w:sz="4" w:space="0" w:color="auto"/>
              <w:right w:val="single" w:sz="8" w:space="0" w:color="auto"/>
            </w:tcBorders>
            <w:shd w:val="clear" w:color="000000" w:fill="92D050"/>
            <w:vAlign w:val="center"/>
            <w:hideMark/>
          </w:tcPr>
          <w:p w14:paraId="441BBE4E"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77607C2B"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4B88628D"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4A398879"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13" w:type="pct"/>
            <w:tcBorders>
              <w:top w:val="nil"/>
              <w:left w:val="nil"/>
              <w:bottom w:val="single" w:sz="4" w:space="0" w:color="auto"/>
              <w:right w:val="single" w:sz="8" w:space="0" w:color="auto"/>
            </w:tcBorders>
            <w:shd w:val="clear" w:color="000000" w:fill="92D050"/>
            <w:vAlign w:val="center"/>
            <w:hideMark/>
          </w:tcPr>
          <w:p w14:paraId="1C356E37"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48D1E8CE"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37DD02D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34C31AC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nil"/>
              <w:left w:val="nil"/>
              <w:bottom w:val="single" w:sz="4" w:space="0" w:color="auto"/>
              <w:right w:val="single" w:sz="8" w:space="0" w:color="auto"/>
            </w:tcBorders>
            <w:shd w:val="clear" w:color="000000" w:fill="92D050"/>
            <w:vAlign w:val="center"/>
            <w:hideMark/>
          </w:tcPr>
          <w:p w14:paraId="3BE6CC8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20417CDD"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0B5FDCA4"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single" w:sz="4" w:space="0" w:color="auto"/>
              <w:right w:val="single" w:sz="8" w:space="0" w:color="auto"/>
            </w:tcBorders>
            <w:shd w:val="clear" w:color="000000" w:fill="FFFFFF"/>
            <w:vAlign w:val="center"/>
            <w:hideMark/>
          </w:tcPr>
          <w:p w14:paraId="77A03573"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nil"/>
              <w:left w:val="nil"/>
              <w:bottom w:val="single" w:sz="4" w:space="0" w:color="auto"/>
              <w:right w:val="single" w:sz="4" w:space="0" w:color="auto"/>
            </w:tcBorders>
            <w:shd w:val="clear" w:color="000000" w:fill="92D050"/>
            <w:vAlign w:val="center"/>
            <w:hideMark/>
          </w:tcPr>
          <w:p w14:paraId="582F6D9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3" w:type="pct"/>
            <w:tcBorders>
              <w:top w:val="single" w:sz="4" w:space="0" w:color="auto"/>
              <w:left w:val="single" w:sz="4" w:space="0" w:color="auto"/>
              <w:bottom w:val="single" w:sz="4" w:space="0" w:color="auto"/>
              <w:right w:val="single" w:sz="4" w:space="0" w:color="auto"/>
            </w:tcBorders>
          </w:tcPr>
          <w:p w14:paraId="54F2F248"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074598A4"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13FD6EF3"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shd w:val="clear" w:color="auto" w:fill="92D050"/>
          </w:tcPr>
          <w:p w14:paraId="7C96098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2E8D3585" w14:textId="24BF2B75"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7A4AF11A"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28105EB8"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170E7E74" w14:textId="77777777" w:rsidR="00F75B52" w:rsidRPr="003B5034" w:rsidRDefault="00F75B52" w:rsidP="00F75B52">
            <w:pPr>
              <w:jc w:val="both"/>
              <w:rPr>
                <w:rFonts w:ascii="Arial" w:hAnsi="Arial" w:cs="Arial"/>
                <w:color w:val="000000"/>
                <w:spacing w:val="0"/>
                <w:sz w:val="20"/>
                <w:lang w:val="es-ES"/>
              </w:rPr>
            </w:pPr>
          </w:p>
        </w:tc>
        <w:tc>
          <w:tcPr>
            <w:tcW w:w="575" w:type="pct"/>
            <w:tcBorders>
              <w:top w:val="nil"/>
              <w:left w:val="single" w:sz="4" w:space="0" w:color="auto"/>
              <w:bottom w:val="nil"/>
              <w:right w:val="nil"/>
            </w:tcBorders>
            <w:shd w:val="clear" w:color="auto" w:fill="auto"/>
            <w:vAlign w:val="center"/>
            <w:hideMark/>
          </w:tcPr>
          <w:p w14:paraId="2215F82B" w14:textId="780DF56C"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nil"/>
              <w:left w:val="single" w:sz="8" w:space="0" w:color="auto"/>
              <w:bottom w:val="single" w:sz="8" w:space="0" w:color="auto"/>
              <w:right w:val="single" w:sz="8" w:space="0" w:color="auto"/>
            </w:tcBorders>
            <w:shd w:val="clear" w:color="auto" w:fill="auto"/>
            <w:vAlign w:val="center"/>
          </w:tcPr>
          <w:p w14:paraId="3FDE3CCC"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80.000</w:t>
            </w:r>
          </w:p>
        </w:tc>
        <w:tc>
          <w:tcPr>
            <w:tcW w:w="315" w:type="pct"/>
            <w:tcBorders>
              <w:top w:val="nil"/>
              <w:left w:val="nil"/>
              <w:bottom w:val="nil"/>
              <w:right w:val="single" w:sz="8" w:space="0" w:color="auto"/>
            </w:tcBorders>
            <w:shd w:val="clear" w:color="auto" w:fill="auto"/>
            <w:vAlign w:val="center"/>
            <w:hideMark/>
          </w:tcPr>
          <w:p w14:paraId="4BCF3A45"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AD0CD2" w:rsidRPr="003B5034" w14:paraId="6BA0B7FB"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2FA9B447"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Evaluación de medio termino</w:t>
            </w:r>
          </w:p>
        </w:tc>
        <w:tc>
          <w:tcPr>
            <w:tcW w:w="93" w:type="pct"/>
            <w:tcBorders>
              <w:top w:val="single" w:sz="4" w:space="0" w:color="auto"/>
              <w:left w:val="single" w:sz="4" w:space="0" w:color="auto"/>
              <w:bottom w:val="single" w:sz="4" w:space="0" w:color="auto"/>
              <w:right w:val="single" w:sz="4" w:space="0" w:color="auto"/>
            </w:tcBorders>
          </w:tcPr>
          <w:p w14:paraId="1C75E1A2" w14:textId="77777777" w:rsidR="00F75B52" w:rsidRPr="003B5034" w:rsidRDefault="00F75B52" w:rsidP="00F75B52">
            <w:pPr>
              <w:jc w:val="both"/>
              <w:rPr>
                <w:rFonts w:ascii="Arial" w:hAnsi="Arial" w:cs="Arial"/>
                <w:color w:val="FF0000"/>
                <w:spacing w:val="0"/>
                <w:sz w:val="20"/>
                <w:lang w:val="en-US"/>
              </w:rPr>
            </w:pPr>
          </w:p>
        </w:tc>
        <w:tc>
          <w:tcPr>
            <w:tcW w:w="93" w:type="pct"/>
            <w:tcBorders>
              <w:top w:val="single" w:sz="4" w:space="0" w:color="auto"/>
              <w:left w:val="single" w:sz="4" w:space="0" w:color="auto"/>
              <w:bottom w:val="single" w:sz="4" w:space="0" w:color="auto"/>
              <w:right w:val="single" w:sz="4" w:space="0" w:color="auto"/>
            </w:tcBorders>
            <w:shd w:val="clear" w:color="auto" w:fill="92D050"/>
          </w:tcPr>
          <w:p w14:paraId="715DD585" w14:textId="77777777" w:rsidR="00F75B52" w:rsidRPr="003B5034" w:rsidRDefault="00F75B52" w:rsidP="00F75B52">
            <w:pPr>
              <w:jc w:val="both"/>
              <w:rPr>
                <w:rFonts w:ascii="Arial" w:hAnsi="Arial" w:cs="Arial"/>
                <w:color w:val="FF0000"/>
                <w:spacing w:val="0"/>
                <w:sz w:val="20"/>
                <w:lang w:val="en-US"/>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D54F12"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4" w:type="pct"/>
            <w:tcBorders>
              <w:top w:val="nil"/>
              <w:left w:val="single" w:sz="4" w:space="0" w:color="auto"/>
              <w:bottom w:val="single" w:sz="4" w:space="0" w:color="auto"/>
              <w:right w:val="single" w:sz="8" w:space="0" w:color="auto"/>
            </w:tcBorders>
            <w:shd w:val="clear" w:color="000000" w:fill="FFFFFF"/>
            <w:vAlign w:val="center"/>
            <w:hideMark/>
          </w:tcPr>
          <w:p w14:paraId="0D4733D8"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7F9C91D3"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auto" w:fill="92D050"/>
            <w:vAlign w:val="center"/>
            <w:hideMark/>
          </w:tcPr>
          <w:p w14:paraId="349339DF"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0F200159"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3" w:type="pct"/>
            <w:tcBorders>
              <w:top w:val="nil"/>
              <w:left w:val="nil"/>
              <w:bottom w:val="single" w:sz="4" w:space="0" w:color="auto"/>
              <w:right w:val="single" w:sz="8" w:space="0" w:color="auto"/>
            </w:tcBorders>
            <w:shd w:val="clear" w:color="000000" w:fill="FFFFFF"/>
            <w:vAlign w:val="center"/>
            <w:hideMark/>
          </w:tcPr>
          <w:p w14:paraId="59E064EF"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108D081C"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92D050"/>
            <w:vAlign w:val="center"/>
            <w:hideMark/>
          </w:tcPr>
          <w:p w14:paraId="0D7CC123"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060A2094"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nil"/>
              <w:left w:val="nil"/>
              <w:bottom w:val="single" w:sz="4" w:space="0" w:color="auto"/>
              <w:right w:val="single" w:sz="8" w:space="0" w:color="auto"/>
            </w:tcBorders>
            <w:shd w:val="clear" w:color="000000" w:fill="FFFFFF"/>
            <w:vAlign w:val="center"/>
            <w:hideMark/>
          </w:tcPr>
          <w:p w14:paraId="4D907E7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3B509DFB"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auto" w:fill="92D050"/>
            <w:vAlign w:val="center"/>
            <w:hideMark/>
          </w:tcPr>
          <w:p w14:paraId="1EC97E9A"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330A9A4F"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nil"/>
              <w:left w:val="nil"/>
              <w:bottom w:val="single" w:sz="4" w:space="0" w:color="auto"/>
              <w:right w:val="single" w:sz="4" w:space="0" w:color="auto"/>
            </w:tcBorders>
            <w:shd w:val="clear" w:color="000000" w:fill="FFFFFF"/>
            <w:vAlign w:val="center"/>
            <w:hideMark/>
          </w:tcPr>
          <w:p w14:paraId="38CEA3AA"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3" w:type="pct"/>
            <w:tcBorders>
              <w:top w:val="single" w:sz="4" w:space="0" w:color="auto"/>
              <w:left w:val="single" w:sz="4" w:space="0" w:color="auto"/>
              <w:bottom w:val="single" w:sz="4" w:space="0" w:color="auto"/>
              <w:right w:val="single" w:sz="4" w:space="0" w:color="auto"/>
            </w:tcBorders>
          </w:tcPr>
          <w:p w14:paraId="60D64B6D"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shd w:val="clear" w:color="auto" w:fill="92D050"/>
          </w:tcPr>
          <w:p w14:paraId="18188A8A"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00877FDE"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9410FC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A6977DD" w14:textId="22F9B660"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shd w:val="clear" w:color="auto" w:fill="92D050"/>
          </w:tcPr>
          <w:p w14:paraId="6B284195"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0268EB57"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tcPr>
          <w:p w14:paraId="0E1925FA" w14:textId="77777777" w:rsidR="00F75B52" w:rsidRPr="003B5034" w:rsidRDefault="00F75B52" w:rsidP="00F75B52">
            <w:pPr>
              <w:jc w:val="both"/>
              <w:rPr>
                <w:rFonts w:ascii="Arial" w:hAnsi="Arial" w:cs="Arial"/>
                <w:color w:val="000000"/>
                <w:spacing w:val="0"/>
                <w:sz w:val="20"/>
                <w:lang w:val="es-ES"/>
              </w:rPr>
            </w:pPr>
          </w:p>
        </w:tc>
        <w:tc>
          <w:tcPr>
            <w:tcW w:w="575" w:type="pct"/>
            <w:tcBorders>
              <w:top w:val="single" w:sz="8" w:space="0" w:color="000000"/>
              <w:left w:val="single" w:sz="4" w:space="0" w:color="auto"/>
              <w:bottom w:val="nil"/>
              <w:right w:val="nil"/>
            </w:tcBorders>
            <w:shd w:val="clear" w:color="auto" w:fill="auto"/>
            <w:vAlign w:val="center"/>
            <w:hideMark/>
          </w:tcPr>
          <w:p w14:paraId="75D2923B" w14:textId="2662809B"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nil"/>
              <w:left w:val="single" w:sz="8" w:space="0" w:color="auto"/>
              <w:bottom w:val="single" w:sz="8" w:space="0" w:color="auto"/>
              <w:right w:val="single" w:sz="8" w:space="0" w:color="auto"/>
            </w:tcBorders>
            <w:shd w:val="clear" w:color="auto" w:fill="auto"/>
            <w:vAlign w:val="center"/>
          </w:tcPr>
          <w:p w14:paraId="2A40CAEF"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40.000</w:t>
            </w:r>
          </w:p>
        </w:tc>
        <w:tc>
          <w:tcPr>
            <w:tcW w:w="315" w:type="pct"/>
            <w:tcBorders>
              <w:top w:val="single" w:sz="8" w:space="0" w:color="000000"/>
              <w:left w:val="nil"/>
              <w:bottom w:val="nil"/>
              <w:right w:val="single" w:sz="8" w:space="0" w:color="auto"/>
            </w:tcBorders>
            <w:shd w:val="clear" w:color="auto" w:fill="auto"/>
            <w:vAlign w:val="center"/>
            <w:hideMark/>
          </w:tcPr>
          <w:p w14:paraId="12B60313" w14:textId="096FAC72" w:rsidR="00F75B52" w:rsidRPr="003B5034" w:rsidRDefault="00F75B52" w:rsidP="00F75B52">
            <w:pPr>
              <w:jc w:val="both"/>
              <w:rPr>
                <w:rFonts w:ascii="Arial" w:hAnsi="Arial" w:cs="Arial"/>
                <w:color w:val="000000"/>
                <w:spacing w:val="0"/>
                <w:sz w:val="20"/>
                <w:lang w:val="en-US"/>
              </w:rPr>
            </w:pPr>
            <w:r>
              <w:rPr>
                <w:rFonts w:ascii="Arial" w:hAnsi="Arial" w:cs="Arial"/>
                <w:color w:val="000000"/>
                <w:spacing w:val="0"/>
                <w:sz w:val="20"/>
                <w:lang w:val="es-ES"/>
              </w:rPr>
              <w:t>OER/UCP</w:t>
            </w:r>
          </w:p>
        </w:tc>
      </w:tr>
      <w:tr w:rsidR="00AD0CD2" w:rsidRPr="003B5034" w14:paraId="22857351"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0FBF0E59"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Taller preparación informe final</w:t>
            </w:r>
          </w:p>
        </w:tc>
        <w:tc>
          <w:tcPr>
            <w:tcW w:w="93" w:type="pct"/>
            <w:tcBorders>
              <w:top w:val="single" w:sz="4" w:space="0" w:color="auto"/>
              <w:left w:val="single" w:sz="4" w:space="0" w:color="auto"/>
              <w:bottom w:val="single" w:sz="4" w:space="0" w:color="auto"/>
              <w:right w:val="single" w:sz="4" w:space="0" w:color="auto"/>
            </w:tcBorders>
          </w:tcPr>
          <w:p w14:paraId="2F96310B" w14:textId="77777777" w:rsidR="00F75B52" w:rsidRPr="003B5034" w:rsidRDefault="00F75B52" w:rsidP="00F75B52">
            <w:pPr>
              <w:jc w:val="both"/>
              <w:rPr>
                <w:rFonts w:ascii="Arial" w:hAnsi="Arial" w:cs="Arial"/>
                <w:color w:val="FF0000"/>
                <w:spacing w:val="0"/>
                <w:sz w:val="20"/>
                <w:lang w:val="en-US"/>
              </w:rPr>
            </w:pPr>
          </w:p>
        </w:tc>
        <w:tc>
          <w:tcPr>
            <w:tcW w:w="93" w:type="pct"/>
            <w:tcBorders>
              <w:top w:val="single" w:sz="4" w:space="0" w:color="auto"/>
              <w:left w:val="single" w:sz="4" w:space="0" w:color="auto"/>
              <w:bottom w:val="single" w:sz="4" w:space="0" w:color="auto"/>
              <w:right w:val="single" w:sz="4" w:space="0" w:color="auto"/>
            </w:tcBorders>
          </w:tcPr>
          <w:p w14:paraId="2FE43C21" w14:textId="77777777" w:rsidR="00F75B52" w:rsidRPr="003B5034" w:rsidRDefault="00F75B52" w:rsidP="00F75B52">
            <w:pPr>
              <w:jc w:val="both"/>
              <w:rPr>
                <w:rFonts w:ascii="Arial" w:hAnsi="Arial" w:cs="Arial"/>
                <w:color w:val="FF0000"/>
                <w:spacing w:val="0"/>
                <w:sz w:val="20"/>
                <w:lang w:val="en-US"/>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1E37C40"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4" w:type="pct"/>
            <w:tcBorders>
              <w:top w:val="nil"/>
              <w:left w:val="single" w:sz="4" w:space="0" w:color="auto"/>
              <w:bottom w:val="single" w:sz="4" w:space="0" w:color="auto"/>
              <w:right w:val="single" w:sz="8" w:space="0" w:color="auto"/>
            </w:tcBorders>
            <w:shd w:val="clear" w:color="000000" w:fill="FFFFFF"/>
            <w:vAlign w:val="center"/>
            <w:hideMark/>
          </w:tcPr>
          <w:p w14:paraId="6F22A147"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1E920E91"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64458832"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5A86D6DB"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13" w:type="pct"/>
            <w:tcBorders>
              <w:top w:val="nil"/>
              <w:left w:val="nil"/>
              <w:bottom w:val="single" w:sz="4" w:space="0" w:color="auto"/>
              <w:right w:val="single" w:sz="8" w:space="0" w:color="auto"/>
            </w:tcBorders>
            <w:shd w:val="clear" w:color="000000" w:fill="FFFFFF"/>
            <w:vAlign w:val="center"/>
            <w:hideMark/>
          </w:tcPr>
          <w:p w14:paraId="01ED7098"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0D053351"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1B8E517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3DD8250D"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nil"/>
              <w:left w:val="nil"/>
              <w:bottom w:val="single" w:sz="4" w:space="0" w:color="auto"/>
              <w:right w:val="single" w:sz="8" w:space="0" w:color="auto"/>
            </w:tcBorders>
            <w:shd w:val="clear" w:color="000000" w:fill="FFFFFF"/>
            <w:vAlign w:val="center"/>
            <w:hideMark/>
          </w:tcPr>
          <w:p w14:paraId="281244B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5FE312AB"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2550236F"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auto" w:fill="auto"/>
            <w:vAlign w:val="center"/>
            <w:hideMark/>
          </w:tcPr>
          <w:p w14:paraId="0E6C0FBA"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single" w:sz="4" w:space="0" w:color="auto"/>
              <w:left w:val="nil"/>
              <w:bottom w:val="single" w:sz="4" w:space="0" w:color="auto"/>
              <w:right w:val="single" w:sz="4" w:space="0" w:color="auto"/>
            </w:tcBorders>
            <w:shd w:val="clear" w:color="auto" w:fill="auto"/>
            <w:vAlign w:val="center"/>
            <w:hideMark/>
          </w:tcPr>
          <w:p w14:paraId="62A40119"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3" w:type="pct"/>
            <w:tcBorders>
              <w:top w:val="single" w:sz="4" w:space="0" w:color="auto"/>
              <w:left w:val="single" w:sz="4" w:space="0" w:color="auto"/>
              <w:bottom w:val="single" w:sz="4" w:space="0" w:color="auto"/>
              <w:right w:val="single" w:sz="4" w:space="0" w:color="auto"/>
            </w:tcBorders>
            <w:shd w:val="clear" w:color="auto" w:fill="auto"/>
          </w:tcPr>
          <w:p w14:paraId="5C510EF9"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2CB840D3"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339BA204"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74A3323D"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8CB1491" w14:textId="00085FD5"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31E0DB83"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1A520C74"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58B48C24" w14:textId="77777777" w:rsidR="00F75B52" w:rsidRPr="003B5034" w:rsidRDefault="00F75B52" w:rsidP="00F75B52">
            <w:pPr>
              <w:jc w:val="both"/>
              <w:rPr>
                <w:rFonts w:ascii="Arial" w:hAnsi="Arial" w:cs="Arial"/>
                <w:color w:val="000000"/>
                <w:spacing w:val="0"/>
                <w:sz w:val="20"/>
                <w:lang w:val="es-ES"/>
              </w:rPr>
            </w:pPr>
          </w:p>
        </w:tc>
        <w:tc>
          <w:tcPr>
            <w:tcW w:w="575" w:type="pct"/>
            <w:tcBorders>
              <w:top w:val="single" w:sz="8" w:space="0" w:color="000000"/>
              <w:left w:val="single" w:sz="4" w:space="0" w:color="auto"/>
              <w:bottom w:val="nil"/>
              <w:right w:val="single" w:sz="8" w:space="0" w:color="000000"/>
            </w:tcBorders>
            <w:shd w:val="clear" w:color="auto" w:fill="auto"/>
            <w:vAlign w:val="center"/>
            <w:hideMark/>
          </w:tcPr>
          <w:p w14:paraId="21711E4B" w14:textId="2E04E717"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nil"/>
              <w:left w:val="nil"/>
              <w:bottom w:val="nil"/>
              <w:right w:val="single" w:sz="8" w:space="0" w:color="000000"/>
            </w:tcBorders>
            <w:shd w:val="clear" w:color="auto" w:fill="auto"/>
            <w:vAlign w:val="center"/>
          </w:tcPr>
          <w:p w14:paraId="0BA3D53A"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315" w:type="pct"/>
            <w:tcBorders>
              <w:top w:val="single" w:sz="8" w:space="0" w:color="000000"/>
              <w:left w:val="nil"/>
              <w:bottom w:val="nil"/>
              <w:right w:val="single" w:sz="8" w:space="0" w:color="auto"/>
            </w:tcBorders>
            <w:shd w:val="clear" w:color="auto" w:fill="auto"/>
            <w:vAlign w:val="center"/>
            <w:hideMark/>
          </w:tcPr>
          <w:p w14:paraId="2737CB7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AD0CD2" w:rsidRPr="003B5034" w14:paraId="0306602D"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74A5B12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Misión de supervisión final</w:t>
            </w:r>
          </w:p>
        </w:tc>
        <w:tc>
          <w:tcPr>
            <w:tcW w:w="93" w:type="pct"/>
            <w:tcBorders>
              <w:top w:val="single" w:sz="4" w:space="0" w:color="auto"/>
              <w:left w:val="single" w:sz="4" w:space="0" w:color="auto"/>
              <w:bottom w:val="single" w:sz="4" w:space="0" w:color="auto"/>
              <w:right w:val="single" w:sz="4" w:space="0" w:color="auto"/>
            </w:tcBorders>
          </w:tcPr>
          <w:p w14:paraId="138A375B" w14:textId="77777777" w:rsidR="00F75B52" w:rsidRPr="003B5034" w:rsidRDefault="00F75B52" w:rsidP="00F75B52">
            <w:pPr>
              <w:jc w:val="both"/>
              <w:rPr>
                <w:rFonts w:ascii="Arial" w:hAnsi="Arial" w:cs="Arial"/>
                <w:color w:val="FF0000"/>
                <w:spacing w:val="0"/>
                <w:sz w:val="20"/>
                <w:lang w:val="en-US"/>
              </w:rPr>
            </w:pPr>
          </w:p>
        </w:tc>
        <w:tc>
          <w:tcPr>
            <w:tcW w:w="93" w:type="pct"/>
            <w:tcBorders>
              <w:top w:val="single" w:sz="4" w:space="0" w:color="auto"/>
              <w:left w:val="single" w:sz="4" w:space="0" w:color="auto"/>
              <w:bottom w:val="single" w:sz="4" w:space="0" w:color="auto"/>
              <w:right w:val="single" w:sz="4" w:space="0" w:color="auto"/>
            </w:tcBorders>
          </w:tcPr>
          <w:p w14:paraId="387A6039" w14:textId="77777777" w:rsidR="00F75B52" w:rsidRPr="003B5034" w:rsidRDefault="00F75B52" w:rsidP="00F75B52">
            <w:pPr>
              <w:jc w:val="both"/>
              <w:rPr>
                <w:rFonts w:ascii="Arial" w:hAnsi="Arial" w:cs="Arial"/>
                <w:color w:val="FF0000"/>
                <w:spacing w:val="0"/>
                <w:sz w:val="20"/>
                <w:lang w:val="en-US"/>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CA2D18"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34" w:type="pct"/>
            <w:tcBorders>
              <w:top w:val="nil"/>
              <w:left w:val="single" w:sz="4" w:space="0" w:color="auto"/>
              <w:bottom w:val="single" w:sz="4" w:space="0" w:color="auto"/>
              <w:right w:val="single" w:sz="8" w:space="0" w:color="auto"/>
            </w:tcBorders>
            <w:shd w:val="clear" w:color="000000" w:fill="FFFFFF"/>
            <w:vAlign w:val="center"/>
            <w:hideMark/>
          </w:tcPr>
          <w:p w14:paraId="6C30C902"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269C4305"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53C3E2DE"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1CE34680"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3" w:type="pct"/>
            <w:tcBorders>
              <w:top w:val="nil"/>
              <w:left w:val="nil"/>
              <w:bottom w:val="single" w:sz="4" w:space="0" w:color="auto"/>
              <w:right w:val="single" w:sz="8" w:space="0" w:color="auto"/>
            </w:tcBorders>
            <w:shd w:val="clear" w:color="000000" w:fill="FFFFFF"/>
            <w:vAlign w:val="center"/>
            <w:hideMark/>
          </w:tcPr>
          <w:p w14:paraId="56146CE6"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68A28992" w14:textId="77777777" w:rsidR="00F75B52" w:rsidRPr="003B5034" w:rsidRDefault="00F75B52" w:rsidP="00F75B52">
            <w:pPr>
              <w:jc w:val="both"/>
              <w:rPr>
                <w:rFonts w:ascii="Arial" w:hAnsi="Arial" w:cs="Arial"/>
                <w:color w:val="FF0000"/>
                <w:spacing w:val="0"/>
                <w:sz w:val="20"/>
                <w:lang w:val="en-US"/>
              </w:rPr>
            </w:pPr>
            <w:r w:rsidRPr="003B5034">
              <w:rPr>
                <w:rFonts w:ascii="Arial" w:hAnsi="Arial" w:cs="Arial"/>
                <w:color w:val="FF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3E8493F6"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7F2D09BF"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nil"/>
              <w:left w:val="nil"/>
              <w:bottom w:val="single" w:sz="4" w:space="0" w:color="auto"/>
              <w:right w:val="single" w:sz="8" w:space="0" w:color="auto"/>
            </w:tcBorders>
            <w:shd w:val="clear" w:color="000000" w:fill="FFFFFF"/>
            <w:vAlign w:val="center"/>
            <w:hideMark/>
          </w:tcPr>
          <w:p w14:paraId="7DDBEC3A"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79027968"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6EF89339"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7" w:type="pct"/>
            <w:tcBorders>
              <w:top w:val="nil"/>
              <w:left w:val="nil"/>
              <w:bottom w:val="single" w:sz="4" w:space="0" w:color="auto"/>
              <w:right w:val="single" w:sz="8" w:space="0" w:color="auto"/>
            </w:tcBorders>
            <w:shd w:val="clear" w:color="000000" w:fill="FFFFFF"/>
            <w:vAlign w:val="center"/>
            <w:hideMark/>
          </w:tcPr>
          <w:p w14:paraId="5134E911"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16"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75DE18A6"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c>
          <w:tcPr>
            <w:tcW w:w="103" w:type="pct"/>
            <w:tcBorders>
              <w:top w:val="single" w:sz="4" w:space="0" w:color="auto"/>
              <w:left w:val="single" w:sz="4" w:space="0" w:color="auto"/>
              <w:bottom w:val="single" w:sz="4" w:space="0" w:color="auto"/>
              <w:right w:val="single" w:sz="4" w:space="0" w:color="auto"/>
            </w:tcBorders>
          </w:tcPr>
          <w:p w14:paraId="1AC6494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3F71CBD"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7A164B9C"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45F8E6A"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4649296" w14:textId="33CB569B"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01586F1F"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38AB9795"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29E30620" w14:textId="77777777" w:rsidR="00F75B52" w:rsidRPr="003B5034" w:rsidRDefault="00F75B52" w:rsidP="00F75B52">
            <w:pPr>
              <w:jc w:val="both"/>
              <w:rPr>
                <w:rFonts w:ascii="Arial" w:hAnsi="Arial" w:cs="Arial"/>
                <w:color w:val="000000"/>
                <w:spacing w:val="0"/>
                <w:sz w:val="20"/>
                <w:lang w:val="es-ES"/>
              </w:rPr>
            </w:pPr>
          </w:p>
        </w:tc>
        <w:tc>
          <w:tcPr>
            <w:tcW w:w="575" w:type="pct"/>
            <w:tcBorders>
              <w:top w:val="single" w:sz="8" w:space="0" w:color="000000"/>
              <w:left w:val="single" w:sz="4" w:space="0" w:color="auto"/>
              <w:bottom w:val="nil"/>
              <w:right w:val="nil"/>
            </w:tcBorders>
            <w:shd w:val="clear" w:color="auto" w:fill="auto"/>
            <w:vAlign w:val="center"/>
            <w:hideMark/>
          </w:tcPr>
          <w:p w14:paraId="056EB426" w14:textId="72C0C0F3"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single" w:sz="8" w:space="0" w:color="auto"/>
              <w:left w:val="single" w:sz="8" w:space="0" w:color="auto"/>
              <w:bottom w:val="single" w:sz="8" w:space="0" w:color="auto"/>
              <w:right w:val="single" w:sz="8" w:space="0" w:color="auto"/>
            </w:tcBorders>
            <w:shd w:val="clear" w:color="auto" w:fill="auto"/>
            <w:vAlign w:val="center"/>
          </w:tcPr>
          <w:p w14:paraId="0301C3F7"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20.000</w:t>
            </w:r>
          </w:p>
        </w:tc>
        <w:tc>
          <w:tcPr>
            <w:tcW w:w="315" w:type="pct"/>
            <w:tcBorders>
              <w:top w:val="single" w:sz="8" w:space="0" w:color="000000"/>
              <w:left w:val="nil"/>
              <w:bottom w:val="nil"/>
              <w:right w:val="single" w:sz="8" w:space="0" w:color="auto"/>
            </w:tcBorders>
            <w:shd w:val="clear" w:color="auto" w:fill="auto"/>
            <w:vAlign w:val="center"/>
            <w:hideMark/>
          </w:tcPr>
          <w:p w14:paraId="75C78A02" w14:textId="77777777"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AD0CD2" w:rsidRPr="003B5034" w14:paraId="7F8078C9"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26A442B1"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Análisis Costo Beneficio Ex Post</w:t>
            </w:r>
          </w:p>
        </w:tc>
        <w:tc>
          <w:tcPr>
            <w:tcW w:w="93" w:type="pct"/>
            <w:tcBorders>
              <w:top w:val="single" w:sz="4" w:space="0" w:color="auto"/>
              <w:left w:val="single" w:sz="4" w:space="0" w:color="auto"/>
              <w:bottom w:val="single" w:sz="4" w:space="0" w:color="auto"/>
              <w:right w:val="single" w:sz="4" w:space="0" w:color="auto"/>
            </w:tcBorders>
          </w:tcPr>
          <w:p w14:paraId="069F3774" w14:textId="77777777" w:rsidR="00F75B52" w:rsidRPr="003B5034" w:rsidRDefault="00F75B52" w:rsidP="00F75B52">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251F1BA2" w14:textId="77777777" w:rsidR="00F75B52" w:rsidRPr="003B5034" w:rsidRDefault="00F75B52" w:rsidP="00F75B52">
            <w:pPr>
              <w:jc w:val="both"/>
              <w:rPr>
                <w:rFonts w:ascii="Arial" w:hAnsi="Arial" w:cs="Arial"/>
                <w:color w:val="FF0000"/>
                <w:spacing w:val="0"/>
                <w:sz w:val="20"/>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73DC0F"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34" w:type="pct"/>
            <w:tcBorders>
              <w:top w:val="nil"/>
              <w:left w:val="single" w:sz="4" w:space="0" w:color="auto"/>
              <w:bottom w:val="nil"/>
              <w:right w:val="single" w:sz="8" w:space="0" w:color="auto"/>
            </w:tcBorders>
            <w:shd w:val="clear" w:color="000000" w:fill="FFFFFF"/>
            <w:vAlign w:val="center"/>
            <w:hideMark/>
          </w:tcPr>
          <w:p w14:paraId="38CE0CDB"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53D00C7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6F7C1CEE"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076ECA87"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3" w:type="pct"/>
            <w:tcBorders>
              <w:top w:val="nil"/>
              <w:left w:val="nil"/>
              <w:bottom w:val="nil"/>
              <w:right w:val="single" w:sz="8" w:space="0" w:color="auto"/>
            </w:tcBorders>
            <w:shd w:val="clear" w:color="000000" w:fill="FFFFFF"/>
            <w:vAlign w:val="center"/>
            <w:hideMark/>
          </w:tcPr>
          <w:p w14:paraId="405C5E75"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32A077EF"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nil"/>
              <w:left w:val="nil"/>
              <w:bottom w:val="nil"/>
              <w:right w:val="single" w:sz="8" w:space="0" w:color="auto"/>
            </w:tcBorders>
            <w:shd w:val="clear" w:color="000000" w:fill="FFFFFF"/>
            <w:vAlign w:val="center"/>
            <w:hideMark/>
          </w:tcPr>
          <w:p w14:paraId="5125E5F6"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35F3FBEA"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nil"/>
              <w:left w:val="nil"/>
              <w:bottom w:val="nil"/>
              <w:right w:val="single" w:sz="8" w:space="0" w:color="auto"/>
            </w:tcBorders>
            <w:shd w:val="clear" w:color="000000" w:fill="FFFFFF"/>
            <w:vAlign w:val="center"/>
            <w:hideMark/>
          </w:tcPr>
          <w:p w14:paraId="6C1408E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57A6C8BB"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346F91F7"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nil"/>
              <w:left w:val="nil"/>
              <w:bottom w:val="nil"/>
              <w:right w:val="single" w:sz="8" w:space="0" w:color="auto"/>
            </w:tcBorders>
            <w:shd w:val="clear" w:color="000000" w:fill="FFFFFF"/>
            <w:vAlign w:val="center"/>
            <w:hideMark/>
          </w:tcPr>
          <w:p w14:paraId="373F7704"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8C59678"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3" w:type="pct"/>
            <w:tcBorders>
              <w:top w:val="single" w:sz="4" w:space="0" w:color="auto"/>
              <w:left w:val="single" w:sz="4" w:space="0" w:color="auto"/>
              <w:bottom w:val="single" w:sz="4" w:space="0" w:color="auto"/>
              <w:right w:val="single" w:sz="4" w:space="0" w:color="auto"/>
            </w:tcBorders>
          </w:tcPr>
          <w:p w14:paraId="6800D2F7"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02AA2F84"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55ED9000"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15BA40EC"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F2A2E0A" w14:textId="20E76455"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40353B88"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55399AA9"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1DEF1F76" w14:textId="77777777" w:rsidR="00F75B52" w:rsidRPr="003B5034" w:rsidRDefault="00F75B52" w:rsidP="00F75B52">
            <w:pPr>
              <w:jc w:val="both"/>
              <w:rPr>
                <w:rFonts w:ascii="Arial" w:hAnsi="Arial" w:cs="Arial"/>
                <w:color w:val="000000"/>
                <w:spacing w:val="0"/>
                <w:sz w:val="20"/>
                <w:lang w:val="es-ES"/>
              </w:rPr>
            </w:pPr>
          </w:p>
        </w:tc>
        <w:tc>
          <w:tcPr>
            <w:tcW w:w="575"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996B214" w14:textId="77777777" w:rsidR="00F75B52" w:rsidRPr="003B5034" w:rsidRDefault="00F75B52" w:rsidP="00F75B52">
            <w:pPr>
              <w:jc w:val="center"/>
              <w:rPr>
                <w:rFonts w:ascii="Arial" w:hAnsi="Arial" w:cs="Arial"/>
                <w:color w:val="000000"/>
                <w:spacing w:val="0"/>
                <w:sz w:val="20"/>
                <w:lang w:val="en-US"/>
              </w:rPr>
            </w:pPr>
            <w:r w:rsidRPr="003B5034">
              <w:rPr>
                <w:rFonts w:ascii="Arial" w:hAnsi="Arial" w:cs="Arial"/>
                <w:color w:val="000000"/>
                <w:spacing w:val="0"/>
                <w:sz w:val="20"/>
                <w:lang w:val="es-ES"/>
              </w:rPr>
              <w:t>BID</w:t>
            </w:r>
          </w:p>
        </w:tc>
        <w:tc>
          <w:tcPr>
            <w:tcW w:w="384" w:type="pct"/>
            <w:tcBorders>
              <w:top w:val="nil"/>
              <w:left w:val="nil"/>
              <w:bottom w:val="single" w:sz="8" w:space="0" w:color="auto"/>
              <w:right w:val="single" w:sz="8" w:space="0" w:color="auto"/>
            </w:tcBorders>
            <w:shd w:val="clear" w:color="auto" w:fill="auto"/>
            <w:vAlign w:val="center"/>
          </w:tcPr>
          <w:p w14:paraId="253A9CA8"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30.000</w:t>
            </w:r>
          </w:p>
        </w:tc>
        <w:tc>
          <w:tcPr>
            <w:tcW w:w="315" w:type="pct"/>
            <w:tcBorders>
              <w:top w:val="single" w:sz="8" w:space="0" w:color="auto"/>
              <w:left w:val="nil"/>
              <w:bottom w:val="single" w:sz="8" w:space="0" w:color="auto"/>
              <w:right w:val="single" w:sz="8" w:space="0" w:color="auto"/>
            </w:tcBorders>
            <w:shd w:val="clear" w:color="auto" w:fill="auto"/>
            <w:vAlign w:val="center"/>
            <w:hideMark/>
          </w:tcPr>
          <w:p w14:paraId="5498A861" w14:textId="503F258E" w:rsidR="00F75B52" w:rsidRPr="003B5034" w:rsidRDefault="00F75B52" w:rsidP="00F75B52">
            <w:pPr>
              <w:jc w:val="both"/>
              <w:rPr>
                <w:rFonts w:ascii="Arial" w:hAnsi="Arial" w:cs="Arial"/>
                <w:color w:val="000000"/>
                <w:spacing w:val="0"/>
                <w:sz w:val="20"/>
                <w:lang w:val="en-US"/>
              </w:rPr>
            </w:pPr>
            <w:r w:rsidRPr="003B5034">
              <w:rPr>
                <w:rFonts w:ascii="Arial" w:hAnsi="Arial" w:cs="Arial"/>
                <w:color w:val="000000"/>
                <w:spacing w:val="0"/>
                <w:sz w:val="20"/>
                <w:lang w:val="es-ES"/>
              </w:rPr>
              <w:t>BID</w:t>
            </w:r>
          </w:p>
        </w:tc>
      </w:tr>
      <w:tr w:rsidR="00AD0CD2" w:rsidRPr="003B5034" w14:paraId="4F312062" w14:textId="77777777" w:rsidTr="00AD0CD2">
        <w:trPr>
          <w:trHeight w:val="242"/>
        </w:trPr>
        <w:tc>
          <w:tcPr>
            <w:tcW w:w="1168" w:type="pct"/>
            <w:tcBorders>
              <w:top w:val="nil"/>
              <w:left w:val="single" w:sz="8" w:space="0" w:color="auto"/>
              <w:bottom w:val="single" w:sz="8" w:space="0" w:color="000000"/>
              <w:right w:val="single" w:sz="4" w:space="0" w:color="auto"/>
            </w:tcBorders>
            <w:shd w:val="clear" w:color="auto" w:fill="auto"/>
            <w:vAlign w:val="center"/>
            <w:hideMark/>
          </w:tcPr>
          <w:p w14:paraId="7EA6B844"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lang w:val="es-ES"/>
              </w:rPr>
              <w:t>Informe final de evaluación de proyecto</w:t>
            </w:r>
          </w:p>
        </w:tc>
        <w:tc>
          <w:tcPr>
            <w:tcW w:w="93" w:type="pct"/>
            <w:tcBorders>
              <w:top w:val="single" w:sz="4" w:space="0" w:color="auto"/>
              <w:left w:val="single" w:sz="4" w:space="0" w:color="auto"/>
              <w:bottom w:val="single" w:sz="4" w:space="0" w:color="auto"/>
              <w:right w:val="single" w:sz="4" w:space="0" w:color="auto"/>
            </w:tcBorders>
          </w:tcPr>
          <w:p w14:paraId="5CF815A4" w14:textId="77777777" w:rsidR="00F75B52" w:rsidRPr="003B5034" w:rsidRDefault="00F75B52" w:rsidP="00F75B52">
            <w:pPr>
              <w:jc w:val="both"/>
              <w:rPr>
                <w:rFonts w:ascii="Arial" w:hAnsi="Arial" w:cs="Arial"/>
                <w:color w:val="FF0000"/>
                <w:spacing w:val="0"/>
                <w:sz w:val="20"/>
              </w:rPr>
            </w:pPr>
          </w:p>
        </w:tc>
        <w:tc>
          <w:tcPr>
            <w:tcW w:w="93" w:type="pct"/>
            <w:tcBorders>
              <w:top w:val="single" w:sz="4" w:space="0" w:color="auto"/>
              <w:left w:val="single" w:sz="4" w:space="0" w:color="auto"/>
              <w:bottom w:val="single" w:sz="4" w:space="0" w:color="auto"/>
              <w:right w:val="single" w:sz="4" w:space="0" w:color="auto"/>
            </w:tcBorders>
          </w:tcPr>
          <w:p w14:paraId="3463280B" w14:textId="77777777" w:rsidR="00F75B52" w:rsidRPr="003B5034" w:rsidRDefault="00F75B52" w:rsidP="00F75B52">
            <w:pPr>
              <w:jc w:val="both"/>
              <w:rPr>
                <w:rFonts w:ascii="Arial" w:hAnsi="Arial" w:cs="Arial"/>
                <w:color w:val="FF0000"/>
                <w:spacing w:val="0"/>
                <w:sz w:val="20"/>
              </w:rPr>
            </w:pPr>
          </w:p>
        </w:tc>
        <w:tc>
          <w:tcPr>
            <w:tcW w:w="10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040450"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34" w:type="pct"/>
            <w:tcBorders>
              <w:top w:val="single" w:sz="4" w:space="0" w:color="auto"/>
              <w:left w:val="single" w:sz="4" w:space="0" w:color="auto"/>
              <w:bottom w:val="single" w:sz="8" w:space="0" w:color="auto"/>
              <w:right w:val="single" w:sz="8" w:space="0" w:color="auto"/>
            </w:tcBorders>
            <w:shd w:val="clear" w:color="000000" w:fill="FFFFFF"/>
            <w:vAlign w:val="center"/>
            <w:hideMark/>
          </w:tcPr>
          <w:p w14:paraId="4426547E"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0D84410A"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25BFD940"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4BFE4411"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13" w:type="pct"/>
            <w:tcBorders>
              <w:top w:val="single" w:sz="4" w:space="0" w:color="auto"/>
              <w:left w:val="nil"/>
              <w:bottom w:val="single" w:sz="8" w:space="0" w:color="auto"/>
              <w:right w:val="single" w:sz="8" w:space="0" w:color="auto"/>
            </w:tcBorders>
            <w:shd w:val="clear" w:color="000000" w:fill="FFFFFF"/>
            <w:vAlign w:val="center"/>
            <w:hideMark/>
          </w:tcPr>
          <w:p w14:paraId="74861584"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56F464E2" w14:textId="77777777" w:rsidR="00F75B52" w:rsidRPr="003B5034" w:rsidRDefault="00F75B52" w:rsidP="00F75B52">
            <w:pPr>
              <w:jc w:val="both"/>
              <w:rPr>
                <w:rFonts w:ascii="Arial" w:hAnsi="Arial" w:cs="Arial"/>
                <w:color w:val="FF0000"/>
                <w:spacing w:val="0"/>
                <w:sz w:val="20"/>
              </w:rPr>
            </w:pPr>
            <w:r w:rsidRPr="003B5034">
              <w:rPr>
                <w:rFonts w:ascii="Arial" w:hAnsi="Arial" w:cs="Arial"/>
                <w:color w:val="FF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78CF1CB9"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3C8DD141"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8" w:space="0" w:color="auto"/>
              <w:right w:val="single" w:sz="8" w:space="0" w:color="auto"/>
            </w:tcBorders>
            <w:shd w:val="clear" w:color="000000" w:fill="FFFFFF"/>
            <w:vAlign w:val="center"/>
            <w:hideMark/>
          </w:tcPr>
          <w:p w14:paraId="27A181C2"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79FBAC77"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47144BE3"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7" w:type="pct"/>
            <w:tcBorders>
              <w:top w:val="single" w:sz="4" w:space="0" w:color="auto"/>
              <w:left w:val="nil"/>
              <w:bottom w:val="single" w:sz="8" w:space="0" w:color="auto"/>
              <w:right w:val="single" w:sz="8" w:space="0" w:color="auto"/>
            </w:tcBorders>
            <w:shd w:val="clear" w:color="000000" w:fill="FFFFFF"/>
            <w:vAlign w:val="center"/>
            <w:hideMark/>
          </w:tcPr>
          <w:p w14:paraId="70B02AA3"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16"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3160B3FD" w14:textId="77777777" w:rsidR="00F75B52" w:rsidRPr="003B5034" w:rsidRDefault="00F75B52" w:rsidP="00F75B52">
            <w:pPr>
              <w:jc w:val="both"/>
              <w:rPr>
                <w:rFonts w:ascii="Arial" w:hAnsi="Arial" w:cs="Arial"/>
                <w:color w:val="000000"/>
                <w:spacing w:val="0"/>
                <w:sz w:val="20"/>
              </w:rPr>
            </w:pPr>
            <w:r w:rsidRPr="003B5034">
              <w:rPr>
                <w:rFonts w:ascii="Arial" w:hAnsi="Arial" w:cs="Arial"/>
                <w:color w:val="000000"/>
                <w:spacing w:val="0"/>
                <w:sz w:val="20"/>
              </w:rPr>
              <w:t> </w:t>
            </w:r>
          </w:p>
        </w:tc>
        <w:tc>
          <w:tcPr>
            <w:tcW w:w="103" w:type="pct"/>
            <w:tcBorders>
              <w:top w:val="single" w:sz="4" w:space="0" w:color="auto"/>
              <w:left w:val="single" w:sz="4" w:space="0" w:color="auto"/>
              <w:bottom w:val="single" w:sz="4" w:space="0" w:color="auto"/>
              <w:right w:val="single" w:sz="4" w:space="0" w:color="auto"/>
            </w:tcBorders>
          </w:tcPr>
          <w:p w14:paraId="7076004D"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79F67FAF"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008D4434"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467E3A75" w14:textId="77777777" w:rsidR="00F75B52" w:rsidRPr="003B5034" w:rsidRDefault="00F75B52" w:rsidP="00F75B52">
            <w:pPr>
              <w:jc w:val="both"/>
              <w:rPr>
                <w:rFonts w:ascii="Arial" w:hAnsi="Arial" w:cs="Arial"/>
                <w:color w:val="000000"/>
                <w:spacing w:val="0"/>
                <w:sz w:val="20"/>
                <w:lang w:val="es-ES"/>
              </w:rPr>
            </w:pPr>
          </w:p>
        </w:tc>
        <w:tc>
          <w:tcPr>
            <w:tcW w:w="103" w:type="pct"/>
            <w:tcBorders>
              <w:top w:val="single" w:sz="4" w:space="0" w:color="auto"/>
              <w:left w:val="single" w:sz="4" w:space="0" w:color="auto"/>
              <w:bottom w:val="single" w:sz="4" w:space="0" w:color="auto"/>
              <w:right w:val="single" w:sz="4" w:space="0" w:color="auto"/>
            </w:tcBorders>
          </w:tcPr>
          <w:p w14:paraId="65E5C5A7" w14:textId="25595DF3"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3ADC8237" w14:textId="77777777" w:rsidR="00F75B52" w:rsidRPr="003B5034" w:rsidRDefault="00F75B52" w:rsidP="00F75B52">
            <w:pPr>
              <w:jc w:val="both"/>
              <w:rPr>
                <w:rFonts w:ascii="Arial" w:hAnsi="Arial" w:cs="Arial"/>
                <w:color w:val="000000"/>
                <w:spacing w:val="0"/>
                <w:sz w:val="20"/>
                <w:lang w:val="es-ES"/>
              </w:rPr>
            </w:pPr>
          </w:p>
        </w:tc>
        <w:tc>
          <w:tcPr>
            <w:tcW w:w="101" w:type="pct"/>
            <w:tcBorders>
              <w:top w:val="single" w:sz="4" w:space="0" w:color="auto"/>
              <w:left w:val="single" w:sz="4" w:space="0" w:color="auto"/>
              <w:bottom w:val="single" w:sz="4" w:space="0" w:color="auto"/>
              <w:right w:val="single" w:sz="4" w:space="0" w:color="auto"/>
            </w:tcBorders>
          </w:tcPr>
          <w:p w14:paraId="387C5D0F" w14:textId="77777777" w:rsidR="00F75B52" w:rsidRPr="003B5034" w:rsidRDefault="00F75B52" w:rsidP="00F75B52">
            <w:pPr>
              <w:jc w:val="both"/>
              <w:rPr>
                <w:rFonts w:ascii="Arial" w:hAnsi="Arial" w:cs="Arial"/>
                <w:color w:val="000000"/>
                <w:spacing w:val="0"/>
                <w:sz w:val="20"/>
                <w:lang w:val="es-ES"/>
              </w:rPr>
            </w:pPr>
          </w:p>
        </w:tc>
        <w:tc>
          <w:tcPr>
            <w:tcW w:w="106" w:type="pct"/>
            <w:tcBorders>
              <w:top w:val="single" w:sz="4" w:space="0" w:color="auto"/>
              <w:left w:val="single" w:sz="4" w:space="0" w:color="auto"/>
              <w:bottom w:val="single" w:sz="4" w:space="0" w:color="auto"/>
              <w:right w:val="single" w:sz="4" w:space="0" w:color="auto"/>
            </w:tcBorders>
            <w:shd w:val="clear" w:color="auto" w:fill="92D050"/>
          </w:tcPr>
          <w:p w14:paraId="160AE391" w14:textId="77777777" w:rsidR="00F75B52" w:rsidRPr="003B5034" w:rsidRDefault="00F75B52" w:rsidP="00F75B52">
            <w:pPr>
              <w:jc w:val="both"/>
              <w:rPr>
                <w:rFonts w:ascii="Arial" w:hAnsi="Arial" w:cs="Arial"/>
                <w:color w:val="000000"/>
                <w:spacing w:val="0"/>
                <w:sz w:val="20"/>
                <w:lang w:val="es-ES"/>
              </w:rPr>
            </w:pPr>
          </w:p>
        </w:tc>
        <w:tc>
          <w:tcPr>
            <w:tcW w:w="575" w:type="pct"/>
            <w:tcBorders>
              <w:top w:val="nil"/>
              <w:left w:val="single" w:sz="4" w:space="0" w:color="auto"/>
              <w:bottom w:val="single" w:sz="8" w:space="0" w:color="000000"/>
              <w:right w:val="single" w:sz="8" w:space="0" w:color="000000"/>
            </w:tcBorders>
            <w:shd w:val="clear" w:color="auto" w:fill="auto"/>
            <w:vAlign w:val="center"/>
            <w:hideMark/>
          </w:tcPr>
          <w:p w14:paraId="3AC8E05B" w14:textId="2DBB1DC3" w:rsidR="00F75B52" w:rsidRPr="003B5034" w:rsidRDefault="00F75B52" w:rsidP="00F75B52">
            <w:pPr>
              <w:jc w:val="center"/>
              <w:rPr>
                <w:rFonts w:ascii="Arial" w:hAnsi="Arial" w:cs="Arial"/>
                <w:color w:val="000000"/>
                <w:spacing w:val="0"/>
                <w:sz w:val="20"/>
                <w:lang w:val="en-US"/>
              </w:rPr>
            </w:pPr>
            <w:r>
              <w:rPr>
                <w:rFonts w:ascii="Arial" w:hAnsi="Arial" w:cs="Arial"/>
                <w:color w:val="000000"/>
                <w:spacing w:val="0"/>
                <w:sz w:val="20"/>
                <w:lang w:val="es-ES"/>
              </w:rPr>
              <w:t>OER/UCP</w:t>
            </w:r>
          </w:p>
        </w:tc>
        <w:tc>
          <w:tcPr>
            <w:tcW w:w="384" w:type="pct"/>
            <w:tcBorders>
              <w:top w:val="nil"/>
              <w:left w:val="nil"/>
              <w:bottom w:val="single" w:sz="8" w:space="0" w:color="000000"/>
              <w:right w:val="single" w:sz="8" w:space="0" w:color="000000"/>
            </w:tcBorders>
            <w:shd w:val="clear" w:color="auto" w:fill="auto"/>
            <w:vAlign w:val="center"/>
          </w:tcPr>
          <w:p w14:paraId="4753E31E" w14:textId="77777777" w:rsidR="00F75B52" w:rsidRPr="003B5034" w:rsidRDefault="00F75B52" w:rsidP="00F75B52">
            <w:pPr>
              <w:jc w:val="right"/>
              <w:rPr>
                <w:rFonts w:ascii="Arial" w:hAnsi="Arial" w:cs="Arial"/>
                <w:color w:val="000000"/>
                <w:spacing w:val="0"/>
                <w:sz w:val="20"/>
                <w:lang w:val="en-US"/>
              </w:rPr>
            </w:pPr>
            <w:r>
              <w:rPr>
                <w:rFonts w:ascii="Arial" w:hAnsi="Arial" w:cs="Arial"/>
                <w:color w:val="000000"/>
                <w:spacing w:val="0"/>
                <w:sz w:val="20"/>
                <w:lang w:val="en-US"/>
              </w:rPr>
              <w:t>50.000</w:t>
            </w:r>
          </w:p>
        </w:tc>
        <w:tc>
          <w:tcPr>
            <w:tcW w:w="315" w:type="pct"/>
            <w:tcBorders>
              <w:top w:val="nil"/>
              <w:left w:val="nil"/>
              <w:bottom w:val="single" w:sz="8" w:space="0" w:color="000000"/>
              <w:right w:val="single" w:sz="8" w:space="0" w:color="auto"/>
            </w:tcBorders>
            <w:shd w:val="clear" w:color="auto" w:fill="auto"/>
            <w:vAlign w:val="center"/>
            <w:hideMark/>
          </w:tcPr>
          <w:p w14:paraId="783CCA7D" w14:textId="2030878A" w:rsidR="00F75B52" w:rsidRPr="003B5034" w:rsidRDefault="00F75B52" w:rsidP="00F75B52">
            <w:pPr>
              <w:jc w:val="both"/>
              <w:rPr>
                <w:rFonts w:ascii="Arial" w:hAnsi="Arial" w:cs="Arial"/>
                <w:color w:val="000000"/>
                <w:spacing w:val="0"/>
                <w:sz w:val="20"/>
                <w:lang w:val="en-US"/>
              </w:rPr>
            </w:pPr>
            <w:r>
              <w:rPr>
                <w:rFonts w:ascii="Arial" w:hAnsi="Arial" w:cs="Arial"/>
                <w:color w:val="000000"/>
                <w:spacing w:val="0"/>
                <w:sz w:val="20"/>
                <w:lang w:val="es-ES"/>
              </w:rPr>
              <w:t>OER/UCP</w:t>
            </w:r>
          </w:p>
        </w:tc>
      </w:tr>
      <w:tr w:rsidR="00AD0CD2" w:rsidRPr="003B5034" w14:paraId="21F28FEE" w14:textId="77777777" w:rsidTr="00AD0CD2">
        <w:trPr>
          <w:trHeight w:val="242"/>
        </w:trPr>
        <w:tc>
          <w:tcPr>
            <w:tcW w:w="4301" w:type="pct"/>
            <w:gridSpan w:val="26"/>
            <w:tcBorders>
              <w:top w:val="nil"/>
              <w:left w:val="single" w:sz="8" w:space="0" w:color="auto"/>
              <w:bottom w:val="single" w:sz="8" w:space="0" w:color="auto"/>
              <w:right w:val="single" w:sz="8" w:space="0" w:color="000000"/>
            </w:tcBorders>
          </w:tcPr>
          <w:p w14:paraId="183F424C" w14:textId="21B62783" w:rsidR="00AD0CD2" w:rsidRPr="003B5034" w:rsidRDefault="00AD0CD2" w:rsidP="00F75B52">
            <w:pPr>
              <w:jc w:val="both"/>
              <w:rPr>
                <w:rFonts w:ascii="Arial" w:hAnsi="Arial" w:cs="Arial"/>
                <w:color w:val="000000"/>
                <w:spacing w:val="0"/>
                <w:sz w:val="20"/>
                <w:lang w:val="en-US"/>
              </w:rPr>
            </w:pPr>
            <w:r w:rsidRPr="003B5034">
              <w:rPr>
                <w:rFonts w:ascii="Arial" w:hAnsi="Arial" w:cs="Arial"/>
                <w:b/>
                <w:bCs/>
                <w:color w:val="000000"/>
                <w:spacing w:val="0"/>
                <w:sz w:val="20"/>
                <w:lang w:val="en-US"/>
              </w:rPr>
              <w:t>TOTAL</w:t>
            </w:r>
          </w:p>
        </w:tc>
        <w:tc>
          <w:tcPr>
            <w:tcW w:w="384" w:type="pct"/>
            <w:tcBorders>
              <w:top w:val="nil"/>
              <w:left w:val="nil"/>
              <w:bottom w:val="single" w:sz="8" w:space="0" w:color="auto"/>
              <w:right w:val="single" w:sz="8" w:space="0" w:color="000000"/>
            </w:tcBorders>
            <w:shd w:val="clear" w:color="auto" w:fill="auto"/>
            <w:vAlign w:val="center"/>
          </w:tcPr>
          <w:p w14:paraId="4DDF0C70" w14:textId="77777777" w:rsidR="00AD0CD2" w:rsidRPr="003B5034" w:rsidRDefault="00AD0CD2" w:rsidP="00F75B52">
            <w:pPr>
              <w:jc w:val="right"/>
              <w:rPr>
                <w:rFonts w:ascii="Arial" w:hAnsi="Arial" w:cs="Arial"/>
                <w:color w:val="000000"/>
                <w:spacing w:val="0"/>
                <w:sz w:val="20"/>
                <w:lang w:val="en-US"/>
              </w:rPr>
            </w:pPr>
            <w:r>
              <w:rPr>
                <w:rFonts w:ascii="Arial" w:hAnsi="Arial" w:cs="Arial"/>
                <w:color w:val="000000"/>
                <w:spacing w:val="0"/>
                <w:sz w:val="20"/>
                <w:lang w:val="en-US"/>
              </w:rPr>
              <w:t>265.000</w:t>
            </w:r>
          </w:p>
        </w:tc>
        <w:tc>
          <w:tcPr>
            <w:tcW w:w="315" w:type="pct"/>
            <w:tcBorders>
              <w:top w:val="nil"/>
              <w:left w:val="nil"/>
              <w:bottom w:val="single" w:sz="8" w:space="0" w:color="auto"/>
              <w:right w:val="single" w:sz="8" w:space="0" w:color="auto"/>
            </w:tcBorders>
            <w:shd w:val="clear" w:color="auto" w:fill="auto"/>
            <w:vAlign w:val="center"/>
            <w:hideMark/>
          </w:tcPr>
          <w:p w14:paraId="00ED12B0" w14:textId="77777777" w:rsidR="00AD0CD2" w:rsidRPr="003B5034" w:rsidRDefault="00AD0CD2" w:rsidP="00F75B52">
            <w:pPr>
              <w:jc w:val="both"/>
              <w:rPr>
                <w:rFonts w:ascii="Arial" w:hAnsi="Arial" w:cs="Arial"/>
                <w:color w:val="000000"/>
                <w:spacing w:val="0"/>
                <w:sz w:val="20"/>
                <w:lang w:val="en-US"/>
              </w:rPr>
            </w:pPr>
            <w:r w:rsidRPr="003B5034">
              <w:rPr>
                <w:rFonts w:ascii="Arial" w:hAnsi="Arial" w:cs="Arial"/>
                <w:color w:val="000000"/>
                <w:spacing w:val="0"/>
                <w:sz w:val="20"/>
                <w:lang w:val="en-US"/>
              </w:rPr>
              <w:t> </w:t>
            </w:r>
          </w:p>
        </w:tc>
      </w:tr>
    </w:tbl>
    <w:p w14:paraId="71885475" w14:textId="77777777" w:rsidR="00E75E2B" w:rsidRPr="003070FB" w:rsidRDefault="00E75E2B" w:rsidP="00E75E2B">
      <w:pPr>
        <w:pStyle w:val="Heading4"/>
        <w:numPr>
          <w:ilvl w:val="1"/>
          <w:numId w:val="10"/>
        </w:numPr>
        <w:tabs>
          <w:tab w:val="clear" w:pos="1440"/>
          <w:tab w:val="left" w:pos="720"/>
        </w:tabs>
        <w:ind w:left="720" w:hanging="720"/>
        <w:rPr>
          <w:rFonts w:ascii="Arial" w:hAnsi="Arial" w:cs="Arial"/>
          <w:noProof w:val="0"/>
          <w:sz w:val="22"/>
          <w:szCs w:val="22"/>
          <w:lang w:val="es-ES"/>
        </w:rPr>
        <w:sectPr w:rsidR="00E75E2B" w:rsidRPr="003070FB" w:rsidSect="00DD3BDA">
          <w:pgSz w:w="15840" w:h="12240" w:orient="landscape" w:code="1"/>
          <w:pgMar w:top="1440" w:right="1440" w:bottom="1440" w:left="1440" w:header="720" w:footer="720" w:gutter="0"/>
          <w:cols w:space="720"/>
          <w:docGrid w:linePitch="360"/>
        </w:sectPr>
      </w:pPr>
    </w:p>
    <w:p w14:paraId="161CFE49" w14:textId="77777777" w:rsidR="00E75E2B" w:rsidRDefault="00E75E2B" w:rsidP="00E75E2B"/>
    <w:p w14:paraId="7153F66E" w14:textId="77777777" w:rsidR="00E75E2B" w:rsidRDefault="00E75E2B" w:rsidP="00E75E2B">
      <w:pPr>
        <w:sectPr w:rsidR="00E75E2B" w:rsidSect="00B4298D">
          <w:pgSz w:w="12240" w:h="15840" w:code="1"/>
          <w:pgMar w:top="1440" w:right="1440" w:bottom="1440" w:left="1440" w:header="720" w:footer="720" w:gutter="0"/>
          <w:cols w:space="720"/>
          <w:docGrid w:linePitch="360"/>
        </w:sectPr>
      </w:pPr>
    </w:p>
    <w:p w14:paraId="3D21D7D7" w14:textId="77777777" w:rsidR="00E75E2B" w:rsidRPr="00B4298D" w:rsidRDefault="00E75E2B" w:rsidP="00E75E2B">
      <w:pPr>
        <w:pStyle w:val="Chapter"/>
        <w:spacing w:before="0"/>
        <w:jc w:val="left"/>
        <w:rPr>
          <w:rFonts w:ascii="Arial" w:hAnsi="Arial" w:cs="Arial"/>
        </w:rPr>
      </w:pPr>
      <w:r w:rsidRPr="00B4298D">
        <w:rPr>
          <w:rFonts w:ascii="Arial" w:hAnsi="Arial" w:cs="Arial"/>
        </w:rPr>
        <w:t>Auditorias</w:t>
      </w:r>
    </w:p>
    <w:p w14:paraId="566232F0" w14:textId="77777777" w:rsidR="00E75E2B" w:rsidRPr="003070FB" w:rsidRDefault="00E75E2B" w:rsidP="00E75E2B">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Informes financieros auditados del programa: El Prestatario, por intermedio del OE, deberá presentar dentro del plazo de ciento veinte (120) días siguientes al cierre de cada ejercicio económico del OE y durante el Plazo Original de Desembolso o sus extensiones, los informes financieros auditados del Programa, debidamente dictaminados por una firma de auditoría independiente aceptable al Banco, la cual será contratada por el OE o el Banco (en este segundo caso, a solicitud del Prestatario), con cargo a los recursos del Programa,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1049073E" w14:textId="77777777" w:rsidR="00E75E2B" w:rsidRPr="003070FB" w:rsidRDefault="00E75E2B" w:rsidP="00E75E2B">
      <w:pPr>
        <w:pStyle w:val="Heading4"/>
        <w:numPr>
          <w:ilvl w:val="1"/>
          <w:numId w:val="25"/>
        </w:numPr>
        <w:tabs>
          <w:tab w:val="clear" w:pos="1440"/>
          <w:tab w:val="left" w:pos="720"/>
        </w:tabs>
        <w:ind w:left="720" w:hanging="720"/>
        <w:rPr>
          <w:rFonts w:ascii="Arial" w:hAnsi="Arial" w:cs="Arial"/>
          <w:b w:val="0"/>
          <w:noProof w:val="0"/>
          <w:sz w:val="22"/>
          <w:szCs w:val="22"/>
          <w:lang w:val="es-ES"/>
        </w:rPr>
      </w:pPr>
      <w:r w:rsidRPr="003070FB">
        <w:rPr>
          <w:rFonts w:ascii="Arial" w:hAnsi="Arial" w:cs="Arial"/>
          <w:b w:val="0"/>
          <w:noProof w:val="0"/>
          <w:sz w:val="22"/>
          <w:szCs w:val="22"/>
          <w:lang w:val="es-ES"/>
        </w:rPr>
        <w:t xml:space="preserve">Los informes auditados serán efectuados por una firma de auditores independientes aceptable para el BID, de acuerdo con Normas Internacionales de Contabilidad y las Normas de Información, y los términos de referencia previamente aprobados por el BID. </w:t>
      </w:r>
      <w:proofErr w:type="gramStart"/>
      <w:r w:rsidRPr="003070FB">
        <w:rPr>
          <w:rFonts w:ascii="Arial" w:hAnsi="Arial" w:cs="Arial"/>
          <w:b w:val="0"/>
          <w:noProof w:val="0"/>
          <w:sz w:val="22"/>
          <w:szCs w:val="22"/>
          <w:lang w:val="es-ES"/>
        </w:rPr>
        <w:t>El costo de estos servicios se financiarán</w:t>
      </w:r>
      <w:proofErr w:type="gramEnd"/>
      <w:r w:rsidRPr="003070FB">
        <w:rPr>
          <w:rFonts w:ascii="Arial" w:hAnsi="Arial" w:cs="Arial"/>
          <w:b w:val="0"/>
          <w:noProof w:val="0"/>
          <w:sz w:val="22"/>
          <w:szCs w:val="22"/>
          <w:lang w:val="es-ES"/>
        </w:rPr>
        <w:t xml:space="preserve"> con recursos del programa. Para obtener más detalles acerca de la auditoría del Programa, ver explicación adicional en el Anexo III: Requisito</w:t>
      </w:r>
      <w:r>
        <w:rPr>
          <w:rFonts w:ascii="Arial" w:hAnsi="Arial" w:cs="Arial"/>
          <w:b w:val="0"/>
          <w:noProof w:val="0"/>
          <w:sz w:val="22"/>
          <w:szCs w:val="22"/>
          <w:lang w:val="es-ES"/>
        </w:rPr>
        <w:t>s</w:t>
      </w:r>
      <w:r w:rsidRPr="003070FB">
        <w:rPr>
          <w:rFonts w:ascii="Arial" w:hAnsi="Arial" w:cs="Arial"/>
          <w:b w:val="0"/>
          <w:noProof w:val="0"/>
          <w:sz w:val="22"/>
          <w:szCs w:val="22"/>
          <w:lang w:val="es-ES"/>
        </w:rPr>
        <w:t xml:space="preserve"> y acuerdos fiduciarios.</w:t>
      </w:r>
    </w:p>
    <w:p w14:paraId="5CA79822" w14:textId="77777777" w:rsidR="00E75E2B" w:rsidRPr="009F013C" w:rsidRDefault="00E75E2B" w:rsidP="00315919">
      <w:pPr>
        <w:pStyle w:val="Heading4"/>
        <w:numPr>
          <w:ilvl w:val="1"/>
          <w:numId w:val="25"/>
        </w:numPr>
        <w:tabs>
          <w:tab w:val="left" w:pos="720"/>
        </w:tabs>
        <w:ind w:left="720" w:hanging="720"/>
        <w:rPr>
          <w:rFonts w:ascii="Arial" w:hAnsi="Arial" w:cs="Arial"/>
          <w:b w:val="0"/>
          <w:noProof w:val="0"/>
          <w:sz w:val="22"/>
          <w:szCs w:val="22"/>
          <w:lang w:val="es-ES"/>
        </w:rPr>
      </w:pPr>
      <w:r w:rsidRPr="009F013C">
        <w:rPr>
          <w:rFonts w:ascii="Arial" w:hAnsi="Arial" w:cs="Arial"/>
          <w:b w:val="0"/>
          <w:noProof w:val="0"/>
          <w:sz w:val="22"/>
          <w:szCs w:val="22"/>
          <w:lang w:val="es-ES"/>
        </w:rPr>
        <w:t xml:space="preserve">El presupuesto asignado para auditorías es de US$150 mil, monto financiado con recursos BID del Préstamo, el IVA será financiado con recursos de contraparte local. </w:t>
      </w:r>
    </w:p>
    <w:sectPr w:rsidR="00E75E2B" w:rsidRPr="009F013C" w:rsidSect="00D64377">
      <w:headerReference w:type="default" r:id="rId16"/>
      <w:footerReference w:type="even" r:id="rId17"/>
      <w:footerReference w:type="default" r:id="rId18"/>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287A2" w14:textId="77777777" w:rsidR="00AF1465" w:rsidRDefault="00AF1465" w:rsidP="001B5186">
      <w:r>
        <w:separator/>
      </w:r>
    </w:p>
  </w:endnote>
  <w:endnote w:type="continuationSeparator" w:id="0">
    <w:p w14:paraId="31B90135" w14:textId="77777777" w:rsidR="00AF1465" w:rsidRDefault="00AF1465" w:rsidP="001B5186">
      <w:r>
        <w:continuationSeparator/>
      </w:r>
    </w:p>
  </w:endnote>
  <w:endnote w:type="continuationNotice" w:id="1">
    <w:p w14:paraId="64B989AB" w14:textId="77777777" w:rsidR="00AF1465" w:rsidRDefault="00AF1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0402" w14:textId="77777777" w:rsidR="00315919" w:rsidRDefault="00315919"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34642A" w14:textId="77777777" w:rsidR="00315919" w:rsidRDefault="00315919"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C02E" w14:textId="77777777" w:rsidR="00315919" w:rsidRPr="008D0059" w:rsidRDefault="00315919">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7A826D63" w14:textId="77777777" w:rsidR="00315919" w:rsidRDefault="00315919">
    <w:pPr>
      <w:pStyle w:val="Footer"/>
      <w:jc w:val="center"/>
    </w:pPr>
  </w:p>
  <w:p w14:paraId="78AB7682" w14:textId="77777777" w:rsidR="00315919" w:rsidRDefault="00315919" w:rsidP="00077FB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D2D1" w14:textId="77777777" w:rsidR="00315919" w:rsidRDefault="00315919"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AD6CC7" w14:textId="77777777" w:rsidR="00315919" w:rsidRDefault="00315919" w:rsidP="00077FB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214E2" w14:textId="77777777" w:rsidR="00315919" w:rsidRPr="008D0059" w:rsidRDefault="00315919">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58581018" w14:textId="77777777" w:rsidR="00315919" w:rsidRDefault="00315919">
    <w:pPr>
      <w:pStyle w:val="Footer"/>
      <w:jc w:val="center"/>
    </w:pPr>
  </w:p>
  <w:p w14:paraId="456E5B6F" w14:textId="77777777" w:rsidR="00315919" w:rsidRDefault="00315919" w:rsidP="00077F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A4329" w14:textId="77777777" w:rsidR="00AF1465" w:rsidRDefault="00AF1465" w:rsidP="001B5186">
      <w:r>
        <w:separator/>
      </w:r>
    </w:p>
  </w:footnote>
  <w:footnote w:type="continuationSeparator" w:id="0">
    <w:p w14:paraId="1D047F90" w14:textId="77777777" w:rsidR="00AF1465" w:rsidRDefault="00AF1465" w:rsidP="001B5186">
      <w:r>
        <w:continuationSeparator/>
      </w:r>
    </w:p>
  </w:footnote>
  <w:footnote w:type="continuationNotice" w:id="1">
    <w:p w14:paraId="68C9D52C" w14:textId="77777777" w:rsidR="00AF1465" w:rsidRDefault="00AF1465"/>
  </w:footnote>
  <w:footnote w:id="2">
    <w:p w14:paraId="71C9F9F8" w14:textId="77777777" w:rsidR="00D8591C" w:rsidRPr="00BA0E50" w:rsidRDefault="00D8591C" w:rsidP="00D8591C">
      <w:pPr>
        <w:pStyle w:val="FootnoteText"/>
        <w:ind w:left="216" w:hanging="216"/>
        <w:rPr>
          <w:rFonts w:ascii="Arial" w:hAnsi="Arial" w:cs="Arial"/>
          <w:sz w:val="18"/>
          <w:szCs w:val="18"/>
        </w:rPr>
      </w:pPr>
      <w:r>
        <w:rPr>
          <w:rStyle w:val="FootnoteReference"/>
        </w:rPr>
        <w:footnoteRef/>
      </w:r>
      <w:r>
        <w:t xml:space="preserve"> </w:t>
      </w:r>
      <w:r>
        <w:tab/>
      </w:r>
      <w:r w:rsidRPr="00BA0E50">
        <w:rPr>
          <w:rFonts w:ascii="Arial" w:hAnsi="Arial" w:cs="Arial"/>
          <w:sz w:val="18"/>
          <w:szCs w:val="18"/>
        </w:rPr>
        <w:t>Vehículos para supervisión y levantamiento de información del programa</w:t>
      </w:r>
      <w:r>
        <w:rPr>
          <w:rFonts w:ascii="Arial" w:hAnsi="Arial" w:cs="Arial"/>
          <w:sz w:val="18"/>
          <w:szCs w:val="18"/>
        </w:rPr>
        <w:t>.</w:t>
      </w:r>
    </w:p>
  </w:footnote>
  <w:footnote w:id="3">
    <w:p w14:paraId="147F9B63" w14:textId="77777777" w:rsidR="00315919" w:rsidRPr="00DD3BDA" w:rsidRDefault="00315919" w:rsidP="00375F00">
      <w:pPr>
        <w:rPr>
          <w:rFonts w:ascii="Arial" w:hAnsi="Arial" w:cs="Arial"/>
        </w:rPr>
      </w:pPr>
    </w:p>
  </w:footnote>
  <w:footnote w:id="4">
    <w:p w14:paraId="7E78DC69" w14:textId="2C2536C6" w:rsidR="00315919" w:rsidRPr="00380DB3" w:rsidRDefault="00315919" w:rsidP="00375F00">
      <w:pPr>
        <w:rPr>
          <w:rFonts w:ascii="Arial" w:hAnsi="Arial" w:cs="Arial"/>
          <w:sz w:val="22"/>
        </w:rPr>
      </w:pPr>
      <w:r w:rsidRPr="00380DB3">
        <w:rPr>
          <w:rStyle w:val="FootnoteReference"/>
          <w:rFonts w:ascii="Arial" w:hAnsi="Arial" w:cs="Arial"/>
          <w:sz w:val="18"/>
        </w:rPr>
        <w:footnoteRef/>
      </w:r>
      <w:r w:rsidRPr="00380DB3">
        <w:rPr>
          <w:rFonts w:ascii="Arial" w:hAnsi="Arial" w:cs="Arial"/>
          <w:sz w:val="22"/>
        </w:rPr>
        <w:t xml:space="preserve"> </w:t>
      </w:r>
      <w:r w:rsidRPr="00380DB3">
        <w:rPr>
          <w:rFonts w:ascii="Arial" w:hAnsi="Arial" w:cs="Arial"/>
          <w:sz w:val="18"/>
        </w:rPr>
        <w:t>El financiamiento para el seguimiento del programa el cual incluye horas hombre y viajes está incluido en el presupuesto de financiamiento de la U</w:t>
      </w:r>
      <w:r>
        <w:rPr>
          <w:rFonts w:ascii="Arial" w:hAnsi="Arial" w:cs="Arial"/>
          <w:sz w:val="18"/>
        </w:rPr>
        <w:t>C</w:t>
      </w:r>
      <w:r w:rsidRPr="00380DB3">
        <w:rPr>
          <w:rFonts w:ascii="Arial" w:hAnsi="Arial" w:cs="Arial"/>
          <w:sz w:val="18"/>
        </w:rPr>
        <w:t>P. Para el caso del BID, los gastos de seguimiento (viajes) están incluidos en los presupuestos de supervisión anuales. Los talleres de capacitación en temas fiduciarios serán cubiertos con recurso de apoyo a la ejecución del equipo fiduciario en C</w:t>
      </w:r>
      <w:r>
        <w:rPr>
          <w:rFonts w:ascii="Arial" w:hAnsi="Arial" w:cs="Arial"/>
          <w:sz w:val="18"/>
        </w:rPr>
        <w:t>ID</w:t>
      </w:r>
      <w:r w:rsidRPr="00380DB3">
        <w:rPr>
          <w:rFonts w:ascii="Arial" w:hAnsi="Arial" w:cs="Arial"/>
          <w:sz w:val="18"/>
        </w:rPr>
        <w:t>/C</w:t>
      </w:r>
      <w:r>
        <w:rPr>
          <w:rFonts w:ascii="Arial" w:hAnsi="Arial" w:cs="Arial"/>
          <w:sz w:val="18"/>
        </w:rPr>
        <w:t>PN</w:t>
      </w:r>
      <w:r w:rsidRPr="00380DB3">
        <w:rPr>
          <w:rFonts w:ascii="Arial" w:hAnsi="Arial" w:cs="Arial"/>
          <w:sz w:val="18"/>
        </w:rPr>
        <w:t>.</w:t>
      </w:r>
    </w:p>
    <w:p w14:paraId="7DAC91DD" w14:textId="77777777" w:rsidR="00315919" w:rsidRPr="00DD3BDA" w:rsidRDefault="00315919" w:rsidP="00375F00">
      <w:pPr>
        <w:pStyle w:val="FootnoteText"/>
        <w:ind w:left="0" w:firstLine="0"/>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50E8D" w14:textId="77777777" w:rsidR="00315919" w:rsidRDefault="00315919" w:rsidP="009F3219">
    <w:pPr>
      <w:pStyle w:val="Header"/>
      <w:jc w:val="right"/>
    </w:pPr>
    <w:r>
      <w:tab/>
    </w:r>
    <w:r>
      <w:tab/>
      <w:t xml:space="preserve"> </w:t>
    </w:r>
  </w:p>
  <w:p w14:paraId="0F7C205A" w14:textId="00A7110B" w:rsidR="00315919" w:rsidRPr="006A5060" w:rsidRDefault="00315919" w:rsidP="009F3219">
    <w:pPr>
      <w:pStyle w:val="Header"/>
      <w:jc w:val="right"/>
      <w:rPr>
        <w:rFonts w:ascii="Arial" w:hAnsi="Arial" w:cs="Arial"/>
        <w:sz w:val="22"/>
        <w:szCs w:val="22"/>
      </w:rPr>
    </w:pPr>
    <w:r>
      <w:rPr>
        <w:rFonts w:ascii="Arial" w:hAnsi="Arial" w:cs="Arial"/>
        <w:sz w:val="22"/>
        <w:szCs w:val="22"/>
      </w:rPr>
      <w:t>PN</w:t>
    </w:r>
    <w:r w:rsidRPr="006A5060">
      <w:rPr>
        <w:rFonts w:ascii="Arial" w:hAnsi="Arial" w:cs="Arial"/>
        <w:sz w:val="22"/>
        <w:szCs w:val="22"/>
      </w:rPr>
      <w:t>-</w:t>
    </w:r>
    <w:r>
      <w:rPr>
        <w:rFonts w:ascii="Arial" w:hAnsi="Arial" w:cs="Arial"/>
        <w:sz w:val="22"/>
        <w:szCs w:val="22"/>
      </w:rPr>
      <w:t>L1155</w:t>
    </w:r>
  </w:p>
  <w:p w14:paraId="022DD671" w14:textId="77777777" w:rsidR="00315919" w:rsidRDefault="003159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8CE4D" w14:textId="77777777" w:rsidR="00315919" w:rsidRDefault="00315919" w:rsidP="009F3219">
    <w:pPr>
      <w:pStyle w:val="Header"/>
      <w:jc w:val="right"/>
    </w:pPr>
    <w:r>
      <w:tab/>
    </w:r>
    <w:r>
      <w:tab/>
      <w:t xml:space="preserve"> </w:t>
    </w:r>
  </w:p>
  <w:p w14:paraId="1D4F049D" w14:textId="77777777" w:rsidR="00315919" w:rsidRPr="006A5060" w:rsidRDefault="00315919" w:rsidP="009F3219">
    <w:pPr>
      <w:pStyle w:val="Header"/>
      <w:jc w:val="right"/>
      <w:rPr>
        <w:rFonts w:ascii="Arial" w:hAnsi="Arial" w:cs="Arial"/>
        <w:sz w:val="22"/>
        <w:szCs w:val="22"/>
      </w:rPr>
    </w:pPr>
    <w:r w:rsidRPr="006A5060">
      <w:rPr>
        <w:rFonts w:ascii="Arial" w:hAnsi="Arial" w:cs="Arial"/>
        <w:sz w:val="22"/>
        <w:szCs w:val="22"/>
      </w:rPr>
      <w:t>EC-</w:t>
    </w:r>
    <w:r>
      <w:rPr>
        <w:rFonts w:ascii="Arial" w:hAnsi="Arial" w:cs="Arial"/>
        <w:sz w:val="22"/>
        <w:szCs w:val="22"/>
      </w:rPr>
      <w:t>L1231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7B884B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7121EE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BF73BF"/>
    <w:multiLevelType w:val="multilevel"/>
    <w:tmpl w:val="81749C48"/>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15:restartNumberingAfterBreak="0">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5"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6" w15:restartNumberingAfterBreak="0">
    <w:nsid w:val="27970CA3"/>
    <w:multiLevelType w:val="hybridMultilevel"/>
    <w:tmpl w:val="077EE0D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8"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9" w15:restartNumberingAfterBreak="0">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2851BF"/>
    <w:multiLevelType w:val="hybridMultilevel"/>
    <w:tmpl w:val="8D324CB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3"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4"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5"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1C79D9"/>
    <w:multiLevelType w:val="hybridMultilevel"/>
    <w:tmpl w:val="9752A012"/>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D5E4931"/>
    <w:multiLevelType w:val="hybridMultilevel"/>
    <w:tmpl w:val="5F34E84E"/>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42088A"/>
    <w:multiLevelType w:val="hybridMultilevel"/>
    <w:tmpl w:val="74BA90E8"/>
    <w:lvl w:ilvl="0" w:tplc="0409000F">
      <w:start w:val="1"/>
      <w:numFmt w:val="decimal"/>
      <w:lvlText w:val="%1."/>
      <w:lvlJc w:val="left"/>
      <w:pPr>
        <w:tabs>
          <w:tab w:val="num" w:pos="360"/>
        </w:tabs>
        <w:ind w:left="360" w:hanging="360"/>
      </w:pPr>
      <w:rPr>
        <w:rFonts w:hint="default"/>
        <w:color w:val="auto"/>
      </w:rPr>
    </w:lvl>
    <w:lvl w:ilvl="1" w:tplc="E38E4260" w:tentative="1">
      <w:start w:val="1"/>
      <w:numFmt w:val="bullet"/>
      <w:lvlText w:val="o"/>
      <w:lvlJc w:val="left"/>
      <w:pPr>
        <w:tabs>
          <w:tab w:val="num" w:pos="720"/>
        </w:tabs>
        <w:ind w:left="720" w:hanging="360"/>
      </w:pPr>
      <w:rPr>
        <w:rFonts w:ascii="Courier New" w:hAnsi="Courier New" w:cs="Courier New" w:hint="default"/>
      </w:rPr>
    </w:lvl>
    <w:lvl w:ilvl="2" w:tplc="CB2037D4" w:tentative="1">
      <w:start w:val="1"/>
      <w:numFmt w:val="bullet"/>
      <w:lvlText w:val=""/>
      <w:lvlJc w:val="left"/>
      <w:pPr>
        <w:tabs>
          <w:tab w:val="num" w:pos="1440"/>
        </w:tabs>
        <w:ind w:left="1440" w:hanging="360"/>
      </w:pPr>
      <w:rPr>
        <w:rFonts w:ascii="Wingdings" w:hAnsi="Wingdings" w:hint="default"/>
      </w:rPr>
    </w:lvl>
    <w:lvl w:ilvl="3" w:tplc="5294496E" w:tentative="1">
      <w:start w:val="1"/>
      <w:numFmt w:val="bullet"/>
      <w:lvlText w:val=""/>
      <w:lvlJc w:val="left"/>
      <w:pPr>
        <w:tabs>
          <w:tab w:val="num" w:pos="2160"/>
        </w:tabs>
        <w:ind w:left="2160" w:hanging="360"/>
      </w:pPr>
      <w:rPr>
        <w:rFonts w:ascii="Symbol" w:hAnsi="Symbol" w:hint="default"/>
      </w:rPr>
    </w:lvl>
    <w:lvl w:ilvl="4" w:tplc="6430EE42" w:tentative="1">
      <w:start w:val="1"/>
      <w:numFmt w:val="bullet"/>
      <w:lvlText w:val="o"/>
      <w:lvlJc w:val="left"/>
      <w:pPr>
        <w:tabs>
          <w:tab w:val="num" w:pos="2880"/>
        </w:tabs>
        <w:ind w:left="2880" w:hanging="360"/>
      </w:pPr>
      <w:rPr>
        <w:rFonts w:ascii="Courier New" w:hAnsi="Courier New" w:cs="Courier New" w:hint="default"/>
      </w:rPr>
    </w:lvl>
    <w:lvl w:ilvl="5" w:tplc="0C94FB5C" w:tentative="1">
      <w:start w:val="1"/>
      <w:numFmt w:val="bullet"/>
      <w:lvlText w:val=""/>
      <w:lvlJc w:val="left"/>
      <w:pPr>
        <w:tabs>
          <w:tab w:val="num" w:pos="3600"/>
        </w:tabs>
        <w:ind w:left="3600" w:hanging="360"/>
      </w:pPr>
      <w:rPr>
        <w:rFonts w:ascii="Wingdings" w:hAnsi="Wingdings" w:hint="default"/>
      </w:rPr>
    </w:lvl>
    <w:lvl w:ilvl="6" w:tplc="801AEDE2" w:tentative="1">
      <w:start w:val="1"/>
      <w:numFmt w:val="bullet"/>
      <w:lvlText w:val=""/>
      <w:lvlJc w:val="left"/>
      <w:pPr>
        <w:tabs>
          <w:tab w:val="num" w:pos="4320"/>
        </w:tabs>
        <w:ind w:left="4320" w:hanging="360"/>
      </w:pPr>
      <w:rPr>
        <w:rFonts w:ascii="Symbol" w:hAnsi="Symbol" w:hint="default"/>
      </w:rPr>
    </w:lvl>
    <w:lvl w:ilvl="7" w:tplc="905C7EE6" w:tentative="1">
      <w:start w:val="1"/>
      <w:numFmt w:val="bullet"/>
      <w:lvlText w:val="o"/>
      <w:lvlJc w:val="left"/>
      <w:pPr>
        <w:tabs>
          <w:tab w:val="num" w:pos="5040"/>
        </w:tabs>
        <w:ind w:left="5040" w:hanging="360"/>
      </w:pPr>
      <w:rPr>
        <w:rFonts w:ascii="Courier New" w:hAnsi="Courier New" w:cs="Courier New" w:hint="default"/>
      </w:rPr>
    </w:lvl>
    <w:lvl w:ilvl="8" w:tplc="DA76594C"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6CE3DC8"/>
    <w:multiLevelType w:val="hybridMultilevel"/>
    <w:tmpl w:val="4E7EB402"/>
    <w:lvl w:ilvl="0" w:tplc="C1D23728">
      <w:start w:val="1"/>
      <w:numFmt w:val="lowerRoman"/>
      <w:lvlText w:val="(%1)"/>
      <w:lvlJc w:val="left"/>
      <w:pPr>
        <w:ind w:left="2391" w:hanging="975"/>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4"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5"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6" w15:restartNumberingAfterBreak="0">
    <w:nsid w:val="78A52584"/>
    <w:multiLevelType w:val="hybridMultilevel"/>
    <w:tmpl w:val="CBC4A3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F7E5B33"/>
    <w:multiLevelType w:val="hybridMultilevel"/>
    <w:tmpl w:val="F4CE19C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14"/>
  </w:num>
  <w:num w:numId="4">
    <w:abstractNumId w:val="8"/>
  </w:num>
  <w:num w:numId="5">
    <w:abstractNumId w:val="21"/>
  </w:num>
  <w:num w:numId="6">
    <w:abstractNumId w:val="24"/>
  </w:num>
  <w:num w:numId="7">
    <w:abstractNumId w:val="3"/>
  </w:num>
  <w:num w:numId="8">
    <w:abstractNumId w:val="13"/>
  </w:num>
  <w:num w:numId="9">
    <w:abstractNumId w:val="22"/>
  </w:num>
  <w:num w:numId="10">
    <w:abstractNumId w:val="15"/>
  </w:num>
  <w:num w:numId="11">
    <w:abstractNumId w:val="4"/>
  </w:num>
  <w:num w:numId="12">
    <w:abstractNumId w:val="27"/>
  </w:num>
  <w:num w:numId="13">
    <w:abstractNumId w:val="23"/>
  </w:num>
  <w:num w:numId="14">
    <w:abstractNumId w:val="18"/>
  </w:num>
  <w:num w:numId="15">
    <w:abstractNumId w:val="20"/>
  </w:num>
  <w:num w:numId="16">
    <w:abstractNumId w:val="17"/>
  </w:num>
  <w:num w:numId="17">
    <w:abstractNumId w:val="11"/>
  </w:num>
  <w:num w:numId="18">
    <w:abstractNumId w:val="16"/>
  </w:num>
  <w:num w:numId="19">
    <w:abstractNumId w:val="19"/>
  </w:num>
  <w:num w:numId="20">
    <w:abstractNumId w:val="21"/>
  </w:num>
  <w:num w:numId="21">
    <w:abstractNumId w:val="21"/>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9"/>
  </w:num>
  <w:num w:numId="26">
    <w:abstractNumId w:val="21"/>
  </w:num>
  <w:num w:numId="27">
    <w:abstractNumId w:val="21"/>
  </w:num>
  <w:num w:numId="28">
    <w:abstractNumId w:val="21"/>
  </w:num>
  <w:num w:numId="29">
    <w:abstractNumId w:val="5"/>
  </w:num>
  <w:num w:numId="30">
    <w:abstractNumId w:val="7"/>
  </w:num>
  <w:num w:numId="31">
    <w:abstractNumId w:val="1"/>
  </w:num>
  <w:num w:numId="32">
    <w:abstractNumId w:val="0"/>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8"/>
  </w:num>
  <w:num w:numId="47">
    <w:abstractNumId w:val="6"/>
  </w:num>
  <w:num w:numId="4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237"/>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22FB"/>
    <w:rsid w:val="0000236C"/>
    <w:rsid w:val="0000263D"/>
    <w:rsid w:val="00004A60"/>
    <w:rsid w:val="00006971"/>
    <w:rsid w:val="0001063E"/>
    <w:rsid w:val="00012907"/>
    <w:rsid w:val="00015318"/>
    <w:rsid w:val="00017FB8"/>
    <w:rsid w:val="00021C9A"/>
    <w:rsid w:val="00024437"/>
    <w:rsid w:val="00025FB5"/>
    <w:rsid w:val="00027783"/>
    <w:rsid w:val="00033598"/>
    <w:rsid w:val="00033ABA"/>
    <w:rsid w:val="00035677"/>
    <w:rsid w:val="00042743"/>
    <w:rsid w:val="00042940"/>
    <w:rsid w:val="000473D6"/>
    <w:rsid w:val="00052887"/>
    <w:rsid w:val="00054529"/>
    <w:rsid w:val="000545F3"/>
    <w:rsid w:val="00060779"/>
    <w:rsid w:val="00065F7E"/>
    <w:rsid w:val="00070411"/>
    <w:rsid w:val="00072C84"/>
    <w:rsid w:val="00074EB0"/>
    <w:rsid w:val="00077F8B"/>
    <w:rsid w:val="00077FB1"/>
    <w:rsid w:val="00085F9A"/>
    <w:rsid w:val="00091AD4"/>
    <w:rsid w:val="00091D11"/>
    <w:rsid w:val="000924FD"/>
    <w:rsid w:val="000A06A8"/>
    <w:rsid w:val="000A10D8"/>
    <w:rsid w:val="000A2BD2"/>
    <w:rsid w:val="000A3F4E"/>
    <w:rsid w:val="000A53A5"/>
    <w:rsid w:val="000A603C"/>
    <w:rsid w:val="000B461F"/>
    <w:rsid w:val="000B5CD2"/>
    <w:rsid w:val="000B682D"/>
    <w:rsid w:val="000B69FD"/>
    <w:rsid w:val="000B723F"/>
    <w:rsid w:val="000B7DB1"/>
    <w:rsid w:val="000C085F"/>
    <w:rsid w:val="000C1425"/>
    <w:rsid w:val="000C635B"/>
    <w:rsid w:val="000C7995"/>
    <w:rsid w:val="000D29F5"/>
    <w:rsid w:val="000D495B"/>
    <w:rsid w:val="000D5917"/>
    <w:rsid w:val="000D5E28"/>
    <w:rsid w:val="000E1CA3"/>
    <w:rsid w:val="000E5F94"/>
    <w:rsid w:val="000F23CE"/>
    <w:rsid w:val="000F5080"/>
    <w:rsid w:val="000F61A7"/>
    <w:rsid w:val="001058E9"/>
    <w:rsid w:val="00105AFA"/>
    <w:rsid w:val="0010743F"/>
    <w:rsid w:val="00110DDC"/>
    <w:rsid w:val="00113E0A"/>
    <w:rsid w:val="00115785"/>
    <w:rsid w:val="001158EE"/>
    <w:rsid w:val="00115D80"/>
    <w:rsid w:val="0011719E"/>
    <w:rsid w:val="00120AA6"/>
    <w:rsid w:val="0012129F"/>
    <w:rsid w:val="00121C68"/>
    <w:rsid w:val="001227CE"/>
    <w:rsid w:val="001232AF"/>
    <w:rsid w:val="00126B53"/>
    <w:rsid w:val="00133BE3"/>
    <w:rsid w:val="001341B6"/>
    <w:rsid w:val="0014406A"/>
    <w:rsid w:val="001458AE"/>
    <w:rsid w:val="00145CFF"/>
    <w:rsid w:val="00146F71"/>
    <w:rsid w:val="001470CA"/>
    <w:rsid w:val="00150810"/>
    <w:rsid w:val="001522BC"/>
    <w:rsid w:val="001523E1"/>
    <w:rsid w:val="00152C74"/>
    <w:rsid w:val="00160DF7"/>
    <w:rsid w:val="0016128B"/>
    <w:rsid w:val="001718B2"/>
    <w:rsid w:val="0017457B"/>
    <w:rsid w:val="001838E4"/>
    <w:rsid w:val="001875C7"/>
    <w:rsid w:val="0019361A"/>
    <w:rsid w:val="00193813"/>
    <w:rsid w:val="00193C8A"/>
    <w:rsid w:val="00194598"/>
    <w:rsid w:val="00194620"/>
    <w:rsid w:val="00194A4F"/>
    <w:rsid w:val="0019710C"/>
    <w:rsid w:val="00197B77"/>
    <w:rsid w:val="001A4F44"/>
    <w:rsid w:val="001A5B19"/>
    <w:rsid w:val="001A6293"/>
    <w:rsid w:val="001B28B1"/>
    <w:rsid w:val="001B5186"/>
    <w:rsid w:val="001B5453"/>
    <w:rsid w:val="001B5ED9"/>
    <w:rsid w:val="001B76D0"/>
    <w:rsid w:val="001B7D20"/>
    <w:rsid w:val="001C02C5"/>
    <w:rsid w:val="001C6CFB"/>
    <w:rsid w:val="001D01DD"/>
    <w:rsid w:val="001D0A67"/>
    <w:rsid w:val="001D0B7B"/>
    <w:rsid w:val="001D1C6D"/>
    <w:rsid w:val="001D65F2"/>
    <w:rsid w:val="001E129F"/>
    <w:rsid w:val="001E1629"/>
    <w:rsid w:val="001E4849"/>
    <w:rsid w:val="001E5553"/>
    <w:rsid w:val="001E7634"/>
    <w:rsid w:val="001E791F"/>
    <w:rsid w:val="001F0B03"/>
    <w:rsid w:val="001F17B0"/>
    <w:rsid w:val="001F25E2"/>
    <w:rsid w:val="001F4C88"/>
    <w:rsid w:val="001F59AB"/>
    <w:rsid w:val="00200C6A"/>
    <w:rsid w:val="00200F00"/>
    <w:rsid w:val="00201A08"/>
    <w:rsid w:val="00202F6A"/>
    <w:rsid w:val="002113B5"/>
    <w:rsid w:val="00212719"/>
    <w:rsid w:val="00214FC6"/>
    <w:rsid w:val="002150D1"/>
    <w:rsid w:val="00215A56"/>
    <w:rsid w:val="00215B8F"/>
    <w:rsid w:val="00217612"/>
    <w:rsid w:val="00220F68"/>
    <w:rsid w:val="0022102C"/>
    <w:rsid w:val="0022342D"/>
    <w:rsid w:val="00223A0B"/>
    <w:rsid w:val="002267AC"/>
    <w:rsid w:val="00231C5F"/>
    <w:rsid w:val="002352AA"/>
    <w:rsid w:val="0023633D"/>
    <w:rsid w:val="0023648C"/>
    <w:rsid w:val="00241F59"/>
    <w:rsid w:val="00243B33"/>
    <w:rsid w:val="0024571D"/>
    <w:rsid w:val="00245806"/>
    <w:rsid w:val="002473C7"/>
    <w:rsid w:val="0025510D"/>
    <w:rsid w:val="00255A82"/>
    <w:rsid w:val="00260309"/>
    <w:rsid w:val="00263324"/>
    <w:rsid w:val="00264C20"/>
    <w:rsid w:val="00273020"/>
    <w:rsid w:val="0027338C"/>
    <w:rsid w:val="00276433"/>
    <w:rsid w:val="00280175"/>
    <w:rsid w:val="00281B07"/>
    <w:rsid w:val="00286C85"/>
    <w:rsid w:val="0028764B"/>
    <w:rsid w:val="00290B6F"/>
    <w:rsid w:val="0029150F"/>
    <w:rsid w:val="002961BC"/>
    <w:rsid w:val="002A13A6"/>
    <w:rsid w:val="002A5F32"/>
    <w:rsid w:val="002B5F31"/>
    <w:rsid w:val="002B6D7A"/>
    <w:rsid w:val="002C2BBD"/>
    <w:rsid w:val="002C597D"/>
    <w:rsid w:val="002D1E0B"/>
    <w:rsid w:val="002D3C0C"/>
    <w:rsid w:val="002D5027"/>
    <w:rsid w:val="002D7531"/>
    <w:rsid w:val="002E09FF"/>
    <w:rsid w:val="002E4CED"/>
    <w:rsid w:val="002E5311"/>
    <w:rsid w:val="002E789D"/>
    <w:rsid w:val="002F24A5"/>
    <w:rsid w:val="00305D10"/>
    <w:rsid w:val="00306491"/>
    <w:rsid w:val="003070FB"/>
    <w:rsid w:val="00307194"/>
    <w:rsid w:val="003100DE"/>
    <w:rsid w:val="00311ECC"/>
    <w:rsid w:val="0031373F"/>
    <w:rsid w:val="00315919"/>
    <w:rsid w:val="00317070"/>
    <w:rsid w:val="00317C4C"/>
    <w:rsid w:val="003255A9"/>
    <w:rsid w:val="003263FD"/>
    <w:rsid w:val="003272A0"/>
    <w:rsid w:val="00327933"/>
    <w:rsid w:val="00332D8A"/>
    <w:rsid w:val="003406F9"/>
    <w:rsid w:val="003409DC"/>
    <w:rsid w:val="00340AB6"/>
    <w:rsid w:val="00341BEC"/>
    <w:rsid w:val="00343B1B"/>
    <w:rsid w:val="0034554A"/>
    <w:rsid w:val="0034557A"/>
    <w:rsid w:val="00347126"/>
    <w:rsid w:val="003472F0"/>
    <w:rsid w:val="003527AC"/>
    <w:rsid w:val="003561C8"/>
    <w:rsid w:val="00373350"/>
    <w:rsid w:val="0037518C"/>
    <w:rsid w:val="003754A4"/>
    <w:rsid w:val="00375F00"/>
    <w:rsid w:val="0037691B"/>
    <w:rsid w:val="00376CCF"/>
    <w:rsid w:val="00377810"/>
    <w:rsid w:val="00380DB3"/>
    <w:rsid w:val="00381612"/>
    <w:rsid w:val="00383ABE"/>
    <w:rsid w:val="00383DDC"/>
    <w:rsid w:val="00386496"/>
    <w:rsid w:val="00387144"/>
    <w:rsid w:val="00387B70"/>
    <w:rsid w:val="00393423"/>
    <w:rsid w:val="00396908"/>
    <w:rsid w:val="00397213"/>
    <w:rsid w:val="003A23EB"/>
    <w:rsid w:val="003A391C"/>
    <w:rsid w:val="003A4F29"/>
    <w:rsid w:val="003A6C02"/>
    <w:rsid w:val="003A6CE9"/>
    <w:rsid w:val="003A730D"/>
    <w:rsid w:val="003A7761"/>
    <w:rsid w:val="003B0350"/>
    <w:rsid w:val="003B0F5D"/>
    <w:rsid w:val="003B3586"/>
    <w:rsid w:val="003B3AB5"/>
    <w:rsid w:val="003B48A5"/>
    <w:rsid w:val="003B4FB0"/>
    <w:rsid w:val="003B5034"/>
    <w:rsid w:val="003B5F5D"/>
    <w:rsid w:val="003B606E"/>
    <w:rsid w:val="003B6D39"/>
    <w:rsid w:val="003B7021"/>
    <w:rsid w:val="003B7229"/>
    <w:rsid w:val="003B7FE3"/>
    <w:rsid w:val="003C023E"/>
    <w:rsid w:val="003C0783"/>
    <w:rsid w:val="003C1A2C"/>
    <w:rsid w:val="003C45F9"/>
    <w:rsid w:val="003C66A3"/>
    <w:rsid w:val="003D21D8"/>
    <w:rsid w:val="003D5CAE"/>
    <w:rsid w:val="003D5F56"/>
    <w:rsid w:val="003D703B"/>
    <w:rsid w:val="003E1B65"/>
    <w:rsid w:val="003E3037"/>
    <w:rsid w:val="003E37A9"/>
    <w:rsid w:val="003E386C"/>
    <w:rsid w:val="003E3DA9"/>
    <w:rsid w:val="003E54AD"/>
    <w:rsid w:val="003E69DF"/>
    <w:rsid w:val="003E76D6"/>
    <w:rsid w:val="003F0322"/>
    <w:rsid w:val="003F09BE"/>
    <w:rsid w:val="003F0D9D"/>
    <w:rsid w:val="003F1CA7"/>
    <w:rsid w:val="003F207A"/>
    <w:rsid w:val="003F57E6"/>
    <w:rsid w:val="003F5B9D"/>
    <w:rsid w:val="0040058D"/>
    <w:rsid w:val="004005A5"/>
    <w:rsid w:val="00406053"/>
    <w:rsid w:val="00406870"/>
    <w:rsid w:val="0041235D"/>
    <w:rsid w:val="00413D24"/>
    <w:rsid w:val="0042190D"/>
    <w:rsid w:val="00432C7C"/>
    <w:rsid w:val="004332DA"/>
    <w:rsid w:val="004471B7"/>
    <w:rsid w:val="00454B9A"/>
    <w:rsid w:val="004564B5"/>
    <w:rsid w:val="0046086E"/>
    <w:rsid w:val="00460B92"/>
    <w:rsid w:val="00462764"/>
    <w:rsid w:val="00463987"/>
    <w:rsid w:val="00465164"/>
    <w:rsid w:val="004673B5"/>
    <w:rsid w:val="00467629"/>
    <w:rsid w:val="00473964"/>
    <w:rsid w:val="004756F4"/>
    <w:rsid w:val="00477FDB"/>
    <w:rsid w:val="00481A7F"/>
    <w:rsid w:val="004831FF"/>
    <w:rsid w:val="00484382"/>
    <w:rsid w:val="00485CFB"/>
    <w:rsid w:val="00487BA8"/>
    <w:rsid w:val="0049313E"/>
    <w:rsid w:val="004A07B9"/>
    <w:rsid w:val="004A15E4"/>
    <w:rsid w:val="004A2175"/>
    <w:rsid w:val="004A2684"/>
    <w:rsid w:val="004A2EDF"/>
    <w:rsid w:val="004A3A57"/>
    <w:rsid w:val="004A5BBE"/>
    <w:rsid w:val="004B03F7"/>
    <w:rsid w:val="004B05E0"/>
    <w:rsid w:val="004B0F24"/>
    <w:rsid w:val="004B2288"/>
    <w:rsid w:val="004B42D2"/>
    <w:rsid w:val="004B4C73"/>
    <w:rsid w:val="004B7333"/>
    <w:rsid w:val="004B77C1"/>
    <w:rsid w:val="004C06FA"/>
    <w:rsid w:val="004C3207"/>
    <w:rsid w:val="004C6DFB"/>
    <w:rsid w:val="004C70D7"/>
    <w:rsid w:val="004C7210"/>
    <w:rsid w:val="004D0992"/>
    <w:rsid w:val="004D352C"/>
    <w:rsid w:val="004D67D0"/>
    <w:rsid w:val="004D7151"/>
    <w:rsid w:val="004E393B"/>
    <w:rsid w:val="004E4CFE"/>
    <w:rsid w:val="004E4D87"/>
    <w:rsid w:val="004E51D2"/>
    <w:rsid w:val="004E55C5"/>
    <w:rsid w:val="004E5C63"/>
    <w:rsid w:val="004E7666"/>
    <w:rsid w:val="00503269"/>
    <w:rsid w:val="00503AD2"/>
    <w:rsid w:val="00503C08"/>
    <w:rsid w:val="00505B29"/>
    <w:rsid w:val="00510044"/>
    <w:rsid w:val="005114FB"/>
    <w:rsid w:val="00512DAA"/>
    <w:rsid w:val="005156DD"/>
    <w:rsid w:val="0051593D"/>
    <w:rsid w:val="00521A89"/>
    <w:rsid w:val="00522044"/>
    <w:rsid w:val="00522C25"/>
    <w:rsid w:val="005237EA"/>
    <w:rsid w:val="00523B1F"/>
    <w:rsid w:val="005258AC"/>
    <w:rsid w:val="00530CC6"/>
    <w:rsid w:val="005340F3"/>
    <w:rsid w:val="005345BB"/>
    <w:rsid w:val="00536B8B"/>
    <w:rsid w:val="0053706F"/>
    <w:rsid w:val="0054312D"/>
    <w:rsid w:val="00551866"/>
    <w:rsid w:val="0055596E"/>
    <w:rsid w:val="00555AD5"/>
    <w:rsid w:val="00555C34"/>
    <w:rsid w:val="00557B7F"/>
    <w:rsid w:val="0056287E"/>
    <w:rsid w:val="005726BE"/>
    <w:rsid w:val="005753E8"/>
    <w:rsid w:val="005816F5"/>
    <w:rsid w:val="005833B5"/>
    <w:rsid w:val="00586585"/>
    <w:rsid w:val="00586797"/>
    <w:rsid w:val="005A42B9"/>
    <w:rsid w:val="005B52EC"/>
    <w:rsid w:val="005C17F0"/>
    <w:rsid w:val="005C3CC1"/>
    <w:rsid w:val="005D5DF9"/>
    <w:rsid w:val="005D6887"/>
    <w:rsid w:val="005D718C"/>
    <w:rsid w:val="005E1C1F"/>
    <w:rsid w:val="005E58B3"/>
    <w:rsid w:val="005F0DFB"/>
    <w:rsid w:val="005F31FE"/>
    <w:rsid w:val="005F5204"/>
    <w:rsid w:val="005F60D3"/>
    <w:rsid w:val="0060388A"/>
    <w:rsid w:val="00604127"/>
    <w:rsid w:val="006050A9"/>
    <w:rsid w:val="00610333"/>
    <w:rsid w:val="006121FB"/>
    <w:rsid w:val="006138BE"/>
    <w:rsid w:val="00620B1E"/>
    <w:rsid w:val="00620E6B"/>
    <w:rsid w:val="00624386"/>
    <w:rsid w:val="00625738"/>
    <w:rsid w:val="00627839"/>
    <w:rsid w:val="00627A56"/>
    <w:rsid w:val="00631DB5"/>
    <w:rsid w:val="00641B17"/>
    <w:rsid w:val="006432AC"/>
    <w:rsid w:val="00647544"/>
    <w:rsid w:val="0065041E"/>
    <w:rsid w:val="006546A6"/>
    <w:rsid w:val="006571CA"/>
    <w:rsid w:val="006717E5"/>
    <w:rsid w:val="006730F2"/>
    <w:rsid w:val="00673A5F"/>
    <w:rsid w:val="00675235"/>
    <w:rsid w:val="00676693"/>
    <w:rsid w:val="00677FBB"/>
    <w:rsid w:val="00680C3A"/>
    <w:rsid w:val="00685AAA"/>
    <w:rsid w:val="00686AA9"/>
    <w:rsid w:val="00686C0F"/>
    <w:rsid w:val="00690986"/>
    <w:rsid w:val="00691A13"/>
    <w:rsid w:val="0069265D"/>
    <w:rsid w:val="006934C5"/>
    <w:rsid w:val="00694115"/>
    <w:rsid w:val="00694E22"/>
    <w:rsid w:val="006950FC"/>
    <w:rsid w:val="00695EE6"/>
    <w:rsid w:val="006A0C38"/>
    <w:rsid w:val="006A378C"/>
    <w:rsid w:val="006A5060"/>
    <w:rsid w:val="006A508B"/>
    <w:rsid w:val="006A6224"/>
    <w:rsid w:val="006A6FE5"/>
    <w:rsid w:val="006B0952"/>
    <w:rsid w:val="006B2921"/>
    <w:rsid w:val="006B2B2D"/>
    <w:rsid w:val="006B381E"/>
    <w:rsid w:val="006B3A82"/>
    <w:rsid w:val="006B3BC4"/>
    <w:rsid w:val="006C10FD"/>
    <w:rsid w:val="006C15DB"/>
    <w:rsid w:val="006C37C6"/>
    <w:rsid w:val="006D01D1"/>
    <w:rsid w:val="006D18CD"/>
    <w:rsid w:val="006D3B48"/>
    <w:rsid w:val="006D3E6E"/>
    <w:rsid w:val="006D44C5"/>
    <w:rsid w:val="006D49B9"/>
    <w:rsid w:val="006D57FD"/>
    <w:rsid w:val="006D6037"/>
    <w:rsid w:val="006E4A3F"/>
    <w:rsid w:val="006E59D3"/>
    <w:rsid w:val="006F07D6"/>
    <w:rsid w:val="006F0DC7"/>
    <w:rsid w:val="006F37FF"/>
    <w:rsid w:val="006F544F"/>
    <w:rsid w:val="006F707F"/>
    <w:rsid w:val="00701CE2"/>
    <w:rsid w:val="00702FDE"/>
    <w:rsid w:val="00704F4E"/>
    <w:rsid w:val="0070507C"/>
    <w:rsid w:val="00706936"/>
    <w:rsid w:val="00706CA5"/>
    <w:rsid w:val="00710ED1"/>
    <w:rsid w:val="00711F34"/>
    <w:rsid w:val="007122D3"/>
    <w:rsid w:val="00715370"/>
    <w:rsid w:val="00716D65"/>
    <w:rsid w:val="007213C4"/>
    <w:rsid w:val="00721C9D"/>
    <w:rsid w:val="00722062"/>
    <w:rsid w:val="00725830"/>
    <w:rsid w:val="007336C4"/>
    <w:rsid w:val="00735654"/>
    <w:rsid w:val="00736793"/>
    <w:rsid w:val="00737479"/>
    <w:rsid w:val="007379A4"/>
    <w:rsid w:val="00743F54"/>
    <w:rsid w:val="00745FDC"/>
    <w:rsid w:val="007463DB"/>
    <w:rsid w:val="00746564"/>
    <w:rsid w:val="00753334"/>
    <w:rsid w:val="00753B35"/>
    <w:rsid w:val="00756383"/>
    <w:rsid w:val="007608EC"/>
    <w:rsid w:val="00760BAF"/>
    <w:rsid w:val="00764075"/>
    <w:rsid w:val="007656F1"/>
    <w:rsid w:val="00765CA9"/>
    <w:rsid w:val="007663FB"/>
    <w:rsid w:val="0076702D"/>
    <w:rsid w:val="007702AF"/>
    <w:rsid w:val="00770578"/>
    <w:rsid w:val="00771E94"/>
    <w:rsid w:val="00773828"/>
    <w:rsid w:val="0077454E"/>
    <w:rsid w:val="0077456C"/>
    <w:rsid w:val="00774570"/>
    <w:rsid w:val="00775A34"/>
    <w:rsid w:val="007864E2"/>
    <w:rsid w:val="0079021F"/>
    <w:rsid w:val="00795BA5"/>
    <w:rsid w:val="00797D1B"/>
    <w:rsid w:val="007A0A9A"/>
    <w:rsid w:val="007A1208"/>
    <w:rsid w:val="007A1B5E"/>
    <w:rsid w:val="007A6211"/>
    <w:rsid w:val="007B3222"/>
    <w:rsid w:val="007B539C"/>
    <w:rsid w:val="007B7C05"/>
    <w:rsid w:val="007C1D71"/>
    <w:rsid w:val="007C7FAF"/>
    <w:rsid w:val="007D0176"/>
    <w:rsid w:val="007D0355"/>
    <w:rsid w:val="007D1E9A"/>
    <w:rsid w:val="007D5ACA"/>
    <w:rsid w:val="007D737F"/>
    <w:rsid w:val="007E260B"/>
    <w:rsid w:val="007E741E"/>
    <w:rsid w:val="007F1FC8"/>
    <w:rsid w:val="007F664B"/>
    <w:rsid w:val="007F6914"/>
    <w:rsid w:val="007F78B0"/>
    <w:rsid w:val="00800D3F"/>
    <w:rsid w:val="00811DB3"/>
    <w:rsid w:val="00812FA9"/>
    <w:rsid w:val="00813737"/>
    <w:rsid w:val="00815718"/>
    <w:rsid w:val="008167C0"/>
    <w:rsid w:val="008168C0"/>
    <w:rsid w:val="00817C9A"/>
    <w:rsid w:val="00826201"/>
    <w:rsid w:val="008301F7"/>
    <w:rsid w:val="00830E73"/>
    <w:rsid w:val="008325F9"/>
    <w:rsid w:val="008349D4"/>
    <w:rsid w:val="00835C70"/>
    <w:rsid w:val="008411DD"/>
    <w:rsid w:val="00842BE9"/>
    <w:rsid w:val="00842D3C"/>
    <w:rsid w:val="008434C2"/>
    <w:rsid w:val="0084366E"/>
    <w:rsid w:val="008437DD"/>
    <w:rsid w:val="0084547F"/>
    <w:rsid w:val="00852A08"/>
    <w:rsid w:val="008574A7"/>
    <w:rsid w:val="008579BA"/>
    <w:rsid w:val="008602AA"/>
    <w:rsid w:val="008617A6"/>
    <w:rsid w:val="00863148"/>
    <w:rsid w:val="008651BD"/>
    <w:rsid w:val="0086796E"/>
    <w:rsid w:val="00871476"/>
    <w:rsid w:val="00872C65"/>
    <w:rsid w:val="00875449"/>
    <w:rsid w:val="008762A2"/>
    <w:rsid w:val="00881286"/>
    <w:rsid w:val="00884580"/>
    <w:rsid w:val="0088583D"/>
    <w:rsid w:val="008944F0"/>
    <w:rsid w:val="00894CB9"/>
    <w:rsid w:val="008952B6"/>
    <w:rsid w:val="00895623"/>
    <w:rsid w:val="00897D29"/>
    <w:rsid w:val="008A241A"/>
    <w:rsid w:val="008A3C39"/>
    <w:rsid w:val="008A6977"/>
    <w:rsid w:val="008B3C11"/>
    <w:rsid w:val="008B491D"/>
    <w:rsid w:val="008B73A7"/>
    <w:rsid w:val="008B7455"/>
    <w:rsid w:val="008B7A95"/>
    <w:rsid w:val="008C0D52"/>
    <w:rsid w:val="008C0F4F"/>
    <w:rsid w:val="008C4A22"/>
    <w:rsid w:val="008C7E1C"/>
    <w:rsid w:val="008D0059"/>
    <w:rsid w:val="008D1431"/>
    <w:rsid w:val="008D59CB"/>
    <w:rsid w:val="008D6278"/>
    <w:rsid w:val="008D6FBC"/>
    <w:rsid w:val="008D72BC"/>
    <w:rsid w:val="008E3370"/>
    <w:rsid w:val="008E746A"/>
    <w:rsid w:val="008F1787"/>
    <w:rsid w:val="008F3AF3"/>
    <w:rsid w:val="008F4FE2"/>
    <w:rsid w:val="0090208D"/>
    <w:rsid w:val="00902AE1"/>
    <w:rsid w:val="00905852"/>
    <w:rsid w:val="0090673D"/>
    <w:rsid w:val="0091229A"/>
    <w:rsid w:val="00914388"/>
    <w:rsid w:val="00915500"/>
    <w:rsid w:val="00916639"/>
    <w:rsid w:val="00916A6F"/>
    <w:rsid w:val="00920C6D"/>
    <w:rsid w:val="00924B54"/>
    <w:rsid w:val="00926628"/>
    <w:rsid w:val="009270D1"/>
    <w:rsid w:val="00930A3F"/>
    <w:rsid w:val="00934051"/>
    <w:rsid w:val="00935B23"/>
    <w:rsid w:val="00936DCD"/>
    <w:rsid w:val="00937F37"/>
    <w:rsid w:val="0094114F"/>
    <w:rsid w:val="00943CB8"/>
    <w:rsid w:val="00943D5D"/>
    <w:rsid w:val="009505DE"/>
    <w:rsid w:val="0095221F"/>
    <w:rsid w:val="009534AA"/>
    <w:rsid w:val="00955563"/>
    <w:rsid w:val="00955E0F"/>
    <w:rsid w:val="0095771A"/>
    <w:rsid w:val="00957D40"/>
    <w:rsid w:val="00961F1A"/>
    <w:rsid w:val="00963F96"/>
    <w:rsid w:val="00964DF3"/>
    <w:rsid w:val="0097009E"/>
    <w:rsid w:val="00970175"/>
    <w:rsid w:val="009806A5"/>
    <w:rsid w:val="009828EC"/>
    <w:rsid w:val="00983F6C"/>
    <w:rsid w:val="009879DE"/>
    <w:rsid w:val="00992C7F"/>
    <w:rsid w:val="009966F6"/>
    <w:rsid w:val="009A0C47"/>
    <w:rsid w:val="009A4461"/>
    <w:rsid w:val="009A7849"/>
    <w:rsid w:val="009B01CD"/>
    <w:rsid w:val="009B1A4A"/>
    <w:rsid w:val="009B4671"/>
    <w:rsid w:val="009B5B09"/>
    <w:rsid w:val="009B776D"/>
    <w:rsid w:val="009C1017"/>
    <w:rsid w:val="009D19D2"/>
    <w:rsid w:val="009D1A7A"/>
    <w:rsid w:val="009D1D2E"/>
    <w:rsid w:val="009D5D7C"/>
    <w:rsid w:val="009E45FC"/>
    <w:rsid w:val="009E5FE3"/>
    <w:rsid w:val="009E6E4B"/>
    <w:rsid w:val="009E737E"/>
    <w:rsid w:val="009E754D"/>
    <w:rsid w:val="009E7B66"/>
    <w:rsid w:val="009F013C"/>
    <w:rsid w:val="009F28B4"/>
    <w:rsid w:val="009F3219"/>
    <w:rsid w:val="009F43B3"/>
    <w:rsid w:val="009F55E7"/>
    <w:rsid w:val="009F672C"/>
    <w:rsid w:val="009F6896"/>
    <w:rsid w:val="00A030AF"/>
    <w:rsid w:val="00A0314E"/>
    <w:rsid w:val="00A05F1B"/>
    <w:rsid w:val="00A10EAC"/>
    <w:rsid w:val="00A1181B"/>
    <w:rsid w:val="00A12A8D"/>
    <w:rsid w:val="00A14BCA"/>
    <w:rsid w:val="00A17D61"/>
    <w:rsid w:val="00A215C7"/>
    <w:rsid w:val="00A22193"/>
    <w:rsid w:val="00A23CBB"/>
    <w:rsid w:val="00A26B8E"/>
    <w:rsid w:val="00A300BB"/>
    <w:rsid w:val="00A32635"/>
    <w:rsid w:val="00A358CC"/>
    <w:rsid w:val="00A35DD6"/>
    <w:rsid w:val="00A37FBB"/>
    <w:rsid w:val="00A43D27"/>
    <w:rsid w:val="00A43DD3"/>
    <w:rsid w:val="00A45151"/>
    <w:rsid w:val="00A46446"/>
    <w:rsid w:val="00A50E84"/>
    <w:rsid w:val="00A54E3D"/>
    <w:rsid w:val="00A54F79"/>
    <w:rsid w:val="00A551B4"/>
    <w:rsid w:val="00A55B52"/>
    <w:rsid w:val="00A60453"/>
    <w:rsid w:val="00A6381D"/>
    <w:rsid w:val="00A647AC"/>
    <w:rsid w:val="00A654C8"/>
    <w:rsid w:val="00A65BC7"/>
    <w:rsid w:val="00A6698B"/>
    <w:rsid w:val="00A718F7"/>
    <w:rsid w:val="00A71ECB"/>
    <w:rsid w:val="00A72787"/>
    <w:rsid w:val="00A72CEA"/>
    <w:rsid w:val="00A72D9C"/>
    <w:rsid w:val="00A73C99"/>
    <w:rsid w:val="00A740B1"/>
    <w:rsid w:val="00A75B3B"/>
    <w:rsid w:val="00A7772E"/>
    <w:rsid w:val="00A87D51"/>
    <w:rsid w:val="00A92F29"/>
    <w:rsid w:val="00A9359B"/>
    <w:rsid w:val="00A95B48"/>
    <w:rsid w:val="00A96644"/>
    <w:rsid w:val="00A97EC8"/>
    <w:rsid w:val="00AA13E6"/>
    <w:rsid w:val="00AA2A17"/>
    <w:rsid w:val="00AA3BBD"/>
    <w:rsid w:val="00AA43D5"/>
    <w:rsid w:val="00AA7239"/>
    <w:rsid w:val="00AB1E5F"/>
    <w:rsid w:val="00AB2A70"/>
    <w:rsid w:val="00AB34FC"/>
    <w:rsid w:val="00AB4F51"/>
    <w:rsid w:val="00AB4FC8"/>
    <w:rsid w:val="00AB6368"/>
    <w:rsid w:val="00AB6457"/>
    <w:rsid w:val="00AC14FF"/>
    <w:rsid w:val="00AC3262"/>
    <w:rsid w:val="00AC4FA7"/>
    <w:rsid w:val="00AC5742"/>
    <w:rsid w:val="00AC58A2"/>
    <w:rsid w:val="00AC6536"/>
    <w:rsid w:val="00AC6A91"/>
    <w:rsid w:val="00AD0CD2"/>
    <w:rsid w:val="00AD45B5"/>
    <w:rsid w:val="00AD5B53"/>
    <w:rsid w:val="00AD5E99"/>
    <w:rsid w:val="00AE184E"/>
    <w:rsid w:val="00AE21D7"/>
    <w:rsid w:val="00AE25A9"/>
    <w:rsid w:val="00AE2ACB"/>
    <w:rsid w:val="00AE3131"/>
    <w:rsid w:val="00AE4B4F"/>
    <w:rsid w:val="00AF12E0"/>
    <w:rsid w:val="00AF1465"/>
    <w:rsid w:val="00AF3311"/>
    <w:rsid w:val="00AF4CA1"/>
    <w:rsid w:val="00AF5EB1"/>
    <w:rsid w:val="00AF6405"/>
    <w:rsid w:val="00B00D96"/>
    <w:rsid w:val="00B0277C"/>
    <w:rsid w:val="00B05E96"/>
    <w:rsid w:val="00B06BF6"/>
    <w:rsid w:val="00B12856"/>
    <w:rsid w:val="00B15BCE"/>
    <w:rsid w:val="00B16680"/>
    <w:rsid w:val="00B20173"/>
    <w:rsid w:val="00B20ECE"/>
    <w:rsid w:val="00B270B4"/>
    <w:rsid w:val="00B300EA"/>
    <w:rsid w:val="00B33E0A"/>
    <w:rsid w:val="00B40AC5"/>
    <w:rsid w:val="00B4183D"/>
    <w:rsid w:val="00B4298D"/>
    <w:rsid w:val="00B42B43"/>
    <w:rsid w:val="00B52DB3"/>
    <w:rsid w:val="00B53984"/>
    <w:rsid w:val="00B54E89"/>
    <w:rsid w:val="00B55900"/>
    <w:rsid w:val="00B57047"/>
    <w:rsid w:val="00B604CB"/>
    <w:rsid w:val="00B606BF"/>
    <w:rsid w:val="00B63D73"/>
    <w:rsid w:val="00B65079"/>
    <w:rsid w:val="00B6619D"/>
    <w:rsid w:val="00B67A6A"/>
    <w:rsid w:val="00B67B2E"/>
    <w:rsid w:val="00B67CB4"/>
    <w:rsid w:val="00B7126A"/>
    <w:rsid w:val="00B7297A"/>
    <w:rsid w:val="00B766F3"/>
    <w:rsid w:val="00B77F81"/>
    <w:rsid w:val="00B86728"/>
    <w:rsid w:val="00B873D2"/>
    <w:rsid w:val="00B87A39"/>
    <w:rsid w:val="00B90312"/>
    <w:rsid w:val="00B90EDD"/>
    <w:rsid w:val="00B93C07"/>
    <w:rsid w:val="00B97ED5"/>
    <w:rsid w:val="00BA0FEF"/>
    <w:rsid w:val="00BA160F"/>
    <w:rsid w:val="00BA1A11"/>
    <w:rsid w:val="00BA3191"/>
    <w:rsid w:val="00BA452E"/>
    <w:rsid w:val="00BA6397"/>
    <w:rsid w:val="00BA6C80"/>
    <w:rsid w:val="00BA7B85"/>
    <w:rsid w:val="00BB1A70"/>
    <w:rsid w:val="00BB1C53"/>
    <w:rsid w:val="00BB3585"/>
    <w:rsid w:val="00BB4DA0"/>
    <w:rsid w:val="00BB604F"/>
    <w:rsid w:val="00BB7434"/>
    <w:rsid w:val="00BB7E9B"/>
    <w:rsid w:val="00BC147B"/>
    <w:rsid w:val="00BC4D96"/>
    <w:rsid w:val="00BC544E"/>
    <w:rsid w:val="00BD2761"/>
    <w:rsid w:val="00BD6C4D"/>
    <w:rsid w:val="00BE050B"/>
    <w:rsid w:val="00BE10C3"/>
    <w:rsid w:val="00BE1922"/>
    <w:rsid w:val="00BE2285"/>
    <w:rsid w:val="00BE2632"/>
    <w:rsid w:val="00BE680F"/>
    <w:rsid w:val="00BF0BE9"/>
    <w:rsid w:val="00BF4A43"/>
    <w:rsid w:val="00C00AFB"/>
    <w:rsid w:val="00C00B55"/>
    <w:rsid w:val="00C0344E"/>
    <w:rsid w:val="00C043F3"/>
    <w:rsid w:val="00C066BA"/>
    <w:rsid w:val="00C06E80"/>
    <w:rsid w:val="00C16139"/>
    <w:rsid w:val="00C2372F"/>
    <w:rsid w:val="00C24F2C"/>
    <w:rsid w:val="00C27B1C"/>
    <w:rsid w:val="00C31381"/>
    <w:rsid w:val="00C3143C"/>
    <w:rsid w:val="00C32A84"/>
    <w:rsid w:val="00C344D0"/>
    <w:rsid w:val="00C377F5"/>
    <w:rsid w:val="00C42473"/>
    <w:rsid w:val="00C42848"/>
    <w:rsid w:val="00C42EC1"/>
    <w:rsid w:val="00C508EC"/>
    <w:rsid w:val="00C53BCB"/>
    <w:rsid w:val="00C5792A"/>
    <w:rsid w:val="00C60C43"/>
    <w:rsid w:val="00C667EC"/>
    <w:rsid w:val="00C72A3F"/>
    <w:rsid w:val="00C72D88"/>
    <w:rsid w:val="00C75571"/>
    <w:rsid w:val="00C75BAB"/>
    <w:rsid w:val="00C7740F"/>
    <w:rsid w:val="00C77539"/>
    <w:rsid w:val="00C81AF9"/>
    <w:rsid w:val="00C82117"/>
    <w:rsid w:val="00C828BA"/>
    <w:rsid w:val="00C8479F"/>
    <w:rsid w:val="00CA3D66"/>
    <w:rsid w:val="00CA65C6"/>
    <w:rsid w:val="00CA6962"/>
    <w:rsid w:val="00CB18D7"/>
    <w:rsid w:val="00CB25A2"/>
    <w:rsid w:val="00CB5696"/>
    <w:rsid w:val="00CB569C"/>
    <w:rsid w:val="00CB584F"/>
    <w:rsid w:val="00CB7898"/>
    <w:rsid w:val="00CC0B52"/>
    <w:rsid w:val="00CC0D07"/>
    <w:rsid w:val="00CC5887"/>
    <w:rsid w:val="00CC77D6"/>
    <w:rsid w:val="00CD23CB"/>
    <w:rsid w:val="00CD35D9"/>
    <w:rsid w:val="00CD5355"/>
    <w:rsid w:val="00CD5510"/>
    <w:rsid w:val="00CD6467"/>
    <w:rsid w:val="00CE6C25"/>
    <w:rsid w:val="00CE786F"/>
    <w:rsid w:val="00CF0A97"/>
    <w:rsid w:val="00CF1060"/>
    <w:rsid w:val="00CF20C0"/>
    <w:rsid w:val="00CF392F"/>
    <w:rsid w:val="00CF41DC"/>
    <w:rsid w:val="00CF534C"/>
    <w:rsid w:val="00CF6499"/>
    <w:rsid w:val="00CF6CD0"/>
    <w:rsid w:val="00D0036E"/>
    <w:rsid w:val="00D01472"/>
    <w:rsid w:val="00D023EA"/>
    <w:rsid w:val="00D0341E"/>
    <w:rsid w:val="00D06608"/>
    <w:rsid w:val="00D109E0"/>
    <w:rsid w:val="00D1140F"/>
    <w:rsid w:val="00D11AFE"/>
    <w:rsid w:val="00D12B65"/>
    <w:rsid w:val="00D14973"/>
    <w:rsid w:val="00D21180"/>
    <w:rsid w:val="00D27C81"/>
    <w:rsid w:val="00D321BA"/>
    <w:rsid w:val="00D325A7"/>
    <w:rsid w:val="00D33658"/>
    <w:rsid w:val="00D34266"/>
    <w:rsid w:val="00D34864"/>
    <w:rsid w:val="00D35A11"/>
    <w:rsid w:val="00D36221"/>
    <w:rsid w:val="00D42071"/>
    <w:rsid w:val="00D4402E"/>
    <w:rsid w:val="00D44C99"/>
    <w:rsid w:val="00D45E1D"/>
    <w:rsid w:val="00D47F07"/>
    <w:rsid w:val="00D52B9E"/>
    <w:rsid w:val="00D52C43"/>
    <w:rsid w:val="00D52CF3"/>
    <w:rsid w:val="00D5408C"/>
    <w:rsid w:val="00D5517E"/>
    <w:rsid w:val="00D55497"/>
    <w:rsid w:val="00D57DC8"/>
    <w:rsid w:val="00D62104"/>
    <w:rsid w:val="00D62750"/>
    <w:rsid w:val="00D64377"/>
    <w:rsid w:val="00D66269"/>
    <w:rsid w:val="00D66E08"/>
    <w:rsid w:val="00D67407"/>
    <w:rsid w:val="00D74C2D"/>
    <w:rsid w:val="00D7508A"/>
    <w:rsid w:val="00D7677B"/>
    <w:rsid w:val="00D771A6"/>
    <w:rsid w:val="00D83461"/>
    <w:rsid w:val="00D85262"/>
    <w:rsid w:val="00D8591C"/>
    <w:rsid w:val="00D905DB"/>
    <w:rsid w:val="00D90C1C"/>
    <w:rsid w:val="00D90CDD"/>
    <w:rsid w:val="00D92C59"/>
    <w:rsid w:val="00D93922"/>
    <w:rsid w:val="00D94A50"/>
    <w:rsid w:val="00D95DFD"/>
    <w:rsid w:val="00DA31DE"/>
    <w:rsid w:val="00DA3FA4"/>
    <w:rsid w:val="00DA76AB"/>
    <w:rsid w:val="00DB39CA"/>
    <w:rsid w:val="00DB6CD3"/>
    <w:rsid w:val="00DC031E"/>
    <w:rsid w:val="00DC0C91"/>
    <w:rsid w:val="00DC2477"/>
    <w:rsid w:val="00DC4215"/>
    <w:rsid w:val="00DC4597"/>
    <w:rsid w:val="00DC6687"/>
    <w:rsid w:val="00DD1311"/>
    <w:rsid w:val="00DD2D6F"/>
    <w:rsid w:val="00DD3BDA"/>
    <w:rsid w:val="00DD53F3"/>
    <w:rsid w:val="00DE20DD"/>
    <w:rsid w:val="00DE2A82"/>
    <w:rsid w:val="00DE51F9"/>
    <w:rsid w:val="00DE5332"/>
    <w:rsid w:val="00DE5691"/>
    <w:rsid w:val="00DE60EC"/>
    <w:rsid w:val="00DF2AD8"/>
    <w:rsid w:val="00DF5352"/>
    <w:rsid w:val="00DF6EE8"/>
    <w:rsid w:val="00E00962"/>
    <w:rsid w:val="00E012C6"/>
    <w:rsid w:val="00E02229"/>
    <w:rsid w:val="00E028AA"/>
    <w:rsid w:val="00E0621E"/>
    <w:rsid w:val="00E073D6"/>
    <w:rsid w:val="00E1245B"/>
    <w:rsid w:val="00E138F7"/>
    <w:rsid w:val="00E2167A"/>
    <w:rsid w:val="00E248AF"/>
    <w:rsid w:val="00E24F51"/>
    <w:rsid w:val="00E25F6A"/>
    <w:rsid w:val="00E26E98"/>
    <w:rsid w:val="00E27048"/>
    <w:rsid w:val="00E278F0"/>
    <w:rsid w:val="00E30AFA"/>
    <w:rsid w:val="00E31648"/>
    <w:rsid w:val="00E33094"/>
    <w:rsid w:val="00E33299"/>
    <w:rsid w:val="00E334E7"/>
    <w:rsid w:val="00E34B64"/>
    <w:rsid w:val="00E34C09"/>
    <w:rsid w:val="00E34F39"/>
    <w:rsid w:val="00E36137"/>
    <w:rsid w:val="00E373A9"/>
    <w:rsid w:val="00E445CD"/>
    <w:rsid w:val="00E50B46"/>
    <w:rsid w:val="00E51F66"/>
    <w:rsid w:val="00E52C20"/>
    <w:rsid w:val="00E53F3F"/>
    <w:rsid w:val="00E54368"/>
    <w:rsid w:val="00E57081"/>
    <w:rsid w:val="00E57E6E"/>
    <w:rsid w:val="00E60A4F"/>
    <w:rsid w:val="00E60F55"/>
    <w:rsid w:val="00E63F51"/>
    <w:rsid w:val="00E65DE0"/>
    <w:rsid w:val="00E672A5"/>
    <w:rsid w:val="00E75E2B"/>
    <w:rsid w:val="00E76C5E"/>
    <w:rsid w:val="00E77154"/>
    <w:rsid w:val="00E8085E"/>
    <w:rsid w:val="00E83D62"/>
    <w:rsid w:val="00E8411A"/>
    <w:rsid w:val="00E86B59"/>
    <w:rsid w:val="00E93D41"/>
    <w:rsid w:val="00E95F18"/>
    <w:rsid w:val="00E9626E"/>
    <w:rsid w:val="00EA0165"/>
    <w:rsid w:val="00EA29AB"/>
    <w:rsid w:val="00EA5AD5"/>
    <w:rsid w:val="00EA6DD5"/>
    <w:rsid w:val="00EB355B"/>
    <w:rsid w:val="00EC05F2"/>
    <w:rsid w:val="00EC4A2D"/>
    <w:rsid w:val="00ED4128"/>
    <w:rsid w:val="00ED4AF0"/>
    <w:rsid w:val="00ED5755"/>
    <w:rsid w:val="00ED6FE6"/>
    <w:rsid w:val="00EE0016"/>
    <w:rsid w:val="00EF1FF4"/>
    <w:rsid w:val="00EF54DC"/>
    <w:rsid w:val="00F0016D"/>
    <w:rsid w:val="00F029D3"/>
    <w:rsid w:val="00F02F92"/>
    <w:rsid w:val="00F06AB2"/>
    <w:rsid w:val="00F06BEB"/>
    <w:rsid w:val="00F10BA6"/>
    <w:rsid w:val="00F208CE"/>
    <w:rsid w:val="00F241DB"/>
    <w:rsid w:val="00F2626B"/>
    <w:rsid w:val="00F34341"/>
    <w:rsid w:val="00F37026"/>
    <w:rsid w:val="00F4233C"/>
    <w:rsid w:val="00F5031A"/>
    <w:rsid w:val="00F50E74"/>
    <w:rsid w:val="00F512A6"/>
    <w:rsid w:val="00F52FC9"/>
    <w:rsid w:val="00F57FC6"/>
    <w:rsid w:val="00F6584F"/>
    <w:rsid w:val="00F67DE5"/>
    <w:rsid w:val="00F75B52"/>
    <w:rsid w:val="00F7672A"/>
    <w:rsid w:val="00F77238"/>
    <w:rsid w:val="00F80132"/>
    <w:rsid w:val="00F82E40"/>
    <w:rsid w:val="00F84380"/>
    <w:rsid w:val="00F84A88"/>
    <w:rsid w:val="00F90D07"/>
    <w:rsid w:val="00F94273"/>
    <w:rsid w:val="00F9482A"/>
    <w:rsid w:val="00FA0F6F"/>
    <w:rsid w:val="00FA1B97"/>
    <w:rsid w:val="00FA36B6"/>
    <w:rsid w:val="00FB0893"/>
    <w:rsid w:val="00FB1A96"/>
    <w:rsid w:val="00FB24FD"/>
    <w:rsid w:val="00FB34D7"/>
    <w:rsid w:val="00FB3D7F"/>
    <w:rsid w:val="00FB5E95"/>
    <w:rsid w:val="00FC2406"/>
    <w:rsid w:val="00FC37E5"/>
    <w:rsid w:val="00FC45B7"/>
    <w:rsid w:val="00FC519F"/>
    <w:rsid w:val="00FC5DB6"/>
    <w:rsid w:val="00FC7343"/>
    <w:rsid w:val="00FD05CA"/>
    <w:rsid w:val="00FD3D8F"/>
    <w:rsid w:val="00FD5895"/>
    <w:rsid w:val="00FE160E"/>
    <w:rsid w:val="00FE3AE2"/>
    <w:rsid w:val="00FE414C"/>
    <w:rsid w:val="00FE5A71"/>
    <w:rsid w:val="00FF0D8A"/>
    <w:rsid w:val="00FF5B79"/>
    <w:rsid w:val="00FF74B7"/>
    <w:rsid w:val="0E573582"/>
    <w:rsid w:val="1A366E0D"/>
    <w:rsid w:val="38F8EDB1"/>
    <w:rsid w:val="43A5E20D"/>
    <w:rsid w:val="4A1E5441"/>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740CF6"/>
  <w15:docId w15:val="{D833EB84-5C39-4A83-A54B-FE611938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F"/>
    <w:basedOn w:val="Normal"/>
    <w:link w:val="FootnoteTextChar"/>
    <w:uiPriority w:val="99"/>
    <w:qFormat/>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uiPriority w:val="9"/>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link w:val="ListParagraph"/>
    <w:uiPriority w:val="34"/>
    <w:locked/>
    <w:rsid w:val="00DD3BDA"/>
    <w:rPr>
      <w:rFonts w:ascii="Times New Roman" w:eastAsia="Times New Roman" w:hAnsi="Times New Roman"/>
      <w:sz w:val="24"/>
      <w:lang w:val="en-US" w:eastAsia="en-US"/>
    </w:rPr>
  </w:style>
  <w:style w:type="character" w:customStyle="1" w:styleId="normaltextrun">
    <w:name w:val="normaltextrun"/>
    <w:basedOn w:val="DefaultParagraphFont"/>
    <w:rsid w:val="00315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0" Type="http://schemas.openxmlformats.org/officeDocument/2006/relationships/theme" Target="theme/theme1.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118</Value>
      <Value>22</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R0002304180</Record_x0020_Number>
    <_dlc_DocId xmlns="cdc7663a-08f0-4737-9e8c-148ce897a09c">EZSHARE-486691044-27</_dlc_DocId>
    <_dlc_DocIdUrl xmlns="cdc7663a-08f0-4737-9e8c-148ce897a09c">
      <Url>https://idbg.sharepoint.com/teams/EZ-PN-LON/PN-L1155/_layouts/15/DocIdRedir.aspx?ID=EZSHARE-486691044-27</Url>
      <Description>EZSHARE-486691044-27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D02D69E94E914BB693B79CB5ED504D" ma:contentTypeVersion="923" ma:contentTypeDescription="A content type to manage public (operations) IDB documents" ma:contentTypeScope="" ma:versionID="209f1e3cec67cffd17e99677039adf2c">
  <xsd:schema xmlns:xsd="http://www.w3.org/2001/XMLSchema" xmlns:xs="http://www.w3.org/2001/XMLSchema" xmlns:p="http://schemas.microsoft.com/office/2006/metadata/properties" xmlns:ns2="cdc7663a-08f0-4737-9e8c-148ce897a09c" targetNamespace="http://schemas.microsoft.com/office/2006/metadata/properties" ma:root="true" ma:fieldsID="20d1c0ed8b5aefc47fa1af098239d61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B337A313-48F6-4826-A200-FCDAD61A8514}">
  <ds:schemaRef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cdc7663a-08f0-4737-9e8c-148ce897a09c"/>
    <ds:schemaRef ds:uri="http://www.w3.org/XML/1998/namespace"/>
  </ds:schemaRefs>
</ds:datastoreItem>
</file>

<file path=customXml/itemProps2.xml><?xml version="1.0" encoding="utf-8"?>
<ds:datastoreItem xmlns:ds="http://schemas.openxmlformats.org/officeDocument/2006/customXml" ds:itemID="{02E52EB6-2DBE-4A01-969A-C64D534DC862}">
  <ds:schemaRefs>
    <ds:schemaRef ds:uri="Microsoft.SharePoint.Taxonomy.ContentTypeSync"/>
  </ds:schemaRefs>
</ds:datastoreItem>
</file>

<file path=customXml/itemProps3.xml><?xml version="1.0" encoding="utf-8"?>
<ds:datastoreItem xmlns:ds="http://schemas.openxmlformats.org/officeDocument/2006/customXml" ds:itemID="{2FC2AA89-8C76-40CE-B106-CCC61B3D45A8}"/>
</file>

<file path=customXml/itemProps4.xml><?xml version="1.0" encoding="utf-8"?>
<ds:datastoreItem xmlns:ds="http://schemas.openxmlformats.org/officeDocument/2006/customXml" ds:itemID="{A7920D03-4F3F-4147-BD4C-D227F4264207}">
  <ds:schemaRefs>
    <ds:schemaRef ds:uri="http://schemas.microsoft.com/sharepoint/v3/contenttype/forms"/>
  </ds:schemaRefs>
</ds:datastoreItem>
</file>

<file path=customXml/itemProps5.xml><?xml version="1.0" encoding="utf-8"?>
<ds:datastoreItem xmlns:ds="http://schemas.openxmlformats.org/officeDocument/2006/customXml" ds:itemID="{96916099-690F-46E5-935D-54C041D9E26F}">
  <ds:schemaRefs>
    <ds:schemaRef ds:uri="http://schemas.microsoft.com/sharepoint/events"/>
  </ds:schemaRefs>
</ds:datastoreItem>
</file>

<file path=customXml/itemProps6.xml><?xml version="1.0" encoding="utf-8"?>
<ds:datastoreItem xmlns:ds="http://schemas.openxmlformats.org/officeDocument/2006/customXml" ds:itemID="{12F3CA0B-CF81-4538-8318-A65C7051DE9F}">
  <ds:schemaRefs>
    <ds:schemaRef ds:uri="http://schemas.openxmlformats.org/officeDocument/2006/bibliography"/>
  </ds:schemaRefs>
</ds:datastoreItem>
</file>

<file path=customXml/itemProps7.xml><?xml version="1.0" encoding="utf-8"?>
<ds:datastoreItem xmlns:ds="http://schemas.openxmlformats.org/officeDocument/2006/customXml" ds:itemID="{58EB68D6-BEA9-4C86-91AA-7DED71B5E438}"/>
</file>

<file path=docProps/app.xml><?xml version="1.0" encoding="utf-8"?>
<Properties xmlns="http://schemas.openxmlformats.org/officeDocument/2006/extended-properties" xmlns:vt="http://schemas.openxmlformats.org/officeDocument/2006/docPropsVTypes">
  <Template>Normal.dotm</Template>
  <TotalTime>55</TotalTime>
  <Pages>17</Pages>
  <Words>4316</Words>
  <Characters>24603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DOCUMENTODEL BANCO INTERAMERICANO DE DESARROLLO</vt:lpstr>
    </vt:vector>
  </TitlesOfParts>
  <Company>Inter-American Development Bank</Company>
  <LinksUpToDate>false</LinksUpToDate>
  <CharactersWithSpaces>28862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DOCUMENTODEL BANCO INTERAMERICANO DE DESARROLLO</dc:title>
  <dc:creator>shakirahc</dc:creator>
  <cp:keywords/>
  <cp:lastModifiedBy>Cardenas Valero, Juan Carlos</cp:lastModifiedBy>
  <cp:revision>42</cp:revision>
  <cp:lastPrinted>2015-04-01T13:52:00Z</cp:lastPrinted>
  <dcterms:created xsi:type="dcterms:W3CDTF">2018-12-07T04:56:00Z</dcterms:created>
  <dcterms:modified xsi:type="dcterms:W3CDTF">2019-04-03T23:27:00Z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118;#RURAL ELECTRIFICATION|90b0719d-742a-4d45-b8c2-5e51d3fda218</vt:lpwstr>
  </property>
  <property fmtid="{D5CDD505-2E9C-101B-9397-08002B2CF9AE}" pid="10" name="Fund IDB">
    <vt:lpwstr/>
  </property>
  <property fmtid="{D5CDD505-2E9C-101B-9397-08002B2CF9AE}" pid="11" name="Country">
    <vt:lpwstr>22;#Panama|7af43a84-776d-43d1-b0f2-8a1f2a8ffc7b</vt:lpwstr>
  </property>
  <property fmtid="{D5CDD505-2E9C-101B-9397-08002B2CF9AE}" pid="12" name="Sector IDB">
    <vt:lpwstr>35;#ENERGY|4fed196a-cd0b-4970-87de-42da17f9b203</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9bc4c132-1c7e-4ead-973b-bd8c49d87a2a</vt:lpwstr>
  </property>
  <property fmtid="{D5CDD505-2E9C-101B-9397-08002B2CF9AE}" pid="15" name="Disclosure Activity">
    <vt:lpwstr>Loan Proposal</vt:lpwstr>
  </property>
  <property fmtid="{D5CDD505-2E9C-101B-9397-08002B2CF9AE}" pid="17" name="Disclosed">
    <vt:bool>false</vt:bool>
  </property>
  <property fmtid="{D5CDD505-2E9C-101B-9397-08002B2CF9AE}" pid="18" name="AuthorIds_UIVersion_7">
    <vt:lpwstr>608</vt:lpwstr>
  </property>
  <property fmtid="{D5CDD505-2E9C-101B-9397-08002B2CF9AE}" pid="19" name="AuthorIds_UIVersion_8">
    <vt:lpwstr>608</vt:lpwstr>
  </property>
  <property fmtid="{D5CDD505-2E9C-101B-9397-08002B2CF9AE}" pid="20" name="AuthorIds_UIVersion_10">
    <vt:lpwstr>608</vt:lpwstr>
  </property>
  <property fmtid="{D5CDD505-2E9C-101B-9397-08002B2CF9AE}" pid="21" name="ContentTypeId">
    <vt:lpwstr>0x0101001A458A224826124E8B45B1D613300CFC005AD02D69E94E914BB693B79CB5ED504D</vt:lpwstr>
  </property>
</Properties>
</file>