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42A86" w14:textId="77777777" w:rsidR="00463ACE" w:rsidRPr="00575350" w:rsidRDefault="00463ACE" w:rsidP="00463ACE">
      <w:pPr>
        <w:jc w:val="center"/>
        <w:rPr>
          <w:rFonts w:ascii="Arial" w:eastAsiaTheme="minorEastAsia" w:hAnsi="Arial" w:cs="Arial"/>
          <w:b/>
          <w:caps/>
          <w:sz w:val="24"/>
          <w:szCs w:val="24"/>
          <w:lang w:val="es-ES"/>
        </w:rPr>
      </w:pPr>
      <w:bookmarkStart w:id="0" w:name="_GoBack"/>
      <w:r w:rsidRPr="00575350">
        <w:rPr>
          <w:rFonts w:ascii="Arial" w:eastAsiaTheme="minorEastAsia" w:hAnsi="Arial" w:cs="Arial"/>
          <w:b/>
          <w:caps/>
          <w:sz w:val="24"/>
          <w:szCs w:val="24"/>
          <w:lang w:val="es-ES"/>
        </w:rPr>
        <w:t>Términos de Referencia</w:t>
      </w:r>
    </w:p>
    <w:p w14:paraId="4B90377D" w14:textId="77777777" w:rsidR="00463ACE" w:rsidRPr="00575350" w:rsidRDefault="00463ACE" w:rsidP="00463ACE">
      <w:pPr>
        <w:jc w:val="center"/>
        <w:rPr>
          <w:rFonts w:ascii="Arial" w:eastAsiaTheme="minorEastAsia" w:hAnsi="Arial" w:cs="Arial"/>
          <w:b/>
          <w:smallCaps/>
          <w:szCs w:val="24"/>
          <w:lang w:val="es-ES"/>
        </w:rPr>
      </w:pPr>
    </w:p>
    <w:tbl>
      <w:tblPr>
        <w:tblStyle w:val="TableGrid"/>
        <w:tblW w:w="8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410"/>
      </w:tblGrid>
      <w:tr w:rsidR="00463ACE" w:rsidRPr="00575350" w14:paraId="623E3934" w14:textId="77777777" w:rsidTr="007C64E4">
        <w:tc>
          <w:tcPr>
            <w:tcW w:w="4518" w:type="dxa"/>
          </w:tcPr>
          <w:p w14:paraId="76AD83F5" w14:textId="77777777" w:rsidR="00463ACE" w:rsidRPr="00575350" w:rsidRDefault="00463ACE" w:rsidP="00463ACE">
            <w:pPr>
              <w:rPr>
                <w:rFonts w:ascii="Arial" w:eastAsiaTheme="minorEastAsia" w:hAnsi="Arial" w:cs="Arial"/>
                <w:b/>
                <w:caps/>
                <w:szCs w:val="24"/>
                <w:lang w:val="es-ES"/>
              </w:rPr>
            </w:pPr>
            <w:r w:rsidRPr="00575350">
              <w:rPr>
                <w:rFonts w:ascii="Arial" w:eastAsiaTheme="minorEastAsia" w:hAnsi="Arial" w:cs="Arial"/>
                <w:b/>
                <w:caps/>
                <w:szCs w:val="24"/>
                <w:lang w:val="es-ES"/>
              </w:rPr>
              <w:t xml:space="preserve">País: </w:t>
            </w:r>
          </w:p>
        </w:tc>
        <w:tc>
          <w:tcPr>
            <w:tcW w:w="4410" w:type="dxa"/>
          </w:tcPr>
          <w:p w14:paraId="79AC4E21" w14:textId="77777777" w:rsidR="00463ACE" w:rsidRPr="00575350" w:rsidRDefault="00463ACE" w:rsidP="00463ACE">
            <w:pPr>
              <w:jc w:val="both"/>
              <w:rPr>
                <w:rFonts w:ascii="Arial" w:eastAsiaTheme="minorEastAsia" w:hAnsi="Arial" w:cs="Arial"/>
                <w:lang w:val="es-ES"/>
              </w:rPr>
            </w:pPr>
            <w:r w:rsidRPr="00575350">
              <w:rPr>
                <w:rFonts w:ascii="Arial" w:eastAsiaTheme="minorEastAsia" w:hAnsi="Arial" w:cs="Arial"/>
                <w:lang w:val="es-ES_tradnl"/>
              </w:rPr>
              <w:t>República Dominicana</w:t>
            </w:r>
          </w:p>
        </w:tc>
      </w:tr>
      <w:tr w:rsidR="00463ACE" w:rsidRPr="00575350" w14:paraId="10D5ADE6" w14:textId="77777777" w:rsidTr="007C64E4">
        <w:tc>
          <w:tcPr>
            <w:tcW w:w="4518" w:type="dxa"/>
          </w:tcPr>
          <w:p w14:paraId="08256B6B" w14:textId="77777777" w:rsidR="00463ACE" w:rsidRPr="00575350" w:rsidRDefault="00463ACE" w:rsidP="00463ACE">
            <w:pPr>
              <w:rPr>
                <w:rFonts w:ascii="Arial" w:eastAsiaTheme="minorEastAsia" w:hAnsi="Arial" w:cs="Arial"/>
                <w:b/>
                <w:caps/>
                <w:szCs w:val="24"/>
                <w:lang w:val="es-ES"/>
              </w:rPr>
            </w:pPr>
            <w:r w:rsidRPr="00575350">
              <w:rPr>
                <w:rFonts w:ascii="Arial" w:eastAsiaTheme="minorEastAsia" w:hAnsi="Arial" w:cs="Arial"/>
                <w:b/>
                <w:caps/>
                <w:szCs w:val="24"/>
                <w:lang w:val="es-ES"/>
              </w:rPr>
              <w:t>Nombre Del Proyecto:</w:t>
            </w:r>
          </w:p>
        </w:tc>
        <w:tc>
          <w:tcPr>
            <w:tcW w:w="4410" w:type="dxa"/>
          </w:tcPr>
          <w:p w14:paraId="1E968E16" w14:textId="77777777" w:rsidR="00463ACE" w:rsidRPr="00575350" w:rsidRDefault="00463ACE" w:rsidP="00463ACE">
            <w:pPr>
              <w:jc w:val="both"/>
              <w:rPr>
                <w:rFonts w:ascii="Arial" w:eastAsiaTheme="minorEastAsia" w:hAnsi="Arial" w:cs="Arial"/>
                <w:lang w:val="es-ES"/>
              </w:rPr>
            </w:pPr>
            <w:r w:rsidRPr="00575350">
              <w:rPr>
                <w:rFonts w:ascii="Arial" w:eastAsiaTheme="minorEastAsia" w:hAnsi="Arial" w:cs="Arial"/>
                <w:lang w:val="es-ES_tradnl"/>
              </w:rPr>
              <w:t>Apoyo para la Estrategia de Desarrollo Infantil Temprano</w:t>
            </w:r>
          </w:p>
        </w:tc>
      </w:tr>
      <w:tr w:rsidR="00463ACE" w:rsidRPr="00575350" w14:paraId="0C350920" w14:textId="77777777" w:rsidTr="007C64E4">
        <w:trPr>
          <w:trHeight w:val="675"/>
        </w:trPr>
        <w:tc>
          <w:tcPr>
            <w:tcW w:w="4518" w:type="dxa"/>
          </w:tcPr>
          <w:p w14:paraId="707D041A" w14:textId="77777777" w:rsidR="00463ACE" w:rsidRPr="00575350" w:rsidRDefault="00463ACE" w:rsidP="00463ACE">
            <w:pPr>
              <w:rPr>
                <w:rFonts w:ascii="Arial" w:eastAsiaTheme="minorEastAsia" w:hAnsi="Arial" w:cs="Arial"/>
                <w:b/>
                <w:caps/>
                <w:szCs w:val="24"/>
                <w:lang w:val="es-ES"/>
              </w:rPr>
            </w:pPr>
            <w:r w:rsidRPr="00575350">
              <w:rPr>
                <w:rFonts w:ascii="Arial" w:eastAsiaTheme="minorEastAsia" w:hAnsi="Arial" w:cs="Arial"/>
                <w:b/>
                <w:caps/>
                <w:szCs w:val="24"/>
                <w:lang w:val="es-ES"/>
              </w:rPr>
              <w:t>Nombre De La Consultoría:</w:t>
            </w:r>
          </w:p>
        </w:tc>
        <w:tc>
          <w:tcPr>
            <w:tcW w:w="4410" w:type="dxa"/>
          </w:tcPr>
          <w:p w14:paraId="07135874" w14:textId="77777777" w:rsidR="00463ACE" w:rsidRPr="00575350" w:rsidRDefault="00463ACE" w:rsidP="000B17E1">
            <w:pPr>
              <w:jc w:val="both"/>
              <w:rPr>
                <w:rFonts w:ascii="Arial" w:eastAsiaTheme="minorEastAsia" w:hAnsi="Arial" w:cs="Arial"/>
                <w:lang w:val="es-ES_tradnl" w:eastAsia="ja-JP"/>
              </w:rPr>
            </w:pPr>
            <w:r w:rsidRPr="00575350">
              <w:rPr>
                <w:rFonts w:ascii="Arial" w:eastAsiaTheme="minorEastAsia" w:hAnsi="Arial" w:cs="Arial"/>
                <w:bCs/>
                <w:lang w:val="es-ES_tradnl" w:eastAsia="ja-JP"/>
              </w:rPr>
              <w:t>Levantamiento</w:t>
            </w:r>
            <w:r w:rsidR="000B17E1" w:rsidRPr="00575350">
              <w:rPr>
                <w:rFonts w:ascii="Arial" w:eastAsiaTheme="minorEastAsia" w:hAnsi="Arial" w:cs="Arial"/>
                <w:bCs/>
                <w:lang w:val="es-ES_tradnl" w:eastAsia="ja-JP"/>
              </w:rPr>
              <w:t xml:space="preserve"> </w:t>
            </w:r>
            <w:r w:rsidRPr="00575350">
              <w:rPr>
                <w:rFonts w:ascii="Arial" w:eastAsiaTheme="minorEastAsia" w:hAnsi="Arial" w:cs="Arial"/>
                <w:bCs/>
                <w:lang w:val="es-ES_tradnl" w:eastAsia="ja-JP"/>
              </w:rPr>
              <w:t xml:space="preserve">de Línea de base para Evaluar el impacto del Programa </w:t>
            </w:r>
            <w:r w:rsidR="00BF2952" w:rsidRPr="00575350">
              <w:rPr>
                <w:rFonts w:ascii="Arial" w:eastAsiaTheme="minorEastAsia" w:hAnsi="Arial" w:cs="Arial"/>
                <w:bCs/>
                <w:lang w:val="es-ES_tradnl" w:eastAsia="ja-JP"/>
              </w:rPr>
              <w:t>de Atención a la Primera Infancia.</w:t>
            </w:r>
          </w:p>
        </w:tc>
      </w:tr>
    </w:tbl>
    <w:p w14:paraId="69ABBFD4" w14:textId="77777777" w:rsidR="00463ACE" w:rsidRPr="00575350" w:rsidRDefault="00463ACE" w:rsidP="00463ACE">
      <w:pPr>
        <w:tabs>
          <w:tab w:val="left" w:pos="756"/>
          <w:tab w:val="left" w:pos="1260"/>
          <w:tab w:val="left" w:pos="1764"/>
          <w:tab w:val="left" w:pos="2772"/>
        </w:tabs>
        <w:suppressAutoHyphens/>
        <w:spacing w:line="240" w:lineRule="auto"/>
        <w:rPr>
          <w:rFonts w:ascii="Arial" w:eastAsiaTheme="minorEastAsia" w:hAnsi="Arial" w:cs="Arial"/>
          <w:caps/>
          <w:sz w:val="24"/>
          <w:szCs w:val="24"/>
          <w:lang w:val="es-ES_tradnl"/>
        </w:rPr>
      </w:pPr>
    </w:p>
    <w:p w14:paraId="7CEB127C" w14:textId="77777777" w:rsidR="00463ACE" w:rsidRPr="00575350" w:rsidRDefault="00463ACE" w:rsidP="00463ACE">
      <w:pPr>
        <w:numPr>
          <w:ilvl w:val="0"/>
          <w:numId w:val="3"/>
        </w:numPr>
        <w:tabs>
          <w:tab w:val="left" w:pos="1440"/>
        </w:tabs>
        <w:spacing w:before="240" w:after="240" w:line="240" w:lineRule="auto"/>
        <w:jc w:val="center"/>
        <w:rPr>
          <w:rFonts w:ascii="Arial" w:eastAsiaTheme="minorEastAsia" w:hAnsi="Arial" w:cs="Arial"/>
          <w:b/>
          <w:smallCaps/>
          <w:sz w:val="24"/>
          <w:szCs w:val="24"/>
          <w:lang w:val="es-ES"/>
        </w:rPr>
      </w:pPr>
      <w:r w:rsidRPr="00575350">
        <w:rPr>
          <w:rFonts w:ascii="Arial" w:eastAsiaTheme="minorEastAsia" w:hAnsi="Arial" w:cs="Arial"/>
          <w:b/>
          <w:smallCaps/>
          <w:sz w:val="24"/>
          <w:szCs w:val="24"/>
          <w:lang w:val="es-ES"/>
        </w:rPr>
        <w:t>ANTECEDENTES</w:t>
      </w:r>
    </w:p>
    <w:p w14:paraId="61312385" w14:textId="77777777" w:rsidR="00463ACE" w:rsidRPr="00575350" w:rsidRDefault="00463ACE" w:rsidP="00463ACE">
      <w:pPr>
        <w:numPr>
          <w:ilvl w:val="0"/>
          <w:numId w:val="2"/>
        </w:numPr>
        <w:spacing w:before="120" w:after="120" w:line="240" w:lineRule="auto"/>
        <w:ind w:left="720" w:hanging="720"/>
        <w:jc w:val="both"/>
        <w:outlineLvl w:val="1"/>
        <w:rPr>
          <w:rFonts w:ascii="Arial" w:eastAsiaTheme="minorEastAsia" w:hAnsi="Arial" w:cs="Arial"/>
          <w:sz w:val="24"/>
          <w:szCs w:val="24"/>
          <w:lang w:val="es-AR" w:eastAsia="ar-SA"/>
        </w:rPr>
      </w:pPr>
      <w:r w:rsidRPr="00575350">
        <w:rPr>
          <w:rFonts w:ascii="Arial" w:eastAsiaTheme="minorEastAsia" w:hAnsi="Arial" w:cs="Arial"/>
          <w:sz w:val="24"/>
          <w:lang w:val="es-ES"/>
        </w:rPr>
        <w:t xml:space="preserve">“Quisqueya Empieza Contigo” </w:t>
      </w:r>
      <w:r w:rsidR="0003436B" w:rsidRPr="00575350">
        <w:rPr>
          <w:rFonts w:ascii="Arial" w:eastAsiaTheme="minorEastAsia" w:hAnsi="Arial" w:cs="Arial"/>
          <w:sz w:val="24"/>
          <w:lang w:val="es-ES"/>
        </w:rPr>
        <w:t>se estableció con el objetivo de brindar una</w:t>
      </w:r>
      <w:r w:rsidRPr="00575350">
        <w:rPr>
          <w:rFonts w:ascii="Arial" w:eastAsiaTheme="minorEastAsia" w:hAnsi="Arial" w:cs="Arial"/>
          <w:sz w:val="24"/>
          <w:lang w:val="es-ES"/>
        </w:rPr>
        <w:t xml:space="preserve"> atención integral para niños de 0 a 5 años de </w:t>
      </w:r>
      <w:r w:rsidRPr="00575350">
        <w:rPr>
          <w:rFonts w:ascii="Arial" w:eastAsiaTheme="minorEastAsia" w:hAnsi="Arial" w:cs="Arial"/>
          <w:sz w:val="24"/>
          <w:szCs w:val="24"/>
          <w:lang w:val="es-ES"/>
        </w:rPr>
        <w:t xml:space="preserve">edad. Dentro de este programa, la oferta de servicios para niños se realiza a través de </w:t>
      </w:r>
      <w:r w:rsidR="007F5C50" w:rsidRPr="00575350">
        <w:rPr>
          <w:rFonts w:ascii="Arial" w:eastAsiaTheme="minorEastAsia" w:hAnsi="Arial" w:cs="Arial"/>
          <w:sz w:val="24"/>
          <w:szCs w:val="24"/>
          <w:lang w:val="es-ES"/>
        </w:rPr>
        <w:t xml:space="preserve">Centros de Atención Infantil a la Primera Infancia (CAIPI) </w:t>
      </w:r>
      <w:r w:rsidRPr="00575350">
        <w:rPr>
          <w:rFonts w:ascii="Arial" w:eastAsiaTheme="minorEastAsia" w:hAnsi="Arial" w:cs="Arial"/>
          <w:sz w:val="24"/>
          <w:szCs w:val="24"/>
          <w:lang w:val="es-ES"/>
        </w:rPr>
        <w:t xml:space="preserve">y Centros </w:t>
      </w:r>
      <w:r w:rsidR="007F5C50" w:rsidRPr="00575350">
        <w:rPr>
          <w:rFonts w:ascii="Arial" w:hAnsi="Arial" w:cs="Arial"/>
          <w:color w:val="000000"/>
          <w:sz w:val="24"/>
          <w:szCs w:val="24"/>
          <w:lang w:val="es-ES_tradnl"/>
        </w:rPr>
        <w:t>comunitarios de atención a la infancia y la familia</w:t>
      </w:r>
      <w:r w:rsidRPr="00575350">
        <w:rPr>
          <w:rFonts w:ascii="Arial" w:eastAsiaTheme="minorEastAsia" w:hAnsi="Arial" w:cs="Arial"/>
          <w:sz w:val="24"/>
          <w:szCs w:val="24"/>
          <w:lang w:val="es-ES"/>
        </w:rPr>
        <w:t xml:space="preserve"> </w:t>
      </w:r>
      <w:r w:rsidR="007F5C50" w:rsidRPr="00575350">
        <w:rPr>
          <w:rFonts w:ascii="Arial" w:eastAsiaTheme="minorEastAsia" w:hAnsi="Arial" w:cs="Arial"/>
          <w:sz w:val="24"/>
          <w:szCs w:val="24"/>
          <w:lang w:val="es-ES"/>
        </w:rPr>
        <w:t>(CAFI)</w:t>
      </w:r>
      <w:r w:rsidRPr="00575350">
        <w:rPr>
          <w:rFonts w:ascii="Arial" w:eastAsiaTheme="minorEastAsia" w:hAnsi="Arial" w:cs="Arial"/>
          <w:sz w:val="24"/>
          <w:szCs w:val="24"/>
          <w:lang w:val="es-AR" w:eastAsia="ar-SA"/>
        </w:rPr>
        <w:t>.</w:t>
      </w:r>
    </w:p>
    <w:p w14:paraId="352C848D" w14:textId="77777777" w:rsidR="00463ACE" w:rsidRPr="00575350" w:rsidRDefault="007F5C50" w:rsidP="00463ACE">
      <w:pPr>
        <w:numPr>
          <w:ilvl w:val="0"/>
          <w:numId w:val="2"/>
        </w:numPr>
        <w:spacing w:before="120" w:after="120" w:line="240" w:lineRule="auto"/>
        <w:ind w:left="720" w:hanging="720"/>
        <w:jc w:val="both"/>
        <w:outlineLvl w:val="1"/>
        <w:rPr>
          <w:rFonts w:ascii="Arial" w:eastAsiaTheme="minorEastAsia" w:hAnsi="Arial" w:cs="Arial"/>
          <w:sz w:val="24"/>
          <w:szCs w:val="24"/>
          <w:lang w:val="es-AR" w:eastAsia="ar-SA"/>
        </w:rPr>
      </w:pPr>
      <w:r w:rsidRPr="00575350">
        <w:rPr>
          <w:rFonts w:ascii="Arial" w:eastAsiaTheme="minorEastAsia" w:hAnsi="Arial" w:cs="Arial"/>
          <w:sz w:val="24"/>
          <w:lang w:val="es-ES"/>
        </w:rPr>
        <w:t>Los CAIPI</w:t>
      </w:r>
      <w:r w:rsidR="00463ACE" w:rsidRPr="00575350">
        <w:rPr>
          <w:rFonts w:ascii="Arial" w:eastAsiaTheme="minorEastAsia" w:hAnsi="Arial" w:cs="Arial"/>
          <w:sz w:val="24"/>
          <w:lang w:val="es-ES"/>
        </w:rPr>
        <w:t xml:space="preserve"> </w:t>
      </w:r>
      <w:r w:rsidRPr="00575350">
        <w:rPr>
          <w:rFonts w:ascii="Arial" w:eastAsiaTheme="minorEastAsia" w:hAnsi="Arial" w:cs="Arial"/>
          <w:sz w:val="24"/>
          <w:lang w:val="es-ES"/>
        </w:rPr>
        <w:t xml:space="preserve">y CAFI </w:t>
      </w:r>
      <w:r w:rsidR="00463ACE" w:rsidRPr="00575350">
        <w:rPr>
          <w:rFonts w:ascii="Arial" w:eastAsiaTheme="minorEastAsia" w:hAnsi="Arial" w:cs="Arial"/>
          <w:sz w:val="24"/>
          <w:lang w:val="es-ES"/>
        </w:rPr>
        <w:t>at</w:t>
      </w:r>
      <w:r w:rsidR="00347D50" w:rsidRPr="00575350">
        <w:rPr>
          <w:rFonts w:ascii="Arial" w:eastAsiaTheme="minorEastAsia" w:hAnsi="Arial" w:cs="Arial"/>
          <w:sz w:val="24"/>
          <w:lang w:val="es-ES"/>
        </w:rPr>
        <w:t>i</w:t>
      </w:r>
      <w:r w:rsidR="00463ACE" w:rsidRPr="00575350">
        <w:rPr>
          <w:rFonts w:ascii="Arial" w:eastAsiaTheme="minorEastAsia" w:hAnsi="Arial" w:cs="Arial"/>
          <w:sz w:val="24"/>
          <w:lang w:val="es-ES"/>
        </w:rPr>
        <w:t>end</w:t>
      </w:r>
      <w:r w:rsidR="00347D50" w:rsidRPr="00575350">
        <w:rPr>
          <w:rFonts w:ascii="Arial" w:eastAsiaTheme="minorEastAsia" w:hAnsi="Arial" w:cs="Arial"/>
          <w:sz w:val="24"/>
          <w:lang w:val="es-ES"/>
        </w:rPr>
        <w:t>e</w:t>
      </w:r>
      <w:r w:rsidR="00463ACE" w:rsidRPr="00575350">
        <w:rPr>
          <w:rFonts w:ascii="Arial" w:eastAsiaTheme="minorEastAsia" w:hAnsi="Arial" w:cs="Arial"/>
          <w:sz w:val="24"/>
          <w:lang w:val="es-ES"/>
        </w:rPr>
        <w:t>n a niños en condiciones de vulnerabilidad. Los niños recib</w:t>
      </w:r>
      <w:r w:rsidR="00347D50" w:rsidRPr="00575350">
        <w:rPr>
          <w:rFonts w:ascii="Arial" w:eastAsiaTheme="minorEastAsia" w:hAnsi="Arial" w:cs="Arial"/>
          <w:sz w:val="24"/>
          <w:lang w:val="es-ES"/>
        </w:rPr>
        <w:t>e</w:t>
      </w:r>
      <w:r w:rsidR="00463ACE" w:rsidRPr="00575350">
        <w:rPr>
          <w:rFonts w:ascii="Arial" w:eastAsiaTheme="minorEastAsia" w:hAnsi="Arial" w:cs="Arial"/>
          <w:sz w:val="24"/>
          <w:lang w:val="es-ES"/>
        </w:rPr>
        <w:t>n servicios de estimulación temprana, educación inicial, nutrición, salud, y orientación a las familias, ofrecidos por un personal especializado. L</w:t>
      </w:r>
      <w:r w:rsidRPr="00575350">
        <w:rPr>
          <w:rFonts w:ascii="Arial" w:eastAsiaTheme="minorEastAsia" w:hAnsi="Arial" w:cs="Arial"/>
          <w:sz w:val="24"/>
          <w:lang w:val="es-ES"/>
        </w:rPr>
        <w:t>os servicios están</w:t>
      </w:r>
      <w:r w:rsidR="00463ACE" w:rsidRPr="00575350">
        <w:rPr>
          <w:rFonts w:ascii="Arial" w:eastAsiaTheme="minorEastAsia" w:hAnsi="Arial" w:cs="Arial"/>
          <w:sz w:val="24"/>
          <w:lang w:val="es-ES"/>
        </w:rPr>
        <w:t xml:space="preserve"> dirigidas a niños desde los 45 días de nacidos hasta los 4 años y 11 meses.  </w:t>
      </w:r>
      <w:r w:rsidRPr="00575350">
        <w:rPr>
          <w:rFonts w:ascii="Arial" w:eastAsiaTheme="minorEastAsia" w:hAnsi="Arial" w:cs="Arial"/>
          <w:sz w:val="24"/>
          <w:lang w:val="es-ES"/>
        </w:rPr>
        <w:t xml:space="preserve">Los  CAIPI </w:t>
      </w:r>
      <w:r w:rsidR="00463ACE" w:rsidRPr="00575350">
        <w:rPr>
          <w:rFonts w:ascii="Arial" w:eastAsiaTheme="minorEastAsia" w:hAnsi="Arial" w:cs="Arial"/>
          <w:sz w:val="24"/>
          <w:lang w:val="es-ES"/>
        </w:rPr>
        <w:t xml:space="preserve">funcionan en un horario extendido de 7:30 a.m. a </w:t>
      </w:r>
      <w:r w:rsidR="0003436B" w:rsidRPr="00575350">
        <w:rPr>
          <w:rFonts w:ascii="Arial" w:eastAsiaTheme="minorEastAsia" w:hAnsi="Arial" w:cs="Arial"/>
          <w:sz w:val="24"/>
          <w:lang w:val="es-ES"/>
        </w:rPr>
        <w:t>4</w:t>
      </w:r>
      <w:r w:rsidR="00463ACE" w:rsidRPr="00575350">
        <w:rPr>
          <w:rFonts w:ascii="Arial" w:eastAsiaTheme="minorEastAsia" w:hAnsi="Arial" w:cs="Arial"/>
          <w:sz w:val="24"/>
          <w:lang w:val="es-ES"/>
        </w:rPr>
        <w:t>:</w:t>
      </w:r>
      <w:r w:rsidR="00431FC4" w:rsidRPr="00575350">
        <w:rPr>
          <w:rFonts w:ascii="Arial" w:eastAsiaTheme="minorEastAsia" w:hAnsi="Arial" w:cs="Arial"/>
          <w:sz w:val="24"/>
          <w:lang w:val="es-ES"/>
        </w:rPr>
        <w:t>3</w:t>
      </w:r>
      <w:r w:rsidR="00463ACE" w:rsidRPr="00575350">
        <w:rPr>
          <w:rFonts w:ascii="Arial" w:eastAsiaTheme="minorEastAsia" w:hAnsi="Arial" w:cs="Arial"/>
          <w:sz w:val="24"/>
          <w:lang w:val="es-ES"/>
        </w:rPr>
        <w:t>0 p.m</w:t>
      </w:r>
      <w:r w:rsidRPr="00575350">
        <w:rPr>
          <w:rFonts w:ascii="Arial" w:eastAsiaTheme="minorEastAsia" w:hAnsi="Arial" w:cs="Arial"/>
          <w:sz w:val="24"/>
          <w:lang w:val="es-ES"/>
        </w:rPr>
        <w:t xml:space="preserve"> y los niños matriculados asisten 5 días la semana.  En el caso de los CAFI, es un servicio itinerante donde los niños asisten al centro 2 veces por semana por 3 horas cada vez y también </w:t>
      </w:r>
      <w:r w:rsidR="00176085" w:rsidRPr="00575350">
        <w:rPr>
          <w:rFonts w:ascii="Arial" w:eastAsiaTheme="minorEastAsia" w:hAnsi="Arial" w:cs="Arial"/>
          <w:sz w:val="24"/>
          <w:lang w:val="es-ES"/>
        </w:rPr>
        <w:t xml:space="preserve">beneficia de </w:t>
      </w:r>
      <w:r w:rsidRPr="00575350">
        <w:rPr>
          <w:rFonts w:ascii="Arial" w:eastAsiaTheme="minorEastAsia" w:hAnsi="Arial" w:cs="Arial"/>
          <w:sz w:val="24"/>
          <w:lang w:val="es-ES"/>
        </w:rPr>
        <w:t>visitas</w:t>
      </w:r>
      <w:r w:rsidR="00176085" w:rsidRPr="00575350">
        <w:rPr>
          <w:rFonts w:ascii="Arial" w:eastAsiaTheme="minorEastAsia" w:hAnsi="Arial" w:cs="Arial"/>
          <w:sz w:val="24"/>
          <w:lang w:val="es-ES"/>
        </w:rPr>
        <w:t xml:space="preserve"> domiciliarias</w:t>
      </w:r>
      <w:r w:rsidRPr="00575350">
        <w:rPr>
          <w:rFonts w:ascii="Arial" w:eastAsiaTheme="minorEastAsia" w:hAnsi="Arial" w:cs="Arial"/>
          <w:sz w:val="24"/>
          <w:lang w:val="es-ES"/>
        </w:rPr>
        <w:t xml:space="preserve"> de los agentes</w:t>
      </w:r>
      <w:r w:rsidR="00176085" w:rsidRPr="00575350">
        <w:rPr>
          <w:rFonts w:ascii="Arial" w:eastAsiaTheme="minorEastAsia" w:hAnsi="Arial" w:cs="Arial"/>
          <w:sz w:val="24"/>
          <w:lang w:val="es-ES"/>
        </w:rPr>
        <w:t xml:space="preserve"> </w:t>
      </w:r>
      <w:r w:rsidRPr="00575350">
        <w:rPr>
          <w:rFonts w:ascii="Arial" w:eastAsiaTheme="minorEastAsia" w:hAnsi="Arial" w:cs="Arial"/>
          <w:sz w:val="24"/>
          <w:lang w:val="es-ES"/>
        </w:rPr>
        <w:t>e</w:t>
      </w:r>
      <w:r w:rsidR="00176085" w:rsidRPr="00575350">
        <w:rPr>
          <w:rFonts w:ascii="Arial" w:eastAsiaTheme="minorEastAsia" w:hAnsi="Arial" w:cs="Arial"/>
          <w:sz w:val="24"/>
          <w:lang w:val="es-ES"/>
        </w:rPr>
        <w:t>ducativos</w:t>
      </w:r>
      <w:r w:rsidR="00463ACE" w:rsidRPr="00575350">
        <w:rPr>
          <w:rFonts w:ascii="Arial" w:eastAsiaTheme="minorEastAsia" w:hAnsi="Arial" w:cs="Arial"/>
          <w:sz w:val="24"/>
          <w:lang w:val="es-ES"/>
        </w:rPr>
        <w:t>.</w:t>
      </w:r>
      <w:r w:rsidR="00456662" w:rsidRPr="00575350">
        <w:rPr>
          <w:rFonts w:ascii="Arial" w:eastAsiaTheme="minorEastAsia" w:hAnsi="Arial" w:cs="Arial"/>
          <w:sz w:val="24"/>
          <w:szCs w:val="24"/>
          <w:lang w:val="es-AR" w:eastAsia="ar-SA"/>
        </w:rPr>
        <w:t xml:space="preserve"> Por motivos técnicos, esta evaluación de impacto se centrará en los niños de 1 a 3 años (ambas edades inclusive).</w:t>
      </w:r>
    </w:p>
    <w:p w14:paraId="07E5E9E5" w14:textId="77777777" w:rsidR="007F5C50" w:rsidRPr="00575350" w:rsidRDefault="00463ACE" w:rsidP="00463ACE">
      <w:pPr>
        <w:numPr>
          <w:ilvl w:val="0"/>
          <w:numId w:val="2"/>
        </w:numPr>
        <w:spacing w:before="120" w:after="120" w:line="240" w:lineRule="auto"/>
        <w:ind w:left="720" w:hanging="720"/>
        <w:jc w:val="both"/>
        <w:outlineLvl w:val="1"/>
        <w:rPr>
          <w:rFonts w:ascii="Arial" w:eastAsiaTheme="minorEastAsia" w:hAnsi="Arial" w:cs="Arial"/>
          <w:sz w:val="24"/>
          <w:szCs w:val="24"/>
          <w:lang w:val="es-AR" w:eastAsia="ar-SA"/>
        </w:rPr>
      </w:pPr>
      <w:r w:rsidRPr="00575350">
        <w:rPr>
          <w:rFonts w:ascii="Arial" w:eastAsiaTheme="minorEastAsia" w:hAnsi="Arial" w:cs="Arial"/>
          <w:sz w:val="24"/>
          <w:lang w:val="es-ES"/>
        </w:rPr>
        <w:t>El programa, que comenzó a desarrollarse en el 2012, establece metas de expansión hasta llegar al año 201</w:t>
      </w:r>
      <w:r w:rsidR="00431FC4" w:rsidRPr="00575350">
        <w:rPr>
          <w:rFonts w:ascii="Arial" w:eastAsiaTheme="minorEastAsia" w:hAnsi="Arial" w:cs="Arial"/>
          <w:sz w:val="24"/>
          <w:lang w:val="es-ES"/>
        </w:rPr>
        <w:t>7</w:t>
      </w:r>
      <w:r w:rsidRPr="00575350">
        <w:rPr>
          <w:rFonts w:ascii="Arial" w:eastAsiaTheme="minorEastAsia" w:hAnsi="Arial" w:cs="Arial"/>
          <w:sz w:val="24"/>
          <w:lang w:val="es-ES"/>
        </w:rPr>
        <w:t xml:space="preserve">. Se realizó una priorización basada en factores de necesidad, de equidad geográfica y política con el objetivo de determinar cuáles zonas del país recibirán el programa en esta primera fase. </w:t>
      </w:r>
      <w:r w:rsidR="00E87C66" w:rsidRPr="00575350">
        <w:rPr>
          <w:rFonts w:ascii="Arial" w:eastAsiaTheme="minorEastAsia" w:hAnsi="Arial" w:cs="Arial"/>
          <w:sz w:val="24"/>
          <w:lang w:val="es-ES"/>
        </w:rPr>
        <w:t xml:space="preserve"> </w:t>
      </w:r>
      <w:r w:rsidRPr="00575350">
        <w:rPr>
          <w:rFonts w:ascii="Arial" w:eastAsiaTheme="minorEastAsia" w:hAnsi="Arial" w:cs="Arial"/>
          <w:sz w:val="24"/>
          <w:lang w:val="es-ES"/>
        </w:rPr>
        <w:t xml:space="preserve">Se eligieron </w:t>
      </w:r>
      <w:r w:rsidR="00431FC4" w:rsidRPr="00575350">
        <w:rPr>
          <w:rFonts w:ascii="Arial" w:eastAsiaTheme="minorEastAsia" w:hAnsi="Arial" w:cs="Arial"/>
          <w:sz w:val="24"/>
          <w:lang w:val="es-ES"/>
        </w:rPr>
        <w:t>82</w:t>
      </w:r>
      <w:r w:rsidRPr="00575350">
        <w:rPr>
          <w:rFonts w:ascii="Arial" w:eastAsiaTheme="minorEastAsia" w:hAnsi="Arial" w:cs="Arial"/>
          <w:sz w:val="24"/>
          <w:lang w:val="es-ES"/>
        </w:rPr>
        <w:t xml:space="preserve"> </w:t>
      </w:r>
      <w:r w:rsidR="00431FC4" w:rsidRPr="00575350">
        <w:rPr>
          <w:rFonts w:ascii="Arial" w:eastAsiaTheme="minorEastAsia" w:hAnsi="Arial" w:cs="Arial"/>
          <w:sz w:val="24"/>
          <w:lang w:val="es-ES"/>
        </w:rPr>
        <w:t>redes</w:t>
      </w:r>
      <w:r w:rsidRPr="00575350">
        <w:rPr>
          <w:rFonts w:ascii="Arial" w:eastAsiaTheme="minorEastAsia" w:hAnsi="Arial" w:cs="Arial"/>
          <w:sz w:val="24"/>
          <w:lang w:val="es-ES"/>
        </w:rPr>
        <w:t xml:space="preserve"> para esta primera etapa.</w:t>
      </w:r>
    </w:p>
    <w:p w14:paraId="1A4AB369" w14:textId="77777777" w:rsidR="00463ACE" w:rsidRPr="00575350" w:rsidRDefault="00463ACE" w:rsidP="007F5C50">
      <w:pPr>
        <w:spacing w:before="120" w:after="120" w:line="240" w:lineRule="auto"/>
        <w:ind w:left="720"/>
        <w:jc w:val="both"/>
        <w:outlineLvl w:val="1"/>
        <w:rPr>
          <w:rFonts w:ascii="Arial" w:eastAsiaTheme="minorEastAsia" w:hAnsi="Arial" w:cs="Arial"/>
          <w:sz w:val="24"/>
          <w:szCs w:val="24"/>
          <w:lang w:val="es-AR" w:eastAsia="ar-SA"/>
        </w:rPr>
      </w:pPr>
      <w:r w:rsidRPr="00575350">
        <w:rPr>
          <w:rFonts w:ascii="Arial" w:eastAsiaTheme="minorEastAsia" w:hAnsi="Arial" w:cs="Arial"/>
          <w:sz w:val="24"/>
          <w:lang w:val="es-ES"/>
        </w:rPr>
        <w:t xml:space="preserve"> </w:t>
      </w:r>
      <w:r w:rsidR="00347D50" w:rsidRPr="00575350">
        <w:rPr>
          <w:rFonts w:ascii="Arial" w:eastAsiaTheme="minorEastAsia" w:hAnsi="Arial" w:cs="Arial"/>
          <w:sz w:val="24"/>
          <w:lang w:val="es-ES"/>
        </w:rPr>
        <w:t xml:space="preserve"> </w:t>
      </w:r>
      <w:r w:rsidRPr="00575350">
        <w:rPr>
          <w:rFonts w:ascii="Arial" w:eastAsiaTheme="minorEastAsia" w:hAnsi="Arial" w:cs="Arial"/>
          <w:sz w:val="24"/>
          <w:szCs w:val="24"/>
          <w:lang w:val="es-AR" w:eastAsia="ar-SA"/>
        </w:rPr>
        <w:t xml:space="preserve"> </w:t>
      </w:r>
    </w:p>
    <w:p w14:paraId="3ED185FB" w14:textId="77777777" w:rsidR="00463ACE" w:rsidRPr="00575350" w:rsidRDefault="007F5C50" w:rsidP="00463ACE">
      <w:pPr>
        <w:numPr>
          <w:ilvl w:val="0"/>
          <w:numId w:val="3"/>
        </w:numPr>
        <w:tabs>
          <w:tab w:val="left" w:pos="1440"/>
        </w:tabs>
        <w:spacing w:before="240" w:after="240" w:line="240" w:lineRule="auto"/>
        <w:jc w:val="center"/>
        <w:rPr>
          <w:rFonts w:ascii="Arial" w:eastAsiaTheme="minorEastAsia" w:hAnsi="Arial" w:cs="Arial"/>
          <w:b/>
          <w:smallCaps/>
          <w:sz w:val="24"/>
          <w:szCs w:val="24"/>
          <w:lang w:val="es-ES"/>
        </w:rPr>
      </w:pPr>
      <w:r w:rsidRPr="00575350">
        <w:rPr>
          <w:rFonts w:ascii="Arial" w:eastAsiaTheme="minorEastAsia" w:hAnsi="Arial" w:cs="Arial"/>
          <w:b/>
          <w:smallCaps/>
          <w:sz w:val="24"/>
          <w:szCs w:val="24"/>
          <w:lang w:val="es-ES"/>
        </w:rPr>
        <w:t>O</w:t>
      </w:r>
      <w:r w:rsidR="00463ACE" w:rsidRPr="00575350">
        <w:rPr>
          <w:rFonts w:ascii="Arial" w:eastAsiaTheme="minorEastAsia" w:hAnsi="Arial" w:cs="Arial"/>
          <w:b/>
          <w:smallCaps/>
          <w:sz w:val="24"/>
          <w:szCs w:val="24"/>
          <w:lang w:val="es-ES"/>
        </w:rPr>
        <w:t>BJETIVO DE LA CONSULTORÍA</w:t>
      </w:r>
    </w:p>
    <w:p w14:paraId="070DC8ED" w14:textId="77777777" w:rsidR="00463ACE" w:rsidRPr="00575350" w:rsidRDefault="00463ACE" w:rsidP="00463ACE">
      <w:pPr>
        <w:numPr>
          <w:ilvl w:val="1"/>
          <w:numId w:val="3"/>
        </w:numPr>
        <w:spacing w:before="120" w:after="120" w:line="240" w:lineRule="auto"/>
        <w:jc w:val="both"/>
        <w:outlineLvl w:val="1"/>
        <w:rPr>
          <w:rFonts w:ascii="Arial" w:eastAsiaTheme="minorEastAsia" w:hAnsi="Arial" w:cs="Arial"/>
          <w:sz w:val="24"/>
          <w:szCs w:val="24"/>
          <w:lang w:val="es-AR" w:eastAsia="ar-SA"/>
        </w:rPr>
      </w:pPr>
      <w:r w:rsidRPr="00575350">
        <w:rPr>
          <w:rFonts w:ascii="Arial" w:eastAsiaTheme="minorEastAsia" w:hAnsi="Arial" w:cs="Arial"/>
          <w:sz w:val="24"/>
          <w:szCs w:val="24"/>
          <w:lang w:val="es-ES_tradnl"/>
        </w:rPr>
        <w:t xml:space="preserve">El objetivo </w:t>
      </w:r>
      <w:r w:rsidRPr="00575350">
        <w:rPr>
          <w:rFonts w:ascii="Arial" w:eastAsiaTheme="minorEastAsia" w:hAnsi="Arial" w:cs="Arial"/>
          <w:sz w:val="24"/>
          <w:lang w:val="es-ES_tradnl"/>
        </w:rPr>
        <w:t>de esta consultoría es el levantamiento de la línea de base de la evaluación de impacto del Programa Quisqueya Empieza Contigo (República Dominicana).</w:t>
      </w:r>
    </w:p>
    <w:p w14:paraId="36E1DE4D" w14:textId="77777777" w:rsidR="00176085" w:rsidRPr="00575350" w:rsidRDefault="00463ACE" w:rsidP="00463ACE">
      <w:pPr>
        <w:numPr>
          <w:ilvl w:val="1"/>
          <w:numId w:val="3"/>
        </w:numPr>
        <w:spacing w:before="120" w:after="120" w:line="240" w:lineRule="auto"/>
        <w:jc w:val="both"/>
        <w:outlineLvl w:val="1"/>
        <w:rPr>
          <w:rFonts w:ascii="Arial" w:eastAsiaTheme="minorEastAsia" w:hAnsi="Arial" w:cs="Arial"/>
          <w:sz w:val="24"/>
          <w:szCs w:val="24"/>
          <w:lang w:val="es-AR" w:eastAsia="ar-SA"/>
        </w:rPr>
      </w:pPr>
      <w:r w:rsidRPr="00575350">
        <w:rPr>
          <w:rFonts w:ascii="Arial" w:eastAsiaTheme="minorEastAsia" w:hAnsi="Arial" w:cs="Arial"/>
          <w:sz w:val="24"/>
          <w:lang w:val="es-ES_tradnl"/>
        </w:rPr>
        <w:t xml:space="preserve">Para ello, la </w:t>
      </w:r>
      <w:r w:rsidR="002E7BCD" w:rsidRPr="00575350">
        <w:rPr>
          <w:rFonts w:ascii="Arial" w:eastAsiaTheme="minorEastAsia" w:hAnsi="Arial" w:cs="Arial"/>
          <w:sz w:val="24"/>
          <w:lang w:val="es-ES_tradnl"/>
        </w:rPr>
        <w:t>empresa</w:t>
      </w:r>
      <w:r w:rsidRPr="00575350">
        <w:rPr>
          <w:rFonts w:ascii="Arial" w:eastAsiaTheme="minorEastAsia" w:hAnsi="Arial" w:cs="Arial"/>
          <w:sz w:val="24"/>
          <w:lang w:val="es-ES_tradnl"/>
        </w:rPr>
        <w:t xml:space="preserve"> consultora:</w:t>
      </w:r>
    </w:p>
    <w:p w14:paraId="1219FE47" w14:textId="77777777" w:rsidR="00176085" w:rsidRPr="00575350" w:rsidRDefault="00463ACE" w:rsidP="00176085">
      <w:pPr>
        <w:spacing w:before="120" w:after="120" w:line="240" w:lineRule="auto"/>
        <w:ind w:left="1440"/>
        <w:jc w:val="both"/>
        <w:outlineLvl w:val="1"/>
        <w:rPr>
          <w:rFonts w:ascii="Arial" w:eastAsiaTheme="minorEastAsia" w:hAnsi="Arial" w:cs="Arial"/>
          <w:sz w:val="24"/>
          <w:lang w:val="es-ES_tradnl"/>
        </w:rPr>
      </w:pPr>
      <w:r w:rsidRPr="00575350">
        <w:rPr>
          <w:rFonts w:ascii="Arial" w:eastAsiaTheme="minorEastAsia" w:hAnsi="Arial" w:cs="Arial"/>
          <w:sz w:val="24"/>
          <w:lang w:val="es-ES_tradnl"/>
        </w:rPr>
        <w:t xml:space="preserve">1) censará todos los hogares </w:t>
      </w:r>
      <w:r w:rsidR="002E5608" w:rsidRPr="00575350">
        <w:rPr>
          <w:rFonts w:ascii="Arial" w:eastAsiaTheme="minorEastAsia" w:hAnsi="Arial" w:cs="Arial"/>
          <w:sz w:val="24"/>
          <w:lang w:val="es-ES_tradnl"/>
        </w:rPr>
        <w:t xml:space="preserve">residentes </w:t>
      </w:r>
      <w:r w:rsidRPr="00575350">
        <w:rPr>
          <w:rFonts w:ascii="Arial" w:eastAsiaTheme="minorEastAsia" w:hAnsi="Arial" w:cs="Arial"/>
          <w:sz w:val="24"/>
          <w:lang w:val="es-ES_tradnl"/>
        </w:rPr>
        <w:t xml:space="preserve">en </w:t>
      </w:r>
      <w:r w:rsidR="00456662" w:rsidRPr="00575350">
        <w:rPr>
          <w:rFonts w:ascii="Arial" w:eastAsiaTheme="minorEastAsia" w:hAnsi="Arial" w:cs="Arial"/>
          <w:sz w:val="24"/>
          <w:lang w:val="es-ES_tradnl"/>
        </w:rPr>
        <w:t>312</w:t>
      </w:r>
      <w:r w:rsidRPr="00575350">
        <w:rPr>
          <w:rFonts w:ascii="Arial" w:eastAsiaTheme="minorEastAsia" w:hAnsi="Arial" w:cs="Arial"/>
          <w:sz w:val="24"/>
          <w:lang w:val="es-ES_tradnl"/>
        </w:rPr>
        <w:t xml:space="preserve"> </w:t>
      </w:r>
      <w:r w:rsidR="00431FC4" w:rsidRPr="00575350">
        <w:rPr>
          <w:rFonts w:ascii="Arial" w:eastAsiaTheme="minorEastAsia" w:hAnsi="Arial" w:cs="Arial"/>
          <w:sz w:val="24"/>
          <w:lang w:val="es-ES_tradnl"/>
        </w:rPr>
        <w:t>segmentos censales</w:t>
      </w:r>
      <w:r w:rsidR="00176085" w:rsidRPr="00575350">
        <w:rPr>
          <w:rFonts w:ascii="Arial" w:eastAsiaTheme="minorEastAsia" w:hAnsi="Arial" w:cs="Arial"/>
          <w:sz w:val="24"/>
          <w:lang w:val="es-ES_tradnl"/>
        </w:rPr>
        <w:t xml:space="preserve"> </w:t>
      </w:r>
      <w:r w:rsidR="002E7BCD" w:rsidRPr="00575350">
        <w:rPr>
          <w:rFonts w:ascii="Arial" w:eastAsiaTheme="minorEastAsia" w:hAnsi="Arial" w:cs="Arial"/>
          <w:sz w:val="24"/>
          <w:lang w:val="es-ES_tradnl"/>
        </w:rPr>
        <w:t xml:space="preserve">previamente </w:t>
      </w:r>
      <w:r w:rsidRPr="00575350">
        <w:rPr>
          <w:rFonts w:ascii="Arial" w:eastAsiaTheme="minorEastAsia" w:hAnsi="Arial" w:cs="Arial"/>
          <w:sz w:val="24"/>
          <w:lang w:val="es-ES_tradnl"/>
        </w:rPr>
        <w:t>seleccionados</w:t>
      </w:r>
      <w:r w:rsidR="002E7BCD" w:rsidRPr="00575350">
        <w:rPr>
          <w:rFonts w:ascii="Arial" w:eastAsiaTheme="minorEastAsia" w:hAnsi="Arial" w:cs="Arial"/>
          <w:sz w:val="24"/>
          <w:lang w:val="es-ES_tradnl"/>
        </w:rPr>
        <w:t xml:space="preserve"> (de los cuales 1</w:t>
      </w:r>
      <w:r w:rsidR="00456662" w:rsidRPr="00575350">
        <w:rPr>
          <w:rFonts w:ascii="Arial" w:eastAsiaTheme="minorEastAsia" w:hAnsi="Arial" w:cs="Arial"/>
          <w:sz w:val="24"/>
          <w:lang w:val="es-ES_tradnl"/>
        </w:rPr>
        <w:t>56</w:t>
      </w:r>
      <w:r w:rsidR="002E7BCD" w:rsidRPr="00575350">
        <w:rPr>
          <w:rFonts w:ascii="Arial" w:eastAsiaTheme="minorEastAsia" w:hAnsi="Arial" w:cs="Arial"/>
          <w:sz w:val="24"/>
          <w:lang w:val="es-ES_tradnl"/>
        </w:rPr>
        <w:t xml:space="preserve"> serán intervenidos</w:t>
      </w:r>
      <w:r w:rsidR="002E5608" w:rsidRPr="00575350">
        <w:rPr>
          <w:rFonts w:ascii="Arial" w:eastAsiaTheme="minorEastAsia" w:hAnsi="Arial" w:cs="Arial"/>
          <w:sz w:val="24"/>
          <w:lang w:val="es-ES_tradnl"/>
        </w:rPr>
        <w:t xml:space="preserve"> por alguna de las redes</w:t>
      </w:r>
      <w:r w:rsidR="002E7BCD" w:rsidRPr="00575350">
        <w:rPr>
          <w:rFonts w:ascii="Arial" w:eastAsiaTheme="minorEastAsia" w:hAnsi="Arial" w:cs="Arial"/>
          <w:sz w:val="24"/>
          <w:lang w:val="es-ES_tradnl"/>
        </w:rPr>
        <w:t xml:space="preserve"> y 1</w:t>
      </w:r>
      <w:r w:rsidR="00456662" w:rsidRPr="00575350">
        <w:rPr>
          <w:rFonts w:ascii="Arial" w:eastAsiaTheme="minorEastAsia" w:hAnsi="Arial" w:cs="Arial"/>
          <w:sz w:val="24"/>
          <w:lang w:val="es-ES_tradnl"/>
        </w:rPr>
        <w:t>56</w:t>
      </w:r>
      <w:r w:rsidR="002E7BCD" w:rsidRPr="00575350">
        <w:rPr>
          <w:rFonts w:ascii="Arial" w:eastAsiaTheme="minorEastAsia" w:hAnsi="Arial" w:cs="Arial"/>
          <w:sz w:val="24"/>
          <w:lang w:val="es-ES_tradnl"/>
        </w:rPr>
        <w:t xml:space="preserve"> no lo serán)</w:t>
      </w:r>
      <w:r w:rsidRPr="00575350">
        <w:rPr>
          <w:rFonts w:ascii="Arial" w:eastAsiaTheme="minorEastAsia" w:hAnsi="Arial" w:cs="Arial"/>
          <w:sz w:val="24"/>
          <w:lang w:val="es-ES_tradnl"/>
        </w:rPr>
        <w:t xml:space="preserve">, </w:t>
      </w:r>
      <w:r w:rsidR="00431FC4" w:rsidRPr="00575350">
        <w:rPr>
          <w:rFonts w:ascii="Arial" w:eastAsiaTheme="minorEastAsia" w:hAnsi="Arial" w:cs="Arial"/>
          <w:sz w:val="24"/>
          <w:lang w:val="es-ES_tradnl"/>
        </w:rPr>
        <w:t xml:space="preserve">según el diseño de la evaluación de impacto </w:t>
      </w:r>
      <w:r w:rsidRPr="00575350">
        <w:rPr>
          <w:rFonts w:ascii="Arial" w:eastAsiaTheme="minorEastAsia" w:hAnsi="Arial" w:cs="Arial"/>
          <w:sz w:val="24"/>
          <w:lang w:val="es-ES_tradnl"/>
        </w:rPr>
        <w:t xml:space="preserve">acordado con </w:t>
      </w:r>
      <w:r w:rsidR="00347D50" w:rsidRPr="00575350">
        <w:rPr>
          <w:rFonts w:ascii="Arial" w:eastAsiaTheme="minorEastAsia" w:hAnsi="Arial" w:cs="Arial"/>
          <w:sz w:val="24"/>
          <w:lang w:val="es-ES_tradnl"/>
        </w:rPr>
        <w:t xml:space="preserve">el Instituto Nacional de Atención Integral a la </w:t>
      </w:r>
      <w:r w:rsidR="00347D50" w:rsidRPr="00575350">
        <w:rPr>
          <w:rFonts w:ascii="Arial" w:eastAsiaTheme="minorEastAsia" w:hAnsi="Arial" w:cs="Arial"/>
          <w:sz w:val="24"/>
          <w:lang w:val="es-ES_tradnl"/>
        </w:rPr>
        <w:lastRenderedPageBreak/>
        <w:t xml:space="preserve">Primera Infancia (INAIPI), </w:t>
      </w:r>
      <w:r w:rsidRPr="00575350">
        <w:rPr>
          <w:rFonts w:ascii="Arial" w:eastAsiaTheme="minorEastAsia" w:hAnsi="Arial" w:cs="Arial"/>
          <w:sz w:val="24"/>
          <w:lang w:val="es-ES_tradnl"/>
        </w:rPr>
        <w:t>la Dirección General de Programas Especiales de la Presidencia (DIGEPEP) y el Banco Inter-Americano de Desarrollo (BID), a fines de evaluar el impacto del programa; y</w:t>
      </w:r>
    </w:p>
    <w:p w14:paraId="0A3C9627" w14:textId="77777777" w:rsidR="00463ACE" w:rsidRPr="00575350" w:rsidRDefault="00463ACE" w:rsidP="00176085">
      <w:pPr>
        <w:spacing w:before="120" w:after="120" w:line="240" w:lineRule="auto"/>
        <w:ind w:left="1440"/>
        <w:jc w:val="both"/>
        <w:outlineLvl w:val="1"/>
        <w:rPr>
          <w:rFonts w:ascii="Arial" w:eastAsiaTheme="minorEastAsia" w:hAnsi="Arial" w:cs="Arial"/>
          <w:sz w:val="24"/>
          <w:szCs w:val="24"/>
          <w:lang w:val="es-AR" w:eastAsia="ar-SA"/>
        </w:rPr>
      </w:pPr>
      <w:r w:rsidRPr="00575350">
        <w:rPr>
          <w:rFonts w:ascii="Arial" w:eastAsiaTheme="minorEastAsia" w:hAnsi="Arial" w:cs="Arial"/>
          <w:sz w:val="24"/>
          <w:lang w:val="es-ES_tradnl"/>
        </w:rPr>
        <w:t>2)</w:t>
      </w:r>
      <w:r w:rsidR="002E7BCD" w:rsidRPr="00575350">
        <w:rPr>
          <w:rFonts w:ascii="Arial" w:eastAsiaTheme="minorEastAsia" w:hAnsi="Arial" w:cs="Arial"/>
          <w:sz w:val="24"/>
          <w:lang w:val="es-ES_tradnl"/>
        </w:rPr>
        <w:t xml:space="preserve"> </w:t>
      </w:r>
      <w:r w:rsidR="00176085" w:rsidRPr="00575350">
        <w:rPr>
          <w:rFonts w:ascii="Arial" w:eastAsiaTheme="minorEastAsia" w:hAnsi="Arial" w:cs="Arial"/>
          <w:sz w:val="24"/>
          <w:lang w:val="es-ES_tradnl"/>
        </w:rPr>
        <w:t>p</w:t>
      </w:r>
      <w:r w:rsidR="002E7BCD" w:rsidRPr="00575350">
        <w:rPr>
          <w:rFonts w:ascii="Arial" w:eastAsiaTheme="minorEastAsia" w:hAnsi="Arial" w:cs="Arial"/>
          <w:sz w:val="24"/>
          <w:lang w:val="es-ES_tradnl"/>
        </w:rPr>
        <w:t>osteriormente</w:t>
      </w:r>
      <w:r w:rsidR="00B030F9" w:rsidRPr="00575350">
        <w:rPr>
          <w:rFonts w:ascii="Arial" w:eastAsiaTheme="minorEastAsia" w:hAnsi="Arial" w:cs="Arial"/>
          <w:sz w:val="24"/>
          <w:lang w:val="es-ES_tradnl"/>
        </w:rPr>
        <w:t xml:space="preserve">, en cada uno de los </w:t>
      </w:r>
      <w:r w:rsidR="00456662" w:rsidRPr="00575350">
        <w:rPr>
          <w:rFonts w:ascii="Arial" w:eastAsiaTheme="minorEastAsia" w:hAnsi="Arial" w:cs="Arial"/>
          <w:sz w:val="24"/>
          <w:lang w:val="es-ES_tradnl"/>
        </w:rPr>
        <w:t>312</w:t>
      </w:r>
      <w:r w:rsidR="00B71DFE" w:rsidRPr="00575350">
        <w:rPr>
          <w:rFonts w:ascii="Arial" w:eastAsiaTheme="minorEastAsia" w:hAnsi="Arial" w:cs="Arial"/>
          <w:sz w:val="24"/>
          <w:lang w:val="es-ES_tradnl"/>
        </w:rPr>
        <w:t xml:space="preserve"> </w:t>
      </w:r>
      <w:r w:rsidR="00431FC4" w:rsidRPr="00575350">
        <w:rPr>
          <w:rFonts w:ascii="Arial" w:eastAsiaTheme="minorEastAsia" w:hAnsi="Arial" w:cs="Arial"/>
          <w:sz w:val="24"/>
          <w:lang w:val="es-ES_tradnl"/>
        </w:rPr>
        <w:t>segmentos censales</w:t>
      </w:r>
      <w:r w:rsidR="00B030F9" w:rsidRPr="00575350">
        <w:rPr>
          <w:rFonts w:ascii="Arial" w:eastAsiaTheme="minorEastAsia" w:hAnsi="Arial" w:cs="Arial"/>
          <w:sz w:val="24"/>
          <w:lang w:val="es-ES_tradnl"/>
        </w:rPr>
        <w:t xml:space="preserve"> censados</w:t>
      </w:r>
      <w:r w:rsidRPr="00575350">
        <w:rPr>
          <w:rFonts w:ascii="Arial" w:eastAsiaTheme="minorEastAsia" w:hAnsi="Arial" w:cs="Arial"/>
          <w:sz w:val="24"/>
          <w:lang w:val="es-ES_tradnl"/>
        </w:rPr>
        <w:t xml:space="preserve">, </w:t>
      </w:r>
      <w:r w:rsidR="00176085" w:rsidRPr="00575350">
        <w:rPr>
          <w:rFonts w:ascii="Arial" w:eastAsiaTheme="minorEastAsia" w:hAnsi="Arial" w:cs="Arial"/>
          <w:sz w:val="24"/>
          <w:lang w:val="es-ES_tradnl"/>
        </w:rPr>
        <w:t xml:space="preserve">se </w:t>
      </w:r>
      <w:r w:rsidRPr="00575350">
        <w:rPr>
          <w:rFonts w:ascii="Arial" w:eastAsiaTheme="minorEastAsia" w:hAnsi="Arial" w:cs="Arial"/>
          <w:sz w:val="24"/>
          <w:lang w:val="es-ES_tradnl"/>
        </w:rPr>
        <w:t>recolectará</w:t>
      </w:r>
      <w:r w:rsidR="00176085" w:rsidRPr="00575350">
        <w:rPr>
          <w:rFonts w:ascii="Arial" w:eastAsiaTheme="minorEastAsia" w:hAnsi="Arial" w:cs="Arial"/>
          <w:sz w:val="24"/>
          <w:lang w:val="es-ES_tradnl"/>
        </w:rPr>
        <w:t>n</w:t>
      </w:r>
      <w:r w:rsidRPr="00575350">
        <w:rPr>
          <w:rFonts w:ascii="Arial" w:eastAsiaTheme="minorEastAsia" w:hAnsi="Arial" w:cs="Arial"/>
          <w:sz w:val="24"/>
          <w:lang w:val="es-ES_tradnl"/>
        </w:rPr>
        <w:t xml:space="preserve"> datos</w:t>
      </w:r>
      <w:r w:rsidR="00AE4ACA" w:rsidRPr="00575350">
        <w:rPr>
          <w:rFonts w:ascii="Arial" w:eastAsiaTheme="minorEastAsia" w:hAnsi="Arial" w:cs="Arial"/>
          <w:sz w:val="24"/>
          <w:lang w:val="es-ES_tradnl"/>
        </w:rPr>
        <w:t xml:space="preserve"> de</w:t>
      </w:r>
      <w:r w:rsidRPr="00575350">
        <w:rPr>
          <w:rFonts w:ascii="Arial" w:eastAsiaTheme="minorEastAsia" w:hAnsi="Arial" w:cs="Arial"/>
          <w:sz w:val="24"/>
          <w:lang w:val="es-ES_tradnl"/>
        </w:rPr>
        <w:t xml:space="preserve"> </w:t>
      </w:r>
      <w:r w:rsidR="00456662" w:rsidRPr="00575350">
        <w:rPr>
          <w:rFonts w:ascii="Arial" w:eastAsiaTheme="minorEastAsia" w:hAnsi="Arial" w:cs="Arial"/>
          <w:sz w:val="24"/>
          <w:lang w:val="es-ES_tradnl"/>
        </w:rPr>
        <w:t>aproximadamente 9-</w:t>
      </w:r>
      <w:r w:rsidR="00E96ACF" w:rsidRPr="00575350">
        <w:rPr>
          <w:rFonts w:ascii="Arial" w:eastAsiaTheme="minorEastAsia" w:hAnsi="Arial" w:cs="Arial"/>
          <w:sz w:val="24"/>
          <w:lang w:val="es-ES_tradnl"/>
        </w:rPr>
        <w:t>1</w:t>
      </w:r>
      <w:r w:rsidR="00456662" w:rsidRPr="00575350">
        <w:rPr>
          <w:rFonts w:ascii="Arial" w:eastAsiaTheme="minorEastAsia" w:hAnsi="Arial" w:cs="Arial"/>
          <w:sz w:val="24"/>
          <w:lang w:val="es-ES_tradnl"/>
        </w:rPr>
        <w:t>0</w:t>
      </w:r>
      <w:r w:rsidR="001A3D3E" w:rsidRPr="00575350">
        <w:rPr>
          <w:rFonts w:ascii="Arial" w:eastAsiaTheme="minorEastAsia" w:hAnsi="Arial" w:cs="Arial"/>
          <w:sz w:val="24"/>
          <w:lang w:val="es-ES_tradnl"/>
        </w:rPr>
        <w:t xml:space="preserve"> </w:t>
      </w:r>
      <w:r w:rsidR="00AE4ACA" w:rsidRPr="00575350">
        <w:rPr>
          <w:rFonts w:ascii="Arial" w:eastAsiaTheme="minorEastAsia" w:hAnsi="Arial" w:cs="Arial"/>
          <w:sz w:val="24"/>
          <w:lang w:val="es-ES_tradnl"/>
        </w:rPr>
        <w:t>hogares</w:t>
      </w:r>
      <w:r w:rsidR="00456662" w:rsidRPr="00575350">
        <w:rPr>
          <w:rFonts w:ascii="Arial" w:eastAsiaTheme="minorEastAsia" w:hAnsi="Arial" w:cs="Arial"/>
          <w:sz w:val="24"/>
          <w:lang w:val="es-ES_tradnl"/>
        </w:rPr>
        <w:t xml:space="preserve"> y 10 niños de entre 1 y 3</w:t>
      </w:r>
      <w:r w:rsidR="002E5608" w:rsidRPr="00575350">
        <w:rPr>
          <w:rFonts w:ascii="Arial" w:eastAsiaTheme="minorEastAsia" w:hAnsi="Arial" w:cs="Arial"/>
          <w:sz w:val="24"/>
          <w:lang w:val="es-ES_tradnl"/>
        </w:rPr>
        <w:t xml:space="preserve"> años</w:t>
      </w:r>
      <w:r w:rsidR="00AE4ACA" w:rsidRPr="00575350">
        <w:rPr>
          <w:rFonts w:ascii="Arial" w:eastAsiaTheme="minorEastAsia" w:hAnsi="Arial" w:cs="Arial"/>
          <w:sz w:val="24"/>
          <w:lang w:val="es-ES_tradnl"/>
        </w:rPr>
        <w:t xml:space="preserve"> (previamente seleccionados de modo aleatorio según lo acordado por </w:t>
      </w:r>
      <w:r w:rsidR="00347D50" w:rsidRPr="00575350">
        <w:rPr>
          <w:rFonts w:ascii="Arial" w:eastAsiaTheme="minorEastAsia" w:hAnsi="Arial" w:cs="Arial"/>
          <w:sz w:val="24"/>
          <w:lang w:val="es-ES_tradnl"/>
        </w:rPr>
        <w:t xml:space="preserve">el INAIPI, </w:t>
      </w:r>
      <w:r w:rsidR="00AE4ACA" w:rsidRPr="00575350">
        <w:rPr>
          <w:rFonts w:ascii="Arial" w:eastAsiaTheme="minorEastAsia" w:hAnsi="Arial" w:cs="Arial"/>
          <w:sz w:val="24"/>
          <w:lang w:val="es-ES_tradnl"/>
        </w:rPr>
        <w:t xml:space="preserve">la DIGEPEP y el BID) </w:t>
      </w:r>
      <w:r w:rsidRPr="00575350">
        <w:rPr>
          <w:rFonts w:ascii="Arial" w:eastAsiaTheme="minorEastAsia" w:hAnsi="Arial" w:cs="Arial"/>
          <w:sz w:val="24"/>
          <w:lang w:val="es-ES_tradnl"/>
        </w:rPr>
        <w:t xml:space="preserve">sobre </w:t>
      </w:r>
      <w:r w:rsidR="00B030F9" w:rsidRPr="00575350">
        <w:rPr>
          <w:rFonts w:ascii="Arial" w:eastAsiaTheme="minorEastAsia" w:hAnsi="Arial" w:cs="Arial"/>
          <w:sz w:val="24"/>
          <w:lang w:val="es-ES_tradnl"/>
        </w:rPr>
        <w:t xml:space="preserve">sus </w:t>
      </w:r>
      <w:r w:rsidRPr="00575350">
        <w:rPr>
          <w:rFonts w:ascii="Arial" w:eastAsiaTheme="minorEastAsia" w:hAnsi="Arial" w:cs="Arial"/>
          <w:sz w:val="24"/>
          <w:lang w:val="es-ES_tradnl"/>
        </w:rPr>
        <w:t xml:space="preserve">características socio demográficas, </w:t>
      </w:r>
      <w:r w:rsidR="00AE4ACA" w:rsidRPr="00575350">
        <w:rPr>
          <w:rFonts w:ascii="Arial" w:eastAsiaTheme="minorEastAsia" w:hAnsi="Arial" w:cs="Arial"/>
          <w:sz w:val="24"/>
          <w:lang w:val="es-ES_tradnl"/>
        </w:rPr>
        <w:t xml:space="preserve">las </w:t>
      </w:r>
      <w:r w:rsidRPr="00575350">
        <w:rPr>
          <w:rFonts w:ascii="Arial" w:eastAsiaTheme="minorEastAsia" w:hAnsi="Arial" w:cs="Arial"/>
          <w:sz w:val="24"/>
          <w:lang w:val="es-ES_tradnl"/>
        </w:rPr>
        <w:t xml:space="preserve">características de la cuidadora principal, </w:t>
      </w:r>
      <w:r w:rsidR="00AE4ACA" w:rsidRPr="00575350">
        <w:rPr>
          <w:rFonts w:ascii="Arial" w:eastAsiaTheme="minorEastAsia" w:hAnsi="Arial" w:cs="Arial"/>
          <w:sz w:val="24"/>
          <w:lang w:val="es-ES_tradnl"/>
        </w:rPr>
        <w:t xml:space="preserve">medidas </w:t>
      </w:r>
      <w:r w:rsidRPr="00575350">
        <w:rPr>
          <w:rFonts w:ascii="Arial" w:eastAsiaTheme="minorEastAsia" w:hAnsi="Arial" w:cs="Arial"/>
          <w:sz w:val="24"/>
          <w:lang w:val="es-ES_tradnl"/>
        </w:rPr>
        <w:t xml:space="preserve">antropométricas, y medidas de desarrollo infantil. </w:t>
      </w:r>
      <w:r w:rsidR="00AE4ACA" w:rsidRPr="00575350">
        <w:rPr>
          <w:rFonts w:ascii="Arial" w:eastAsiaTheme="minorEastAsia" w:hAnsi="Arial" w:cs="Arial"/>
          <w:sz w:val="24"/>
          <w:lang w:val="es-ES_tradnl"/>
        </w:rPr>
        <w:t xml:space="preserve">Esta recolección de datos tiene como fin obtener </w:t>
      </w:r>
      <w:r w:rsidRPr="00575350">
        <w:rPr>
          <w:rFonts w:ascii="Arial" w:eastAsiaTheme="minorEastAsia" w:hAnsi="Arial" w:cs="Arial"/>
          <w:sz w:val="24"/>
          <w:lang w:val="es-ES_tradnl"/>
        </w:rPr>
        <w:t>información sobre las condiciones de vida al nivel del hogar y sobre el nivel de desarrollo i</w:t>
      </w:r>
      <w:r w:rsidR="00456662" w:rsidRPr="00575350">
        <w:rPr>
          <w:rFonts w:ascii="Arial" w:eastAsiaTheme="minorEastAsia" w:hAnsi="Arial" w:cs="Arial"/>
          <w:sz w:val="24"/>
          <w:lang w:val="es-ES_tradnl"/>
        </w:rPr>
        <w:t>nfantil de los niños de entre 1 y 3 años (ambas edades inclusive)</w:t>
      </w:r>
      <w:r w:rsidRPr="00575350">
        <w:rPr>
          <w:rFonts w:ascii="Arial" w:eastAsiaTheme="minorEastAsia" w:hAnsi="Arial" w:cs="Arial"/>
          <w:sz w:val="24"/>
          <w:lang w:val="es-ES_tradnl"/>
        </w:rPr>
        <w:t>.</w:t>
      </w:r>
      <w:r w:rsidR="00176085" w:rsidRPr="00575350">
        <w:rPr>
          <w:rStyle w:val="FootnoteReference"/>
          <w:rFonts w:ascii="Arial" w:eastAsiaTheme="minorEastAsia" w:hAnsi="Arial" w:cs="Arial"/>
          <w:sz w:val="24"/>
          <w:lang w:val="es-ES_tradnl"/>
        </w:rPr>
        <w:footnoteReference w:id="1"/>
      </w:r>
      <w:r w:rsidR="001A3D3E" w:rsidRPr="00575350">
        <w:rPr>
          <w:rFonts w:ascii="Arial" w:eastAsiaTheme="minorEastAsia" w:hAnsi="Arial" w:cs="Arial"/>
          <w:sz w:val="24"/>
          <w:lang w:val="es-ES_tradnl"/>
        </w:rPr>
        <w:t xml:space="preserve"> </w:t>
      </w:r>
    </w:p>
    <w:p w14:paraId="51591E06" w14:textId="77777777" w:rsidR="00463ACE" w:rsidRPr="00575350" w:rsidRDefault="00463ACE" w:rsidP="00463ACE">
      <w:pPr>
        <w:numPr>
          <w:ilvl w:val="1"/>
          <w:numId w:val="3"/>
        </w:numPr>
        <w:spacing w:before="120" w:after="120" w:line="240" w:lineRule="auto"/>
        <w:jc w:val="both"/>
        <w:outlineLvl w:val="1"/>
        <w:rPr>
          <w:rFonts w:ascii="Arial" w:eastAsiaTheme="minorEastAsia" w:hAnsi="Arial" w:cs="Arial"/>
          <w:sz w:val="24"/>
          <w:szCs w:val="24"/>
          <w:lang w:val="es-AR" w:eastAsia="ar-SA"/>
        </w:rPr>
      </w:pPr>
      <w:r w:rsidRPr="00575350">
        <w:rPr>
          <w:rFonts w:ascii="Arial" w:eastAsiaTheme="minorEastAsia" w:hAnsi="Arial" w:cs="Arial"/>
          <w:sz w:val="24"/>
          <w:szCs w:val="24"/>
          <w:lang w:val="es-ES_tradnl" w:eastAsia="ar-SA"/>
        </w:rPr>
        <w:t>La principal pregunta a la que se pretende dar respuesta es: ¿Cómo afecta una intervención de atención integral infantil y acompañamiento familiar al desarrollo de los niños y niñas?</w:t>
      </w:r>
    </w:p>
    <w:p w14:paraId="62E1AD6F" w14:textId="77777777" w:rsidR="00463ACE" w:rsidRPr="00575350" w:rsidRDefault="00463ACE" w:rsidP="00463ACE">
      <w:pPr>
        <w:numPr>
          <w:ilvl w:val="1"/>
          <w:numId w:val="3"/>
        </w:numPr>
        <w:spacing w:before="120" w:after="120" w:line="240" w:lineRule="auto"/>
        <w:jc w:val="both"/>
        <w:outlineLvl w:val="1"/>
        <w:rPr>
          <w:rFonts w:ascii="Arial" w:eastAsiaTheme="minorEastAsia" w:hAnsi="Arial" w:cs="Arial"/>
          <w:sz w:val="24"/>
          <w:szCs w:val="24"/>
          <w:lang w:val="es-AR" w:eastAsia="ar-SA"/>
        </w:rPr>
      </w:pPr>
      <w:r w:rsidRPr="00575350">
        <w:rPr>
          <w:rFonts w:ascii="Arial" w:eastAsiaTheme="minorEastAsia" w:hAnsi="Arial" w:cs="Arial"/>
          <w:sz w:val="24"/>
          <w:szCs w:val="24"/>
          <w:lang w:val="es-ES_tradnl" w:eastAsia="ar-SA"/>
        </w:rPr>
        <w:t xml:space="preserve">A fines de contestar esta pregunta, la evaluación contará con un diseño cuasi-experimental. </w:t>
      </w:r>
      <w:r w:rsidR="00A55C84" w:rsidRPr="00575350">
        <w:rPr>
          <w:rFonts w:ascii="Arial" w:eastAsiaTheme="minorEastAsia" w:hAnsi="Arial" w:cs="Arial"/>
          <w:sz w:val="24"/>
          <w:szCs w:val="24"/>
          <w:lang w:val="es-ES_tradnl" w:eastAsia="ar-SA"/>
        </w:rPr>
        <w:t>La evaluación requiere recolectar información de los hogares en las áreas priorizadas y en áreas de control.</w:t>
      </w:r>
      <w:r w:rsidRPr="00575350">
        <w:rPr>
          <w:rFonts w:ascii="Arial" w:eastAsiaTheme="minorEastAsia" w:hAnsi="Arial" w:cs="Arial"/>
          <w:sz w:val="24"/>
          <w:szCs w:val="24"/>
          <w:lang w:val="es-ES_tradnl" w:eastAsia="ar-SA"/>
        </w:rPr>
        <w:t xml:space="preserve"> La medición de los efectos del programa requiere seguir a las familias en el tiempo </w:t>
      </w:r>
      <w:r w:rsidR="00431FC4" w:rsidRPr="00575350">
        <w:rPr>
          <w:rFonts w:ascii="Arial" w:eastAsiaTheme="minorEastAsia" w:hAnsi="Arial" w:cs="Arial"/>
          <w:sz w:val="24"/>
          <w:szCs w:val="24"/>
          <w:lang w:val="es-ES_tradnl" w:eastAsia="ar-SA"/>
        </w:rPr>
        <w:t>de</w:t>
      </w:r>
      <w:r w:rsidRPr="00575350">
        <w:rPr>
          <w:rFonts w:ascii="Arial" w:eastAsiaTheme="minorEastAsia" w:hAnsi="Arial" w:cs="Arial"/>
          <w:sz w:val="24"/>
          <w:szCs w:val="24"/>
          <w:lang w:val="es-ES_tradnl" w:eastAsia="ar-SA"/>
        </w:rPr>
        <w:t xml:space="preserve"> forma sistemática. Esto permitirá determinar si existieron ganancias en las medidas de resultados a las que la intervención pretende afectar. La información será recolectada en</w:t>
      </w:r>
      <w:r w:rsidR="003F1B91" w:rsidRPr="00575350">
        <w:rPr>
          <w:rFonts w:ascii="Arial" w:eastAsiaTheme="minorEastAsia" w:hAnsi="Arial" w:cs="Arial"/>
          <w:sz w:val="24"/>
          <w:szCs w:val="24"/>
          <w:lang w:val="es-ES_tradnl" w:eastAsia="ar-SA"/>
        </w:rPr>
        <w:t xml:space="preserve"> un total</w:t>
      </w:r>
      <w:r w:rsidRPr="00575350">
        <w:rPr>
          <w:rFonts w:ascii="Arial" w:eastAsiaTheme="minorEastAsia" w:hAnsi="Arial" w:cs="Arial"/>
          <w:sz w:val="24"/>
          <w:szCs w:val="24"/>
          <w:lang w:val="es-ES_tradnl" w:eastAsia="ar-SA"/>
        </w:rPr>
        <w:t xml:space="preserve"> </w:t>
      </w:r>
      <w:r w:rsidR="00456662" w:rsidRPr="00575350">
        <w:rPr>
          <w:rFonts w:ascii="Arial" w:eastAsiaTheme="minorEastAsia" w:hAnsi="Arial" w:cs="Arial"/>
          <w:sz w:val="24"/>
          <w:szCs w:val="24"/>
          <w:lang w:val="es-ES_tradnl" w:eastAsia="ar-SA"/>
        </w:rPr>
        <w:t>de 312</w:t>
      </w:r>
      <w:r w:rsidR="00AE4ACA" w:rsidRPr="00575350">
        <w:rPr>
          <w:rFonts w:ascii="Arial" w:eastAsiaTheme="minorEastAsia" w:hAnsi="Arial" w:cs="Arial"/>
          <w:sz w:val="24"/>
          <w:szCs w:val="24"/>
          <w:lang w:val="es-ES_tradnl" w:eastAsia="ar-SA"/>
        </w:rPr>
        <w:t xml:space="preserve"> </w:t>
      </w:r>
      <w:r w:rsidR="00431FC4" w:rsidRPr="00575350">
        <w:rPr>
          <w:rFonts w:ascii="Arial" w:eastAsiaTheme="minorEastAsia" w:hAnsi="Arial" w:cs="Arial"/>
          <w:sz w:val="24"/>
          <w:szCs w:val="24"/>
          <w:lang w:val="es-ES_tradnl" w:eastAsia="ar-SA"/>
        </w:rPr>
        <w:t>segmentos censales</w:t>
      </w:r>
      <w:r w:rsidR="009A6190" w:rsidRPr="00575350">
        <w:rPr>
          <w:rFonts w:ascii="Arial" w:eastAsiaTheme="minorEastAsia" w:hAnsi="Arial" w:cs="Arial"/>
          <w:sz w:val="24"/>
          <w:szCs w:val="24"/>
          <w:lang w:val="es-ES_tradnl" w:eastAsia="ar-SA"/>
        </w:rPr>
        <w:t xml:space="preserve"> </w:t>
      </w:r>
      <w:r w:rsidR="003F1B91" w:rsidRPr="00575350">
        <w:rPr>
          <w:rFonts w:ascii="Arial" w:eastAsiaTheme="minorEastAsia" w:hAnsi="Arial" w:cs="Arial"/>
          <w:sz w:val="24"/>
          <w:szCs w:val="24"/>
          <w:lang w:val="es-ES_tradnl" w:eastAsia="ar-SA"/>
        </w:rPr>
        <w:t xml:space="preserve">determinados </w:t>
      </w:r>
      <w:r w:rsidRPr="00575350">
        <w:rPr>
          <w:rFonts w:ascii="Arial" w:eastAsiaTheme="minorEastAsia" w:hAnsi="Arial" w:cs="Arial"/>
          <w:sz w:val="24"/>
          <w:szCs w:val="24"/>
          <w:lang w:val="es-ES_tradnl" w:eastAsia="ar-SA"/>
        </w:rPr>
        <w:t xml:space="preserve">de acuerdo con criterios estadísticos de similitud </w:t>
      </w:r>
      <w:r w:rsidR="00AE4ACA" w:rsidRPr="00575350">
        <w:rPr>
          <w:rFonts w:ascii="Arial" w:eastAsiaTheme="minorEastAsia" w:hAnsi="Arial" w:cs="Arial"/>
          <w:sz w:val="24"/>
          <w:szCs w:val="24"/>
          <w:lang w:val="es-ES_tradnl" w:eastAsia="ar-SA"/>
        </w:rPr>
        <w:t xml:space="preserve">y </w:t>
      </w:r>
      <w:r w:rsidR="00862CB3" w:rsidRPr="00575350">
        <w:rPr>
          <w:rFonts w:ascii="Arial" w:eastAsiaTheme="minorEastAsia" w:hAnsi="Arial" w:cs="Arial"/>
          <w:sz w:val="24"/>
          <w:szCs w:val="24"/>
          <w:lang w:val="es-ES_tradnl" w:eastAsia="ar-SA"/>
        </w:rPr>
        <w:t>en función de</w:t>
      </w:r>
      <w:r w:rsidR="00AE4ACA" w:rsidRPr="00575350">
        <w:rPr>
          <w:rFonts w:ascii="Arial" w:eastAsiaTheme="minorEastAsia" w:hAnsi="Arial" w:cs="Arial"/>
          <w:sz w:val="24"/>
          <w:szCs w:val="24"/>
          <w:lang w:val="es-ES_tradnl" w:eastAsia="ar-SA"/>
        </w:rPr>
        <w:t xml:space="preserve"> los cálculos de potencia previamente realizados</w:t>
      </w:r>
      <w:r w:rsidR="00A55C84" w:rsidRPr="00575350">
        <w:rPr>
          <w:rFonts w:ascii="Arial" w:eastAsiaTheme="minorEastAsia" w:hAnsi="Arial" w:cs="Arial"/>
          <w:sz w:val="24"/>
          <w:szCs w:val="24"/>
          <w:lang w:val="es-ES_tradnl" w:eastAsia="ar-SA"/>
        </w:rPr>
        <w:t xml:space="preserve"> y acordados con </w:t>
      </w:r>
      <w:r w:rsidR="00347D50" w:rsidRPr="00575350">
        <w:rPr>
          <w:rFonts w:ascii="Arial" w:eastAsiaTheme="minorEastAsia" w:hAnsi="Arial" w:cs="Arial"/>
          <w:sz w:val="24"/>
          <w:szCs w:val="24"/>
          <w:lang w:val="es-ES_tradnl" w:eastAsia="ar-SA"/>
        </w:rPr>
        <w:t xml:space="preserve">el INAIPI, </w:t>
      </w:r>
      <w:r w:rsidR="00A55C84" w:rsidRPr="00575350">
        <w:rPr>
          <w:rFonts w:ascii="Arial" w:eastAsiaTheme="minorEastAsia" w:hAnsi="Arial" w:cs="Arial"/>
          <w:sz w:val="24"/>
          <w:szCs w:val="24"/>
          <w:lang w:val="es-ES_tradnl" w:eastAsia="ar-SA"/>
        </w:rPr>
        <w:t xml:space="preserve">la </w:t>
      </w:r>
      <w:r w:rsidR="00A55C84" w:rsidRPr="00575350">
        <w:rPr>
          <w:rFonts w:ascii="Arial" w:eastAsiaTheme="minorEastAsia" w:hAnsi="Arial" w:cs="Arial"/>
          <w:sz w:val="24"/>
          <w:lang w:val="es-ES_tradnl"/>
        </w:rPr>
        <w:t>DIGEPEP y el BID</w:t>
      </w:r>
      <w:r w:rsidR="00AE4ACA" w:rsidRPr="00575350">
        <w:rPr>
          <w:rFonts w:ascii="Arial" w:eastAsiaTheme="minorEastAsia" w:hAnsi="Arial" w:cs="Arial"/>
          <w:sz w:val="24"/>
          <w:szCs w:val="24"/>
          <w:lang w:val="es-ES_tradnl" w:eastAsia="ar-SA"/>
        </w:rPr>
        <w:t>.</w:t>
      </w:r>
    </w:p>
    <w:p w14:paraId="06C772B0" w14:textId="77777777" w:rsidR="00463ACE" w:rsidRPr="00575350" w:rsidRDefault="00463ACE" w:rsidP="00463ACE">
      <w:pPr>
        <w:numPr>
          <w:ilvl w:val="1"/>
          <w:numId w:val="3"/>
        </w:numPr>
        <w:spacing w:before="120" w:after="120" w:line="240" w:lineRule="auto"/>
        <w:jc w:val="both"/>
        <w:outlineLvl w:val="1"/>
        <w:rPr>
          <w:rFonts w:ascii="Arial" w:eastAsiaTheme="minorEastAsia" w:hAnsi="Arial" w:cs="Arial"/>
          <w:sz w:val="24"/>
          <w:szCs w:val="24"/>
          <w:lang w:val="es-AR" w:eastAsia="ar-SA"/>
        </w:rPr>
      </w:pPr>
      <w:r w:rsidRPr="00575350">
        <w:rPr>
          <w:rFonts w:ascii="Arial" w:eastAsiaTheme="minorEastAsia" w:hAnsi="Arial" w:cs="Arial"/>
          <w:sz w:val="24"/>
          <w:szCs w:val="24"/>
          <w:lang w:val="es-ES_tradnl" w:eastAsia="ar-SA"/>
        </w:rPr>
        <w:t>Entre los indicadores de impacto se encuentran:</w:t>
      </w:r>
    </w:p>
    <w:p w14:paraId="2C878AFA" w14:textId="2F2637C3" w:rsidR="00463ACE" w:rsidRPr="00575350" w:rsidRDefault="00825A69" w:rsidP="00463ACE">
      <w:pPr>
        <w:numPr>
          <w:ilvl w:val="2"/>
          <w:numId w:val="1"/>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 xml:space="preserve">Talla y peso de los </w:t>
      </w:r>
      <w:r w:rsidR="00463ACE" w:rsidRPr="00575350">
        <w:rPr>
          <w:rFonts w:ascii="Arial" w:eastAsiaTheme="minorEastAsia" w:hAnsi="Arial" w:cs="Arial"/>
          <w:sz w:val="24"/>
          <w:szCs w:val="16"/>
          <w:lang w:val="es-ES"/>
        </w:rPr>
        <w:t>niños</w:t>
      </w:r>
      <w:r w:rsidR="00456662" w:rsidRPr="00575350">
        <w:rPr>
          <w:rFonts w:ascii="Arial" w:eastAsiaTheme="minorEastAsia" w:hAnsi="Arial" w:cs="Arial"/>
          <w:sz w:val="24"/>
          <w:szCs w:val="16"/>
          <w:lang w:val="es-ES"/>
        </w:rPr>
        <w:t xml:space="preserve"> de </w:t>
      </w:r>
      <w:r w:rsidR="00456662" w:rsidRPr="00575350">
        <w:rPr>
          <w:rFonts w:ascii="Arial" w:eastAsiaTheme="minorEastAsia" w:hAnsi="Arial" w:cs="Arial"/>
          <w:sz w:val="24"/>
          <w:lang w:val="es-ES_tradnl"/>
        </w:rPr>
        <w:t>entre 1 y 3 años</w:t>
      </w:r>
      <w:r w:rsidR="00463ACE" w:rsidRPr="00575350">
        <w:rPr>
          <w:rFonts w:ascii="Arial" w:eastAsiaTheme="minorEastAsia" w:hAnsi="Arial" w:cs="Arial"/>
          <w:sz w:val="24"/>
          <w:szCs w:val="16"/>
          <w:lang w:val="es-ES"/>
        </w:rPr>
        <w:t>.</w:t>
      </w:r>
    </w:p>
    <w:p w14:paraId="66EB65C5" w14:textId="77777777" w:rsidR="00463ACE" w:rsidRPr="00575350" w:rsidRDefault="00463ACE" w:rsidP="00463ACE">
      <w:pPr>
        <w:numPr>
          <w:ilvl w:val="2"/>
          <w:numId w:val="1"/>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 xml:space="preserve">Porcentaje de niños de </w:t>
      </w:r>
      <w:r w:rsidR="00456662" w:rsidRPr="00575350">
        <w:rPr>
          <w:rFonts w:ascii="Arial" w:eastAsiaTheme="minorEastAsia" w:hAnsi="Arial" w:cs="Arial"/>
          <w:sz w:val="24"/>
          <w:lang w:val="es-ES_tradnl"/>
        </w:rPr>
        <w:t>entre 1 y 3 años</w:t>
      </w:r>
      <w:r w:rsidR="00456662" w:rsidRPr="00575350">
        <w:rPr>
          <w:rFonts w:ascii="Arial" w:eastAsiaTheme="minorEastAsia" w:hAnsi="Arial" w:cs="Arial"/>
          <w:sz w:val="24"/>
          <w:szCs w:val="16"/>
          <w:lang w:val="es-ES"/>
        </w:rPr>
        <w:t xml:space="preserve"> </w:t>
      </w:r>
      <w:r w:rsidRPr="00575350">
        <w:rPr>
          <w:rFonts w:ascii="Arial" w:eastAsiaTheme="minorEastAsia" w:hAnsi="Arial" w:cs="Arial"/>
          <w:sz w:val="24"/>
          <w:szCs w:val="16"/>
          <w:lang w:val="es-ES"/>
        </w:rPr>
        <w:t>con episodio diarreico en las últimas dos semanas.</w:t>
      </w:r>
    </w:p>
    <w:p w14:paraId="6FAC254F" w14:textId="77777777" w:rsidR="00463ACE" w:rsidRPr="00575350" w:rsidRDefault="00463ACE" w:rsidP="00463ACE">
      <w:pPr>
        <w:numPr>
          <w:ilvl w:val="2"/>
          <w:numId w:val="1"/>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Porce</w:t>
      </w:r>
      <w:r w:rsidR="00456662" w:rsidRPr="00575350">
        <w:rPr>
          <w:rFonts w:ascii="Arial" w:eastAsiaTheme="minorEastAsia" w:hAnsi="Arial" w:cs="Arial"/>
          <w:sz w:val="24"/>
          <w:szCs w:val="16"/>
          <w:lang w:val="es-ES"/>
        </w:rPr>
        <w:t xml:space="preserve">ntaje de niños de </w:t>
      </w:r>
      <w:r w:rsidR="00456662" w:rsidRPr="00575350">
        <w:rPr>
          <w:rFonts w:ascii="Arial" w:eastAsiaTheme="minorEastAsia" w:hAnsi="Arial" w:cs="Arial"/>
          <w:sz w:val="24"/>
          <w:lang w:val="es-ES_tradnl"/>
        </w:rPr>
        <w:t>entre 1 y 3 años</w:t>
      </w:r>
      <w:r w:rsidRPr="00575350">
        <w:rPr>
          <w:rFonts w:ascii="Arial" w:eastAsiaTheme="minorEastAsia" w:hAnsi="Arial" w:cs="Arial"/>
          <w:sz w:val="24"/>
          <w:szCs w:val="16"/>
          <w:lang w:val="es-ES"/>
        </w:rPr>
        <w:t xml:space="preserve"> con desarrollo cognitivo adecuado para la edad.</w:t>
      </w:r>
    </w:p>
    <w:p w14:paraId="3A20335F" w14:textId="77777777" w:rsidR="00463ACE" w:rsidRPr="00575350" w:rsidRDefault="00463ACE" w:rsidP="00463ACE">
      <w:pPr>
        <w:numPr>
          <w:ilvl w:val="2"/>
          <w:numId w:val="1"/>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 xml:space="preserve">Porcentaje de niños </w:t>
      </w:r>
      <w:r w:rsidR="00456662" w:rsidRPr="00575350">
        <w:rPr>
          <w:rFonts w:ascii="Arial" w:eastAsiaTheme="minorEastAsia" w:hAnsi="Arial" w:cs="Arial"/>
          <w:sz w:val="24"/>
          <w:szCs w:val="16"/>
          <w:lang w:val="es-ES"/>
        </w:rPr>
        <w:t xml:space="preserve">de </w:t>
      </w:r>
      <w:r w:rsidR="00456662" w:rsidRPr="00575350">
        <w:rPr>
          <w:rFonts w:ascii="Arial" w:eastAsiaTheme="minorEastAsia" w:hAnsi="Arial" w:cs="Arial"/>
          <w:sz w:val="24"/>
          <w:lang w:val="es-ES_tradnl"/>
        </w:rPr>
        <w:t>entre 1 y 3 años</w:t>
      </w:r>
      <w:r w:rsidR="00456662" w:rsidRPr="00575350">
        <w:rPr>
          <w:rFonts w:ascii="Arial" w:eastAsiaTheme="minorEastAsia" w:hAnsi="Arial" w:cs="Arial"/>
          <w:sz w:val="24"/>
          <w:szCs w:val="16"/>
          <w:lang w:val="es-ES"/>
        </w:rPr>
        <w:t xml:space="preserve"> </w:t>
      </w:r>
      <w:r w:rsidRPr="00575350">
        <w:rPr>
          <w:rFonts w:ascii="Arial" w:eastAsiaTheme="minorEastAsia" w:hAnsi="Arial" w:cs="Arial"/>
          <w:sz w:val="24"/>
          <w:szCs w:val="16"/>
          <w:lang w:val="es-ES"/>
        </w:rPr>
        <w:t>con desarrollo motor adecuado para la edad.</w:t>
      </w:r>
    </w:p>
    <w:p w14:paraId="005F9E1B" w14:textId="77777777" w:rsidR="00463ACE" w:rsidRPr="00575350" w:rsidRDefault="00463ACE" w:rsidP="00463ACE">
      <w:pPr>
        <w:numPr>
          <w:ilvl w:val="2"/>
          <w:numId w:val="1"/>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 xml:space="preserve">Porcentaje de niños </w:t>
      </w:r>
      <w:r w:rsidR="00456662" w:rsidRPr="00575350">
        <w:rPr>
          <w:rFonts w:ascii="Arial" w:eastAsiaTheme="minorEastAsia" w:hAnsi="Arial" w:cs="Arial"/>
          <w:sz w:val="24"/>
          <w:szCs w:val="16"/>
          <w:lang w:val="es-ES"/>
        </w:rPr>
        <w:t xml:space="preserve">de </w:t>
      </w:r>
      <w:r w:rsidR="00456662" w:rsidRPr="00575350">
        <w:rPr>
          <w:rFonts w:ascii="Arial" w:eastAsiaTheme="minorEastAsia" w:hAnsi="Arial" w:cs="Arial"/>
          <w:sz w:val="24"/>
          <w:lang w:val="es-ES_tradnl"/>
        </w:rPr>
        <w:t>entre 1 y 3 años</w:t>
      </w:r>
      <w:r w:rsidR="00456662" w:rsidRPr="00575350">
        <w:rPr>
          <w:rFonts w:ascii="Arial" w:eastAsiaTheme="minorEastAsia" w:hAnsi="Arial" w:cs="Arial"/>
          <w:sz w:val="24"/>
          <w:szCs w:val="16"/>
          <w:lang w:val="es-ES"/>
        </w:rPr>
        <w:t xml:space="preserve"> </w:t>
      </w:r>
      <w:r w:rsidRPr="00575350">
        <w:rPr>
          <w:rFonts w:ascii="Arial" w:eastAsiaTheme="minorEastAsia" w:hAnsi="Arial" w:cs="Arial"/>
          <w:sz w:val="24"/>
          <w:szCs w:val="16"/>
          <w:lang w:val="es-ES"/>
        </w:rPr>
        <w:t>con desarrollo social adecuado para la edad.</w:t>
      </w:r>
    </w:p>
    <w:p w14:paraId="6F411612" w14:textId="77777777" w:rsidR="00463ACE" w:rsidRPr="00575350" w:rsidRDefault="00463ACE" w:rsidP="00463ACE">
      <w:pPr>
        <w:numPr>
          <w:ilvl w:val="2"/>
          <w:numId w:val="1"/>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 xml:space="preserve">Porcentaje de niños </w:t>
      </w:r>
      <w:r w:rsidR="00456662" w:rsidRPr="00575350">
        <w:rPr>
          <w:rFonts w:ascii="Arial" w:eastAsiaTheme="minorEastAsia" w:hAnsi="Arial" w:cs="Arial"/>
          <w:sz w:val="24"/>
          <w:szCs w:val="16"/>
          <w:lang w:val="es-ES"/>
        </w:rPr>
        <w:t xml:space="preserve">de </w:t>
      </w:r>
      <w:r w:rsidR="00456662" w:rsidRPr="00575350">
        <w:rPr>
          <w:rFonts w:ascii="Arial" w:eastAsiaTheme="minorEastAsia" w:hAnsi="Arial" w:cs="Arial"/>
          <w:sz w:val="24"/>
          <w:lang w:val="es-ES_tradnl"/>
        </w:rPr>
        <w:t>entre 1 y 3 años</w:t>
      </w:r>
      <w:r w:rsidR="00456662" w:rsidRPr="00575350">
        <w:rPr>
          <w:rFonts w:ascii="Arial" w:eastAsiaTheme="minorEastAsia" w:hAnsi="Arial" w:cs="Arial"/>
          <w:sz w:val="24"/>
          <w:szCs w:val="16"/>
          <w:lang w:val="es-ES"/>
        </w:rPr>
        <w:t xml:space="preserve"> </w:t>
      </w:r>
      <w:r w:rsidRPr="00575350">
        <w:rPr>
          <w:rFonts w:ascii="Arial" w:eastAsiaTheme="minorEastAsia" w:hAnsi="Arial" w:cs="Arial"/>
          <w:sz w:val="24"/>
          <w:szCs w:val="16"/>
          <w:lang w:val="es-ES"/>
        </w:rPr>
        <w:t>con desarrollo del lenguaje adecuado para la edad.</w:t>
      </w:r>
    </w:p>
    <w:p w14:paraId="2EF8AD73" w14:textId="68AC705A" w:rsidR="00463ACE" w:rsidRPr="00575350" w:rsidRDefault="00463ACE" w:rsidP="00463ACE">
      <w:pPr>
        <w:numPr>
          <w:ilvl w:val="1"/>
          <w:numId w:val="3"/>
        </w:numPr>
        <w:spacing w:before="120" w:after="120" w:line="240" w:lineRule="auto"/>
        <w:jc w:val="both"/>
        <w:outlineLvl w:val="1"/>
        <w:rPr>
          <w:rFonts w:ascii="Arial" w:eastAsiaTheme="minorEastAsia" w:hAnsi="Arial" w:cs="Arial"/>
          <w:sz w:val="24"/>
          <w:szCs w:val="24"/>
          <w:lang w:val="es-AR" w:eastAsia="ar-SA"/>
        </w:rPr>
      </w:pPr>
      <w:r w:rsidRPr="00575350">
        <w:rPr>
          <w:rFonts w:ascii="Arial" w:eastAsiaTheme="minorEastAsia" w:hAnsi="Arial" w:cs="Arial"/>
          <w:sz w:val="24"/>
          <w:lang w:val="es-ES_tradnl"/>
        </w:rPr>
        <w:t xml:space="preserve">El proyecto en el que se enmarca esta consultoría también contempla la recolección de datos de seguimiento. Por lo tanto, existe la posibilidad de que la </w:t>
      </w:r>
      <w:r w:rsidR="002E7BCD" w:rsidRPr="00575350">
        <w:rPr>
          <w:rFonts w:ascii="Arial" w:eastAsiaTheme="minorEastAsia" w:hAnsi="Arial" w:cs="Arial"/>
          <w:sz w:val="24"/>
          <w:lang w:val="es-ES_tradnl"/>
        </w:rPr>
        <w:lastRenderedPageBreak/>
        <w:t>empresa</w:t>
      </w:r>
      <w:r w:rsidRPr="00575350">
        <w:rPr>
          <w:rFonts w:ascii="Arial" w:eastAsiaTheme="minorEastAsia" w:hAnsi="Arial" w:cs="Arial"/>
          <w:sz w:val="24"/>
          <w:lang w:val="es-ES_tradnl"/>
        </w:rPr>
        <w:t xml:space="preserve"> contratada para este levantamiento de la línea de base se ocupe asimismo de la recolección de datos de seguimiento en el futuro, dependiendo de su rendimiento en esta primera consultoría.</w:t>
      </w:r>
      <w:r w:rsidR="00691DFF" w:rsidRPr="00575350">
        <w:rPr>
          <w:rStyle w:val="FootnoteReference"/>
          <w:rFonts w:ascii="Arial" w:eastAsiaTheme="minorEastAsia" w:hAnsi="Arial" w:cs="Arial"/>
          <w:sz w:val="24"/>
          <w:lang w:val="es-ES_tradnl"/>
        </w:rPr>
        <w:footnoteReference w:id="2"/>
      </w:r>
    </w:p>
    <w:p w14:paraId="1522CEDA" w14:textId="77777777" w:rsidR="00463ACE" w:rsidRPr="00575350" w:rsidRDefault="00463ACE" w:rsidP="00463ACE">
      <w:pPr>
        <w:numPr>
          <w:ilvl w:val="1"/>
          <w:numId w:val="3"/>
        </w:numPr>
        <w:spacing w:before="120" w:after="120" w:line="240" w:lineRule="auto"/>
        <w:jc w:val="both"/>
        <w:outlineLvl w:val="1"/>
        <w:rPr>
          <w:rFonts w:ascii="Arial" w:eastAsiaTheme="minorEastAsia" w:hAnsi="Arial" w:cs="Arial"/>
          <w:sz w:val="24"/>
          <w:szCs w:val="24"/>
          <w:lang w:val="es-AR" w:eastAsia="ar-SA"/>
        </w:rPr>
      </w:pPr>
      <w:r w:rsidRPr="00575350">
        <w:rPr>
          <w:rFonts w:ascii="Arial" w:eastAsiaTheme="minorEastAsia" w:hAnsi="Arial" w:cs="Arial"/>
          <w:sz w:val="24"/>
          <w:lang w:val="es-ES_tradnl"/>
        </w:rPr>
        <w:t>Por medio de la evaluación de impacto del Programa Quisqueya Empieza Contigo se pretende conocer el impacto del mismo en la población objetivo y retroalimentar al Gobierno sobre la efectividad del modelo de intervención elegido.</w:t>
      </w:r>
    </w:p>
    <w:p w14:paraId="73662BE7" w14:textId="77777777" w:rsidR="00463ACE" w:rsidRPr="00575350" w:rsidRDefault="00463ACE" w:rsidP="00463ACE">
      <w:pPr>
        <w:numPr>
          <w:ilvl w:val="0"/>
          <w:numId w:val="3"/>
        </w:numPr>
        <w:tabs>
          <w:tab w:val="left" w:pos="1440"/>
        </w:tabs>
        <w:spacing w:before="240" w:after="240" w:line="240" w:lineRule="auto"/>
        <w:jc w:val="center"/>
        <w:rPr>
          <w:rFonts w:ascii="Arial" w:eastAsiaTheme="minorEastAsia" w:hAnsi="Arial" w:cs="Arial"/>
          <w:b/>
          <w:smallCaps/>
          <w:sz w:val="24"/>
          <w:szCs w:val="24"/>
          <w:lang w:val="es-ES"/>
        </w:rPr>
      </w:pPr>
      <w:r w:rsidRPr="00575350">
        <w:rPr>
          <w:rFonts w:ascii="Arial" w:eastAsiaTheme="minorEastAsia" w:hAnsi="Arial" w:cs="Arial"/>
          <w:b/>
          <w:smallCaps/>
          <w:sz w:val="24"/>
          <w:szCs w:val="24"/>
          <w:lang w:val="es-ES"/>
        </w:rPr>
        <w:t>CARACTERÍSTICA</w:t>
      </w:r>
      <w:r w:rsidR="002E7BCD" w:rsidRPr="00575350">
        <w:rPr>
          <w:rFonts w:ascii="Arial" w:eastAsiaTheme="minorEastAsia" w:hAnsi="Arial" w:cs="Arial"/>
          <w:b/>
          <w:smallCaps/>
          <w:sz w:val="24"/>
          <w:szCs w:val="24"/>
          <w:lang w:val="es-ES"/>
        </w:rPr>
        <w:t>S</w:t>
      </w:r>
      <w:r w:rsidRPr="00575350">
        <w:rPr>
          <w:rFonts w:ascii="Arial" w:eastAsiaTheme="minorEastAsia" w:hAnsi="Arial" w:cs="Arial"/>
          <w:b/>
          <w:smallCaps/>
          <w:sz w:val="24"/>
          <w:szCs w:val="24"/>
          <w:lang w:val="es-ES"/>
        </w:rPr>
        <w:t xml:space="preserve"> DE LA CONSULTORÍA</w:t>
      </w:r>
    </w:p>
    <w:p w14:paraId="31AF2B4A" w14:textId="77777777" w:rsidR="00463ACE" w:rsidRPr="00575350" w:rsidRDefault="00463ACE" w:rsidP="00463ACE">
      <w:pPr>
        <w:numPr>
          <w:ilvl w:val="0"/>
          <w:numId w:val="4"/>
        </w:numPr>
        <w:spacing w:before="240" w:after="240" w:line="240" w:lineRule="auto"/>
        <w:ind w:right="-144" w:hanging="720"/>
        <w:jc w:val="both"/>
        <w:rPr>
          <w:rFonts w:ascii="Arial" w:eastAsiaTheme="minorEastAsia" w:hAnsi="Arial" w:cs="Arial"/>
          <w:sz w:val="24"/>
          <w:szCs w:val="24"/>
          <w:lang w:val="es-MX"/>
        </w:rPr>
      </w:pPr>
      <w:r w:rsidRPr="00575350">
        <w:rPr>
          <w:rFonts w:ascii="Arial" w:eastAsiaTheme="minorEastAsia" w:hAnsi="Arial" w:cs="Arial"/>
          <w:b/>
          <w:sz w:val="24"/>
          <w:szCs w:val="24"/>
          <w:lang w:val="es-MX"/>
        </w:rPr>
        <w:t>Tipo de Consultoría:</w:t>
      </w:r>
      <w:r w:rsidRPr="00575350">
        <w:rPr>
          <w:rFonts w:ascii="Arial" w:eastAsiaTheme="minorEastAsia" w:hAnsi="Arial" w:cs="Arial"/>
          <w:sz w:val="24"/>
          <w:szCs w:val="24"/>
          <w:lang w:val="es-MX"/>
        </w:rPr>
        <w:t xml:space="preserve"> </w:t>
      </w:r>
      <w:r w:rsidR="002E7BCD" w:rsidRPr="00575350">
        <w:rPr>
          <w:rFonts w:ascii="Arial" w:eastAsiaTheme="minorEastAsia" w:hAnsi="Arial" w:cs="Arial"/>
          <w:sz w:val="24"/>
          <w:szCs w:val="24"/>
          <w:lang w:val="es-ES_tradnl"/>
        </w:rPr>
        <w:t>empresa</w:t>
      </w:r>
      <w:r w:rsidRPr="00575350">
        <w:rPr>
          <w:rFonts w:ascii="Arial" w:eastAsiaTheme="minorEastAsia" w:hAnsi="Arial" w:cs="Arial"/>
          <w:sz w:val="24"/>
          <w:szCs w:val="24"/>
          <w:lang w:val="es-ES_tradnl"/>
        </w:rPr>
        <w:t xml:space="preserve"> o consorcio</w:t>
      </w:r>
    </w:p>
    <w:p w14:paraId="281C7ECA" w14:textId="77777777" w:rsidR="000B2F89" w:rsidRPr="00575350" w:rsidRDefault="00463ACE" w:rsidP="005D3C0C">
      <w:pPr>
        <w:numPr>
          <w:ilvl w:val="0"/>
          <w:numId w:val="4"/>
        </w:numPr>
        <w:spacing w:before="240" w:after="240" w:line="240" w:lineRule="auto"/>
        <w:ind w:right="-144" w:hanging="720"/>
        <w:jc w:val="both"/>
        <w:rPr>
          <w:rFonts w:ascii="Arial" w:eastAsiaTheme="minorEastAsia" w:hAnsi="Arial" w:cs="Arial"/>
          <w:sz w:val="24"/>
          <w:szCs w:val="24"/>
          <w:lang w:val="es-MX"/>
        </w:rPr>
      </w:pPr>
      <w:r w:rsidRPr="00575350">
        <w:rPr>
          <w:rFonts w:ascii="Arial" w:eastAsiaTheme="minorEastAsia" w:hAnsi="Arial" w:cs="Arial"/>
          <w:b/>
          <w:sz w:val="24"/>
          <w:szCs w:val="24"/>
          <w:lang w:val="es-MX"/>
        </w:rPr>
        <w:t>Lugar de Trabajo:</w:t>
      </w:r>
      <w:r w:rsidRPr="00575350">
        <w:rPr>
          <w:rFonts w:ascii="Arial" w:eastAsiaTheme="minorEastAsia" w:hAnsi="Arial" w:cs="Arial"/>
          <w:sz w:val="24"/>
          <w:szCs w:val="24"/>
          <w:lang w:val="es-MX"/>
        </w:rPr>
        <w:t xml:space="preserve"> El trabajo se desarrollará en la República Dominicana.</w:t>
      </w:r>
    </w:p>
    <w:p w14:paraId="6838DB1B" w14:textId="22C4AF5A" w:rsidR="000B2F89" w:rsidRPr="00575350" w:rsidRDefault="000B2F89" w:rsidP="000B2F89">
      <w:pPr>
        <w:numPr>
          <w:ilvl w:val="0"/>
          <w:numId w:val="4"/>
        </w:numPr>
        <w:spacing w:before="240" w:after="240" w:line="240" w:lineRule="auto"/>
        <w:ind w:right="-144" w:hanging="720"/>
        <w:jc w:val="both"/>
        <w:rPr>
          <w:rFonts w:ascii="Arial" w:eastAsiaTheme="minorEastAsia" w:hAnsi="Arial" w:cs="Arial"/>
          <w:sz w:val="24"/>
          <w:szCs w:val="24"/>
          <w:lang w:val="es-MX"/>
        </w:rPr>
      </w:pPr>
      <w:r w:rsidRPr="00575350">
        <w:rPr>
          <w:rFonts w:ascii="Arial" w:hAnsi="Arial" w:cs="Arial"/>
          <w:b/>
          <w:sz w:val="24"/>
          <w:szCs w:val="24"/>
          <w:lang w:val="es-ES"/>
        </w:rPr>
        <w:t>Fecha de inicio y duración:</w:t>
      </w:r>
      <w:r w:rsidRPr="00575350">
        <w:rPr>
          <w:rFonts w:ascii="Arial" w:hAnsi="Arial" w:cs="Arial"/>
          <w:sz w:val="24"/>
          <w:szCs w:val="24"/>
          <w:lang w:val="es-ES"/>
        </w:rPr>
        <w:t xml:space="preserve"> Se estima una duración de </w:t>
      </w:r>
      <w:r w:rsidR="00F57DEB" w:rsidRPr="00575350">
        <w:rPr>
          <w:rFonts w:ascii="Arial" w:hAnsi="Arial" w:cs="Arial"/>
          <w:sz w:val="24"/>
          <w:szCs w:val="24"/>
          <w:lang w:val="es-ES"/>
        </w:rPr>
        <w:t>8</w:t>
      </w:r>
      <w:r w:rsidR="005D3C0C" w:rsidRPr="00575350">
        <w:rPr>
          <w:rFonts w:ascii="Arial" w:hAnsi="Arial" w:cs="Arial"/>
          <w:sz w:val="24"/>
          <w:szCs w:val="24"/>
          <w:lang w:val="es-ES"/>
        </w:rPr>
        <w:t xml:space="preserve"> </w:t>
      </w:r>
      <w:r w:rsidRPr="00575350">
        <w:rPr>
          <w:rFonts w:ascii="Arial" w:hAnsi="Arial" w:cs="Arial"/>
          <w:sz w:val="24"/>
          <w:szCs w:val="24"/>
          <w:lang w:val="es-ES"/>
        </w:rPr>
        <w:t xml:space="preserve">meses, a partir de la entrada en vigencia del contrato. </w:t>
      </w:r>
      <w:r w:rsidR="00F57DEB" w:rsidRPr="00575350">
        <w:rPr>
          <w:rFonts w:ascii="Arial" w:hAnsi="Arial" w:cs="Arial"/>
          <w:sz w:val="24"/>
          <w:szCs w:val="24"/>
          <w:lang w:val="es-ES"/>
        </w:rPr>
        <w:t>Se estima que l</w:t>
      </w:r>
      <w:r w:rsidRPr="00575350">
        <w:rPr>
          <w:rFonts w:ascii="Arial" w:hAnsi="Arial" w:cs="Arial"/>
          <w:sz w:val="24"/>
          <w:szCs w:val="24"/>
          <w:lang w:val="es-ES"/>
        </w:rPr>
        <w:t>a fecha de entrada en vigencia de la consultoría será</w:t>
      </w:r>
      <w:r w:rsidR="00D159FA" w:rsidRPr="00575350">
        <w:rPr>
          <w:rFonts w:ascii="Arial" w:hAnsi="Arial" w:cs="Arial"/>
          <w:sz w:val="24"/>
          <w:szCs w:val="24"/>
          <w:lang w:val="es-ES"/>
        </w:rPr>
        <w:t xml:space="preserve"> </w:t>
      </w:r>
      <w:r w:rsidR="003E6D38" w:rsidRPr="00575350">
        <w:rPr>
          <w:rFonts w:ascii="Arial" w:hAnsi="Arial" w:cs="Arial"/>
          <w:sz w:val="24"/>
          <w:szCs w:val="24"/>
          <w:lang w:val="es-ES"/>
        </w:rPr>
        <w:t>noviembre</w:t>
      </w:r>
      <w:r w:rsidR="00F57DEB" w:rsidRPr="00575350">
        <w:rPr>
          <w:rFonts w:ascii="Arial" w:hAnsi="Arial" w:cs="Arial"/>
          <w:sz w:val="24"/>
          <w:szCs w:val="24"/>
          <w:lang w:val="es-ES"/>
        </w:rPr>
        <w:t xml:space="preserve"> </w:t>
      </w:r>
      <w:r w:rsidRPr="00575350">
        <w:rPr>
          <w:rFonts w:ascii="Arial" w:hAnsi="Arial" w:cs="Arial"/>
          <w:sz w:val="24"/>
          <w:szCs w:val="24"/>
          <w:lang w:val="es-ES"/>
        </w:rPr>
        <w:t>del 201</w:t>
      </w:r>
      <w:r w:rsidR="00176085" w:rsidRPr="00575350">
        <w:rPr>
          <w:rFonts w:ascii="Arial" w:hAnsi="Arial" w:cs="Arial"/>
          <w:sz w:val="24"/>
          <w:szCs w:val="24"/>
          <w:lang w:val="es-ES"/>
        </w:rPr>
        <w:t>6</w:t>
      </w:r>
      <w:r w:rsidRPr="00575350">
        <w:rPr>
          <w:rFonts w:ascii="Arial" w:hAnsi="Arial" w:cs="Arial"/>
          <w:sz w:val="24"/>
          <w:szCs w:val="24"/>
          <w:lang w:val="es-ES"/>
        </w:rPr>
        <w:t>.</w:t>
      </w:r>
    </w:p>
    <w:p w14:paraId="683A7ED6" w14:textId="77777777" w:rsidR="00463ACE" w:rsidRPr="00575350" w:rsidRDefault="00463ACE" w:rsidP="00463ACE">
      <w:pPr>
        <w:numPr>
          <w:ilvl w:val="0"/>
          <w:numId w:val="4"/>
        </w:numPr>
        <w:spacing w:before="240" w:after="240" w:line="240" w:lineRule="auto"/>
        <w:ind w:right="-144" w:hanging="720"/>
        <w:contextualSpacing/>
        <w:jc w:val="both"/>
        <w:rPr>
          <w:rFonts w:ascii="Arial" w:eastAsiaTheme="minorEastAsia" w:hAnsi="Arial" w:cs="Arial"/>
          <w:sz w:val="24"/>
          <w:szCs w:val="24"/>
          <w:lang w:val="es-ES_tradnl"/>
        </w:rPr>
      </w:pPr>
      <w:r w:rsidRPr="00575350">
        <w:rPr>
          <w:rFonts w:ascii="Arial" w:eastAsiaTheme="minorEastAsia" w:hAnsi="Arial" w:cs="Arial"/>
          <w:b/>
          <w:sz w:val="24"/>
          <w:szCs w:val="24"/>
          <w:lang w:val="es-ES_tradnl"/>
        </w:rPr>
        <w:t>C</w:t>
      </w:r>
      <w:r w:rsidR="00A7701B" w:rsidRPr="00575350">
        <w:rPr>
          <w:rFonts w:ascii="Arial" w:eastAsiaTheme="minorEastAsia" w:hAnsi="Arial" w:cs="Arial"/>
          <w:b/>
          <w:sz w:val="24"/>
          <w:szCs w:val="24"/>
          <w:lang w:val="es-ES_tradnl"/>
        </w:rPr>
        <w:t>u</w:t>
      </w:r>
      <w:r w:rsidRPr="00575350">
        <w:rPr>
          <w:rFonts w:ascii="Arial" w:eastAsiaTheme="minorEastAsia" w:hAnsi="Arial" w:cs="Arial"/>
          <w:b/>
          <w:sz w:val="24"/>
          <w:szCs w:val="24"/>
          <w:lang w:val="es-ES_tradnl"/>
        </w:rPr>
        <w:t>alificación:</w:t>
      </w:r>
      <w:r w:rsidRPr="00575350">
        <w:rPr>
          <w:rFonts w:ascii="Arial" w:eastAsiaTheme="minorEastAsia" w:hAnsi="Arial" w:cs="Arial"/>
          <w:sz w:val="24"/>
          <w:szCs w:val="24"/>
          <w:lang w:val="es-ES_tradnl"/>
        </w:rPr>
        <w:t xml:space="preserve"> La </w:t>
      </w:r>
      <w:r w:rsidR="00A7701B" w:rsidRPr="00575350">
        <w:rPr>
          <w:rFonts w:ascii="Arial" w:eastAsiaTheme="minorEastAsia" w:hAnsi="Arial" w:cs="Arial"/>
          <w:sz w:val="24"/>
          <w:szCs w:val="24"/>
          <w:lang w:val="es-ES_tradnl"/>
        </w:rPr>
        <w:t>empresa</w:t>
      </w:r>
      <w:r w:rsidRPr="00575350">
        <w:rPr>
          <w:rFonts w:ascii="Arial" w:eastAsiaTheme="minorEastAsia" w:hAnsi="Arial" w:cs="Arial"/>
          <w:sz w:val="24"/>
          <w:szCs w:val="24"/>
          <w:lang w:val="es-ES_tradnl"/>
        </w:rPr>
        <w:t xml:space="preserve"> o consorcio seleccionado deberá poseer las siguientes cualificaciones: </w:t>
      </w:r>
    </w:p>
    <w:p w14:paraId="2720C464" w14:textId="77777777" w:rsidR="00463ACE" w:rsidRPr="00575350" w:rsidRDefault="00463ACE" w:rsidP="00463ACE">
      <w:pPr>
        <w:numPr>
          <w:ilvl w:val="2"/>
          <w:numId w:val="5"/>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Experiencia mínima de 5 años en planificación y levantamiento de encuestas de hogares de gran escala</w:t>
      </w:r>
    </w:p>
    <w:p w14:paraId="2F1AF257" w14:textId="77777777" w:rsidR="00463ACE" w:rsidRPr="00575350" w:rsidRDefault="00463ACE" w:rsidP="00463ACE">
      <w:pPr>
        <w:numPr>
          <w:ilvl w:val="2"/>
          <w:numId w:val="5"/>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Experiencia en organizar estudios y encuestas de hogares en</w:t>
      </w:r>
      <w:r w:rsidR="004763E4" w:rsidRPr="00575350">
        <w:rPr>
          <w:rFonts w:ascii="Arial" w:eastAsiaTheme="minorEastAsia" w:hAnsi="Arial" w:cs="Arial"/>
          <w:sz w:val="24"/>
          <w:szCs w:val="16"/>
          <w:lang w:val="es-ES"/>
        </w:rPr>
        <w:t xml:space="preserve"> la República Dominicana.</w:t>
      </w:r>
    </w:p>
    <w:p w14:paraId="37CFCE6B" w14:textId="77777777" w:rsidR="00463ACE" w:rsidRPr="00575350" w:rsidRDefault="00463ACE" w:rsidP="00463ACE">
      <w:pPr>
        <w:numPr>
          <w:ilvl w:val="2"/>
          <w:numId w:val="5"/>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 xml:space="preserve">Red de supervisores, encuestadores, validadores, transcriptores y codificadores con amplia experiencia </w:t>
      </w:r>
    </w:p>
    <w:p w14:paraId="3A2EBE68" w14:textId="77777777" w:rsidR="00463ACE" w:rsidRPr="00575350" w:rsidRDefault="00463ACE" w:rsidP="00463ACE">
      <w:pPr>
        <w:numPr>
          <w:ilvl w:val="2"/>
          <w:numId w:val="5"/>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Experiencia en el levantamiento de datos antropométricos y muestras biológicas</w:t>
      </w:r>
    </w:p>
    <w:p w14:paraId="2E4B65F6" w14:textId="77777777" w:rsidR="00463ACE" w:rsidRPr="00575350" w:rsidRDefault="00463ACE" w:rsidP="00463ACE">
      <w:pPr>
        <w:numPr>
          <w:ilvl w:val="2"/>
          <w:numId w:val="5"/>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Fuertes habilidades interpersonales y de trabajo en equipo.</w:t>
      </w:r>
    </w:p>
    <w:p w14:paraId="1D936177" w14:textId="77777777" w:rsidR="00463ACE" w:rsidRPr="00575350" w:rsidRDefault="00463ACE" w:rsidP="00463ACE">
      <w:pPr>
        <w:numPr>
          <w:ilvl w:val="2"/>
          <w:numId w:val="5"/>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Capacidad y experiencia en entrada de datos, administración de bases y estadística</w:t>
      </w:r>
    </w:p>
    <w:p w14:paraId="3A0ED691" w14:textId="77777777" w:rsidR="00463ACE" w:rsidRPr="00575350" w:rsidRDefault="00463ACE" w:rsidP="00463ACE">
      <w:pPr>
        <w:numPr>
          <w:ilvl w:val="0"/>
          <w:numId w:val="4"/>
        </w:numPr>
        <w:spacing w:before="240" w:after="240" w:line="240" w:lineRule="auto"/>
        <w:ind w:right="-144" w:hanging="720"/>
        <w:contextualSpacing/>
        <w:jc w:val="both"/>
        <w:rPr>
          <w:rFonts w:ascii="Arial" w:eastAsiaTheme="minorEastAsia" w:hAnsi="Arial" w:cs="Arial"/>
          <w:sz w:val="24"/>
          <w:szCs w:val="24"/>
          <w:lang w:val="es-MX"/>
        </w:rPr>
      </w:pPr>
      <w:r w:rsidRPr="00575350">
        <w:rPr>
          <w:rFonts w:ascii="Arial" w:eastAsiaTheme="minorEastAsia" w:hAnsi="Arial" w:cs="Arial"/>
          <w:sz w:val="24"/>
          <w:szCs w:val="24"/>
          <w:lang w:val="es-MX"/>
        </w:rPr>
        <w:t xml:space="preserve">La </w:t>
      </w:r>
      <w:r w:rsidR="00A7701B" w:rsidRPr="00575350">
        <w:rPr>
          <w:rFonts w:ascii="Arial" w:eastAsiaTheme="minorEastAsia" w:hAnsi="Arial" w:cs="Arial"/>
          <w:sz w:val="24"/>
          <w:szCs w:val="24"/>
          <w:lang w:val="es-MX"/>
        </w:rPr>
        <w:t>empresa</w:t>
      </w:r>
      <w:r w:rsidRPr="00575350">
        <w:rPr>
          <w:rFonts w:ascii="Arial" w:eastAsiaTheme="minorEastAsia" w:hAnsi="Arial" w:cs="Arial"/>
          <w:sz w:val="24"/>
          <w:szCs w:val="24"/>
          <w:lang w:val="es-MX"/>
        </w:rPr>
        <w:t xml:space="preserve"> o consorcio seleccionado tendrá, preferentemente, las siguientes cualificaciones: </w:t>
      </w:r>
    </w:p>
    <w:p w14:paraId="664A4553" w14:textId="77777777" w:rsidR="00463ACE" w:rsidRPr="00575350" w:rsidRDefault="00463ACE" w:rsidP="00463ACE">
      <w:pPr>
        <w:numPr>
          <w:ilvl w:val="2"/>
          <w:numId w:val="6"/>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 xml:space="preserve">Experiencia previa en </w:t>
      </w:r>
      <w:r w:rsidR="004763E4" w:rsidRPr="00575350">
        <w:rPr>
          <w:rFonts w:ascii="Arial" w:eastAsiaTheme="minorEastAsia" w:hAnsi="Arial" w:cs="Arial"/>
          <w:sz w:val="24"/>
          <w:szCs w:val="16"/>
          <w:lang w:val="es-ES"/>
        </w:rPr>
        <w:t xml:space="preserve">levantar datos para una </w:t>
      </w:r>
      <w:r w:rsidRPr="00575350">
        <w:rPr>
          <w:rFonts w:ascii="Arial" w:eastAsiaTheme="minorEastAsia" w:hAnsi="Arial" w:cs="Arial"/>
          <w:sz w:val="24"/>
          <w:szCs w:val="16"/>
          <w:lang w:val="es-ES"/>
        </w:rPr>
        <w:t>evaluación de impacto</w:t>
      </w:r>
    </w:p>
    <w:p w14:paraId="4A527A63" w14:textId="77777777" w:rsidR="00463ACE" w:rsidRPr="00575350" w:rsidRDefault="00463ACE" w:rsidP="00463ACE">
      <w:pPr>
        <w:numPr>
          <w:ilvl w:val="2"/>
          <w:numId w:val="6"/>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Experiencia y conocimientos sólidos de salud pública y medidas biométricas</w:t>
      </w:r>
    </w:p>
    <w:p w14:paraId="592DFDC2" w14:textId="77777777" w:rsidR="00E15CCF" w:rsidRPr="00575350" w:rsidRDefault="00E15CCF" w:rsidP="00463ACE">
      <w:pPr>
        <w:numPr>
          <w:ilvl w:val="2"/>
          <w:numId w:val="6"/>
        </w:numPr>
        <w:spacing w:before="120" w:after="120" w:line="240" w:lineRule="auto"/>
        <w:jc w:val="both"/>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 xml:space="preserve">Experiencia </w:t>
      </w:r>
      <w:r w:rsidR="00A2669C" w:rsidRPr="00575350">
        <w:rPr>
          <w:rFonts w:ascii="Arial" w:eastAsiaTheme="minorEastAsia" w:hAnsi="Arial" w:cs="Arial"/>
          <w:sz w:val="24"/>
          <w:szCs w:val="16"/>
          <w:lang w:val="es-ES"/>
        </w:rPr>
        <w:t>en</w:t>
      </w:r>
      <w:r w:rsidRPr="00575350">
        <w:rPr>
          <w:rFonts w:ascii="Arial" w:eastAsiaTheme="minorEastAsia" w:hAnsi="Arial" w:cs="Arial"/>
          <w:sz w:val="24"/>
          <w:szCs w:val="16"/>
          <w:lang w:val="es-ES"/>
        </w:rPr>
        <w:t xml:space="preserve"> la aplicaci</w:t>
      </w:r>
      <w:r w:rsidRPr="00575350">
        <w:rPr>
          <w:rFonts w:ascii="Arial" w:eastAsiaTheme="minorEastAsia" w:hAnsi="Arial" w:cs="Arial"/>
          <w:sz w:val="24"/>
          <w:szCs w:val="16"/>
          <w:lang w:val="es-ES_tradnl"/>
        </w:rPr>
        <w:t>ón de instrumentos de medición de desarrollo infantil.</w:t>
      </w:r>
    </w:p>
    <w:p w14:paraId="546CD47E" w14:textId="77777777" w:rsidR="00463ACE" w:rsidRPr="00575350" w:rsidRDefault="00463ACE" w:rsidP="00463ACE">
      <w:pPr>
        <w:numPr>
          <w:ilvl w:val="0"/>
          <w:numId w:val="4"/>
        </w:numPr>
        <w:spacing w:before="240" w:after="240" w:line="240" w:lineRule="auto"/>
        <w:ind w:right="-144" w:hanging="720"/>
        <w:jc w:val="both"/>
        <w:rPr>
          <w:rFonts w:ascii="Arial" w:eastAsiaTheme="minorEastAsia" w:hAnsi="Arial" w:cs="Arial"/>
          <w:sz w:val="24"/>
          <w:szCs w:val="24"/>
          <w:lang w:val="es-MX"/>
        </w:rPr>
      </w:pPr>
      <w:r w:rsidRPr="00575350">
        <w:rPr>
          <w:rFonts w:ascii="Arial" w:eastAsiaTheme="minorEastAsia" w:hAnsi="Arial" w:cs="Arial"/>
          <w:sz w:val="24"/>
          <w:szCs w:val="24"/>
          <w:lang w:val="es-MX"/>
        </w:rPr>
        <w:lastRenderedPageBreak/>
        <w:t>Para la gestión global de la encuesta, la firma nom</w:t>
      </w:r>
      <w:r w:rsidR="00B030F9" w:rsidRPr="00575350">
        <w:rPr>
          <w:rFonts w:ascii="Arial" w:eastAsiaTheme="minorEastAsia" w:hAnsi="Arial" w:cs="Arial"/>
          <w:sz w:val="24"/>
          <w:szCs w:val="24"/>
          <w:lang w:val="es-MX"/>
        </w:rPr>
        <w:t xml:space="preserve">brará </w:t>
      </w:r>
      <w:r w:rsidRPr="00575350">
        <w:rPr>
          <w:rFonts w:ascii="Arial" w:eastAsiaTheme="minorEastAsia" w:hAnsi="Arial" w:cs="Arial"/>
          <w:sz w:val="24"/>
          <w:szCs w:val="24"/>
          <w:lang w:val="es-MX"/>
        </w:rPr>
        <w:t xml:space="preserve">un equipo central constituido por un Gerente de Proyecto, un Jefe de Operaciones de Campo y un Jefe de Gestión de Datos. </w:t>
      </w:r>
    </w:p>
    <w:p w14:paraId="6E20B785" w14:textId="77777777" w:rsidR="00463ACE" w:rsidRPr="00575350" w:rsidRDefault="00463ACE" w:rsidP="00463ACE">
      <w:pPr>
        <w:numPr>
          <w:ilvl w:val="0"/>
          <w:numId w:val="4"/>
        </w:numPr>
        <w:spacing w:before="240" w:after="240" w:line="240" w:lineRule="auto"/>
        <w:ind w:right="-144" w:hanging="720"/>
        <w:rPr>
          <w:rFonts w:ascii="Arial" w:eastAsiaTheme="minorEastAsia" w:hAnsi="Arial" w:cs="Arial"/>
          <w:sz w:val="24"/>
          <w:szCs w:val="24"/>
          <w:lang w:val="es-MX"/>
        </w:rPr>
      </w:pPr>
      <w:r w:rsidRPr="00575350">
        <w:rPr>
          <w:rFonts w:ascii="Arial" w:eastAsiaTheme="minorEastAsia" w:hAnsi="Arial" w:cs="Arial"/>
          <w:sz w:val="24"/>
          <w:szCs w:val="24"/>
          <w:lang w:val="es-MX"/>
        </w:rPr>
        <w:t>Las responsabilidades y calificaciones mínimas del personal son las siguientes:</w:t>
      </w:r>
    </w:p>
    <w:p w14:paraId="782D49AC" w14:textId="77777777" w:rsidR="00463ACE" w:rsidRPr="00575350" w:rsidRDefault="00463ACE" w:rsidP="00463ACE">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eastAsiaTheme="minorEastAsia" w:hAnsi="Arial" w:cs="Arial"/>
          <w:b/>
          <w:i/>
          <w:sz w:val="24"/>
          <w:szCs w:val="24"/>
          <w:lang w:val="es-ES_tradnl"/>
        </w:rPr>
        <w:t>Gerente del Proyecto:</w:t>
      </w:r>
      <w:r w:rsidRPr="00575350">
        <w:rPr>
          <w:rFonts w:ascii="Arial" w:eastAsiaTheme="minorEastAsia" w:hAnsi="Arial" w:cs="Arial"/>
          <w:sz w:val="24"/>
          <w:szCs w:val="24"/>
          <w:lang w:val="es-ES_tradnl"/>
        </w:rPr>
        <w:t xml:space="preserve"> El Gerente del Proyecto es responsable de desarrollar el proyecto en los plazos establecidos y mantener comunicaciones permanentes con el Equipo Técnico (ET) de</w:t>
      </w:r>
      <w:r w:rsidR="00185C15" w:rsidRPr="00575350">
        <w:rPr>
          <w:rFonts w:ascii="Arial" w:eastAsiaTheme="minorEastAsia" w:hAnsi="Arial" w:cs="Arial"/>
          <w:sz w:val="24"/>
          <w:szCs w:val="24"/>
          <w:lang w:val="es-ES_tradnl"/>
        </w:rPr>
        <w:t>l INAIPI,</w:t>
      </w:r>
      <w:r w:rsidR="00B030F9" w:rsidRPr="00575350">
        <w:rPr>
          <w:rFonts w:ascii="Arial" w:eastAsiaTheme="minorEastAsia" w:hAnsi="Arial" w:cs="Arial"/>
          <w:sz w:val="24"/>
          <w:szCs w:val="24"/>
          <w:lang w:val="es-ES_tradnl"/>
        </w:rPr>
        <w:t xml:space="preserve"> </w:t>
      </w:r>
      <w:r w:rsidRPr="00575350">
        <w:rPr>
          <w:rFonts w:ascii="Arial" w:eastAsiaTheme="minorEastAsia" w:hAnsi="Arial" w:cs="Arial"/>
          <w:sz w:val="24"/>
          <w:szCs w:val="24"/>
          <w:lang w:val="es-ES_tradnl"/>
        </w:rPr>
        <w:t>l</w:t>
      </w:r>
      <w:r w:rsidR="00B030F9" w:rsidRPr="00575350">
        <w:rPr>
          <w:rFonts w:ascii="Arial" w:eastAsiaTheme="minorEastAsia" w:hAnsi="Arial" w:cs="Arial"/>
          <w:sz w:val="24"/>
          <w:szCs w:val="24"/>
          <w:lang w:val="es-ES_tradnl"/>
        </w:rPr>
        <w:t>a</w:t>
      </w:r>
      <w:r w:rsidRPr="00575350">
        <w:rPr>
          <w:rFonts w:ascii="Arial" w:eastAsiaTheme="minorEastAsia" w:hAnsi="Arial" w:cs="Arial"/>
          <w:sz w:val="24"/>
          <w:szCs w:val="24"/>
          <w:lang w:val="es-ES_tradnl"/>
        </w:rPr>
        <w:t xml:space="preserve"> DIGEPEP y del BID y los asistentes técnicos designados por el ET.</w:t>
      </w:r>
    </w:p>
    <w:p w14:paraId="7C703C19" w14:textId="77777777" w:rsidR="00463ACE" w:rsidRPr="00575350" w:rsidRDefault="00463ACE" w:rsidP="00463ACE">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eastAsiaTheme="minorEastAsia" w:hAnsi="Arial" w:cs="Arial"/>
          <w:i/>
          <w:sz w:val="24"/>
          <w:szCs w:val="24"/>
          <w:lang w:val="es-ES_tradnl"/>
        </w:rPr>
        <w:t>Perfil</w:t>
      </w:r>
      <w:r w:rsidRPr="00575350">
        <w:rPr>
          <w:rFonts w:ascii="Arial" w:eastAsiaTheme="minorEastAsia" w:hAnsi="Arial" w:cs="Arial"/>
          <w:sz w:val="24"/>
          <w:szCs w:val="24"/>
          <w:lang w:val="es-ES_tradnl"/>
        </w:rPr>
        <w:t>: Profesional con grado universitario en estadística, economía, ingeniería, ciencias sociales, u otra materia relevante para la encuesta, y al menos 6 años de experiencia en la dirección de encuestas de hogares.</w:t>
      </w:r>
    </w:p>
    <w:p w14:paraId="78BE8B95" w14:textId="77777777" w:rsidR="00463ACE" w:rsidRPr="00575350" w:rsidRDefault="00463ACE" w:rsidP="00463ACE">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eastAsiaTheme="minorEastAsia" w:hAnsi="Arial" w:cs="Arial"/>
          <w:b/>
          <w:i/>
          <w:sz w:val="24"/>
          <w:szCs w:val="24"/>
          <w:lang w:val="es-ES_tradnl"/>
        </w:rPr>
        <w:t>Jefe de Operaciones de Campo:</w:t>
      </w:r>
      <w:r w:rsidRPr="00575350">
        <w:rPr>
          <w:rFonts w:ascii="Arial" w:eastAsiaTheme="minorEastAsia" w:hAnsi="Arial" w:cs="Arial"/>
          <w:sz w:val="24"/>
          <w:szCs w:val="24"/>
          <w:lang w:val="es-ES_tradnl"/>
        </w:rPr>
        <w:t xml:space="preserve"> El Jefe de Operaciones de Campo es responsable de la adaptación, pilotaje de los cuestionarios, otros instrumentos de medición, y manuales de campo; de la selección y capacitación de las brigadas de campo; de desarrollar el plan de encuesta según los lineamientos entregados por el ET; definir los procedimientos de control de calidad que serán aplicados por los supervisores de brigada, y asegurar la logística y control de las operaciones de campo.</w:t>
      </w:r>
    </w:p>
    <w:p w14:paraId="40FDC0C0" w14:textId="77777777" w:rsidR="009F6ABD" w:rsidRPr="00575350" w:rsidRDefault="00463ACE" w:rsidP="009F6ABD">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eastAsiaTheme="minorEastAsia" w:hAnsi="Arial" w:cs="Arial"/>
          <w:i/>
          <w:sz w:val="24"/>
          <w:szCs w:val="24"/>
          <w:lang w:val="es-ES_tradnl"/>
        </w:rPr>
        <w:t>Perfil</w:t>
      </w:r>
      <w:r w:rsidRPr="00575350">
        <w:rPr>
          <w:rFonts w:ascii="Arial" w:eastAsiaTheme="minorEastAsia" w:hAnsi="Arial" w:cs="Arial"/>
          <w:sz w:val="24"/>
          <w:szCs w:val="24"/>
          <w:lang w:val="es-ES_tradnl"/>
        </w:rPr>
        <w:t>: Profesional con al menos</w:t>
      </w:r>
      <w:r w:rsidR="009F6ABD" w:rsidRPr="00575350">
        <w:rPr>
          <w:rFonts w:ascii="Arial" w:eastAsiaTheme="minorEastAsia" w:hAnsi="Arial" w:cs="Arial"/>
          <w:sz w:val="24"/>
          <w:szCs w:val="24"/>
          <w:lang w:val="es-ES_tradnl"/>
        </w:rPr>
        <w:t xml:space="preserve"> </w:t>
      </w:r>
      <w:r w:rsidR="009F6ABD" w:rsidRPr="00575350">
        <w:rPr>
          <w:rFonts w:ascii="Arial" w:eastAsia="Times New Roman" w:hAnsi="Arial" w:cs="Arial"/>
          <w:sz w:val="24"/>
          <w:szCs w:val="24"/>
          <w:lang w:val="es-ES" w:eastAsia="es-ES"/>
        </w:rPr>
        <w:t>y al menos 3 años de experiencia en la adaptación y pilotaje de cuestionarios, y en la dirección de encuestas en terreno.</w:t>
      </w:r>
      <w:r w:rsidRPr="00575350">
        <w:rPr>
          <w:rFonts w:ascii="Arial" w:eastAsiaTheme="minorEastAsia" w:hAnsi="Arial" w:cs="Arial"/>
          <w:sz w:val="24"/>
          <w:szCs w:val="24"/>
          <w:lang w:val="es-ES_tradnl"/>
        </w:rPr>
        <w:t xml:space="preserve"> </w:t>
      </w:r>
    </w:p>
    <w:p w14:paraId="61D855B2" w14:textId="77777777" w:rsidR="0057279E" w:rsidRPr="00575350" w:rsidRDefault="0057279E" w:rsidP="009F6ABD">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hAnsi="Arial" w:cs="Arial"/>
          <w:b/>
          <w:i/>
          <w:sz w:val="24"/>
          <w:szCs w:val="24"/>
          <w:lang w:val="es-ES"/>
        </w:rPr>
        <w:t>Jefe de Gestión de Datos:</w:t>
      </w:r>
      <w:r w:rsidRPr="00575350">
        <w:rPr>
          <w:rFonts w:ascii="Arial" w:hAnsi="Arial" w:cs="Arial"/>
          <w:sz w:val="24"/>
          <w:szCs w:val="24"/>
          <w:lang w:val="es-ES"/>
        </w:rPr>
        <w:t xml:space="preserve"> El Jefe de Gestión de Datos es responsable de adaptar y depurar los programas de ingreso de datos con base en los modelos y lineamientos del ET; de seleccionar y capacitar a los digitadores; de la logística y control del ingreso de datos en campo; y de la consolidación y entrega de bases de datos al ET a medida que la información se reciba del terreno.</w:t>
      </w:r>
      <w:r w:rsidRPr="00575350">
        <w:rPr>
          <w:rFonts w:ascii="Arial" w:eastAsiaTheme="minorEastAsia" w:hAnsi="Arial" w:cs="Arial"/>
          <w:sz w:val="24"/>
          <w:szCs w:val="24"/>
          <w:lang w:val="es-MX"/>
        </w:rPr>
        <w:t xml:space="preserve"> </w:t>
      </w:r>
    </w:p>
    <w:p w14:paraId="435C8699" w14:textId="77777777" w:rsidR="0057279E" w:rsidRPr="00575350" w:rsidRDefault="0057279E" w:rsidP="003F1B91">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hAnsi="Arial" w:cs="Arial"/>
          <w:i/>
          <w:sz w:val="24"/>
          <w:szCs w:val="24"/>
          <w:lang w:val="es-ES"/>
        </w:rPr>
        <w:t>Perfil</w:t>
      </w:r>
      <w:r w:rsidRPr="00575350">
        <w:rPr>
          <w:rFonts w:ascii="Arial" w:hAnsi="Arial" w:cs="Arial"/>
          <w:sz w:val="24"/>
          <w:szCs w:val="24"/>
          <w:lang w:val="es-ES"/>
        </w:rPr>
        <w:t>: Profesional con estudios superiores en informática o materias relevantes para la encuesta y al menos 4 años de experiencia en programación con Visual Basic, SQL, u otro lenguaje similar, elaboración de programas de ingreso de datos en CSPro, LSD, Blaise u otra plataforma de desarrollo similar y gestión de datos de encuestas complejas con Stata, SPSS u otro software estadístico equivalente.</w:t>
      </w:r>
    </w:p>
    <w:p w14:paraId="4FA47BDD" w14:textId="77777777" w:rsidR="00463ACE" w:rsidRPr="00575350" w:rsidRDefault="00463ACE" w:rsidP="00463ACE">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eastAsiaTheme="minorEastAsia" w:hAnsi="Arial" w:cs="Arial"/>
          <w:b/>
          <w:i/>
          <w:sz w:val="24"/>
          <w:szCs w:val="24"/>
          <w:lang w:val="es-ES_tradnl"/>
        </w:rPr>
        <w:t xml:space="preserve">Supervisores de Brigada. </w:t>
      </w:r>
      <w:r w:rsidRPr="00575350">
        <w:rPr>
          <w:rFonts w:ascii="Arial" w:eastAsiaTheme="minorEastAsia" w:hAnsi="Arial" w:cs="Arial"/>
          <w:sz w:val="24"/>
          <w:szCs w:val="24"/>
          <w:lang w:val="es-ES_tradnl"/>
        </w:rPr>
        <w:t>Los supervisores de campo son los responsables inmediatos del levantamiento y el control de calidad de los datos recogidos. Deberán asignar el trabajo a los encuestadores y responsables de antropometría o mediciones especiales, poner en práctica en cada</w:t>
      </w:r>
      <w:r w:rsidR="00B030F9" w:rsidRPr="00575350">
        <w:rPr>
          <w:rFonts w:ascii="Arial" w:eastAsiaTheme="minorEastAsia" w:hAnsi="Arial" w:cs="Arial"/>
          <w:sz w:val="24"/>
          <w:szCs w:val="24"/>
          <w:lang w:val="es-ES_tradnl"/>
        </w:rPr>
        <w:t xml:space="preserve"> </w:t>
      </w:r>
      <w:r w:rsidR="00166834" w:rsidRPr="00575350">
        <w:rPr>
          <w:rFonts w:ascii="Arial" w:eastAsiaTheme="minorEastAsia" w:hAnsi="Arial" w:cs="Arial"/>
          <w:sz w:val="24"/>
          <w:szCs w:val="24"/>
          <w:lang w:val="es-ES_tradnl"/>
        </w:rPr>
        <w:t>segmento censal</w:t>
      </w:r>
      <w:r w:rsidRPr="00575350">
        <w:rPr>
          <w:rFonts w:ascii="Arial" w:eastAsiaTheme="minorEastAsia" w:hAnsi="Arial" w:cs="Arial"/>
          <w:sz w:val="24"/>
          <w:szCs w:val="24"/>
          <w:lang w:val="es-ES_tradnl"/>
        </w:rPr>
        <w:t xml:space="preserve"> el plan de trabajo y los procedimientos de supervisión establecidos por el Jefe de Operaciones de Campo; asegurar el ingreso rápido de la información recogida, la corrección de las inconsistencias detectadas por </w:t>
      </w:r>
      <w:r w:rsidRPr="00575350">
        <w:rPr>
          <w:rFonts w:ascii="Arial" w:eastAsiaTheme="minorEastAsia" w:hAnsi="Arial" w:cs="Arial"/>
          <w:sz w:val="24"/>
          <w:szCs w:val="24"/>
          <w:lang w:val="es-ES_tradnl"/>
        </w:rPr>
        <w:lastRenderedPageBreak/>
        <w:t>medio de re-entrevistas, y asegurar la trasmisión permanente de los datos recogidos al Jefe de Gestión de Datos.</w:t>
      </w:r>
    </w:p>
    <w:p w14:paraId="7430B6C8" w14:textId="77777777" w:rsidR="00463ACE" w:rsidRPr="00575350" w:rsidRDefault="00463ACE" w:rsidP="00463ACE">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eastAsiaTheme="minorEastAsia" w:hAnsi="Arial" w:cs="Arial"/>
          <w:i/>
          <w:sz w:val="24"/>
          <w:szCs w:val="24"/>
          <w:lang w:val="es-ES_tradnl"/>
        </w:rPr>
        <w:t>Perfil</w:t>
      </w:r>
      <w:r w:rsidRPr="00575350">
        <w:rPr>
          <w:rFonts w:ascii="Arial" w:eastAsiaTheme="minorEastAsia" w:hAnsi="Arial" w:cs="Arial"/>
          <w:sz w:val="24"/>
          <w:szCs w:val="24"/>
          <w:lang w:val="es-ES_tradnl"/>
        </w:rPr>
        <w:t xml:space="preserve">: Estudios secundarios completos, y experiencia mínima de 2 o más años en supervisión de trabajo de campo en encuestas a hogares. </w:t>
      </w:r>
    </w:p>
    <w:p w14:paraId="0BE10D45" w14:textId="77777777" w:rsidR="00463ACE" w:rsidRPr="00575350" w:rsidRDefault="00463ACE" w:rsidP="00463ACE">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eastAsiaTheme="minorEastAsia" w:hAnsi="Arial" w:cs="Arial"/>
          <w:b/>
          <w:i/>
          <w:sz w:val="24"/>
          <w:szCs w:val="24"/>
          <w:lang w:val="es-ES_tradnl"/>
        </w:rPr>
        <w:t xml:space="preserve">Encuestadores. </w:t>
      </w:r>
      <w:r w:rsidRPr="00575350">
        <w:rPr>
          <w:rFonts w:ascii="Arial" w:eastAsiaTheme="minorEastAsia" w:hAnsi="Arial" w:cs="Arial"/>
          <w:sz w:val="24"/>
          <w:szCs w:val="24"/>
          <w:lang w:val="es-ES_tradnl"/>
        </w:rPr>
        <w:t>Los encuestadores son los responsables del llenado de los cuestionarios de acuerdo con las buenas prácticas habituales y los requerimientos específicos de la encuesta.</w:t>
      </w:r>
    </w:p>
    <w:p w14:paraId="53C6D839" w14:textId="77777777" w:rsidR="004C75A0" w:rsidRPr="00575350" w:rsidRDefault="00463ACE" w:rsidP="00862CB3">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eastAsiaTheme="minorEastAsia" w:hAnsi="Arial" w:cs="Arial"/>
          <w:i/>
          <w:sz w:val="24"/>
          <w:szCs w:val="24"/>
          <w:lang w:val="es-ES_tradnl"/>
        </w:rPr>
        <w:t>Perfil</w:t>
      </w:r>
      <w:r w:rsidRPr="00575350">
        <w:rPr>
          <w:rFonts w:ascii="Arial" w:eastAsiaTheme="minorEastAsia" w:hAnsi="Arial" w:cs="Arial"/>
          <w:sz w:val="24"/>
          <w:szCs w:val="24"/>
          <w:lang w:val="es-ES_tradnl"/>
        </w:rPr>
        <w:t>: Estudios secundarios completos, y experiencia mínima de 2 o más años en encuestas de hogares.</w:t>
      </w:r>
      <w:r w:rsidR="004C75A0" w:rsidRPr="00575350">
        <w:rPr>
          <w:rFonts w:ascii="Arial" w:eastAsiaTheme="minorEastAsia" w:hAnsi="Arial" w:cs="Arial"/>
          <w:sz w:val="24"/>
          <w:szCs w:val="24"/>
          <w:lang w:val="es-MX"/>
        </w:rPr>
        <w:t xml:space="preserve"> </w:t>
      </w:r>
    </w:p>
    <w:p w14:paraId="0E61D97A" w14:textId="77777777" w:rsidR="004C75A0" w:rsidRPr="00575350" w:rsidRDefault="00B839FE" w:rsidP="00862CB3">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hAnsi="Arial" w:cs="Arial"/>
          <w:b/>
          <w:i/>
          <w:sz w:val="24"/>
          <w:szCs w:val="24"/>
          <w:lang w:val="es-MX"/>
        </w:rPr>
        <w:t>D</w:t>
      </w:r>
      <w:r w:rsidR="004C75A0" w:rsidRPr="00575350">
        <w:rPr>
          <w:rFonts w:ascii="Arial" w:hAnsi="Arial" w:cs="Arial"/>
          <w:b/>
          <w:i/>
          <w:sz w:val="24"/>
          <w:szCs w:val="24"/>
          <w:lang w:val="es-ES"/>
        </w:rPr>
        <w:t>igitadores</w:t>
      </w:r>
      <w:r w:rsidR="004C75A0" w:rsidRPr="00575350">
        <w:rPr>
          <w:rFonts w:ascii="Arial" w:hAnsi="Arial" w:cs="Arial"/>
          <w:sz w:val="24"/>
          <w:szCs w:val="24"/>
          <w:lang w:val="es-ES"/>
        </w:rPr>
        <w:t xml:space="preserve">. son responsables de transferir al computador los datos registrados por los encuestadores en los cuestionarios, mientras el equipo se encuentra en el </w:t>
      </w:r>
      <w:r w:rsidR="00166834" w:rsidRPr="00575350">
        <w:rPr>
          <w:rFonts w:ascii="Arial" w:hAnsi="Arial" w:cs="Arial"/>
          <w:sz w:val="24"/>
          <w:szCs w:val="24"/>
          <w:lang w:val="es-ES"/>
        </w:rPr>
        <w:t>segmento censal</w:t>
      </w:r>
      <w:r w:rsidR="004C75A0" w:rsidRPr="00575350">
        <w:rPr>
          <w:rFonts w:ascii="Arial" w:hAnsi="Arial" w:cs="Arial"/>
          <w:sz w:val="24"/>
          <w:szCs w:val="24"/>
          <w:lang w:val="es-ES"/>
        </w:rPr>
        <w:t xml:space="preserve"> en que fueron recogidos, emitir y comunicar al supervisor las inconsistencias detectadas por el programa de ingreso, y transmitir al Jefe de Gestión de datos los datos revisados antes de que el equipo se traslade al siguiente </w:t>
      </w:r>
      <w:r w:rsidR="00166834" w:rsidRPr="00575350">
        <w:rPr>
          <w:rFonts w:ascii="Arial" w:hAnsi="Arial" w:cs="Arial"/>
          <w:sz w:val="24"/>
          <w:szCs w:val="24"/>
          <w:lang w:val="es-ES"/>
        </w:rPr>
        <w:t>segmento censal</w:t>
      </w:r>
      <w:r w:rsidR="004C75A0" w:rsidRPr="00575350">
        <w:rPr>
          <w:rFonts w:ascii="Arial" w:hAnsi="Arial" w:cs="Arial"/>
          <w:sz w:val="24"/>
          <w:szCs w:val="24"/>
          <w:lang w:val="es-ES"/>
        </w:rPr>
        <w:t>.</w:t>
      </w:r>
    </w:p>
    <w:p w14:paraId="5AE0DDD5" w14:textId="77777777" w:rsidR="004C75A0" w:rsidRPr="00575350" w:rsidRDefault="00B839FE" w:rsidP="00463ACE">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eastAsiaTheme="minorEastAsia" w:hAnsi="Arial" w:cs="Arial"/>
          <w:i/>
          <w:sz w:val="24"/>
          <w:szCs w:val="24"/>
          <w:lang w:val="es-MX"/>
        </w:rPr>
        <w:t>Perfil</w:t>
      </w:r>
      <w:r w:rsidRPr="00575350">
        <w:rPr>
          <w:rFonts w:ascii="Arial" w:eastAsiaTheme="minorEastAsia" w:hAnsi="Arial" w:cs="Arial"/>
          <w:sz w:val="24"/>
          <w:szCs w:val="24"/>
          <w:lang w:val="es-MX"/>
        </w:rPr>
        <w:t>: Estudios secundarios completos, experiencia mínima de un año en digitación de datos de encuestas, uso de los programas de computación relevantes para el trabajo y voluntad de realizar estas actividades en condiciones de campo.</w:t>
      </w:r>
    </w:p>
    <w:p w14:paraId="7FAB1D46" w14:textId="77777777" w:rsidR="00463ACE" w:rsidRPr="00575350" w:rsidRDefault="00463ACE" w:rsidP="00463ACE">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eastAsiaTheme="minorEastAsia" w:hAnsi="Arial" w:cs="Arial"/>
          <w:b/>
          <w:i/>
          <w:sz w:val="24"/>
          <w:szCs w:val="24"/>
          <w:lang w:val="es-ES_tradnl"/>
        </w:rPr>
        <w:t>Antropometristas y responsables de observación HOME y tests de desarrollo infantil</w:t>
      </w:r>
      <w:r w:rsidRPr="00575350">
        <w:rPr>
          <w:rFonts w:ascii="Arial" w:eastAsiaTheme="minorEastAsia" w:hAnsi="Arial" w:cs="Arial"/>
          <w:sz w:val="24"/>
          <w:szCs w:val="24"/>
          <w:lang w:val="es-ES_tradnl"/>
        </w:rPr>
        <w:t>. L</w:t>
      </w:r>
      <w:r w:rsidR="00B030F9" w:rsidRPr="00575350">
        <w:rPr>
          <w:rFonts w:ascii="Arial" w:eastAsiaTheme="minorEastAsia" w:hAnsi="Arial" w:cs="Arial"/>
          <w:sz w:val="24"/>
          <w:szCs w:val="24"/>
          <w:lang w:val="es-ES_tradnl"/>
        </w:rPr>
        <w:t>as</w:t>
      </w:r>
      <w:r w:rsidRPr="00575350">
        <w:rPr>
          <w:rFonts w:ascii="Arial" w:eastAsiaTheme="minorEastAsia" w:hAnsi="Arial" w:cs="Arial"/>
          <w:sz w:val="24"/>
          <w:szCs w:val="24"/>
          <w:lang w:val="es-ES_tradnl"/>
        </w:rPr>
        <w:t xml:space="preserve"> medidas antropométricas </w:t>
      </w:r>
      <w:r w:rsidR="00B030F9" w:rsidRPr="00575350">
        <w:rPr>
          <w:rFonts w:ascii="Arial" w:eastAsiaTheme="minorEastAsia" w:hAnsi="Arial" w:cs="Arial"/>
          <w:sz w:val="24"/>
          <w:szCs w:val="24"/>
          <w:lang w:val="es-ES_tradnl"/>
        </w:rPr>
        <w:t xml:space="preserve">deberán recolectarse </w:t>
      </w:r>
      <w:r w:rsidRPr="00575350">
        <w:rPr>
          <w:rFonts w:ascii="Arial" w:eastAsiaTheme="minorEastAsia" w:hAnsi="Arial" w:cs="Arial"/>
          <w:sz w:val="24"/>
          <w:szCs w:val="24"/>
          <w:lang w:val="es-ES_tradnl"/>
        </w:rPr>
        <w:t>de acuerdo con las buenas prácticas habituales y los requerimientos específicos de la encuesta.</w:t>
      </w:r>
    </w:p>
    <w:p w14:paraId="628F1205" w14:textId="77777777" w:rsidR="00463ACE" w:rsidRPr="00575350" w:rsidRDefault="00463ACE" w:rsidP="00463ACE">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eastAsiaTheme="minorEastAsia" w:hAnsi="Arial" w:cs="Arial"/>
          <w:i/>
          <w:sz w:val="24"/>
          <w:szCs w:val="24"/>
          <w:lang w:val="es-ES_tradnl"/>
        </w:rPr>
        <w:t>Perfil antropometrista</w:t>
      </w:r>
      <w:r w:rsidRPr="00575350">
        <w:rPr>
          <w:rFonts w:ascii="Arial" w:eastAsiaTheme="minorEastAsia" w:hAnsi="Arial" w:cs="Arial"/>
          <w:sz w:val="24"/>
          <w:szCs w:val="24"/>
          <w:lang w:val="es-ES_tradnl"/>
        </w:rPr>
        <w:t>: Estudios secundarios completos, y experiencia mínima de 2 o más años en encuestas de hogares.</w:t>
      </w:r>
    </w:p>
    <w:p w14:paraId="25B332F1" w14:textId="77777777" w:rsidR="00463ACE" w:rsidRPr="00575350" w:rsidRDefault="00463ACE" w:rsidP="00463ACE">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eastAsiaTheme="minorEastAsia" w:hAnsi="Arial" w:cs="Arial"/>
          <w:i/>
          <w:sz w:val="24"/>
          <w:szCs w:val="24"/>
          <w:lang w:val="es-ES_tradnl"/>
        </w:rPr>
        <w:t>Perfil “tester” de Denver y otros tests/observador HOME</w:t>
      </w:r>
      <w:r w:rsidRPr="00575350">
        <w:rPr>
          <w:rFonts w:ascii="Arial" w:eastAsiaTheme="minorEastAsia" w:hAnsi="Arial" w:cs="Arial"/>
          <w:sz w:val="24"/>
          <w:szCs w:val="24"/>
          <w:lang w:val="es-ES_tradnl"/>
        </w:rPr>
        <w:t xml:space="preserve">: Estudios universitarios, preferiblemente en áreas como educación, docencia primaria, parvulario, antropología, sociología, o psicología y que tengan por lo menos un año de experiencia en los siguientes campos: 1) evaluando proyectos de desarrollo; 2) trabajando con niños menores de </w:t>
      </w:r>
      <w:r w:rsidR="00B030F9" w:rsidRPr="00575350">
        <w:rPr>
          <w:rFonts w:ascii="Arial" w:eastAsiaTheme="minorEastAsia" w:hAnsi="Arial" w:cs="Arial"/>
          <w:sz w:val="24"/>
          <w:szCs w:val="24"/>
          <w:lang w:val="es-ES_tradnl"/>
        </w:rPr>
        <w:t>cinco</w:t>
      </w:r>
      <w:r w:rsidRPr="00575350">
        <w:rPr>
          <w:rFonts w:ascii="Arial" w:eastAsiaTheme="minorEastAsia" w:hAnsi="Arial" w:cs="Arial"/>
          <w:sz w:val="24"/>
          <w:szCs w:val="24"/>
          <w:lang w:val="es-ES_tradnl"/>
        </w:rPr>
        <w:t xml:space="preserve"> años; y/o 3) participando en estudios de investigación.</w:t>
      </w:r>
    </w:p>
    <w:p w14:paraId="66B61B52" w14:textId="77777777" w:rsidR="00E15CCF" w:rsidRPr="00575350" w:rsidRDefault="00E15CCF" w:rsidP="00E15CCF">
      <w:pPr>
        <w:numPr>
          <w:ilvl w:val="1"/>
          <w:numId w:val="4"/>
        </w:numPr>
        <w:spacing w:before="240" w:after="240" w:line="240" w:lineRule="auto"/>
        <w:ind w:left="1170" w:right="-144" w:hanging="450"/>
        <w:jc w:val="both"/>
        <w:rPr>
          <w:rFonts w:ascii="Arial" w:eastAsiaTheme="minorEastAsia" w:hAnsi="Arial" w:cs="Arial"/>
          <w:sz w:val="24"/>
          <w:szCs w:val="24"/>
          <w:lang w:val="es-MX"/>
        </w:rPr>
      </w:pPr>
      <w:r w:rsidRPr="00575350">
        <w:rPr>
          <w:rFonts w:ascii="Arial" w:eastAsiaTheme="minorEastAsia" w:hAnsi="Arial" w:cs="Arial"/>
          <w:i/>
          <w:sz w:val="24"/>
          <w:szCs w:val="24"/>
          <w:lang w:val="es-ES_tradnl"/>
        </w:rPr>
        <w:t>Perfil para aplicación de Ba</w:t>
      </w:r>
      <w:r w:rsidR="00A2669C" w:rsidRPr="00575350">
        <w:rPr>
          <w:rFonts w:ascii="Arial" w:eastAsiaTheme="minorEastAsia" w:hAnsi="Arial" w:cs="Arial"/>
          <w:i/>
          <w:sz w:val="24"/>
          <w:szCs w:val="24"/>
          <w:lang w:val="es-ES_tradnl"/>
        </w:rPr>
        <w:t>y</w:t>
      </w:r>
      <w:r w:rsidRPr="00575350">
        <w:rPr>
          <w:rFonts w:ascii="Arial" w:eastAsiaTheme="minorEastAsia" w:hAnsi="Arial" w:cs="Arial"/>
          <w:i/>
          <w:sz w:val="24"/>
          <w:szCs w:val="24"/>
          <w:lang w:val="es-ES_tradnl"/>
        </w:rPr>
        <w:t>ley</w:t>
      </w:r>
      <w:r w:rsidRPr="00575350">
        <w:rPr>
          <w:rFonts w:ascii="Arial" w:eastAsiaTheme="minorEastAsia" w:hAnsi="Arial" w:cs="Arial"/>
          <w:sz w:val="24"/>
          <w:szCs w:val="24"/>
          <w:lang w:val="es-MX"/>
        </w:rPr>
        <w:t xml:space="preserve">. </w:t>
      </w:r>
      <w:r w:rsidR="001F2885" w:rsidRPr="00575350">
        <w:rPr>
          <w:rFonts w:ascii="Arial" w:eastAsiaTheme="minorEastAsia" w:hAnsi="Arial" w:cs="Arial"/>
          <w:sz w:val="24"/>
          <w:szCs w:val="24"/>
          <w:lang w:val="es-MX"/>
        </w:rPr>
        <w:t>Psicóloga</w:t>
      </w:r>
      <w:r w:rsidR="00A2669C" w:rsidRPr="00575350">
        <w:rPr>
          <w:rFonts w:ascii="Arial" w:eastAsiaTheme="minorEastAsia" w:hAnsi="Arial" w:cs="Arial"/>
          <w:sz w:val="24"/>
          <w:szCs w:val="24"/>
          <w:lang w:val="es-MX"/>
        </w:rPr>
        <w:t>/o</w:t>
      </w:r>
      <w:r w:rsidRPr="00575350">
        <w:rPr>
          <w:rFonts w:ascii="Arial" w:eastAsiaTheme="minorEastAsia" w:hAnsi="Arial" w:cs="Arial"/>
          <w:sz w:val="24"/>
          <w:szCs w:val="24"/>
          <w:lang w:val="es-MX"/>
        </w:rPr>
        <w:t xml:space="preserve"> con experiencia relevante.</w:t>
      </w:r>
    </w:p>
    <w:p w14:paraId="7342F579" w14:textId="77777777" w:rsidR="00463ACE" w:rsidRPr="00575350" w:rsidRDefault="004C75A0" w:rsidP="004C75A0">
      <w:pPr>
        <w:numPr>
          <w:ilvl w:val="0"/>
          <w:numId w:val="4"/>
        </w:numPr>
        <w:spacing w:before="240" w:after="240" w:line="240" w:lineRule="auto"/>
        <w:ind w:right="-144" w:hanging="720"/>
        <w:jc w:val="both"/>
        <w:rPr>
          <w:rFonts w:ascii="Arial" w:eastAsiaTheme="minorEastAsia" w:hAnsi="Arial" w:cs="Arial"/>
          <w:sz w:val="24"/>
          <w:szCs w:val="24"/>
          <w:lang w:val="es-MX"/>
        </w:rPr>
      </w:pPr>
      <w:r w:rsidRPr="00575350">
        <w:rPr>
          <w:rFonts w:ascii="Arial" w:eastAsiaTheme="minorEastAsia" w:hAnsi="Arial" w:cs="Arial"/>
          <w:sz w:val="24"/>
          <w:szCs w:val="24"/>
          <w:lang w:val="es-MX"/>
        </w:rPr>
        <w:t>Para el levantamiento de datos, la firma movilizará las brigadas de campo que sean necesarias para completar el trabajo en los plazos establecidos. Cada brigada estará dirigida por un supervisor y constituida por lo menos por 4 miembros. En concreto, c</w:t>
      </w:r>
      <w:r w:rsidR="00463ACE" w:rsidRPr="00575350">
        <w:rPr>
          <w:rFonts w:ascii="Arial" w:eastAsiaTheme="minorEastAsia" w:hAnsi="Arial" w:cs="Arial"/>
          <w:sz w:val="24"/>
          <w:szCs w:val="24"/>
          <w:lang w:val="es-MX"/>
        </w:rPr>
        <w:t xml:space="preserve">ada brigada tiene que incluir por lo menos 2 encuestadores, 1 supervisor y 2 profesionales (uno responsable de la medición de </w:t>
      </w:r>
      <w:r w:rsidR="00463ACE" w:rsidRPr="00575350">
        <w:rPr>
          <w:rFonts w:ascii="Arial" w:eastAsiaTheme="minorEastAsia" w:hAnsi="Arial" w:cs="Arial"/>
          <w:sz w:val="24"/>
          <w:szCs w:val="24"/>
          <w:lang w:val="es-MX"/>
        </w:rPr>
        <w:lastRenderedPageBreak/>
        <w:t>talla y peso) y el otro responsable de los tests de desarrollo infantil y la observación del HOME).</w:t>
      </w:r>
    </w:p>
    <w:p w14:paraId="6AD0173E" w14:textId="77777777" w:rsidR="00463ACE" w:rsidRPr="00575350" w:rsidRDefault="00463ACE" w:rsidP="00463ACE">
      <w:pPr>
        <w:numPr>
          <w:ilvl w:val="0"/>
          <w:numId w:val="4"/>
        </w:numPr>
        <w:spacing w:before="240" w:after="240" w:line="240" w:lineRule="auto"/>
        <w:ind w:right="-144" w:hanging="720"/>
        <w:jc w:val="both"/>
        <w:rPr>
          <w:rFonts w:ascii="Arial" w:eastAsiaTheme="minorEastAsia" w:hAnsi="Arial" w:cs="Arial"/>
          <w:sz w:val="24"/>
          <w:szCs w:val="24"/>
          <w:lang w:val="es-MX"/>
        </w:rPr>
      </w:pPr>
      <w:r w:rsidRPr="00575350">
        <w:rPr>
          <w:rFonts w:ascii="Arial" w:eastAsiaTheme="minorEastAsia" w:hAnsi="Arial" w:cs="Arial"/>
          <w:sz w:val="24"/>
          <w:szCs w:val="24"/>
          <w:lang w:val="es-ES_tradnl"/>
        </w:rPr>
        <w:t>Los CVs de los miembros del equipo central (Gerente de Proyecto, Jefe de Operaciones de Campo y Jefe de Gestión de Datos) deben ser parte integrante de la propuesta técnica de la firma. El que los miembros del equipo central hayan trabajado juntos en proyectos anteriores exitosos será calificado positivamente. Una vez firmado el contrato, cualquier cambio a la composición del equipo central debe contar con la no objeción del B</w:t>
      </w:r>
      <w:r w:rsidR="004C75A0" w:rsidRPr="00575350">
        <w:rPr>
          <w:rFonts w:ascii="Arial" w:eastAsiaTheme="minorEastAsia" w:hAnsi="Arial" w:cs="Arial"/>
          <w:sz w:val="24"/>
          <w:szCs w:val="24"/>
          <w:lang w:val="es-ES_tradnl"/>
        </w:rPr>
        <w:t>ID</w:t>
      </w:r>
      <w:r w:rsidRPr="00575350">
        <w:rPr>
          <w:rFonts w:ascii="Arial" w:eastAsiaTheme="minorEastAsia" w:hAnsi="Arial" w:cs="Arial"/>
          <w:sz w:val="24"/>
          <w:szCs w:val="24"/>
          <w:lang w:val="es-ES_tradnl"/>
        </w:rPr>
        <w:t>.</w:t>
      </w:r>
    </w:p>
    <w:p w14:paraId="4C18A221" w14:textId="77777777" w:rsidR="00463ACE" w:rsidRPr="00575350" w:rsidRDefault="00463ACE" w:rsidP="00463ACE">
      <w:pPr>
        <w:numPr>
          <w:ilvl w:val="0"/>
          <w:numId w:val="4"/>
        </w:numPr>
        <w:spacing w:before="240" w:after="240" w:line="240" w:lineRule="auto"/>
        <w:ind w:right="-144" w:hanging="720"/>
        <w:jc w:val="both"/>
        <w:rPr>
          <w:rFonts w:ascii="Arial" w:eastAsiaTheme="minorEastAsia" w:hAnsi="Arial" w:cs="Arial"/>
          <w:sz w:val="24"/>
          <w:szCs w:val="24"/>
          <w:lang w:val="es-MX"/>
        </w:rPr>
      </w:pPr>
      <w:r w:rsidRPr="00575350">
        <w:rPr>
          <w:rFonts w:ascii="Arial" w:eastAsiaTheme="minorEastAsia" w:hAnsi="Arial" w:cs="Arial"/>
          <w:sz w:val="24"/>
          <w:szCs w:val="24"/>
          <w:lang w:val="es-ES_tradnl"/>
        </w:rPr>
        <w:t>La lista de miembros de las brigadas de campo (supervisores, encuestadores, antropometristas y responsables de responsables de observación HOME y tests de desarrollo infantil) será sometida a consideración del ET en forma previa a su capacitación y selección.</w:t>
      </w:r>
    </w:p>
    <w:p w14:paraId="6810A886" w14:textId="77777777" w:rsidR="00463ACE" w:rsidRPr="00575350" w:rsidRDefault="00463ACE" w:rsidP="00463ACE">
      <w:pPr>
        <w:numPr>
          <w:ilvl w:val="0"/>
          <w:numId w:val="4"/>
        </w:numPr>
        <w:spacing w:before="240" w:after="240" w:line="240" w:lineRule="auto"/>
        <w:ind w:right="-144" w:hanging="720"/>
        <w:jc w:val="both"/>
        <w:rPr>
          <w:rFonts w:ascii="Arial" w:eastAsiaTheme="minorEastAsia" w:hAnsi="Arial" w:cs="Arial"/>
          <w:sz w:val="24"/>
          <w:szCs w:val="24"/>
          <w:lang w:val="es-MX"/>
        </w:rPr>
      </w:pPr>
      <w:r w:rsidRPr="00575350">
        <w:rPr>
          <w:rFonts w:ascii="Arial" w:eastAsiaTheme="minorEastAsia" w:hAnsi="Arial" w:cs="Arial"/>
          <w:b/>
          <w:bCs/>
          <w:sz w:val="24"/>
          <w:szCs w:val="24"/>
          <w:lang w:val="es-ES_tradnl"/>
        </w:rPr>
        <w:t>Capacitación</w:t>
      </w:r>
      <w:r w:rsidRPr="00575350">
        <w:rPr>
          <w:rFonts w:ascii="Arial" w:eastAsiaTheme="minorEastAsia" w:hAnsi="Arial" w:cs="Arial"/>
          <w:sz w:val="24"/>
          <w:szCs w:val="24"/>
          <w:lang w:val="es-ES_tradnl"/>
        </w:rPr>
        <w:t>. Todo el personal de las brigadas de campo deberá ser capacitado durante 2 semanas, independientemente de su experiencia previa en encuestas de hogares. La firma consultora deberá someter al ET un calendario de capacitación – consistente de sesiones plenarias, sesiones de trabajo en grupo y práctica de campo, considerando un máximo de 20 personas por clase para las sesiones de trabajo en grupo</w:t>
      </w:r>
    </w:p>
    <w:p w14:paraId="621E0308" w14:textId="77777777" w:rsidR="005D3C0C" w:rsidRPr="00575350" w:rsidRDefault="005D3C0C" w:rsidP="005D3C0C">
      <w:pPr>
        <w:spacing w:before="240" w:after="240" w:line="240" w:lineRule="auto"/>
        <w:ind w:left="720" w:right="-144"/>
        <w:jc w:val="both"/>
        <w:rPr>
          <w:rFonts w:ascii="Arial" w:eastAsiaTheme="minorEastAsia" w:hAnsi="Arial" w:cs="Arial"/>
          <w:sz w:val="24"/>
          <w:szCs w:val="24"/>
          <w:lang w:val="es-MX"/>
        </w:rPr>
      </w:pPr>
    </w:p>
    <w:p w14:paraId="34672864" w14:textId="77777777" w:rsidR="00463ACE" w:rsidRPr="00575350" w:rsidRDefault="00463ACE" w:rsidP="00463ACE">
      <w:pPr>
        <w:numPr>
          <w:ilvl w:val="0"/>
          <w:numId w:val="3"/>
        </w:numPr>
        <w:tabs>
          <w:tab w:val="left" w:pos="1440"/>
        </w:tabs>
        <w:spacing w:before="240" w:after="240" w:line="240" w:lineRule="auto"/>
        <w:jc w:val="center"/>
        <w:rPr>
          <w:rFonts w:ascii="Arial" w:eastAsiaTheme="minorEastAsia" w:hAnsi="Arial" w:cs="Arial"/>
          <w:b/>
          <w:smallCaps/>
          <w:sz w:val="24"/>
          <w:szCs w:val="24"/>
          <w:lang w:val="es-ES"/>
        </w:rPr>
      </w:pPr>
      <w:r w:rsidRPr="00575350">
        <w:rPr>
          <w:rFonts w:ascii="Arial" w:eastAsiaTheme="minorEastAsia" w:hAnsi="Arial" w:cs="Arial"/>
          <w:b/>
          <w:smallCaps/>
          <w:sz w:val="24"/>
          <w:szCs w:val="24"/>
          <w:lang w:val="es-ES"/>
        </w:rPr>
        <w:t>ACTIVIDADES</w:t>
      </w:r>
    </w:p>
    <w:p w14:paraId="7485600A" w14:textId="77777777" w:rsidR="00463ACE" w:rsidRPr="00575350" w:rsidRDefault="00463ACE" w:rsidP="00463ACE">
      <w:pPr>
        <w:numPr>
          <w:ilvl w:val="1"/>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eastAsia="ar-SA"/>
        </w:rPr>
        <w:t>La firma consultora será responsable de testar todos los instrumentos de recolección de datos, realizar todos los ajustes necesarios para adecuarlos al contexto local y de entregar la versión final de cada uno de ellos dentro del plazo de tiempo convenido con el Banco</w:t>
      </w:r>
      <w:r w:rsidR="00185C15" w:rsidRPr="00575350">
        <w:rPr>
          <w:rFonts w:ascii="Arial" w:eastAsiaTheme="minorEastAsia" w:hAnsi="Arial" w:cs="Arial"/>
          <w:sz w:val="24"/>
          <w:szCs w:val="24"/>
          <w:lang w:val="es-ES_tradnl" w:eastAsia="ar-SA"/>
        </w:rPr>
        <w:t>.</w:t>
      </w:r>
      <w:r w:rsidRPr="00575350">
        <w:rPr>
          <w:rFonts w:ascii="Arial" w:eastAsiaTheme="minorEastAsia" w:hAnsi="Arial" w:cs="Arial"/>
          <w:sz w:val="24"/>
          <w:szCs w:val="24"/>
          <w:lang w:val="es-ES_tradnl" w:eastAsia="ar-SA"/>
        </w:rPr>
        <w:t xml:space="preserve">  Los instrumentos a ser testados serán facilitados por el BID</w:t>
      </w:r>
      <w:r w:rsidRPr="00575350">
        <w:rPr>
          <w:rFonts w:ascii="Arial" w:eastAsiaTheme="minorEastAsia" w:hAnsi="Arial" w:cs="Arial"/>
          <w:sz w:val="24"/>
          <w:szCs w:val="24"/>
          <w:lang w:val="es-AR" w:eastAsia="ar-SA"/>
        </w:rPr>
        <w:t>.</w:t>
      </w:r>
    </w:p>
    <w:p w14:paraId="3BC2460F" w14:textId="77777777" w:rsidR="00463ACE" w:rsidRPr="00575350" w:rsidRDefault="00463ACE" w:rsidP="00463ACE">
      <w:pPr>
        <w:numPr>
          <w:ilvl w:val="1"/>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rPr>
        <w:t>La firma seleccionada trabajará bajo supervisión directa de los investigadores principales de la evaluación de impacto y la coordinadora en campo de la evaluación de impacto del BID.</w:t>
      </w:r>
    </w:p>
    <w:p w14:paraId="270692FB" w14:textId="77777777" w:rsidR="00463ACE" w:rsidRPr="00575350" w:rsidRDefault="00B274C3" w:rsidP="00463ACE">
      <w:pPr>
        <w:numPr>
          <w:ilvl w:val="1"/>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szCs w:val="24"/>
          <w:lang w:val="es-ES_tradnl"/>
        </w:rPr>
        <w:t xml:space="preserve">Esta consultoría plantea dos visitas al campo por parte de la empresa seleccionada. En la </w:t>
      </w:r>
      <w:r w:rsidRPr="00575350">
        <w:rPr>
          <w:rFonts w:ascii="Arial" w:eastAsiaTheme="minorEastAsia" w:hAnsi="Arial" w:cs="Arial"/>
          <w:b/>
          <w:sz w:val="24"/>
          <w:szCs w:val="24"/>
          <w:u w:val="single"/>
          <w:lang w:val="es-ES_tradnl"/>
        </w:rPr>
        <w:t>primera</w:t>
      </w:r>
      <w:r w:rsidR="001D6F58" w:rsidRPr="00575350">
        <w:rPr>
          <w:rFonts w:ascii="Arial" w:eastAsiaTheme="minorEastAsia" w:hAnsi="Arial" w:cs="Arial"/>
          <w:b/>
          <w:sz w:val="24"/>
          <w:szCs w:val="24"/>
          <w:u w:val="single"/>
          <w:lang w:val="es-ES_tradnl"/>
        </w:rPr>
        <w:t xml:space="preserve"> visita</w:t>
      </w:r>
      <w:r w:rsidRPr="00575350">
        <w:rPr>
          <w:rFonts w:ascii="Arial" w:eastAsiaTheme="minorEastAsia" w:hAnsi="Arial" w:cs="Arial"/>
          <w:b/>
          <w:sz w:val="24"/>
          <w:szCs w:val="24"/>
          <w:lang w:val="es-ES_tradnl"/>
        </w:rPr>
        <w:t xml:space="preserve"> se</w:t>
      </w:r>
      <w:r w:rsidR="009638A6" w:rsidRPr="00575350">
        <w:rPr>
          <w:rFonts w:ascii="Arial" w:eastAsiaTheme="minorEastAsia" w:hAnsi="Arial" w:cs="Arial"/>
          <w:b/>
          <w:sz w:val="24"/>
          <w:szCs w:val="24"/>
          <w:lang w:val="es-ES_tradnl"/>
        </w:rPr>
        <w:t xml:space="preserve"> debe levantar un censo de los 312</w:t>
      </w:r>
      <w:r w:rsidRPr="00575350">
        <w:rPr>
          <w:rFonts w:ascii="Arial" w:eastAsiaTheme="minorEastAsia" w:hAnsi="Arial" w:cs="Arial"/>
          <w:b/>
          <w:sz w:val="24"/>
          <w:szCs w:val="24"/>
          <w:lang w:val="es-ES_tradnl"/>
        </w:rPr>
        <w:t xml:space="preserve"> </w:t>
      </w:r>
      <w:r w:rsidR="00B71DFE" w:rsidRPr="00575350">
        <w:rPr>
          <w:rFonts w:ascii="Arial" w:eastAsiaTheme="minorEastAsia" w:hAnsi="Arial" w:cs="Arial"/>
          <w:b/>
          <w:sz w:val="24"/>
          <w:szCs w:val="24"/>
          <w:lang w:val="es-ES_tradnl"/>
        </w:rPr>
        <w:t>segmentos censales</w:t>
      </w:r>
      <w:r w:rsidRPr="00575350">
        <w:rPr>
          <w:rFonts w:ascii="Arial" w:eastAsiaTheme="minorEastAsia" w:hAnsi="Arial" w:cs="Arial"/>
          <w:b/>
          <w:sz w:val="24"/>
          <w:szCs w:val="24"/>
          <w:lang w:val="es-ES_tradnl"/>
        </w:rPr>
        <w:t xml:space="preserve"> seleccionados por el ET que servirá para definir el marco muestral, tal y como se detalla en el apartado 4.3.a. En la </w:t>
      </w:r>
      <w:r w:rsidRPr="00575350">
        <w:rPr>
          <w:rFonts w:ascii="Arial" w:eastAsiaTheme="minorEastAsia" w:hAnsi="Arial" w:cs="Arial"/>
          <w:b/>
          <w:sz w:val="24"/>
          <w:szCs w:val="24"/>
          <w:u w:val="single"/>
          <w:lang w:val="es-ES_tradnl"/>
        </w:rPr>
        <w:t xml:space="preserve">segunda </w:t>
      </w:r>
      <w:r w:rsidR="007B1A24" w:rsidRPr="00575350">
        <w:rPr>
          <w:rFonts w:ascii="Arial" w:eastAsiaTheme="minorEastAsia" w:hAnsi="Arial" w:cs="Arial"/>
          <w:b/>
          <w:sz w:val="24"/>
          <w:szCs w:val="24"/>
          <w:u w:val="single"/>
          <w:lang w:val="es-ES_tradnl"/>
        </w:rPr>
        <w:t>visita</w:t>
      </w:r>
      <w:r w:rsidR="007B1A24" w:rsidRPr="00575350">
        <w:rPr>
          <w:rFonts w:ascii="Arial" w:eastAsiaTheme="minorEastAsia" w:hAnsi="Arial" w:cs="Arial"/>
          <w:b/>
          <w:sz w:val="24"/>
          <w:szCs w:val="24"/>
          <w:lang w:val="es-ES_tradnl"/>
        </w:rPr>
        <w:t xml:space="preserve"> </w:t>
      </w:r>
      <w:r w:rsidRPr="00575350">
        <w:rPr>
          <w:rFonts w:ascii="Arial" w:eastAsiaTheme="minorEastAsia" w:hAnsi="Arial" w:cs="Arial"/>
          <w:b/>
          <w:sz w:val="24"/>
          <w:szCs w:val="24"/>
          <w:lang w:val="es-ES_tradnl"/>
        </w:rPr>
        <w:t>se aplicarán los instrumentos d</w:t>
      </w:r>
      <w:r w:rsidR="001D6F58" w:rsidRPr="00575350">
        <w:rPr>
          <w:rFonts w:ascii="Arial" w:eastAsiaTheme="minorEastAsia" w:hAnsi="Arial" w:cs="Arial"/>
          <w:b/>
          <w:sz w:val="24"/>
          <w:szCs w:val="24"/>
          <w:lang w:val="es-ES_tradnl"/>
        </w:rPr>
        <w:t>etallados en los apartados 4.3.b</w:t>
      </w:r>
      <w:r w:rsidRPr="00575350">
        <w:rPr>
          <w:rFonts w:ascii="Arial" w:eastAsiaTheme="minorEastAsia" w:hAnsi="Arial" w:cs="Arial"/>
          <w:b/>
          <w:sz w:val="24"/>
          <w:szCs w:val="24"/>
          <w:lang w:val="es-ES_tradnl"/>
        </w:rPr>
        <w:t>-4.3.</w:t>
      </w:r>
      <w:r w:rsidR="00B71DFE" w:rsidRPr="00575350">
        <w:rPr>
          <w:rFonts w:ascii="Arial" w:eastAsiaTheme="minorEastAsia" w:hAnsi="Arial" w:cs="Arial"/>
          <w:b/>
          <w:sz w:val="24"/>
          <w:szCs w:val="24"/>
          <w:lang w:val="es-ES_tradnl"/>
        </w:rPr>
        <w:t>h</w:t>
      </w:r>
      <w:r w:rsidR="001D6F58" w:rsidRPr="00575350">
        <w:rPr>
          <w:rFonts w:ascii="Arial" w:eastAsiaTheme="minorEastAsia" w:hAnsi="Arial" w:cs="Arial"/>
          <w:b/>
          <w:sz w:val="24"/>
          <w:szCs w:val="24"/>
          <w:lang w:val="es-ES_tradnl"/>
        </w:rPr>
        <w:t xml:space="preserve"> </w:t>
      </w:r>
      <w:r w:rsidR="00463ACE" w:rsidRPr="00575350">
        <w:rPr>
          <w:rFonts w:ascii="Arial" w:eastAsiaTheme="minorEastAsia" w:hAnsi="Arial" w:cs="Arial"/>
          <w:b/>
          <w:sz w:val="24"/>
          <w:szCs w:val="24"/>
          <w:lang w:val="es-ES_tradnl"/>
        </w:rPr>
        <w:t>en</w:t>
      </w:r>
      <w:r w:rsidR="009638A6" w:rsidRPr="00575350">
        <w:rPr>
          <w:rFonts w:ascii="Arial" w:eastAsiaTheme="minorEastAsia" w:hAnsi="Arial" w:cs="Arial"/>
          <w:b/>
          <w:sz w:val="24"/>
          <w:szCs w:val="24"/>
          <w:lang w:val="es-ES_tradnl"/>
        </w:rPr>
        <w:t xml:space="preserve"> aproximadamente</w:t>
      </w:r>
      <w:r w:rsidR="00463ACE" w:rsidRPr="00575350">
        <w:rPr>
          <w:rFonts w:ascii="Arial" w:eastAsiaTheme="minorEastAsia" w:hAnsi="Arial" w:cs="Arial"/>
          <w:b/>
          <w:sz w:val="24"/>
          <w:szCs w:val="24"/>
          <w:lang w:val="es-ES_tradnl"/>
        </w:rPr>
        <w:t xml:space="preserve"> 2.</w:t>
      </w:r>
      <w:r w:rsidR="009638A6" w:rsidRPr="00575350">
        <w:rPr>
          <w:rFonts w:ascii="Arial" w:eastAsiaTheme="minorEastAsia" w:hAnsi="Arial" w:cs="Arial"/>
          <w:b/>
          <w:sz w:val="24"/>
          <w:szCs w:val="24"/>
          <w:lang w:val="es-ES_tradnl"/>
        </w:rPr>
        <w:t>915</w:t>
      </w:r>
      <w:r w:rsidR="00463ACE" w:rsidRPr="00575350">
        <w:rPr>
          <w:rFonts w:ascii="Arial" w:eastAsiaTheme="minorEastAsia" w:hAnsi="Arial" w:cs="Arial"/>
          <w:b/>
          <w:sz w:val="24"/>
          <w:szCs w:val="24"/>
          <w:lang w:val="es-ES_tradnl"/>
        </w:rPr>
        <w:t xml:space="preserve"> hogares (</w:t>
      </w:r>
      <w:r w:rsidR="00B839FE" w:rsidRPr="00575350">
        <w:rPr>
          <w:rFonts w:ascii="Arial" w:eastAsiaTheme="minorEastAsia" w:hAnsi="Arial" w:cs="Arial"/>
          <w:b/>
          <w:sz w:val="24"/>
          <w:szCs w:val="24"/>
          <w:lang w:val="es-ES_tradnl"/>
        </w:rPr>
        <w:t>3</w:t>
      </w:r>
      <w:r w:rsidR="001D6F58" w:rsidRPr="00575350">
        <w:rPr>
          <w:rFonts w:ascii="Arial" w:eastAsiaTheme="minorEastAsia" w:hAnsi="Arial" w:cs="Arial"/>
          <w:b/>
          <w:sz w:val="24"/>
          <w:szCs w:val="24"/>
          <w:lang w:val="es-ES_tradnl"/>
        </w:rPr>
        <w:t>.</w:t>
      </w:r>
      <w:r w:rsidR="00B71DFE" w:rsidRPr="00575350">
        <w:rPr>
          <w:rFonts w:ascii="Arial" w:eastAsiaTheme="minorEastAsia" w:hAnsi="Arial" w:cs="Arial"/>
          <w:b/>
          <w:sz w:val="24"/>
          <w:szCs w:val="24"/>
          <w:lang w:val="es-ES_tradnl"/>
        </w:rPr>
        <w:t>12</w:t>
      </w:r>
      <w:r w:rsidR="00B839FE" w:rsidRPr="00575350">
        <w:rPr>
          <w:rFonts w:ascii="Arial" w:eastAsiaTheme="minorEastAsia" w:hAnsi="Arial" w:cs="Arial"/>
          <w:b/>
          <w:sz w:val="24"/>
          <w:szCs w:val="24"/>
          <w:lang w:val="es-ES_tradnl"/>
        </w:rPr>
        <w:t>0</w:t>
      </w:r>
      <w:r w:rsidR="00463ACE" w:rsidRPr="00575350">
        <w:rPr>
          <w:rFonts w:ascii="Arial" w:eastAsiaTheme="minorEastAsia" w:hAnsi="Arial" w:cs="Arial"/>
          <w:b/>
          <w:sz w:val="24"/>
          <w:szCs w:val="24"/>
          <w:lang w:val="es-ES_tradnl"/>
        </w:rPr>
        <w:t xml:space="preserve"> niños</w:t>
      </w:r>
      <w:r w:rsidR="00456662" w:rsidRPr="00575350">
        <w:rPr>
          <w:rFonts w:ascii="Arial" w:eastAsiaTheme="minorEastAsia" w:hAnsi="Arial" w:cs="Arial"/>
          <w:b/>
          <w:sz w:val="24"/>
          <w:szCs w:val="24"/>
          <w:lang w:val="es-ES_tradnl"/>
        </w:rPr>
        <w:t xml:space="preserve"> de entre 1 y 3</w:t>
      </w:r>
      <w:r w:rsidR="008F4867" w:rsidRPr="00575350">
        <w:rPr>
          <w:rFonts w:ascii="Arial" w:eastAsiaTheme="minorEastAsia" w:hAnsi="Arial" w:cs="Arial"/>
          <w:b/>
          <w:sz w:val="24"/>
          <w:szCs w:val="24"/>
          <w:lang w:val="es-ES_tradnl"/>
        </w:rPr>
        <w:t xml:space="preserve"> años</w:t>
      </w:r>
      <w:r w:rsidR="00463ACE" w:rsidRPr="00575350">
        <w:rPr>
          <w:rFonts w:ascii="Arial" w:eastAsiaTheme="minorEastAsia" w:hAnsi="Arial" w:cs="Arial"/>
          <w:b/>
          <w:sz w:val="24"/>
          <w:szCs w:val="24"/>
          <w:lang w:val="es-ES_tradnl"/>
        </w:rPr>
        <w:t>)</w:t>
      </w:r>
      <w:r w:rsidRPr="00575350">
        <w:rPr>
          <w:rFonts w:ascii="Arial" w:eastAsiaTheme="minorEastAsia" w:hAnsi="Arial" w:cs="Arial"/>
          <w:b/>
          <w:sz w:val="24"/>
          <w:szCs w:val="24"/>
          <w:lang w:val="es-ES_tradnl"/>
        </w:rPr>
        <w:t xml:space="preserve"> seleccionados aleatoriamente</w:t>
      </w:r>
      <w:r w:rsidR="00463ACE" w:rsidRPr="00575350">
        <w:rPr>
          <w:rFonts w:ascii="Arial" w:eastAsiaTheme="minorEastAsia" w:hAnsi="Arial" w:cs="Arial"/>
          <w:b/>
          <w:sz w:val="24"/>
          <w:szCs w:val="24"/>
          <w:lang w:val="es-ES_tradnl"/>
        </w:rPr>
        <w:t xml:space="preserve"> en </w:t>
      </w:r>
      <w:r w:rsidR="009638A6" w:rsidRPr="00575350">
        <w:rPr>
          <w:rFonts w:ascii="Arial" w:eastAsiaTheme="minorEastAsia" w:hAnsi="Arial" w:cs="Arial"/>
          <w:b/>
          <w:sz w:val="24"/>
          <w:szCs w:val="24"/>
          <w:lang w:val="es-ES_tradnl"/>
        </w:rPr>
        <w:t>312</w:t>
      </w:r>
      <w:r w:rsidR="00463ACE" w:rsidRPr="00575350">
        <w:rPr>
          <w:rFonts w:ascii="Arial" w:eastAsiaTheme="minorEastAsia" w:hAnsi="Arial" w:cs="Arial"/>
          <w:b/>
          <w:sz w:val="24"/>
          <w:szCs w:val="24"/>
          <w:lang w:val="es-ES_tradnl"/>
        </w:rPr>
        <w:t xml:space="preserve"> </w:t>
      </w:r>
      <w:r w:rsidR="00B71DFE" w:rsidRPr="00575350">
        <w:rPr>
          <w:rFonts w:ascii="Arial" w:eastAsiaTheme="minorEastAsia" w:hAnsi="Arial" w:cs="Arial"/>
          <w:b/>
          <w:sz w:val="24"/>
          <w:szCs w:val="24"/>
          <w:lang w:val="es-ES_tradnl"/>
        </w:rPr>
        <w:t xml:space="preserve">segmentos censales </w:t>
      </w:r>
      <w:r w:rsidR="001A3D3E" w:rsidRPr="00575350">
        <w:rPr>
          <w:rFonts w:ascii="Arial" w:eastAsiaTheme="minorEastAsia" w:hAnsi="Arial" w:cs="Arial"/>
          <w:b/>
          <w:sz w:val="24"/>
          <w:szCs w:val="24"/>
          <w:lang w:val="es-ES_tradnl"/>
        </w:rPr>
        <w:t xml:space="preserve">(esto es, </w:t>
      </w:r>
      <w:r w:rsidR="00B71DFE" w:rsidRPr="00575350">
        <w:rPr>
          <w:rFonts w:ascii="Arial" w:eastAsiaTheme="minorEastAsia" w:hAnsi="Arial" w:cs="Arial"/>
          <w:b/>
          <w:sz w:val="24"/>
          <w:szCs w:val="24"/>
          <w:lang w:val="es-ES_tradnl"/>
        </w:rPr>
        <w:t xml:space="preserve">aproximadamente </w:t>
      </w:r>
      <w:r w:rsidR="00456662" w:rsidRPr="00575350">
        <w:rPr>
          <w:rFonts w:ascii="Arial" w:eastAsiaTheme="minorEastAsia" w:hAnsi="Arial" w:cs="Arial"/>
          <w:b/>
          <w:sz w:val="24"/>
          <w:szCs w:val="24"/>
          <w:lang w:val="es-ES_tradnl"/>
        </w:rPr>
        <w:t>9-</w:t>
      </w:r>
      <w:r w:rsidR="001A3D3E" w:rsidRPr="00575350">
        <w:rPr>
          <w:rFonts w:ascii="Arial" w:eastAsiaTheme="minorEastAsia" w:hAnsi="Arial" w:cs="Arial"/>
          <w:b/>
          <w:sz w:val="24"/>
          <w:szCs w:val="24"/>
          <w:lang w:val="es-ES_tradnl"/>
        </w:rPr>
        <w:t>1</w:t>
      </w:r>
      <w:r w:rsidR="00456662" w:rsidRPr="00575350">
        <w:rPr>
          <w:rFonts w:ascii="Arial" w:eastAsiaTheme="minorEastAsia" w:hAnsi="Arial" w:cs="Arial"/>
          <w:b/>
          <w:sz w:val="24"/>
          <w:szCs w:val="24"/>
          <w:lang w:val="es-ES_tradnl"/>
        </w:rPr>
        <w:t xml:space="preserve">0 </w:t>
      </w:r>
      <w:r w:rsidR="001A3D3E" w:rsidRPr="00575350">
        <w:rPr>
          <w:rFonts w:ascii="Arial" w:eastAsiaTheme="minorEastAsia" w:hAnsi="Arial" w:cs="Arial"/>
          <w:b/>
          <w:sz w:val="24"/>
          <w:szCs w:val="24"/>
          <w:lang w:val="es-ES_tradnl"/>
        </w:rPr>
        <w:t>hogares y 1</w:t>
      </w:r>
      <w:r w:rsidR="00456662" w:rsidRPr="00575350">
        <w:rPr>
          <w:rFonts w:ascii="Arial" w:eastAsiaTheme="minorEastAsia" w:hAnsi="Arial" w:cs="Arial"/>
          <w:b/>
          <w:sz w:val="24"/>
          <w:szCs w:val="24"/>
          <w:lang w:val="es-ES_tradnl"/>
        </w:rPr>
        <w:t>0</w:t>
      </w:r>
      <w:r w:rsidR="001A3D3E" w:rsidRPr="00575350">
        <w:rPr>
          <w:rFonts w:ascii="Arial" w:eastAsiaTheme="minorEastAsia" w:hAnsi="Arial" w:cs="Arial"/>
          <w:b/>
          <w:sz w:val="24"/>
          <w:szCs w:val="24"/>
          <w:lang w:val="es-ES_tradnl"/>
        </w:rPr>
        <w:t xml:space="preserve"> niños por </w:t>
      </w:r>
      <w:r w:rsidR="00B71DFE" w:rsidRPr="00575350">
        <w:rPr>
          <w:rFonts w:ascii="Arial" w:eastAsiaTheme="minorEastAsia" w:hAnsi="Arial" w:cs="Arial"/>
          <w:b/>
          <w:sz w:val="24"/>
          <w:szCs w:val="24"/>
          <w:lang w:val="es-ES_tradnl"/>
        </w:rPr>
        <w:t>segmento censal</w:t>
      </w:r>
      <w:r w:rsidR="001A3D3E" w:rsidRPr="00575350">
        <w:rPr>
          <w:rFonts w:ascii="Arial" w:eastAsiaTheme="minorEastAsia" w:hAnsi="Arial" w:cs="Arial"/>
          <w:b/>
          <w:sz w:val="24"/>
          <w:szCs w:val="24"/>
          <w:lang w:val="es-ES_tradnl"/>
        </w:rPr>
        <w:t>)</w:t>
      </w:r>
      <w:r w:rsidR="00463ACE" w:rsidRPr="00575350">
        <w:rPr>
          <w:rFonts w:ascii="Arial" w:eastAsiaTheme="minorEastAsia" w:hAnsi="Arial" w:cs="Arial"/>
          <w:b/>
          <w:sz w:val="24"/>
          <w:szCs w:val="24"/>
          <w:lang w:val="es-ES_tradnl"/>
        </w:rPr>
        <w:t>:</w:t>
      </w:r>
    </w:p>
    <w:p w14:paraId="42415F61" w14:textId="77777777" w:rsidR="00EC3E10" w:rsidRPr="00575350" w:rsidRDefault="00463ACE" w:rsidP="00EC3E10">
      <w:pPr>
        <w:numPr>
          <w:ilvl w:val="2"/>
          <w:numId w:val="3"/>
        </w:numPr>
        <w:tabs>
          <w:tab w:val="left" w:pos="720"/>
        </w:tabs>
        <w:spacing w:before="120" w:after="120" w:line="240" w:lineRule="auto"/>
        <w:jc w:val="both"/>
        <w:outlineLvl w:val="1"/>
        <w:rPr>
          <w:rFonts w:ascii="Arial" w:eastAsiaTheme="minorEastAsia" w:hAnsi="Arial" w:cs="Arial"/>
          <w:sz w:val="24"/>
          <w:szCs w:val="24"/>
          <w:lang w:val="es-ES"/>
        </w:rPr>
      </w:pPr>
      <w:r w:rsidRPr="00575350">
        <w:rPr>
          <w:rFonts w:ascii="Arial" w:eastAsiaTheme="minorEastAsia" w:hAnsi="Arial" w:cs="Arial"/>
          <w:sz w:val="24"/>
          <w:szCs w:val="24"/>
          <w:u w:val="single"/>
          <w:lang w:val="es-ES_tradnl"/>
        </w:rPr>
        <w:t>Censo para la definición del marco muestral</w:t>
      </w:r>
      <w:r w:rsidRPr="00575350">
        <w:rPr>
          <w:rFonts w:ascii="Arial" w:eastAsiaTheme="minorEastAsia" w:hAnsi="Arial" w:cs="Arial"/>
          <w:sz w:val="24"/>
          <w:szCs w:val="24"/>
          <w:lang w:val="es-ES_tradnl"/>
        </w:rPr>
        <w:t xml:space="preserve">. El marco muestral para realizar la selección aleatoria de hogares deberá basarse </w:t>
      </w:r>
      <w:r w:rsidR="001D6F58" w:rsidRPr="00575350">
        <w:rPr>
          <w:rFonts w:ascii="Arial" w:eastAsiaTheme="minorEastAsia" w:hAnsi="Arial" w:cs="Arial"/>
          <w:sz w:val="24"/>
          <w:szCs w:val="24"/>
          <w:lang w:val="es-ES_tradnl"/>
        </w:rPr>
        <w:t xml:space="preserve">en </w:t>
      </w:r>
      <w:r w:rsidRPr="00575350">
        <w:rPr>
          <w:rFonts w:ascii="Arial" w:eastAsiaTheme="minorEastAsia" w:hAnsi="Arial" w:cs="Arial"/>
          <w:sz w:val="24"/>
          <w:szCs w:val="24"/>
          <w:lang w:val="es-ES_tradnl"/>
        </w:rPr>
        <w:t>un censo</w:t>
      </w:r>
      <w:r w:rsidR="00456662" w:rsidRPr="00575350">
        <w:rPr>
          <w:rFonts w:ascii="Arial" w:eastAsiaTheme="minorEastAsia" w:hAnsi="Arial" w:cs="Arial"/>
          <w:sz w:val="24"/>
          <w:szCs w:val="24"/>
          <w:lang w:val="es-ES_tradnl"/>
        </w:rPr>
        <w:t xml:space="preserve"> de los 312</w:t>
      </w:r>
      <w:r w:rsidR="00B839FE" w:rsidRPr="00575350">
        <w:rPr>
          <w:rFonts w:ascii="Arial" w:eastAsiaTheme="minorEastAsia" w:hAnsi="Arial" w:cs="Arial"/>
          <w:sz w:val="24"/>
          <w:szCs w:val="24"/>
          <w:lang w:val="es-ES_tradnl"/>
        </w:rPr>
        <w:t xml:space="preserve"> </w:t>
      </w:r>
      <w:r w:rsidR="00B71DFE" w:rsidRPr="00575350">
        <w:rPr>
          <w:rFonts w:ascii="Arial" w:eastAsiaTheme="minorEastAsia" w:hAnsi="Arial" w:cs="Arial"/>
          <w:sz w:val="24"/>
          <w:szCs w:val="24"/>
          <w:lang w:val="es-ES_tradnl"/>
        </w:rPr>
        <w:t>segmentos censales</w:t>
      </w:r>
      <w:r w:rsidR="00B839FE" w:rsidRPr="00575350">
        <w:rPr>
          <w:rFonts w:ascii="Arial" w:eastAsiaTheme="minorEastAsia" w:hAnsi="Arial" w:cs="Arial"/>
          <w:sz w:val="24"/>
          <w:szCs w:val="24"/>
          <w:lang w:val="es-ES_tradnl"/>
        </w:rPr>
        <w:t xml:space="preserve"> seleccionados por el ET</w:t>
      </w:r>
      <w:r w:rsidR="009A6190" w:rsidRPr="00575350">
        <w:rPr>
          <w:rFonts w:ascii="Arial" w:eastAsiaTheme="minorEastAsia" w:hAnsi="Arial" w:cs="Arial"/>
          <w:sz w:val="24"/>
          <w:szCs w:val="24"/>
          <w:lang w:val="es-ES_tradnl"/>
        </w:rPr>
        <w:t xml:space="preserve"> que se completará</w:t>
      </w:r>
      <w:r w:rsidR="001D6F58" w:rsidRPr="00575350">
        <w:rPr>
          <w:rFonts w:ascii="Arial" w:eastAsiaTheme="minorEastAsia" w:hAnsi="Arial" w:cs="Arial"/>
          <w:sz w:val="24"/>
          <w:szCs w:val="24"/>
          <w:lang w:val="es-ES_tradnl"/>
        </w:rPr>
        <w:t xml:space="preserve"> en una primera visita al campo</w:t>
      </w:r>
      <w:r w:rsidR="009A6190" w:rsidRPr="00575350">
        <w:rPr>
          <w:rFonts w:ascii="Arial" w:eastAsiaTheme="minorEastAsia" w:hAnsi="Arial" w:cs="Arial"/>
          <w:sz w:val="24"/>
          <w:szCs w:val="24"/>
          <w:lang w:val="es-ES_tradnl"/>
        </w:rPr>
        <w:t xml:space="preserve"> </w:t>
      </w:r>
      <w:r w:rsidR="001D6F58" w:rsidRPr="00575350">
        <w:rPr>
          <w:rFonts w:ascii="Arial" w:eastAsiaTheme="minorEastAsia" w:hAnsi="Arial" w:cs="Arial"/>
          <w:sz w:val="24"/>
          <w:szCs w:val="24"/>
          <w:lang w:val="es-ES_tradnl"/>
        </w:rPr>
        <w:t xml:space="preserve">que tendrá lugar </w:t>
      </w:r>
      <w:r w:rsidR="009A6190" w:rsidRPr="00575350">
        <w:rPr>
          <w:rFonts w:ascii="Arial" w:eastAsiaTheme="minorEastAsia" w:hAnsi="Arial" w:cs="Arial"/>
          <w:sz w:val="24"/>
          <w:szCs w:val="24"/>
          <w:lang w:val="es-ES_tradnl"/>
        </w:rPr>
        <w:t>antes de</w:t>
      </w:r>
      <w:r w:rsidR="00B839FE" w:rsidRPr="00575350">
        <w:rPr>
          <w:rFonts w:ascii="Arial" w:eastAsiaTheme="minorEastAsia" w:hAnsi="Arial" w:cs="Arial"/>
          <w:sz w:val="24"/>
          <w:szCs w:val="24"/>
          <w:lang w:val="es-ES_tradnl"/>
        </w:rPr>
        <w:t xml:space="preserve"> la administración del resto </w:t>
      </w:r>
      <w:r w:rsidR="00B839FE" w:rsidRPr="00575350">
        <w:rPr>
          <w:rFonts w:ascii="Arial" w:eastAsiaTheme="minorEastAsia" w:hAnsi="Arial" w:cs="Arial"/>
          <w:sz w:val="24"/>
          <w:szCs w:val="24"/>
          <w:lang w:val="es-ES_tradnl"/>
        </w:rPr>
        <w:lastRenderedPageBreak/>
        <w:t xml:space="preserve">de instrumentos detallados </w:t>
      </w:r>
      <w:r w:rsidR="001D6F58" w:rsidRPr="00575350">
        <w:rPr>
          <w:rFonts w:ascii="Arial" w:eastAsiaTheme="minorEastAsia" w:hAnsi="Arial" w:cs="Arial"/>
          <w:sz w:val="24"/>
          <w:szCs w:val="24"/>
          <w:lang w:val="es-ES_tradnl"/>
        </w:rPr>
        <w:t xml:space="preserve">en los </w:t>
      </w:r>
      <w:r w:rsidR="00B274C3" w:rsidRPr="00575350">
        <w:rPr>
          <w:rFonts w:ascii="Arial" w:eastAsiaTheme="minorEastAsia" w:hAnsi="Arial" w:cs="Arial"/>
          <w:sz w:val="24"/>
          <w:szCs w:val="24"/>
          <w:lang w:val="es-ES_tradnl"/>
        </w:rPr>
        <w:t xml:space="preserve">subapartados </w:t>
      </w:r>
      <w:r w:rsidR="00B71DFE" w:rsidRPr="00575350">
        <w:rPr>
          <w:rFonts w:ascii="Arial" w:eastAsiaTheme="minorEastAsia" w:hAnsi="Arial" w:cs="Arial"/>
          <w:sz w:val="24"/>
          <w:szCs w:val="24"/>
          <w:lang w:val="es-ES_tradnl"/>
        </w:rPr>
        <w:t>4.3.</w:t>
      </w:r>
      <w:r w:rsidR="001D6F58" w:rsidRPr="00575350">
        <w:rPr>
          <w:rFonts w:ascii="Arial" w:eastAsiaTheme="minorEastAsia" w:hAnsi="Arial" w:cs="Arial"/>
          <w:sz w:val="24"/>
          <w:szCs w:val="24"/>
          <w:lang w:val="es-ES_tradnl"/>
        </w:rPr>
        <w:t>b-</w:t>
      </w:r>
      <w:r w:rsidR="00B71DFE" w:rsidRPr="00575350">
        <w:rPr>
          <w:rFonts w:ascii="Arial" w:eastAsiaTheme="minorEastAsia" w:hAnsi="Arial" w:cs="Arial"/>
          <w:sz w:val="24"/>
          <w:szCs w:val="24"/>
          <w:lang w:val="es-ES_tradnl"/>
        </w:rPr>
        <w:t>4.3.h</w:t>
      </w:r>
      <w:r w:rsidR="001D6F58" w:rsidRPr="00575350">
        <w:rPr>
          <w:rFonts w:ascii="Arial" w:eastAsiaTheme="minorEastAsia" w:hAnsi="Arial" w:cs="Arial"/>
          <w:sz w:val="24"/>
          <w:szCs w:val="24"/>
          <w:lang w:val="es-ES_tradnl"/>
        </w:rPr>
        <w:t xml:space="preserve"> y que se administrarán en la segunda visita al campo</w:t>
      </w:r>
      <w:r w:rsidR="009A6190" w:rsidRPr="00575350">
        <w:rPr>
          <w:rFonts w:ascii="Arial" w:eastAsiaTheme="minorEastAsia" w:hAnsi="Arial" w:cs="Arial"/>
          <w:sz w:val="24"/>
          <w:szCs w:val="24"/>
          <w:lang w:val="es-ES_tradnl"/>
        </w:rPr>
        <w:t>.</w:t>
      </w:r>
      <w:r w:rsidRPr="00575350">
        <w:rPr>
          <w:rFonts w:ascii="Arial" w:eastAsiaTheme="minorEastAsia" w:hAnsi="Arial" w:cs="Arial"/>
          <w:sz w:val="24"/>
          <w:szCs w:val="24"/>
          <w:lang w:val="es-ES_tradnl"/>
        </w:rPr>
        <w:t xml:space="preserve"> </w:t>
      </w:r>
      <w:r w:rsidR="000A7C90" w:rsidRPr="00575350">
        <w:rPr>
          <w:rFonts w:ascii="Arial" w:eastAsiaTheme="minorEastAsia" w:hAnsi="Arial" w:cs="Arial"/>
          <w:sz w:val="24"/>
          <w:szCs w:val="24"/>
          <w:lang w:val="es-ES_tradnl"/>
        </w:rPr>
        <w:t xml:space="preserve">El </w:t>
      </w:r>
      <w:r w:rsidR="003F1B91" w:rsidRPr="00575350">
        <w:rPr>
          <w:rFonts w:ascii="Arial" w:eastAsiaTheme="minorEastAsia" w:hAnsi="Arial" w:cs="Arial"/>
          <w:sz w:val="24"/>
          <w:szCs w:val="24"/>
          <w:lang w:val="es-ES_tradnl"/>
        </w:rPr>
        <w:t xml:space="preserve">listado de </w:t>
      </w:r>
      <w:r w:rsidR="00B71DFE" w:rsidRPr="00575350">
        <w:rPr>
          <w:rFonts w:ascii="Arial" w:eastAsiaTheme="minorEastAsia" w:hAnsi="Arial" w:cs="Arial"/>
          <w:sz w:val="24"/>
          <w:szCs w:val="24"/>
          <w:lang w:val="es-ES_tradnl"/>
        </w:rPr>
        <w:t xml:space="preserve">los segmentos censales </w:t>
      </w:r>
      <w:r w:rsidR="003F1B91" w:rsidRPr="00575350">
        <w:rPr>
          <w:rFonts w:ascii="Arial" w:eastAsiaTheme="minorEastAsia" w:hAnsi="Arial" w:cs="Arial"/>
          <w:sz w:val="24"/>
          <w:szCs w:val="24"/>
          <w:lang w:val="es-ES_tradnl"/>
        </w:rPr>
        <w:t xml:space="preserve">se lo suministrará el ET a la empresa. </w:t>
      </w:r>
      <w:r w:rsidR="00EC3E10" w:rsidRPr="00575350">
        <w:rPr>
          <w:rFonts w:ascii="Arial" w:eastAsiaTheme="minorEastAsia" w:hAnsi="Arial" w:cs="Arial"/>
          <w:sz w:val="24"/>
          <w:szCs w:val="24"/>
          <w:lang w:val="es-ES"/>
        </w:rPr>
        <w:t xml:space="preserve">La </w:t>
      </w:r>
      <w:r w:rsidR="000A7C90" w:rsidRPr="00575350">
        <w:rPr>
          <w:rFonts w:ascii="Arial" w:eastAsiaTheme="minorEastAsia" w:hAnsi="Arial" w:cs="Arial"/>
          <w:sz w:val="24"/>
          <w:szCs w:val="24"/>
          <w:lang w:val="es-ES"/>
        </w:rPr>
        <w:t>empresa</w:t>
      </w:r>
      <w:r w:rsidR="00EC3E10" w:rsidRPr="00575350">
        <w:rPr>
          <w:rFonts w:ascii="Arial" w:eastAsiaTheme="minorEastAsia" w:hAnsi="Arial" w:cs="Arial"/>
          <w:sz w:val="24"/>
          <w:szCs w:val="24"/>
          <w:lang w:val="es-ES"/>
        </w:rPr>
        <w:t xml:space="preserve"> será responsable de obtener la cartografía necesaria para ubicar y establecer los límites de cada</w:t>
      </w:r>
      <w:r w:rsidR="00456662" w:rsidRPr="00575350">
        <w:rPr>
          <w:rFonts w:ascii="Arial" w:eastAsiaTheme="minorEastAsia" w:hAnsi="Arial" w:cs="Arial"/>
          <w:sz w:val="24"/>
          <w:szCs w:val="24"/>
          <w:lang w:val="es-ES"/>
        </w:rPr>
        <w:t xml:space="preserve"> uno de los 312</w:t>
      </w:r>
      <w:r w:rsidR="00B71DFE" w:rsidRPr="00575350">
        <w:rPr>
          <w:rFonts w:ascii="Arial" w:eastAsiaTheme="minorEastAsia" w:hAnsi="Arial" w:cs="Arial"/>
          <w:sz w:val="24"/>
          <w:szCs w:val="24"/>
          <w:lang w:val="es-ES"/>
        </w:rPr>
        <w:t xml:space="preserve"> segmentos censales</w:t>
      </w:r>
      <w:r w:rsidR="00EC3E10" w:rsidRPr="00575350">
        <w:rPr>
          <w:rFonts w:ascii="Arial" w:eastAsiaTheme="minorEastAsia" w:hAnsi="Arial" w:cs="Arial"/>
          <w:sz w:val="24"/>
          <w:szCs w:val="24"/>
          <w:lang w:val="es-ES"/>
        </w:rPr>
        <w:t xml:space="preserve">. El censo recogerá información básica de todos los hogares de cada </w:t>
      </w:r>
      <w:r w:rsidR="00B71DFE" w:rsidRPr="00575350">
        <w:rPr>
          <w:rFonts w:ascii="Arial" w:eastAsiaTheme="minorEastAsia" w:hAnsi="Arial" w:cs="Arial"/>
          <w:sz w:val="24"/>
          <w:szCs w:val="24"/>
          <w:lang w:val="es-ES"/>
        </w:rPr>
        <w:t>segmento censal</w:t>
      </w:r>
      <w:r w:rsidR="00EC3E10" w:rsidRPr="00575350">
        <w:rPr>
          <w:rFonts w:ascii="Arial" w:eastAsiaTheme="minorEastAsia" w:hAnsi="Arial" w:cs="Arial"/>
          <w:sz w:val="24"/>
          <w:szCs w:val="24"/>
          <w:lang w:val="es-ES"/>
        </w:rPr>
        <w:t xml:space="preserve"> con el fin de establece</w:t>
      </w:r>
      <w:r w:rsidR="00392536" w:rsidRPr="00575350">
        <w:rPr>
          <w:rFonts w:ascii="Arial" w:eastAsiaTheme="minorEastAsia" w:hAnsi="Arial" w:cs="Arial"/>
          <w:sz w:val="24"/>
          <w:szCs w:val="24"/>
          <w:lang w:val="es-ES"/>
        </w:rPr>
        <w:t xml:space="preserve">r la </w:t>
      </w:r>
      <w:r w:rsidR="00185C15" w:rsidRPr="00575350">
        <w:rPr>
          <w:rFonts w:ascii="Arial" w:eastAsiaTheme="minorEastAsia" w:hAnsi="Arial" w:cs="Arial"/>
          <w:sz w:val="24"/>
          <w:szCs w:val="24"/>
          <w:lang w:val="es-ES"/>
        </w:rPr>
        <w:t>elegibilidad</w:t>
      </w:r>
      <w:r w:rsidR="00392536" w:rsidRPr="00575350">
        <w:rPr>
          <w:rFonts w:ascii="Arial" w:eastAsiaTheme="minorEastAsia" w:hAnsi="Arial" w:cs="Arial"/>
          <w:sz w:val="24"/>
          <w:szCs w:val="24"/>
          <w:lang w:val="es-ES"/>
        </w:rPr>
        <w:t xml:space="preserve"> de cada uno, así como los datos </w:t>
      </w:r>
      <w:r w:rsidR="00EC3E10" w:rsidRPr="00575350">
        <w:rPr>
          <w:rFonts w:ascii="Arial" w:eastAsiaTheme="minorEastAsia" w:hAnsi="Arial" w:cs="Arial"/>
          <w:sz w:val="24"/>
          <w:szCs w:val="24"/>
          <w:lang w:val="es-ES"/>
        </w:rPr>
        <w:t>necesarios para reubicar</w:t>
      </w:r>
      <w:r w:rsidR="00392536" w:rsidRPr="00575350">
        <w:rPr>
          <w:rFonts w:ascii="Arial" w:eastAsiaTheme="minorEastAsia" w:hAnsi="Arial" w:cs="Arial"/>
          <w:sz w:val="24"/>
          <w:szCs w:val="24"/>
          <w:lang w:val="es-ES"/>
        </w:rPr>
        <w:t xml:space="preserve"> cada hogar</w:t>
      </w:r>
      <w:r w:rsidR="00EC3E10" w:rsidRPr="00575350">
        <w:rPr>
          <w:rFonts w:ascii="Arial" w:eastAsiaTheme="minorEastAsia" w:hAnsi="Arial" w:cs="Arial"/>
          <w:sz w:val="24"/>
          <w:szCs w:val="24"/>
          <w:lang w:val="es-ES"/>
        </w:rPr>
        <w:t xml:space="preserve"> sin ambigüedad en caso de ser</w:t>
      </w:r>
      <w:r w:rsidR="00B71DFE" w:rsidRPr="00575350">
        <w:rPr>
          <w:rFonts w:ascii="Arial" w:eastAsiaTheme="minorEastAsia" w:hAnsi="Arial" w:cs="Arial"/>
          <w:sz w:val="24"/>
          <w:szCs w:val="24"/>
          <w:lang w:val="es-ES"/>
        </w:rPr>
        <w:t xml:space="preserve"> posteri</w:t>
      </w:r>
      <w:r w:rsidR="004763E4" w:rsidRPr="00575350">
        <w:rPr>
          <w:rFonts w:ascii="Arial" w:eastAsiaTheme="minorEastAsia" w:hAnsi="Arial" w:cs="Arial"/>
          <w:sz w:val="24"/>
          <w:szCs w:val="24"/>
          <w:lang w:val="es-ES"/>
        </w:rPr>
        <w:t>o</w:t>
      </w:r>
      <w:r w:rsidR="00B71DFE" w:rsidRPr="00575350">
        <w:rPr>
          <w:rFonts w:ascii="Arial" w:eastAsiaTheme="minorEastAsia" w:hAnsi="Arial" w:cs="Arial"/>
          <w:sz w:val="24"/>
          <w:szCs w:val="24"/>
          <w:lang w:val="es-ES"/>
        </w:rPr>
        <w:t>rmente</w:t>
      </w:r>
      <w:r w:rsidR="00EC3E10" w:rsidRPr="00575350">
        <w:rPr>
          <w:rFonts w:ascii="Arial" w:eastAsiaTheme="minorEastAsia" w:hAnsi="Arial" w:cs="Arial"/>
          <w:sz w:val="24"/>
          <w:szCs w:val="24"/>
          <w:lang w:val="es-ES"/>
        </w:rPr>
        <w:t xml:space="preserve"> elegido.</w:t>
      </w:r>
      <w:r w:rsidR="004763E4" w:rsidRPr="00575350">
        <w:rPr>
          <w:rStyle w:val="FootnoteReference"/>
          <w:rFonts w:ascii="Arial" w:eastAsiaTheme="minorEastAsia" w:hAnsi="Arial" w:cs="Arial"/>
          <w:sz w:val="24"/>
          <w:szCs w:val="24"/>
          <w:lang w:val="es-ES"/>
        </w:rPr>
        <w:footnoteReference w:id="3"/>
      </w:r>
      <w:r w:rsidR="00EC3E10" w:rsidRPr="00575350">
        <w:rPr>
          <w:rFonts w:ascii="Arial" w:eastAsiaTheme="minorEastAsia" w:hAnsi="Arial" w:cs="Arial"/>
          <w:sz w:val="24"/>
          <w:szCs w:val="24"/>
          <w:lang w:val="es-ES"/>
        </w:rPr>
        <w:t xml:space="preserve"> </w:t>
      </w:r>
    </w:p>
    <w:p w14:paraId="60F4EEEB" w14:textId="77777777" w:rsidR="00463ACE" w:rsidRPr="00575350" w:rsidRDefault="00463ACE" w:rsidP="00862CB3">
      <w:pPr>
        <w:tabs>
          <w:tab w:val="left" w:pos="720"/>
        </w:tabs>
        <w:spacing w:before="120" w:after="120" w:line="240" w:lineRule="auto"/>
        <w:ind w:left="1152"/>
        <w:jc w:val="both"/>
        <w:outlineLvl w:val="1"/>
        <w:rPr>
          <w:rFonts w:ascii="Arial" w:eastAsiaTheme="minorEastAsia" w:hAnsi="Arial" w:cs="Arial"/>
          <w:sz w:val="24"/>
          <w:szCs w:val="24"/>
          <w:lang w:val="es-ES"/>
        </w:rPr>
      </w:pPr>
    </w:p>
    <w:p w14:paraId="2F7E8FAE"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u w:val="single"/>
          <w:lang w:val="es-ES_tradnl"/>
        </w:rPr>
        <w:t>Encuesta de Hogares</w:t>
      </w:r>
      <w:r w:rsidRPr="00575350">
        <w:rPr>
          <w:rFonts w:ascii="Arial" w:eastAsiaTheme="minorEastAsia" w:hAnsi="Arial" w:cs="Arial"/>
          <w:sz w:val="24"/>
          <w:lang w:val="es-ES_tradnl"/>
        </w:rPr>
        <w:t xml:space="preserve"> (Jefe de Hogar o adulto responsable, o potencialmente la cuidadora principal si no se encontrara el jefe) en todos los hogares </w:t>
      </w:r>
      <w:r w:rsidR="008F4867" w:rsidRPr="00575350">
        <w:rPr>
          <w:rFonts w:ascii="Arial" w:eastAsiaTheme="minorEastAsia" w:hAnsi="Arial" w:cs="Arial"/>
          <w:sz w:val="24"/>
          <w:lang w:val="es-ES_tradnl"/>
        </w:rPr>
        <w:t xml:space="preserve">seleccionados por el ET, en los que habrá </w:t>
      </w:r>
      <w:r w:rsidRPr="00575350">
        <w:rPr>
          <w:rFonts w:ascii="Arial" w:eastAsiaTheme="minorEastAsia" w:hAnsi="Arial" w:cs="Arial"/>
          <w:sz w:val="24"/>
          <w:lang w:val="es-ES_tradnl"/>
        </w:rPr>
        <w:t>por lo me</w:t>
      </w:r>
      <w:r w:rsidR="00EC73CD" w:rsidRPr="00575350">
        <w:rPr>
          <w:rFonts w:ascii="Arial" w:eastAsiaTheme="minorEastAsia" w:hAnsi="Arial" w:cs="Arial"/>
          <w:sz w:val="24"/>
          <w:lang w:val="es-ES_tradnl"/>
        </w:rPr>
        <w:t>nos un niño en el grupo etario 1-3</w:t>
      </w:r>
      <w:r w:rsidRPr="00575350">
        <w:rPr>
          <w:rFonts w:ascii="Arial" w:eastAsiaTheme="minorEastAsia" w:hAnsi="Arial" w:cs="Arial"/>
          <w:sz w:val="24"/>
          <w:lang w:val="es-ES_tradnl"/>
        </w:rPr>
        <w:t>. Se utilizará como base una versión revisada de la última Encuesta Nacional Fuerza de Trabajo empleada en República Dominicana, incluyendo tentativamente las siguientes secciones:</w:t>
      </w:r>
    </w:p>
    <w:p w14:paraId="255AC5AD" w14:textId="77777777" w:rsidR="00463ACE" w:rsidRPr="00575350" w:rsidRDefault="00463ACE" w:rsidP="00463ACE">
      <w:pPr>
        <w:numPr>
          <w:ilvl w:val="3"/>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i/>
          <w:sz w:val="24"/>
          <w:lang w:val="es-ES_tradnl"/>
        </w:rPr>
        <w:t>Características de la vivienda y el hogar</w:t>
      </w:r>
      <w:r w:rsidRPr="00575350">
        <w:rPr>
          <w:rFonts w:ascii="Arial" w:eastAsiaTheme="minorEastAsia" w:hAnsi="Arial" w:cs="Arial"/>
          <w:sz w:val="24"/>
          <w:lang w:val="es-ES_tradnl"/>
        </w:rPr>
        <w:t xml:space="preserve"> (ej. Características de la vivienda; características y gastos del hogar; participación en programas sociales).</w:t>
      </w:r>
    </w:p>
    <w:p w14:paraId="265E51EB" w14:textId="77777777" w:rsidR="00463ACE" w:rsidRPr="00575350" w:rsidRDefault="00463ACE" w:rsidP="00463ACE">
      <w:pPr>
        <w:numPr>
          <w:ilvl w:val="3"/>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i/>
          <w:sz w:val="24"/>
          <w:lang w:val="es-ES_tradnl"/>
        </w:rPr>
        <w:t>Características y composición del hogar</w:t>
      </w:r>
      <w:r w:rsidRPr="00575350">
        <w:rPr>
          <w:rFonts w:ascii="Arial" w:eastAsiaTheme="minorEastAsia" w:hAnsi="Arial" w:cs="Arial"/>
          <w:sz w:val="24"/>
          <w:lang w:val="es-ES_tradnl"/>
        </w:rPr>
        <w:t xml:space="preserve"> (ej. Miembros del hogar, sexo, edad, relación de parentesco con jefe del hogar etc.).</w:t>
      </w:r>
    </w:p>
    <w:p w14:paraId="0B797692" w14:textId="77777777" w:rsidR="00463ACE" w:rsidRPr="00575350" w:rsidRDefault="00463ACE" w:rsidP="00463ACE">
      <w:pPr>
        <w:numPr>
          <w:ilvl w:val="3"/>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i/>
          <w:sz w:val="24"/>
          <w:lang w:val="es-ES_tradnl"/>
        </w:rPr>
        <w:t>Actividad económica</w:t>
      </w:r>
      <w:r w:rsidRPr="00575350">
        <w:rPr>
          <w:rFonts w:ascii="Arial" w:eastAsiaTheme="minorEastAsia" w:hAnsi="Arial" w:cs="Arial"/>
          <w:sz w:val="24"/>
          <w:lang w:val="es-ES_tradnl"/>
        </w:rPr>
        <w:t xml:space="preserve"> (Actividades de trabajo; primer trabajo de la semana pasada; segundo trabajo de la semana pasada; trabajo de los últimos 12 meses; negocios del hogar y trabajo independiente).</w:t>
      </w:r>
    </w:p>
    <w:p w14:paraId="4DC67C7B" w14:textId="77777777" w:rsidR="00463ACE" w:rsidRPr="00575350" w:rsidRDefault="00463ACE" w:rsidP="00463ACE">
      <w:pPr>
        <w:numPr>
          <w:ilvl w:val="3"/>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i/>
          <w:sz w:val="24"/>
          <w:lang w:val="es-ES_tradnl"/>
        </w:rPr>
        <w:t>Migración</w:t>
      </w:r>
      <w:r w:rsidRPr="00575350">
        <w:rPr>
          <w:rFonts w:ascii="Arial" w:eastAsiaTheme="minorEastAsia" w:hAnsi="Arial" w:cs="Arial"/>
          <w:sz w:val="24"/>
          <w:lang w:val="es-ES_tradnl"/>
        </w:rPr>
        <w:t xml:space="preserve"> (Migración interna; residencia hace 5 años; emigración internacional).</w:t>
      </w:r>
    </w:p>
    <w:p w14:paraId="52A2526C" w14:textId="77777777" w:rsidR="00463ACE" w:rsidRPr="00575350" w:rsidRDefault="00463ACE" w:rsidP="00463ACE">
      <w:pPr>
        <w:numPr>
          <w:ilvl w:val="3"/>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i/>
          <w:sz w:val="24"/>
          <w:lang w:val="es-ES_tradnl"/>
        </w:rPr>
        <w:t>Gastos y otros ingresos</w:t>
      </w:r>
      <w:r w:rsidRPr="00575350">
        <w:rPr>
          <w:rFonts w:ascii="Arial" w:eastAsiaTheme="minorEastAsia" w:hAnsi="Arial" w:cs="Arial"/>
          <w:sz w:val="24"/>
          <w:lang w:val="es-ES_tradnl"/>
        </w:rPr>
        <w:t xml:space="preserve"> (Gastos en alimentos; gastos en artículos y servicios no alimenticios).</w:t>
      </w:r>
    </w:p>
    <w:p w14:paraId="3840EDF9"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u w:val="single"/>
          <w:lang w:val="es-ES_tradnl"/>
        </w:rPr>
        <w:t xml:space="preserve">Encuesta especifica de las madres/cuidadoras de los </w:t>
      </w:r>
      <w:r w:rsidR="00EC73CD" w:rsidRPr="00575350">
        <w:rPr>
          <w:rFonts w:ascii="Arial" w:eastAsiaTheme="minorEastAsia" w:hAnsi="Arial" w:cs="Arial"/>
          <w:sz w:val="24"/>
          <w:u w:val="single"/>
          <w:lang w:val="es-ES_tradnl"/>
        </w:rPr>
        <w:t>niños entre 1-3</w:t>
      </w:r>
      <w:r w:rsidRPr="00575350">
        <w:rPr>
          <w:rFonts w:ascii="Arial" w:eastAsiaTheme="minorEastAsia" w:hAnsi="Arial" w:cs="Arial"/>
          <w:sz w:val="24"/>
          <w:u w:val="single"/>
          <w:lang w:val="es-ES_tradnl"/>
        </w:rPr>
        <w:t xml:space="preserve"> años:</w:t>
      </w:r>
    </w:p>
    <w:p w14:paraId="2DF64326" w14:textId="34F88671" w:rsidR="00DA2355" w:rsidRPr="00575350" w:rsidRDefault="00463ACE" w:rsidP="00825A69">
      <w:pPr>
        <w:numPr>
          <w:ilvl w:val="3"/>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i/>
          <w:sz w:val="24"/>
          <w:lang w:val="es-ES_tradnl"/>
        </w:rPr>
        <w:t>Características de la cuidadora:</w:t>
      </w:r>
      <w:r w:rsidRPr="00575350">
        <w:rPr>
          <w:rFonts w:ascii="Arial" w:eastAsiaTheme="minorEastAsia" w:hAnsi="Arial" w:cs="Arial"/>
          <w:sz w:val="24"/>
          <w:lang w:val="es-ES_tradnl"/>
        </w:rPr>
        <w:t xml:space="preserve"> </w:t>
      </w:r>
      <w:r w:rsidR="00825A69" w:rsidRPr="00575350">
        <w:rPr>
          <w:rFonts w:ascii="Arial" w:eastAsiaTheme="minorEastAsia" w:hAnsi="Arial" w:cs="Arial"/>
          <w:sz w:val="24"/>
          <w:lang w:val="es-ES_tradnl"/>
        </w:rPr>
        <w:t>medidas antropométricas (peso y talla</w:t>
      </w:r>
      <w:r w:rsidR="00971E77" w:rsidRPr="00575350">
        <w:rPr>
          <w:rFonts w:ascii="Arial" w:eastAsiaTheme="minorEastAsia" w:hAnsi="Arial" w:cs="Arial"/>
          <w:sz w:val="24"/>
          <w:lang w:val="es-ES_tradnl"/>
        </w:rPr>
        <w:t xml:space="preserve"> declarados por ella</w:t>
      </w:r>
      <w:r w:rsidR="00825A69" w:rsidRPr="00575350">
        <w:rPr>
          <w:rFonts w:ascii="Arial" w:eastAsiaTheme="minorEastAsia" w:hAnsi="Arial" w:cs="Arial"/>
          <w:sz w:val="24"/>
          <w:lang w:val="es-ES_tradnl"/>
        </w:rPr>
        <w:t>),</w:t>
      </w:r>
      <w:r w:rsidRPr="00575350">
        <w:rPr>
          <w:rFonts w:ascii="Arial" w:eastAsiaTheme="minorEastAsia" w:hAnsi="Arial" w:cs="Arial"/>
          <w:sz w:val="24"/>
          <w:lang w:val="es-ES_tradnl"/>
        </w:rPr>
        <w:t xml:space="preserve"> educación</w:t>
      </w:r>
      <w:r w:rsidR="00DA2355" w:rsidRPr="00575350">
        <w:rPr>
          <w:rFonts w:ascii="Arial" w:eastAsiaTheme="minorEastAsia" w:hAnsi="Arial" w:cs="Arial"/>
          <w:sz w:val="24"/>
          <w:lang w:val="es-ES_tradnl"/>
        </w:rPr>
        <w:t xml:space="preserve"> y otras variables sociodemográficas.</w:t>
      </w:r>
    </w:p>
    <w:p w14:paraId="5B7ACC8A" w14:textId="77777777" w:rsidR="00463ACE" w:rsidRPr="00575350" w:rsidRDefault="00463ACE" w:rsidP="00463ACE">
      <w:pPr>
        <w:numPr>
          <w:ilvl w:val="3"/>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i/>
          <w:sz w:val="24"/>
          <w:lang w:val="es-ES_tradnl"/>
        </w:rPr>
        <w:t>Salud</w:t>
      </w:r>
      <w:r w:rsidR="00EC73CD" w:rsidRPr="00575350">
        <w:rPr>
          <w:rFonts w:ascii="Arial" w:eastAsiaTheme="minorEastAsia" w:hAnsi="Arial" w:cs="Arial"/>
          <w:sz w:val="24"/>
          <w:lang w:val="es-ES_tradnl"/>
        </w:rPr>
        <w:t xml:space="preserve"> (ej. Vacunación de niños de entre 1 y 3</w:t>
      </w:r>
      <w:r w:rsidRPr="00575350">
        <w:rPr>
          <w:rFonts w:ascii="Arial" w:eastAsiaTheme="minorEastAsia" w:hAnsi="Arial" w:cs="Arial"/>
          <w:sz w:val="24"/>
          <w:lang w:val="es-ES_tradnl"/>
        </w:rPr>
        <w:t xml:space="preserve"> años; presencia enfermedades y gastos en salud; fecundidad; salud reproductiva</w:t>
      </w:r>
      <w:r w:rsidR="00392536" w:rsidRPr="00575350">
        <w:rPr>
          <w:rFonts w:ascii="Arial" w:eastAsiaTheme="minorEastAsia" w:hAnsi="Arial" w:cs="Arial"/>
          <w:sz w:val="24"/>
          <w:lang w:val="es-ES_tradnl"/>
        </w:rPr>
        <w:t xml:space="preserve"> y general de la cuidadora/madre</w:t>
      </w:r>
      <w:r w:rsidRPr="00575350">
        <w:rPr>
          <w:rFonts w:ascii="Arial" w:eastAsiaTheme="minorEastAsia" w:hAnsi="Arial" w:cs="Arial"/>
          <w:sz w:val="24"/>
          <w:lang w:val="es-ES_tradnl"/>
        </w:rPr>
        <w:t>).</w:t>
      </w:r>
    </w:p>
    <w:p w14:paraId="1105ABC4" w14:textId="77777777" w:rsidR="00463ACE" w:rsidRPr="00575350" w:rsidRDefault="00463ACE" w:rsidP="00463ACE">
      <w:pPr>
        <w:numPr>
          <w:ilvl w:val="3"/>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i/>
          <w:sz w:val="24"/>
          <w:lang w:val="es-ES_tradnl"/>
        </w:rPr>
        <w:t>Educación</w:t>
      </w:r>
      <w:r w:rsidR="00392536" w:rsidRPr="00575350">
        <w:rPr>
          <w:rFonts w:ascii="Arial" w:eastAsiaTheme="minorEastAsia" w:hAnsi="Arial" w:cs="Arial"/>
          <w:i/>
          <w:sz w:val="24"/>
          <w:lang w:val="es-ES_tradnl"/>
        </w:rPr>
        <w:t xml:space="preserve"> </w:t>
      </w:r>
      <w:r w:rsidR="00AB0267" w:rsidRPr="00575350">
        <w:rPr>
          <w:rFonts w:ascii="Arial" w:eastAsiaTheme="minorEastAsia" w:hAnsi="Arial" w:cs="Arial"/>
          <w:i/>
          <w:sz w:val="24"/>
          <w:lang w:val="es-ES_tradnl"/>
        </w:rPr>
        <w:t xml:space="preserve">y cuidado </w:t>
      </w:r>
      <w:r w:rsidR="00392536" w:rsidRPr="00575350">
        <w:rPr>
          <w:rFonts w:ascii="Arial" w:eastAsiaTheme="minorEastAsia" w:hAnsi="Arial" w:cs="Arial"/>
          <w:i/>
          <w:sz w:val="24"/>
          <w:lang w:val="es-ES_tradnl"/>
        </w:rPr>
        <w:t>infantil</w:t>
      </w:r>
      <w:r w:rsidRPr="00575350">
        <w:rPr>
          <w:rFonts w:ascii="Arial" w:eastAsiaTheme="minorEastAsia" w:hAnsi="Arial" w:cs="Arial"/>
          <w:sz w:val="24"/>
          <w:lang w:val="es-ES_tradnl"/>
        </w:rPr>
        <w:t xml:space="preserve"> (Asistencia preescolar; comedor infantil; </w:t>
      </w:r>
      <w:r w:rsidR="00AB0267" w:rsidRPr="00575350">
        <w:rPr>
          <w:rFonts w:ascii="Arial" w:eastAsiaTheme="minorEastAsia" w:hAnsi="Arial" w:cs="Arial"/>
          <w:sz w:val="24"/>
          <w:lang w:val="es-ES_tradnl"/>
        </w:rPr>
        <w:t>preprimario</w:t>
      </w:r>
      <w:r w:rsidRPr="00575350">
        <w:rPr>
          <w:rFonts w:ascii="Arial" w:eastAsiaTheme="minorEastAsia" w:hAnsi="Arial" w:cs="Arial"/>
          <w:sz w:val="24"/>
          <w:lang w:val="es-ES_tradnl"/>
        </w:rPr>
        <w:t>).</w:t>
      </w:r>
    </w:p>
    <w:p w14:paraId="0C8173EF" w14:textId="69BF3173" w:rsidR="004A6762" w:rsidRPr="00575350" w:rsidRDefault="00825A69" w:rsidP="00463ACE">
      <w:pPr>
        <w:numPr>
          <w:ilvl w:val="3"/>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i/>
          <w:sz w:val="24"/>
          <w:lang w:val="es-ES_tradnl"/>
        </w:rPr>
        <w:lastRenderedPageBreak/>
        <w:t>CES-D (Escala de Depresión del Centro de Estudios Epidemiológicos)</w:t>
      </w:r>
    </w:p>
    <w:p w14:paraId="219B4BAE"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u w:val="single"/>
          <w:lang w:val="es-ES_tradnl"/>
        </w:rPr>
        <w:t>Escala de medición de desarrollo infantil estandarizada</w:t>
      </w:r>
      <w:r w:rsidR="00316E87" w:rsidRPr="00575350">
        <w:rPr>
          <w:rFonts w:ascii="Arial" w:eastAsiaTheme="minorEastAsia" w:hAnsi="Arial" w:cs="Arial"/>
          <w:sz w:val="24"/>
          <w:u w:val="single"/>
          <w:lang w:val="es-ES_tradnl"/>
        </w:rPr>
        <w:t>,</w:t>
      </w:r>
      <w:r w:rsidRPr="00575350">
        <w:rPr>
          <w:rFonts w:ascii="Arial" w:eastAsiaTheme="minorEastAsia" w:hAnsi="Arial" w:cs="Arial"/>
          <w:sz w:val="24"/>
          <w:u w:val="single"/>
          <w:lang w:val="es-ES_tradnl"/>
        </w:rPr>
        <w:t xml:space="preserve"> adaptada</w:t>
      </w:r>
      <w:r w:rsidR="00316E87" w:rsidRPr="00575350">
        <w:rPr>
          <w:rFonts w:ascii="Arial" w:eastAsiaTheme="minorEastAsia" w:hAnsi="Arial" w:cs="Arial"/>
          <w:sz w:val="24"/>
          <w:u w:val="single"/>
          <w:lang w:val="es-ES_tradnl"/>
        </w:rPr>
        <w:t>, ajustada y contextualizada</w:t>
      </w:r>
      <w:r w:rsidRPr="00575350">
        <w:rPr>
          <w:rFonts w:ascii="Arial" w:eastAsiaTheme="minorEastAsia" w:hAnsi="Arial" w:cs="Arial"/>
          <w:sz w:val="24"/>
          <w:u w:val="single"/>
          <w:lang w:val="es-ES_tradnl"/>
        </w:rPr>
        <w:t xml:space="preserve"> del</w:t>
      </w:r>
      <w:r w:rsidRPr="00575350">
        <w:rPr>
          <w:rFonts w:ascii="Arial" w:eastAsiaTheme="minorEastAsia" w:hAnsi="Arial" w:cs="Arial"/>
          <w:sz w:val="24"/>
          <w:lang w:val="es-ES_tradnl"/>
        </w:rPr>
        <w:t xml:space="preserve"> Denver Developmental Screening Test II (DDST-II) (Por observación o cuidadores</w:t>
      </w:r>
      <w:r w:rsidR="00EC73CD" w:rsidRPr="00575350">
        <w:rPr>
          <w:rFonts w:ascii="Arial" w:eastAsiaTheme="minorEastAsia" w:hAnsi="Arial" w:cs="Arial"/>
          <w:sz w:val="24"/>
          <w:lang w:val="es-ES_tradnl"/>
        </w:rPr>
        <w:t>/responsables de los niños de entre 1 y 3</w:t>
      </w:r>
      <w:r w:rsidRPr="00575350">
        <w:rPr>
          <w:rFonts w:ascii="Arial" w:eastAsiaTheme="minorEastAsia" w:hAnsi="Arial" w:cs="Arial"/>
          <w:sz w:val="24"/>
          <w:lang w:val="es-ES_tradnl"/>
        </w:rPr>
        <w:t xml:space="preserve"> años).</w:t>
      </w:r>
    </w:p>
    <w:p w14:paraId="5DB32501" w14:textId="77777777" w:rsidR="00316E87" w:rsidRPr="00575350" w:rsidRDefault="00316E87" w:rsidP="00316E87">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u w:val="single"/>
          <w:lang w:val="es-ES_tradnl"/>
        </w:rPr>
        <w:t>Escalas Bayley-III de Desarrollo Infantil</w:t>
      </w:r>
      <w:r w:rsidR="006115B7" w:rsidRPr="00575350">
        <w:rPr>
          <w:rFonts w:ascii="Arial" w:eastAsiaTheme="minorEastAsia" w:hAnsi="Arial" w:cs="Arial"/>
          <w:sz w:val="24"/>
          <w:lang w:val="es-ES_tradnl"/>
        </w:rPr>
        <w:t>, a aplicar</w:t>
      </w:r>
      <w:r w:rsidR="00EC73CD" w:rsidRPr="00575350">
        <w:rPr>
          <w:rFonts w:ascii="Arial" w:eastAsiaTheme="minorEastAsia" w:hAnsi="Arial" w:cs="Arial"/>
          <w:sz w:val="24"/>
          <w:lang w:val="es-ES_tradnl"/>
        </w:rPr>
        <w:t xml:space="preserve"> a los niños de entre 1 y 3 años</w:t>
      </w:r>
      <w:r w:rsidR="006115B7" w:rsidRPr="00575350">
        <w:rPr>
          <w:rFonts w:ascii="Arial" w:eastAsiaTheme="minorEastAsia" w:hAnsi="Arial" w:cs="Arial"/>
          <w:sz w:val="24"/>
          <w:lang w:val="es-ES_tradnl"/>
        </w:rPr>
        <w:t>.</w:t>
      </w:r>
      <w:r w:rsidRPr="00575350">
        <w:rPr>
          <w:rFonts w:ascii="Arial" w:eastAsiaTheme="minorEastAsia" w:hAnsi="Arial" w:cs="Arial"/>
          <w:sz w:val="24"/>
          <w:lang w:val="es-ES_tradnl"/>
        </w:rPr>
        <w:t xml:space="preserve"> </w:t>
      </w:r>
    </w:p>
    <w:p w14:paraId="3C9F8C8D" w14:textId="77777777" w:rsidR="00316E87" w:rsidRPr="00575350" w:rsidRDefault="00316E87" w:rsidP="00316E87">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Cs/>
          <w:sz w:val="24"/>
          <w:szCs w:val="24"/>
          <w:u w:val="single"/>
          <w:lang w:val="es-ES_tradnl"/>
        </w:rPr>
        <w:t>Medición de la adquisición de vocabulario</w:t>
      </w:r>
      <w:r w:rsidRPr="00575350">
        <w:rPr>
          <w:rFonts w:ascii="Arial" w:eastAsiaTheme="minorEastAsia" w:hAnsi="Arial" w:cs="Arial"/>
          <w:bCs/>
          <w:sz w:val="24"/>
          <w:szCs w:val="24"/>
          <w:lang w:val="es-ES_tradnl"/>
        </w:rPr>
        <w:t xml:space="preserve"> mediante el </w:t>
      </w:r>
      <w:r w:rsidRPr="00575350">
        <w:rPr>
          <w:rFonts w:ascii="Arial" w:eastAsia="Calibri" w:hAnsi="Arial" w:cs="Arial"/>
          <w:sz w:val="24"/>
          <w:szCs w:val="24"/>
          <w:lang w:val="es-ES"/>
        </w:rPr>
        <w:t xml:space="preserve">Test de Vocabulario en Imágenes de Peabody (TVIP) (Dunn et al. 1986) adaptado, ajustado y contextualizado para los niños mayores de dos años y medio. </w:t>
      </w:r>
    </w:p>
    <w:p w14:paraId="4FDFDA5C"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u w:val="single"/>
          <w:lang w:val="es-ES_tradnl"/>
        </w:rPr>
        <w:t>Medición antropométrica</w:t>
      </w:r>
      <w:r w:rsidRPr="00575350">
        <w:rPr>
          <w:rFonts w:ascii="Arial" w:eastAsiaTheme="minorEastAsia" w:hAnsi="Arial" w:cs="Arial"/>
          <w:sz w:val="24"/>
          <w:lang w:val="es-ES_tradnl"/>
        </w:rPr>
        <w:t>. Requiere equipo para medir peso y talla, por ejemplo pesa digital, pesa mecánica pediátrica, tallímetro etc.</w:t>
      </w:r>
    </w:p>
    <w:p w14:paraId="59C8CCCB" w14:textId="77777777" w:rsidR="00741D70" w:rsidRPr="00575350" w:rsidRDefault="00463ACE" w:rsidP="00862CB3">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u w:val="single"/>
          <w:lang w:val="es-ES_tradnl"/>
        </w:rPr>
        <w:t>Medición de la calidad del entorno familiar por observación.</w:t>
      </w:r>
      <w:r w:rsidRPr="00575350">
        <w:rPr>
          <w:rFonts w:ascii="Arial" w:eastAsiaTheme="minorEastAsia" w:hAnsi="Arial" w:cs="Arial"/>
          <w:sz w:val="24"/>
          <w:lang w:val="es-ES_tradnl"/>
        </w:rPr>
        <w:t xml:space="preserve"> Se utilizarán cuestionarios </w:t>
      </w:r>
      <w:r w:rsidR="00316E87" w:rsidRPr="00575350">
        <w:rPr>
          <w:rFonts w:ascii="Arial" w:eastAsiaTheme="minorEastAsia" w:hAnsi="Arial" w:cs="Arial"/>
          <w:sz w:val="24"/>
          <w:lang w:val="es-ES_tradnl"/>
        </w:rPr>
        <w:t xml:space="preserve">adaptados, </w:t>
      </w:r>
      <w:r w:rsidRPr="00575350">
        <w:rPr>
          <w:rFonts w:ascii="Arial" w:eastAsiaTheme="minorEastAsia" w:hAnsi="Arial" w:cs="Arial"/>
          <w:sz w:val="24"/>
          <w:lang w:val="es-ES_tradnl"/>
        </w:rPr>
        <w:t>ajustados</w:t>
      </w:r>
      <w:r w:rsidR="00316E87" w:rsidRPr="00575350">
        <w:rPr>
          <w:rFonts w:ascii="Arial" w:eastAsiaTheme="minorEastAsia" w:hAnsi="Arial" w:cs="Arial"/>
          <w:sz w:val="24"/>
          <w:lang w:val="es-ES_tradnl"/>
        </w:rPr>
        <w:t xml:space="preserve"> y contextualizados</w:t>
      </w:r>
      <w:r w:rsidRPr="00575350">
        <w:rPr>
          <w:rFonts w:ascii="Arial" w:eastAsiaTheme="minorEastAsia" w:hAnsi="Arial" w:cs="Arial"/>
          <w:sz w:val="24"/>
          <w:lang w:val="es-ES_tradnl"/>
        </w:rPr>
        <w:t xml:space="preserve"> del tipo HOME (</w:t>
      </w:r>
      <w:r w:rsidRPr="00575350">
        <w:rPr>
          <w:rFonts w:ascii="Arial" w:eastAsiaTheme="minorEastAsia" w:hAnsi="Arial" w:cs="Arial"/>
          <w:bCs/>
          <w:sz w:val="24"/>
          <w:lang w:val="es-ES_tradnl"/>
        </w:rPr>
        <w:t>Home</w:t>
      </w:r>
      <w:r w:rsidRPr="00575350">
        <w:rPr>
          <w:rFonts w:ascii="Arial" w:eastAsiaTheme="minorEastAsia" w:hAnsi="Arial" w:cs="Arial"/>
          <w:sz w:val="24"/>
          <w:lang w:val="es-ES_tradnl"/>
        </w:rPr>
        <w:t xml:space="preserve"> Observation for Measurement of the Environment Inventory, </w:t>
      </w:r>
      <w:r w:rsidRPr="00575350">
        <w:rPr>
          <w:rFonts w:ascii="Arial" w:eastAsiaTheme="minorEastAsia" w:hAnsi="Arial" w:cs="Arial"/>
          <w:bCs/>
          <w:sz w:val="24"/>
          <w:lang w:val="es-ES_tradnl"/>
        </w:rPr>
        <w:t>Caldwell &amp; Bradley, 1984)</w:t>
      </w:r>
      <w:r w:rsidR="0059773C" w:rsidRPr="00575350">
        <w:rPr>
          <w:rFonts w:ascii="Arial" w:eastAsiaTheme="minorEastAsia" w:hAnsi="Arial" w:cs="Arial"/>
          <w:bCs/>
          <w:sz w:val="24"/>
          <w:lang w:val="es-ES_tradnl"/>
        </w:rPr>
        <w:t>.</w:t>
      </w:r>
    </w:p>
    <w:p w14:paraId="07656BA1" w14:textId="77777777" w:rsidR="00463ACE" w:rsidRPr="00575350" w:rsidRDefault="00463ACE" w:rsidP="00463ACE">
      <w:pPr>
        <w:numPr>
          <w:ilvl w:val="1"/>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La firma consultora será responsable de la realización de las siguientes actividades:</w:t>
      </w:r>
    </w:p>
    <w:p w14:paraId="58DEB7D5"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t>Elaboración de un plan de actividades detallado</w:t>
      </w:r>
      <w:r w:rsidRPr="00575350">
        <w:rPr>
          <w:rFonts w:ascii="Arial" w:eastAsiaTheme="minorEastAsia" w:hAnsi="Arial" w:cs="Arial"/>
          <w:sz w:val="24"/>
          <w:lang w:val="es-ES_tradnl"/>
        </w:rPr>
        <w:t>: el plan de actividades deberá especificar fechas, responsables y fechas de entrega de los diferentes productos comprometidos.</w:t>
      </w:r>
    </w:p>
    <w:p w14:paraId="733F56FE"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t>Obtención de los permisos necesarios para llevar a cabo el censo y la</w:t>
      </w:r>
      <w:r w:rsidR="00B839FE" w:rsidRPr="00575350">
        <w:rPr>
          <w:rFonts w:ascii="Arial" w:eastAsiaTheme="minorEastAsia" w:hAnsi="Arial" w:cs="Arial"/>
          <w:b/>
          <w:sz w:val="24"/>
          <w:lang w:val="es-ES_tradnl"/>
        </w:rPr>
        <w:t>s</w:t>
      </w:r>
      <w:r w:rsidRPr="00575350">
        <w:rPr>
          <w:rFonts w:ascii="Arial" w:eastAsiaTheme="minorEastAsia" w:hAnsi="Arial" w:cs="Arial"/>
          <w:b/>
          <w:sz w:val="24"/>
          <w:lang w:val="es-ES_tradnl"/>
        </w:rPr>
        <w:t xml:space="preserve"> encuesta</w:t>
      </w:r>
      <w:r w:rsidR="00B839FE" w:rsidRPr="00575350">
        <w:rPr>
          <w:rFonts w:ascii="Arial" w:eastAsiaTheme="minorEastAsia" w:hAnsi="Arial" w:cs="Arial"/>
          <w:b/>
          <w:sz w:val="24"/>
          <w:lang w:val="es-ES_tradnl"/>
        </w:rPr>
        <w:t>s</w:t>
      </w:r>
      <w:r w:rsidRPr="00575350">
        <w:rPr>
          <w:rFonts w:ascii="Arial" w:eastAsiaTheme="minorEastAsia" w:hAnsi="Arial" w:cs="Arial"/>
          <w:b/>
          <w:sz w:val="24"/>
          <w:lang w:val="es-ES_tradnl"/>
        </w:rPr>
        <w:t xml:space="preserve"> de línea de base y cumplir con todas las formalidades locales</w:t>
      </w:r>
      <w:r w:rsidR="00CD5294" w:rsidRPr="00575350">
        <w:rPr>
          <w:rFonts w:ascii="Arial" w:eastAsiaTheme="minorEastAsia" w:hAnsi="Arial" w:cs="Arial"/>
          <w:b/>
          <w:sz w:val="24"/>
          <w:lang w:val="es-ES_tradnl"/>
        </w:rPr>
        <w:t>.</w:t>
      </w:r>
    </w:p>
    <w:p w14:paraId="5FF94EB3"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t>Reclutamiento y contratación de un número suficiente de supervisores y encuestadores</w:t>
      </w:r>
      <w:r w:rsidRPr="00575350">
        <w:rPr>
          <w:rFonts w:ascii="Arial" w:eastAsiaTheme="minorEastAsia" w:hAnsi="Arial" w:cs="Arial"/>
          <w:sz w:val="24"/>
          <w:lang w:val="es-ES_tradnl"/>
        </w:rPr>
        <w:t>. El número de contratos y los criterios de selección deberán ser previamente aprobados por el BID.</w:t>
      </w:r>
    </w:p>
    <w:p w14:paraId="7A4D0FC0"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t xml:space="preserve">Implementación exitosa de la recolección de datos del censo de los </w:t>
      </w:r>
      <w:r w:rsidR="002A43FF" w:rsidRPr="00575350">
        <w:rPr>
          <w:rFonts w:ascii="Arial" w:eastAsiaTheme="minorEastAsia" w:hAnsi="Arial" w:cs="Arial"/>
          <w:b/>
          <w:sz w:val="24"/>
          <w:lang w:val="es-ES_tradnl"/>
        </w:rPr>
        <w:t>segmentos censales</w:t>
      </w:r>
      <w:r w:rsidRPr="00575350">
        <w:rPr>
          <w:rFonts w:ascii="Arial" w:eastAsiaTheme="minorEastAsia" w:hAnsi="Arial" w:cs="Arial"/>
          <w:b/>
          <w:sz w:val="24"/>
          <w:lang w:val="es-ES_tradnl"/>
        </w:rPr>
        <w:t xml:space="preserve"> que formarán parte de la evaluación. </w:t>
      </w:r>
    </w:p>
    <w:p w14:paraId="79623A13" w14:textId="77777777" w:rsidR="00463ACE" w:rsidRPr="00575350" w:rsidRDefault="00CD5294"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t>En los casos donde esté necesario, a</w:t>
      </w:r>
      <w:r w:rsidR="00463ACE" w:rsidRPr="00575350">
        <w:rPr>
          <w:rFonts w:ascii="Arial" w:eastAsiaTheme="minorEastAsia" w:hAnsi="Arial" w:cs="Arial"/>
          <w:b/>
          <w:sz w:val="24"/>
          <w:lang w:val="es-ES_tradnl"/>
        </w:rPr>
        <w:t>daptación del contenido, del lenguaje y del formato de los instrumentos, y primera prueba piloto de</w:t>
      </w:r>
      <w:r w:rsidRPr="00575350">
        <w:rPr>
          <w:rFonts w:ascii="Arial" w:eastAsiaTheme="minorEastAsia" w:hAnsi="Arial" w:cs="Arial"/>
          <w:b/>
          <w:sz w:val="24"/>
          <w:lang w:val="es-ES_tradnl"/>
        </w:rPr>
        <w:t xml:space="preserve"> </w:t>
      </w:r>
      <w:r w:rsidR="00463ACE" w:rsidRPr="00575350">
        <w:rPr>
          <w:rFonts w:ascii="Arial" w:eastAsiaTheme="minorEastAsia" w:hAnsi="Arial" w:cs="Arial"/>
          <w:b/>
          <w:sz w:val="24"/>
          <w:lang w:val="es-ES_tradnl"/>
        </w:rPr>
        <w:t>l</w:t>
      </w:r>
      <w:r w:rsidRPr="00575350">
        <w:rPr>
          <w:rFonts w:ascii="Arial" w:eastAsiaTheme="minorEastAsia" w:hAnsi="Arial" w:cs="Arial"/>
          <w:b/>
          <w:sz w:val="24"/>
          <w:lang w:val="es-ES_tradnl"/>
        </w:rPr>
        <w:t>os</w:t>
      </w:r>
      <w:r w:rsidR="00463ACE" w:rsidRPr="00575350">
        <w:rPr>
          <w:rFonts w:ascii="Arial" w:eastAsiaTheme="minorEastAsia" w:hAnsi="Arial" w:cs="Arial"/>
          <w:b/>
          <w:sz w:val="24"/>
          <w:lang w:val="es-ES_tradnl"/>
        </w:rPr>
        <w:t xml:space="preserve"> cuestionario</w:t>
      </w:r>
      <w:r w:rsidRPr="00575350">
        <w:rPr>
          <w:rFonts w:ascii="Arial" w:eastAsiaTheme="minorEastAsia" w:hAnsi="Arial" w:cs="Arial"/>
          <w:b/>
          <w:sz w:val="24"/>
          <w:lang w:val="es-ES_tradnl"/>
        </w:rPr>
        <w:t>s</w:t>
      </w:r>
      <w:r w:rsidR="00463ACE" w:rsidRPr="00575350">
        <w:rPr>
          <w:rFonts w:ascii="Arial" w:eastAsiaTheme="minorEastAsia" w:hAnsi="Arial" w:cs="Arial"/>
          <w:sz w:val="24"/>
          <w:lang w:val="es-ES_tradnl"/>
        </w:rPr>
        <w:t xml:space="preserve">. La </w:t>
      </w:r>
      <w:r w:rsidR="00A13BBE" w:rsidRPr="00575350">
        <w:rPr>
          <w:rFonts w:ascii="Arial" w:eastAsiaTheme="minorEastAsia" w:hAnsi="Arial" w:cs="Arial"/>
          <w:sz w:val="24"/>
          <w:lang w:val="es-ES_tradnl"/>
        </w:rPr>
        <w:t>empresa</w:t>
      </w:r>
      <w:r w:rsidR="00463ACE" w:rsidRPr="00575350">
        <w:rPr>
          <w:rFonts w:ascii="Arial" w:eastAsiaTheme="minorEastAsia" w:hAnsi="Arial" w:cs="Arial"/>
          <w:sz w:val="24"/>
          <w:lang w:val="es-ES_tradnl"/>
        </w:rPr>
        <w:t xml:space="preserve"> consultora recibirá del E</w:t>
      </w:r>
      <w:r w:rsidR="00B839FE" w:rsidRPr="00575350">
        <w:rPr>
          <w:rFonts w:ascii="Arial" w:eastAsiaTheme="minorEastAsia" w:hAnsi="Arial" w:cs="Arial"/>
          <w:sz w:val="24"/>
          <w:lang w:val="es-ES_tradnl"/>
        </w:rPr>
        <w:t>T</w:t>
      </w:r>
      <w:r w:rsidR="00463ACE" w:rsidRPr="00575350">
        <w:rPr>
          <w:rFonts w:ascii="Arial" w:eastAsiaTheme="minorEastAsia" w:hAnsi="Arial" w:cs="Arial"/>
          <w:sz w:val="24"/>
          <w:lang w:val="es-ES_tradnl"/>
        </w:rPr>
        <w:t xml:space="preserve"> un conjunto de cuestionarios base. Sobre la base de estos cuestionarios, la </w:t>
      </w:r>
      <w:r w:rsidR="00A13BBE" w:rsidRPr="00575350">
        <w:rPr>
          <w:rFonts w:ascii="Arial" w:eastAsiaTheme="minorEastAsia" w:hAnsi="Arial" w:cs="Arial"/>
          <w:sz w:val="24"/>
          <w:lang w:val="es-ES_tradnl"/>
        </w:rPr>
        <w:t>empresa</w:t>
      </w:r>
      <w:r w:rsidR="00463ACE" w:rsidRPr="00575350">
        <w:rPr>
          <w:rFonts w:ascii="Arial" w:eastAsiaTheme="minorEastAsia" w:hAnsi="Arial" w:cs="Arial"/>
          <w:sz w:val="24"/>
          <w:lang w:val="es-ES_tradnl"/>
        </w:rPr>
        <w:t xml:space="preserve"> consultora revisará su contenido y </w:t>
      </w:r>
      <w:r w:rsidRPr="00575350">
        <w:rPr>
          <w:rFonts w:ascii="Arial" w:eastAsiaTheme="minorEastAsia" w:hAnsi="Arial" w:cs="Arial"/>
          <w:sz w:val="24"/>
          <w:lang w:val="es-ES_tradnl"/>
        </w:rPr>
        <w:t xml:space="preserve">al ser necesario, </w:t>
      </w:r>
      <w:r w:rsidR="00463ACE" w:rsidRPr="00575350">
        <w:rPr>
          <w:rFonts w:ascii="Arial" w:eastAsiaTheme="minorEastAsia" w:hAnsi="Arial" w:cs="Arial"/>
          <w:sz w:val="24"/>
          <w:lang w:val="es-ES_tradnl"/>
        </w:rPr>
        <w:t>sugerirá cambios para la adaptación local del cuestionario. Todos los cambios a los cuestionarios base deberán ser aprobados por el</w:t>
      </w:r>
      <w:r w:rsidR="00A13BBE" w:rsidRPr="00575350">
        <w:rPr>
          <w:rFonts w:ascii="Arial" w:eastAsiaTheme="minorEastAsia" w:hAnsi="Arial" w:cs="Arial"/>
          <w:sz w:val="24"/>
          <w:lang w:val="es-ES_tradnl"/>
        </w:rPr>
        <w:t xml:space="preserve"> ET</w:t>
      </w:r>
      <w:r w:rsidR="00463ACE" w:rsidRPr="00575350">
        <w:rPr>
          <w:rFonts w:ascii="Arial" w:eastAsiaTheme="minorEastAsia" w:hAnsi="Arial" w:cs="Arial"/>
          <w:sz w:val="24"/>
          <w:lang w:val="es-ES_tradnl"/>
        </w:rPr>
        <w:t xml:space="preserve">. Luego del piloto, la </w:t>
      </w:r>
      <w:r w:rsidR="00A13BBE" w:rsidRPr="00575350">
        <w:rPr>
          <w:rFonts w:ascii="Arial" w:eastAsiaTheme="minorEastAsia" w:hAnsi="Arial" w:cs="Arial"/>
          <w:sz w:val="24"/>
          <w:lang w:val="es-ES_tradnl"/>
        </w:rPr>
        <w:t>empresa</w:t>
      </w:r>
      <w:r w:rsidR="00463ACE" w:rsidRPr="00575350">
        <w:rPr>
          <w:rFonts w:ascii="Arial" w:eastAsiaTheme="minorEastAsia" w:hAnsi="Arial" w:cs="Arial"/>
          <w:sz w:val="24"/>
          <w:lang w:val="es-ES_tradnl"/>
        </w:rPr>
        <w:t xml:space="preserve"> consultora deberá realizar los ajustes finales a los cuestionarios para adaptarlos al formato que se utilizará en el trabajo de campo. Los cuestionarios finales deberán ser aprobados por </w:t>
      </w:r>
      <w:r w:rsidR="00F57DEB" w:rsidRPr="00575350">
        <w:rPr>
          <w:rFonts w:ascii="Arial" w:eastAsiaTheme="minorEastAsia" w:hAnsi="Arial" w:cs="Arial"/>
          <w:sz w:val="24"/>
          <w:lang w:val="es-ES_tradnl"/>
        </w:rPr>
        <w:t xml:space="preserve">el INAIPI, </w:t>
      </w:r>
      <w:r w:rsidR="00463ACE" w:rsidRPr="00575350">
        <w:rPr>
          <w:rFonts w:ascii="Arial" w:eastAsiaTheme="minorEastAsia" w:hAnsi="Arial" w:cs="Arial"/>
          <w:sz w:val="24"/>
          <w:lang w:val="es-ES_tradnl"/>
        </w:rPr>
        <w:t>la DIGEPEP y el BID.</w:t>
      </w:r>
    </w:p>
    <w:p w14:paraId="485AD886"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lastRenderedPageBreak/>
        <w:t>Capacitación de los supervisores y encuestadores para la administración de los instrumentos previstos por el BID.</w:t>
      </w:r>
    </w:p>
    <w:p w14:paraId="60315CA0"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t>Preparación de materiales y programa de entrenamiento</w:t>
      </w:r>
      <w:r w:rsidR="00E94CBB" w:rsidRPr="00575350">
        <w:rPr>
          <w:rFonts w:ascii="Arial" w:eastAsiaTheme="minorEastAsia" w:hAnsi="Arial" w:cs="Arial"/>
          <w:b/>
          <w:sz w:val="24"/>
          <w:lang w:val="es-ES_tradnl"/>
        </w:rPr>
        <w:t>.</w:t>
      </w:r>
    </w:p>
    <w:p w14:paraId="60BB5F0F"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t>Elaboración del Plan de Supervisión de Recolección de Datos.</w:t>
      </w:r>
    </w:p>
    <w:p w14:paraId="0F3AA2BC"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t xml:space="preserve">Elaboración del Plan de Trabajo y Procedimientos de Campo. </w:t>
      </w:r>
      <w:r w:rsidRPr="00575350">
        <w:rPr>
          <w:rFonts w:ascii="Arial" w:eastAsiaTheme="minorEastAsia" w:hAnsi="Arial" w:cs="Arial"/>
          <w:sz w:val="24"/>
          <w:lang w:val="es-ES_tradnl"/>
        </w:rPr>
        <w:t xml:space="preserve">En la definición del plan de trabajo la firma deberá tomar en cuenta que el marco muestral para la selección aleatoria </w:t>
      </w:r>
      <w:r w:rsidR="002A43FF" w:rsidRPr="00575350">
        <w:rPr>
          <w:rFonts w:ascii="Arial" w:eastAsiaTheme="minorEastAsia" w:hAnsi="Arial" w:cs="Arial"/>
          <w:sz w:val="24"/>
          <w:lang w:val="es-ES_tradnl"/>
        </w:rPr>
        <w:t xml:space="preserve">(realizada por el ET) </w:t>
      </w:r>
      <w:r w:rsidRPr="00575350">
        <w:rPr>
          <w:rFonts w:ascii="Arial" w:eastAsiaTheme="minorEastAsia" w:hAnsi="Arial" w:cs="Arial"/>
          <w:sz w:val="24"/>
          <w:lang w:val="es-ES_tradnl"/>
        </w:rPr>
        <w:t xml:space="preserve">de los </w:t>
      </w:r>
      <w:r w:rsidR="00240C7F" w:rsidRPr="00575350">
        <w:rPr>
          <w:rFonts w:ascii="Arial" w:eastAsiaTheme="minorEastAsia" w:hAnsi="Arial" w:cs="Arial"/>
          <w:sz w:val="24"/>
          <w:lang w:val="es-ES_tradnl"/>
        </w:rPr>
        <w:t>2.915</w:t>
      </w:r>
      <w:r w:rsidR="002A43FF" w:rsidRPr="00575350">
        <w:rPr>
          <w:rFonts w:ascii="Arial" w:eastAsiaTheme="minorEastAsia" w:hAnsi="Arial" w:cs="Arial"/>
          <w:sz w:val="24"/>
          <w:lang w:val="es-ES_tradnl"/>
        </w:rPr>
        <w:t xml:space="preserve"> </w:t>
      </w:r>
      <w:r w:rsidRPr="00575350">
        <w:rPr>
          <w:rFonts w:ascii="Arial" w:eastAsiaTheme="minorEastAsia" w:hAnsi="Arial" w:cs="Arial"/>
          <w:sz w:val="24"/>
          <w:lang w:val="es-ES_tradnl"/>
        </w:rPr>
        <w:t>hogares</w:t>
      </w:r>
      <w:r w:rsidR="00240C7F" w:rsidRPr="00575350">
        <w:rPr>
          <w:rFonts w:ascii="Arial" w:eastAsiaTheme="minorEastAsia" w:hAnsi="Arial" w:cs="Arial"/>
          <w:sz w:val="24"/>
          <w:lang w:val="es-ES_tradnl"/>
        </w:rPr>
        <w:t xml:space="preserve"> y 3.120 niños de entre 1</w:t>
      </w:r>
      <w:r w:rsidR="002A43FF" w:rsidRPr="00575350">
        <w:rPr>
          <w:rFonts w:ascii="Arial" w:eastAsiaTheme="minorEastAsia" w:hAnsi="Arial" w:cs="Arial"/>
          <w:sz w:val="24"/>
          <w:lang w:val="es-ES_tradnl"/>
        </w:rPr>
        <w:t xml:space="preserve"> y</w:t>
      </w:r>
      <w:r w:rsidR="00240C7F" w:rsidRPr="00575350">
        <w:rPr>
          <w:rFonts w:ascii="Arial" w:eastAsiaTheme="minorEastAsia" w:hAnsi="Arial" w:cs="Arial"/>
          <w:sz w:val="24"/>
          <w:lang w:val="es-ES_tradnl"/>
        </w:rPr>
        <w:t xml:space="preserve"> 3</w:t>
      </w:r>
      <w:r w:rsidR="002A43FF" w:rsidRPr="00575350">
        <w:rPr>
          <w:rFonts w:ascii="Arial" w:eastAsiaTheme="minorEastAsia" w:hAnsi="Arial" w:cs="Arial"/>
          <w:sz w:val="24"/>
          <w:lang w:val="es-ES_tradnl"/>
        </w:rPr>
        <w:t xml:space="preserve"> años de edad</w:t>
      </w:r>
      <w:r w:rsidRPr="00575350">
        <w:rPr>
          <w:rFonts w:ascii="Arial" w:eastAsiaTheme="minorEastAsia" w:hAnsi="Arial" w:cs="Arial"/>
          <w:sz w:val="24"/>
          <w:lang w:val="es-ES_tradnl"/>
        </w:rPr>
        <w:t xml:space="preserve"> </w:t>
      </w:r>
      <w:r w:rsidR="002A43FF" w:rsidRPr="00575350">
        <w:rPr>
          <w:rFonts w:ascii="Arial" w:eastAsiaTheme="minorEastAsia" w:hAnsi="Arial" w:cs="Arial"/>
          <w:sz w:val="24"/>
          <w:lang w:val="es-ES_tradnl"/>
        </w:rPr>
        <w:t>se basará en</w:t>
      </w:r>
      <w:r w:rsidRPr="00575350">
        <w:rPr>
          <w:rFonts w:ascii="Arial" w:eastAsiaTheme="minorEastAsia" w:hAnsi="Arial" w:cs="Arial"/>
          <w:sz w:val="24"/>
          <w:lang w:val="es-ES_tradnl"/>
        </w:rPr>
        <w:t xml:space="preserve"> </w:t>
      </w:r>
      <w:r w:rsidR="002A43FF" w:rsidRPr="00575350">
        <w:rPr>
          <w:rFonts w:ascii="Arial" w:eastAsiaTheme="minorEastAsia" w:hAnsi="Arial" w:cs="Arial"/>
          <w:sz w:val="24"/>
          <w:lang w:val="es-ES_tradnl"/>
        </w:rPr>
        <w:t>el</w:t>
      </w:r>
      <w:r w:rsidRPr="00575350">
        <w:rPr>
          <w:rFonts w:ascii="Arial" w:eastAsiaTheme="minorEastAsia" w:hAnsi="Arial" w:cs="Arial"/>
          <w:sz w:val="24"/>
          <w:lang w:val="es-ES_tradnl"/>
        </w:rPr>
        <w:t xml:space="preserve"> censo</w:t>
      </w:r>
      <w:r w:rsidR="002A43FF" w:rsidRPr="00575350">
        <w:rPr>
          <w:rFonts w:ascii="Arial" w:eastAsiaTheme="minorEastAsia" w:hAnsi="Arial" w:cs="Arial"/>
          <w:sz w:val="24"/>
          <w:lang w:val="es-ES_tradnl"/>
        </w:rPr>
        <w:t xml:space="preserve"> previamente realizado</w:t>
      </w:r>
      <w:r w:rsidRPr="00575350">
        <w:rPr>
          <w:rFonts w:ascii="Arial" w:eastAsiaTheme="minorEastAsia" w:hAnsi="Arial" w:cs="Arial"/>
          <w:sz w:val="24"/>
          <w:lang w:val="es-ES_tradnl"/>
        </w:rPr>
        <w:t xml:space="preserve"> cuyo objetivo es identificar a la población de interés para la encuesta.</w:t>
      </w:r>
    </w:p>
    <w:p w14:paraId="5781C96E"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t>Elaboración de un Programa de Entrada de Datos.</w:t>
      </w:r>
    </w:p>
    <w:p w14:paraId="29197793"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t xml:space="preserve">Elaboración de </w:t>
      </w:r>
      <w:r w:rsidR="00A13BBE" w:rsidRPr="00575350">
        <w:rPr>
          <w:rFonts w:ascii="Arial" w:eastAsiaTheme="minorEastAsia" w:hAnsi="Arial" w:cs="Arial"/>
          <w:b/>
          <w:sz w:val="24"/>
          <w:lang w:val="es-ES_tradnl"/>
        </w:rPr>
        <w:t>informes</w:t>
      </w:r>
      <w:r w:rsidR="00862CB3" w:rsidRPr="00575350">
        <w:rPr>
          <w:rFonts w:ascii="Arial" w:eastAsiaTheme="minorEastAsia" w:hAnsi="Arial" w:cs="Arial"/>
          <w:b/>
          <w:sz w:val="24"/>
          <w:lang w:val="es-ES_tradnl"/>
        </w:rPr>
        <w:t xml:space="preserve"> </w:t>
      </w:r>
      <w:r w:rsidR="00CD5294" w:rsidRPr="00575350">
        <w:rPr>
          <w:rFonts w:ascii="Arial" w:eastAsiaTheme="minorEastAsia" w:hAnsi="Arial" w:cs="Arial"/>
          <w:b/>
          <w:sz w:val="24"/>
          <w:lang w:val="es-ES_tradnl"/>
        </w:rPr>
        <w:t>bimensuales</w:t>
      </w:r>
      <w:r w:rsidRPr="00575350">
        <w:rPr>
          <w:rFonts w:ascii="Arial" w:eastAsiaTheme="minorEastAsia" w:hAnsi="Arial" w:cs="Arial"/>
          <w:b/>
          <w:sz w:val="24"/>
          <w:lang w:val="es-ES_tradnl"/>
        </w:rPr>
        <w:t xml:space="preserve"> de progreso del trabajo de campo</w:t>
      </w:r>
      <w:r w:rsidRPr="00575350">
        <w:rPr>
          <w:rFonts w:ascii="Arial" w:eastAsiaTheme="minorEastAsia" w:hAnsi="Arial" w:cs="Arial"/>
          <w:sz w:val="24"/>
          <w:lang w:val="es-ES_tradnl"/>
        </w:rPr>
        <w:t xml:space="preserve">. La firma deberá reportar al Equipo </w:t>
      </w:r>
      <w:r w:rsidR="00CD5294" w:rsidRPr="00575350">
        <w:rPr>
          <w:rFonts w:ascii="Arial" w:eastAsiaTheme="minorEastAsia" w:hAnsi="Arial" w:cs="Arial"/>
          <w:sz w:val="24"/>
          <w:lang w:val="es-ES_tradnl"/>
        </w:rPr>
        <w:t>Técnico</w:t>
      </w:r>
      <w:r w:rsidRPr="00575350">
        <w:rPr>
          <w:rFonts w:ascii="Arial" w:eastAsiaTheme="minorEastAsia" w:hAnsi="Arial" w:cs="Arial"/>
          <w:sz w:val="24"/>
          <w:lang w:val="es-ES_tradnl"/>
        </w:rPr>
        <w:t xml:space="preserve"> de forma </w:t>
      </w:r>
      <w:r w:rsidR="00CD5294" w:rsidRPr="00575350">
        <w:rPr>
          <w:rFonts w:ascii="Arial" w:eastAsiaTheme="minorEastAsia" w:hAnsi="Arial" w:cs="Arial"/>
          <w:sz w:val="24"/>
          <w:lang w:val="es-ES_tradnl"/>
        </w:rPr>
        <w:t>bimensual</w:t>
      </w:r>
      <w:r w:rsidRPr="00575350">
        <w:rPr>
          <w:rFonts w:ascii="Arial" w:eastAsiaTheme="minorEastAsia" w:hAnsi="Arial" w:cs="Arial"/>
          <w:sz w:val="24"/>
          <w:lang w:val="es-ES_tradnl"/>
        </w:rPr>
        <w:t xml:space="preserve"> el progreso del levantamiento de datos de la línea de base.</w:t>
      </w:r>
    </w:p>
    <w:p w14:paraId="510D0A7C"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t>Implementación de la recolección de datos de la línea base.</w:t>
      </w:r>
    </w:p>
    <w:p w14:paraId="7C5806D8" w14:textId="77777777" w:rsidR="00463ACE" w:rsidRPr="00575350" w:rsidRDefault="00463ACE"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t>Compilación de las bases de datos preliminares.</w:t>
      </w:r>
    </w:p>
    <w:p w14:paraId="580B7777" w14:textId="77777777" w:rsidR="00463ACE" w:rsidRPr="00575350" w:rsidRDefault="00E94CBB" w:rsidP="00463ACE">
      <w:pPr>
        <w:numPr>
          <w:ilvl w:val="2"/>
          <w:numId w:val="3"/>
        </w:numPr>
        <w:tabs>
          <w:tab w:val="left" w:pos="720"/>
        </w:tabs>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b/>
          <w:sz w:val="24"/>
          <w:lang w:val="es-ES_tradnl"/>
        </w:rPr>
        <w:t>Limpieza y homogeneización de las bases de datos finales</w:t>
      </w:r>
      <w:r w:rsidR="00463ACE" w:rsidRPr="00575350">
        <w:rPr>
          <w:rFonts w:ascii="Arial" w:eastAsiaTheme="minorEastAsia" w:hAnsi="Arial" w:cs="Arial"/>
          <w:b/>
          <w:sz w:val="24"/>
          <w:lang w:val="es-ES_tradnl"/>
        </w:rPr>
        <w:t>.</w:t>
      </w:r>
      <w:r w:rsidR="00463ACE" w:rsidRPr="00575350">
        <w:rPr>
          <w:rFonts w:ascii="Arial" w:eastAsiaTheme="minorEastAsia" w:hAnsi="Arial" w:cs="Arial"/>
          <w:sz w:val="24"/>
          <w:lang w:val="es-ES_tradnl"/>
        </w:rPr>
        <w:t xml:space="preserve"> Entrega de un informe de implementación de</w:t>
      </w:r>
      <w:r w:rsidR="00A13BBE" w:rsidRPr="00575350">
        <w:rPr>
          <w:rFonts w:ascii="Arial" w:eastAsiaTheme="minorEastAsia" w:hAnsi="Arial" w:cs="Arial"/>
          <w:sz w:val="24"/>
          <w:lang w:val="es-ES_tradnl"/>
        </w:rPr>
        <w:t>l censo y de</w:t>
      </w:r>
      <w:r w:rsidR="00463ACE" w:rsidRPr="00575350">
        <w:rPr>
          <w:rFonts w:ascii="Arial" w:eastAsiaTheme="minorEastAsia" w:hAnsi="Arial" w:cs="Arial"/>
          <w:sz w:val="24"/>
          <w:lang w:val="es-ES_tradnl"/>
        </w:rPr>
        <w:t xml:space="preserve"> la línea de base y un informe final sobre la organización y ejecución global de la encuesta y la entrada de datos.</w:t>
      </w:r>
    </w:p>
    <w:p w14:paraId="4AF2F8C1" w14:textId="77777777" w:rsidR="00463ACE" w:rsidRPr="00575350" w:rsidRDefault="00463ACE" w:rsidP="00463ACE">
      <w:pPr>
        <w:numPr>
          <w:ilvl w:val="0"/>
          <w:numId w:val="3"/>
        </w:numPr>
        <w:tabs>
          <w:tab w:val="left" w:pos="1440"/>
        </w:tabs>
        <w:spacing w:before="240" w:after="240" w:line="240" w:lineRule="auto"/>
        <w:jc w:val="center"/>
        <w:rPr>
          <w:rFonts w:ascii="Arial" w:eastAsiaTheme="minorEastAsia" w:hAnsi="Arial" w:cs="Arial"/>
          <w:smallCaps/>
          <w:sz w:val="24"/>
          <w:szCs w:val="24"/>
          <w:lang w:val="es-ES"/>
        </w:rPr>
      </w:pPr>
      <w:r w:rsidRPr="00575350">
        <w:rPr>
          <w:rFonts w:ascii="Arial" w:eastAsiaTheme="minorEastAsia" w:hAnsi="Arial" w:cs="Arial"/>
          <w:b/>
          <w:smallCaps/>
          <w:sz w:val="24"/>
          <w:szCs w:val="24"/>
          <w:lang w:val="es-ES"/>
        </w:rPr>
        <w:t>PRODUCTOS</w:t>
      </w:r>
    </w:p>
    <w:p w14:paraId="663DECDC" w14:textId="77777777" w:rsidR="00463ACE" w:rsidRPr="00575350" w:rsidRDefault="00463ACE" w:rsidP="00463ACE">
      <w:pPr>
        <w:numPr>
          <w:ilvl w:val="1"/>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La firma consultora será responsable de la entrega de los siguientes productos, reportados según la correspondiente actividad</w:t>
      </w:r>
      <w:r w:rsidRPr="00575350">
        <w:rPr>
          <w:rFonts w:ascii="Arial" w:eastAsiaTheme="minorEastAsia" w:hAnsi="Arial" w:cs="Arial"/>
          <w:sz w:val="24"/>
          <w:szCs w:val="24"/>
          <w:lang w:val="es-ES_tradnl"/>
        </w:rPr>
        <w:t>:</w:t>
      </w:r>
    </w:p>
    <w:p w14:paraId="70B4B193"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Plan de Actividades detallado debidamente aprobado por el E</w:t>
      </w:r>
      <w:r w:rsidR="00A13BBE" w:rsidRPr="00575350">
        <w:rPr>
          <w:rFonts w:ascii="Arial" w:eastAsiaTheme="minorEastAsia" w:hAnsi="Arial" w:cs="Arial"/>
          <w:sz w:val="24"/>
          <w:lang w:val="es-ES_tradnl"/>
        </w:rPr>
        <w:t>T</w:t>
      </w:r>
      <w:r w:rsidRPr="00575350">
        <w:rPr>
          <w:rFonts w:ascii="Arial" w:eastAsiaTheme="minorEastAsia" w:hAnsi="Arial" w:cs="Arial"/>
          <w:sz w:val="24"/>
          <w:lang w:val="es-ES_tradnl"/>
        </w:rPr>
        <w:t>.</w:t>
      </w:r>
    </w:p>
    <w:p w14:paraId="5F0D45B1"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Evidencia de permisos obtenidos para implementar la encuesta y otras actividades relacionadas con la recolección de datos.</w:t>
      </w:r>
    </w:p>
    <w:p w14:paraId="1B3789B8"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Lista del personal de terreno seleccionado y currículum vitae.</w:t>
      </w:r>
    </w:p>
    <w:p w14:paraId="3CAB1955"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rPr>
        <w:t>Informe de implementación del censo que incluya:</w:t>
      </w:r>
    </w:p>
    <w:p w14:paraId="0AF7A248" w14:textId="77777777" w:rsidR="00463ACE" w:rsidRPr="00575350" w:rsidRDefault="00463ACE" w:rsidP="00463ACE">
      <w:pPr>
        <w:numPr>
          <w:ilvl w:val="3"/>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rPr>
        <w:t>Base de datos</w:t>
      </w:r>
      <w:r w:rsidR="009A6190" w:rsidRPr="00575350">
        <w:rPr>
          <w:rFonts w:ascii="Arial" w:eastAsiaTheme="minorEastAsia" w:hAnsi="Arial" w:cs="Arial"/>
          <w:sz w:val="24"/>
          <w:szCs w:val="24"/>
          <w:lang w:val="es-ES_tradnl"/>
        </w:rPr>
        <w:t xml:space="preserve"> documentada y acompañada de un diccionario</w:t>
      </w:r>
      <w:r w:rsidRPr="00575350">
        <w:rPr>
          <w:rFonts w:ascii="Arial" w:eastAsiaTheme="minorEastAsia" w:hAnsi="Arial" w:cs="Arial"/>
          <w:sz w:val="24"/>
          <w:szCs w:val="24"/>
          <w:lang w:val="es-ES_tradnl"/>
        </w:rPr>
        <w:t xml:space="preserve">, con todos los datos codificados </w:t>
      </w:r>
      <w:r w:rsidR="00A13BBE" w:rsidRPr="00575350">
        <w:rPr>
          <w:rFonts w:ascii="Arial" w:eastAsiaTheme="minorEastAsia" w:hAnsi="Arial" w:cs="Arial"/>
          <w:sz w:val="24"/>
          <w:szCs w:val="24"/>
          <w:lang w:val="es-ES_tradnl"/>
        </w:rPr>
        <w:t xml:space="preserve">para cada barrio </w:t>
      </w:r>
      <w:r w:rsidRPr="00575350">
        <w:rPr>
          <w:rFonts w:ascii="Arial" w:eastAsiaTheme="minorEastAsia" w:hAnsi="Arial" w:cs="Arial"/>
          <w:sz w:val="24"/>
          <w:szCs w:val="24"/>
          <w:lang w:val="es-ES_tradnl"/>
        </w:rPr>
        <w:t xml:space="preserve">de referencia. Los datos deben también incluir información sobre las coordinadas GPS de los </w:t>
      </w:r>
      <w:r w:rsidR="00A13BBE" w:rsidRPr="00575350">
        <w:rPr>
          <w:rFonts w:ascii="Arial" w:eastAsiaTheme="minorEastAsia" w:hAnsi="Arial" w:cs="Arial"/>
          <w:sz w:val="24"/>
          <w:szCs w:val="24"/>
          <w:lang w:val="es-ES_tradnl"/>
        </w:rPr>
        <w:t>barrios</w:t>
      </w:r>
      <w:r w:rsidR="00E179D9" w:rsidRPr="00575350">
        <w:rPr>
          <w:rFonts w:ascii="Arial" w:eastAsiaTheme="minorEastAsia" w:hAnsi="Arial" w:cs="Arial"/>
          <w:sz w:val="24"/>
          <w:szCs w:val="24"/>
          <w:lang w:val="es-ES_tradnl"/>
        </w:rPr>
        <w:t xml:space="preserve"> </w:t>
      </w:r>
      <w:r w:rsidRPr="00575350">
        <w:rPr>
          <w:rFonts w:ascii="Arial" w:eastAsiaTheme="minorEastAsia" w:hAnsi="Arial" w:cs="Arial"/>
          <w:sz w:val="24"/>
          <w:szCs w:val="24"/>
          <w:lang w:val="es-ES_tradnl"/>
        </w:rPr>
        <w:t xml:space="preserve">de referencia. </w:t>
      </w:r>
    </w:p>
    <w:p w14:paraId="591953CF" w14:textId="77777777" w:rsidR="00463ACE" w:rsidRPr="00575350" w:rsidRDefault="00463ACE" w:rsidP="00463ACE">
      <w:pPr>
        <w:numPr>
          <w:ilvl w:val="3"/>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rPr>
        <w:t xml:space="preserve">Diario del supervisor que documente: </w:t>
      </w:r>
    </w:p>
    <w:p w14:paraId="3BB11A1F" w14:textId="77777777" w:rsidR="00463ACE" w:rsidRPr="00575350" w:rsidRDefault="00463ACE" w:rsidP="00DA6C24">
      <w:pPr>
        <w:spacing w:before="120" w:after="120" w:line="240" w:lineRule="auto"/>
        <w:ind w:left="1584" w:firstLine="576"/>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rPr>
        <w:t xml:space="preserve">Fecha de inicio y término en cada </w:t>
      </w:r>
      <w:r w:rsidR="00A13BBE" w:rsidRPr="00575350">
        <w:rPr>
          <w:rFonts w:ascii="Arial" w:eastAsiaTheme="minorEastAsia" w:hAnsi="Arial" w:cs="Arial"/>
          <w:sz w:val="24"/>
          <w:szCs w:val="24"/>
          <w:lang w:val="es-ES_tradnl"/>
        </w:rPr>
        <w:t>barrio</w:t>
      </w:r>
      <w:r w:rsidRPr="00575350">
        <w:rPr>
          <w:rFonts w:ascii="Arial" w:eastAsiaTheme="minorEastAsia" w:hAnsi="Arial" w:cs="Arial"/>
          <w:sz w:val="24"/>
          <w:szCs w:val="24"/>
          <w:lang w:val="es-ES_tradnl"/>
        </w:rPr>
        <w:t xml:space="preserve"> </w:t>
      </w:r>
    </w:p>
    <w:p w14:paraId="1443DCA6" w14:textId="77777777" w:rsidR="00463ACE" w:rsidRPr="00575350" w:rsidRDefault="00463ACE" w:rsidP="00DA6C24">
      <w:pPr>
        <w:spacing w:before="120" w:after="120" w:line="240" w:lineRule="auto"/>
        <w:ind w:left="1584" w:firstLine="576"/>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rPr>
        <w:t xml:space="preserve">Toda dificultad o desviación del plan de campo aprobado </w:t>
      </w:r>
    </w:p>
    <w:p w14:paraId="0A74876D" w14:textId="77777777" w:rsidR="00463ACE" w:rsidRPr="00575350" w:rsidRDefault="00463ACE" w:rsidP="00DA6C24">
      <w:pPr>
        <w:spacing w:before="120" w:after="120" w:line="240" w:lineRule="auto"/>
        <w:ind w:left="1584" w:firstLine="576"/>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rPr>
        <w:t>Cualquier otro acontecimiento o circunstancia relevante para el estudio</w:t>
      </w:r>
    </w:p>
    <w:p w14:paraId="337C2023" w14:textId="77777777" w:rsidR="00463ACE" w:rsidRPr="00575350" w:rsidRDefault="00463ACE" w:rsidP="00463ACE">
      <w:pPr>
        <w:numPr>
          <w:ilvl w:val="3"/>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rPr>
        <w:lastRenderedPageBreak/>
        <w:t xml:space="preserve">Informe sobre las inspecciones de validación en tiempo real realizadas en el momento de recepción de la base de datos de un </w:t>
      </w:r>
      <w:r w:rsidR="00E179D9" w:rsidRPr="00575350">
        <w:rPr>
          <w:rFonts w:ascii="Arial" w:eastAsiaTheme="minorEastAsia" w:hAnsi="Arial" w:cs="Arial"/>
          <w:sz w:val="24"/>
          <w:szCs w:val="24"/>
          <w:lang w:val="es-ES_tradnl"/>
        </w:rPr>
        <w:t>barrio</w:t>
      </w:r>
    </w:p>
    <w:p w14:paraId="3BE9B9C1"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rPr>
        <w:t xml:space="preserve">Un </w:t>
      </w:r>
      <w:r w:rsidR="00A13BBE" w:rsidRPr="00575350">
        <w:rPr>
          <w:rFonts w:ascii="Arial" w:eastAsiaTheme="minorEastAsia" w:hAnsi="Arial" w:cs="Arial"/>
          <w:sz w:val="24"/>
          <w:szCs w:val="24"/>
          <w:lang w:val="es-ES_tradnl"/>
        </w:rPr>
        <w:t>informe</w:t>
      </w:r>
      <w:r w:rsidRPr="00575350">
        <w:rPr>
          <w:rFonts w:ascii="Arial" w:eastAsiaTheme="minorEastAsia" w:hAnsi="Arial" w:cs="Arial"/>
          <w:sz w:val="24"/>
          <w:szCs w:val="24"/>
          <w:lang w:val="es-ES_tradnl"/>
        </w:rPr>
        <w:t xml:space="preserve"> de la prueba piloto de los instrumentos que se utilizarán para la línea de base</w:t>
      </w:r>
      <w:r w:rsidR="00A13BBE" w:rsidRPr="00575350">
        <w:rPr>
          <w:rFonts w:ascii="Arial" w:eastAsiaTheme="minorEastAsia" w:hAnsi="Arial" w:cs="Arial"/>
          <w:sz w:val="24"/>
          <w:szCs w:val="24"/>
          <w:lang w:val="es-ES_tradnl"/>
        </w:rPr>
        <w:t xml:space="preserve"> y la base de datos correspondiente debidamente documentada.</w:t>
      </w:r>
    </w:p>
    <w:p w14:paraId="1087EF31"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rPr>
        <w:t>Cuestionarios finales diagramados de la encuesta de línea de base en castellano</w:t>
      </w:r>
    </w:p>
    <w:p w14:paraId="49EFE89E"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Materiales de entrenamiento</w:t>
      </w:r>
    </w:p>
    <w:p w14:paraId="13BBC99F"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Manuales del Supervisor y Encuestador finales</w:t>
      </w:r>
    </w:p>
    <w:p w14:paraId="26329289" w14:textId="77777777" w:rsidR="00463ACE" w:rsidRPr="00575350" w:rsidRDefault="00A13BB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Informe</w:t>
      </w:r>
      <w:r w:rsidR="00463ACE" w:rsidRPr="00575350">
        <w:rPr>
          <w:rFonts w:ascii="Arial" w:eastAsiaTheme="minorEastAsia" w:hAnsi="Arial" w:cs="Arial"/>
          <w:sz w:val="24"/>
          <w:lang w:val="es-ES_tradnl"/>
        </w:rPr>
        <w:t xml:space="preserve"> del Gerente de Proyecto sobre el programa de entrenamiento, incluyendo el cronograma y los resultados de evaluación del personal.</w:t>
      </w:r>
    </w:p>
    <w:p w14:paraId="7D2C46F7"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Plan de Supervisión aprobado por el E</w:t>
      </w:r>
      <w:r w:rsidR="00A13BBE" w:rsidRPr="00575350">
        <w:rPr>
          <w:rFonts w:ascii="Arial" w:eastAsiaTheme="minorEastAsia" w:hAnsi="Arial" w:cs="Arial"/>
          <w:sz w:val="24"/>
          <w:lang w:val="es-ES_tradnl"/>
        </w:rPr>
        <w:t>T</w:t>
      </w:r>
      <w:r w:rsidRPr="00575350">
        <w:rPr>
          <w:rFonts w:ascii="Arial" w:eastAsiaTheme="minorEastAsia" w:hAnsi="Arial" w:cs="Arial"/>
          <w:sz w:val="24"/>
          <w:lang w:val="es-ES_tradnl"/>
        </w:rPr>
        <w:t>.</w:t>
      </w:r>
    </w:p>
    <w:p w14:paraId="26AB7096"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 xml:space="preserve">Plan de Trabajo y Procedimientos de Campo aprobado por </w:t>
      </w:r>
      <w:r w:rsidR="00A13BBE" w:rsidRPr="00575350">
        <w:rPr>
          <w:rFonts w:ascii="Arial" w:eastAsiaTheme="minorEastAsia" w:hAnsi="Arial" w:cs="Arial"/>
          <w:sz w:val="24"/>
          <w:lang w:val="es-ES_tradnl"/>
        </w:rPr>
        <w:t>el ET</w:t>
      </w:r>
      <w:r w:rsidRPr="00575350">
        <w:rPr>
          <w:rFonts w:ascii="Arial" w:eastAsiaTheme="minorEastAsia" w:hAnsi="Arial" w:cs="Arial"/>
          <w:sz w:val="24"/>
          <w:lang w:val="es-ES_tradnl"/>
        </w:rPr>
        <w:t>.</w:t>
      </w:r>
    </w:p>
    <w:p w14:paraId="1A0AF1E7"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Protocolo de entrada de datos escrito para transcriptores</w:t>
      </w:r>
    </w:p>
    <w:p w14:paraId="30EEE25E"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Programa final de entrada de datos y diccionario de la base de datos con todas las variables definidas y etiquetadas.</w:t>
      </w:r>
    </w:p>
    <w:p w14:paraId="576EF382" w14:textId="77777777" w:rsidR="00463ACE" w:rsidRPr="00575350" w:rsidRDefault="00A13BB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Informe</w:t>
      </w:r>
      <w:r w:rsidR="00463ACE" w:rsidRPr="00575350">
        <w:rPr>
          <w:rFonts w:ascii="Arial" w:eastAsiaTheme="minorEastAsia" w:hAnsi="Arial" w:cs="Arial"/>
          <w:sz w:val="24"/>
          <w:lang w:val="es-ES_tradnl"/>
        </w:rPr>
        <w:t xml:space="preserve"> </w:t>
      </w:r>
      <w:r w:rsidR="000D1178" w:rsidRPr="00575350">
        <w:rPr>
          <w:rFonts w:ascii="Arial" w:eastAsiaTheme="minorEastAsia" w:hAnsi="Arial" w:cs="Arial"/>
          <w:sz w:val="24"/>
          <w:lang w:val="es-ES_tradnl"/>
        </w:rPr>
        <w:t>bimensual</w:t>
      </w:r>
      <w:r w:rsidR="00463ACE" w:rsidRPr="00575350">
        <w:rPr>
          <w:rFonts w:ascii="Arial" w:eastAsiaTheme="minorEastAsia" w:hAnsi="Arial" w:cs="Arial"/>
          <w:sz w:val="24"/>
          <w:lang w:val="es-ES_tradnl"/>
        </w:rPr>
        <w:t xml:space="preserve"> del Gerente de Proyecto a los investigadores principales.</w:t>
      </w:r>
    </w:p>
    <w:p w14:paraId="5680A761"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Informe de implementación de la línea de base que incluya:</w:t>
      </w:r>
    </w:p>
    <w:p w14:paraId="20A21652" w14:textId="77777777" w:rsidR="00463ACE" w:rsidRPr="00575350" w:rsidRDefault="00463ACE" w:rsidP="00463ACE">
      <w:pPr>
        <w:numPr>
          <w:ilvl w:val="3"/>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Base de datos</w:t>
      </w:r>
      <w:r w:rsidR="009A6190" w:rsidRPr="00575350">
        <w:rPr>
          <w:rFonts w:ascii="Arial" w:eastAsiaTheme="minorEastAsia" w:hAnsi="Arial" w:cs="Arial"/>
          <w:sz w:val="24"/>
          <w:lang w:val="es-ES_tradnl"/>
        </w:rPr>
        <w:t xml:space="preserve"> documentada y acompañada de un diccionario</w:t>
      </w:r>
      <w:r w:rsidRPr="00575350">
        <w:rPr>
          <w:rFonts w:ascii="Arial" w:eastAsiaTheme="minorEastAsia" w:hAnsi="Arial" w:cs="Arial"/>
          <w:sz w:val="24"/>
          <w:lang w:val="es-ES_tradnl"/>
        </w:rPr>
        <w:t xml:space="preserve">, con todos los datos codificados del </w:t>
      </w:r>
      <w:r w:rsidR="00A13BBE" w:rsidRPr="00575350">
        <w:rPr>
          <w:rFonts w:ascii="Arial" w:eastAsiaTheme="minorEastAsia" w:hAnsi="Arial" w:cs="Arial"/>
          <w:sz w:val="24"/>
          <w:lang w:val="es-ES_tradnl"/>
        </w:rPr>
        <w:t>barrio</w:t>
      </w:r>
      <w:r w:rsidR="00E179D9" w:rsidRPr="00575350">
        <w:rPr>
          <w:rFonts w:ascii="Arial" w:eastAsiaTheme="minorEastAsia" w:hAnsi="Arial" w:cs="Arial"/>
          <w:sz w:val="24"/>
          <w:lang w:val="es-ES_tradnl"/>
        </w:rPr>
        <w:t xml:space="preserve"> </w:t>
      </w:r>
      <w:r w:rsidRPr="00575350">
        <w:rPr>
          <w:rFonts w:ascii="Arial" w:eastAsiaTheme="minorEastAsia" w:hAnsi="Arial" w:cs="Arial"/>
          <w:sz w:val="24"/>
          <w:lang w:val="es-ES_tradnl"/>
        </w:rPr>
        <w:t>de referencia.</w:t>
      </w:r>
    </w:p>
    <w:p w14:paraId="053F18B7" w14:textId="77777777" w:rsidR="00463ACE" w:rsidRPr="00575350" w:rsidRDefault="00463ACE" w:rsidP="00463ACE">
      <w:pPr>
        <w:numPr>
          <w:ilvl w:val="3"/>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Diario del supervisor que documente:</w:t>
      </w:r>
    </w:p>
    <w:p w14:paraId="60A3DE8C" w14:textId="77777777" w:rsidR="00463ACE" w:rsidRPr="00575350" w:rsidRDefault="00463ACE" w:rsidP="00463ACE">
      <w:pPr>
        <w:numPr>
          <w:ilvl w:val="4"/>
          <w:numId w:val="3"/>
        </w:numPr>
        <w:tabs>
          <w:tab w:val="num" w:pos="1620"/>
        </w:tabs>
        <w:spacing w:before="120" w:after="120" w:line="240" w:lineRule="auto"/>
        <w:ind w:left="1620"/>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 xml:space="preserve">- Fecha de inicio y término en cada </w:t>
      </w:r>
      <w:r w:rsidR="00A13BBE" w:rsidRPr="00575350">
        <w:rPr>
          <w:rFonts w:ascii="Arial" w:eastAsiaTheme="minorEastAsia" w:hAnsi="Arial" w:cs="Arial"/>
          <w:sz w:val="24"/>
          <w:lang w:val="es-ES_tradnl"/>
        </w:rPr>
        <w:t>barrio</w:t>
      </w:r>
    </w:p>
    <w:p w14:paraId="099D984C" w14:textId="77777777" w:rsidR="00463ACE" w:rsidRPr="00575350" w:rsidRDefault="00463ACE" w:rsidP="00463ACE">
      <w:pPr>
        <w:numPr>
          <w:ilvl w:val="4"/>
          <w:numId w:val="3"/>
        </w:numPr>
        <w:tabs>
          <w:tab w:val="num" w:pos="1620"/>
        </w:tabs>
        <w:spacing w:before="120" w:after="120" w:line="240" w:lineRule="auto"/>
        <w:ind w:left="1620"/>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 Toda dificultad o desviación del plan de campo aprobado</w:t>
      </w:r>
    </w:p>
    <w:p w14:paraId="7DE8639D" w14:textId="77777777" w:rsidR="00463ACE" w:rsidRPr="00575350" w:rsidRDefault="00463ACE" w:rsidP="00463ACE">
      <w:pPr>
        <w:numPr>
          <w:ilvl w:val="4"/>
          <w:numId w:val="3"/>
        </w:numPr>
        <w:tabs>
          <w:tab w:val="num" w:pos="1620"/>
        </w:tabs>
        <w:spacing w:before="120" w:after="120" w:line="240" w:lineRule="auto"/>
        <w:ind w:left="1620"/>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 Cualquier otro acontecimiento o circunstancia relevante para el estudio</w:t>
      </w:r>
    </w:p>
    <w:p w14:paraId="57426D3A" w14:textId="77777777" w:rsidR="00463ACE" w:rsidRPr="00575350" w:rsidRDefault="00463ACE" w:rsidP="00463ACE">
      <w:pPr>
        <w:numPr>
          <w:ilvl w:val="3"/>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lang w:val="es-ES_tradnl"/>
        </w:rPr>
        <w:t xml:space="preserve">Informe sobre las inspecciones de validación en tiempo real realizadas en el momento de recepción de la base de datos de un </w:t>
      </w:r>
      <w:r w:rsidR="00A13BBE" w:rsidRPr="00575350">
        <w:rPr>
          <w:rFonts w:ascii="Arial" w:eastAsiaTheme="minorEastAsia" w:hAnsi="Arial" w:cs="Arial"/>
          <w:sz w:val="24"/>
          <w:lang w:val="es-ES_tradnl"/>
        </w:rPr>
        <w:t>barrio</w:t>
      </w:r>
    </w:p>
    <w:p w14:paraId="2A653931"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rPr>
        <w:t>Bases de datos preliminares completas.</w:t>
      </w:r>
    </w:p>
    <w:p w14:paraId="084FCE97" w14:textId="77777777" w:rsidR="00463ACE" w:rsidRPr="00575350" w:rsidRDefault="00463AC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rPr>
        <w:t>Bases de datos finales completas</w:t>
      </w:r>
      <w:r w:rsidR="00A13BBE" w:rsidRPr="00575350">
        <w:rPr>
          <w:rFonts w:ascii="Arial" w:eastAsiaTheme="minorEastAsia" w:hAnsi="Arial" w:cs="Arial"/>
          <w:sz w:val="24"/>
          <w:szCs w:val="24"/>
          <w:lang w:val="es-ES_tradnl"/>
        </w:rPr>
        <w:t xml:space="preserve">, </w:t>
      </w:r>
      <w:r w:rsidRPr="00575350">
        <w:rPr>
          <w:rFonts w:ascii="Arial" w:eastAsiaTheme="minorEastAsia" w:hAnsi="Arial" w:cs="Arial"/>
          <w:sz w:val="24"/>
          <w:szCs w:val="24"/>
          <w:lang w:val="es-ES_tradnl"/>
        </w:rPr>
        <w:t>limpias</w:t>
      </w:r>
      <w:r w:rsidR="00A13BBE" w:rsidRPr="00575350">
        <w:rPr>
          <w:rFonts w:ascii="Arial" w:eastAsiaTheme="minorEastAsia" w:hAnsi="Arial" w:cs="Arial"/>
          <w:sz w:val="24"/>
          <w:szCs w:val="24"/>
          <w:lang w:val="es-ES_tradnl"/>
        </w:rPr>
        <w:t>, homogeneizadas y documentadas</w:t>
      </w:r>
      <w:r w:rsidRPr="00575350">
        <w:rPr>
          <w:rFonts w:ascii="Arial" w:eastAsiaTheme="minorEastAsia" w:hAnsi="Arial" w:cs="Arial"/>
          <w:sz w:val="24"/>
          <w:szCs w:val="24"/>
          <w:lang w:val="es-ES_tradnl"/>
        </w:rPr>
        <w:t>.</w:t>
      </w:r>
    </w:p>
    <w:p w14:paraId="78B53CC3" w14:textId="77777777" w:rsidR="00463ACE" w:rsidRPr="00575350" w:rsidRDefault="00A13BBE" w:rsidP="00463ACE">
      <w:pPr>
        <w:numPr>
          <w:ilvl w:val="2"/>
          <w:numId w:val="3"/>
        </w:numPr>
        <w:spacing w:before="120" w:after="120" w:line="240" w:lineRule="auto"/>
        <w:jc w:val="both"/>
        <w:outlineLvl w:val="1"/>
        <w:rPr>
          <w:rFonts w:ascii="Arial" w:eastAsiaTheme="minorEastAsia" w:hAnsi="Arial" w:cs="Arial"/>
          <w:sz w:val="24"/>
          <w:szCs w:val="24"/>
          <w:lang w:val="es-ES_tradnl"/>
        </w:rPr>
      </w:pPr>
      <w:r w:rsidRPr="00575350">
        <w:rPr>
          <w:rFonts w:ascii="Arial" w:eastAsiaTheme="minorEastAsia" w:hAnsi="Arial" w:cs="Arial"/>
          <w:sz w:val="24"/>
          <w:szCs w:val="24"/>
          <w:lang w:val="es-ES_tradnl"/>
        </w:rPr>
        <w:t>Informe</w:t>
      </w:r>
      <w:r w:rsidR="00463ACE" w:rsidRPr="00575350">
        <w:rPr>
          <w:rFonts w:ascii="Arial" w:eastAsiaTheme="minorEastAsia" w:hAnsi="Arial" w:cs="Arial"/>
          <w:sz w:val="24"/>
          <w:szCs w:val="24"/>
          <w:lang w:val="es-ES_tradnl"/>
        </w:rPr>
        <w:t xml:space="preserve"> Final de Entrega de Datos del Gerente de Proyecto y del Administrador de Datos</w:t>
      </w:r>
    </w:p>
    <w:tbl>
      <w:tblPr>
        <w:tblW w:w="9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5"/>
        <w:gridCol w:w="2614"/>
      </w:tblGrid>
      <w:tr w:rsidR="00463ACE" w:rsidRPr="00575350" w14:paraId="462D8924" w14:textId="77777777" w:rsidTr="007C64E4">
        <w:trPr>
          <w:trHeight w:val="287"/>
          <w:jc w:val="center"/>
        </w:trPr>
        <w:tc>
          <w:tcPr>
            <w:tcW w:w="6755" w:type="dxa"/>
            <w:shd w:val="clear" w:color="auto" w:fill="B6DDE8" w:themeFill="accent5" w:themeFillTint="66"/>
          </w:tcPr>
          <w:p w14:paraId="5BE8F0BC" w14:textId="77777777" w:rsidR="00463ACE" w:rsidRPr="00575350" w:rsidRDefault="00463ACE" w:rsidP="00463ACE">
            <w:pPr>
              <w:keepNext/>
              <w:spacing w:after="0"/>
              <w:rPr>
                <w:rFonts w:ascii="Arial" w:eastAsiaTheme="minorEastAsia" w:hAnsi="Arial" w:cs="Arial"/>
                <w:b/>
                <w:bCs/>
                <w:iCs/>
                <w:color w:val="000000"/>
                <w:sz w:val="20"/>
                <w:szCs w:val="20"/>
                <w:lang w:val="es-ES"/>
              </w:rPr>
            </w:pPr>
            <w:r w:rsidRPr="00575350">
              <w:rPr>
                <w:rFonts w:ascii="Arial" w:eastAsiaTheme="minorEastAsia" w:hAnsi="Arial" w:cs="Arial"/>
                <w:b/>
                <w:bCs/>
                <w:iCs/>
                <w:color w:val="000000"/>
                <w:sz w:val="20"/>
                <w:szCs w:val="20"/>
                <w:lang w:val="es-ES"/>
              </w:rPr>
              <w:lastRenderedPageBreak/>
              <w:t>Productos</w:t>
            </w:r>
          </w:p>
        </w:tc>
        <w:tc>
          <w:tcPr>
            <w:tcW w:w="2614" w:type="dxa"/>
            <w:shd w:val="clear" w:color="auto" w:fill="B6DDE8" w:themeFill="accent5" w:themeFillTint="66"/>
          </w:tcPr>
          <w:p w14:paraId="12684BB8" w14:textId="77777777" w:rsidR="00463ACE" w:rsidRPr="00575350" w:rsidRDefault="00463ACE" w:rsidP="00463ACE">
            <w:pPr>
              <w:keepNext/>
              <w:spacing w:after="0"/>
              <w:jc w:val="center"/>
              <w:rPr>
                <w:rFonts w:ascii="Arial" w:eastAsiaTheme="minorEastAsia" w:hAnsi="Arial" w:cs="Arial"/>
                <w:b/>
                <w:bCs/>
                <w:iCs/>
                <w:color w:val="000000"/>
                <w:sz w:val="20"/>
                <w:szCs w:val="20"/>
                <w:highlight w:val="yellow"/>
                <w:lang w:val="es-ES"/>
              </w:rPr>
            </w:pPr>
            <w:r w:rsidRPr="00575350">
              <w:rPr>
                <w:rFonts w:ascii="Arial" w:eastAsiaTheme="minorEastAsia" w:hAnsi="Arial" w:cs="Arial"/>
                <w:b/>
                <w:bCs/>
                <w:iCs/>
                <w:color w:val="000000"/>
                <w:sz w:val="20"/>
                <w:szCs w:val="20"/>
                <w:lang w:val="es-ES"/>
              </w:rPr>
              <w:t>Fecha</w:t>
            </w:r>
            <w:r w:rsidR="002A43FF" w:rsidRPr="00575350">
              <w:rPr>
                <w:rStyle w:val="FootnoteReference"/>
                <w:rFonts w:ascii="Arial" w:eastAsiaTheme="minorEastAsia" w:hAnsi="Arial" w:cs="Arial"/>
                <w:b/>
                <w:bCs/>
                <w:iCs/>
                <w:color w:val="000000"/>
                <w:sz w:val="20"/>
                <w:szCs w:val="20"/>
                <w:lang w:val="es-ES"/>
              </w:rPr>
              <w:footnoteReference w:id="4"/>
            </w:r>
          </w:p>
        </w:tc>
      </w:tr>
      <w:tr w:rsidR="00463ACE" w:rsidRPr="00575350" w14:paraId="2802E08B" w14:textId="77777777" w:rsidTr="007C64E4">
        <w:trPr>
          <w:trHeight w:val="278"/>
          <w:jc w:val="center"/>
        </w:trPr>
        <w:tc>
          <w:tcPr>
            <w:tcW w:w="6755" w:type="dxa"/>
          </w:tcPr>
          <w:p w14:paraId="5BF305DD" w14:textId="77777777" w:rsidR="00463ACE" w:rsidRPr="00575350" w:rsidRDefault="00463ACE" w:rsidP="00463ACE">
            <w:pPr>
              <w:keepNext/>
              <w:tabs>
                <w:tab w:val="num" w:pos="3240"/>
              </w:tabs>
              <w:spacing w:after="0"/>
              <w:ind w:left="77"/>
              <w:rPr>
                <w:rFonts w:ascii="Arial" w:eastAsiaTheme="minorEastAsia" w:hAnsi="Arial" w:cs="Arial"/>
                <w:sz w:val="20"/>
                <w:szCs w:val="20"/>
                <w:lang w:val="es-ES_tradnl"/>
              </w:rPr>
            </w:pPr>
            <w:r w:rsidRPr="00575350">
              <w:rPr>
                <w:rFonts w:ascii="Arial" w:eastAsiaTheme="minorEastAsia" w:hAnsi="Arial" w:cs="Arial"/>
                <w:sz w:val="20"/>
                <w:szCs w:val="20"/>
                <w:lang w:val="es-ES_tradnl"/>
              </w:rPr>
              <w:t>Firma del Contrato</w:t>
            </w:r>
          </w:p>
        </w:tc>
        <w:tc>
          <w:tcPr>
            <w:tcW w:w="2614" w:type="dxa"/>
          </w:tcPr>
          <w:p w14:paraId="1534DCAF" w14:textId="77E000C4" w:rsidR="00463ACE" w:rsidRPr="00575350" w:rsidRDefault="005E1A9B" w:rsidP="00BD7906">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24</w:t>
            </w:r>
            <w:r w:rsidR="00D159FA" w:rsidRPr="00575350">
              <w:rPr>
                <w:rFonts w:ascii="Arial" w:eastAsiaTheme="minorEastAsia" w:hAnsi="Arial" w:cs="Arial"/>
                <w:bCs/>
                <w:iCs/>
                <w:color w:val="000000"/>
                <w:sz w:val="20"/>
                <w:szCs w:val="20"/>
                <w:lang w:val="es-ES_tradnl"/>
              </w:rPr>
              <w:t xml:space="preserve"> </w:t>
            </w:r>
            <w:r w:rsidRPr="00575350">
              <w:rPr>
                <w:rFonts w:ascii="Arial" w:eastAsiaTheme="minorEastAsia" w:hAnsi="Arial" w:cs="Arial"/>
                <w:bCs/>
                <w:iCs/>
                <w:color w:val="000000"/>
                <w:sz w:val="20"/>
                <w:szCs w:val="20"/>
                <w:lang w:val="es-ES_tradnl"/>
              </w:rPr>
              <w:t>Octubre</w:t>
            </w:r>
            <w:r w:rsidR="00240C7F" w:rsidRPr="00575350">
              <w:rPr>
                <w:rFonts w:ascii="Arial" w:eastAsiaTheme="minorEastAsia" w:hAnsi="Arial" w:cs="Arial"/>
                <w:bCs/>
                <w:iCs/>
                <w:color w:val="000000"/>
                <w:sz w:val="20"/>
                <w:szCs w:val="20"/>
                <w:lang w:val="es-ES_tradnl"/>
              </w:rPr>
              <w:t xml:space="preserve"> </w:t>
            </w:r>
            <w:r w:rsidR="00355C16" w:rsidRPr="00575350">
              <w:rPr>
                <w:rFonts w:ascii="Arial" w:eastAsiaTheme="minorEastAsia" w:hAnsi="Arial" w:cs="Arial"/>
                <w:bCs/>
                <w:iCs/>
                <w:color w:val="000000"/>
                <w:sz w:val="20"/>
                <w:szCs w:val="20"/>
                <w:lang w:val="es-ES_tradnl"/>
              </w:rPr>
              <w:t>201</w:t>
            </w:r>
            <w:r w:rsidR="00BD7906" w:rsidRPr="00575350">
              <w:rPr>
                <w:rFonts w:ascii="Arial" w:eastAsiaTheme="minorEastAsia" w:hAnsi="Arial" w:cs="Arial"/>
                <w:bCs/>
                <w:iCs/>
                <w:color w:val="000000"/>
                <w:sz w:val="20"/>
                <w:szCs w:val="20"/>
                <w:lang w:val="es-ES_tradnl"/>
              </w:rPr>
              <w:t>6</w:t>
            </w:r>
          </w:p>
        </w:tc>
      </w:tr>
      <w:tr w:rsidR="00463ACE" w:rsidRPr="00575350" w14:paraId="2353F522" w14:textId="77777777" w:rsidTr="007C64E4">
        <w:trPr>
          <w:trHeight w:val="377"/>
          <w:jc w:val="center"/>
        </w:trPr>
        <w:tc>
          <w:tcPr>
            <w:tcW w:w="6755" w:type="dxa"/>
          </w:tcPr>
          <w:p w14:paraId="116D0C77" w14:textId="77777777" w:rsidR="00463ACE" w:rsidRPr="00575350" w:rsidRDefault="00463ACE" w:rsidP="00463ACE">
            <w:pPr>
              <w:keepNext/>
              <w:spacing w:after="0"/>
              <w:ind w:left="77"/>
              <w:rPr>
                <w:rFonts w:ascii="Arial" w:eastAsiaTheme="minorEastAsia" w:hAnsi="Arial" w:cs="Arial"/>
                <w:sz w:val="20"/>
                <w:szCs w:val="20"/>
                <w:lang w:val="es-ES_tradnl"/>
              </w:rPr>
            </w:pPr>
            <w:r w:rsidRPr="00575350">
              <w:rPr>
                <w:rFonts w:ascii="Arial" w:eastAsiaTheme="minorEastAsia" w:hAnsi="Arial" w:cs="Arial"/>
                <w:sz w:val="20"/>
                <w:szCs w:val="20"/>
                <w:lang w:val="es-ES_tradnl"/>
              </w:rPr>
              <w:t>Producto (1) - Plan de Actividades</w:t>
            </w:r>
          </w:p>
        </w:tc>
        <w:tc>
          <w:tcPr>
            <w:tcW w:w="2614" w:type="dxa"/>
          </w:tcPr>
          <w:p w14:paraId="1F83EE26" w14:textId="63699C9A" w:rsidR="00463ACE" w:rsidRPr="00575350" w:rsidRDefault="00240C7F" w:rsidP="00463ACE">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15</w:t>
            </w:r>
            <w:r w:rsidR="00D159FA" w:rsidRPr="00575350">
              <w:rPr>
                <w:rFonts w:ascii="Arial" w:eastAsiaTheme="minorEastAsia" w:hAnsi="Arial" w:cs="Arial"/>
                <w:bCs/>
                <w:iCs/>
                <w:color w:val="000000"/>
                <w:sz w:val="20"/>
                <w:szCs w:val="20"/>
                <w:lang w:val="es-ES_tradnl"/>
              </w:rPr>
              <w:t xml:space="preserve"> </w:t>
            </w:r>
            <w:r w:rsidR="005E1A9B" w:rsidRPr="00575350">
              <w:rPr>
                <w:rFonts w:ascii="Arial" w:eastAsiaTheme="minorEastAsia" w:hAnsi="Arial" w:cs="Arial"/>
                <w:bCs/>
                <w:iCs/>
                <w:color w:val="000000"/>
                <w:sz w:val="20"/>
                <w:szCs w:val="20"/>
                <w:lang w:val="es-ES_tradnl"/>
              </w:rPr>
              <w:t>Noviembre</w:t>
            </w:r>
            <w:r w:rsidR="00355C16" w:rsidRPr="00575350">
              <w:rPr>
                <w:rFonts w:ascii="Arial" w:eastAsiaTheme="minorEastAsia" w:hAnsi="Arial" w:cs="Arial"/>
                <w:bCs/>
                <w:iCs/>
                <w:color w:val="000000"/>
                <w:sz w:val="20"/>
                <w:szCs w:val="20"/>
                <w:lang w:val="es-ES_tradnl"/>
              </w:rPr>
              <w:t xml:space="preserve"> 201</w:t>
            </w:r>
            <w:r w:rsidR="00BD7906" w:rsidRPr="00575350">
              <w:rPr>
                <w:rFonts w:ascii="Arial" w:eastAsiaTheme="minorEastAsia" w:hAnsi="Arial" w:cs="Arial"/>
                <w:bCs/>
                <w:iCs/>
                <w:color w:val="000000"/>
                <w:sz w:val="20"/>
                <w:szCs w:val="20"/>
                <w:lang w:val="es-ES_tradnl"/>
              </w:rPr>
              <w:t>6</w:t>
            </w:r>
          </w:p>
        </w:tc>
      </w:tr>
      <w:tr w:rsidR="00463ACE" w:rsidRPr="00575350" w14:paraId="1850D9F7" w14:textId="77777777" w:rsidTr="007C64E4">
        <w:trPr>
          <w:trHeight w:val="349"/>
          <w:jc w:val="center"/>
        </w:trPr>
        <w:tc>
          <w:tcPr>
            <w:tcW w:w="6755" w:type="dxa"/>
          </w:tcPr>
          <w:p w14:paraId="66EFDE35" w14:textId="77777777" w:rsidR="00463ACE" w:rsidRPr="00575350" w:rsidRDefault="00463ACE" w:rsidP="00463ACE">
            <w:pPr>
              <w:keepNext/>
              <w:spacing w:after="0"/>
              <w:ind w:left="77"/>
              <w:rPr>
                <w:rFonts w:ascii="Arial" w:eastAsiaTheme="minorEastAsia" w:hAnsi="Arial" w:cs="Arial"/>
                <w:sz w:val="20"/>
                <w:szCs w:val="20"/>
                <w:lang w:val="es-ES_tradnl"/>
              </w:rPr>
            </w:pPr>
            <w:r w:rsidRPr="00575350">
              <w:rPr>
                <w:rFonts w:ascii="Arial" w:eastAsiaTheme="minorEastAsia" w:hAnsi="Arial" w:cs="Arial"/>
                <w:sz w:val="20"/>
                <w:szCs w:val="20"/>
                <w:lang w:val="es-ES_tradnl"/>
              </w:rPr>
              <w:t>Producto (2) – Evidencia de seguros y permisos</w:t>
            </w:r>
          </w:p>
        </w:tc>
        <w:tc>
          <w:tcPr>
            <w:tcW w:w="2614" w:type="dxa"/>
          </w:tcPr>
          <w:p w14:paraId="1B2C94B0" w14:textId="381E52F1" w:rsidR="00463ACE" w:rsidRPr="00575350" w:rsidRDefault="00240C7F" w:rsidP="00463ACE">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 xml:space="preserve">15 </w:t>
            </w:r>
            <w:r w:rsidR="005E1A9B" w:rsidRPr="00575350">
              <w:rPr>
                <w:rFonts w:ascii="Arial" w:eastAsiaTheme="minorEastAsia" w:hAnsi="Arial" w:cs="Arial"/>
                <w:bCs/>
                <w:iCs/>
                <w:color w:val="000000"/>
                <w:sz w:val="20"/>
                <w:szCs w:val="20"/>
                <w:lang w:val="es-ES_tradnl"/>
              </w:rPr>
              <w:t>Noviembre</w:t>
            </w:r>
            <w:r w:rsidRPr="00575350">
              <w:rPr>
                <w:rFonts w:ascii="Arial" w:eastAsiaTheme="minorEastAsia" w:hAnsi="Arial" w:cs="Arial"/>
                <w:bCs/>
                <w:iCs/>
                <w:color w:val="000000"/>
                <w:sz w:val="20"/>
                <w:szCs w:val="20"/>
                <w:lang w:val="es-ES_tradnl"/>
              </w:rPr>
              <w:t xml:space="preserve"> 2016</w:t>
            </w:r>
          </w:p>
        </w:tc>
      </w:tr>
      <w:tr w:rsidR="00463ACE" w:rsidRPr="00575350" w14:paraId="6C8CE7A3" w14:textId="77777777" w:rsidTr="007C64E4">
        <w:trPr>
          <w:trHeight w:val="349"/>
          <w:jc w:val="center"/>
        </w:trPr>
        <w:tc>
          <w:tcPr>
            <w:tcW w:w="6755" w:type="dxa"/>
          </w:tcPr>
          <w:p w14:paraId="70C68AC8" w14:textId="77777777" w:rsidR="00463ACE" w:rsidRPr="00575350" w:rsidRDefault="00463ACE" w:rsidP="00463ACE">
            <w:pPr>
              <w:keepNext/>
              <w:spacing w:after="0"/>
              <w:ind w:left="77"/>
              <w:rPr>
                <w:rFonts w:ascii="Arial" w:eastAsiaTheme="minorEastAsia" w:hAnsi="Arial" w:cs="Arial"/>
                <w:sz w:val="20"/>
                <w:szCs w:val="20"/>
                <w:lang w:val="es-ES_tradnl"/>
              </w:rPr>
            </w:pPr>
            <w:r w:rsidRPr="00575350">
              <w:rPr>
                <w:rFonts w:ascii="Arial" w:eastAsiaTheme="minorEastAsia" w:hAnsi="Arial" w:cs="Arial"/>
                <w:sz w:val="20"/>
                <w:szCs w:val="20"/>
                <w:lang w:val="es-ES_tradnl"/>
              </w:rPr>
              <w:t>Producto (3) - Lista de personal de terreno pre-seleccionado</w:t>
            </w:r>
          </w:p>
        </w:tc>
        <w:tc>
          <w:tcPr>
            <w:tcW w:w="2614" w:type="dxa"/>
          </w:tcPr>
          <w:p w14:paraId="0BC70163" w14:textId="5D86B1ED" w:rsidR="00463ACE" w:rsidRPr="00575350" w:rsidRDefault="00240C7F" w:rsidP="00463ACE">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 xml:space="preserve">15 </w:t>
            </w:r>
            <w:r w:rsidR="005E1A9B" w:rsidRPr="00575350">
              <w:rPr>
                <w:rFonts w:ascii="Arial" w:eastAsiaTheme="minorEastAsia" w:hAnsi="Arial" w:cs="Arial"/>
                <w:bCs/>
                <w:iCs/>
                <w:color w:val="000000"/>
                <w:sz w:val="20"/>
                <w:szCs w:val="20"/>
                <w:lang w:val="es-ES_tradnl"/>
              </w:rPr>
              <w:t>Noviembre</w:t>
            </w:r>
            <w:r w:rsidRPr="00575350">
              <w:rPr>
                <w:rFonts w:ascii="Arial" w:eastAsiaTheme="minorEastAsia" w:hAnsi="Arial" w:cs="Arial"/>
                <w:bCs/>
                <w:iCs/>
                <w:color w:val="000000"/>
                <w:sz w:val="20"/>
                <w:szCs w:val="20"/>
                <w:lang w:val="es-ES_tradnl"/>
              </w:rPr>
              <w:t xml:space="preserve"> 2016</w:t>
            </w:r>
          </w:p>
        </w:tc>
      </w:tr>
      <w:tr w:rsidR="00A13BBE" w:rsidRPr="00575350" w14:paraId="78E3C6DD" w14:textId="77777777" w:rsidTr="007C64E4">
        <w:trPr>
          <w:trHeight w:val="349"/>
          <w:jc w:val="center"/>
        </w:trPr>
        <w:tc>
          <w:tcPr>
            <w:tcW w:w="6755" w:type="dxa"/>
          </w:tcPr>
          <w:p w14:paraId="749F4CA7" w14:textId="77777777" w:rsidR="00A13BBE" w:rsidRPr="00575350" w:rsidRDefault="00220E03" w:rsidP="00463ACE">
            <w:pPr>
              <w:keepNext/>
              <w:spacing w:after="0"/>
              <w:ind w:left="77"/>
              <w:rPr>
                <w:rFonts w:ascii="Arial" w:eastAsiaTheme="minorEastAsia" w:hAnsi="Arial" w:cs="Arial"/>
                <w:sz w:val="20"/>
                <w:szCs w:val="20"/>
                <w:lang w:val="es-ES_tradnl"/>
              </w:rPr>
            </w:pPr>
            <w:r w:rsidRPr="00575350">
              <w:rPr>
                <w:rFonts w:ascii="Arial" w:eastAsiaTheme="minorEastAsia" w:hAnsi="Arial" w:cs="Arial"/>
                <w:sz w:val="20"/>
                <w:szCs w:val="20"/>
                <w:lang w:val="es-ES_tradnl"/>
              </w:rPr>
              <w:t>Producto (4) – Informe sobre el programa de entrenamiento incluyendo materiales, manuales, cronograma y resultados</w:t>
            </w:r>
            <w:r w:rsidR="00355C16" w:rsidRPr="00575350">
              <w:rPr>
                <w:rFonts w:ascii="Arial" w:eastAsiaTheme="minorEastAsia" w:hAnsi="Arial" w:cs="Arial"/>
                <w:sz w:val="20"/>
                <w:szCs w:val="20"/>
                <w:lang w:val="es-ES_tradnl"/>
              </w:rPr>
              <w:t xml:space="preserve"> de evaluación del personal</w:t>
            </w:r>
          </w:p>
        </w:tc>
        <w:tc>
          <w:tcPr>
            <w:tcW w:w="2614" w:type="dxa"/>
          </w:tcPr>
          <w:p w14:paraId="1E4C8700" w14:textId="23FC13F3" w:rsidR="00A13BBE" w:rsidRPr="00575350" w:rsidRDefault="00240C7F" w:rsidP="00463ACE">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15</w:t>
            </w:r>
            <w:r w:rsidR="00BD7906" w:rsidRPr="00575350">
              <w:rPr>
                <w:rFonts w:ascii="Arial" w:eastAsiaTheme="minorEastAsia" w:hAnsi="Arial" w:cs="Arial"/>
                <w:bCs/>
                <w:iCs/>
                <w:color w:val="000000"/>
                <w:sz w:val="20"/>
                <w:szCs w:val="20"/>
                <w:lang w:val="es-ES_tradnl"/>
              </w:rPr>
              <w:t xml:space="preserve"> </w:t>
            </w:r>
            <w:r w:rsidR="005E1A9B" w:rsidRPr="00575350">
              <w:rPr>
                <w:rFonts w:ascii="Arial" w:eastAsiaTheme="minorEastAsia" w:hAnsi="Arial" w:cs="Arial"/>
                <w:bCs/>
                <w:iCs/>
                <w:color w:val="000000"/>
                <w:sz w:val="20"/>
                <w:szCs w:val="20"/>
                <w:lang w:val="es-ES_tradnl"/>
              </w:rPr>
              <w:t>Diciembre</w:t>
            </w:r>
            <w:r w:rsidR="00BD7906" w:rsidRPr="00575350">
              <w:rPr>
                <w:rFonts w:ascii="Arial" w:eastAsiaTheme="minorEastAsia" w:hAnsi="Arial" w:cs="Arial"/>
                <w:bCs/>
                <w:iCs/>
                <w:color w:val="000000"/>
                <w:sz w:val="20"/>
                <w:szCs w:val="20"/>
                <w:lang w:val="es-ES_tradnl"/>
              </w:rPr>
              <w:t xml:space="preserve"> 2016</w:t>
            </w:r>
          </w:p>
        </w:tc>
      </w:tr>
      <w:tr w:rsidR="00E22472" w:rsidRPr="00575350" w14:paraId="47661A6F" w14:textId="77777777" w:rsidTr="007C64E4">
        <w:trPr>
          <w:trHeight w:val="349"/>
          <w:jc w:val="center"/>
        </w:trPr>
        <w:tc>
          <w:tcPr>
            <w:tcW w:w="6755" w:type="dxa"/>
          </w:tcPr>
          <w:p w14:paraId="55511182" w14:textId="77777777" w:rsidR="00E22472" w:rsidRPr="00575350" w:rsidRDefault="00220E03" w:rsidP="00463ACE">
            <w:pPr>
              <w:keepNext/>
              <w:spacing w:after="0"/>
              <w:ind w:left="77"/>
              <w:rPr>
                <w:rFonts w:ascii="Arial" w:eastAsiaTheme="minorEastAsia" w:hAnsi="Arial" w:cs="Arial"/>
                <w:sz w:val="20"/>
                <w:szCs w:val="20"/>
                <w:lang w:val="es-ES"/>
              </w:rPr>
            </w:pPr>
            <w:r w:rsidRPr="00575350">
              <w:rPr>
                <w:rFonts w:ascii="Arial" w:eastAsiaTheme="minorEastAsia" w:hAnsi="Arial" w:cs="Arial"/>
                <w:sz w:val="20"/>
                <w:szCs w:val="20"/>
                <w:lang w:val="es-ES"/>
              </w:rPr>
              <w:t xml:space="preserve">Producto (5) </w:t>
            </w:r>
            <w:r w:rsidRPr="00575350">
              <w:rPr>
                <w:rFonts w:ascii="Arial" w:eastAsiaTheme="minorEastAsia" w:hAnsi="Arial" w:cs="Arial"/>
                <w:sz w:val="20"/>
                <w:szCs w:val="20"/>
                <w:lang w:val="es-ES_tradnl"/>
              </w:rPr>
              <w:t>– Plan de supervisión y plan de trabajo y procedimientos de campo</w:t>
            </w:r>
          </w:p>
        </w:tc>
        <w:tc>
          <w:tcPr>
            <w:tcW w:w="2614" w:type="dxa"/>
          </w:tcPr>
          <w:p w14:paraId="22198092" w14:textId="161C6455" w:rsidR="00E22472" w:rsidRPr="00575350" w:rsidRDefault="005E1A9B" w:rsidP="00463ACE">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15 Diciembre</w:t>
            </w:r>
            <w:r w:rsidR="00BD7906" w:rsidRPr="00575350">
              <w:rPr>
                <w:rFonts w:ascii="Arial" w:eastAsiaTheme="minorEastAsia" w:hAnsi="Arial" w:cs="Arial"/>
                <w:bCs/>
                <w:iCs/>
                <w:color w:val="000000"/>
                <w:sz w:val="20"/>
                <w:szCs w:val="20"/>
                <w:lang w:val="es-ES_tradnl"/>
              </w:rPr>
              <w:t xml:space="preserve"> 2016</w:t>
            </w:r>
          </w:p>
        </w:tc>
      </w:tr>
      <w:tr w:rsidR="00E179D9" w:rsidRPr="00575350" w14:paraId="188B8233" w14:textId="77777777" w:rsidTr="007C64E4">
        <w:trPr>
          <w:trHeight w:val="349"/>
          <w:jc w:val="center"/>
        </w:trPr>
        <w:tc>
          <w:tcPr>
            <w:tcW w:w="6755" w:type="dxa"/>
          </w:tcPr>
          <w:p w14:paraId="3310F369" w14:textId="77777777" w:rsidR="00E179D9" w:rsidRPr="00575350" w:rsidRDefault="00E179D9" w:rsidP="00463ACE">
            <w:pPr>
              <w:keepNext/>
              <w:spacing w:after="0"/>
              <w:ind w:left="77"/>
              <w:rPr>
                <w:rFonts w:ascii="Arial" w:eastAsiaTheme="minorEastAsia" w:hAnsi="Arial" w:cs="Arial"/>
                <w:sz w:val="20"/>
                <w:szCs w:val="20"/>
                <w:lang w:val="es-ES"/>
              </w:rPr>
            </w:pPr>
            <w:r w:rsidRPr="00575350">
              <w:rPr>
                <w:rFonts w:ascii="Arial" w:eastAsiaTheme="minorEastAsia" w:hAnsi="Arial" w:cs="Arial"/>
                <w:sz w:val="20"/>
                <w:szCs w:val="20"/>
                <w:lang w:val="es-ES_tradnl"/>
              </w:rPr>
              <w:t>Producto (6) - Programa de entrada de datos (protocolo y diccionario)</w:t>
            </w:r>
          </w:p>
        </w:tc>
        <w:tc>
          <w:tcPr>
            <w:tcW w:w="2614" w:type="dxa"/>
          </w:tcPr>
          <w:p w14:paraId="2C56C9E1" w14:textId="58FAEE4B" w:rsidR="00E179D9" w:rsidRPr="00575350" w:rsidRDefault="005E1A9B" w:rsidP="00463ACE">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15 Diciembre</w:t>
            </w:r>
            <w:r w:rsidR="00BD7906" w:rsidRPr="00575350">
              <w:rPr>
                <w:rFonts w:ascii="Arial" w:eastAsiaTheme="minorEastAsia" w:hAnsi="Arial" w:cs="Arial"/>
                <w:bCs/>
                <w:iCs/>
                <w:color w:val="000000"/>
                <w:sz w:val="20"/>
                <w:szCs w:val="20"/>
                <w:lang w:val="es-ES_tradnl"/>
              </w:rPr>
              <w:t xml:space="preserve"> 2016</w:t>
            </w:r>
          </w:p>
        </w:tc>
      </w:tr>
      <w:tr w:rsidR="00E22472" w:rsidRPr="00575350" w14:paraId="69719556" w14:textId="77777777" w:rsidTr="007C64E4">
        <w:trPr>
          <w:trHeight w:val="349"/>
          <w:jc w:val="center"/>
        </w:trPr>
        <w:tc>
          <w:tcPr>
            <w:tcW w:w="6755" w:type="dxa"/>
          </w:tcPr>
          <w:p w14:paraId="3B0EA09D" w14:textId="77777777" w:rsidR="00E22472" w:rsidRPr="00575350" w:rsidRDefault="00220E03" w:rsidP="00463ACE">
            <w:pPr>
              <w:keepNext/>
              <w:spacing w:after="0"/>
              <w:ind w:left="77"/>
              <w:rPr>
                <w:rFonts w:ascii="Arial" w:eastAsiaTheme="minorEastAsia" w:hAnsi="Arial" w:cs="Arial"/>
                <w:sz w:val="20"/>
                <w:szCs w:val="20"/>
                <w:lang w:val="es-ES_tradnl"/>
              </w:rPr>
            </w:pPr>
            <w:r w:rsidRPr="00575350">
              <w:rPr>
                <w:rFonts w:ascii="Arial" w:eastAsiaTheme="minorEastAsia" w:hAnsi="Arial" w:cs="Arial"/>
                <w:sz w:val="20"/>
                <w:szCs w:val="20"/>
                <w:lang w:val="es-ES_tradnl"/>
              </w:rPr>
              <w:t>Producto (</w:t>
            </w:r>
            <w:r w:rsidR="00E179D9" w:rsidRPr="00575350">
              <w:rPr>
                <w:rFonts w:ascii="Arial" w:eastAsiaTheme="minorEastAsia" w:hAnsi="Arial" w:cs="Arial"/>
                <w:sz w:val="20"/>
                <w:szCs w:val="20"/>
                <w:lang w:val="es-ES_tradnl"/>
              </w:rPr>
              <w:t>7</w:t>
            </w:r>
            <w:r w:rsidRPr="00575350">
              <w:rPr>
                <w:rFonts w:ascii="Arial" w:eastAsiaTheme="minorEastAsia" w:hAnsi="Arial" w:cs="Arial"/>
                <w:sz w:val="20"/>
                <w:szCs w:val="20"/>
                <w:lang w:val="es-ES_tradnl"/>
              </w:rPr>
              <w:t>) – Informe de implementación del censo</w:t>
            </w:r>
          </w:p>
        </w:tc>
        <w:tc>
          <w:tcPr>
            <w:tcW w:w="2614" w:type="dxa"/>
          </w:tcPr>
          <w:p w14:paraId="3B3488D1" w14:textId="001412A8" w:rsidR="00E22472" w:rsidRPr="00575350" w:rsidRDefault="005E1A9B" w:rsidP="00463ACE">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15 Enero 2017</w:t>
            </w:r>
          </w:p>
        </w:tc>
      </w:tr>
      <w:tr w:rsidR="00E22472" w:rsidRPr="00575350" w14:paraId="60A4D2AF" w14:textId="77777777" w:rsidTr="007C64E4">
        <w:trPr>
          <w:trHeight w:val="349"/>
          <w:jc w:val="center"/>
        </w:trPr>
        <w:tc>
          <w:tcPr>
            <w:tcW w:w="6755" w:type="dxa"/>
          </w:tcPr>
          <w:p w14:paraId="457AF529" w14:textId="77777777" w:rsidR="00E22472" w:rsidRPr="00575350" w:rsidRDefault="00E179D9" w:rsidP="00E179D9">
            <w:pPr>
              <w:keepNext/>
              <w:spacing w:after="0"/>
              <w:ind w:left="77"/>
              <w:rPr>
                <w:rFonts w:ascii="Arial" w:eastAsiaTheme="minorEastAsia" w:hAnsi="Arial" w:cs="Arial"/>
                <w:sz w:val="20"/>
                <w:szCs w:val="20"/>
                <w:lang w:val="es-ES"/>
              </w:rPr>
            </w:pPr>
            <w:r w:rsidRPr="00575350">
              <w:rPr>
                <w:rFonts w:ascii="Arial" w:eastAsiaTheme="minorEastAsia" w:hAnsi="Arial" w:cs="Arial"/>
                <w:sz w:val="20"/>
                <w:szCs w:val="20"/>
                <w:lang w:val="es-ES"/>
              </w:rPr>
              <w:t xml:space="preserve">Producto (8) </w:t>
            </w:r>
            <w:r w:rsidRPr="00575350">
              <w:rPr>
                <w:rFonts w:ascii="Arial" w:eastAsiaTheme="minorEastAsia" w:hAnsi="Arial" w:cs="Arial"/>
                <w:sz w:val="20"/>
                <w:szCs w:val="20"/>
                <w:lang w:val="es-ES_tradnl"/>
              </w:rPr>
              <w:t>– Informe de la prueba piloto y cuestionarios revisados y diagramados</w:t>
            </w:r>
          </w:p>
        </w:tc>
        <w:tc>
          <w:tcPr>
            <w:tcW w:w="2614" w:type="dxa"/>
          </w:tcPr>
          <w:p w14:paraId="191BF579" w14:textId="6496A143" w:rsidR="00E22472" w:rsidRPr="00575350" w:rsidRDefault="005E1A9B" w:rsidP="00463ACE">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15 Enero 2017</w:t>
            </w:r>
          </w:p>
        </w:tc>
      </w:tr>
      <w:tr w:rsidR="00A13BBE" w:rsidRPr="00575350" w14:paraId="4D8179A1" w14:textId="77777777" w:rsidTr="007C64E4">
        <w:trPr>
          <w:trHeight w:val="349"/>
          <w:jc w:val="center"/>
        </w:trPr>
        <w:tc>
          <w:tcPr>
            <w:tcW w:w="6755" w:type="dxa"/>
          </w:tcPr>
          <w:p w14:paraId="2E337877" w14:textId="77777777" w:rsidR="00A13BBE" w:rsidRPr="00575350" w:rsidRDefault="00E179D9" w:rsidP="00463ACE">
            <w:pPr>
              <w:keepNext/>
              <w:spacing w:after="0"/>
              <w:ind w:left="77"/>
              <w:rPr>
                <w:rFonts w:ascii="Arial" w:eastAsiaTheme="minorEastAsia" w:hAnsi="Arial" w:cs="Arial"/>
                <w:sz w:val="20"/>
                <w:szCs w:val="20"/>
                <w:lang w:val="es-ES"/>
              </w:rPr>
            </w:pPr>
            <w:r w:rsidRPr="00575350">
              <w:rPr>
                <w:rFonts w:ascii="Arial" w:eastAsiaTheme="minorEastAsia" w:hAnsi="Arial" w:cs="Arial"/>
                <w:sz w:val="20"/>
                <w:szCs w:val="20"/>
                <w:lang w:val="es-ES"/>
              </w:rPr>
              <w:t xml:space="preserve">Producto (9) </w:t>
            </w:r>
            <w:r w:rsidRPr="00575350">
              <w:rPr>
                <w:rFonts w:ascii="Arial" w:eastAsiaTheme="minorEastAsia" w:hAnsi="Arial" w:cs="Arial"/>
                <w:sz w:val="20"/>
                <w:szCs w:val="20"/>
                <w:lang w:val="es-ES_tradnl"/>
              </w:rPr>
              <w:t xml:space="preserve">– Informe de implementación de línea de base </w:t>
            </w:r>
          </w:p>
        </w:tc>
        <w:tc>
          <w:tcPr>
            <w:tcW w:w="2614" w:type="dxa"/>
          </w:tcPr>
          <w:p w14:paraId="07A12E7F" w14:textId="6B433039" w:rsidR="00240C7F" w:rsidRPr="00575350" w:rsidRDefault="005E1A9B" w:rsidP="00463ACE">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15 Junio</w:t>
            </w:r>
            <w:r w:rsidR="00240C7F" w:rsidRPr="00575350">
              <w:rPr>
                <w:rFonts w:ascii="Arial" w:eastAsiaTheme="minorEastAsia" w:hAnsi="Arial" w:cs="Arial"/>
                <w:bCs/>
                <w:iCs/>
                <w:color w:val="000000"/>
                <w:sz w:val="20"/>
                <w:szCs w:val="20"/>
                <w:lang w:val="es-ES_tradnl"/>
              </w:rPr>
              <w:t xml:space="preserve"> 2017</w:t>
            </w:r>
          </w:p>
        </w:tc>
      </w:tr>
      <w:tr w:rsidR="00463ACE" w:rsidRPr="00575350" w14:paraId="5BC3A15C" w14:textId="77777777" w:rsidTr="007C64E4">
        <w:trPr>
          <w:trHeight w:val="152"/>
          <w:jc w:val="center"/>
        </w:trPr>
        <w:tc>
          <w:tcPr>
            <w:tcW w:w="6755" w:type="dxa"/>
          </w:tcPr>
          <w:p w14:paraId="7B23F7DE" w14:textId="77777777" w:rsidR="00463ACE" w:rsidRPr="00575350" w:rsidRDefault="00463ACE" w:rsidP="00E179D9">
            <w:pPr>
              <w:keepNext/>
              <w:spacing w:after="0"/>
              <w:ind w:left="77"/>
              <w:rPr>
                <w:rFonts w:ascii="Arial" w:eastAsiaTheme="minorEastAsia" w:hAnsi="Arial" w:cs="Arial"/>
                <w:sz w:val="20"/>
                <w:szCs w:val="20"/>
                <w:lang w:val="es-ES_tradnl"/>
              </w:rPr>
            </w:pPr>
            <w:r w:rsidRPr="00575350">
              <w:rPr>
                <w:rFonts w:ascii="Arial" w:eastAsiaTheme="minorEastAsia" w:hAnsi="Arial" w:cs="Arial"/>
                <w:sz w:val="20"/>
                <w:szCs w:val="20"/>
                <w:lang w:val="es-ES_tradnl"/>
              </w:rPr>
              <w:t>Producto (1</w:t>
            </w:r>
            <w:r w:rsidR="00E179D9" w:rsidRPr="00575350">
              <w:rPr>
                <w:rFonts w:ascii="Arial" w:eastAsiaTheme="minorEastAsia" w:hAnsi="Arial" w:cs="Arial"/>
                <w:sz w:val="20"/>
                <w:szCs w:val="20"/>
                <w:lang w:val="es-ES_tradnl"/>
              </w:rPr>
              <w:t>0</w:t>
            </w:r>
            <w:r w:rsidRPr="00575350">
              <w:rPr>
                <w:rFonts w:ascii="Arial" w:eastAsiaTheme="minorEastAsia" w:hAnsi="Arial" w:cs="Arial"/>
                <w:sz w:val="20"/>
                <w:szCs w:val="20"/>
                <w:lang w:val="es-ES_tradnl"/>
              </w:rPr>
              <w:t xml:space="preserve">) </w:t>
            </w:r>
            <w:r w:rsidR="00E179D9" w:rsidRPr="00575350">
              <w:rPr>
                <w:rFonts w:ascii="Arial" w:eastAsiaTheme="minorEastAsia" w:hAnsi="Arial" w:cs="Arial"/>
                <w:sz w:val="20"/>
                <w:szCs w:val="20"/>
                <w:lang w:val="es-ES_tradnl"/>
              </w:rPr>
              <w:t>–</w:t>
            </w:r>
            <w:r w:rsidRPr="00575350">
              <w:rPr>
                <w:rFonts w:ascii="Arial" w:eastAsiaTheme="minorEastAsia" w:hAnsi="Arial" w:cs="Arial"/>
                <w:sz w:val="20"/>
                <w:szCs w:val="20"/>
                <w:lang w:val="es-ES_tradnl"/>
              </w:rPr>
              <w:t xml:space="preserve"> </w:t>
            </w:r>
            <w:r w:rsidR="00E179D9" w:rsidRPr="00575350">
              <w:rPr>
                <w:rFonts w:ascii="Arial" w:eastAsiaTheme="minorEastAsia" w:hAnsi="Arial" w:cs="Arial"/>
                <w:sz w:val="20"/>
                <w:szCs w:val="20"/>
                <w:lang w:val="es-ES_tradnl"/>
              </w:rPr>
              <w:t xml:space="preserve">Informes </w:t>
            </w:r>
            <w:r w:rsidRPr="00575350">
              <w:rPr>
                <w:rFonts w:ascii="Arial" w:eastAsiaTheme="minorEastAsia" w:hAnsi="Arial" w:cs="Arial"/>
                <w:sz w:val="20"/>
                <w:szCs w:val="20"/>
                <w:lang w:val="es-ES_tradnl"/>
              </w:rPr>
              <w:t xml:space="preserve">semanales de progreso del trabajo de campo </w:t>
            </w:r>
          </w:p>
        </w:tc>
        <w:tc>
          <w:tcPr>
            <w:tcW w:w="2614" w:type="dxa"/>
          </w:tcPr>
          <w:p w14:paraId="2DE8EC72" w14:textId="6DB6C353" w:rsidR="00463ACE" w:rsidRPr="00575350" w:rsidRDefault="005E1A9B" w:rsidP="00463ACE">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Noviembre</w:t>
            </w:r>
            <w:r w:rsidR="00355C16" w:rsidRPr="00575350">
              <w:rPr>
                <w:rFonts w:ascii="Arial" w:eastAsiaTheme="minorEastAsia" w:hAnsi="Arial" w:cs="Arial"/>
                <w:bCs/>
                <w:iCs/>
                <w:color w:val="000000"/>
                <w:sz w:val="20"/>
                <w:szCs w:val="20"/>
                <w:lang w:val="es-ES_tradnl"/>
              </w:rPr>
              <w:t xml:space="preserve"> 201</w:t>
            </w:r>
            <w:r w:rsidR="00BD7906" w:rsidRPr="00575350">
              <w:rPr>
                <w:rFonts w:ascii="Arial" w:eastAsiaTheme="minorEastAsia" w:hAnsi="Arial" w:cs="Arial"/>
                <w:bCs/>
                <w:iCs/>
                <w:color w:val="000000"/>
                <w:sz w:val="20"/>
                <w:szCs w:val="20"/>
                <w:lang w:val="es-ES_tradnl"/>
              </w:rPr>
              <w:t>6</w:t>
            </w:r>
            <w:r w:rsidR="00355C16" w:rsidRPr="00575350">
              <w:rPr>
                <w:rFonts w:ascii="Arial" w:eastAsiaTheme="minorEastAsia" w:hAnsi="Arial" w:cs="Arial"/>
                <w:bCs/>
                <w:iCs/>
                <w:color w:val="000000"/>
                <w:sz w:val="20"/>
                <w:szCs w:val="20"/>
                <w:lang w:val="es-ES_tradnl"/>
              </w:rPr>
              <w:t>-</w:t>
            </w:r>
            <w:r w:rsidRPr="00575350">
              <w:rPr>
                <w:rFonts w:ascii="Arial" w:eastAsiaTheme="minorEastAsia" w:hAnsi="Arial" w:cs="Arial"/>
                <w:bCs/>
                <w:iCs/>
                <w:color w:val="000000"/>
                <w:sz w:val="20"/>
                <w:szCs w:val="20"/>
                <w:lang w:val="es-ES_tradnl"/>
              </w:rPr>
              <w:t>Junio</w:t>
            </w:r>
            <w:r w:rsidR="00355C16" w:rsidRPr="00575350">
              <w:rPr>
                <w:rFonts w:ascii="Arial" w:eastAsiaTheme="minorEastAsia" w:hAnsi="Arial" w:cs="Arial"/>
                <w:bCs/>
                <w:iCs/>
                <w:color w:val="000000"/>
                <w:sz w:val="20"/>
                <w:szCs w:val="20"/>
                <w:lang w:val="es-ES_tradnl"/>
              </w:rPr>
              <w:t xml:space="preserve"> 201</w:t>
            </w:r>
            <w:r w:rsidR="008F4867" w:rsidRPr="00575350">
              <w:rPr>
                <w:rFonts w:ascii="Arial" w:eastAsiaTheme="minorEastAsia" w:hAnsi="Arial" w:cs="Arial"/>
                <w:bCs/>
                <w:iCs/>
                <w:color w:val="000000"/>
                <w:sz w:val="20"/>
                <w:szCs w:val="20"/>
                <w:lang w:val="es-ES_tradnl"/>
              </w:rPr>
              <w:t>7</w:t>
            </w:r>
          </w:p>
        </w:tc>
      </w:tr>
      <w:tr w:rsidR="00463ACE" w:rsidRPr="00575350" w14:paraId="7E04012D" w14:textId="77777777" w:rsidTr="007C64E4">
        <w:trPr>
          <w:trHeight w:val="152"/>
          <w:jc w:val="center"/>
        </w:trPr>
        <w:tc>
          <w:tcPr>
            <w:tcW w:w="6755" w:type="dxa"/>
          </w:tcPr>
          <w:p w14:paraId="7B123F5A" w14:textId="77777777" w:rsidR="00463ACE" w:rsidRPr="00575350" w:rsidRDefault="00463ACE" w:rsidP="00463ACE">
            <w:pPr>
              <w:keepNext/>
              <w:spacing w:after="0"/>
              <w:ind w:left="77"/>
              <w:rPr>
                <w:rFonts w:ascii="Arial" w:eastAsiaTheme="minorEastAsia" w:hAnsi="Arial" w:cs="Arial"/>
                <w:sz w:val="20"/>
                <w:szCs w:val="20"/>
                <w:lang w:val="es-ES_tradnl"/>
              </w:rPr>
            </w:pPr>
            <w:r w:rsidRPr="00575350">
              <w:rPr>
                <w:rFonts w:ascii="Arial" w:eastAsiaTheme="minorEastAsia" w:hAnsi="Arial" w:cs="Arial"/>
                <w:sz w:val="20"/>
                <w:szCs w:val="20"/>
                <w:lang w:val="es-ES_tradnl"/>
              </w:rPr>
              <w:t>Producto (1</w:t>
            </w:r>
            <w:r w:rsidR="00E179D9" w:rsidRPr="00575350">
              <w:rPr>
                <w:rFonts w:ascii="Arial" w:eastAsiaTheme="minorEastAsia" w:hAnsi="Arial" w:cs="Arial"/>
                <w:sz w:val="20"/>
                <w:szCs w:val="20"/>
                <w:lang w:val="es-ES_tradnl"/>
              </w:rPr>
              <w:t>1</w:t>
            </w:r>
            <w:r w:rsidRPr="00575350">
              <w:rPr>
                <w:rFonts w:ascii="Arial" w:eastAsiaTheme="minorEastAsia" w:hAnsi="Arial" w:cs="Arial"/>
                <w:sz w:val="20"/>
                <w:szCs w:val="20"/>
                <w:lang w:val="es-ES_tradnl"/>
              </w:rPr>
              <w:t>) - Reporte final del Trabajo de Campo</w:t>
            </w:r>
          </w:p>
        </w:tc>
        <w:tc>
          <w:tcPr>
            <w:tcW w:w="2614" w:type="dxa"/>
          </w:tcPr>
          <w:p w14:paraId="06156658" w14:textId="7CCB00F9" w:rsidR="00463ACE" w:rsidRPr="00575350" w:rsidRDefault="005E1A9B" w:rsidP="00463ACE">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15 Junio</w:t>
            </w:r>
            <w:r w:rsidR="00240C7F" w:rsidRPr="00575350">
              <w:rPr>
                <w:rFonts w:ascii="Arial" w:eastAsiaTheme="minorEastAsia" w:hAnsi="Arial" w:cs="Arial"/>
                <w:bCs/>
                <w:iCs/>
                <w:color w:val="000000"/>
                <w:sz w:val="20"/>
                <w:szCs w:val="20"/>
                <w:lang w:val="es-ES_tradnl"/>
              </w:rPr>
              <w:t xml:space="preserve"> 2017</w:t>
            </w:r>
          </w:p>
        </w:tc>
      </w:tr>
      <w:tr w:rsidR="00463ACE" w:rsidRPr="00575350" w14:paraId="6E71CD7B" w14:textId="77777777" w:rsidTr="007C64E4">
        <w:trPr>
          <w:trHeight w:val="152"/>
          <w:jc w:val="center"/>
        </w:trPr>
        <w:tc>
          <w:tcPr>
            <w:tcW w:w="6755" w:type="dxa"/>
          </w:tcPr>
          <w:p w14:paraId="7AAE18ED" w14:textId="77777777" w:rsidR="00463ACE" w:rsidRPr="00575350" w:rsidRDefault="00463ACE" w:rsidP="00463ACE">
            <w:pPr>
              <w:keepNext/>
              <w:spacing w:after="0"/>
              <w:ind w:left="77"/>
              <w:rPr>
                <w:rFonts w:ascii="Arial" w:eastAsiaTheme="minorEastAsia" w:hAnsi="Arial" w:cs="Arial"/>
                <w:sz w:val="20"/>
                <w:szCs w:val="20"/>
                <w:lang w:val="es-ES_tradnl"/>
              </w:rPr>
            </w:pPr>
            <w:r w:rsidRPr="00575350">
              <w:rPr>
                <w:rFonts w:ascii="Arial" w:eastAsiaTheme="minorEastAsia" w:hAnsi="Arial" w:cs="Arial"/>
                <w:sz w:val="20"/>
                <w:szCs w:val="20"/>
                <w:lang w:val="es-ES_tradnl"/>
              </w:rPr>
              <w:t>Producto (1</w:t>
            </w:r>
            <w:r w:rsidR="00E179D9" w:rsidRPr="00575350">
              <w:rPr>
                <w:rFonts w:ascii="Arial" w:eastAsiaTheme="minorEastAsia" w:hAnsi="Arial" w:cs="Arial"/>
                <w:sz w:val="20"/>
                <w:szCs w:val="20"/>
                <w:lang w:val="es-ES_tradnl"/>
              </w:rPr>
              <w:t>2</w:t>
            </w:r>
            <w:r w:rsidRPr="00575350">
              <w:rPr>
                <w:rFonts w:ascii="Arial" w:eastAsiaTheme="minorEastAsia" w:hAnsi="Arial" w:cs="Arial"/>
                <w:sz w:val="20"/>
                <w:szCs w:val="20"/>
                <w:lang w:val="es-ES_tradnl"/>
              </w:rPr>
              <w:t>) - Base de datos preliminar completa</w:t>
            </w:r>
          </w:p>
        </w:tc>
        <w:tc>
          <w:tcPr>
            <w:tcW w:w="2614" w:type="dxa"/>
          </w:tcPr>
          <w:p w14:paraId="03FF266D" w14:textId="4C0F9367" w:rsidR="00463ACE" w:rsidRPr="00575350" w:rsidRDefault="005E1A9B" w:rsidP="00BD7906">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15 Junio</w:t>
            </w:r>
            <w:r w:rsidR="00240C7F" w:rsidRPr="00575350">
              <w:rPr>
                <w:rFonts w:ascii="Arial" w:eastAsiaTheme="minorEastAsia" w:hAnsi="Arial" w:cs="Arial"/>
                <w:bCs/>
                <w:iCs/>
                <w:color w:val="000000"/>
                <w:sz w:val="20"/>
                <w:szCs w:val="20"/>
                <w:lang w:val="es-ES_tradnl"/>
              </w:rPr>
              <w:t xml:space="preserve"> 2017</w:t>
            </w:r>
          </w:p>
        </w:tc>
      </w:tr>
      <w:tr w:rsidR="00463ACE" w:rsidRPr="00575350" w14:paraId="70F3ECC1" w14:textId="77777777" w:rsidTr="007C64E4">
        <w:trPr>
          <w:trHeight w:val="152"/>
          <w:jc w:val="center"/>
        </w:trPr>
        <w:tc>
          <w:tcPr>
            <w:tcW w:w="6755" w:type="dxa"/>
          </w:tcPr>
          <w:p w14:paraId="1EE4D621" w14:textId="77777777" w:rsidR="00463ACE" w:rsidRPr="00575350" w:rsidRDefault="00463ACE" w:rsidP="00E179D9">
            <w:pPr>
              <w:keepNext/>
              <w:spacing w:after="0"/>
              <w:jc w:val="both"/>
              <w:rPr>
                <w:rFonts w:ascii="Arial" w:eastAsiaTheme="minorEastAsia" w:hAnsi="Arial" w:cs="Arial"/>
                <w:sz w:val="20"/>
                <w:szCs w:val="20"/>
                <w:lang w:val="es-ES_tradnl"/>
              </w:rPr>
            </w:pPr>
            <w:r w:rsidRPr="00575350">
              <w:rPr>
                <w:rFonts w:ascii="Arial" w:eastAsiaTheme="minorEastAsia" w:hAnsi="Arial" w:cs="Arial"/>
                <w:sz w:val="20"/>
                <w:szCs w:val="20"/>
                <w:lang w:val="es-ES_tradnl"/>
              </w:rPr>
              <w:t>Producto (1</w:t>
            </w:r>
            <w:r w:rsidR="00E179D9" w:rsidRPr="00575350">
              <w:rPr>
                <w:rFonts w:ascii="Arial" w:eastAsiaTheme="minorEastAsia" w:hAnsi="Arial" w:cs="Arial"/>
                <w:sz w:val="20"/>
                <w:szCs w:val="20"/>
                <w:lang w:val="es-ES_tradnl"/>
              </w:rPr>
              <w:t>3</w:t>
            </w:r>
            <w:r w:rsidRPr="00575350">
              <w:rPr>
                <w:rFonts w:ascii="Arial" w:eastAsiaTheme="minorEastAsia" w:hAnsi="Arial" w:cs="Arial"/>
                <w:sz w:val="20"/>
                <w:szCs w:val="20"/>
                <w:lang w:val="es-ES_tradnl"/>
              </w:rPr>
              <w:t xml:space="preserve">) - Base de datos final completa con </w:t>
            </w:r>
            <w:r w:rsidR="00E179D9" w:rsidRPr="00575350">
              <w:rPr>
                <w:rFonts w:ascii="Arial" w:eastAsiaTheme="minorEastAsia" w:hAnsi="Arial" w:cs="Arial"/>
                <w:sz w:val="20"/>
                <w:szCs w:val="20"/>
                <w:lang w:val="es-ES_tradnl"/>
              </w:rPr>
              <w:t xml:space="preserve">informes </w:t>
            </w:r>
            <w:r w:rsidRPr="00575350">
              <w:rPr>
                <w:rFonts w:ascii="Arial" w:eastAsiaTheme="minorEastAsia" w:hAnsi="Arial" w:cs="Arial"/>
                <w:sz w:val="20"/>
                <w:szCs w:val="20"/>
                <w:lang w:val="es-ES_tradnl"/>
              </w:rPr>
              <w:t>correspondientes</w:t>
            </w:r>
          </w:p>
        </w:tc>
        <w:tc>
          <w:tcPr>
            <w:tcW w:w="2614" w:type="dxa"/>
          </w:tcPr>
          <w:p w14:paraId="4BF77FF0" w14:textId="0DB7F159" w:rsidR="00463ACE" w:rsidRPr="00575350" w:rsidRDefault="005E1A9B" w:rsidP="00BD7906">
            <w:pPr>
              <w:keepNext/>
              <w:spacing w:after="0"/>
              <w:jc w:val="center"/>
              <w:rPr>
                <w:rFonts w:ascii="Arial" w:eastAsiaTheme="minorEastAsia" w:hAnsi="Arial" w:cs="Arial"/>
                <w:bCs/>
                <w:iCs/>
                <w:color w:val="000000"/>
                <w:sz w:val="20"/>
                <w:szCs w:val="20"/>
                <w:lang w:val="es-ES_tradnl"/>
              </w:rPr>
            </w:pPr>
            <w:r w:rsidRPr="00575350">
              <w:rPr>
                <w:rFonts w:ascii="Arial" w:eastAsiaTheme="minorEastAsia" w:hAnsi="Arial" w:cs="Arial"/>
                <w:bCs/>
                <w:iCs/>
                <w:color w:val="000000"/>
                <w:sz w:val="20"/>
                <w:szCs w:val="20"/>
                <w:lang w:val="es-ES_tradnl"/>
              </w:rPr>
              <w:t>15 Junio</w:t>
            </w:r>
            <w:r w:rsidR="00240C7F" w:rsidRPr="00575350">
              <w:rPr>
                <w:rFonts w:ascii="Arial" w:eastAsiaTheme="minorEastAsia" w:hAnsi="Arial" w:cs="Arial"/>
                <w:bCs/>
                <w:iCs/>
                <w:color w:val="000000"/>
                <w:sz w:val="20"/>
                <w:szCs w:val="20"/>
                <w:lang w:val="es-ES_tradnl"/>
              </w:rPr>
              <w:t xml:space="preserve"> 2017</w:t>
            </w:r>
          </w:p>
        </w:tc>
      </w:tr>
    </w:tbl>
    <w:p w14:paraId="58CEAEC2" w14:textId="77777777" w:rsidR="00463ACE" w:rsidRPr="00575350" w:rsidRDefault="00463ACE" w:rsidP="00463ACE">
      <w:pPr>
        <w:numPr>
          <w:ilvl w:val="0"/>
          <w:numId w:val="3"/>
        </w:numPr>
        <w:tabs>
          <w:tab w:val="left" w:pos="1440"/>
        </w:tabs>
        <w:spacing w:before="240" w:after="240" w:line="240" w:lineRule="auto"/>
        <w:jc w:val="center"/>
        <w:rPr>
          <w:rFonts w:ascii="Arial" w:eastAsiaTheme="minorEastAsia" w:hAnsi="Arial" w:cs="Arial"/>
          <w:b/>
          <w:caps/>
          <w:sz w:val="24"/>
          <w:szCs w:val="24"/>
          <w:lang w:val="es-ES"/>
        </w:rPr>
      </w:pPr>
      <w:r w:rsidRPr="00575350">
        <w:rPr>
          <w:rFonts w:ascii="Arial" w:eastAsiaTheme="minorEastAsia" w:hAnsi="Arial" w:cs="Arial"/>
          <w:b/>
          <w:caps/>
          <w:sz w:val="24"/>
          <w:szCs w:val="24"/>
          <w:lang w:val="es-ES"/>
        </w:rPr>
        <w:t>Forma de Pago</w:t>
      </w:r>
    </w:p>
    <w:p w14:paraId="0C13320E" w14:textId="77777777" w:rsidR="00463ACE" w:rsidRPr="00575350" w:rsidRDefault="00463ACE" w:rsidP="00463ACE">
      <w:pPr>
        <w:numPr>
          <w:ilvl w:val="1"/>
          <w:numId w:val="3"/>
        </w:numPr>
        <w:spacing w:before="120" w:after="120" w:line="240" w:lineRule="auto"/>
        <w:outlineLvl w:val="1"/>
        <w:rPr>
          <w:rFonts w:ascii="Arial" w:eastAsiaTheme="minorEastAsia" w:hAnsi="Arial" w:cs="Arial"/>
          <w:sz w:val="24"/>
          <w:szCs w:val="24"/>
          <w:lang w:val="es-ES_tradnl"/>
        </w:rPr>
      </w:pPr>
      <w:r w:rsidRPr="00575350">
        <w:rPr>
          <w:rFonts w:ascii="Arial" w:eastAsiaTheme="minorEastAsia" w:hAnsi="Arial" w:cs="Arial"/>
          <w:color w:val="000000"/>
          <w:sz w:val="24"/>
          <w:lang w:val="es-ES_tradnl"/>
        </w:rPr>
        <w:t>Los pagos correspondientes a la consultoría serán desembolsados de la siguiente forma</w:t>
      </w:r>
      <w:r w:rsidRPr="00575350">
        <w:rPr>
          <w:rFonts w:ascii="Arial" w:eastAsiaTheme="minorEastAsia" w:hAnsi="Arial" w:cs="Arial"/>
          <w:sz w:val="24"/>
          <w:szCs w:val="24"/>
          <w:lang w:val="es-ES_tradnl"/>
        </w:rPr>
        <w:t>:</w:t>
      </w:r>
    </w:p>
    <w:p w14:paraId="5773F3F0" w14:textId="77777777" w:rsidR="00463ACE" w:rsidRPr="00575350" w:rsidRDefault="00463ACE" w:rsidP="00463ACE">
      <w:pPr>
        <w:numPr>
          <w:ilvl w:val="2"/>
          <w:numId w:val="3"/>
        </w:numPr>
        <w:spacing w:before="120" w:after="120" w:line="240" w:lineRule="auto"/>
        <w:outlineLvl w:val="2"/>
        <w:rPr>
          <w:rFonts w:ascii="Arial" w:eastAsiaTheme="minorEastAsia" w:hAnsi="Arial" w:cs="Arial"/>
          <w:sz w:val="24"/>
          <w:szCs w:val="16"/>
          <w:lang w:val="es-ES"/>
        </w:rPr>
      </w:pPr>
      <w:r w:rsidRPr="00575350">
        <w:rPr>
          <w:rFonts w:ascii="Arial" w:eastAsiaTheme="minorEastAsia" w:hAnsi="Arial" w:cs="Arial"/>
          <w:sz w:val="24"/>
          <w:szCs w:val="16"/>
          <w:lang w:val="es-ES_tradnl"/>
        </w:rPr>
        <w:t>10% a la firma del contrato</w:t>
      </w:r>
      <w:r w:rsidR="000D1178" w:rsidRPr="00575350">
        <w:rPr>
          <w:rFonts w:ascii="Arial" w:eastAsiaTheme="minorEastAsia" w:hAnsi="Arial" w:cs="Arial"/>
          <w:sz w:val="24"/>
          <w:szCs w:val="16"/>
          <w:lang w:val="es-ES_tradnl"/>
        </w:rPr>
        <w:t xml:space="preserve"> y presentación del plan de actividades</w:t>
      </w:r>
      <w:r w:rsidRPr="00575350">
        <w:rPr>
          <w:rFonts w:ascii="Arial" w:eastAsiaTheme="minorEastAsia" w:hAnsi="Arial" w:cs="Arial"/>
          <w:sz w:val="24"/>
          <w:szCs w:val="16"/>
          <w:lang w:val="es-ES"/>
        </w:rPr>
        <w:t>.</w:t>
      </w:r>
    </w:p>
    <w:p w14:paraId="16622883" w14:textId="77777777" w:rsidR="00463ACE" w:rsidRPr="00575350" w:rsidRDefault="000D1178" w:rsidP="00463ACE">
      <w:pPr>
        <w:numPr>
          <w:ilvl w:val="2"/>
          <w:numId w:val="3"/>
        </w:numPr>
        <w:spacing w:before="120" w:after="120" w:line="240" w:lineRule="auto"/>
        <w:outlineLvl w:val="2"/>
        <w:rPr>
          <w:rFonts w:ascii="Arial" w:eastAsiaTheme="minorEastAsia" w:hAnsi="Arial" w:cs="Arial"/>
          <w:sz w:val="24"/>
          <w:szCs w:val="16"/>
          <w:lang w:val="es-ES"/>
        </w:rPr>
      </w:pPr>
      <w:r w:rsidRPr="00575350">
        <w:rPr>
          <w:rFonts w:ascii="Arial" w:eastAsiaTheme="minorEastAsia" w:hAnsi="Arial" w:cs="Arial"/>
          <w:sz w:val="24"/>
          <w:szCs w:val="16"/>
          <w:lang w:val="es-ES_tradnl"/>
        </w:rPr>
        <w:t>20</w:t>
      </w:r>
      <w:r w:rsidR="00463ACE" w:rsidRPr="00575350">
        <w:rPr>
          <w:rFonts w:ascii="Arial" w:eastAsiaTheme="minorEastAsia" w:hAnsi="Arial" w:cs="Arial"/>
          <w:sz w:val="24"/>
          <w:szCs w:val="16"/>
          <w:lang w:val="es-ES_tradnl"/>
        </w:rPr>
        <w:t xml:space="preserve">% a la entrega de los productos </w:t>
      </w:r>
      <w:r w:rsidRPr="00575350">
        <w:rPr>
          <w:rFonts w:ascii="Arial" w:eastAsiaTheme="minorEastAsia" w:hAnsi="Arial" w:cs="Arial"/>
          <w:sz w:val="24"/>
          <w:szCs w:val="16"/>
          <w:lang w:val="es-ES_tradnl"/>
        </w:rPr>
        <w:t>b</w:t>
      </w:r>
      <w:r w:rsidR="00463ACE" w:rsidRPr="00575350">
        <w:rPr>
          <w:rFonts w:ascii="Arial" w:eastAsiaTheme="minorEastAsia" w:hAnsi="Arial" w:cs="Arial"/>
          <w:sz w:val="24"/>
          <w:szCs w:val="16"/>
          <w:lang w:val="es-ES_tradnl"/>
        </w:rPr>
        <w:t>-</w:t>
      </w:r>
      <w:r w:rsidRPr="00575350">
        <w:rPr>
          <w:rFonts w:ascii="Arial" w:eastAsiaTheme="minorEastAsia" w:hAnsi="Arial" w:cs="Arial"/>
          <w:sz w:val="24"/>
          <w:szCs w:val="16"/>
          <w:lang w:val="es-ES_tradnl"/>
        </w:rPr>
        <w:t>d</w:t>
      </w:r>
      <w:r w:rsidR="00F57DEB" w:rsidRPr="00575350">
        <w:rPr>
          <w:rFonts w:ascii="Arial" w:eastAsiaTheme="minorEastAsia" w:hAnsi="Arial" w:cs="Arial"/>
          <w:sz w:val="24"/>
          <w:szCs w:val="16"/>
          <w:lang w:val="es-ES"/>
        </w:rPr>
        <w:t xml:space="preserve"> </w:t>
      </w:r>
    </w:p>
    <w:p w14:paraId="4EB8F9C3" w14:textId="77777777" w:rsidR="00463ACE" w:rsidRPr="00575350" w:rsidRDefault="00CD5294" w:rsidP="00463ACE">
      <w:pPr>
        <w:numPr>
          <w:ilvl w:val="2"/>
          <w:numId w:val="3"/>
        </w:numPr>
        <w:spacing w:before="120" w:after="120" w:line="240" w:lineRule="auto"/>
        <w:outlineLvl w:val="2"/>
        <w:rPr>
          <w:rFonts w:ascii="Arial" w:eastAsiaTheme="minorEastAsia" w:hAnsi="Arial" w:cs="Arial"/>
          <w:sz w:val="24"/>
          <w:szCs w:val="16"/>
          <w:lang w:val="es-ES"/>
        </w:rPr>
      </w:pPr>
      <w:r w:rsidRPr="00575350">
        <w:rPr>
          <w:rFonts w:ascii="Arial" w:eastAsiaTheme="minorEastAsia" w:hAnsi="Arial" w:cs="Arial"/>
          <w:sz w:val="24"/>
          <w:szCs w:val="16"/>
          <w:lang w:val="es-ES_tradnl"/>
        </w:rPr>
        <w:t>3</w:t>
      </w:r>
      <w:r w:rsidR="00463ACE" w:rsidRPr="00575350">
        <w:rPr>
          <w:rFonts w:ascii="Arial" w:eastAsiaTheme="minorEastAsia" w:hAnsi="Arial" w:cs="Arial"/>
          <w:sz w:val="24"/>
          <w:szCs w:val="16"/>
          <w:lang w:val="es-ES_tradnl"/>
        </w:rPr>
        <w:t xml:space="preserve">0% a la entrega de los productos </w:t>
      </w:r>
      <w:r w:rsidR="000D1178" w:rsidRPr="00575350">
        <w:rPr>
          <w:rFonts w:ascii="Arial" w:eastAsiaTheme="minorEastAsia" w:hAnsi="Arial" w:cs="Arial"/>
          <w:sz w:val="24"/>
          <w:szCs w:val="16"/>
          <w:lang w:val="es-ES_tradnl"/>
        </w:rPr>
        <w:t>e</w:t>
      </w:r>
      <w:r w:rsidR="00463ACE" w:rsidRPr="00575350">
        <w:rPr>
          <w:rFonts w:ascii="Arial" w:eastAsiaTheme="minorEastAsia" w:hAnsi="Arial" w:cs="Arial"/>
          <w:sz w:val="24"/>
          <w:szCs w:val="16"/>
          <w:lang w:val="es-ES_tradnl"/>
        </w:rPr>
        <w:t>-</w:t>
      </w:r>
      <w:r w:rsidR="000D1178" w:rsidRPr="00575350">
        <w:rPr>
          <w:rFonts w:ascii="Arial" w:eastAsiaTheme="minorEastAsia" w:hAnsi="Arial" w:cs="Arial"/>
          <w:sz w:val="24"/>
          <w:szCs w:val="16"/>
          <w:lang w:val="es-ES_tradnl"/>
        </w:rPr>
        <w:t>m</w:t>
      </w:r>
    </w:p>
    <w:p w14:paraId="29529551" w14:textId="77777777" w:rsidR="00463ACE" w:rsidRPr="00575350" w:rsidRDefault="00CD5294" w:rsidP="00463ACE">
      <w:pPr>
        <w:numPr>
          <w:ilvl w:val="2"/>
          <w:numId w:val="3"/>
        </w:numPr>
        <w:spacing w:before="120" w:after="120" w:line="240" w:lineRule="auto"/>
        <w:outlineLvl w:val="2"/>
        <w:rPr>
          <w:rFonts w:ascii="Arial" w:eastAsiaTheme="minorEastAsia" w:hAnsi="Arial" w:cs="Arial"/>
          <w:sz w:val="24"/>
          <w:szCs w:val="16"/>
          <w:lang w:val="es-ES"/>
        </w:rPr>
      </w:pPr>
      <w:r w:rsidRPr="00575350">
        <w:rPr>
          <w:rFonts w:ascii="Arial" w:eastAsiaTheme="minorEastAsia" w:hAnsi="Arial" w:cs="Arial"/>
          <w:sz w:val="24"/>
          <w:szCs w:val="16"/>
          <w:lang w:val="es-ES_tradnl"/>
        </w:rPr>
        <w:t>2</w:t>
      </w:r>
      <w:r w:rsidR="00463ACE" w:rsidRPr="00575350">
        <w:rPr>
          <w:rFonts w:ascii="Arial" w:eastAsiaTheme="minorEastAsia" w:hAnsi="Arial" w:cs="Arial"/>
          <w:sz w:val="24"/>
          <w:szCs w:val="16"/>
          <w:lang w:val="es-ES_tradnl"/>
        </w:rPr>
        <w:t xml:space="preserve">0% a la entrega del producto </w:t>
      </w:r>
      <w:r w:rsidR="000D1178" w:rsidRPr="00575350">
        <w:rPr>
          <w:rFonts w:ascii="Arial" w:eastAsiaTheme="minorEastAsia" w:hAnsi="Arial" w:cs="Arial"/>
          <w:sz w:val="24"/>
          <w:szCs w:val="16"/>
          <w:lang w:val="es-ES_tradnl"/>
        </w:rPr>
        <w:t>n</w:t>
      </w:r>
      <w:r w:rsidR="004F3955" w:rsidRPr="00575350">
        <w:rPr>
          <w:rFonts w:ascii="Arial" w:eastAsiaTheme="minorEastAsia" w:hAnsi="Arial" w:cs="Arial"/>
          <w:sz w:val="24"/>
          <w:szCs w:val="16"/>
          <w:lang w:val="es-ES_tradnl"/>
        </w:rPr>
        <w:t>-</w:t>
      </w:r>
      <w:r w:rsidR="000D1178" w:rsidRPr="00575350">
        <w:rPr>
          <w:rFonts w:ascii="Arial" w:eastAsiaTheme="minorEastAsia" w:hAnsi="Arial" w:cs="Arial"/>
          <w:sz w:val="24"/>
          <w:szCs w:val="16"/>
          <w:lang w:val="es-ES_tradnl"/>
        </w:rPr>
        <w:t>p</w:t>
      </w:r>
    </w:p>
    <w:p w14:paraId="60371858" w14:textId="77777777" w:rsidR="000D1178" w:rsidRPr="00575350" w:rsidRDefault="000D1178" w:rsidP="00463ACE">
      <w:pPr>
        <w:numPr>
          <w:ilvl w:val="2"/>
          <w:numId w:val="3"/>
        </w:numPr>
        <w:spacing w:before="120" w:after="120" w:line="240" w:lineRule="auto"/>
        <w:outlineLvl w:val="2"/>
        <w:rPr>
          <w:rFonts w:ascii="Arial" w:eastAsiaTheme="minorEastAsia" w:hAnsi="Arial" w:cs="Arial"/>
          <w:sz w:val="24"/>
          <w:szCs w:val="16"/>
          <w:lang w:val="es-ES"/>
        </w:rPr>
      </w:pPr>
      <w:r w:rsidRPr="00575350">
        <w:rPr>
          <w:rFonts w:ascii="Arial" w:eastAsiaTheme="minorEastAsia" w:hAnsi="Arial" w:cs="Arial"/>
          <w:sz w:val="24"/>
          <w:szCs w:val="16"/>
          <w:lang w:val="es-ES"/>
        </w:rPr>
        <w:t>20% a la aceptación por parte del Banco de los productos q - r</w:t>
      </w:r>
    </w:p>
    <w:p w14:paraId="3CADD298" w14:textId="77777777" w:rsidR="00463ACE" w:rsidRPr="00575350" w:rsidRDefault="00463ACE" w:rsidP="00463ACE">
      <w:pPr>
        <w:tabs>
          <w:tab w:val="left" w:pos="720"/>
        </w:tabs>
        <w:spacing w:before="240" w:after="120" w:line="240" w:lineRule="auto"/>
        <w:jc w:val="center"/>
        <w:outlineLvl w:val="1"/>
        <w:rPr>
          <w:rFonts w:ascii="Arial" w:eastAsiaTheme="minorEastAsia" w:hAnsi="Arial" w:cs="Arial"/>
          <w:b/>
          <w:sz w:val="24"/>
          <w:szCs w:val="24"/>
          <w:lang w:val="es-ES_tradnl"/>
        </w:rPr>
      </w:pPr>
      <w:r w:rsidRPr="00575350">
        <w:rPr>
          <w:rFonts w:ascii="Arial" w:eastAsiaTheme="minorEastAsia" w:hAnsi="Arial" w:cs="Arial"/>
          <w:b/>
          <w:sz w:val="24"/>
          <w:szCs w:val="24"/>
          <w:lang w:val="es-ES_tradnl"/>
        </w:rPr>
        <w:t>VII. SUPERVISIÓN</w:t>
      </w:r>
    </w:p>
    <w:p w14:paraId="7374D6E6" w14:textId="77777777" w:rsidR="00463ACE" w:rsidRPr="00575350" w:rsidRDefault="00463ACE" w:rsidP="00463ACE">
      <w:pPr>
        <w:spacing w:line="240" w:lineRule="auto"/>
        <w:ind w:left="720" w:hanging="720"/>
        <w:jc w:val="both"/>
        <w:rPr>
          <w:rFonts w:ascii="Arial" w:eastAsiaTheme="minorEastAsia" w:hAnsi="Arial" w:cs="Arial"/>
          <w:sz w:val="24"/>
          <w:szCs w:val="24"/>
          <w:lang w:val="es-ES_tradnl"/>
        </w:rPr>
      </w:pPr>
      <w:r w:rsidRPr="00575350">
        <w:rPr>
          <w:rFonts w:ascii="Arial" w:eastAsiaTheme="minorEastAsia" w:hAnsi="Arial" w:cs="Arial"/>
          <w:sz w:val="24"/>
          <w:szCs w:val="24"/>
          <w:lang w:val="es-ES_tradnl"/>
        </w:rPr>
        <w:t>7.1.</w:t>
      </w:r>
      <w:r w:rsidRPr="00575350">
        <w:rPr>
          <w:rFonts w:ascii="Arial" w:eastAsiaTheme="minorEastAsia" w:hAnsi="Arial" w:cs="Arial"/>
          <w:sz w:val="24"/>
          <w:szCs w:val="24"/>
          <w:lang w:val="es-ES_tradnl"/>
        </w:rPr>
        <w:tab/>
        <w:t>La coordinación general de esta consultoría estará a cargo de Jennelle Thompson (EDU/CDR). Samuel Berlinski (RES/RES) se encargará de la supervisión técnica.</w:t>
      </w:r>
    </w:p>
    <w:bookmarkEnd w:id="0"/>
    <w:p w14:paraId="646532E8" w14:textId="77777777" w:rsidR="0033451C" w:rsidRPr="00575350" w:rsidRDefault="0033451C" w:rsidP="00463ACE">
      <w:pPr>
        <w:rPr>
          <w:rFonts w:ascii="Arial" w:hAnsi="Arial" w:cs="Arial"/>
          <w:lang w:val="es-ES_tradnl"/>
        </w:rPr>
      </w:pPr>
    </w:p>
    <w:sectPr w:rsidR="0033451C" w:rsidRPr="005753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5D60B5" w14:textId="77777777" w:rsidR="00575577" w:rsidRDefault="00575577" w:rsidP="00463ACE">
      <w:pPr>
        <w:spacing w:after="0" w:line="240" w:lineRule="auto"/>
      </w:pPr>
      <w:r>
        <w:separator/>
      </w:r>
    </w:p>
  </w:endnote>
  <w:endnote w:type="continuationSeparator" w:id="0">
    <w:p w14:paraId="290EAB0C" w14:textId="77777777" w:rsidR="00575577" w:rsidRDefault="00575577" w:rsidP="00463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CIHO+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67C60" w14:textId="77777777" w:rsidR="00575577" w:rsidRDefault="00575577" w:rsidP="00463ACE">
      <w:pPr>
        <w:spacing w:after="0" w:line="240" w:lineRule="auto"/>
      </w:pPr>
      <w:r>
        <w:separator/>
      </w:r>
    </w:p>
  </w:footnote>
  <w:footnote w:type="continuationSeparator" w:id="0">
    <w:p w14:paraId="196B4A6D" w14:textId="77777777" w:rsidR="00575577" w:rsidRDefault="00575577" w:rsidP="00463ACE">
      <w:pPr>
        <w:spacing w:after="0" w:line="240" w:lineRule="auto"/>
      </w:pPr>
      <w:r>
        <w:continuationSeparator/>
      </w:r>
    </w:p>
  </w:footnote>
  <w:footnote w:id="1">
    <w:p w14:paraId="2F435CE9" w14:textId="77777777" w:rsidR="00176085" w:rsidRPr="00691DFF" w:rsidRDefault="00176085">
      <w:pPr>
        <w:pStyle w:val="FootnoteText"/>
        <w:rPr>
          <w:rFonts w:ascii="Times New Roman" w:hAnsi="Times New Roman" w:cs="Times New Roman"/>
          <w:lang w:val="es-ES_tradnl"/>
        </w:rPr>
      </w:pPr>
      <w:r>
        <w:rPr>
          <w:rStyle w:val="FootnoteReference"/>
        </w:rPr>
        <w:footnoteRef/>
      </w:r>
      <w:r w:rsidRPr="00176085">
        <w:rPr>
          <w:lang w:val="es-ES_tradnl"/>
        </w:rPr>
        <w:t xml:space="preserve"> </w:t>
      </w:r>
      <w:r w:rsidRPr="00176085">
        <w:rPr>
          <w:rFonts w:ascii="Times New Roman" w:eastAsiaTheme="minorEastAsia" w:hAnsi="Times New Roman" w:cs="Times New Roman"/>
          <w:lang w:val="es-ES_tradnl"/>
        </w:rPr>
        <w:t xml:space="preserve">Nótese que los </w:t>
      </w:r>
      <w:r w:rsidR="00456662">
        <w:rPr>
          <w:rFonts w:ascii="Times New Roman" w:eastAsiaTheme="minorEastAsia" w:hAnsi="Times New Roman" w:cs="Times New Roman"/>
          <w:lang w:val="es-ES_tradnl"/>
        </w:rPr>
        <w:t>listados de los 312</w:t>
      </w:r>
      <w:r w:rsidRPr="00176085">
        <w:rPr>
          <w:rFonts w:ascii="Times New Roman" w:eastAsiaTheme="minorEastAsia" w:hAnsi="Times New Roman" w:cs="Times New Roman"/>
          <w:lang w:val="es-ES_tradnl"/>
        </w:rPr>
        <w:t xml:space="preserve"> segmentos censales seleccionados se adjuntan a estos términos de referencia (u</w:t>
      </w:r>
      <w:r w:rsidR="00456662">
        <w:rPr>
          <w:rFonts w:ascii="Times New Roman" w:eastAsiaTheme="minorEastAsia" w:hAnsi="Times New Roman" w:cs="Times New Roman"/>
          <w:lang w:val="es-ES_tradnl"/>
        </w:rPr>
        <w:t xml:space="preserve">n fichero </w:t>
      </w:r>
      <w:r w:rsidR="00456662" w:rsidRPr="00691DFF">
        <w:rPr>
          <w:rFonts w:ascii="Times New Roman" w:eastAsiaTheme="minorEastAsia" w:hAnsi="Times New Roman" w:cs="Times New Roman"/>
          <w:lang w:val="es-ES_tradnl"/>
        </w:rPr>
        <w:t>Excel contiene los 156</w:t>
      </w:r>
      <w:r w:rsidRPr="00691DFF">
        <w:rPr>
          <w:rFonts w:ascii="Times New Roman" w:eastAsiaTheme="minorEastAsia" w:hAnsi="Times New Roman" w:cs="Times New Roman"/>
          <w:lang w:val="es-ES_tradnl"/>
        </w:rPr>
        <w:t xml:space="preserve"> s</w:t>
      </w:r>
      <w:r w:rsidR="00456662" w:rsidRPr="00691DFF">
        <w:rPr>
          <w:rFonts w:ascii="Times New Roman" w:eastAsiaTheme="minorEastAsia" w:hAnsi="Times New Roman" w:cs="Times New Roman"/>
          <w:lang w:val="es-ES_tradnl"/>
        </w:rPr>
        <w:t>egmentos tratados y otro los 156</w:t>
      </w:r>
      <w:r w:rsidRPr="00691DFF">
        <w:rPr>
          <w:rFonts w:ascii="Times New Roman" w:eastAsiaTheme="minorEastAsia" w:hAnsi="Times New Roman" w:cs="Times New Roman"/>
          <w:lang w:val="es-ES_tradnl"/>
        </w:rPr>
        <w:t xml:space="preserve"> segmentos de control con sus identificadores correspondientes).</w:t>
      </w:r>
    </w:p>
  </w:footnote>
  <w:footnote w:id="2">
    <w:p w14:paraId="3A5F0ACE" w14:textId="3C936745" w:rsidR="00691DFF" w:rsidRPr="00691DFF" w:rsidRDefault="00691DFF">
      <w:pPr>
        <w:pStyle w:val="FootnoteText"/>
        <w:rPr>
          <w:lang w:val="es-ES"/>
        </w:rPr>
      </w:pPr>
      <w:r w:rsidRPr="00691DFF">
        <w:rPr>
          <w:rStyle w:val="FootnoteReference"/>
          <w:rFonts w:ascii="Times New Roman" w:hAnsi="Times New Roman"/>
        </w:rPr>
        <w:footnoteRef/>
      </w:r>
      <w:r w:rsidRPr="00691DFF">
        <w:rPr>
          <w:rFonts w:ascii="Times New Roman" w:hAnsi="Times New Roman" w:cs="Times New Roman"/>
          <w:lang w:val="es-ES"/>
        </w:rPr>
        <w:t xml:space="preserve"> Nótese que se pueden contemplar dos tipos de datos de seguimiento: una posibilidad es entrevistar de nuevo más adelante exactamente a los mismos niños (que lógicamente habrán crecido) y sus familias y otra es entrevistar a otra muestra aleatoria de niños de la misma edad (y sus respectivas familias).</w:t>
      </w:r>
      <w:r>
        <w:rPr>
          <w:lang w:val="es-ES"/>
        </w:rPr>
        <w:t xml:space="preserve"> </w:t>
      </w:r>
    </w:p>
  </w:footnote>
  <w:footnote w:id="3">
    <w:p w14:paraId="46502DB6" w14:textId="77777777" w:rsidR="004763E4" w:rsidRPr="004763E4" w:rsidRDefault="004763E4" w:rsidP="004763E4">
      <w:pPr>
        <w:tabs>
          <w:tab w:val="left" w:pos="720"/>
        </w:tabs>
        <w:spacing w:before="120" w:after="120" w:line="240" w:lineRule="auto"/>
        <w:ind w:left="720"/>
        <w:jc w:val="both"/>
        <w:outlineLvl w:val="1"/>
        <w:rPr>
          <w:rFonts w:ascii="Times New Roman" w:eastAsiaTheme="minorEastAsia" w:hAnsi="Times New Roman" w:cs="Times New Roman"/>
          <w:sz w:val="20"/>
          <w:szCs w:val="20"/>
          <w:lang w:val="es-ES"/>
        </w:rPr>
      </w:pPr>
      <w:r w:rsidRPr="004763E4">
        <w:rPr>
          <w:rStyle w:val="FootnoteReference"/>
          <w:rFonts w:ascii="Times New Roman" w:hAnsi="Times New Roman"/>
          <w:sz w:val="20"/>
          <w:szCs w:val="20"/>
        </w:rPr>
        <w:footnoteRef/>
      </w:r>
      <w:r w:rsidRPr="004763E4">
        <w:rPr>
          <w:rFonts w:ascii="Times New Roman" w:hAnsi="Times New Roman" w:cs="Times New Roman"/>
          <w:sz w:val="20"/>
          <w:szCs w:val="20"/>
          <w:lang w:val="es-ES_tradnl"/>
        </w:rPr>
        <w:t xml:space="preserve"> </w:t>
      </w:r>
      <w:r w:rsidRPr="004763E4">
        <w:rPr>
          <w:rFonts w:ascii="Times New Roman" w:eastAsiaTheme="minorEastAsia" w:hAnsi="Times New Roman" w:cs="Times New Roman"/>
          <w:sz w:val="20"/>
          <w:szCs w:val="20"/>
          <w:lang w:val="es-ES"/>
        </w:rPr>
        <w:t>Una vez listo, el ET utilizará este censo para seleccionar aleatoriamente un total de</w:t>
      </w:r>
      <w:r w:rsidR="00EC73CD">
        <w:rPr>
          <w:rFonts w:ascii="Times New Roman" w:eastAsiaTheme="minorEastAsia" w:hAnsi="Times New Roman" w:cs="Times New Roman"/>
          <w:sz w:val="20"/>
          <w:szCs w:val="20"/>
          <w:lang w:val="es-ES"/>
        </w:rPr>
        <w:t xml:space="preserve"> aproximadamente 2.915 hogares (3.120 niños de entre 1 y 3 años) repartidos entre los 312</w:t>
      </w:r>
      <w:r w:rsidRPr="004763E4">
        <w:rPr>
          <w:rFonts w:ascii="Times New Roman" w:eastAsiaTheme="minorEastAsia" w:hAnsi="Times New Roman" w:cs="Times New Roman"/>
          <w:sz w:val="20"/>
          <w:szCs w:val="20"/>
          <w:lang w:val="es-ES"/>
        </w:rPr>
        <w:t xml:space="preserve"> segmentos censales (</w:t>
      </w:r>
      <w:r w:rsidRPr="004763E4">
        <w:rPr>
          <w:rFonts w:ascii="Times New Roman" w:eastAsiaTheme="minorEastAsia" w:hAnsi="Times New Roman" w:cs="Times New Roman"/>
          <w:sz w:val="20"/>
          <w:szCs w:val="20"/>
          <w:lang w:val="es-ES_tradnl"/>
        </w:rPr>
        <w:t xml:space="preserve">esto es, aproximadamente </w:t>
      </w:r>
      <w:r w:rsidR="00EC73CD">
        <w:rPr>
          <w:rFonts w:ascii="Times New Roman" w:eastAsiaTheme="minorEastAsia" w:hAnsi="Times New Roman" w:cs="Times New Roman"/>
          <w:sz w:val="20"/>
          <w:szCs w:val="20"/>
          <w:lang w:val="es-ES_tradnl"/>
        </w:rPr>
        <w:t>9-10 hogares y 10</w:t>
      </w:r>
      <w:r w:rsidRPr="004763E4">
        <w:rPr>
          <w:rFonts w:ascii="Times New Roman" w:eastAsiaTheme="minorEastAsia" w:hAnsi="Times New Roman" w:cs="Times New Roman"/>
          <w:sz w:val="20"/>
          <w:szCs w:val="20"/>
          <w:lang w:val="es-ES_tradnl"/>
        </w:rPr>
        <w:t xml:space="preserve"> niños por segmento censal</w:t>
      </w:r>
      <w:r w:rsidRPr="004763E4">
        <w:rPr>
          <w:rFonts w:ascii="Times New Roman" w:eastAsiaTheme="minorEastAsia" w:hAnsi="Times New Roman" w:cs="Times New Roman"/>
          <w:sz w:val="20"/>
          <w:szCs w:val="20"/>
          <w:lang w:val="es-ES"/>
        </w:rPr>
        <w:t>) a los que, en una segunda visita al campo, se administrarán los instrumentos listados a continuación (subapartados 4.3.b-4.3.h).</w:t>
      </w:r>
    </w:p>
    <w:p w14:paraId="0CF67B82" w14:textId="77777777" w:rsidR="004763E4" w:rsidRPr="004763E4" w:rsidRDefault="004763E4">
      <w:pPr>
        <w:pStyle w:val="FootnoteText"/>
        <w:rPr>
          <w:lang w:val="es-ES"/>
        </w:rPr>
      </w:pPr>
    </w:p>
  </w:footnote>
  <w:footnote w:id="4">
    <w:p w14:paraId="66ECDC47" w14:textId="77777777" w:rsidR="002A43FF" w:rsidRPr="00297014" w:rsidRDefault="002A43FF">
      <w:pPr>
        <w:pStyle w:val="FootnoteText"/>
        <w:rPr>
          <w:rFonts w:ascii="Times New Roman" w:hAnsi="Times New Roman" w:cs="Times New Roman"/>
          <w:lang w:val="es-ES"/>
        </w:rPr>
      </w:pPr>
      <w:r w:rsidRPr="00297014">
        <w:rPr>
          <w:rStyle w:val="FootnoteReference"/>
          <w:rFonts w:ascii="Times New Roman" w:hAnsi="Times New Roman"/>
        </w:rPr>
        <w:footnoteRef/>
      </w:r>
      <w:r w:rsidRPr="00297014">
        <w:rPr>
          <w:rFonts w:ascii="Times New Roman" w:hAnsi="Times New Roman" w:cs="Times New Roman"/>
          <w:lang w:val="es-ES"/>
        </w:rPr>
        <w:t xml:space="preserve"> Nótese que estas son fechas tentativas a ser negociadas con la firma contratada.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E0BE8"/>
    <w:multiLevelType w:val="multilevel"/>
    <w:tmpl w:val="1E807C6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23453C82"/>
    <w:multiLevelType w:val="hybridMultilevel"/>
    <w:tmpl w:val="2662F2B6"/>
    <w:lvl w:ilvl="0" w:tplc="AA306BFE">
      <w:start w:val="1"/>
      <w:numFmt w:val="decimal"/>
      <w:lvlText w:val="1.%1"/>
      <w:lvlJc w:val="left"/>
      <w:pPr>
        <w:ind w:left="1872" w:hanging="360"/>
      </w:pPr>
      <w:rPr>
        <w:rFonts w:hint="default"/>
      </w:rPr>
    </w:lvl>
    <w:lvl w:ilvl="1" w:tplc="0C0A0019" w:tentative="1">
      <w:start w:val="1"/>
      <w:numFmt w:val="lowerLetter"/>
      <w:lvlText w:val="%2."/>
      <w:lvlJc w:val="left"/>
      <w:pPr>
        <w:ind w:left="2592" w:hanging="360"/>
      </w:pPr>
    </w:lvl>
    <w:lvl w:ilvl="2" w:tplc="0C0A001B" w:tentative="1">
      <w:start w:val="1"/>
      <w:numFmt w:val="lowerRoman"/>
      <w:lvlText w:val="%3."/>
      <w:lvlJc w:val="right"/>
      <w:pPr>
        <w:ind w:left="3312" w:hanging="180"/>
      </w:pPr>
    </w:lvl>
    <w:lvl w:ilvl="3" w:tplc="0C0A000F" w:tentative="1">
      <w:start w:val="1"/>
      <w:numFmt w:val="decimal"/>
      <w:lvlText w:val="%4."/>
      <w:lvlJc w:val="left"/>
      <w:pPr>
        <w:ind w:left="4032" w:hanging="360"/>
      </w:pPr>
    </w:lvl>
    <w:lvl w:ilvl="4" w:tplc="0C0A0019" w:tentative="1">
      <w:start w:val="1"/>
      <w:numFmt w:val="lowerLetter"/>
      <w:lvlText w:val="%5."/>
      <w:lvlJc w:val="left"/>
      <w:pPr>
        <w:ind w:left="4752" w:hanging="360"/>
      </w:pPr>
    </w:lvl>
    <w:lvl w:ilvl="5" w:tplc="0C0A001B" w:tentative="1">
      <w:start w:val="1"/>
      <w:numFmt w:val="lowerRoman"/>
      <w:lvlText w:val="%6."/>
      <w:lvlJc w:val="right"/>
      <w:pPr>
        <w:ind w:left="5472" w:hanging="180"/>
      </w:pPr>
    </w:lvl>
    <w:lvl w:ilvl="6" w:tplc="0C0A000F" w:tentative="1">
      <w:start w:val="1"/>
      <w:numFmt w:val="decimal"/>
      <w:lvlText w:val="%7."/>
      <w:lvlJc w:val="left"/>
      <w:pPr>
        <w:ind w:left="6192" w:hanging="360"/>
      </w:pPr>
    </w:lvl>
    <w:lvl w:ilvl="7" w:tplc="0C0A0019" w:tentative="1">
      <w:start w:val="1"/>
      <w:numFmt w:val="lowerLetter"/>
      <w:lvlText w:val="%8."/>
      <w:lvlJc w:val="left"/>
      <w:pPr>
        <w:ind w:left="6912" w:hanging="360"/>
      </w:pPr>
    </w:lvl>
    <w:lvl w:ilvl="8" w:tplc="0C0A001B" w:tentative="1">
      <w:start w:val="1"/>
      <w:numFmt w:val="lowerRoman"/>
      <w:lvlText w:val="%9."/>
      <w:lvlJc w:val="right"/>
      <w:pPr>
        <w:ind w:left="7632" w:hanging="180"/>
      </w:pPr>
    </w:lvl>
  </w:abstractNum>
  <w:abstractNum w:abstractNumId="2">
    <w:nsid w:val="288408C2"/>
    <w:multiLevelType w:val="multilevel"/>
    <w:tmpl w:val="D1986096"/>
    <w:lvl w:ilvl="0">
      <w:start w:val="1"/>
      <w:numFmt w:val="bullet"/>
      <w:lvlText w:val=""/>
      <w:lvlJc w:val="left"/>
      <w:pPr>
        <w:tabs>
          <w:tab w:val="num" w:pos="720"/>
        </w:tabs>
        <w:ind w:left="720" w:hanging="360"/>
      </w:pPr>
      <w:rPr>
        <w:rFonts w:ascii="Symbol" w:hAnsi="Symbol" w:hint="default"/>
      </w:rPr>
    </w:lvl>
    <w:lvl w:ilvl="1">
      <w:start w:val="4"/>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3A4356BD"/>
    <w:multiLevelType w:val="multilevel"/>
    <w:tmpl w:val="1E807C6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4">
    <w:nsid w:val="5FE92A99"/>
    <w:multiLevelType w:val="hybridMultilevel"/>
    <w:tmpl w:val="E7625C18"/>
    <w:lvl w:ilvl="0" w:tplc="0FF0BCE2">
      <w:start w:val="1"/>
      <w:numFmt w:val="decimal"/>
      <w:lvlText w:val="3.%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615E11B0"/>
    <w:multiLevelType w:val="multilevel"/>
    <w:tmpl w:val="E6F03D30"/>
    <w:lvl w:ilvl="0">
      <w:start w:val="1"/>
      <w:numFmt w:val="upperRoman"/>
      <w:lvlRestart w:val="0"/>
      <w:pStyle w:val="Chapter"/>
      <w:lvlText w:val="%1."/>
      <w:lvlJc w:val="center"/>
      <w:pPr>
        <w:tabs>
          <w:tab w:val="num" w:pos="2912"/>
        </w:tabs>
        <w:ind w:left="2264"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6">
    <w:nsid w:val="6E8C38D1"/>
    <w:multiLevelType w:val="multilevel"/>
    <w:tmpl w:val="1E807C6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7">
    <w:nsid w:val="74071398"/>
    <w:multiLevelType w:val="multilevel"/>
    <w:tmpl w:val="1E807C6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hint="default"/>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num w:numId="1">
    <w:abstractNumId w:val="6"/>
  </w:num>
  <w:num w:numId="2">
    <w:abstractNumId w:val="1"/>
  </w:num>
  <w:num w:numId="3">
    <w:abstractNumId w:val="7"/>
  </w:num>
  <w:num w:numId="4">
    <w:abstractNumId w:val="4"/>
  </w:num>
  <w:num w:numId="5">
    <w:abstractNumId w:val="0"/>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ACE"/>
    <w:rsid w:val="00000BBE"/>
    <w:rsid w:val="0003436B"/>
    <w:rsid w:val="000A7C90"/>
    <w:rsid w:val="000B17E1"/>
    <w:rsid w:val="000B2F89"/>
    <w:rsid w:val="000D1178"/>
    <w:rsid w:val="00112144"/>
    <w:rsid w:val="00166834"/>
    <w:rsid w:val="00176085"/>
    <w:rsid w:val="00185C15"/>
    <w:rsid w:val="001A3D3E"/>
    <w:rsid w:val="001A3D41"/>
    <w:rsid w:val="001D6F58"/>
    <w:rsid w:val="001F2885"/>
    <w:rsid w:val="00220E03"/>
    <w:rsid w:val="00240C7F"/>
    <w:rsid w:val="00297014"/>
    <w:rsid w:val="002A43FF"/>
    <w:rsid w:val="002D4DAF"/>
    <w:rsid w:val="002E034F"/>
    <w:rsid w:val="002E5608"/>
    <w:rsid w:val="002E7BCD"/>
    <w:rsid w:val="002F1069"/>
    <w:rsid w:val="00316E87"/>
    <w:rsid w:val="0033451C"/>
    <w:rsid w:val="00347D50"/>
    <w:rsid w:val="00355C16"/>
    <w:rsid w:val="00385771"/>
    <w:rsid w:val="00392536"/>
    <w:rsid w:val="003A7B5D"/>
    <w:rsid w:val="003E6D38"/>
    <w:rsid w:val="003F1B91"/>
    <w:rsid w:val="003F6981"/>
    <w:rsid w:val="00431FC4"/>
    <w:rsid w:val="00454229"/>
    <w:rsid w:val="00456662"/>
    <w:rsid w:val="00463ACE"/>
    <w:rsid w:val="004763E4"/>
    <w:rsid w:val="004A6762"/>
    <w:rsid w:val="004C75A0"/>
    <w:rsid w:val="004F3955"/>
    <w:rsid w:val="00500141"/>
    <w:rsid w:val="0057279E"/>
    <w:rsid w:val="00575350"/>
    <w:rsid w:val="00575577"/>
    <w:rsid w:val="0059773C"/>
    <w:rsid w:val="005D3C0C"/>
    <w:rsid w:val="005E1A9B"/>
    <w:rsid w:val="006115B7"/>
    <w:rsid w:val="006178C6"/>
    <w:rsid w:val="00633B67"/>
    <w:rsid w:val="00677C29"/>
    <w:rsid w:val="00691DFF"/>
    <w:rsid w:val="00741D70"/>
    <w:rsid w:val="007B1A24"/>
    <w:rsid w:val="007B74EB"/>
    <w:rsid w:val="007F5C50"/>
    <w:rsid w:val="00825A69"/>
    <w:rsid w:val="00862CB3"/>
    <w:rsid w:val="008F4867"/>
    <w:rsid w:val="009638A6"/>
    <w:rsid w:val="00967943"/>
    <w:rsid w:val="00971E77"/>
    <w:rsid w:val="009A6190"/>
    <w:rsid w:val="009F648F"/>
    <w:rsid w:val="009F6ABD"/>
    <w:rsid w:val="00A13BBE"/>
    <w:rsid w:val="00A2669C"/>
    <w:rsid w:val="00A52CDB"/>
    <w:rsid w:val="00A55C84"/>
    <w:rsid w:val="00A7644A"/>
    <w:rsid w:val="00A7701B"/>
    <w:rsid w:val="00A93382"/>
    <w:rsid w:val="00AB0267"/>
    <w:rsid w:val="00AE4ACA"/>
    <w:rsid w:val="00B030F9"/>
    <w:rsid w:val="00B274C3"/>
    <w:rsid w:val="00B71DFE"/>
    <w:rsid w:val="00B839FE"/>
    <w:rsid w:val="00B92A46"/>
    <w:rsid w:val="00BD7906"/>
    <w:rsid w:val="00BF1F70"/>
    <w:rsid w:val="00BF2952"/>
    <w:rsid w:val="00C04BD4"/>
    <w:rsid w:val="00CB637B"/>
    <w:rsid w:val="00CD5294"/>
    <w:rsid w:val="00CE3DCF"/>
    <w:rsid w:val="00D115CA"/>
    <w:rsid w:val="00D159FA"/>
    <w:rsid w:val="00D23FA9"/>
    <w:rsid w:val="00D52773"/>
    <w:rsid w:val="00DA2355"/>
    <w:rsid w:val="00DA6C24"/>
    <w:rsid w:val="00DD574B"/>
    <w:rsid w:val="00E15CCF"/>
    <w:rsid w:val="00E179D9"/>
    <w:rsid w:val="00E22472"/>
    <w:rsid w:val="00E87C66"/>
    <w:rsid w:val="00E94CBB"/>
    <w:rsid w:val="00E96ACF"/>
    <w:rsid w:val="00EC3E10"/>
    <w:rsid w:val="00EC73CD"/>
    <w:rsid w:val="00F2051E"/>
    <w:rsid w:val="00F57917"/>
    <w:rsid w:val="00F57DEB"/>
    <w:rsid w:val="00F740E0"/>
    <w:rsid w:val="00F94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B43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63A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3ACE"/>
    <w:rPr>
      <w:sz w:val="20"/>
      <w:szCs w:val="20"/>
    </w:rPr>
  </w:style>
  <w:style w:type="table" w:styleId="TableGrid">
    <w:name w:val="Table Grid"/>
    <w:basedOn w:val="TableNormal"/>
    <w:uiPriority w:val="59"/>
    <w:rsid w:val="00463A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463ACE"/>
    <w:rPr>
      <w:rFonts w:cs="Times New Roman"/>
      <w:vertAlign w:val="superscript"/>
    </w:rPr>
  </w:style>
  <w:style w:type="character" w:styleId="CommentReference">
    <w:name w:val="annotation reference"/>
    <w:basedOn w:val="DefaultParagraphFont"/>
    <w:uiPriority w:val="99"/>
    <w:semiHidden/>
    <w:unhideWhenUsed/>
    <w:rsid w:val="00463ACE"/>
    <w:rPr>
      <w:sz w:val="16"/>
      <w:szCs w:val="16"/>
    </w:rPr>
  </w:style>
  <w:style w:type="paragraph" w:styleId="CommentText">
    <w:name w:val="annotation text"/>
    <w:basedOn w:val="Normal"/>
    <w:link w:val="CommentTextChar"/>
    <w:uiPriority w:val="99"/>
    <w:semiHidden/>
    <w:unhideWhenUsed/>
    <w:rsid w:val="00463ACE"/>
    <w:pPr>
      <w:spacing w:line="240" w:lineRule="auto"/>
    </w:pPr>
    <w:rPr>
      <w:rFonts w:eastAsiaTheme="minorEastAsia"/>
      <w:sz w:val="20"/>
      <w:szCs w:val="20"/>
      <w:lang w:val="es-ES"/>
    </w:rPr>
  </w:style>
  <w:style w:type="character" w:customStyle="1" w:styleId="CommentTextChar">
    <w:name w:val="Comment Text Char"/>
    <w:basedOn w:val="DefaultParagraphFont"/>
    <w:link w:val="CommentText"/>
    <w:uiPriority w:val="99"/>
    <w:semiHidden/>
    <w:rsid w:val="00463ACE"/>
    <w:rPr>
      <w:rFonts w:eastAsiaTheme="minorEastAsia"/>
      <w:sz w:val="20"/>
      <w:szCs w:val="20"/>
      <w:lang w:val="es-ES"/>
    </w:rPr>
  </w:style>
  <w:style w:type="paragraph" w:styleId="BalloonText">
    <w:name w:val="Balloon Text"/>
    <w:basedOn w:val="Normal"/>
    <w:link w:val="BalloonTextChar"/>
    <w:uiPriority w:val="99"/>
    <w:semiHidden/>
    <w:unhideWhenUsed/>
    <w:rsid w:val="00463A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ACE"/>
    <w:rPr>
      <w:rFonts w:ascii="Tahoma" w:hAnsi="Tahoma" w:cs="Tahoma"/>
      <w:sz w:val="16"/>
      <w:szCs w:val="16"/>
    </w:rPr>
  </w:style>
  <w:style w:type="paragraph" w:customStyle="1" w:styleId="Default">
    <w:name w:val="Default"/>
    <w:rsid w:val="00741D70"/>
    <w:pPr>
      <w:autoSpaceDE w:val="0"/>
      <w:autoSpaceDN w:val="0"/>
      <w:adjustRightInd w:val="0"/>
      <w:spacing w:after="0" w:line="240" w:lineRule="auto"/>
      <w:ind w:firstLine="360"/>
    </w:pPr>
    <w:rPr>
      <w:rFonts w:ascii="CGCIHO+TimesNewRoman" w:eastAsiaTheme="minorEastAsia" w:hAnsi="CGCIHO+TimesNewRoman" w:cs="CGCIHO+TimesNewRoman"/>
      <w:color w:val="000000"/>
      <w:sz w:val="24"/>
      <w:szCs w:val="24"/>
      <w:lang w:bidi="en-US"/>
    </w:rPr>
  </w:style>
  <w:style w:type="paragraph" w:customStyle="1" w:styleId="Chapter">
    <w:name w:val="Chapter"/>
    <w:basedOn w:val="Normal"/>
    <w:next w:val="Normal"/>
    <w:rsid w:val="000B2F89"/>
    <w:pPr>
      <w:keepNext/>
      <w:numPr>
        <w:numId w:val="8"/>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0B2F89"/>
    <w:pPr>
      <w:numPr>
        <w:ilvl w:val="1"/>
        <w:numId w:val="8"/>
      </w:numPr>
      <w:tabs>
        <w:tab w:val="clear" w:pos="2736"/>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eastAsia="x-none"/>
    </w:rPr>
  </w:style>
  <w:style w:type="paragraph" w:customStyle="1" w:styleId="subpar">
    <w:name w:val="subpar"/>
    <w:basedOn w:val="BodyTextIndent3"/>
    <w:rsid w:val="000B2F89"/>
    <w:pPr>
      <w:numPr>
        <w:ilvl w:val="2"/>
        <w:numId w:val="8"/>
      </w:numPr>
      <w:tabs>
        <w:tab w:val="clear" w:pos="2592"/>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0B2F89"/>
    <w:pPr>
      <w:numPr>
        <w:ilvl w:val="3"/>
      </w:numPr>
      <w:tabs>
        <w:tab w:val="clear" w:pos="3024"/>
        <w:tab w:val="left" w:pos="0"/>
        <w:tab w:val="num" w:pos="360"/>
        <w:tab w:val="num" w:pos="1152"/>
        <w:tab w:val="num" w:pos="1296"/>
        <w:tab w:val="num" w:pos="1584"/>
      </w:tabs>
      <w:ind w:left="1296"/>
    </w:pPr>
  </w:style>
  <w:style w:type="character" w:customStyle="1" w:styleId="ParagraphChar">
    <w:name w:val="Paragraph Char"/>
    <w:link w:val="Paragraph"/>
    <w:rsid w:val="000B2F89"/>
    <w:rPr>
      <w:rFonts w:ascii="Times New Roman" w:eastAsia="Times New Roman" w:hAnsi="Times New Roman" w:cs="Times New Roman"/>
      <w:sz w:val="24"/>
      <w:szCs w:val="20"/>
      <w:lang w:val="es-ES_tradnl" w:eastAsia="x-none"/>
    </w:rPr>
  </w:style>
  <w:style w:type="paragraph" w:styleId="BodyTextIndent">
    <w:name w:val="Body Text Indent"/>
    <w:basedOn w:val="Normal"/>
    <w:link w:val="BodyTextIndentChar"/>
    <w:uiPriority w:val="99"/>
    <w:semiHidden/>
    <w:unhideWhenUsed/>
    <w:rsid w:val="000B2F89"/>
    <w:pPr>
      <w:spacing w:after="120"/>
      <w:ind w:left="283"/>
    </w:pPr>
  </w:style>
  <w:style w:type="character" w:customStyle="1" w:styleId="BodyTextIndentChar">
    <w:name w:val="Body Text Indent Char"/>
    <w:basedOn w:val="DefaultParagraphFont"/>
    <w:link w:val="BodyTextIndent"/>
    <w:uiPriority w:val="99"/>
    <w:semiHidden/>
    <w:rsid w:val="000B2F89"/>
  </w:style>
  <w:style w:type="paragraph" w:styleId="BodyTextIndent3">
    <w:name w:val="Body Text Indent 3"/>
    <w:basedOn w:val="Normal"/>
    <w:link w:val="BodyTextIndent3Char"/>
    <w:uiPriority w:val="99"/>
    <w:semiHidden/>
    <w:unhideWhenUsed/>
    <w:rsid w:val="000B2F8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B2F89"/>
    <w:rPr>
      <w:sz w:val="16"/>
      <w:szCs w:val="16"/>
    </w:rPr>
  </w:style>
  <w:style w:type="paragraph" w:styleId="CommentSubject">
    <w:name w:val="annotation subject"/>
    <w:basedOn w:val="CommentText"/>
    <w:next w:val="CommentText"/>
    <w:link w:val="CommentSubjectChar"/>
    <w:uiPriority w:val="99"/>
    <w:semiHidden/>
    <w:unhideWhenUsed/>
    <w:rsid w:val="00185C15"/>
    <w:rPr>
      <w:rFonts w:eastAsiaTheme="minorHAnsi"/>
      <w:b/>
      <w:bCs/>
      <w:lang w:val="en-US"/>
    </w:rPr>
  </w:style>
  <w:style w:type="character" w:customStyle="1" w:styleId="CommentSubjectChar">
    <w:name w:val="Comment Subject Char"/>
    <w:basedOn w:val="CommentTextChar"/>
    <w:link w:val="CommentSubject"/>
    <w:uiPriority w:val="99"/>
    <w:semiHidden/>
    <w:rsid w:val="00185C15"/>
    <w:rPr>
      <w:rFonts w:eastAsiaTheme="minorEastAsia"/>
      <w:b/>
      <w:bCs/>
      <w:sz w:val="20"/>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63A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3ACE"/>
    <w:rPr>
      <w:sz w:val="20"/>
      <w:szCs w:val="20"/>
    </w:rPr>
  </w:style>
  <w:style w:type="table" w:styleId="TableGrid">
    <w:name w:val="Table Grid"/>
    <w:basedOn w:val="TableNormal"/>
    <w:uiPriority w:val="59"/>
    <w:rsid w:val="00463A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463ACE"/>
    <w:rPr>
      <w:rFonts w:cs="Times New Roman"/>
      <w:vertAlign w:val="superscript"/>
    </w:rPr>
  </w:style>
  <w:style w:type="character" w:styleId="CommentReference">
    <w:name w:val="annotation reference"/>
    <w:basedOn w:val="DefaultParagraphFont"/>
    <w:uiPriority w:val="99"/>
    <w:semiHidden/>
    <w:unhideWhenUsed/>
    <w:rsid w:val="00463ACE"/>
    <w:rPr>
      <w:sz w:val="16"/>
      <w:szCs w:val="16"/>
    </w:rPr>
  </w:style>
  <w:style w:type="paragraph" w:styleId="CommentText">
    <w:name w:val="annotation text"/>
    <w:basedOn w:val="Normal"/>
    <w:link w:val="CommentTextChar"/>
    <w:uiPriority w:val="99"/>
    <w:semiHidden/>
    <w:unhideWhenUsed/>
    <w:rsid w:val="00463ACE"/>
    <w:pPr>
      <w:spacing w:line="240" w:lineRule="auto"/>
    </w:pPr>
    <w:rPr>
      <w:rFonts w:eastAsiaTheme="minorEastAsia"/>
      <w:sz w:val="20"/>
      <w:szCs w:val="20"/>
      <w:lang w:val="es-ES"/>
    </w:rPr>
  </w:style>
  <w:style w:type="character" w:customStyle="1" w:styleId="CommentTextChar">
    <w:name w:val="Comment Text Char"/>
    <w:basedOn w:val="DefaultParagraphFont"/>
    <w:link w:val="CommentText"/>
    <w:uiPriority w:val="99"/>
    <w:semiHidden/>
    <w:rsid w:val="00463ACE"/>
    <w:rPr>
      <w:rFonts w:eastAsiaTheme="minorEastAsia"/>
      <w:sz w:val="20"/>
      <w:szCs w:val="20"/>
      <w:lang w:val="es-ES"/>
    </w:rPr>
  </w:style>
  <w:style w:type="paragraph" w:styleId="BalloonText">
    <w:name w:val="Balloon Text"/>
    <w:basedOn w:val="Normal"/>
    <w:link w:val="BalloonTextChar"/>
    <w:uiPriority w:val="99"/>
    <w:semiHidden/>
    <w:unhideWhenUsed/>
    <w:rsid w:val="00463A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ACE"/>
    <w:rPr>
      <w:rFonts w:ascii="Tahoma" w:hAnsi="Tahoma" w:cs="Tahoma"/>
      <w:sz w:val="16"/>
      <w:szCs w:val="16"/>
    </w:rPr>
  </w:style>
  <w:style w:type="paragraph" w:customStyle="1" w:styleId="Default">
    <w:name w:val="Default"/>
    <w:rsid w:val="00741D70"/>
    <w:pPr>
      <w:autoSpaceDE w:val="0"/>
      <w:autoSpaceDN w:val="0"/>
      <w:adjustRightInd w:val="0"/>
      <w:spacing w:after="0" w:line="240" w:lineRule="auto"/>
      <w:ind w:firstLine="360"/>
    </w:pPr>
    <w:rPr>
      <w:rFonts w:ascii="CGCIHO+TimesNewRoman" w:eastAsiaTheme="minorEastAsia" w:hAnsi="CGCIHO+TimesNewRoman" w:cs="CGCIHO+TimesNewRoman"/>
      <w:color w:val="000000"/>
      <w:sz w:val="24"/>
      <w:szCs w:val="24"/>
      <w:lang w:bidi="en-US"/>
    </w:rPr>
  </w:style>
  <w:style w:type="paragraph" w:customStyle="1" w:styleId="Chapter">
    <w:name w:val="Chapter"/>
    <w:basedOn w:val="Normal"/>
    <w:next w:val="Normal"/>
    <w:rsid w:val="000B2F89"/>
    <w:pPr>
      <w:keepNext/>
      <w:numPr>
        <w:numId w:val="8"/>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0B2F89"/>
    <w:pPr>
      <w:numPr>
        <w:ilvl w:val="1"/>
        <w:numId w:val="8"/>
      </w:numPr>
      <w:tabs>
        <w:tab w:val="clear" w:pos="2736"/>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eastAsia="x-none"/>
    </w:rPr>
  </w:style>
  <w:style w:type="paragraph" w:customStyle="1" w:styleId="subpar">
    <w:name w:val="subpar"/>
    <w:basedOn w:val="BodyTextIndent3"/>
    <w:rsid w:val="000B2F89"/>
    <w:pPr>
      <w:numPr>
        <w:ilvl w:val="2"/>
        <w:numId w:val="8"/>
      </w:numPr>
      <w:tabs>
        <w:tab w:val="clear" w:pos="2592"/>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0B2F89"/>
    <w:pPr>
      <w:numPr>
        <w:ilvl w:val="3"/>
      </w:numPr>
      <w:tabs>
        <w:tab w:val="clear" w:pos="3024"/>
        <w:tab w:val="left" w:pos="0"/>
        <w:tab w:val="num" w:pos="360"/>
        <w:tab w:val="num" w:pos="1152"/>
        <w:tab w:val="num" w:pos="1296"/>
        <w:tab w:val="num" w:pos="1584"/>
      </w:tabs>
      <w:ind w:left="1296"/>
    </w:pPr>
  </w:style>
  <w:style w:type="character" w:customStyle="1" w:styleId="ParagraphChar">
    <w:name w:val="Paragraph Char"/>
    <w:link w:val="Paragraph"/>
    <w:rsid w:val="000B2F89"/>
    <w:rPr>
      <w:rFonts w:ascii="Times New Roman" w:eastAsia="Times New Roman" w:hAnsi="Times New Roman" w:cs="Times New Roman"/>
      <w:sz w:val="24"/>
      <w:szCs w:val="20"/>
      <w:lang w:val="es-ES_tradnl" w:eastAsia="x-none"/>
    </w:rPr>
  </w:style>
  <w:style w:type="paragraph" w:styleId="BodyTextIndent">
    <w:name w:val="Body Text Indent"/>
    <w:basedOn w:val="Normal"/>
    <w:link w:val="BodyTextIndentChar"/>
    <w:uiPriority w:val="99"/>
    <w:semiHidden/>
    <w:unhideWhenUsed/>
    <w:rsid w:val="000B2F89"/>
    <w:pPr>
      <w:spacing w:after="120"/>
      <w:ind w:left="283"/>
    </w:pPr>
  </w:style>
  <w:style w:type="character" w:customStyle="1" w:styleId="BodyTextIndentChar">
    <w:name w:val="Body Text Indent Char"/>
    <w:basedOn w:val="DefaultParagraphFont"/>
    <w:link w:val="BodyTextIndent"/>
    <w:uiPriority w:val="99"/>
    <w:semiHidden/>
    <w:rsid w:val="000B2F89"/>
  </w:style>
  <w:style w:type="paragraph" w:styleId="BodyTextIndent3">
    <w:name w:val="Body Text Indent 3"/>
    <w:basedOn w:val="Normal"/>
    <w:link w:val="BodyTextIndent3Char"/>
    <w:uiPriority w:val="99"/>
    <w:semiHidden/>
    <w:unhideWhenUsed/>
    <w:rsid w:val="000B2F8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B2F89"/>
    <w:rPr>
      <w:sz w:val="16"/>
      <w:szCs w:val="16"/>
    </w:rPr>
  </w:style>
  <w:style w:type="paragraph" w:styleId="CommentSubject">
    <w:name w:val="annotation subject"/>
    <w:basedOn w:val="CommentText"/>
    <w:next w:val="CommentText"/>
    <w:link w:val="CommentSubjectChar"/>
    <w:uiPriority w:val="99"/>
    <w:semiHidden/>
    <w:unhideWhenUsed/>
    <w:rsid w:val="00185C15"/>
    <w:rPr>
      <w:rFonts w:eastAsiaTheme="minorHAnsi"/>
      <w:b/>
      <w:bCs/>
      <w:lang w:val="en-US"/>
    </w:rPr>
  </w:style>
  <w:style w:type="character" w:customStyle="1" w:styleId="CommentSubjectChar">
    <w:name w:val="Comment Subject Char"/>
    <w:basedOn w:val="CommentTextChar"/>
    <w:link w:val="CommentSubject"/>
    <w:uiPriority w:val="99"/>
    <w:semiHidden/>
    <w:rsid w:val="00185C15"/>
    <w:rPr>
      <w:rFonts w:eastAsiaTheme="minorEastAsia"/>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ustomXml" Target="../customXml/item6.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40675042</IDBDocs_x0020_Number>
    <TaxCatchAll xmlns="9c571b2f-e523-4ab2-ba2e-09e151a03ef4">
      <Value>11</Value>
      <Value>12</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Thompson, Jennelle</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DR-L1077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5EDEB33259FDD41A6F145E4D39D12A8" ma:contentTypeVersion="0" ma:contentTypeDescription="A content type to manage public (operations) IDB documents" ma:contentTypeScope="" ma:versionID="8bdbbed36ebc7cbc46e579464f0655da">
  <xsd:schema xmlns:xsd="http://www.w3.org/2001/XMLSchema" xmlns:xs="http://www.w3.org/2001/XMLSchema" xmlns:p="http://schemas.microsoft.com/office/2006/metadata/properties" xmlns:ns2="9c571b2f-e523-4ab2-ba2e-09e151a03ef4" targetNamespace="http://schemas.microsoft.com/office/2006/metadata/properties" ma:root="true" ma:fieldsID="6ea6d61a7ad7d64d7d317954e079829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950fe0f-781d-4eb3-a432-36b824324f74}" ma:internalName="TaxCatchAll" ma:showField="CatchAllData"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50fe0f-781d-4eb3-a432-36b824324f74}" ma:internalName="TaxCatchAllLabel" ma:readOnly="true" ma:showField="CatchAllDataLabel" ma:web="5edba027-932f-4932-b4c4-b13ec54d8ce1">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55ACC4-A404-4929-935D-38D4AABE2920}"/>
</file>

<file path=customXml/itemProps2.xml><?xml version="1.0" encoding="utf-8"?>
<ds:datastoreItem xmlns:ds="http://schemas.openxmlformats.org/officeDocument/2006/customXml" ds:itemID="{CCD26A32-C46D-4772-BCE3-4A28A9FA41D6}"/>
</file>

<file path=customXml/itemProps3.xml><?xml version="1.0" encoding="utf-8"?>
<ds:datastoreItem xmlns:ds="http://schemas.openxmlformats.org/officeDocument/2006/customXml" ds:itemID="{EDDACAA5-7C06-4321-BF14-9AB152ABCE53}"/>
</file>

<file path=customXml/itemProps4.xml><?xml version="1.0" encoding="utf-8"?>
<ds:datastoreItem xmlns:ds="http://schemas.openxmlformats.org/officeDocument/2006/customXml" ds:itemID="{C7F7A58F-A1A9-4DD1-A652-80CAC101E2C3}"/>
</file>

<file path=customXml/itemProps5.xml><?xml version="1.0" encoding="utf-8"?>
<ds:datastoreItem xmlns:ds="http://schemas.openxmlformats.org/officeDocument/2006/customXml" ds:itemID="{5F8F7EC0-D5C9-488A-828A-E6E6583E6BDD}"/>
</file>

<file path=customXml/itemProps6.xml><?xml version="1.0" encoding="utf-8"?>
<ds:datastoreItem xmlns:ds="http://schemas.openxmlformats.org/officeDocument/2006/customXml" ds:itemID="{3B7098E4-EAC0-4E62-B3D2-2FB410C32F90}"/>
</file>

<file path=docProps/app.xml><?xml version="1.0" encoding="utf-8"?>
<Properties xmlns="http://schemas.openxmlformats.org/officeDocument/2006/extended-properties" xmlns:vt="http://schemas.openxmlformats.org/officeDocument/2006/docPropsVTypes">
  <Template>Normal.dotm</Template>
  <TotalTime>1</TotalTime>
  <Pages>11</Pages>
  <Words>3550</Words>
  <Characters>20240</Characters>
  <Application>Microsoft Office Word</Application>
  <DocSecurity>4</DocSecurity>
  <Lines>168</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23743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EEO4 TDR evaluacion base line</dc:title>
  <dc:creator>Inter-American Development Bank</dc:creator>
  <cp:lastModifiedBy>IADB</cp:lastModifiedBy>
  <cp:revision>2</cp:revision>
  <cp:lastPrinted>2015-06-04T11:36:00Z</cp:lastPrinted>
  <dcterms:created xsi:type="dcterms:W3CDTF">2016-09-21T00:11:00Z</dcterms:created>
  <dcterms:modified xsi:type="dcterms:W3CDTF">2016-09-21T00:11:00Z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0x01010046CF21643EE8D14686A648AA6DAD08920025EDEB33259FDD41A6F145E4D39D12A8</vt:lpwstr>
  </property>
  <property fmtid="{D5CDD505-2E9C-101B-9397-08002B2CF9AE}" pid="3" name="TaxKeyword">
    <vt:lpwstr/>
  </property>
  <property fmtid="{D5CDD505-2E9C-101B-9397-08002B2CF9AE}" pid="4" name="Function Operations IDB">
    <vt:lpwstr>12;#IDBDocs|cca77002-e150-4b2d-ab1f-1d7a7cdcae16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11;#Unclassified|a6dff32e-d477-44cd-a56b-85efe9e0a56c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11;#Unclassified|a6dff32e-d477-44cd-a56b-85efe9e0a56c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