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6.xml" ContentType="application/vnd.openxmlformats-officedocument.customXmlProperties+xml"/>
  <Override PartName="/customXml/itemProps5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7.xml" ContentType="application/vnd.openxmlformats-officedocument.customXmlProperties+xml"/>
  <Override PartName="/docProps/custom.xml" ContentType="application/vnd.openxmlformats-officedocument.custom-properties+xml"/>
  <Override PartName="/customXml/itemProps8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6D26" w:rsidRPr="00CC6D26" w:rsidRDefault="00CC6D26" w:rsidP="00CC6D26">
      <w:pPr>
        <w:spacing w:after="200" w:line="253" w:lineRule="atLeast"/>
        <w:rPr>
          <w:rFonts w:ascii="Calibri" w:eastAsia="Times New Roman" w:hAnsi="Calibri" w:cs="Times New Roman"/>
          <w:color w:val="000000"/>
          <w:sz w:val="22"/>
          <w:szCs w:val="22"/>
          <w:lang w:val="es-US" w:eastAsia="es-ES_tradnl"/>
        </w:rPr>
      </w:pPr>
      <w:bookmarkStart w:id="0" w:name="_GoBack"/>
      <w:bookmarkEnd w:id="0"/>
      <w:r w:rsidRPr="00CC6D26">
        <w:rPr>
          <w:rFonts w:ascii="Arial" w:eastAsia="Times New Roman" w:hAnsi="Arial" w:cs="Arial"/>
          <w:b/>
          <w:bCs/>
          <w:color w:val="000000"/>
          <w:sz w:val="22"/>
          <w:szCs w:val="22"/>
          <w:lang w:val="es-ES_tradnl" w:eastAsia="es-ES_tradnl"/>
        </w:rPr>
        <w:t>Alineación:</w:t>
      </w:r>
    </w:p>
    <w:p w:rsidR="00CC6D26" w:rsidRPr="00CC6D26" w:rsidRDefault="00CC6D26" w:rsidP="00FA15A2">
      <w:pPr>
        <w:tabs>
          <w:tab w:val="left" w:pos="1800"/>
        </w:tabs>
        <w:spacing w:after="200" w:line="253" w:lineRule="atLeast"/>
        <w:jc w:val="both"/>
        <w:rPr>
          <w:rFonts w:ascii="Calibri" w:eastAsia="Times New Roman" w:hAnsi="Calibri" w:cs="Times New Roman"/>
          <w:color w:val="000000"/>
          <w:sz w:val="22"/>
          <w:szCs w:val="22"/>
          <w:lang w:val="es-US" w:eastAsia="es-ES_tradnl"/>
        </w:rPr>
      </w:pPr>
      <w:r w:rsidRPr="002440B3">
        <w:rPr>
          <w:rFonts w:ascii="Arial" w:eastAsia="Times New Roman" w:hAnsi="Arial" w:cs="Arial"/>
          <w:color w:val="000000"/>
          <w:sz w:val="22"/>
          <w:szCs w:val="22"/>
          <w:lang w:val="es-ES_tradnl" w:eastAsia="es-ES_tradnl"/>
        </w:rPr>
        <w:t>El programa se encuentra alineado con la Estrategia de País con Haití </w:t>
      </w:r>
      <w:r w:rsidR="00FA15A2" w:rsidRPr="002440B3">
        <w:rPr>
          <w:rFonts w:ascii="Arial" w:eastAsia="Times New Roman" w:hAnsi="Arial" w:cs="Arial"/>
          <w:color w:val="000000"/>
          <w:sz w:val="22"/>
          <w:szCs w:val="22"/>
          <w:lang w:val="es-ES_tradnl" w:eastAsia="es-ES_tradnl"/>
        </w:rPr>
        <w:t>2017-2021</w:t>
      </w:r>
      <w:r w:rsidRPr="002440B3">
        <w:rPr>
          <w:rFonts w:ascii="Arial" w:eastAsia="Times New Roman" w:hAnsi="Arial" w:cs="Arial"/>
          <w:color w:val="000000"/>
          <w:sz w:val="22"/>
          <w:szCs w:val="22"/>
          <w:lang w:val="es-ES_tradnl" w:eastAsia="es-ES_tradnl"/>
        </w:rPr>
        <w:t xml:space="preserve"> (</w:t>
      </w:r>
      <w:r w:rsidRPr="002440B3">
        <w:rPr>
          <w:rFonts w:ascii="Arial" w:hAnsi="Arial" w:cs="Arial"/>
          <w:bCs/>
          <w:sz w:val="22"/>
          <w:szCs w:val="22"/>
        </w:rPr>
        <w:t>GN-2904</w:t>
      </w:r>
      <w:r w:rsidRPr="002440B3">
        <w:rPr>
          <w:rFonts w:ascii="Arial" w:eastAsia="Times New Roman" w:hAnsi="Arial" w:cs="Arial"/>
          <w:color w:val="000000"/>
          <w:sz w:val="22"/>
          <w:szCs w:val="22"/>
          <w:lang w:val="es-ES_tradnl" w:eastAsia="es-ES_tradnl"/>
        </w:rPr>
        <w:t>) </w:t>
      </w:r>
      <w:r w:rsidR="002440B3">
        <w:rPr>
          <w:rFonts w:ascii="Arial" w:eastAsia="Times New Roman" w:hAnsi="Arial" w:cs="Arial"/>
          <w:color w:val="000000"/>
          <w:sz w:val="22"/>
          <w:szCs w:val="22"/>
          <w:lang w:val="es-ES_tradnl" w:eastAsia="es-ES_tradnl"/>
        </w:rPr>
        <w:t xml:space="preserve">con el Eje de </w:t>
      </w:r>
      <w:r w:rsidR="00D87107">
        <w:rPr>
          <w:rFonts w:ascii="Arial" w:eastAsia="Times New Roman" w:hAnsi="Arial" w:cs="Arial"/>
          <w:color w:val="000000"/>
          <w:sz w:val="22"/>
          <w:szCs w:val="22"/>
          <w:lang w:val="es-ES_tradnl" w:eastAsia="es-ES_tradnl"/>
        </w:rPr>
        <w:t xml:space="preserve">Productividad y Empresa en las </w:t>
      </w:r>
      <w:r w:rsidRPr="002440B3">
        <w:rPr>
          <w:rFonts w:ascii="Arial" w:eastAsia="Times New Roman" w:hAnsi="Arial" w:cs="Arial"/>
          <w:color w:val="000000"/>
          <w:sz w:val="22"/>
          <w:szCs w:val="22"/>
          <w:lang w:val="es-ES_tradnl" w:eastAsia="es-ES_tradnl"/>
        </w:rPr>
        <w:t>área</w:t>
      </w:r>
      <w:r w:rsidR="00D87107">
        <w:rPr>
          <w:rFonts w:ascii="Arial" w:eastAsia="Times New Roman" w:hAnsi="Arial" w:cs="Arial"/>
          <w:color w:val="000000"/>
          <w:sz w:val="22"/>
          <w:szCs w:val="22"/>
          <w:lang w:val="es-ES_tradnl" w:eastAsia="es-ES_tradnl"/>
        </w:rPr>
        <w:t>s</w:t>
      </w:r>
      <w:r w:rsidRPr="002440B3">
        <w:rPr>
          <w:rFonts w:ascii="Arial" w:eastAsia="Times New Roman" w:hAnsi="Arial" w:cs="Arial"/>
          <w:color w:val="000000"/>
          <w:sz w:val="22"/>
          <w:szCs w:val="22"/>
          <w:lang w:val="es-ES_tradnl" w:eastAsia="es-ES_tradnl"/>
        </w:rPr>
        <w:t xml:space="preserve"> prioritaria</w:t>
      </w:r>
      <w:r w:rsidR="00D87107">
        <w:rPr>
          <w:rFonts w:ascii="Arial" w:eastAsia="Times New Roman" w:hAnsi="Arial" w:cs="Arial"/>
          <w:color w:val="000000"/>
          <w:sz w:val="22"/>
          <w:szCs w:val="22"/>
          <w:lang w:val="es-ES_tradnl" w:eastAsia="es-ES_tradnl"/>
        </w:rPr>
        <w:t>s</w:t>
      </w:r>
      <w:r w:rsidRPr="002440B3">
        <w:rPr>
          <w:rFonts w:ascii="Arial" w:eastAsia="Times New Roman" w:hAnsi="Arial" w:cs="Arial"/>
          <w:color w:val="000000"/>
          <w:sz w:val="22"/>
          <w:szCs w:val="22"/>
          <w:lang w:val="es-ES_tradnl" w:eastAsia="es-ES_tradnl"/>
        </w:rPr>
        <w:t xml:space="preserve"> </w:t>
      </w:r>
      <w:r w:rsidR="00D87107">
        <w:rPr>
          <w:rFonts w:ascii="Arial" w:eastAsia="Times New Roman" w:hAnsi="Arial" w:cs="Arial"/>
          <w:color w:val="000000"/>
          <w:sz w:val="22"/>
          <w:szCs w:val="22"/>
          <w:lang w:val="es-ES_tradnl" w:eastAsia="es-ES_tradnl"/>
        </w:rPr>
        <w:t>Inserción Internacional</w:t>
      </w:r>
      <w:r w:rsidR="00270757">
        <w:rPr>
          <w:rFonts w:ascii="Arial" w:eastAsia="Times New Roman" w:hAnsi="Arial" w:cs="Arial"/>
          <w:color w:val="000000"/>
          <w:sz w:val="22"/>
          <w:szCs w:val="22"/>
          <w:lang w:val="es-ES_tradnl" w:eastAsia="es-ES_tradnl"/>
        </w:rPr>
        <w:t xml:space="preserve"> (Componente I)</w:t>
      </w:r>
      <w:r w:rsidR="00D87107">
        <w:rPr>
          <w:rFonts w:ascii="Arial" w:eastAsia="Times New Roman" w:hAnsi="Arial" w:cs="Arial"/>
          <w:color w:val="000000"/>
          <w:sz w:val="22"/>
          <w:szCs w:val="22"/>
          <w:lang w:val="es-ES_tradnl" w:eastAsia="es-ES_tradnl"/>
        </w:rPr>
        <w:t>, Marco Regulatorio para el Sector Privado</w:t>
      </w:r>
      <w:r w:rsidR="00270757">
        <w:rPr>
          <w:rFonts w:ascii="Arial" w:eastAsia="Times New Roman" w:hAnsi="Arial" w:cs="Arial"/>
          <w:color w:val="000000"/>
          <w:sz w:val="22"/>
          <w:szCs w:val="22"/>
          <w:lang w:val="es-ES_tradnl" w:eastAsia="es-ES_tradnl"/>
        </w:rPr>
        <w:t xml:space="preserve"> (Componente I)</w:t>
      </w:r>
      <w:r w:rsidR="00D87107">
        <w:rPr>
          <w:rFonts w:ascii="Arial" w:eastAsia="Times New Roman" w:hAnsi="Arial" w:cs="Arial"/>
          <w:color w:val="000000"/>
          <w:sz w:val="22"/>
          <w:szCs w:val="22"/>
          <w:lang w:val="es-ES_tradnl" w:eastAsia="es-ES_tradnl"/>
        </w:rPr>
        <w:t>, y Sistema Financiero</w:t>
      </w:r>
      <w:r w:rsidR="00270757">
        <w:rPr>
          <w:rFonts w:ascii="Arial" w:eastAsia="Times New Roman" w:hAnsi="Arial" w:cs="Arial"/>
          <w:color w:val="000000"/>
          <w:sz w:val="22"/>
          <w:szCs w:val="22"/>
          <w:lang w:val="es-ES_tradnl" w:eastAsia="es-ES_tradnl"/>
        </w:rPr>
        <w:t xml:space="preserve"> (Componente II)</w:t>
      </w:r>
      <w:r w:rsidR="00D87107">
        <w:rPr>
          <w:rFonts w:ascii="Arial" w:eastAsia="Times New Roman" w:hAnsi="Arial" w:cs="Arial"/>
          <w:color w:val="000000"/>
          <w:sz w:val="22"/>
          <w:szCs w:val="22"/>
          <w:lang w:val="es-ES_tradnl" w:eastAsia="es-ES_tradnl"/>
        </w:rPr>
        <w:t xml:space="preserve">. </w:t>
      </w:r>
      <w:r w:rsidRPr="002440B3">
        <w:rPr>
          <w:rFonts w:ascii="Arial" w:eastAsia="Times New Roman" w:hAnsi="Arial" w:cs="Arial"/>
          <w:color w:val="000000"/>
          <w:sz w:val="22"/>
          <w:szCs w:val="22"/>
          <w:lang w:val="es-ES_tradnl" w:eastAsia="es-ES_tradnl"/>
        </w:rPr>
        <w:t>Además, es consistente con la Estrategia Institucional, UIS (AB-3008)</w:t>
      </w:r>
      <w:r w:rsidR="00270757">
        <w:rPr>
          <w:rStyle w:val="FootnoteReference"/>
          <w:rFonts w:ascii="Arial" w:eastAsia="Times New Roman" w:hAnsi="Arial" w:cs="Arial"/>
          <w:color w:val="000000"/>
          <w:sz w:val="22"/>
          <w:szCs w:val="22"/>
          <w:lang w:val="es-ES_tradnl" w:eastAsia="es-ES_tradnl"/>
        </w:rPr>
        <w:footnoteReference w:id="1"/>
      </w:r>
      <w:r w:rsidR="002440B3">
        <w:rPr>
          <w:rFonts w:ascii="Arial" w:eastAsia="Times New Roman" w:hAnsi="Arial" w:cs="Arial"/>
          <w:color w:val="000000"/>
          <w:sz w:val="22"/>
          <w:szCs w:val="22"/>
          <w:lang w:val="es-ES_tradnl" w:eastAsia="es-ES_tradnl"/>
        </w:rPr>
        <w:t>,</w:t>
      </w:r>
      <w:r w:rsidRPr="002440B3">
        <w:rPr>
          <w:rFonts w:ascii="Arial" w:eastAsia="Times New Roman" w:hAnsi="Arial" w:cs="Arial"/>
          <w:color w:val="000000"/>
          <w:sz w:val="22"/>
          <w:szCs w:val="22"/>
          <w:lang w:val="es-ES_tradnl" w:eastAsia="es-ES_tradnl"/>
        </w:rPr>
        <w:t xml:space="preserve"> se alinea con el desafío de integración económica de la región y se espera contribuya con el Marco de Resultados Corporativos 2016-2019</w:t>
      </w:r>
      <w:r w:rsidR="002440B3">
        <w:rPr>
          <w:rFonts w:ascii="Arial" w:eastAsia="Times New Roman" w:hAnsi="Arial" w:cs="Arial"/>
          <w:color w:val="000000"/>
          <w:sz w:val="22"/>
          <w:szCs w:val="22"/>
          <w:lang w:val="es-ES_tradnl" w:eastAsia="es-ES_tradnl"/>
        </w:rPr>
        <w:t xml:space="preserve"> </w:t>
      </w:r>
      <w:r w:rsidRPr="002440B3">
        <w:rPr>
          <w:rFonts w:ascii="Arial" w:eastAsia="Times New Roman" w:hAnsi="Arial" w:cs="Arial"/>
          <w:color w:val="000000"/>
          <w:sz w:val="22"/>
          <w:szCs w:val="22"/>
          <w:lang w:val="es-ES_tradnl" w:eastAsia="es-ES_tradnl"/>
        </w:rPr>
        <w:t>(GN-2727-6) mediante los desafíos de indicadores de tasa de crecimiento de las exportaciones de servicios, incremento en la IED y beneficiarios de programas de capacitación en el trabajo y apoyo no</w:t>
      </w:r>
      <w:r w:rsidRPr="00CC6D26">
        <w:rPr>
          <w:rFonts w:ascii="Arial" w:eastAsia="Times New Roman" w:hAnsi="Arial" w:cs="Arial"/>
          <w:color w:val="000000"/>
          <w:sz w:val="22"/>
          <w:szCs w:val="22"/>
          <w:lang w:val="es-ES_tradnl" w:eastAsia="es-ES_tradnl"/>
        </w:rPr>
        <w:t xml:space="preserve"> financiero a micro y PYME, además de desarrollo de: (i) productividad e innovación (indicador de agencias gubernamentales beneficiadas por proyectos que fortalecen los instrumentos tecnológicos y de gestión para mejorar la provisión de servicios); (ii) integración económica (indicador de instrumentos que contribuyen al comercio regional/extra-regional), (iii) marco sectorial para PYME, Acceso y Supervisión Financieros (GN-2768-7), para promover el acceso a financiamiento, y (iv) con los temas transversales de “cambio climático” y “género”, mediante el fomento de la transferencia en la adopción de tecnologías e enfoques innovadores, apoyando algunas cadenas de valor a adaptarse a los efectos del cambio climático o favoreciendo la inclusión de mujeres emprendedoras y la creación de empleo femenino.</w:t>
      </w:r>
    </w:p>
    <w:p w:rsidR="00CC6D26" w:rsidRPr="00CC6D26" w:rsidRDefault="00CC6D26" w:rsidP="00CC6D26">
      <w:pPr>
        <w:spacing w:after="200" w:line="253" w:lineRule="atLeast"/>
        <w:jc w:val="both"/>
        <w:rPr>
          <w:rFonts w:ascii="Calibri" w:eastAsia="Times New Roman" w:hAnsi="Calibri" w:cs="Times New Roman"/>
          <w:color w:val="000000"/>
          <w:sz w:val="22"/>
          <w:szCs w:val="22"/>
          <w:lang w:val="es-US" w:eastAsia="es-ES_tradnl"/>
        </w:rPr>
      </w:pPr>
      <w:r w:rsidRPr="00CC6D26">
        <w:rPr>
          <w:rFonts w:ascii="Arial" w:eastAsia="Times New Roman" w:hAnsi="Arial" w:cs="Arial"/>
          <w:color w:val="000000"/>
          <w:sz w:val="22"/>
          <w:szCs w:val="22"/>
          <w:lang w:val="es-ES_tradnl" w:eastAsia="es-ES_tradnl"/>
        </w:rPr>
        <w:t>El programa contribuirá además a la Estrategia Sectorial de Apoyo a la Integración Competitiva Regional y Global (GN-2565-4) y con el Documento de Marco Sectorial de Integración y Comercio (GN-2715-6), alineándose específicamente con la referencia a la necesidad de contar con programas de promoción de exportaciones</w:t>
      </w:r>
      <w:r w:rsidR="00270757">
        <w:rPr>
          <w:rStyle w:val="FootnoteReference"/>
          <w:rFonts w:ascii="Arial" w:eastAsia="Times New Roman" w:hAnsi="Arial" w:cs="Arial"/>
          <w:color w:val="000000"/>
          <w:sz w:val="22"/>
          <w:szCs w:val="22"/>
          <w:lang w:val="es-ES_tradnl" w:eastAsia="es-ES_tradnl"/>
        </w:rPr>
        <w:footnoteReference w:id="2"/>
      </w:r>
      <w:r w:rsidRPr="00CC6D26">
        <w:rPr>
          <w:rFonts w:ascii="Arial" w:eastAsia="Times New Roman" w:hAnsi="Arial" w:cs="Arial"/>
          <w:color w:val="000000"/>
          <w:sz w:val="22"/>
          <w:szCs w:val="22"/>
          <w:lang w:val="es-ES_tradnl" w:eastAsia="es-ES_tradnl"/>
        </w:rPr>
        <w:t>.  Además, espera contribuir a los temas transversales de “cambio climático” y “género”, mediante el fomento de la transferencia en la adopción de tecnologías y enfoques innovadores, apoyando algunas cadenas de valor a adaptarse a los efectos del cambio climático o favoreciendo la inclusión de mujeres emprendedoras y la creación de empleo femenino.</w:t>
      </w:r>
    </w:p>
    <w:p w:rsidR="00CC6D26" w:rsidRPr="00CC6D26" w:rsidRDefault="00CC6D26" w:rsidP="00CC6D26">
      <w:pPr>
        <w:spacing w:after="200" w:line="253" w:lineRule="atLeast"/>
        <w:rPr>
          <w:rFonts w:ascii="Calibri" w:eastAsia="Times New Roman" w:hAnsi="Calibri" w:cs="Times New Roman"/>
          <w:color w:val="000000"/>
          <w:sz w:val="22"/>
          <w:szCs w:val="22"/>
          <w:lang w:val="es-US" w:eastAsia="es-ES_tradnl"/>
        </w:rPr>
      </w:pPr>
      <w:r w:rsidRPr="00CC6D26">
        <w:rPr>
          <w:rFonts w:ascii="Calibri" w:eastAsia="Times New Roman" w:hAnsi="Calibri" w:cs="Times New Roman"/>
          <w:color w:val="000000"/>
          <w:sz w:val="22"/>
          <w:szCs w:val="22"/>
          <w:lang w:val="es-ES_tradnl" w:eastAsia="es-ES_tradnl"/>
        </w:rPr>
        <w:t> </w:t>
      </w:r>
    </w:p>
    <w:p w:rsidR="00CC6D26" w:rsidRPr="00CC6D26" w:rsidRDefault="00CC6D26" w:rsidP="00CC6D26">
      <w:pPr>
        <w:spacing w:after="200" w:line="253" w:lineRule="atLeast"/>
        <w:rPr>
          <w:rFonts w:ascii="Calibri" w:eastAsia="Times New Roman" w:hAnsi="Calibri" w:cs="Times New Roman"/>
          <w:color w:val="000000"/>
          <w:sz w:val="22"/>
          <w:szCs w:val="22"/>
          <w:lang w:val="es-US" w:eastAsia="es-ES_tradnl"/>
        </w:rPr>
      </w:pPr>
      <w:r w:rsidRPr="00CC6D26">
        <w:rPr>
          <w:rFonts w:ascii="Calibri" w:eastAsia="Times New Roman" w:hAnsi="Calibri" w:cs="Times New Roman"/>
          <w:color w:val="000000"/>
          <w:sz w:val="22"/>
          <w:szCs w:val="22"/>
          <w:lang w:val="es-ES_tradnl" w:eastAsia="es-ES_tradnl"/>
        </w:rPr>
        <w:t> </w:t>
      </w:r>
    </w:p>
    <w:p w:rsidR="00CC6D26" w:rsidRPr="00CC6D26" w:rsidRDefault="00CC6D26" w:rsidP="00CC6D26">
      <w:pPr>
        <w:rPr>
          <w:rFonts w:ascii="-webkit-standard" w:eastAsia="Times New Roman" w:hAnsi="-webkit-standard" w:cs="Times New Roman"/>
          <w:color w:val="000000"/>
          <w:lang w:val="es-US" w:eastAsia="es-ES_tradnl"/>
        </w:rPr>
      </w:pPr>
      <w:r w:rsidRPr="00CC6D26">
        <w:rPr>
          <w:rFonts w:ascii="-webkit-standard" w:eastAsia="Times New Roman" w:hAnsi="-webkit-standard" w:cs="Times New Roman"/>
          <w:color w:val="000000"/>
          <w:lang w:val="es-US" w:eastAsia="es-ES_tradnl"/>
        </w:rPr>
        <w:br w:type="textWrapping" w:clear="all"/>
      </w:r>
    </w:p>
    <w:p w:rsidR="00FA305D" w:rsidRDefault="00E82100"/>
    <w:sectPr w:rsidR="00FA305D" w:rsidSect="005E191F"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2100" w:rsidRDefault="00E82100" w:rsidP="00270757">
      <w:r>
        <w:separator/>
      </w:r>
    </w:p>
  </w:endnote>
  <w:endnote w:type="continuationSeparator" w:id="0">
    <w:p w:rsidR="00E82100" w:rsidRDefault="00E82100" w:rsidP="00270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-webkit-standard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2100" w:rsidRDefault="00E82100" w:rsidP="00270757">
      <w:r>
        <w:separator/>
      </w:r>
    </w:p>
  </w:footnote>
  <w:footnote w:type="continuationSeparator" w:id="0">
    <w:p w:rsidR="00E82100" w:rsidRDefault="00E82100" w:rsidP="00270757">
      <w:r>
        <w:continuationSeparator/>
      </w:r>
    </w:p>
  </w:footnote>
  <w:footnote w:id="1">
    <w:p w:rsidR="00270757" w:rsidRPr="00270757" w:rsidRDefault="00270757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>
        <w:t xml:space="preserve"> </w:t>
      </w:r>
      <w:r w:rsidRPr="00CC6D26">
        <w:rPr>
          <w:rFonts w:ascii="Arial" w:hAnsi="Arial" w:cs="Arial"/>
          <w:color w:val="000000"/>
          <w:sz w:val="18"/>
          <w:szCs w:val="18"/>
        </w:rPr>
        <w:t>Capitulo 2B.3 2.10 + 3.7b de la actualización 2015.</w:t>
      </w:r>
    </w:p>
  </w:footnote>
  <w:footnote w:id="2">
    <w:p w:rsidR="00270757" w:rsidRPr="00270757" w:rsidRDefault="00270757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>
        <w:t xml:space="preserve"> </w:t>
      </w:r>
      <w:r w:rsidRPr="00CC6D26">
        <w:rPr>
          <w:rFonts w:ascii="Arial" w:hAnsi="Arial" w:cs="Arial"/>
          <w:color w:val="000000"/>
          <w:sz w:val="18"/>
          <w:szCs w:val="18"/>
          <w:lang w:val="pt-BR"/>
        </w:rPr>
        <w:t>Capítulo 3B.3.15-3.21.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D26"/>
    <w:rsid w:val="001671A8"/>
    <w:rsid w:val="001D03FF"/>
    <w:rsid w:val="001E04DF"/>
    <w:rsid w:val="00200F70"/>
    <w:rsid w:val="002440B3"/>
    <w:rsid w:val="00270757"/>
    <w:rsid w:val="003034D1"/>
    <w:rsid w:val="005E191F"/>
    <w:rsid w:val="00737CD1"/>
    <w:rsid w:val="00B81768"/>
    <w:rsid w:val="00B82399"/>
    <w:rsid w:val="00CC6D26"/>
    <w:rsid w:val="00D87107"/>
    <w:rsid w:val="00E82100"/>
    <w:rsid w:val="00FA1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FA1DCE-E7EC-7347-BF42-E2E01A791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CC6D26"/>
  </w:style>
  <w:style w:type="character" w:styleId="Hyperlink">
    <w:name w:val="Hyperlink"/>
    <w:basedOn w:val="DefaultParagraphFont"/>
    <w:uiPriority w:val="99"/>
    <w:semiHidden/>
    <w:unhideWhenUsed/>
    <w:rsid w:val="00CC6D26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C6D26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US" w:eastAsia="es-ES_tradnl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C6D26"/>
    <w:rPr>
      <w:rFonts w:ascii="Times New Roman" w:eastAsia="Times New Roman" w:hAnsi="Times New Roman" w:cs="Times New Roman"/>
      <w:lang w:eastAsia="es-ES_tradnl"/>
    </w:rPr>
  </w:style>
  <w:style w:type="character" w:styleId="FootnoteReference">
    <w:name w:val="footnote reference"/>
    <w:basedOn w:val="DefaultParagraphFont"/>
    <w:uiPriority w:val="99"/>
    <w:semiHidden/>
    <w:unhideWhenUsed/>
    <w:rsid w:val="002707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05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23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3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20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openxmlformats.org/officeDocument/2006/relationships/customXml" Target="../customXml/item6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5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5" Type="http://schemas.openxmlformats.org/officeDocument/2006/relationships/customXml" Target="../customXml/item8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14" Type="http://schemas.openxmlformats.org/officeDocument/2006/relationships/customXml" Target="../customXml/item7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E6DE47BC1B40524E852E74C139BE0B98" ma:contentTypeVersion="39" ma:contentTypeDescription="The base project type from which other project content types inherit their information." ma:contentTypeScope="" ma:versionID="70e79ab6577f3fa7240701ae57fb31c4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0c48c4c4294cb05975b5a21baa4e74dd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default="HA-L1133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  <xsd:element name="Record_x0020_Number" ma:index="45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46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72AD17E73E26B342A4C714B208EC1D0D" ma:contentTypeVersion="251" ma:contentTypeDescription="A content type to manage public (operations) IDB documents" ma:contentTypeScope="" ma:versionID="3755dbe3240128878b30ded9df245bb1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3e70a6f96a3089a9280ccc3b23de59d4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HA-L1133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Haiti</TermName>
          <TermId xmlns="http://schemas.microsoft.com/office/infopath/2007/PartnerControls">77a11ace-c854-4e9c-9e19-c924bca0dd43</TermId>
        </TermInfo>
      </Terms>
    </ic46d7e087fd4a108fb86518ca413cc6>
    <IDBDocs_x0020_Number xmlns="cdc7663a-08f0-4737-9e8c-148ce897a09c" xsi:nil="true"/>
    <Division_x0020_or_x0020_Unit xmlns="cdc7663a-08f0-4737-9e8c-148ce897a09c">INT/TIN</Division_x0020_or_x0020_Unit>
    <Fiscal_x0020_Year_x0020_IDB xmlns="cdc7663a-08f0-4737-9e8c-148ce897a09c">2018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Administration</TermName>
          <TermId xmlns="http://schemas.microsoft.com/office/infopath/2007/PartnerControls">751f71fd-1433-4702-a2db-ff12a4e45594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>ACTIVE</Phase>
    <Document_x0020_Author xmlns="cdc7663a-08f0-4737-9e8c-148ce897a09c">Imana, Zaida Victoria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TRADE</TermName>
          <TermId xmlns="http://schemas.microsoft.com/office/infopath/2007/PartnerControls">1ad71c92-52dc-4b3f-a10b-7eb73607a9e6</TermId>
        </TermInfo>
      </Terms>
    </b2ec7cfb18674cb8803df6b262e8b107>
    <Business_x0020_Area xmlns="cdc7663a-08f0-4737-9e8c-148ce897a09c">General Documents</Business_x0020_Area>
    <Key_x0020_Document xmlns="cdc7663a-08f0-4737-9e8c-148ce897a09c">false</Key_x0020_Document>
    <Document_x0020_Language_x0020_IDB xmlns="cdc7663a-08f0-4737-9e8c-148ce897a09c">English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GRF</TermName>
          <TermId xmlns="http://schemas.microsoft.com/office/infopath/2007/PartnerControls">91c131c5-8288-4ee4-8c9c-34395b8e8fd9</TermId>
        </TermInfo>
      </Terms>
    </g511464f9e53401d84b16fa9b379a574>
    <Related_x0020_SisCor_x0020_Number xmlns="cdc7663a-08f0-4737-9e8c-148ce897a09c" xsi:nil="true"/>
    <TaxCatchAll xmlns="cdc7663a-08f0-4737-9e8c-148ce897a09c">
      <Value>40</Value>
      <Value>4</Value>
      <Value>42</Value>
      <Value>57</Value>
      <Value>250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HA-L1133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TRADE</TermName>
          <TermId xmlns="http://schemas.microsoft.com/office/infopath/2007/PartnerControls">4f84c989-30b4-4e40-b7c1-3021a996f7c5</TermId>
        </TermInfo>
      </Terms>
    </nddeef1749674d76abdbe4b239a70bc6>
    <Record_x0020_Number xmlns="cdc7663a-08f0-4737-9e8c-148ce897a09c">R0002300571</Record_x0020_Number>
    <_dlc_DocId xmlns="cdc7663a-08f0-4737-9e8c-148ce897a09c">EZSHARE-528192575-10</_dlc_DocId>
    <_dlc_DocIdUrl xmlns="cdc7663a-08f0-4737-9e8c-148ce897a09c">
      <Url>https://idbg.sharepoint.com/teams/EZ-HA-LON/HA-L1133/_layouts/15/DocIdRedir.aspx?ID=EZSHARE-528192575-10</Url>
      <Description>EZSHARE-528192575-10</Description>
    </_dlc_DocIdUrl>
    <Disclosure_x0020_Activity xmlns="cdc7663a-08f0-4737-9e8c-148ce897a09c">Project Profile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8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FBAFAE88-310A-4F05-8853-A968F1E9D5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14847B6-5D27-4463-A937-F28B2DAE346A}"/>
</file>

<file path=customXml/itemProps3.xml><?xml version="1.0" encoding="utf-8"?>
<ds:datastoreItem xmlns:ds="http://schemas.openxmlformats.org/officeDocument/2006/customXml" ds:itemID="{8CF83AE1-BBEA-4DBA-B593-8007DB5BDD1F}"/>
</file>

<file path=customXml/itemProps4.xml><?xml version="1.0" encoding="utf-8"?>
<ds:datastoreItem xmlns:ds="http://schemas.openxmlformats.org/officeDocument/2006/customXml" ds:itemID="{C17BCBE2-F02D-4B55-B69D-5E886FA5F7BA}"/>
</file>

<file path=customXml/itemProps5.xml><?xml version="1.0" encoding="utf-8"?>
<ds:datastoreItem xmlns:ds="http://schemas.openxmlformats.org/officeDocument/2006/customXml" ds:itemID="{5C1FFBBE-9317-4D0C-875E-425228E55CB5}"/>
</file>

<file path=customXml/itemProps6.xml><?xml version="1.0" encoding="utf-8"?>
<ds:datastoreItem xmlns:ds="http://schemas.openxmlformats.org/officeDocument/2006/customXml" ds:itemID="{30AE6203-1CF2-4D8F-9D76-89EE8A89C28B}"/>
</file>

<file path=customXml/itemProps7.xml><?xml version="1.0" encoding="utf-8"?>
<ds:datastoreItem xmlns:ds="http://schemas.openxmlformats.org/officeDocument/2006/customXml" ds:itemID="{1E8467A7-789B-4F5C-89D6-08AD774DBD6A}"/>
</file>

<file path=customXml/itemProps8.xml><?xml version="1.0" encoding="utf-8"?>
<ds:datastoreItem xmlns:ds="http://schemas.openxmlformats.org/officeDocument/2006/customXml" ds:itemID="{D41A43C7-3C4E-4B86-B1A1-2CF3E3DBBD3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Rafael Julia Villacampa</dc:creator>
  <cp:keywords/>
  <dc:description/>
  <cp:lastModifiedBy>Imana, Zaida Victoria</cp:lastModifiedBy>
  <cp:revision>2</cp:revision>
  <dcterms:created xsi:type="dcterms:W3CDTF">2018-06-06T15:53:00Z</dcterms:created>
  <dcterms:modified xsi:type="dcterms:W3CDTF">2018-06-06T15:53:00Z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250;#TRADE|1ad71c92-52dc-4b3f-a10b-7eb73607a9e6</vt:lpwstr>
  </property>
  <property fmtid="{D5CDD505-2E9C-101B-9397-08002B2CF9AE}" pid="7" name="Fund IDB">
    <vt:lpwstr>40;#GRF|91c131c5-8288-4ee4-8c9c-34395b8e8fd9</vt:lpwstr>
  </property>
  <property fmtid="{D5CDD505-2E9C-101B-9397-08002B2CF9AE}" pid="8" name="Country">
    <vt:lpwstr>42;#Haiti|77a11ace-c854-4e9c-9e19-c924bca0dd43</vt:lpwstr>
  </property>
  <property fmtid="{D5CDD505-2E9C-101B-9397-08002B2CF9AE}" pid="9" name="Sector IDB">
    <vt:lpwstr>57;#TRADE|4f84c989-30b4-4e40-b7c1-3021a996f7c5</vt:lpwstr>
  </property>
  <property fmtid="{D5CDD505-2E9C-101B-9397-08002B2CF9AE}" pid="10" name="Function Operations IDB">
    <vt:lpwstr>4;#Project Administration|751f71fd-1433-4702-a2db-ff12a4e45594</vt:lpwstr>
  </property>
  <property fmtid="{D5CDD505-2E9C-101B-9397-08002B2CF9AE}" pid="11" name="_dlc_DocIdItemGuid">
    <vt:lpwstr>689a91c8-7f7c-4eeb-8dfe-2d6832a6c033</vt:lpwstr>
  </property>
  <property fmtid="{D5CDD505-2E9C-101B-9397-08002B2CF9AE}" pid="12" name="Disclosure Activity">
    <vt:lpwstr>Project Profile</vt:lpwstr>
  </property>
  <property fmtid="{D5CDD505-2E9C-101B-9397-08002B2CF9AE}" pid="13" name="ContentTypeId">
    <vt:lpwstr>0x0101001A458A224826124E8B45B1D613300CFC0072AD17E73E26B342A4C714B208EC1D0D</vt:lpwstr>
  </property>
</Properties>
</file>