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7CBA8" w14:textId="33ECF203" w:rsidR="00FB1950" w:rsidRDefault="002F6449" w:rsidP="00FB1950">
      <w:pPr>
        <w:pStyle w:val="Textoindependiente"/>
        <w:tabs>
          <w:tab w:val="clear" w:pos="4680"/>
        </w:tabs>
        <w:spacing w:line="240" w:lineRule="auto"/>
        <w:rPr>
          <w:rFonts w:asciiTheme="minorHAnsi" w:hAnsiTheme="minorHAnsi" w:cstheme="minorHAnsi"/>
          <w:bCs/>
          <w:sz w:val="22"/>
          <w:szCs w:val="22"/>
        </w:rPr>
      </w:pPr>
      <w:bookmarkStart w:id="0" w:name="_Toc530196088"/>
      <w:r w:rsidRPr="006E0D68">
        <w:rPr>
          <w:rFonts w:asciiTheme="minorHAnsi" w:hAnsiTheme="minorHAnsi" w:cstheme="minorHAnsi"/>
          <w:bCs/>
          <w:sz w:val="22"/>
          <w:szCs w:val="22"/>
        </w:rPr>
        <w:t>SECCI</w:t>
      </w:r>
      <w:r w:rsidR="00FB1950" w:rsidRPr="006E0D68">
        <w:rPr>
          <w:rFonts w:asciiTheme="minorHAnsi" w:hAnsiTheme="minorHAnsi" w:cstheme="minorHAnsi"/>
          <w:bCs/>
          <w:sz w:val="22"/>
          <w:szCs w:val="22"/>
        </w:rPr>
        <w:t>ÓN</w:t>
      </w:r>
      <w:r w:rsidR="00532791" w:rsidRPr="006E0D68">
        <w:rPr>
          <w:rFonts w:asciiTheme="minorHAnsi" w:hAnsiTheme="minorHAnsi" w:cstheme="minorHAnsi"/>
          <w:bCs/>
          <w:sz w:val="22"/>
          <w:szCs w:val="22"/>
        </w:rPr>
        <w:t xml:space="preserve"> I</w:t>
      </w:r>
    </w:p>
    <w:p w14:paraId="240D39A1" w14:textId="77777777" w:rsidR="00AE68AA" w:rsidRPr="006E0D68" w:rsidRDefault="00AE68AA" w:rsidP="00FB1950">
      <w:pPr>
        <w:pStyle w:val="Textoindependiente"/>
        <w:tabs>
          <w:tab w:val="clear" w:pos="4680"/>
        </w:tabs>
        <w:spacing w:line="240" w:lineRule="auto"/>
        <w:rPr>
          <w:rFonts w:asciiTheme="minorHAnsi" w:hAnsiTheme="minorHAnsi" w:cstheme="minorHAnsi"/>
          <w:bCs/>
          <w:sz w:val="22"/>
          <w:szCs w:val="22"/>
        </w:rPr>
      </w:pPr>
    </w:p>
    <w:p w14:paraId="6AFA06C5" w14:textId="2565061B" w:rsidR="00FB1950" w:rsidRPr="00AE68AA" w:rsidRDefault="006E0D68" w:rsidP="00FB1950">
      <w:pPr>
        <w:pStyle w:val="Textoindependiente"/>
        <w:tabs>
          <w:tab w:val="clear" w:pos="4680"/>
        </w:tabs>
        <w:spacing w:line="240" w:lineRule="auto"/>
        <w:rPr>
          <w:rFonts w:asciiTheme="minorHAnsi" w:hAnsiTheme="minorHAnsi" w:cstheme="minorHAnsi"/>
          <w:bCs/>
          <w:sz w:val="22"/>
          <w:szCs w:val="22"/>
          <w:u w:val="single"/>
        </w:rPr>
      </w:pPr>
      <w:r w:rsidRPr="00AE68AA">
        <w:rPr>
          <w:rFonts w:asciiTheme="minorHAnsi" w:hAnsiTheme="minorHAnsi" w:cstheme="minorHAnsi"/>
          <w:bCs/>
          <w:sz w:val="22"/>
          <w:szCs w:val="22"/>
          <w:u w:val="single"/>
        </w:rPr>
        <w:t>CART</w:t>
      </w:r>
      <w:r w:rsidR="00FB1950" w:rsidRPr="00AE68AA">
        <w:rPr>
          <w:rFonts w:asciiTheme="minorHAnsi" w:hAnsiTheme="minorHAnsi" w:cstheme="minorHAnsi"/>
          <w:bCs/>
          <w:sz w:val="22"/>
          <w:szCs w:val="22"/>
          <w:u w:val="single"/>
        </w:rPr>
        <w:t>A DE INVITACIÓN</w:t>
      </w:r>
    </w:p>
    <w:p w14:paraId="41138A42" w14:textId="77777777" w:rsidR="002F6449" w:rsidRDefault="002F6449" w:rsidP="002B060D">
      <w:pPr>
        <w:pStyle w:val="Textoindependiente"/>
        <w:tabs>
          <w:tab w:val="clear" w:pos="4680"/>
        </w:tabs>
        <w:spacing w:line="240" w:lineRule="auto"/>
        <w:jc w:val="left"/>
        <w:rPr>
          <w:rFonts w:asciiTheme="minorHAnsi" w:hAnsiTheme="minorHAnsi" w:cstheme="minorHAnsi"/>
          <w:b w:val="0"/>
          <w:sz w:val="22"/>
          <w:szCs w:val="22"/>
        </w:rPr>
      </w:pPr>
    </w:p>
    <w:p w14:paraId="3624FBC0" w14:textId="5BD2CD1C" w:rsidR="002D0A16" w:rsidRPr="002B060D" w:rsidRDefault="002B060D" w:rsidP="002B060D">
      <w:pPr>
        <w:pStyle w:val="Textoindependiente"/>
        <w:tabs>
          <w:tab w:val="clear" w:pos="4680"/>
        </w:tabs>
        <w:spacing w:line="240" w:lineRule="auto"/>
        <w:jc w:val="left"/>
        <w:rPr>
          <w:rFonts w:asciiTheme="minorHAnsi" w:hAnsiTheme="minorHAnsi" w:cstheme="minorHAnsi"/>
          <w:b w:val="0"/>
          <w:sz w:val="22"/>
          <w:szCs w:val="22"/>
        </w:rPr>
      </w:pPr>
      <w:r w:rsidRPr="002B060D">
        <w:rPr>
          <w:rFonts w:asciiTheme="minorHAnsi" w:hAnsiTheme="minorHAnsi" w:cstheme="minorHAnsi"/>
          <w:b w:val="0"/>
          <w:sz w:val="22"/>
          <w:szCs w:val="22"/>
        </w:rPr>
        <w:t>Solicitud de Cotización</w:t>
      </w:r>
    </w:p>
    <w:p w14:paraId="557824F1" w14:textId="151B9FFC" w:rsidR="002B060D" w:rsidRPr="00AE0704" w:rsidRDefault="009C048C" w:rsidP="002B060D">
      <w:pPr>
        <w:pStyle w:val="Textoindependiente"/>
        <w:tabs>
          <w:tab w:val="clear" w:pos="4680"/>
        </w:tabs>
        <w:spacing w:line="240" w:lineRule="auto"/>
        <w:jc w:val="left"/>
        <w:rPr>
          <w:rFonts w:asciiTheme="minorHAnsi" w:hAnsiTheme="minorHAnsi" w:cstheme="minorHAnsi"/>
          <w:b w:val="0"/>
          <w:sz w:val="22"/>
          <w:szCs w:val="22"/>
          <w:lang w:val="en-US"/>
        </w:rPr>
      </w:pPr>
      <w:r w:rsidRPr="00AE0704">
        <w:rPr>
          <w:rFonts w:asciiTheme="minorHAnsi" w:hAnsiTheme="minorHAnsi" w:cstheme="minorHAnsi"/>
          <w:b w:val="0"/>
          <w:sz w:val="22"/>
          <w:szCs w:val="22"/>
          <w:lang w:val="en-US"/>
        </w:rPr>
        <w:t>SC-MEN-BID</w:t>
      </w:r>
      <w:r w:rsidR="002F6449" w:rsidRPr="000E10AD">
        <w:rPr>
          <w:rFonts w:asciiTheme="minorHAnsi" w:hAnsiTheme="minorHAnsi" w:cstheme="minorHAnsi"/>
          <w:b w:val="0"/>
          <w:sz w:val="22"/>
          <w:szCs w:val="22"/>
        </w:rPr>
        <w:t>-</w:t>
      </w:r>
      <w:r w:rsidR="002B060D" w:rsidRPr="000E10AD">
        <w:rPr>
          <w:rFonts w:asciiTheme="minorHAnsi" w:hAnsiTheme="minorHAnsi" w:cstheme="minorHAnsi"/>
          <w:b w:val="0"/>
          <w:sz w:val="22"/>
          <w:szCs w:val="22"/>
        </w:rPr>
        <w:t>P0</w:t>
      </w:r>
      <w:r w:rsidR="00054825">
        <w:rPr>
          <w:rFonts w:asciiTheme="minorHAnsi" w:hAnsiTheme="minorHAnsi" w:cstheme="minorHAnsi"/>
          <w:b w:val="0"/>
          <w:sz w:val="22"/>
          <w:szCs w:val="22"/>
        </w:rPr>
        <w:t>200</w:t>
      </w:r>
      <w:r w:rsidRPr="00AE0704">
        <w:rPr>
          <w:rFonts w:asciiTheme="minorHAnsi" w:hAnsiTheme="minorHAnsi" w:cstheme="minorHAnsi"/>
          <w:b w:val="0"/>
          <w:sz w:val="22"/>
          <w:szCs w:val="22"/>
          <w:lang w:val="en-US"/>
        </w:rPr>
        <w:t>-2020</w:t>
      </w:r>
    </w:p>
    <w:p w14:paraId="60E1E031" w14:textId="77777777" w:rsidR="002B060D" w:rsidRPr="00AE0704" w:rsidRDefault="002B060D" w:rsidP="002B060D">
      <w:pPr>
        <w:pStyle w:val="Textoindependiente"/>
        <w:tabs>
          <w:tab w:val="clear" w:pos="4680"/>
        </w:tabs>
        <w:spacing w:line="240" w:lineRule="auto"/>
        <w:jc w:val="left"/>
        <w:rPr>
          <w:rFonts w:ascii="Arial" w:hAnsi="Arial" w:cs="Arial"/>
          <w:bCs/>
          <w:u w:val="single"/>
          <w:lang w:val="en-US"/>
        </w:rPr>
      </w:pPr>
    </w:p>
    <w:p w14:paraId="43DAC84C" w14:textId="6EE81667" w:rsidR="00843DC7" w:rsidRPr="00AE0704" w:rsidRDefault="00843DC7" w:rsidP="00843DC7">
      <w:pPr>
        <w:jc w:val="both"/>
        <w:rPr>
          <w:rFonts w:asciiTheme="minorHAnsi" w:hAnsiTheme="minorHAnsi" w:cs="Segoe UI"/>
          <w:sz w:val="22"/>
          <w:szCs w:val="22"/>
          <w:lang w:val="en-US"/>
        </w:rPr>
      </w:pPr>
      <w:r w:rsidRPr="00AE0704">
        <w:rPr>
          <w:rFonts w:asciiTheme="minorHAnsi" w:hAnsiTheme="minorHAnsi" w:cs="Segoe UI"/>
          <w:sz w:val="22"/>
          <w:szCs w:val="22"/>
          <w:lang w:val="en-US"/>
        </w:rPr>
        <w:t xml:space="preserve">Bogotá D.C., </w:t>
      </w:r>
    </w:p>
    <w:p w14:paraId="3B42D364" w14:textId="77777777" w:rsidR="00843DC7" w:rsidRPr="00AE0704" w:rsidRDefault="00843DC7" w:rsidP="00843DC7">
      <w:pPr>
        <w:jc w:val="both"/>
        <w:rPr>
          <w:rFonts w:asciiTheme="minorHAnsi" w:hAnsiTheme="minorHAnsi" w:cs="Segoe UI"/>
          <w:sz w:val="22"/>
          <w:szCs w:val="22"/>
          <w:lang w:val="en-US"/>
        </w:rPr>
      </w:pPr>
    </w:p>
    <w:p w14:paraId="0DB47D9F" w14:textId="77777777" w:rsidR="00843DC7" w:rsidRPr="00AE0704" w:rsidRDefault="00843DC7" w:rsidP="00843DC7">
      <w:pPr>
        <w:jc w:val="both"/>
        <w:rPr>
          <w:rFonts w:asciiTheme="minorHAnsi" w:hAnsiTheme="minorHAnsi" w:cs="Segoe UI"/>
          <w:sz w:val="22"/>
          <w:szCs w:val="22"/>
          <w:lang w:val="en-US"/>
        </w:rPr>
      </w:pPr>
    </w:p>
    <w:p w14:paraId="6043EB84" w14:textId="77777777" w:rsidR="00843DC7" w:rsidRDefault="00843DC7" w:rsidP="00843DC7">
      <w:pPr>
        <w:pStyle w:val="wfxRecipient"/>
        <w:tabs>
          <w:tab w:val="right" w:pos="7308"/>
        </w:tabs>
        <w:overflowPunct/>
        <w:autoSpaceDE/>
        <w:autoSpaceDN/>
        <w:adjustRightInd/>
        <w:jc w:val="both"/>
        <w:textAlignment w:val="auto"/>
        <w:rPr>
          <w:rFonts w:asciiTheme="minorHAnsi" w:hAnsiTheme="minorHAnsi" w:cs="Arial"/>
          <w:sz w:val="22"/>
          <w:szCs w:val="22"/>
          <w:lang w:val="es-MX"/>
        </w:rPr>
      </w:pPr>
      <w:r>
        <w:rPr>
          <w:rFonts w:asciiTheme="minorHAnsi" w:hAnsiTheme="minorHAnsi" w:cs="Arial"/>
          <w:sz w:val="22"/>
          <w:szCs w:val="22"/>
          <w:lang w:val="es-MX"/>
        </w:rPr>
        <w:t>Señores</w:t>
      </w:r>
    </w:p>
    <w:p w14:paraId="28AF0DFB" w14:textId="77777777" w:rsidR="00843DC7" w:rsidRPr="00EC6AE3" w:rsidRDefault="00843DC7" w:rsidP="00843DC7">
      <w:pPr>
        <w:pStyle w:val="wfxRecipient"/>
        <w:tabs>
          <w:tab w:val="right" w:pos="7308"/>
        </w:tabs>
        <w:overflowPunct/>
        <w:autoSpaceDE/>
        <w:autoSpaceDN/>
        <w:adjustRightInd/>
        <w:jc w:val="both"/>
        <w:textAlignment w:val="auto"/>
        <w:rPr>
          <w:rFonts w:asciiTheme="minorHAnsi" w:hAnsiTheme="minorHAnsi" w:cs="Arial"/>
          <w:sz w:val="22"/>
          <w:szCs w:val="22"/>
          <w:lang w:val="es-MX"/>
        </w:rPr>
      </w:pPr>
      <w:r>
        <w:rPr>
          <w:rFonts w:asciiTheme="minorHAnsi" w:hAnsiTheme="minorHAnsi" w:cs="Arial"/>
          <w:sz w:val="22"/>
          <w:szCs w:val="22"/>
          <w:lang w:val="es-MX"/>
        </w:rPr>
        <w:t>OFERENTES</w:t>
      </w:r>
    </w:p>
    <w:p w14:paraId="006ABD61" w14:textId="77777777" w:rsidR="00FB1950" w:rsidRDefault="00843DC7" w:rsidP="00FB1950">
      <w:pPr>
        <w:jc w:val="both"/>
        <w:rPr>
          <w:rFonts w:asciiTheme="minorHAnsi" w:hAnsiTheme="minorHAnsi" w:cs="Segoe UI"/>
          <w:sz w:val="22"/>
          <w:szCs w:val="22"/>
          <w:lang w:val="es-ES"/>
        </w:rPr>
      </w:pPr>
      <w:r w:rsidRPr="00843DC7">
        <w:rPr>
          <w:rFonts w:asciiTheme="minorHAnsi" w:hAnsiTheme="minorHAnsi" w:cs="Segoe UI"/>
          <w:sz w:val="22"/>
          <w:szCs w:val="22"/>
          <w:lang w:val="es-ES"/>
        </w:rPr>
        <w:tab/>
      </w:r>
    </w:p>
    <w:p w14:paraId="5EB826A8" w14:textId="74779BCC" w:rsidR="00843DC7" w:rsidRPr="00FB1950" w:rsidRDefault="00843DC7" w:rsidP="00740B9F">
      <w:pPr>
        <w:ind w:left="851" w:hanging="851"/>
        <w:jc w:val="both"/>
        <w:rPr>
          <w:rFonts w:asciiTheme="minorHAnsi" w:hAnsiTheme="minorHAnsi" w:cs="Arial"/>
          <w:sz w:val="22"/>
          <w:szCs w:val="22"/>
          <w:u w:val="single"/>
          <w:lang w:val="es-MX"/>
        </w:rPr>
      </w:pPr>
      <w:r w:rsidRPr="00FB1950">
        <w:rPr>
          <w:rFonts w:asciiTheme="minorHAnsi" w:hAnsiTheme="minorHAnsi" w:cs="Segoe UI"/>
          <w:b/>
          <w:sz w:val="22"/>
          <w:szCs w:val="22"/>
          <w:lang w:val="es-ES"/>
        </w:rPr>
        <w:t>Asunto:</w:t>
      </w:r>
      <w:r w:rsidRPr="00FB1950">
        <w:rPr>
          <w:rFonts w:asciiTheme="minorHAnsi" w:hAnsiTheme="minorHAnsi" w:cs="Segoe UI"/>
          <w:sz w:val="22"/>
          <w:szCs w:val="22"/>
          <w:lang w:val="es-ES"/>
        </w:rPr>
        <w:t xml:space="preserve"> </w:t>
      </w:r>
      <w:r w:rsidR="00740B9F">
        <w:rPr>
          <w:rFonts w:asciiTheme="minorHAnsi" w:hAnsiTheme="minorHAnsi" w:cs="Segoe UI"/>
          <w:sz w:val="22"/>
          <w:szCs w:val="22"/>
          <w:lang w:val="es-ES"/>
        </w:rPr>
        <w:t xml:space="preserve"> </w:t>
      </w:r>
      <w:r w:rsidRPr="00FB1950">
        <w:rPr>
          <w:rFonts w:asciiTheme="minorHAnsi" w:hAnsiTheme="minorHAnsi" w:cs="Segoe UI"/>
          <w:sz w:val="22"/>
          <w:szCs w:val="22"/>
          <w:lang w:val="es-ES_tradnl"/>
        </w:rPr>
        <w:t xml:space="preserve">Programa de </w:t>
      </w:r>
      <w:r w:rsidR="002B060D" w:rsidRPr="00FB1950">
        <w:rPr>
          <w:rFonts w:asciiTheme="minorHAnsi" w:hAnsiTheme="minorHAnsi" w:cs="Segoe UI"/>
          <w:sz w:val="22"/>
          <w:szCs w:val="22"/>
          <w:lang w:val="es-ES_tradnl"/>
        </w:rPr>
        <w:t>a</w:t>
      </w:r>
      <w:r w:rsidRPr="00FB1950">
        <w:rPr>
          <w:rFonts w:asciiTheme="minorHAnsi" w:hAnsiTheme="minorHAnsi" w:cs="Segoe UI"/>
          <w:sz w:val="22"/>
          <w:szCs w:val="22"/>
          <w:lang w:val="es-ES_tradnl"/>
        </w:rPr>
        <w:t xml:space="preserve">poyo </w:t>
      </w:r>
      <w:r w:rsidR="002B060D" w:rsidRPr="00FB1950">
        <w:rPr>
          <w:rFonts w:asciiTheme="minorHAnsi" w:hAnsiTheme="minorHAnsi" w:cs="Segoe UI"/>
          <w:sz w:val="22"/>
          <w:szCs w:val="22"/>
          <w:lang w:val="es-ES_tradnl"/>
        </w:rPr>
        <w:t>para las mejoras de las trayectorias educativas en zonas rurales</w:t>
      </w:r>
      <w:r w:rsidRPr="00FB1950">
        <w:rPr>
          <w:rFonts w:asciiTheme="minorHAnsi" w:hAnsiTheme="minorHAnsi" w:cs="Segoe UI"/>
          <w:sz w:val="22"/>
          <w:szCs w:val="22"/>
          <w:u w:val="single"/>
          <w:lang w:val="es-ES_tradnl"/>
        </w:rPr>
        <w:t xml:space="preserve">. </w:t>
      </w:r>
      <w:r w:rsidR="002F6449" w:rsidRPr="00FB1950">
        <w:rPr>
          <w:rFonts w:asciiTheme="minorHAnsi" w:hAnsiTheme="minorHAnsi" w:cs="Segoe UI"/>
          <w:sz w:val="22"/>
          <w:szCs w:val="22"/>
          <w:u w:val="single"/>
          <w:lang w:val="es-ES_tradnl"/>
        </w:rPr>
        <w:t>Invitación a presentar cotización</w:t>
      </w:r>
      <w:r w:rsidR="002B060D" w:rsidRPr="00FB1950">
        <w:rPr>
          <w:rFonts w:asciiTheme="minorHAnsi" w:hAnsiTheme="minorHAnsi" w:cs="Segoe UI"/>
          <w:sz w:val="22"/>
          <w:szCs w:val="22"/>
          <w:u w:val="single"/>
          <w:lang w:val="es-ES_tradnl"/>
        </w:rPr>
        <w:t xml:space="preserve"> </w:t>
      </w:r>
      <w:r w:rsidR="00054825" w:rsidRPr="00054825">
        <w:rPr>
          <w:rFonts w:asciiTheme="minorHAnsi" w:hAnsiTheme="minorHAnsi" w:cs="Segoe UI"/>
          <w:sz w:val="22"/>
          <w:szCs w:val="22"/>
          <w:u w:val="single"/>
          <w:lang w:val="es-ES_tradnl"/>
        </w:rPr>
        <w:t>SC-MEN-BID-P0200-2020</w:t>
      </w:r>
      <w:r w:rsidR="002B060D" w:rsidRPr="00FB1950">
        <w:rPr>
          <w:rFonts w:asciiTheme="minorHAnsi" w:hAnsiTheme="minorHAnsi" w:cs="Segoe UI"/>
          <w:sz w:val="22"/>
          <w:szCs w:val="22"/>
          <w:u w:val="single"/>
          <w:lang w:val="es-ES_tradnl"/>
        </w:rPr>
        <w:t xml:space="preserve"> Dotación de materiales</w:t>
      </w:r>
    </w:p>
    <w:p w14:paraId="59AFD804" w14:textId="77777777" w:rsidR="00843DC7" w:rsidRDefault="00843DC7" w:rsidP="00843DC7">
      <w:pPr>
        <w:jc w:val="both"/>
        <w:rPr>
          <w:rFonts w:ascii="Segoe UI" w:hAnsi="Segoe UI" w:cs="Segoe UI"/>
          <w:sz w:val="18"/>
          <w:szCs w:val="22"/>
          <w:lang w:val="es-MX"/>
        </w:rPr>
      </w:pPr>
    </w:p>
    <w:p w14:paraId="49FEFB40" w14:textId="77777777" w:rsidR="00843DC7" w:rsidRPr="00135ACD" w:rsidRDefault="00843DC7" w:rsidP="00843DC7">
      <w:pPr>
        <w:ind w:left="4248" w:hanging="4248"/>
        <w:jc w:val="both"/>
        <w:rPr>
          <w:rFonts w:asciiTheme="minorHAnsi" w:hAnsiTheme="minorHAnsi" w:cstheme="minorHAnsi"/>
          <w:sz w:val="22"/>
          <w:szCs w:val="22"/>
          <w:lang w:val="es-AR"/>
        </w:rPr>
      </w:pPr>
      <w:r w:rsidRPr="00135ACD">
        <w:rPr>
          <w:rFonts w:asciiTheme="minorHAnsi" w:hAnsiTheme="minorHAnsi" w:cstheme="minorHAnsi"/>
          <w:sz w:val="22"/>
          <w:szCs w:val="22"/>
          <w:lang w:val="es-AR"/>
        </w:rPr>
        <w:t>Cordial Saludo:</w:t>
      </w:r>
    </w:p>
    <w:p w14:paraId="55F9B25F" w14:textId="77777777" w:rsidR="00843DC7" w:rsidRPr="00135ACD" w:rsidRDefault="00843DC7" w:rsidP="00843DC7">
      <w:pPr>
        <w:jc w:val="both"/>
        <w:rPr>
          <w:rFonts w:asciiTheme="minorHAnsi" w:hAnsiTheme="minorHAnsi" w:cstheme="minorHAnsi"/>
          <w:sz w:val="22"/>
          <w:szCs w:val="22"/>
          <w:lang w:val="es-AR"/>
        </w:rPr>
      </w:pPr>
    </w:p>
    <w:p w14:paraId="673CC478" w14:textId="3E6701E1" w:rsidR="00843DC7" w:rsidRPr="00FB1950" w:rsidRDefault="00843DC7" w:rsidP="00FB1950">
      <w:pPr>
        <w:numPr>
          <w:ilvl w:val="0"/>
          <w:numId w:val="24"/>
        </w:numPr>
        <w:ind w:left="567" w:hanging="567"/>
        <w:jc w:val="both"/>
        <w:rPr>
          <w:rFonts w:asciiTheme="minorHAnsi" w:hAnsiTheme="minorHAnsi" w:cstheme="minorHAnsi"/>
          <w:sz w:val="22"/>
          <w:szCs w:val="22"/>
          <w:lang w:val="es-ES"/>
        </w:rPr>
      </w:pPr>
      <w:r w:rsidRPr="00B8343C">
        <w:rPr>
          <w:rFonts w:asciiTheme="minorHAnsi" w:hAnsiTheme="minorHAnsi" w:cstheme="minorHAnsi"/>
          <w:sz w:val="22"/>
          <w:szCs w:val="22"/>
          <w:lang w:val="es-ES"/>
        </w:rPr>
        <w:t>El Gobierno de</w:t>
      </w:r>
      <w:r w:rsidR="0011060E" w:rsidRPr="00B8343C">
        <w:rPr>
          <w:rFonts w:asciiTheme="minorHAnsi" w:hAnsiTheme="minorHAnsi" w:cstheme="minorHAnsi"/>
          <w:sz w:val="22"/>
          <w:szCs w:val="22"/>
          <w:lang w:val="es-ES"/>
        </w:rPr>
        <w:t xml:space="preserve"> la República de</w:t>
      </w:r>
      <w:r w:rsidRPr="00FB1950">
        <w:rPr>
          <w:rFonts w:asciiTheme="minorHAnsi" w:hAnsiTheme="minorHAnsi" w:cstheme="minorHAnsi"/>
          <w:sz w:val="22"/>
          <w:szCs w:val="22"/>
          <w:lang w:val="es-ES"/>
        </w:rPr>
        <w:t xml:space="preserve"> Colombia</w:t>
      </w:r>
      <w:r w:rsidR="00740B9F">
        <w:rPr>
          <w:rFonts w:asciiTheme="minorHAnsi" w:hAnsiTheme="minorHAnsi" w:cstheme="minorHAnsi"/>
          <w:sz w:val="22"/>
          <w:szCs w:val="22"/>
          <w:lang w:val="es-ES"/>
        </w:rPr>
        <w:t xml:space="preserve"> (en adelante denominado el Prestatario)</w:t>
      </w:r>
      <w:r w:rsidRPr="00FB1950">
        <w:rPr>
          <w:rFonts w:asciiTheme="minorHAnsi" w:hAnsiTheme="minorHAnsi" w:cstheme="minorHAnsi"/>
          <w:sz w:val="22"/>
          <w:szCs w:val="22"/>
          <w:lang w:val="es-ES"/>
        </w:rPr>
        <w:t xml:space="preserve"> </w:t>
      </w:r>
      <w:r w:rsidR="002F6449" w:rsidRPr="00FB1950">
        <w:rPr>
          <w:rFonts w:asciiTheme="minorHAnsi" w:hAnsiTheme="minorHAnsi" w:cstheme="minorHAnsi"/>
          <w:sz w:val="22"/>
          <w:szCs w:val="22"/>
          <w:lang w:val="es-ES"/>
        </w:rPr>
        <w:t xml:space="preserve">ha </w:t>
      </w:r>
      <w:r w:rsidR="00FB1950" w:rsidRPr="00FB1950">
        <w:rPr>
          <w:rFonts w:asciiTheme="minorHAnsi" w:hAnsiTheme="minorHAnsi" w:cstheme="minorHAnsi"/>
          <w:sz w:val="22"/>
          <w:szCs w:val="22"/>
          <w:lang w:val="es-ES"/>
        </w:rPr>
        <w:t>recibido del</w:t>
      </w:r>
      <w:r w:rsidR="002F6449" w:rsidRPr="00FB1950">
        <w:rPr>
          <w:rFonts w:asciiTheme="minorHAnsi" w:hAnsiTheme="minorHAnsi" w:cstheme="minorHAnsi"/>
          <w:sz w:val="22"/>
          <w:szCs w:val="22"/>
          <w:lang w:val="es-ES"/>
        </w:rPr>
        <w:t xml:space="preserve"> </w:t>
      </w:r>
      <w:r w:rsidR="002F6449" w:rsidRPr="00FB1950">
        <w:rPr>
          <w:rFonts w:asciiTheme="minorHAnsi" w:hAnsiTheme="minorHAnsi" w:cstheme="minorHAnsi"/>
          <w:b/>
          <w:bCs/>
          <w:spacing w:val="-3"/>
          <w:sz w:val="22"/>
          <w:szCs w:val="22"/>
          <w:lang w:val="es-ES"/>
        </w:rPr>
        <w:t>BANCO INTERAMERICANO DE DESARROLLO-BID</w:t>
      </w:r>
      <w:r w:rsidR="002F6449" w:rsidRPr="00FB1950">
        <w:rPr>
          <w:rFonts w:asciiTheme="minorHAnsi" w:hAnsiTheme="minorHAnsi" w:cstheme="minorHAnsi"/>
          <w:sz w:val="22"/>
          <w:szCs w:val="22"/>
          <w:lang w:val="es-ES"/>
        </w:rPr>
        <w:t xml:space="preserve"> </w:t>
      </w:r>
      <w:r w:rsidR="00FB1950" w:rsidRPr="00FB1950">
        <w:rPr>
          <w:rFonts w:asciiTheme="minorHAnsi" w:hAnsiTheme="minorHAnsi" w:cstheme="minorHAnsi"/>
          <w:sz w:val="22"/>
          <w:szCs w:val="22"/>
          <w:lang w:val="es-ES"/>
        </w:rPr>
        <w:t>el Préstamo</w:t>
      </w:r>
      <w:r w:rsidRPr="00FB1950">
        <w:rPr>
          <w:rFonts w:asciiTheme="minorHAnsi" w:hAnsiTheme="minorHAnsi" w:cstheme="minorHAnsi"/>
          <w:sz w:val="22"/>
          <w:szCs w:val="22"/>
          <w:lang w:val="es-ES"/>
        </w:rPr>
        <w:t xml:space="preserve"> </w:t>
      </w:r>
      <w:r w:rsidRPr="00FB1950">
        <w:rPr>
          <w:rFonts w:asciiTheme="minorHAnsi" w:hAnsiTheme="minorHAnsi" w:cstheme="minorHAnsi"/>
          <w:spacing w:val="-3"/>
          <w:sz w:val="22"/>
          <w:szCs w:val="22"/>
          <w:lang w:val="es-ES"/>
        </w:rPr>
        <w:t xml:space="preserve">No. </w:t>
      </w:r>
      <w:r w:rsidR="00483E2F" w:rsidRPr="00FB1950">
        <w:rPr>
          <w:rFonts w:asciiTheme="minorHAnsi" w:hAnsiTheme="minorHAnsi" w:cstheme="minorHAnsi"/>
          <w:spacing w:val="-3"/>
          <w:sz w:val="22"/>
          <w:szCs w:val="22"/>
          <w:lang w:val="es-ES"/>
        </w:rPr>
        <w:t>4902</w:t>
      </w:r>
      <w:r w:rsidRPr="00FB1950">
        <w:rPr>
          <w:rFonts w:asciiTheme="minorHAnsi" w:hAnsiTheme="minorHAnsi" w:cstheme="minorHAnsi"/>
          <w:spacing w:val="-3"/>
          <w:sz w:val="22"/>
          <w:szCs w:val="22"/>
          <w:lang w:val="es-ES"/>
        </w:rPr>
        <w:t xml:space="preserve">/OC-CO </w:t>
      </w:r>
      <w:r w:rsidRPr="00FB1950">
        <w:rPr>
          <w:rFonts w:asciiTheme="minorHAnsi" w:hAnsiTheme="minorHAnsi" w:cstheme="minorHAnsi"/>
          <w:sz w:val="22"/>
          <w:szCs w:val="22"/>
          <w:lang w:val="es-ES"/>
        </w:rPr>
        <w:t xml:space="preserve">para </w:t>
      </w:r>
      <w:r w:rsidR="002F6449" w:rsidRPr="00FB1950">
        <w:rPr>
          <w:rFonts w:asciiTheme="minorHAnsi" w:hAnsiTheme="minorHAnsi" w:cstheme="minorHAnsi"/>
          <w:sz w:val="22"/>
          <w:szCs w:val="22"/>
          <w:lang w:val="es-ES"/>
        </w:rPr>
        <w:t xml:space="preserve">financiar parcialmente </w:t>
      </w:r>
      <w:r w:rsidRPr="00FB1950">
        <w:rPr>
          <w:rFonts w:asciiTheme="minorHAnsi" w:hAnsiTheme="minorHAnsi" w:cstheme="minorHAnsi"/>
          <w:sz w:val="22"/>
          <w:szCs w:val="22"/>
          <w:lang w:val="es-ES"/>
        </w:rPr>
        <w:t>el</w:t>
      </w:r>
      <w:r w:rsidR="00740B9F">
        <w:rPr>
          <w:rFonts w:asciiTheme="minorHAnsi" w:hAnsiTheme="minorHAnsi" w:cstheme="minorHAnsi"/>
          <w:sz w:val="22"/>
          <w:szCs w:val="22"/>
          <w:lang w:val="es-ES"/>
        </w:rPr>
        <w:t xml:space="preserve"> costo del</w:t>
      </w:r>
      <w:r w:rsidRPr="00FB1950">
        <w:rPr>
          <w:rFonts w:asciiTheme="minorHAnsi" w:hAnsiTheme="minorHAnsi" w:cstheme="minorHAnsi"/>
          <w:sz w:val="22"/>
          <w:szCs w:val="22"/>
          <w:lang w:val="es-ES"/>
        </w:rPr>
        <w:t xml:space="preserve"> </w:t>
      </w:r>
      <w:r w:rsidR="003F3D3F" w:rsidRPr="00FB1950">
        <w:rPr>
          <w:rFonts w:asciiTheme="minorHAnsi" w:hAnsiTheme="minorHAnsi" w:cstheme="minorHAnsi"/>
          <w:sz w:val="22"/>
          <w:szCs w:val="22"/>
          <w:lang w:val="es-ES"/>
        </w:rPr>
        <w:t>“</w:t>
      </w:r>
      <w:r w:rsidRPr="00FB1950">
        <w:rPr>
          <w:rFonts w:asciiTheme="minorHAnsi" w:hAnsiTheme="minorHAnsi" w:cstheme="minorHAnsi"/>
          <w:i/>
          <w:iCs/>
          <w:sz w:val="22"/>
          <w:szCs w:val="22"/>
          <w:lang w:val="es-ES"/>
        </w:rPr>
        <w:t xml:space="preserve">Programa de </w:t>
      </w:r>
      <w:r w:rsidR="00483E2F" w:rsidRPr="00FB1950">
        <w:rPr>
          <w:rFonts w:asciiTheme="minorHAnsi" w:hAnsiTheme="minorHAnsi" w:cstheme="minorHAnsi"/>
          <w:i/>
          <w:iCs/>
          <w:sz w:val="22"/>
          <w:szCs w:val="22"/>
          <w:lang w:val="es-ES"/>
        </w:rPr>
        <w:t>apoyo para las mejoras de las trayectorias educativas en zonas rurales</w:t>
      </w:r>
      <w:r w:rsidR="003F3D3F" w:rsidRPr="00FB1950">
        <w:rPr>
          <w:rFonts w:asciiTheme="minorHAnsi" w:hAnsiTheme="minorHAnsi" w:cstheme="minorHAnsi"/>
          <w:sz w:val="22"/>
          <w:szCs w:val="22"/>
          <w:lang w:val="es-ES"/>
        </w:rPr>
        <w:t>”</w:t>
      </w:r>
      <w:r w:rsidR="002F6449" w:rsidRPr="00FB1950">
        <w:rPr>
          <w:rFonts w:asciiTheme="minorHAnsi" w:hAnsiTheme="minorHAnsi" w:cstheme="minorHAnsi"/>
          <w:sz w:val="22"/>
          <w:szCs w:val="22"/>
          <w:lang w:val="es-ES"/>
        </w:rPr>
        <w:t xml:space="preserve"> y se propone utilizar p</w:t>
      </w:r>
      <w:r w:rsidRPr="00FB1950">
        <w:rPr>
          <w:rFonts w:asciiTheme="minorHAnsi" w:hAnsiTheme="minorHAnsi" w:cstheme="minorHAnsi"/>
          <w:sz w:val="22"/>
          <w:szCs w:val="22"/>
          <w:lang w:val="es-ES"/>
        </w:rPr>
        <w:t xml:space="preserve">arte de estos fondos para efectuar pagos de gastos elegibles </w:t>
      </w:r>
      <w:r w:rsidR="002F6449" w:rsidRPr="00FB1950">
        <w:rPr>
          <w:rFonts w:asciiTheme="minorHAnsi" w:hAnsiTheme="minorHAnsi" w:cstheme="minorHAnsi"/>
          <w:sz w:val="22"/>
          <w:szCs w:val="22"/>
          <w:lang w:val="es-ES"/>
        </w:rPr>
        <w:t>en virtud del</w:t>
      </w:r>
      <w:r w:rsidRPr="00FB1950">
        <w:rPr>
          <w:rFonts w:asciiTheme="minorHAnsi" w:hAnsiTheme="minorHAnsi" w:cstheme="minorHAnsi"/>
          <w:sz w:val="22"/>
          <w:szCs w:val="22"/>
          <w:lang w:val="es-ES"/>
        </w:rPr>
        <w:t xml:space="preserve"> contrato </w:t>
      </w:r>
      <w:r w:rsidR="002F6449" w:rsidRPr="00FB1950">
        <w:rPr>
          <w:rFonts w:asciiTheme="minorHAnsi" w:hAnsiTheme="minorHAnsi" w:cstheme="minorHAnsi"/>
          <w:sz w:val="22"/>
          <w:szCs w:val="22"/>
          <w:lang w:val="es-ES"/>
        </w:rPr>
        <w:t>para el cual se emite esta Solicitud de Cotizaciones</w:t>
      </w:r>
      <w:r w:rsidR="009C048C">
        <w:rPr>
          <w:rFonts w:asciiTheme="minorHAnsi" w:hAnsiTheme="minorHAnsi" w:cstheme="minorHAnsi"/>
          <w:sz w:val="22"/>
          <w:szCs w:val="22"/>
          <w:lang w:val="es-ES"/>
        </w:rPr>
        <w:t xml:space="preserve"> que tiene por objeto </w:t>
      </w:r>
      <w:r w:rsidR="009C048C" w:rsidRPr="009C048C">
        <w:rPr>
          <w:rFonts w:asciiTheme="minorHAnsi" w:hAnsiTheme="minorHAnsi" w:cstheme="minorHAnsi"/>
          <w:i/>
          <w:iCs/>
          <w:sz w:val="22"/>
          <w:szCs w:val="22"/>
          <w:lang w:val="es-ES"/>
        </w:rPr>
        <w:t xml:space="preserve">“Adquisición y distribución de dotación pedagógica para las instituciones focalizadas por el ministerio de educación nacional en la zona sur del país </w:t>
      </w:r>
      <w:r w:rsidR="009C048C" w:rsidRPr="00054825">
        <w:rPr>
          <w:rFonts w:asciiTheme="minorHAnsi" w:hAnsiTheme="minorHAnsi" w:cstheme="minorHAnsi"/>
          <w:i/>
          <w:iCs/>
          <w:sz w:val="22"/>
          <w:szCs w:val="22"/>
          <w:lang w:val="es-ES"/>
        </w:rPr>
        <w:t>(</w:t>
      </w:r>
      <w:r w:rsidR="00BD2A75" w:rsidRPr="00054825">
        <w:rPr>
          <w:rFonts w:asciiTheme="minorHAnsi" w:hAnsiTheme="minorHAnsi" w:cstheme="minorHAnsi"/>
          <w:i/>
          <w:iCs/>
          <w:sz w:val="22"/>
          <w:szCs w:val="22"/>
          <w:lang w:val="es-ES"/>
        </w:rPr>
        <w:t xml:space="preserve">GRUPO </w:t>
      </w:r>
      <w:r w:rsidR="00054825" w:rsidRPr="00054825">
        <w:rPr>
          <w:rFonts w:asciiTheme="minorHAnsi" w:hAnsiTheme="minorHAnsi" w:cstheme="minorHAnsi"/>
          <w:i/>
          <w:iCs/>
          <w:sz w:val="22"/>
          <w:szCs w:val="22"/>
          <w:lang w:val="es-ES"/>
        </w:rPr>
        <w:t>5</w:t>
      </w:r>
      <w:r w:rsidR="009C048C" w:rsidRPr="00054825">
        <w:rPr>
          <w:rFonts w:asciiTheme="minorHAnsi" w:hAnsiTheme="minorHAnsi" w:cstheme="minorHAnsi"/>
          <w:i/>
          <w:iCs/>
          <w:sz w:val="22"/>
          <w:szCs w:val="22"/>
          <w:lang w:val="es-ES"/>
        </w:rPr>
        <w:t xml:space="preserve">. </w:t>
      </w:r>
      <w:r w:rsidR="00054825" w:rsidRPr="00054825">
        <w:rPr>
          <w:rFonts w:asciiTheme="minorHAnsi" w:hAnsiTheme="minorHAnsi" w:cstheme="minorHAnsi"/>
          <w:i/>
          <w:iCs/>
          <w:sz w:val="22"/>
          <w:szCs w:val="22"/>
          <w:lang w:val="es-ES"/>
        </w:rPr>
        <w:t>Nororiental</w:t>
      </w:r>
      <w:r w:rsidR="009C048C" w:rsidRPr="00054825">
        <w:rPr>
          <w:rFonts w:asciiTheme="minorHAnsi" w:hAnsiTheme="minorHAnsi" w:cstheme="minorHAnsi"/>
          <w:i/>
          <w:iCs/>
          <w:sz w:val="22"/>
          <w:szCs w:val="22"/>
          <w:lang w:val="es-ES"/>
        </w:rPr>
        <w:t xml:space="preserve">), </w:t>
      </w:r>
      <w:r w:rsidR="009C048C" w:rsidRPr="009C048C">
        <w:rPr>
          <w:rFonts w:asciiTheme="minorHAnsi" w:hAnsiTheme="minorHAnsi" w:cstheme="minorHAnsi"/>
          <w:i/>
          <w:iCs/>
          <w:sz w:val="22"/>
          <w:szCs w:val="22"/>
          <w:lang w:val="es-ES"/>
        </w:rPr>
        <w:t xml:space="preserve">que contribuya a potenciar el desarrollo integral </w:t>
      </w:r>
      <w:r w:rsidR="009C048C" w:rsidRPr="009C048C">
        <w:rPr>
          <w:rFonts w:ascii="Arial" w:hAnsi="Arial" w:cs="Arial"/>
          <w:bCs/>
          <w:i/>
          <w:iCs/>
          <w:sz w:val="18"/>
          <w:szCs w:val="18"/>
          <w:lang w:val="es-MX"/>
        </w:rPr>
        <w:t xml:space="preserve">y </w:t>
      </w:r>
      <w:r w:rsidR="009C048C" w:rsidRPr="009C048C">
        <w:rPr>
          <w:rFonts w:asciiTheme="minorHAnsi" w:hAnsiTheme="minorHAnsi" w:cstheme="minorHAnsi"/>
          <w:i/>
          <w:iCs/>
          <w:sz w:val="22"/>
          <w:szCs w:val="22"/>
          <w:lang w:val="es-ES"/>
        </w:rPr>
        <w:t>los aprendizajes de niños, niñas y adolescentes”.</w:t>
      </w:r>
    </w:p>
    <w:p w14:paraId="214A2742" w14:textId="77777777" w:rsidR="00843DC7" w:rsidRPr="00FB1950" w:rsidRDefault="00843DC7" w:rsidP="00FB1950">
      <w:pPr>
        <w:ind w:left="567" w:hanging="567"/>
        <w:jc w:val="both"/>
        <w:rPr>
          <w:rFonts w:asciiTheme="minorHAnsi" w:hAnsiTheme="minorHAnsi" w:cstheme="minorHAnsi"/>
          <w:sz w:val="22"/>
          <w:szCs w:val="22"/>
          <w:lang w:val="es-ES"/>
        </w:rPr>
      </w:pPr>
    </w:p>
    <w:p w14:paraId="0BAAD9C3" w14:textId="30BF8109" w:rsidR="002F6449" w:rsidRPr="00FB1950" w:rsidRDefault="00843DC7" w:rsidP="00FB1950">
      <w:pPr>
        <w:numPr>
          <w:ilvl w:val="0"/>
          <w:numId w:val="24"/>
        </w:numPr>
        <w:ind w:left="567" w:hanging="567"/>
        <w:jc w:val="both"/>
        <w:rPr>
          <w:rFonts w:asciiTheme="minorHAnsi" w:hAnsiTheme="minorHAnsi" w:cstheme="minorHAnsi"/>
          <w:color w:val="000000"/>
          <w:spacing w:val="-3"/>
          <w:sz w:val="22"/>
          <w:szCs w:val="22"/>
          <w:lang w:val="es-GT"/>
        </w:rPr>
      </w:pPr>
      <w:r w:rsidRPr="00FB1950">
        <w:rPr>
          <w:rFonts w:asciiTheme="minorHAnsi" w:hAnsiTheme="minorHAnsi" w:cstheme="minorHAnsi"/>
          <w:sz w:val="22"/>
          <w:szCs w:val="22"/>
          <w:lang w:val="es-ES"/>
        </w:rPr>
        <w:t xml:space="preserve">El Ministerio de Educación Nacional-Viceministerio de Educación Preescolar, Básica y Media, </w:t>
      </w:r>
      <w:r w:rsidR="002F6449" w:rsidRPr="00FB1950">
        <w:rPr>
          <w:rFonts w:asciiTheme="minorHAnsi" w:hAnsiTheme="minorHAnsi" w:cstheme="minorHAnsi"/>
          <w:sz w:val="22"/>
          <w:szCs w:val="22"/>
          <w:lang w:val="es-ES"/>
        </w:rPr>
        <w:t xml:space="preserve">como </w:t>
      </w:r>
      <w:r w:rsidR="00740B9F">
        <w:rPr>
          <w:rFonts w:asciiTheme="minorHAnsi" w:hAnsiTheme="minorHAnsi" w:cstheme="minorHAnsi"/>
          <w:sz w:val="22"/>
          <w:szCs w:val="22"/>
          <w:lang w:val="es-ES"/>
        </w:rPr>
        <w:t>C</w:t>
      </w:r>
      <w:r w:rsidR="002F6449" w:rsidRPr="00FB1950">
        <w:rPr>
          <w:rFonts w:asciiTheme="minorHAnsi" w:hAnsiTheme="minorHAnsi" w:cstheme="minorHAnsi"/>
          <w:sz w:val="22"/>
          <w:szCs w:val="22"/>
          <w:lang w:val="es-ES"/>
        </w:rPr>
        <w:t xml:space="preserve">omprador </w:t>
      </w:r>
      <w:r w:rsidRPr="00FB1950">
        <w:rPr>
          <w:rFonts w:asciiTheme="minorHAnsi" w:hAnsiTheme="minorHAnsi" w:cstheme="minorHAnsi"/>
          <w:sz w:val="22"/>
          <w:szCs w:val="22"/>
          <w:lang w:val="es-ES"/>
        </w:rPr>
        <w:t>invita a presentar cotizaci</w:t>
      </w:r>
      <w:r w:rsidR="002F6449" w:rsidRPr="00FB1950">
        <w:rPr>
          <w:rFonts w:asciiTheme="minorHAnsi" w:hAnsiTheme="minorHAnsi" w:cstheme="minorHAnsi"/>
          <w:sz w:val="22"/>
          <w:szCs w:val="22"/>
          <w:lang w:val="es-ES"/>
        </w:rPr>
        <w:t>ones</w:t>
      </w:r>
      <w:r w:rsidRPr="00FB1950">
        <w:rPr>
          <w:rFonts w:asciiTheme="minorHAnsi" w:hAnsiTheme="minorHAnsi" w:cstheme="minorHAnsi"/>
          <w:sz w:val="22"/>
          <w:szCs w:val="22"/>
          <w:lang w:val="es-ES"/>
        </w:rPr>
        <w:t xml:space="preserve"> para</w:t>
      </w:r>
      <w:r w:rsidR="002F6449" w:rsidRPr="00FB1950">
        <w:rPr>
          <w:rFonts w:asciiTheme="minorHAnsi" w:hAnsiTheme="minorHAnsi" w:cstheme="minorHAnsi"/>
          <w:sz w:val="22"/>
          <w:szCs w:val="22"/>
          <w:lang w:val="es-ES"/>
        </w:rPr>
        <w:t xml:space="preserve"> </w:t>
      </w:r>
      <w:r w:rsidR="00740B9F">
        <w:rPr>
          <w:rFonts w:asciiTheme="minorHAnsi" w:hAnsiTheme="minorHAnsi" w:cstheme="minorHAnsi"/>
          <w:sz w:val="22"/>
          <w:szCs w:val="22"/>
          <w:lang w:val="es-ES"/>
        </w:rPr>
        <w:t xml:space="preserve">proveer los </w:t>
      </w:r>
      <w:r w:rsidR="0011060E" w:rsidRPr="00FB1950">
        <w:rPr>
          <w:rFonts w:asciiTheme="minorHAnsi" w:hAnsiTheme="minorHAnsi" w:cstheme="minorHAnsi"/>
          <w:color w:val="000000"/>
          <w:spacing w:val="-3"/>
          <w:sz w:val="22"/>
          <w:szCs w:val="22"/>
          <w:lang w:val="es-GT"/>
        </w:rPr>
        <w:t>bienes de acuerdo con las cantidades y</w:t>
      </w:r>
      <w:r w:rsidR="002F6449" w:rsidRPr="00FB1950">
        <w:rPr>
          <w:rFonts w:asciiTheme="minorHAnsi" w:hAnsiTheme="minorHAnsi" w:cstheme="minorHAnsi"/>
          <w:color w:val="000000"/>
          <w:spacing w:val="-3"/>
          <w:sz w:val="22"/>
          <w:szCs w:val="22"/>
          <w:lang w:val="es-GT"/>
        </w:rPr>
        <w:t xml:space="preserve"> condiciones dadas en la </w:t>
      </w:r>
      <w:r w:rsidR="002F6449" w:rsidRPr="00740B9F">
        <w:rPr>
          <w:rFonts w:asciiTheme="minorHAnsi" w:hAnsiTheme="minorHAnsi" w:cstheme="minorHAnsi"/>
          <w:b/>
          <w:bCs/>
          <w:i/>
          <w:iCs/>
          <w:color w:val="000000"/>
          <w:spacing w:val="-3"/>
          <w:sz w:val="22"/>
          <w:szCs w:val="22"/>
          <w:lang w:val="es-GT"/>
        </w:rPr>
        <w:t>Sección II</w:t>
      </w:r>
      <w:r w:rsidR="006B7243">
        <w:rPr>
          <w:rFonts w:asciiTheme="minorHAnsi" w:hAnsiTheme="minorHAnsi" w:cstheme="minorHAnsi"/>
          <w:color w:val="000000"/>
          <w:spacing w:val="-3"/>
          <w:sz w:val="22"/>
          <w:szCs w:val="22"/>
          <w:lang w:val="es-GT"/>
        </w:rPr>
        <w:t xml:space="preserve">. </w:t>
      </w:r>
      <w:r w:rsidR="006B7243" w:rsidRPr="006B7243">
        <w:rPr>
          <w:rFonts w:asciiTheme="minorHAnsi" w:hAnsiTheme="minorHAnsi" w:cstheme="minorHAnsi"/>
          <w:b/>
          <w:bCs/>
          <w:i/>
          <w:iCs/>
          <w:color w:val="000000"/>
          <w:spacing w:val="-3"/>
          <w:sz w:val="22"/>
          <w:szCs w:val="22"/>
          <w:lang w:val="es-GT"/>
        </w:rPr>
        <w:t>Listado total de elementos y conformación de cada kit</w:t>
      </w:r>
      <w:r w:rsidR="006B7243">
        <w:rPr>
          <w:rFonts w:asciiTheme="minorHAnsi" w:hAnsiTheme="minorHAnsi" w:cstheme="minorHAnsi"/>
          <w:color w:val="000000"/>
          <w:spacing w:val="-3"/>
          <w:sz w:val="22"/>
          <w:szCs w:val="22"/>
          <w:lang w:val="es-GT"/>
        </w:rPr>
        <w:t xml:space="preserve">, </w:t>
      </w:r>
      <w:r w:rsidR="002F6449" w:rsidRPr="00FB1950">
        <w:rPr>
          <w:rFonts w:asciiTheme="minorHAnsi" w:hAnsiTheme="minorHAnsi" w:cstheme="minorHAnsi"/>
          <w:color w:val="000000"/>
          <w:spacing w:val="-3"/>
          <w:sz w:val="22"/>
          <w:szCs w:val="22"/>
          <w:lang w:val="es-GT"/>
        </w:rPr>
        <w:t xml:space="preserve">de este documento; bienes que deben cumplir sustancialmente con todas las Especificaciones adjuntas en la </w:t>
      </w:r>
      <w:r w:rsidR="002F6449" w:rsidRPr="00740B9F">
        <w:rPr>
          <w:rFonts w:asciiTheme="minorHAnsi" w:hAnsiTheme="minorHAnsi" w:cstheme="minorHAnsi"/>
          <w:b/>
          <w:bCs/>
          <w:i/>
          <w:iCs/>
          <w:color w:val="000000"/>
          <w:spacing w:val="-3"/>
          <w:sz w:val="22"/>
          <w:szCs w:val="22"/>
          <w:lang w:val="es-GT"/>
        </w:rPr>
        <w:t>Sección III</w:t>
      </w:r>
      <w:r w:rsidR="002F6449" w:rsidRPr="00FB1950">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 xml:space="preserve"> </w:t>
      </w:r>
      <w:r w:rsidR="006B7243" w:rsidRPr="006B7243">
        <w:rPr>
          <w:rFonts w:asciiTheme="minorHAnsi" w:hAnsiTheme="minorHAnsi" w:cstheme="minorHAnsi"/>
          <w:b/>
          <w:bCs/>
          <w:i/>
          <w:iCs/>
          <w:color w:val="000000"/>
          <w:spacing w:val="-3"/>
          <w:sz w:val="22"/>
          <w:szCs w:val="22"/>
          <w:lang w:val="es-GT"/>
        </w:rPr>
        <w:t>Especificaciones Técnicas</w:t>
      </w:r>
      <w:r w:rsidR="006B7243">
        <w:rPr>
          <w:rFonts w:asciiTheme="minorHAnsi" w:hAnsiTheme="minorHAnsi" w:cstheme="minorHAnsi"/>
          <w:b/>
          <w:bCs/>
          <w:i/>
          <w:iCs/>
          <w:color w:val="000000"/>
          <w:spacing w:val="-3"/>
          <w:sz w:val="22"/>
          <w:szCs w:val="22"/>
          <w:lang w:val="es-GT"/>
        </w:rPr>
        <w:t>.</w:t>
      </w:r>
    </w:p>
    <w:p w14:paraId="30770498" w14:textId="374C1DA4" w:rsidR="00483E2F" w:rsidRPr="00FB1950" w:rsidRDefault="00483E2F" w:rsidP="00FB1950">
      <w:pPr>
        <w:pStyle w:val="Prrafodelista"/>
        <w:ind w:left="567" w:hanging="567"/>
        <w:jc w:val="both"/>
        <w:rPr>
          <w:rFonts w:asciiTheme="minorHAnsi" w:hAnsiTheme="minorHAnsi" w:cstheme="minorHAnsi"/>
          <w:b/>
          <w:i/>
          <w:color w:val="000000"/>
          <w:sz w:val="22"/>
          <w:szCs w:val="22"/>
          <w:lang w:val="es-ES"/>
        </w:rPr>
      </w:pPr>
    </w:p>
    <w:p w14:paraId="4B9049A8" w14:textId="3A1F86AC" w:rsidR="003A0A4E" w:rsidRPr="006B7243" w:rsidRDefault="003A0A4E" w:rsidP="000E10AD">
      <w:pPr>
        <w:numPr>
          <w:ilvl w:val="0"/>
          <w:numId w:val="24"/>
        </w:numPr>
        <w:ind w:left="567" w:hanging="567"/>
        <w:jc w:val="both"/>
        <w:rPr>
          <w:rFonts w:asciiTheme="minorHAnsi" w:hAnsiTheme="minorHAnsi" w:cstheme="minorHAnsi"/>
          <w:color w:val="000000"/>
          <w:spacing w:val="-3"/>
          <w:sz w:val="22"/>
          <w:szCs w:val="22"/>
          <w:lang w:val="es-GT"/>
        </w:rPr>
      </w:pPr>
      <w:r w:rsidRPr="006B7243">
        <w:rPr>
          <w:rFonts w:asciiTheme="minorHAnsi" w:hAnsiTheme="minorHAnsi" w:cstheme="minorHAnsi"/>
          <w:color w:val="000000"/>
          <w:spacing w:val="-3"/>
          <w:sz w:val="22"/>
          <w:szCs w:val="22"/>
          <w:lang w:val="es-GT"/>
        </w:rPr>
        <w:t>Un Proveedor será seleccionado de acuerdo con la modalidad de “Comparación de Precios” detallada en las “</w:t>
      </w:r>
      <w:r w:rsidRPr="006B7243">
        <w:rPr>
          <w:rFonts w:asciiTheme="minorHAnsi" w:hAnsiTheme="minorHAnsi" w:cstheme="minorHAnsi"/>
          <w:i/>
          <w:iCs/>
          <w:color w:val="000000"/>
          <w:spacing w:val="-3"/>
          <w:sz w:val="22"/>
          <w:szCs w:val="22"/>
          <w:lang w:val="es-GT"/>
        </w:rPr>
        <w:t>Políticas para la Adquisición de Bienes y Obras Financiados por el Banco Interamericano de Desarrollo</w:t>
      </w:r>
      <w:r w:rsidRPr="006B7243">
        <w:rPr>
          <w:rFonts w:asciiTheme="minorHAnsi" w:hAnsiTheme="minorHAnsi" w:cstheme="minorHAnsi"/>
          <w:color w:val="000000"/>
          <w:spacing w:val="-3"/>
          <w:sz w:val="22"/>
          <w:szCs w:val="22"/>
          <w:lang w:val="es-GT"/>
        </w:rPr>
        <w:t>”</w:t>
      </w:r>
      <w:r w:rsidR="00F11777" w:rsidRPr="006B7243">
        <w:rPr>
          <w:rFonts w:asciiTheme="minorHAnsi" w:hAnsiTheme="minorHAnsi" w:cstheme="minorHAnsi"/>
          <w:color w:val="000000"/>
          <w:spacing w:val="-3"/>
          <w:sz w:val="22"/>
          <w:szCs w:val="22"/>
          <w:lang w:val="es-GT"/>
        </w:rPr>
        <w:t xml:space="preserve"> GN-23</w:t>
      </w:r>
      <w:r w:rsidR="00D015C0">
        <w:rPr>
          <w:rFonts w:asciiTheme="minorHAnsi" w:hAnsiTheme="minorHAnsi" w:cstheme="minorHAnsi"/>
          <w:color w:val="000000"/>
          <w:spacing w:val="-3"/>
          <w:sz w:val="22"/>
          <w:szCs w:val="22"/>
          <w:lang w:val="es-GT"/>
        </w:rPr>
        <w:t>49-9</w:t>
      </w:r>
      <w:r w:rsidRPr="006B7243">
        <w:rPr>
          <w:rFonts w:asciiTheme="minorHAnsi" w:hAnsiTheme="minorHAnsi" w:cstheme="minorHAnsi"/>
          <w:color w:val="000000"/>
          <w:spacing w:val="-3"/>
          <w:sz w:val="22"/>
          <w:szCs w:val="22"/>
          <w:lang w:val="es-GT"/>
        </w:rPr>
        <w:t>,</w:t>
      </w:r>
      <w:r w:rsidR="00B61B07" w:rsidRPr="006B7243">
        <w:rPr>
          <w:rFonts w:asciiTheme="minorHAnsi" w:hAnsiTheme="minorHAnsi" w:cstheme="minorHAnsi"/>
          <w:color w:val="000000"/>
          <w:spacing w:val="-3"/>
          <w:sz w:val="22"/>
          <w:szCs w:val="22"/>
          <w:lang w:val="es-GT"/>
        </w:rPr>
        <w:t xml:space="preserve"> </w:t>
      </w:r>
      <w:r w:rsidRPr="006B7243">
        <w:rPr>
          <w:rFonts w:asciiTheme="minorHAnsi" w:hAnsiTheme="minorHAnsi" w:cstheme="minorHAnsi"/>
          <w:color w:val="000000"/>
          <w:spacing w:val="-3"/>
          <w:sz w:val="22"/>
          <w:szCs w:val="22"/>
          <w:lang w:val="es-GT"/>
        </w:rPr>
        <w:t xml:space="preserve"> </w:t>
      </w:r>
      <w:r w:rsidR="00B61B07" w:rsidRPr="006B7243">
        <w:rPr>
          <w:rFonts w:asciiTheme="minorHAnsi" w:hAnsiTheme="minorHAnsi" w:cstheme="minorHAnsi"/>
          <w:color w:val="000000"/>
          <w:spacing w:val="-3"/>
          <w:sz w:val="22"/>
          <w:szCs w:val="22"/>
          <w:lang w:val="es-GT"/>
        </w:rPr>
        <w:t>que se encuentran bajo la siguiente dirección en el sitio de Internet:</w:t>
      </w:r>
      <w:r w:rsidR="00B61B07" w:rsidRPr="006B7243">
        <w:rPr>
          <w:rFonts w:eastAsiaTheme="minorHAnsi"/>
          <w:lang w:val="es-ES"/>
        </w:rPr>
        <w:t xml:space="preserve"> </w:t>
      </w:r>
      <w:hyperlink r:id="rId8" w:history="1">
        <w:r w:rsidR="00B61B07" w:rsidRPr="00682CCB">
          <w:rPr>
            <w:rStyle w:val="Hipervnculo"/>
            <w:rFonts w:asciiTheme="minorHAnsi" w:eastAsiaTheme="minorHAnsi" w:hAnsiTheme="minorHAnsi" w:cstheme="minorHAnsi"/>
            <w:sz w:val="22"/>
            <w:szCs w:val="22"/>
            <w:lang w:val="es-ES"/>
          </w:rPr>
          <w:t>http://www.iadb.org/procurement</w:t>
        </w:r>
      </w:hyperlink>
      <w:r w:rsidR="006B7243">
        <w:rPr>
          <w:rStyle w:val="Hipervnculo"/>
          <w:rFonts w:eastAsiaTheme="minorHAnsi"/>
          <w:lang w:val="es-ES"/>
        </w:rPr>
        <w:t xml:space="preserve"> </w:t>
      </w:r>
      <w:r w:rsidRPr="006B7243">
        <w:rPr>
          <w:rFonts w:asciiTheme="minorHAnsi" w:hAnsiTheme="minorHAnsi" w:cstheme="minorHAnsi"/>
          <w:color w:val="000000"/>
          <w:spacing w:val="-3"/>
          <w:sz w:val="22"/>
          <w:szCs w:val="22"/>
          <w:lang w:val="es-GT"/>
        </w:rPr>
        <w:t xml:space="preserve">y se le enviará un contrato cuyo modelo se adjunta como </w:t>
      </w:r>
      <w:r w:rsidRPr="006B7243">
        <w:rPr>
          <w:rFonts w:asciiTheme="minorHAnsi" w:hAnsiTheme="minorHAnsi" w:cstheme="minorHAnsi"/>
          <w:b/>
          <w:bCs/>
          <w:i/>
          <w:iCs/>
          <w:color w:val="000000"/>
          <w:spacing w:val="-3"/>
          <w:sz w:val="22"/>
          <w:szCs w:val="22"/>
          <w:lang w:val="es-GT"/>
        </w:rPr>
        <w:t>Sección V</w:t>
      </w:r>
      <w:r w:rsidR="006B7243">
        <w:rPr>
          <w:rFonts w:asciiTheme="minorHAnsi" w:hAnsiTheme="minorHAnsi" w:cstheme="minorHAnsi"/>
          <w:b/>
          <w:bCs/>
          <w:i/>
          <w:iCs/>
          <w:color w:val="000000"/>
          <w:spacing w:val="-3"/>
          <w:sz w:val="22"/>
          <w:szCs w:val="22"/>
          <w:lang w:val="es-GT"/>
        </w:rPr>
        <w:t>. Contrato,</w:t>
      </w:r>
      <w:r w:rsidRPr="006B7243">
        <w:rPr>
          <w:rFonts w:asciiTheme="minorHAnsi" w:hAnsiTheme="minorHAnsi" w:cstheme="minorHAnsi"/>
          <w:color w:val="000000"/>
          <w:spacing w:val="-3"/>
          <w:sz w:val="22"/>
          <w:szCs w:val="22"/>
          <w:lang w:val="es-GT"/>
        </w:rPr>
        <w:t xml:space="preserve"> de este documento.</w:t>
      </w:r>
    </w:p>
    <w:p w14:paraId="42D8B233" w14:textId="581B2BBC" w:rsidR="003A0A4E" w:rsidRDefault="003A0A4E" w:rsidP="00FB1950">
      <w:pPr>
        <w:ind w:left="567" w:hanging="567"/>
        <w:jc w:val="both"/>
        <w:rPr>
          <w:rFonts w:asciiTheme="minorHAnsi" w:hAnsiTheme="minorHAnsi" w:cstheme="minorHAnsi"/>
          <w:color w:val="000000"/>
          <w:spacing w:val="-3"/>
          <w:sz w:val="22"/>
          <w:szCs w:val="22"/>
          <w:lang w:val="es-GT"/>
        </w:rPr>
      </w:pPr>
    </w:p>
    <w:p w14:paraId="0E392AFE" w14:textId="266F5A45" w:rsidR="003A0A4E" w:rsidRPr="00740B9F" w:rsidRDefault="003A0A4E" w:rsidP="00FB1950">
      <w:pPr>
        <w:numPr>
          <w:ilvl w:val="0"/>
          <w:numId w:val="24"/>
        </w:numPr>
        <w:ind w:left="567" w:hanging="567"/>
        <w:jc w:val="both"/>
        <w:rPr>
          <w:rFonts w:asciiTheme="minorHAnsi" w:hAnsiTheme="minorHAnsi" w:cstheme="minorHAnsi"/>
          <w:b/>
          <w:bCs/>
          <w:i/>
          <w:iCs/>
          <w:color w:val="000000"/>
          <w:spacing w:val="-3"/>
          <w:sz w:val="22"/>
          <w:szCs w:val="22"/>
          <w:lang w:val="es-GT"/>
        </w:rPr>
      </w:pPr>
      <w:r w:rsidRPr="00FB1950">
        <w:rPr>
          <w:rFonts w:asciiTheme="minorHAnsi" w:hAnsiTheme="minorHAnsi" w:cstheme="minorHAnsi"/>
          <w:color w:val="000000"/>
          <w:spacing w:val="-3"/>
          <w:sz w:val="22"/>
          <w:szCs w:val="22"/>
          <w:lang w:val="es-GT"/>
        </w:rPr>
        <w:t xml:space="preserve">Todos los bienes y servicios conexos que hayan de suministrarse de conformidad con </w:t>
      </w:r>
      <w:r w:rsidR="00740B9F">
        <w:rPr>
          <w:rFonts w:asciiTheme="minorHAnsi" w:hAnsiTheme="minorHAnsi" w:cstheme="minorHAnsi"/>
          <w:color w:val="000000"/>
          <w:spacing w:val="-3"/>
          <w:sz w:val="22"/>
          <w:szCs w:val="22"/>
          <w:lang w:val="es-GT"/>
        </w:rPr>
        <w:t>el contrato</w:t>
      </w:r>
      <w:r w:rsidRPr="00FB1950">
        <w:rPr>
          <w:rFonts w:asciiTheme="minorHAnsi" w:hAnsiTheme="minorHAnsi" w:cstheme="minorHAnsi"/>
          <w:color w:val="000000"/>
          <w:spacing w:val="-3"/>
          <w:sz w:val="22"/>
          <w:szCs w:val="22"/>
          <w:lang w:val="es-GT"/>
        </w:rPr>
        <w:t xml:space="preserve"> y que sean financiados por el Banco Interamericano de Desarrollo, deben tener su origen en cualquier país miembro del Banco de acuerdo con la </w:t>
      </w:r>
      <w:r w:rsidRPr="00740B9F">
        <w:rPr>
          <w:rFonts w:asciiTheme="minorHAnsi" w:hAnsiTheme="minorHAnsi" w:cstheme="minorHAnsi"/>
          <w:b/>
          <w:bCs/>
          <w:i/>
          <w:iCs/>
          <w:color w:val="000000"/>
          <w:spacing w:val="-3"/>
          <w:sz w:val="22"/>
          <w:szCs w:val="22"/>
          <w:lang w:val="es-GT"/>
        </w:rPr>
        <w:t>Sección VI. Países Elegibles</w:t>
      </w:r>
      <w:r w:rsidRPr="00FB1950">
        <w:rPr>
          <w:rFonts w:asciiTheme="minorHAnsi" w:hAnsiTheme="minorHAnsi" w:cstheme="minorHAnsi"/>
          <w:color w:val="000000"/>
          <w:spacing w:val="-3"/>
          <w:sz w:val="22"/>
          <w:szCs w:val="22"/>
          <w:lang w:val="es-GT"/>
        </w:rPr>
        <w:t xml:space="preserve">.   Para este propósito, el término “bienes” incluye mercaderías, materias primas, maquinaria equipos y plantas industriales; y “servicios conexos” incluye servicios tales como transporte, seguros, instalaciones, puesta en servicio, capacitación y mantenimiento inicial.   Los criterios </w:t>
      </w:r>
      <w:r w:rsidRPr="00FB1950">
        <w:rPr>
          <w:rFonts w:asciiTheme="minorHAnsi" w:hAnsiTheme="minorHAnsi" w:cstheme="minorHAnsi"/>
          <w:color w:val="000000"/>
          <w:spacing w:val="-3"/>
          <w:sz w:val="22"/>
          <w:szCs w:val="22"/>
          <w:lang w:val="es-GT"/>
        </w:rPr>
        <w:lastRenderedPageBreak/>
        <w:t xml:space="preserve">para definir el origen de los bienes y servicios conexos se encuentran indicados en la </w:t>
      </w:r>
      <w:r w:rsidR="00740B9F" w:rsidRPr="00740B9F">
        <w:rPr>
          <w:rFonts w:asciiTheme="minorHAnsi" w:hAnsiTheme="minorHAnsi" w:cstheme="minorHAnsi"/>
          <w:b/>
          <w:bCs/>
          <w:i/>
          <w:iCs/>
          <w:color w:val="000000"/>
          <w:spacing w:val="-3"/>
          <w:sz w:val="22"/>
          <w:szCs w:val="22"/>
          <w:lang w:val="es-GT"/>
        </w:rPr>
        <w:t>S</w:t>
      </w:r>
      <w:r w:rsidRPr="00740B9F">
        <w:rPr>
          <w:rFonts w:asciiTheme="minorHAnsi" w:hAnsiTheme="minorHAnsi" w:cstheme="minorHAnsi"/>
          <w:b/>
          <w:bCs/>
          <w:i/>
          <w:iCs/>
          <w:color w:val="000000"/>
          <w:spacing w:val="-3"/>
          <w:sz w:val="22"/>
          <w:szCs w:val="22"/>
          <w:lang w:val="es-GT"/>
        </w:rPr>
        <w:t>ección VI.</w:t>
      </w:r>
      <w:r w:rsidR="006B7243">
        <w:rPr>
          <w:rFonts w:asciiTheme="minorHAnsi" w:hAnsiTheme="minorHAnsi" w:cstheme="minorHAnsi"/>
          <w:b/>
          <w:bCs/>
          <w:i/>
          <w:iCs/>
          <w:color w:val="000000"/>
          <w:spacing w:val="-3"/>
          <w:sz w:val="22"/>
          <w:szCs w:val="22"/>
          <w:lang w:val="es-GT"/>
        </w:rPr>
        <w:t xml:space="preserve"> Países Elegibles.</w:t>
      </w:r>
    </w:p>
    <w:p w14:paraId="42330B4B" w14:textId="77777777" w:rsidR="003A0A4E" w:rsidRPr="00FB1950" w:rsidRDefault="003A0A4E" w:rsidP="00FB1950">
      <w:pPr>
        <w:pStyle w:val="Prrafodelista"/>
        <w:ind w:left="567" w:hanging="567"/>
        <w:rPr>
          <w:rFonts w:asciiTheme="minorHAnsi" w:hAnsiTheme="minorHAnsi" w:cstheme="minorHAnsi"/>
          <w:color w:val="000000"/>
          <w:spacing w:val="-3"/>
          <w:sz w:val="22"/>
          <w:szCs w:val="22"/>
          <w:lang w:val="es-GT"/>
        </w:rPr>
      </w:pPr>
    </w:p>
    <w:p w14:paraId="3B451EDA" w14:textId="0786A861" w:rsidR="003A0A4E" w:rsidRDefault="003A0A4E" w:rsidP="00FB1950">
      <w:pPr>
        <w:numPr>
          <w:ilvl w:val="0"/>
          <w:numId w:val="24"/>
        </w:numPr>
        <w:ind w:left="567" w:hanging="426"/>
        <w:jc w:val="both"/>
        <w:rPr>
          <w:rFonts w:asciiTheme="minorHAnsi" w:hAnsiTheme="minorHAnsi" w:cstheme="minorHAnsi"/>
          <w:color w:val="000000"/>
          <w:spacing w:val="-3"/>
          <w:sz w:val="22"/>
          <w:szCs w:val="22"/>
          <w:lang w:val="es-GT"/>
        </w:rPr>
      </w:pPr>
      <w:r w:rsidRPr="00FB1950">
        <w:rPr>
          <w:rFonts w:asciiTheme="minorHAnsi" w:hAnsiTheme="minorHAnsi" w:cstheme="minorHAnsi"/>
          <w:color w:val="000000"/>
          <w:spacing w:val="-3"/>
          <w:sz w:val="22"/>
          <w:szCs w:val="22"/>
          <w:lang w:val="es-GT"/>
        </w:rPr>
        <w:t xml:space="preserve">De estar interesados, deberán presentar una cotización en el formato adjunto en la </w:t>
      </w:r>
      <w:r w:rsidRPr="00740B9F">
        <w:rPr>
          <w:rFonts w:asciiTheme="minorHAnsi" w:hAnsiTheme="minorHAnsi" w:cstheme="minorHAnsi"/>
          <w:b/>
          <w:bCs/>
          <w:color w:val="000000"/>
          <w:spacing w:val="-3"/>
          <w:sz w:val="22"/>
          <w:szCs w:val="22"/>
          <w:lang w:val="es-GT"/>
        </w:rPr>
        <w:t>Sección IV</w:t>
      </w:r>
      <w:r w:rsidR="006B7243">
        <w:rPr>
          <w:rFonts w:asciiTheme="minorHAnsi" w:hAnsiTheme="minorHAnsi" w:cstheme="minorHAnsi"/>
          <w:b/>
          <w:bCs/>
          <w:color w:val="000000"/>
          <w:spacing w:val="-3"/>
          <w:sz w:val="22"/>
          <w:szCs w:val="22"/>
          <w:lang w:val="es-GT"/>
        </w:rPr>
        <w:t>. Formulario de la oferta económica</w:t>
      </w:r>
      <w:r w:rsidRPr="00740B9F">
        <w:rPr>
          <w:rFonts w:asciiTheme="minorHAnsi" w:hAnsiTheme="minorHAnsi" w:cstheme="minorHAnsi"/>
          <w:b/>
          <w:bCs/>
          <w:color w:val="000000"/>
          <w:spacing w:val="-3"/>
          <w:sz w:val="22"/>
          <w:szCs w:val="22"/>
          <w:lang w:val="es-GT"/>
        </w:rPr>
        <w:t xml:space="preserve"> </w:t>
      </w:r>
      <w:r w:rsidRPr="00FB1950">
        <w:rPr>
          <w:rFonts w:asciiTheme="minorHAnsi" w:hAnsiTheme="minorHAnsi" w:cstheme="minorHAnsi"/>
          <w:color w:val="000000"/>
          <w:spacing w:val="-3"/>
          <w:sz w:val="22"/>
          <w:szCs w:val="22"/>
          <w:lang w:val="es-GT"/>
        </w:rPr>
        <w:t xml:space="preserve">de este documento </w:t>
      </w:r>
      <w:r w:rsidRPr="00FB1950">
        <w:rPr>
          <w:rFonts w:asciiTheme="minorHAnsi" w:hAnsiTheme="minorHAnsi" w:cstheme="minorHAnsi"/>
          <w:b/>
          <w:color w:val="000000"/>
          <w:spacing w:val="-3"/>
          <w:sz w:val="22"/>
          <w:szCs w:val="22"/>
          <w:u w:val="single"/>
          <w:lang w:val="es-GT"/>
        </w:rPr>
        <w:t>hasta las 10:00 a</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m</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 xml:space="preserve"> del </w:t>
      </w:r>
      <w:r w:rsidR="00AE0704" w:rsidRPr="00AE0704">
        <w:rPr>
          <w:rFonts w:asciiTheme="minorHAnsi" w:hAnsiTheme="minorHAnsi" w:cstheme="minorHAnsi"/>
          <w:b/>
          <w:spacing w:val="-3"/>
          <w:sz w:val="22"/>
          <w:szCs w:val="22"/>
          <w:u w:val="single"/>
          <w:lang w:val="es-GT"/>
        </w:rPr>
        <w:t>24</w:t>
      </w:r>
      <w:r w:rsidRPr="00AE0704">
        <w:rPr>
          <w:rFonts w:asciiTheme="minorHAnsi" w:hAnsiTheme="minorHAnsi" w:cstheme="minorHAnsi"/>
          <w:b/>
          <w:spacing w:val="-3"/>
          <w:sz w:val="22"/>
          <w:szCs w:val="22"/>
          <w:u w:val="single"/>
          <w:lang w:val="es-GT"/>
        </w:rPr>
        <w:t>/</w:t>
      </w:r>
      <w:r w:rsidRPr="00FB1950">
        <w:rPr>
          <w:rFonts w:asciiTheme="minorHAnsi" w:hAnsiTheme="minorHAnsi" w:cstheme="minorHAnsi"/>
          <w:b/>
          <w:color w:val="000000"/>
          <w:spacing w:val="-3"/>
          <w:sz w:val="22"/>
          <w:szCs w:val="22"/>
          <w:u w:val="single"/>
          <w:lang w:val="es-GT"/>
        </w:rPr>
        <w:t>08/2020</w:t>
      </w:r>
      <w:r w:rsidRPr="00FB1950">
        <w:rPr>
          <w:rFonts w:asciiTheme="minorHAnsi" w:hAnsiTheme="minorHAnsi" w:cstheme="minorHAnsi"/>
          <w:color w:val="000000"/>
          <w:spacing w:val="-3"/>
          <w:sz w:val="22"/>
          <w:szCs w:val="22"/>
          <w:lang w:val="es-GT"/>
        </w:rPr>
        <w:t xml:space="preserve">, en </w:t>
      </w:r>
      <w:r w:rsidR="006B7243">
        <w:rPr>
          <w:rFonts w:asciiTheme="minorHAnsi" w:hAnsiTheme="minorHAnsi" w:cstheme="minorHAnsi"/>
          <w:color w:val="000000"/>
          <w:spacing w:val="-3"/>
          <w:sz w:val="22"/>
          <w:szCs w:val="22"/>
          <w:lang w:val="es-GT"/>
        </w:rPr>
        <w:t xml:space="preserve">el correo electrónico </w:t>
      </w:r>
      <w:hyperlink r:id="rId9" w:history="1">
        <w:r w:rsidR="00AE0704" w:rsidRPr="00833CAF">
          <w:rPr>
            <w:rStyle w:val="Hipervnculo"/>
            <w:rFonts w:asciiTheme="minorHAnsi" w:hAnsiTheme="minorHAnsi" w:cstheme="minorHAnsi"/>
            <w:color w:val="365F91" w:themeColor="accent1" w:themeShade="BF"/>
            <w:spacing w:val="-3"/>
            <w:sz w:val="22"/>
            <w:szCs w:val="22"/>
            <w:lang w:val="es-GT"/>
          </w:rPr>
          <w:t>clombardi@mineducacion.gov.co</w:t>
        </w:r>
      </w:hyperlink>
      <w:r w:rsidR="006B7243">
        <w:rPr>
          <w:rFonts w:asciiTheme="minorHAnsi" w:hAnsiTheme="minorHAnsi" w:cstheme="minorHAnsi"/>
          <w:color w:val="000000"/>
          <w:spacing w:val="-3"/>
          <w:sz w:val="22"/>
          <w:szCs w:val="22"/>
          <w:lang w:val="es-GT"/>
        </w:rPr>
        <w:t xml:space="preserve"> </w:t>
      </w:r>
      <w:r w:rsidRPr="00FB1950">
        <w:rPr>
          <w:rFonts w:asciiTheme="minorHAnsi" w:hAnsiTheme="minorHAnsi" w:cstheme="minorHAnsi"/>
          <w:color w:val="000000"/>
          <w:spacing w:val="-3"/>
          <w:sz w:val="22"/>
          <w:szCs w:val="22"/>
          <w:lang w:val="es-GT"/>
        </w:rPr>
        <w:t xml:space="preserve">.  La cotización presentada deberá tener una validez de al menos </w:t>
      </w:r>
      <w:r w:rsidR="006B7243">
        <w:rPr>
          <w:rFonts w:asciiTheme="minorHAnsi" w:hAnsiTheme="minorHAnsi" w:cstheme="minorHAnsi"/>
          <w:color w:val="000000"/>
          <w:spacing w:val="-3"/>
          <w:sz w:val="22"/>
          <w:szCs w:val="22"/>
          <w:lang w:val="es-GT"/>
        </w:rPr>
        <w:t>sesenta</w:t>
      </w:r>
      <w:r w:rsidR="00740B9F" w:rsidRPr="00740B9F">
        <w:rPr>
          <w:rFonts w:asciiTheme="minorHAnsi" w:hAnsiTheme="minorHAnsi" w:cstheme="minorHAnsi"/>
          <w:color w:val="000000"/>
          <w:spacing w:val="-3"/>
          <w:sz w:val="22"/>
          <w:szCs w:val="22"/>
          <w:lang w:val="es-GT"/>
        </w:rPr>
        <w:t xml:space="preserve"> </w:t>
      </w:r>
      <w:r w:rsidRPr="00740B9F">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6</w:t>
      </w:r>
      <w:r w:rsidRPr="00740B9F">
        <w:rPr>
          <w:rFonts w:asciiTheme="minorHAnsi" w:hAnsiTheme="minorHAnsi" w:cstheme="minorHAnsi"/>
          <w:color w:val="000000"/>
          <w:spacing w:val="-3"/>
          <w:sz w:val="22"/>
          <w:szCs w:val="22"/>
          <w:lang w:val="es-GT"/>
        </w:rPr>
        <w:t>0) días</w:t>
      </w:r>
      <w:r w:rsidRPr="00FB1950">
        <w:rPr>
          <w:rFonts w:asciiTheme="minorHAnsi" w:hAnsiTheme="minorHAnsi" w:cstheme="minorHAnsi"/>
          <w:color w:val="000000"/>
          <w:spacing w:val="-3"/>
          <w:sz w:val="22"/>
          <w:szCs w:val="22"/>
          <w:lang w:val="es-GT"/>
        </w:rPr>
        <w:t xml:space="preserve"> calendario a partir de la fecha límite indicada más arriba.</w:t>
      </w:r>
    </w:p>
    <w:p w14:paraId="3AE3372C" w14:textId="77777777" w:rsidR="001B4FC3" w:rsidRDefault="001B4FC3" w:rsidP="001B4FC3">
      <w:pPr>
        <w:pStyle w:val="Prrafodelista"/>
        <w:rPr>
          <w:rFonts w:asciiTheme="minorHAnsi" w:hAnsiTheme="minorHAnsi" w:cstheme="minorHAnsi"/>
          <w:color w:val="000000"/>
          <w:spacing w:val="-3"/>
          <w:sz w:val="22"/>
          <w:szCs w:val="22"/>
          <w:lang w:val="es-GT"/>
        </w:rPr>
      </w:pPr>
    </w:p>
    <w:p w14:paraId="781829C9" w14:textId="77777777" w:rsidR="00843DC7" w:rsidRPr="00960B40" w:rsidRDefault="00843DC7" w:rsidP="00843DC7">
      <w:pPr>
        <w:jc w:val="both"/>
        <w:rPr>
          <w:rFonts w:asciiTheme="minorHAnsi" w:hAnsiTheme="minorHAnsi" w:cs="Segoe UI"/>
          <w:sz w:val="22"/>
          <w:szCs w:val="22"/>
        </w:rPr>
      </w:pPr>
      <w:r w:rsidRPr="00960B40">
        <w:rPr>
          <w:rFonts w:asciiTheme="minorHAnsi" w:hAnsiTheme="minorHAnsi" w:cs="Segoe UI"/>
          <w:sz w:val="22"/>
          <w:szCs w:val="22"/>
        </w:rPr>
        <w:t>Atentamente,</w:t>
      </w:r>
    </w:p>
    <w:p w14:paraId="520809B1" w14:textId="1149381A" w:rsidR="00843DC7" w:rsidRDefault="00843DC7" w:rsidP="00843DC7">
      <w:pPr>
        <w:jc w:val="both"/>
        <w:rPr>
          <w:rFonts w:asciiTheme="minorHAnsi" w:hAnsiTheme="minorHAnsi" w:cs="Segoe UI"/>
          <w:sz w:val="22"/>
          <w:szCs w:val="22"/>
        </w:rPr>
      </w:pPr>
    </w:p>
    <w:p w14:paraId="40F9EC6D" w14:textId="2A68957B" w:rsidR="00483E2F" w:rsidRDefault="00483E2F" w:rsidP="00843DC7">
      <w:pPr>
        <w:jc w:val="both"/>
        <w:rPr>
          <w:rFonts w:asciiTheme="minorHAnsi" w:hAnsiTheme="minorHAnsi" w:cs="Segoe UI"/>
          <w:sz w:val="22"/>
          <w:szCs w:val="22"/>
        </w:rPr>
      </w:pPr>
    </w:p>
    <w:p w14:paraId="093B47CF" w14:textId="77777777" w:rsidR="00AE68AA" w:rsidRDefault="00AE68AA" w:rsidP="00843DC7">
      <w:pPr>
        <w:jc w:val="both"/>
        <w:rPr>
          <w:rFonts w:asciiTheme="minorHAnsi" w:hAnsiTheme="minorHAnsi" w:cs="Segoe UI"/>
          <w:sz w:val="22"/>
          <w:szCs w:val="22"/>
        </w:rPr>
      </w:pPr>
    </w:p>
    <w:p w14:paraId="39B5BEC7" w14:textId="77777777" w:rsidR="00483E2F" w:rsidRPr="00483E2F" w:rsidRDefault="00483E2F" w:rsidP="00483E2F">
      <w:pPr>
        <w:numPr>
          <w:ilvl w:val="12"/>
          <w:numId w:val="0"/>
        </w:numPr>
        <w:jc w:val="both"/>
        <w:rPr>
          <w:rFonts w:asciiTheme="minorHAnsi" w:hAnsiTheme="minorHAnsi" w:cstheme="minorHAnsi"/>
          <w:b/>
          <w:bCs/>
          <w:sz w:val="22"/>
          <w:szCs w:val="22"/>
          <w:lang w:val="es-ES_tradnl"/>
        </w:rPr>
      </w:pPr>
      <w:r w:rsidRPr="00483E2F">
        <w:rPr>
          <w:rFonts w:asciiTheme="minorHAnsi" w:hAnsiTheme="minorHAnsi" w:cstheme="minorHAnsi"/>
          <w:b/>
          <w:bCs/>
          <w:sz w:val="22"/>
          <w:szCs w:val="22"/>
          <w:lang w:val="es-ES_tradnl"/>
        </w:rPr>
        <w:t>CONSTANZA LILIANA ALARCÓN PÁRRAGA</w:t>
      </w:r>
    </w:p>
    <w:p w14:paraId="0C64AD0A" w14:textId="77777777" w:rsidR="00483E2F" w:rsidRPr="00483E2F" w:rsidRDefault="00483E2F" w:rsidP="00483E2F">
      <w:pPr>
        <w:numPr>
          <w:ilvl w:val="12"/>
          <w:numId w:val="0"/>
        </w:numPr>
        <w:jc w:val="both"/>
        <w:rPr>
          <w:rFonts w:asciiTheme="minorHAnsi" w:hAnsiTheme="minorHAnsi" w:cstheme="minorHAnsi"/>
          <w:sz w:val="22"/>
          <w:szCs w:val="22"/>
          <w:lang w:val="es-ES_tradnl"/>
        </w:rPr>
      </w:pPr>
      <w:r w:rsidRPr="00483E2F">
        <w:rPr>
          <w:rFonts w:asciiTheme="minorHAnsi" w:hAnsiTheme="minorHAnsi" w:cstheme="minorHAnsi"/>
          <w:sz w:val="22"/>
          <w:szCs w:val="22"/>
          <w:lang w:val="es-ES_tradnl"/>
        </w:rPr>
        <w:t>Viceministra de Educación Preescolar, Básica y Media</w:t>
      </w:r>
    </w:p>
    <w:p w14:paraId="2F116301" w14:textId="1C8C2F02" w:rsidR="00483E2F" w:rsidRDefault="00483E2F" w:rsidP="00483E2F">
      <w:pPr>
        <w:numPr>
          <w:ilvl w:val="12"/>
          <w:numId w:val="0"/>
        </w:numPr>
        <w:jc w:val="both"/>
        <w:rPr>
          <w:rFonts w:asciiTheme="minorHAnsi" w:hAnsiTheme="minorHAnsi" w:cstheme="minorHAnsi"/>
          <w:sz w:val="22"/>
          <w:szCs w:val="22"/>
          <w:vertAlign w:val="subscript"/>
          <w:lang w:val="es-ES_tradnl"/>
        </w:rPr>
      </w:pPr>
    </w:p>
    <w:p w14:paraId="490FF87A" w14:textId="4DD72F19"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Aprobó:    Karen Ezpeleta Merchán</w:t>
      </w:r>
    </w:p>
    <w:p w14:paraId="04BC355E"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Revisó:     Kerly Jasmín Agámez Berrío</w:t>
      </w:r>
    </w:p>
    <w:p w14:paraId="435810D8"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Revisó:     Fabio Alberto Gómez Santos</w:t>
      </w:r>
    </w:p>
    <w:p w14:paraId="248B0311"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Preparó:   María Consuelo Bernal</w:t>
      </w:r>
    </w:p>
    <w:p w14:paraId="621E793A" w14:textId="461DA11A" w:rsidR="00483E2F" w:rsidRPr="00483E2F" w:rsidRDefault="00483E2F" w:rsidP="00843DC7">
      <w:pPr>
        <w:jc w:val="both"/>
        <w:rPr>
          <w:rFonts w:asciiTheme="minorHAnsi" w:hAnsiTheme="minorHAnsi" w:cstheme="minorHAnsi"/>
          <w:sz w:val="16"/>
          <w:szCs w:val="16"/>
        </w:rPr>
      </w:pPr>
    </w:p>
    <w:p w14:paraId="5ED924A5" w14:textId="77777777" w:rsidR="004052A6" w:rsidRPr="00960B40" w:rsidRDefault="004052A6" w:rsidP="00843DC7">
      <w:pPr>
        <w:jc w:val="both"/>
        <w:rPr>
          <w:rFonts w:asciiTheme="minorHAnsi" w:hAnsiTheme="minorHAnsi" w:cs="Segoe UI"/>
          <w:sz w:val="22"/>
          <w:szCs w:val="22"/>
        </w:rPr>
      </w:pPr>
    </w:p>
    <w:bookmarkEnd w:id="0"/>
    <w:p w14:paraId="62221958" w14:textId="77777777" w:rsidR="00F6017F" w:rsidRDefault="00F6017F" w:rsidP="001442DC">
      <w:pPr>
        <w:jc w:val="center"/>
        <w:rPr>
          <w:rFonts w:asciiTheme="minorHAnsi" w:hAnsiTheme="minorHAnsi" w:cs="Arial"/>
          <w:b/>
        </w:rPr>
      </w:pPr>
    </w:p>
    <w:p w14:paraId="34D962D0" w14:textId="77777777" w:rsidR="00F6017F" w:rsidRDefault="00F6017F" w:rsidP="001442DC">
      <w:pPr>
        <w:jc w:val="center"/>
        <w:rPr>
          <w:rFonts w:asciiTheme="minorHAnsi" w:hAnsiTheme="minorHAnsi" w:cs="Arial"/>
          <w:b/>
        </w:rPr>
      </w:pPr>
    </w:p>
    <w:p w14:paraId="1D86BC97" w14:textId="77777777" w:rsidR="00F6017F" w:rsidRDefault="00F6017F" w:rsidP="001442DC">
      <w:pPr>
        <w:jc w:val="center"/>
        <w:rPr>
          <w:rFonts w:asciiTheme="minorHAnsi" w:hAnsiTheme="minorHAnsi" w:cs="Arial"/>
          <w:b/>
        </w:rPr>
      </w:pPr>
    </w:p>
    <w:p w14:paraId="2557FC60" w14:textId="77777777" w:rsidR="00F6017F" w:rsidRDefault="00F6017F" w:rsidP="001442DC">
      <w:pPr>
        <w:jc w:val="center"/>
        <w:rPr>
          <w:rFonts w:asciiTheme="minorHAnsi" w:hAnsiTheme="minorHAnsi" w:cs="Arial"/>
          <w:b/>
        </w:rPr>
      </w:pPr>
    </w:p>
    <w:p w14:paraId="461C53EF" w14:textId="77777777" w:rsidR="00F6017F" w:rsidRDefault="00F6017F" w:rsidP="001442DC">
      <w:pPr>
        <w:jc w:val="center"/>
        <w:rPr>
          <w:rFonts w:asciiTheme="minorHAnsi" w:hAnsiTheme="minorHAnsi" w:cs="Arial"/>
          <w:b/>
        </w:rPr>
      </w:pPr>
    </w:p>
    <w:p w14:paraId="17AB3766" w14:textId="77777777" w:rsidR="00F6017F" w:rsidRDefault="00F6017F" w:rsidP="001442DC">
      <w:pPr>
        <w:jc w:val="center"/>
        <w:rPr>
          <w:rFonts w:asciiTheme="minorHAnsi" w:hAnsiTheme="minorHAnsi" w:cs="Arial"/>
          <w:b/>
        </w:rPr>
      </w:pPr>
    </w:p>
    <w:p w14:paraId="227AA58B" w14:textId="77777777" w:rsidR="00F6017F" w:rsidRDefault="00F6017F" w:rsidP="001442DC">
      <w:pPr>
        <w:jc w:val="center"/>
        <w:rPr>
          <w:rFonts w:asciiTheme="minorHAnsi" w:hAnsiTheme="minorHAnsi" w:cs="Arial"/>
          <w:b/>
        </w:rPr>
      </w:pPr>
    </w:p>
    <w:p w14:paraId="2EB0FEA4" w14:textId="77777777" w:rsidR="00F6017F" w:rsidRDefault="00F6017F" w:rsidP="001442DC">
      <w:pPr>
        <w:jc w:val="center"/>
        <w:rPr>
          <w:rFonts w:asciiTheme="minorHAnsi" w:hAnsiTheme="minorHAnsi" w:cs="Arial"/>
          <w:b/>
        </w:rPr>
      </w:pPr>
    </w:p>
    <w:p w14:paraId="59EE3DBC" w14:textId="77777777" w:rsidR="00F6017F" w:rsidRDefault="00F6017F" w:rsidP="001442DC">
      <w:pPr>
        <w:jc w:val="center"/>
        <w:rPr>
          <w:rFonts w:asciiTheme="minorHAnsi" w:hAnsiTheme="minorHAnsi" w:cs="Arial"/>
          <w:b/>
        </w:rPr>
      </w:pPr>
    </w:p>
    <w:p w14:paraId="144A087D" w14:textId="77777777" w:rsidR="00F6017F" w:rsidRDefault="00F6017F" w:rsidP="001442DC">
      <w:pPr>
        <w:jc w:val="center"/>
        <w:rPr>
          <w:rFonts w:asciiTheme="minorHAnsi" w:hAnsiTheme="minorHAnsi" w:cs="Arial"/>
          <w:b/>
        </w:rPr>
      </w:pPr>
    </w:p>
    <w:p w14:paraId="31AAA976" w14:textId="77777777" w:rsidR="00F6017F" w:rsidRDefault="00F6017F" w:rsidP="001442DC">
      <w:pPr>
        <w:jc w:val="center"/>
        <w:rPr>
          <w:rFonts w:asciiTheme="minorHAnsi" w:hAnsiTheme="minorHAnsi" w:cs="Arial"/>
          <w:b/>
        </w:rPr>
      </w:pPr>
    </w:p>
    <w:p w14:paraId="0F8CA8F3" w14:textId="77777777" w:rsidR="00F6017F" w:rsidRDefault="00F6017F" w:rsidP="001442DC">
      <w:pPr>
        <w:jc w:val="center"/>
        <w:rPr>
          <w:rFonts w:asciiTheme="minorHAnsi" w:hAnsiTheme="minorHAnsi" w:cs="Arial"/>
          <w:b/>
        </w:rPr>
      </w:pPr>
    </w:p>
    <w:p w14:paraId="2DC11806" w14:textId="77777777" w:rsidR="00F6017F" w:rsidRDefault="00F6017F" w:rsidP="001442DC">
      <w:pPr>
        <w:jc w:val="center"/>
        <w:rPr>
          <w:rFonts w:asciiTheme="minorHAnsi" w:hAnsiTheme="minorHAnsi" w:cs="Arial"/>
          <w:b/>
        </w:rPr>
      </w:pPr>
    </w:p>
    <w:p w14:paraId="5D58E40E" w14:textId="31742042" w:rsidR="00F6017F" w:rsidRDefault="00F6017F" w:rsidP="001442DC">
      <w:pPr>
        <w:jc w:val="center"/>
        <w:rPr>
          <w:rFonts w:asciiTheme="minorHAnsi" w:hAnsiTheme="minorHAnsi" w:cs="Arial"/>
          <w:b/>
        </w:rPr>
      </w:pPr>
    </w:p>
    <w:p w14:paraId="4F064816" w14:textId="3F08521A" w:rsidR="001B4FC3" w:rsidRDefault="001B4FC3" w:rsidP="001442DC">
      <w:pPr>
        <w:jc w:val="center"/>
        <w:rPr>
          <w:rFonts w:asciiTheme="minorHAnsi" w:hAnsiTheme="minorHAnsi" w:cs="Arial"/>
          <w:b/>
        </w:rPr>
      </w:pPr>
    </w:p>
    <w:p w14:paraId="3D428EAE" w14:textId="3D687DE1" w:rsidR="001B4FC3" w:rsidRDefault="001B4FC3" w:rsidP="001442DC">
      <w:pPr>
        <w:jc w:val="center"/>
        <w:rPr>
          <w:rFonts w:asciiTheme="minorHAnsi" w:hAnsiTheme="minorHAnsi" w:cs="Arial"/>
          <w:b/>
        </w:rPr>
      </w:pPr>
    </w:p>
    <w:p w14:paraId="6CB20451" w14:textId="045C80A1" w:rsidR="001B4FC3" w:rsidRDefault="001B4FC3" w:rsidP="001442DC">
      <w:pPr>
        <w:jc w:val="center"/>
        <w:rPr>
          <w:rFonts w:asciiTheme="minorHAnsi" w:hAnsiTheme="minorHAnsi" w:cs="Arial"/>
          <w:b/>
        </w:rPr>
      </w:pPr>
    </w:p>
    <w:p w14:paraId="6BBF54DC" w14:textId="26277ADA" w:rsidR="001B4FC3" w:rsidRDefault="001B4FC3" w:rsidP="001442DC">
      <w:pPr>
        <w:jc w:val="center"/>
        <w:rPr>
          <w:rFonts w:asciiTheme="minorHAnsi" w:hAnsiTheme="minorHAnsi" w:cs="Arial"/>
          <w:b/>
        </w:rPr>
      </w:pPr>
    </w:p>
    <w:p w14:paraId="53A0CBA5" w14:textId="5AB15999" w:rsidR="001B4FC3" w:rsidRDefault="001B4FC3" w:rsidP="001442DC">
      <w:pPr>
        <w:jc w:val="center"/>
        <w:rPr>
          <w:rFonts w:asciiTheme="minorHAnsi" w:hAnsiTheme="minorHAnsi" w:cs="Arial"/>
          <w:b/>
        </w:rPr>
      </w:pPr>
    </w:p>
    <w:p w14:paraId="60C7288F" w14:textId="3CB4AB93" w:rsidR="001B4FC3" w:rsidRDefault="001B4FC3" w:rsidP="001442DC">
      <w:pPr>
        <w:jc w:val="center"/>
        <w:rPr>
          <w:rFonts w:asciiTheme="minorHAnsi" w:hAnsiTheme="minorHAnsi" w:cs="Arial"/>
          <w:b/>
        </w:rPr>
      </w:pPr>
    </w:p>
    <w:p w14:paraId="7A26FB98" w14:textId="448EE437" w:rsidR="001B4FC3" w:rsidRDefault="001B4FC3" w:rsidP="001442DC">
      <w:pPr>
        <w:jc w:val="center"/>
        <w:rPr>
          <w:rFonts w:asciiTheme="minorHAnsi" w:hAnsiTheme="minorHAnsi" w:cs="Arial"/>
          <w:b/>
        </w:rPr>
      </w:pPr>
    </w:p>
    <w:p w14:paraId="38D5DE55" w14:textId="7FBF403C" w:rsidR="001B4FC3" w:rsidRDefault="001B4FC3" w:rsidP="001442DC">
      <w:pPr>
        <w:jc w:val="center"/>
        <w:rPr>
          <w:rFonts w:asciiTheme="minorHAnsi" w:hAnsiTheme="minorHAnsi" w:cs="Arial"/>
          <w:b/>
        </w:rPr>
      </w:pPr>
    </w:p>
    <w:p w14:paraId="67104A6F" w14:textId="77048247" w:rsidR="001B4FC3" w:rsidRDefault="001B4FC3" w:rsidP="001442DC">
      <w:pPr>
        <w:jc w:val="center"/>
        <w:rPr>
          <w:rFonts w:asciiTheme="minorHAnsi" w:hAnsiTheme="minorHAnsi" w:cs="Arial"/>
          <w:b/>
        </w:rPr>
      </w:pPr>
    </w:p>
    <w:p w14:paraId="73963249" w14:textId="77777777" w:rsidR="00AE68AA" w:rsidRDefault="001442DC" w:rsidP="001442DC">
      <w:pPr>
        <w:jc w:val="center"/>
        <w:rPr>
          <w:rFonts w:asciiTheme="minorHAnsi" w:hAnsiTheme="minorHAnsi" w:cs="Arial"/>
          <w:b/>
        </w:rPr>
      </w:pPr>
      <w:r w:rsidRPr="00404FD6">
        <w:rPr>
          <w:rFonts w:asciiTheme="minorHAnsi" w:hAnsiTheme="minorHAnsi" w:cs="Arial"/>
          <w:b/>
        </w:rPr>
        <w:lastRenderedPageBreak/>
        <w:t xml:space="preserve">SECCIÓN </w:t>
      </w:r>
      <w:r w:rsidR="00FB1950">
        <w:rPr>
          <w:rFonts w:asciiTheme="minorHAnsi" w:hAnsiTheme="minorHAnsi" w:cs="Arial"/>
          <w:b/>
        </w:rPr>
        <w:t>II</w:t>
      </w:r>
    </w:p>
    <w:p w14:paraId="750E44C1" w14:textId="77777777" w:rsidR="00AE68AA" w:rsidRDefault="00AE68AA" w:rsidP="001442DC">
      <w:pPr>
        <w:jc w:val="center"/>
        <w:rPr>
          <w:rFonts w:asciiTheme="minorHAnsi" w:hAnsiTheme="minorHAnsi" w:cs="Arial"/>
          <w:b/>
        </w:rPr>
      </w:pPr>
    </w:p>
    <w:p w14:paraId="13808AC1" w14:textId="063331E8" w:rsidR="001442DC" w:rsidRPr="000E10AD" w:rsidRDefault="001442DC" w:rsidP="001442DC">
      <w:pPr>
        <w:jc w:val="center"/>
        <w:rPr>
          <w:rFonts w:asciiTheme="minorHAnsi" w:hAnsiTheme="minorHAnsi" w:cs="Arial"/>
          <w:b/>
          <w:u w:val="single"/>
          <w:lang w:val="pt-BR"/>
        </w:rPr>
      </w:pPr>
      <w:r w:rsidRPr="00404FD6">
        <w:rPr>
          <w:rFonts w:asciiTheme="minorHAnsi" w:hAnsiTheme="minorHAnsi" w:cs="Arial"/>
          <w:b/>
        </w:rPr>
        <w:t xml:space="preserve"> </w:t>
      </w:r>
      <w:r w:rsidR="00FB1950" w:rsidRPr="000E10AD">
        <w:rPr>
          <w:rFonts w:asciiTheme="minorHAnsi" w:hAnsiTheme="minorHAnsi" w:cs="Arial"/>
          <w:b/>
          <w:u w:val="single"/>
          <w:lang w:val="pt-BR"/>
        </w:rPr>
        <w:t>LISTA DE CANTIDADES</w:t>
      </w:r>
    </w:p>
    <w:p w14:paraId="7EA2B7B3" w14:textId="436E5739" w:rsidR="00F6017F" w:rsidRPr="000E10AD" w:rsidRDefault="00F6017F" w:rsidP="001442DC">
      <w:pPr>
        <w:jc w:val="center"/>
        <w:rPr>
          <w:rFonts w:asciiTheme="minorHAnsi" w:hAnsiTheme="minorHAnsi" w:cs="Arial"/>
          <w:b/>
          <w:lang w:val="pt-BR"/>
        </w:rPr>
      </w:pPr>
    </w:p>
    <w:p w14:paraId="7B14EFA8" w14:textId="6BC87511" w:rsidR="00F6017F" w:rsidRPr="000E10AD" w:rsidRDefault="00F6017F" w:rsidP="001442DC">
      <w:pPr>
        <w:jc w:val="center"/>
        <w:rPr>
          <w:rFonts w:asciiTheme="minorHAnsi" w:hAnsiTheme="minorHAnsi" w:cs="Arial"/>
          <w:b/>
          <w:lang w:val="pt-BR"/>
        </w:rPr>
      </w:pPr>
      <w:r w:rsidRPr="000E10AD">
        <w:rPr>
          <w:rFonts w:asciiTheme="minorHAnsi" w:hAnsiTheme="minorHAnsi" w:cs="Arial"/>
          <w:b/>
          <w:lang w:val="pt-BR"/>
        </w:rPr>
        <w:t xml:space="preserve">VER ANEXO No. </w:t>
      </w:r>
      <w:r w:rsidR="002C54FD" w:rsidRPr="000E10AD">
        <w:rPr>
          <w:rFonts w:asciiTheme="minorHAnsi" w:hAnsiTheme="minorHAnsi" w:cs="Arial"/>
          <w:b/>
          <w:lang w:val="pt-BR"/>
        </w:rPr>
        <w:t>6</w:t>
      </w:r>
    </w:p>
    <w:p w14:paraId="043FEBD0" w14:textId="77777777" w:rsidR="00B27189" w:rsidRPr="000E10AD" w:rsidRDefault="00B27189" w:rsidP="001442DC">
      <w:pPr>
        <w:jc w:val="center"/>
        <w:rPr>
          <w:rFonts w:asciiTheme="minorHAnsi" w:hAnsiTheme="minorHAnsi" w:cs="Arial"/>
          <w:b/>
          <w:lang w:val="pt-BR"/>
        </w:rPr>
      </w:pPr>
    </w:p>
    <w:p w14:paraId="0A5C0A33" w14:textId="3928D389" w:rsidR="00B0522C" w:rsidRDefault="00B0522C" w:rsidP="001442DC">
      <w:pPr>
        <w:jc w:val="center"/>
        <w:rPr>
          <w:rFonts w:asciiTheme="minorHAnsi" w:hAnsiTheme="minorHAnsi" w:cs="Arial"/>
          <w:b/>
        </w:rPr>
      </w:pPr>
      <w:r>
        <w:rPr>
          <w:rFonts w:asciiTheme="minorHAnsi" w:hAnsiTheme="minorHAnsi" w:cs="Arial"/>
          <w:b/>
        </w:rPr>
        <w:t>L</w:t>
      </w:r>
      <w:r w:rsidRPr="00054825">
        <w:rPr>
          <w:rFonts w:asciiTheme="minorHAnsi" w:hAnsiTheme="minorHAnsi" w:cs="Arial"/>
          <w:b/>
          <w:u w:val="single"/>
        </w:rPr>
        <w:t>ISTADO TOTAL DE ELEMENTOS Y CONFORMACION DE CADA KIT</w:t>
      </w:r>
      <w:r w:rsidR="00DB6D6D" w:rsidRPr="00054825">
        <w:rPr>
          <w:rFonts w:asciiTheme="minorHAnsi" w:hAnsiTheme="minorHAnsi" w:cs="Arial"/>
          <w:b/>
          <w:u w:val="single"/>
        </w:rPr>
        <w:t xml:space="preserve"> </w:t>
      </w:r>
      <w:r w:rsidR="00BD2A75" w:rsidRPr="00054825">
        <w:rPr>
          <w:rFonts w:asciiTheme="minorHAnsi" w:hAnsiTheme="minorHAnsi" w:cs="Arial"/>
          <w:b/>
          <w:u w:val="single"/>
        </w:rPr>
        <w:t xml:space="preserve">GRUPO </w:t>
      </w:r>
      <w:r w:rsidR="00054825">
        <w:rPr>
          <w:rFonts w:asciiTheme="minorHAnsi" w:hAnsiTheme="minorHAnsi" w:cs="Arial"/>
          <w:b/>
          <w:u w:val="single"/>
        </w:rPr>
        <w:t>5</w:t>
      </w:r>
    </w:p>
    <w:p w14:paraId="0AC1E29E" w14:textId="4B1F824B" w:rsidR="00DB6D6D" w:rsidRDefault="00DB6D6D" w:rsidP="001442DC">
      <w:pPr>
        <w:jc w:val="center"/>
        <w:rPr>
          <w:rFonts w:asciiTheme="minorHAnsi" w:hAnsiTheme="minorHAnsi" w:cs="Arial"/>
          <w:b/>
        </w:rPr>
      </w:pPr>
    </w:p>
    <w:p w14:paraId="12D6483F" w14:textId="46B5CF31" w:rsidR="00DB6D6D" w:rsidRPr="00AE0704" w:rsidRDefault="00DB6D6D" w:rsidP="001442DC">
      <w:pPr>
        <w:jc w:val="center"/>
        <w:rPr>
          <w:rFonts w:asciiTheme="minorHAnsi" w:hAnsiTheme="minorHAnsi" w:cs="Arial"/>
          <w:b/>
        </w:rPr>
      </w:pPr>
      <w:r w:rsidRPr="00AE0704">
        <w:rPr>
          <w:rFonts w:asciiTheme="minorHAnsi" w:hAnsiTheme="minorHAnsi" w:cs="Arial"/>
          <w:b/>
        </w:rPr>
        <w:t>VER</w:t>
      </w:r>
      <w:r w:rsidR="00B542A0" w:rsidRPr="00AE0704">
        <w:rPr>
          <w:rFonts w:asciiTheme="minorHAnsi" w:hAnsiTheme="minorHAnsi" w:cs="Arial"/>
          <w:b/>
        </w:rPr>
        <w:t xml:space="preserve"> A</w:t>
      </w:r>
      <w:r w:rsidRPr="00AE0704">
        <w:rPr>
          <w:rFonts w:asciiTheme="minorHAnsi" w:hAnsiTheme="minorHAnsi" w:cs="Arial"/>
          <w:b/>
        </w:rPr>
        <w:t>NEXO No. 5</w:t>
      </w:r>
    </w:p>
    <w:p w14:paraId="282FBA51" w14:textId="4A0B7A49" w:rsidR="00DB6D6D" w:rsidRPr="00BD2A75" w:rsidRDefault="00DB6D6D" w:rsidP="001442DC">
      <w:pPr>
        <w:jc w:val="center"/>
        <w:rPr>
          <w:rFonts w:asciiTheme="minorHAnsi" w:hAnsiTheme="minorHAnsi" w:cs="Arial"/>
          <w:b/>
        </w:rPr>
      </w:pPr>
    </w:p>
    <w:p w14:paraId="355F1996" w14:textId="59C1B9E6" w:rsidR="00DB6D6D" w:rsidRPr="00054825" w:rsidRDefault="00DB6D6D" w:rsidP="001442DC">
      <w:pPr>
        <w:jc w:val="center"/>
        <w:rPr>
          <w:rFonts w:asciiTheme="minorHAnsi" w:hAnsiTheme="minorHAnsi" w:cs="Arial"/>
          <w:b/>
        </w:rPr>
      </w:pPr>
      <w:r w:rsidRPr="00054825">
        <w:rPr>
          <w:rFonts w:asciiTheme="minorHAnsi" w:hAnsiTheme="minorHAnsi" w:cs="Arial"/>
          <w:b/>
        </w:rPr>
        <w:t xml:space="preserve">DIRECCIONES DE ENTREGA </w:t>
      </w:r>
      <w:r w:rsidR="00BD2A75" w:rsidRPr="00054825">
        <w:rPr>
          <w:rFonts w:asciiTheme="minorHAnsi" w:hAnsiTheme="minorHAnsi" w:cs="Arial"/>
          <w:b/>
        </w:rPr>
        <w:t xml:space="preserve">GRUPO </w:t>
      </w:r>
      <w:r w:rsidR="00054825" w:rsidRPr="00054825">
        <w:rPr>
          <w:rFonts w:asciiTheme="minorHAnsi" w:hAnsiTheme="minorHAnsi" w:cs="Arial"/>
          <w:b/>
        </w:rPr>
        <w:t>5</w:t>
      </w:r>
    </w:p>
    <w:p w14:paraId="713A82B5" w14:textId="6CB53C95" w:rsidR="00F6017F" w:rsidRDefault="00F6017F" w:rsidP="001442DC">
      <w:pPr>
        <w:jc w:val="center"/>
        <w:rPr>
          <w:rFonts w:asciiTheme="minorHAnsi" w:hAnsiTheme="minorHAnsi" w:cs="Arial"/>
          <w:b/>
        </w:rPr>
      </w:pPr>
    </w:p>
    <w:p w14:paraId="7FE21071" w14:textId="1E9DCA0C" w:rsidR="00F6017F" w:rsidRDefault="00F6017F" w:rsidP="001442DC">
      <w:pPr>
        <w:jc w:val="center"/>
        <w:rPr>
          <w:rFonts w:asciiTheme="minorHAnsi" w:hAnsiTheme="minorHAnsi" w:cs="Arial"/>
          <w:b/>
        </w:rPr>
      </w:pPr>
    </w:p>
    <w:p w14:paraId="265CDFBD" w14:textId="473ECD47" w:rsidR="00F6017F" w:rsidRDefault="00F6017F" w:rsidP="00F6017F">
      <w:pPr>
        <w:rPr>
          <w:rFonts w:asciiTheme="minorHAnsi" w:hAnsiTheme="minorHAnsi" w:cs="Arial"/>
          <w:b/>
          <w:u w:val="single"/>
        </w:rPr>
      </w:pPr>
      <w:r w:rsidRPr="00F6017F">
        <w:rPr>
          <w:rFonts w:asciiTheme="minorHAnsi" w:hAnsiTheme="minorHAnsi" w:cs="Arial"/>
          <w:b/>
          <w:u w:val="single"/>
        </w:rPr>
        <w:t>Servicios Conexos</w:t>
      </w:r>
    </w:p>
    <w:p w14:paraId="4F55E8D8" w14:textId="2DD28E52" w:rsidR="00F6017F" w:rsidRDefault="00F6017F" w:rsidP="00F6017F">
      <w:pPr>
        <w:rPr>
          <w:rFonts w:asciiTheme="minorHAnsi" w:hAnsiTheme="minorHAnsi" w:cs="Arial"/>
          <w:b/>
          <w:u w:val="single"/>
        </w:rPr>
      </w:pPr>
    </w:p>
    <w:p w14:paraId="01AAB031" w14:textId="528FAF52" w:rsidR="00F6017F" w:rsidRPr="001B4FC3" w:rsidRDefault="00F6017F" w:rsidP="00F6017F">
      <w:pPr>
        <w:rPr>
          <w:rFonts w:asciiTheme="minorHAnsi" w:hAnsiTheme="minorHAnsi" w:cs="Arial"/>
          <w:bCs/>
        </w:rPr>
      </w:pPr>
      <w:r w:rsidRPr="001B4FC3">
        <w:rPr>
          <w:rFonts w:asciiTheme="minorHAnsi" w:hAnsiTheme="minorHAnsi" w:cs="Arial"/>
          <w:bCs/>
        </w:rPr>
        <w:t xml:space="preserve">Se requerirán los siguientes servicios:   </w:t>
      </w:r>
    </w:p>
    <w:p w14:paraId="4557BD2B" w14:textId="1ED7C419" w:rsidR="001442DC" w:rsidRDefault="001442DC" w:rsidP="001442DC">
      <w:pPr>
        <w:rPr>
          <w:rFonts w:asciiTheme="minorHAnsi" w:hAnsiTheme="minorHAnsi" w:cs="Arial"/>
          <w:b/>
        </w:rPr>
      </w:pPr>
    </w:p>
    <w:p w14:paraId="6BEE69FD" w14:textId="77777777" w:rsidR="00F67421" w:rsidRPr="00BD2A75" w:rsidRDefault="00B542A0" w:rsidP="00F67421">
      <w:pPr>
        <w:pStyle w:val="Prrafodelista"/>
        <w:numPr>
          <w:ilvl w:val="0"/>
          <w:numId w:val="50"/>
        </w:numPr>
        <w:rPr>
          <w:rFonts w:asciiTheme="minorHAnsi" w:hAnsiTheme="minorHAnsi" w:cs="Arial"/>
          <w:bCs/>
        </w:rPr>
      </w:pPr>
      <w:r w:rsidRPr="00BD2A75">
        <w:rPr>
          <w:rFonts w:asciiTheme="minorHAnsi" w:hAnsiTheme="minorHAnsi" w:cs="Arial"/>
          <w:bCs/>
        </w:rPr>
        <w:t>Armado</w:t>
      </w:r>
    </w:p>
    <w:p w14:paraId="1C12CE08" w14:textId="75AA1223" w:rsidR="00F67421" w:rsidRPr="00BD2A75" w:rsidRDefault="00F67421" w:rsidP="00F67421">
      <w:pPr>
        <w:pStyle w:val="Prrafodelista"/>
        <w:numPr>
          <w:ilvl w:val="0"/>
          <w:numId w:val="50"/>
        </w:numPr>
        <w:rPr>
          <w:rFonts w:asciiTheme="minorHAnsi" w:hAnsiTheme="minorHAnsi" w:cs="Arial"/>
          <w:bCs/>
        </w:rPr>
      </w:pPr>
      <w:r w:rsidRPr="00BD2A75">
        <w:rPr>
          <w:rFonts w:asciiTheme="minorHAnsi" w:hAnsiTheme="minorHAnsi" w:cs="Arial"/>
          <w:bCs/>
        </w:rPr>
        <w:t>E</w:t>
      </w:r>
      <w:r w:rsidR="00B542A0" w:rsidRPr="00BD2A75">
        <w:rPr>
          <w:rFonts w:asciiTheme="minorHAnsi" w:hAnsiTheme="minorHAnsi" w:cs="Arial"/>
          <w:bCs/>
        </w:rPr>
        <w:t>mbalaje</w:t>
      </w:r>
      <w:r w:rsidRPr="00BD2A75">
        <w:rPr>
          <w:rFonts w:asciiTheme="minorHAnsi" w:hAnsiTheme="minorHAnsi" w:cs="Arial"/>
          <w:bCs/>
        </w:rPr>
        <w:t xml:space="preserve"> </w:t>
      </w:r>
    </w:p>
    <w:p w14:paraId="568AA775" w14:textId="05E7170B" w:rsidR="00B542A0" w:rsidRPr="00BD2A75" w:rsidRDefault="00F67421" w:rsidP="00F67421">
      <w:pPr>
        <w:pStyle w:val="Prrafodelista"/>
        <w:numPr>
          <w:ilvl w:val="0"/>
          <w:numId w:val="50"/>
        </w:numPr>
        <w:rPr>
          <w:rFonts w:asciiTheme="minorHAnsi" w:hAnsiTheme="minorHAnsi" w:cs="Arial"/>
          <w:bCs/>
        </w:rPr>
      </w:pPr>
      <w:r w:rsidRPr="00BD2A75">
        <w:rPr>
          <w:rFonts w:asciiTheme="minorHAnsi" w:hAnsiTheme="minorHAnsi" w:cs="Arial"/>
          <w:bCs/>
        </w:rPr>
        <w:t>D</w:t>
      </w:r>
      <w:r w:rsidR="00B542A0" w:rsidRPr="00BD2A75">
        <w:rPr>
          <w:rFonts w:asciiTheme="minorHAnsi" w:hAnsiTheme="minorHAnsi" w:cs="Arial"/>
          <w:bCs/>
        </w:rPr>
        <w:t>istribución</w:t>
      </w:r>
      <w:r w:rsidRPr="00BD2A75">
        <w:rPr>
          <w:rFonts w:asciiTheme="minorHAnsi" w:hAnsiTheme="minorHAnsi" w:cs="Arial"/>
          <w:bCs/>
        </w:rPr>
        <w:t xml:space="preserve"> </w:t>
      </w:r>
    </w:p>
    <w:p w14:paraId="4F2210B7" w14:textId="68E81292" w:rsidR="00B542A0" w:rsidRPr="00BD2A75" w:rsidRDefault="00B542A0" w:rsidP="001442DC">
      <w:pPr>
        <w:rPr>
          <w:rFonts w:asciiTheme="minorHAnsi" w:hAnsiTheme="minorHAnsi" w:cs="Arial"/>
          <w:bCs/>
        </w:rPr>
      </w:pPr>
    </w:p>
    <w:p w14:paraId="2A1D5FEE" w14:textId="06BB2BE0" w:rsidR="00B542A0" w:rsidRPr="00BD2A75" w:rsidRDefault="00B542A0" w:rsidP="001442DC">
      <w:pPr>
        <w:rPr>
          <w:rFonts w:asciiTheme="minorHAnsi" w:hAnsiTheme="minorHAnsi" w:cs="Arial"/>
          <w:bCs/>
        </w:rPr>
      </w:pPr>
      <w:r w:rsidRPr="00BD2A75">
        <w:rPr>
          <w:rFonts w:asciiTheme="minorHAnsi" w:hAnsiTheme="minorHAnsi" w:cs="Arial"/>
          <w:bCs/>
        </w:rPr>
        <w:t>El costo de estos servicios conexos deberá contemplarlos el oferente en la cotización por cada uno de los elementos cotizados</w:t>
      </w:r>
      <w:r w:rsidR="00BA0EC5" w:rsidRPr="00BD2A75">
        <w:rPr>
          <w:rFonts w:asciiTheme="minorHAnsi" w:hAnsiTheme="minorHAnsi" w:cs="Arial"/>
          <w:bCs/>
        </w:rPr>
        <w:t>, de acuerdo con el Anexo 8. Formulario de la Cotización.</w:t>
      </w:r>
    </w:p>
    <w:p w14:paraId="4CBDCBB3" w14:textId="283C6593" w:rsidR="00F6017F" w:rsidRDefault="00F6017F" w:rsidP="001442DC">
      <w:pPr>
        <w:rPr>
          <w:rFonts w:asciiTheme="minorHAnsi" w:hAnsiTheme="minorHAnsi" w:cs="Arial"/>
          <w:b/>
        </w:rPr>
      </w:pPr>
    </w:p>
    <w:p w14:paraId="3011802F" w14:textId="40E4E3F3" w:rsidR="00F6017F" w:rsidRPr="00F6017F" w:rsidRDefault="00F6017F" w:rsidP="001442DC">
      <w:pPr>
        <w:rPr>
          <w:rFonts w:asciiTheme="minorHAnsi" w:hAnsiTheme="minorHAnsi" w:cs="Arial"/>
          <w:b/>
          <w:u w:val="single"/>
        </w:rPr>
      </w:pPr>
      <w:r w:rsidRPr="00F6017F">
        <w:rPr>
          <w:rFonts w:asciiTheme="minorHAnsi" w:hAnsiTheme="minorHAnsi" w:cs="Arial"/>
          <w:b/>
          <w:u w:val="single"/>
        </w:rPr>
        <w:t>Nota:</w:t>
      </w:r>
    </w:p>
    <w:p w14:paraId="2B2B7935" w14:textId="2809CB14" w:rsidR="00854735" w:rsidRDefault="00854735" w:rsidP="00854735">
      <w:pPr>
        <w:jc w:val="both"/>
        <w:rPr>
          <w:rFonts w:asciiTheme="minorHAnsi" w:hAnsiTheme="minorHAnsi" w:cs="Arial"/>
        </w:rPr>
      </w:pPr>
    </w:p>
    <w:p w14:paraId="1AC08407" w14:textId="1D090544" w:rsidR="00F6017F" w:rsidRDefault="00F6017F" w:rsidP="00854735">
      <w:pPr>
        <w:jc w:val="both"/>
        <w:rPr>
          <w:rFonts w:asciiTheme="minorHAnsi" w:hAnsiTheme="minorHAnsi" w:cs="Arial"/>
        </w:rPr>
      </w:pPr>
      <w:r>
        <w:rPr>
          <w:rFonts w:asciiTheme="minorHAnsi" w:hAnsiTheme="minorHAnsi" w:cs="Arial"/>
        </w:rPr>
        <w:t>El Ministerio de Educación no acepta cotizaciones parciales.</w:t>
      </w:r>
    </w:p>
    <w:p w14:paraId="408C2A28" w14:textId="5C3A2562" w:rsidR="00F6017F" w:rsidRDefault="00F6017F" w:rsidP="00854735">
      <w:pPr>
        <w:jc w:val="both"/>
        <w:rPr>
          <w:rFonts w:asciiTheme="minorHAnsi" w:hAnsiTheme="minorHAnsi" w:cs="Arial"/>
        </w:rPr>
      </w:pPr>
    </w:p>
    <w:p w14:paraId="3DB90D2C" w14:textId="7E1BBA92" w:rsidR="00F6017F" w:rsidRDefault="00F6017F" w:rsidP="00854735">
      <w:pPr>
        <w:jc w:val="both"/>
        <w:rPr>
          <w:rFonts w:asciiTheme="minorHAnsi" w:hAnsiTheme="minorHAnsi" w:cs="Arial"/>
        </w:rPr>
      </w:pPr>
    </w:p>
    <w:p w14:paraId="08D16E13" w14:textId="65788C44" w:rsidR="00F6017F" w:rsidRDefault="00F6017F" w:rsidP="00854735">
      <w:pPr>
        <w:jc w:val="both"/>
        <w:rPr>
          <w:rFonts w:asciiTheme="minorHAnsi" w:hAnsiTheme="minorHAnsi" w:cs="Arial"/>
        </w:rPr>
      </w:pPr>
    </w:p>
    <w:p w14:paraId="5CAA03D6" w14:textId="6470FE8E" w:rsidR="00F6017F" w:rsidRDefault="00F6017F" w:rsidP="00854735">
      <w:pPr>
        <w:jc w:val="both"/>
        <w:rPr>
          <w:rFonts w:asciiTheme="minorHAnsi" w:hAnsiTheme="minorHAnsi" w:cs="Arial"/>
        </w:rPr>
      </w:pPr>
    </w:p>
    <w:p w14:paraId="5DE27C2E" w14:textId="54C2CE72" w:rsidR="00054825" w:rsidRDefault="00054825" w:rsidP="00854735">
      <w:pPr>
        <w:jc w:val="both"/>
        <w:rPr>
          <w:rFonts w:asciiTheme="minorHAnsi" w:hAnsiTheme="minorHAnsi" w:cs="Arial"/>
        </w:rPr>
      </w:pPr>
    </w:p>
    <w:p w14:paraId="5076CE2B" w14:textId="78D030E4" w:rsidR="00054825" w:rsidRDefault="00054825" w:rsidP="00854735">
      <w:pPr>
        <w:jc w:val="both"/>
        <w:rPr>
          <w:rFonts w:asciiTheme="minorHAnsi" w:hAnsiTheme="minorHAnsi" w:cs="Arial"/>
        </w:rPr>
      </w:pPr>
    </w:p>
    <w:p w14:paraId="65F0A2E5" w14:textId="5BA625FF" w:rsidR="00054825" w:rsidRDefault="00054825" w:rsidP="00854735">
      <w:pPr>
        <w:jc w:val="both"/>
        <w:rPr>
          <w:rFonts w:asciiTheme="minorHAnsi" w:hAnsiTheme="minorHAnsi" w:cs="Arial"/>
        </w:rPr>
      </w:pPr>
    </w:p>
    <w:p w14:paraId="100C9CAE" w14:textId="4EE3680C" w:rsidR="00054825" w:rsidRDefault="00054825" w:rsidP="00854735">
      <w:pPr>
        <w:jc w:val="both"/>
        <w:rPr>
          <w:rFonts w:asciiTheme="minorHAnsi" w:hAnsiTheme="minorHAnsi" w:cs="Arial"/>
        </w:rPr>
      </w:pPr>
    </w:p>
    <w:p w14:paraId="051B6DFA" w14:textId="0856CC97" w:rsidR="00054825" w:rsidRDefault="00054825" w:rsidP="00854735">
      <w:pPr>
        <w:jc w:val="both"/>
        <w:rPr>
          <w:rFonts w:asciiTheme="minorHAnsi" w:hAnsiTheme="minorHAnsi" w:cs="Arial"/>
        </w:rPr>
      </w:pPr>
    </w:p>
    <w:p w14:paraId="04F37C40" w14:textId="0BF249FE" w:rsidR="00054825" w:rsidRDefault="00054825" w:rsidP="00854735">
      <w:pPr>
        <w:jc w:val="both"/>
        <w:rPr>
          <w:rFonts w:asciiTheme="minorHAnsi" w:hAnsiTheme="minorHAnsi" w:cs="Arial"/>
        </w:rPr>
      </w:pPr>
    </w:p>
    <w:p w14:paraId="690D453A" w14:textId="77777777" w:rsidR="00054825" w:rsidRDefault="00054825" w:rsidP="00854735">
      <w:pPr>
        <w:jc w:val="both"/>
        <w:rPr>
          <w:rFonts w:asciiTheme="minorHAnsi" w:hAnsiTheme="minorHAnsi" w:cs="Arial"/>
        </w:rPr>
      </w:pPr>
    </w:p>
    <w:p w14:paraId="4AF8B4E0" w14:textId="423FD954" w:rsidR="007E48F3" w:rsidRDefault="007E48F3" w:rsidP="00854735">
      <w:pPr>
        <w:jc w:val="both"/>
        <w:rPr>
          <w:rFonts w:asciiTheme="minorHAnsi" w:hAnsiTheme="minorHAnsi" w:cs="Arial"/>
        </w:rPr>
      </w:pPr>
    </w:p>
    <w:p w14:paraId="3EFB6209" w14:textId="4CECD606" w:rsidR="007E48F3" w:rsidRDefault="007E48F3" w:rsidP="00854735">
      <w:pPr>
        <w:jc w:val="both"/>
        <w:rPr>
          <w:rFonts w:asciiTheme="minorHAnsi" w:hAnsiTheme="minorHAnsi" w:cs="Arial"/>
        </w:rPr>
      </w:pPr>
    </w:p>
    <w:p w14:paraId="34DB8D74" w14:textId="65CE7CD8" w:rsidR="007E48F3" w:rsidRDefault="007E48F3" w:rsidP="00854735">
      <w:pPr>
        <w:jc w:val="both"/>
        <w:rPr>
          <w:rFonts w:asciiTheme="minorHAnsi" w:hAnsiTheme="minorHAnsi" w:cs="Arial"/>
        </w:rPr>
      </w:pPr>
    </w:p>
    <w:p w14:paraId="6854C050" w14:textId="1A039B75" w:rsidR="007E48F3" w:rsidRDefault="007E48F3" w:rsidP="007E48F3">
      <w:pPr>
        <w:jc w:val="center"/>
        <w:rPr>
          <w:rFonts w:asciiTheme="minorHAnsi" w:hAnsiTheme="minorHAnsi" w:cs="Arial"/>
          <w:b/>
          <w:bCs/>
        </w:rPr>
      </w:pPr>
      <w:r w:rsidRPr="007E48F3">
        <w:rPr>
          <w:rFonts w:asciiTheme="minorHAnsi" w:hAnsiTheme="minorHAnsi" w:cs="Arial"/>
          <w:b/>
          <w:bCs/>
        </w:rPr>
        <w:lastRenderedPageBreak/>
        <w:t>SECCION III</w:t>
      </w:r>
    </w:p>
    <w:p w14:paraId="176F8DFB" w14:textId="2DA68BAF" w:rsidR="007E48F3" w:rsidRDefault="007E48F3" w:rsidP="007E48F3">
      <w:pPr>
        <w:jc w:val="center"/>
        <w:rPr>
          <w:rFonts w:asciiTheme="minorHAnsi" w:hAnsiTheme="minorHAnsi" w:cs="Arial"/>
          <w:b/>
          <w:bCs/>
        </w:rPr>
      </w:pPr>
    </w:p>
    <w:p w14:paraId="69498693" w14:textId="78D66777" w:rsidR="007E48F3" w:rsidRDefault="007E48F3" w:rsidP="007E48F3">
      <w:pPr>
        <w:jc w:val="center"/>
        <w:rPr>
          <w:rFonts w:asciiTheme="minorHAnsi" w:hAnsiTheme="minorHAnsi" w:cs="Arial"/>
          <w:b/>
          <w:bCs/>
          <w:u w:val="single"/>
        </w:rPr>
      </w:pPr>
      <w:r w:rsidRPr="007E48F3">
        <w:rPr>
          <w:rFonts w:asciiTheme="minorHAnsi" w:hAnsiTheme="minorHAnsi" w:cs="Arial"/>
          <w:b/>
          <w:bCs/>
          <w:u w:val="single"/>
        </w:rPr>
        <w:t>ESPECIFICACIONES TÉCNICAS</w:t>
      </w:r>
    </w:p>
    <w:p w14:paraId="544C465A" w14:textId="0D33C9EF" w:rsidR="007E48F3" w:rsidRDefault="007E48F3" w:rsidP="007E48F3">
      <w:pPr>
        <w:jc w:val="center"/>
        <w:rPr>
          <w:rFonts w:asciiTheme="minorHAnsi" w:hAnsiTheme="minorHAnsi" w:cs="Arial"/>
          <w:b/>
          <w:bCs/>
          <w:u w:val="single"/>
        </w:rPr>
      </w:pPr>
    </w:p>
    <w:p w14:paraId="16D68422" w14:textId="3E97C992" w:rsidR="007E48F3" w:rsidRDefault="007E48F3" w:rsidP="004F412F">
      <w:pPr>
        <w:rPr>
          <w:rFonts w:asciiTheme="minorHAnsi" w:hAnsiTheme="minorHAnsi" w:cs="Arial"/>
          <w:b/>
          <w:bCs/>
          <w:u w:val="single"/>
        </w:rPr>
      </w:pPr>
    </w:p>
    <w:p w14:paraId="0F63E2BC" w14:textId="3A36DB32" w:rsidR="006B7243" w:rsidRDefault="006B7243" w:rsidP="004F412F">
      <w:pPr>
        <w:pStyle w:val="Prrafodelista"/>
        <w:numPr>
          <w:ilvl w:val="0"/>
          <w:numId w:val="36"/>
        </w:numPr>
        <w:rPr>
          <w:rFonts w:asciiTheme="minorHAnsi" w:hAnsiTheme="minorHAnsi" w:cs="Arial"/>
          <w:b/>
          <w:bCs/>
        </w:rPr>
      </w:pPr>
      <w:r>
        <w:rPr>
          <w:rFonts w:asciiTheme="minorHAnsi" w:hAnsiTheme="minorHAnsi" w:cs="Arial"/>
          <w:b/>
          <w:bCs/>
        </w:rPr>
        <w:t>VER ANEXO No.3.  FICHAS TÉCNICAS</w:t>
      </w:r>
    </w:p>
    <w:p w14:paraId="601CA8E0" w14:textId="05FDF7E7" w:rsidR="007E48F3" w:rsidRDefault="007E48F3" w:rsidP="004F412F">
      <w:pPr>
        <w:pStyle w:val="Prrafodelista"/>
        <w:numPr>
          <w:ilvl w:val="0"/>
          <w:numId w:val="36"/>
        </w:numPr>
        <w:rPr>
          <w:rFonts w:asciiTheme="minorHAnsi" w:hAnsiTheme="minorHAnsi" w:cs="Arial"/>
          <w:b/>
          <w:bCs/>
        </w:rPr>
      </w:pPr>
      <w:r w:rsidRPr="004F412F">
        <w:rPr>
          <w:rFonts w:asciiTheme="minorHAnsi" w:hAnsiTheme="minorHAnsi" w:cs="Arial"/>
          <w:b/>
          <w:bCs/>
        </w:rPr>
        <w:t xml:space="preserve">VER ANEXO No. </w:t>
      </w:r>
      <w:r w:rsidR="004F412F" w:rsidRPr="004F412F">
        <w:rPr>
          <w:rFonts w:asciiTheme="minorHAnsi" w:hAnsiTheme="minorHAnsi" w:cs="Arial"/>
          <w:b/>
          <w:bCs/>
        </w:rPr>
        <w:t>4. ANEXO TÉCNICO</w:t>
      </w:r>
    </w:p>
    <w:p w14:paraId="30C7BF7F" w14:textId="7C55DA49" w:rsidR="004F412F" w:rsidRPr="004F412F" w:rsidRDefault="004F412F" w:rsidP="004F412F">
      <w:pPr>
        <w:pStyle w:val="Prrafodelista"/>
        <w:numPr>
          <w:ilvl w:val="0"/>
          <w:numId w:val="36"/>
        </w:numPr>
        <w:rPr>
          <w:rFonts w:asciiTheme="minorHAnsi" w:hAnsiTheme="minorHAnsi" w:cs="Arial"/>
          <w:b/>
          <w:bCs/>
        </w:rPr>
      </w:pPr>
      <w:r w:rsidRPr="004F412F">
        <w:rPr>
          <w:rFonts w:asciiTheme="minorHAnsi" w:hAnsiTheme="minorHAnsi" w:cs="Arial"/>
          <w:b/>
          <w:bCs/>
        </w:rPr>
        <w:t>VER ANEXO No. 7. FORMATO DE ESPECIFICACIONES TÉCNICAS</w:t>
      </w:r>
    </w:p>
    <w:p w14:paraId="043D9C6F" w14:textId="4AA71415" w:rsidR="007E48F3" w:rsidRDefault="007E48F3" w:rsidP="007E48F3">
      <w:pPr>
        <w:jc w:val="center"/>
        <w:rPr>
          <w:rFonts w:asciiTheme="minorHAnsi" w:hAnsiTheme="minorHAnsi" w:cs="Arial"/>
          <w:b/>
          <w:bCs/>
        </w:rPr>
      </w:pPr>
    </w:p>
    <w:p w14:paraId="06BA4798" w14:textId="33593D27" w:rsidR="007E48F3" w:rsidRDefault="007E48F3" w:rsidP="007E48F3">
      <w:pPr>
        <w:jc w:val="center"/>
        <w:rPr>
          <w:rFonts w:asciiTheme="minorHAnsi" w:hAnsiTheme="minorHAnsi" w:cs="Arial"/>
          <w:b/>
          <w:bCs/>
        </w:rPr>
      </w:pPr>
    </w:p>
    <w:p w14:paraId="4B5D138B" w14:textId="4CC3982F" w:rsidR="007E48F3" w:rsidRDefault="007E48F3" w:rsidP="007E48F3">
      <w:pPr>
        <w:jc w:val="center"/>
        <w:rPr>
          <w:rFonts w:asciiTheme="minorHAnsi" w:hAnsiTheme="minorHAnsi" w:cs="Arial"/>
          <w:b/>
          <w:bCs/>
        </w:rPr>
      </w:pPr>
    </w:p>
    <w:p w14:paraId="06B21101" w14:textId="5FAA986C" w:rsidR="007E48F3" w:rsidRDefault="007E48F3" w:rsidP="007E48F3">
      <w:pPr>
        <w:rPr>
          <w:rFonts w:asciiTheme="minorHAnsi" w:hAnsiTheme="minorHAnsi" w:cs="Arial"/>
          <w:b/>
          <w:bCs/>
          <w:u w:val="single"/>
        </w:rPr>
      </w:pPr>
      <w:r w:rsidRPr="007E48F3">
        <w:rPr>
          <w:rFonts w:asciiTheme="minorHAnsi" w:hAnsiTheme="minorHAnsi" w:cs="Arial"/>
          <w:b/>
          <w:bCs/>
          <w:u w:val="single"/>
        </w:rPr>
        <w:t>Nota:</w:t>
      </w:r>
    </w:p>
    <w:p w14:paraId="2EA647BE" w14:textId="3C1B1C11" w:rsidR="007E48F3" w:rsidRDefault="007E48F3" w:rsidP="007E48F3">
      <w:pPr>
        <w:rPr>
          <w:rFonts w:asciiTheme="minorHAnsi" w:hAnsiTheme="minorHAnsi" w:cs="Arial"/>
          <w:b/>
          <w:bCs/>
          <w:u w:val="single"/>
        </w:rPr>
      </w:pPr>
    </w:p>
    <w:p w14:paraId="77107C0F" w14:textId="4FD7045C" w:rsidR="007E48F3" w:rsidRPr="007E48F3" w:rsidRDefault="007E48F3" w:rsidP="007E48F3">
      <w:pPr>
        <w:jc w:val="both"/>
        <w:rPr>
          <w:rFonts w:asciiTheme="minorHAnsi" w:hAnsiTheme="minorHAnsi" w:cs="Arial"/>
        </w:rPr>
      </w:pPr>
      <w:r w:rsidRPr="007E48F3">
        <w:rPr>
          <w:rFonts w:asciiTheme="minorHAnsi" w:hAnsiTheme="minorHAnsi" w:cs="Arial"/>
        </w:rPr>
        <w:t>Todos los bienes o materiales que se incorporen en los bienes deberán ser nuevos, sin uso y del modelo más reciente o actual, y contendrán todos los perfeccionamientos recientes en materia de diseño y materiales, a menos que en el contrato se disponga otra cosa.</w:t>
      </w:r>
    </w:p>
    <w:p w14:paraId="06CF2700" w14:textId="5417DBDA" w:rsidR="007E48F3" w:rsidRPr="007E48F3" w:rsidRDefault="007E48F3" w:rsidP="007E48F3">
      <w:pPr>
        <w:jc w:val="both"/>
        <w:rPr>
          <w:rFonts w:asciiTheme="minorHAnsi" w:hAnsiTheme="minorHAnsi" w:cs="Arial"/>
        </w:rPr>
      </w:pPr>
    </w:p>
    <w:p w14:paraId="325A2485" w14:textId="558C3D0F" w:rsidR="007E48F3" w:rsidRDefault="007E48F3" w:rsidP="007E48F3">
      <w:pPr>
        <w:jc w:val="both"/>
        <w:rPr>
          <w:rFonts w:asciiTheme="minorHAnsi" w:hAnsiTheme="minorHAnsi" w:cs="Arial"/>
        </w:rPr>
      </w:pPr>
      <w:r w:rsidRPr="007E48F3">
        <w:rPr>
          <w:rFonts w:asciiTheme="minorHAnsi" w:hAnsiTheme="minorHAnsi" w:cs="Arial"/>
        </w:rPr>
        <w:t>El Ministerio de Educación solo aceptará y evaluará cotizaciones de bienes que cumplan sustancialmente con las Especificaciones dadas más arriba.</w:t>
      </w:r>
    </w:p>
    <w:p w14:paraId="000F41EB" w14:textId="64608333" w:rsidR="007E48F3" w:rsidRDefault="007E48F3" w:rsidP="007E48F3">
      <w:pPr>
        <w:jc w:val="both"/>
        <w:rPr>
          <w:rFonts w:asciiTheme="minorHAnsi" w:hAnsiTheme="minorHAnsi" w:cs="Arial"/>
        </w:rPr>
      </w:pPr>
    </w:p>
    <w:p w14:paraId="65962986" w14:textId="4CC3D3AB" w:rsidR="007E48F3" w:rsidRDefault="007E48F3" w:rsidP="007E48F3">
      <w:pPr>
        <w:jc w:val="both"/>
        <w:rPr>
          <w:rFonts w:asciiTheme="minorHAnsi" w:hAnsiTheme="minorHAnsi" w:cs="Arial"/>
        </w:rPr>
      </w:pPr>
    </w:p>
    <w:p w14:paraId="0F9C26BC" w14:textId="7486A514" w:rsidR="007E48F3" w:rsidRDefault="007E48F3" w:rsidP="007E48F3">
      <w:pPr>
        <w:jc w:val="both"/>
        <w:rPr>
          <w:rFonts w:asciiTheme="minorHAnsi" w:hAnsiTheme="minorHAnsi" w:cs="Arial"/>
        </w:rPr>
      </w:pPr>
    </w:p>
    <w:p w14:paraId="6C77E59A" w14:textId="4EB0302B" w:rsidR="007E48F3" w:rsidRDefault="007E48F3" w:rsidP="007E48F3">
      <w:pPr>
        <w:jc w:val="both"/>
        <w:rPr>
          <w:rFonts w:asciiTheme="minorHAnsi" w:hAnsiTheme="minorHAnsi" w:cs="Arial"/>
        </w:rPr>
      </w:pPr>
    </w:p>
    <w:p w14:paraId="5834B8C3" w14:textId="79A0F431" w:rsidR="007E48F3" w:rsidRDefault="007E48F3" w:rsidP="007E48F3">
      <w:pPr>
        <w:jc w:val="both"/>
        <w:rPr>
          <w:rFonts w:asciiTheme="minorHAnsi" w:hAnsiTheme="minorHAnsi" w:cs="Arial"/>
        </w:rPr>
      </w:pPr>
    </w:p>
    <w:p w14:paraId="2EC4F676" w14:textId="552FCDAE" w:rsidR="007E48F3" w:rsidRDefault="007E48F3" w:rsidP="007E48F3">
      <w:pPr>
        <w:jc w:val="both"/>
        <w:rPr>
          <w:rFonts w:asciiTheme="minorHAnsi" w:hAnsiTheme="minorHAnsi" w:cs="Arial"/>
        </w:rPr>
      </w:pPr>
    </w:p>
    <w:p w14:paraId="25F26A9F" w14:textId="5FF12A81" w:rsidR="007E48F3" w:rsidRDefault="007E48F3" w:rsidP="007E48F3">
      <w:pPr>
        <w:jc w:val="both"/>
        <w:rPr>
          <w:rFonts w:asciiTheme="minorHAnsi" w:hAnsiTheme="minorHAnsi" w:cs="Arial"/>
        </w:rPr>
      </w:pPr>
    </w:p>
    <w:p w14:paraId="41F88169" w14:textId="75897E38" w:rsidR="007E48F3" w:rsidRDefault="007E48F3" w:rsidP="007E48F3">
      <w:pPr>
        <w:jc w:val="both"/>
        <w:rPr>
          <w:rFonts w:asciiTheme="minorHAnsi" w:hAnsiTheme="minorHAnsi" w:cs="Arial"/>
        </w:rPr>
      </w:pPr>
    </w:p>
    <w:p w14:paraId="36BC2BD2" w14:textId="6BE9EC55" w:rsidR="007E48F3" w:rsidRDefault="007E48F3" w:rsidP="007E48F3">
      <w:pPr>
        <w:jc w:val="both"/>
        <w:rPr>
          <w:rFonts w:asciiTheme="minorHAnsi" w:hAnsiTheme="minorHAnsi" w:cs="Arial"/>
        </w:rPr>
      </w:pPr>
    </w:p>
    <w:p w14:paraId="081C58F1" w14:textId="428CC3EE" w:rsidR="007E48F3" w:rsidRDefault="007E48F3" w:rsidP="007E48F3">
      <w:pPr>
        <w:jc w:val="both"/>
        <w:rPr>
          <w:rFonts w:asciiTheme="minorHAnsi" w:hAnsiTheme="minorHAnsi" w:cs="Arial"/>
        </w:rPr>
      </w:pPr>
    </w:p>
    <w:p w14:paraId="2D456C03" w14:textId="5B4D6DCE" w:rsidR="007E48F3" w:rsidRDefault="007E48F3" w:rsidP="007E48F3">
      <w:pPr>
        <w:jc w:val="both"/>
        <w:rPr>
          <w:rFonts w:asciiTheme="minorHAnsi" w:hAnsiTheme="minorHAnsi" w:cs="Arial"/>
        </w:rPr>
      </w:pPr>
    </w:p>
    <w:p w14:paraId="447A52F3" w14:textId="23CD0953" w:rsidR="007E48F3" w:rsidRDefault="007E48F3" w:rsidP="007E48F3">
      <w:pPr>
        <w:jc w:val="both"/>
        <w:rPr>
          <w:rFonts w:asciiTheme="minorHAnsi" w:hAnsiTheme="minorHAnsi" w:cs="Arial"/>
        </w:rPr>
      </w:pPr>
    </w:p>
    <w:p w14:paraId="0BEB6EDA" w14:textId="62084F6D" w:rsidR="007E48F3" w:rsidRDefault="007E48F3" w:rsidP="007E48F3">
      <w:pPr>
        <w:jc w:val="both"/>
        <w:rPr>
          <w:rFonts w:asciiTheme="minorHAnsi" w:hAnsiTheme="minorHAnsi" w:cs="Arial"/>
        </w:rPr>
      </w:pPr>
    </w:p>
    <w:p w14:paraId="73DBE535" w14:textId="55F50F93" w:rsidR="007E48F3" w:rsidRDefault="007E48F3" w:rsidP="007E48F3">
      <w:pPr>
        <w:jc w:val="both"/>
        <w:rPr>
          <w:rFonts w:asciiTheme="minorHAnsi" w:hAnsiTheme="minorHAnsi" w:cs="Arial"/>
        </w:rPr>
      </w:pPr>
    </w:p>
    <w:p w14:paraId="356354D7" w14:textId="3EBA9F29" w:rsidR="007E48F3" w:rsidRDefault="007E48F3" w:rsidP="007E48F3">
      <w:pPr>
        <w:jc w:val="both"/>
        <w:rPr>
          <w:rFonts w:asciiTheme="minorHAnsi" w:hAnsiTheme="minorHAnsi" w:cs="Arial"/>
        </w:rPr>
      </w:pPr>
    </w:p>
    <w:p w14:paraId="1878C6AE" w14:textId="6C6AD26E" w:rsidR="007E48F3" w:rsidRDefault="007E48F3" w:rsidP="007E48F3">
      <w:pPr>
        <w:jc w:val="both"/>
        <w:rPr>
          <w:rFonts w:asciiTheme="minorHAnsi" w:hAnsiTheme="minorHAnsi" w:cs="Arial"/>
        </w:rPr>
      </w:pPr>
    </w:p>
    <w:p w14:paraId="5917C244" w14:textId="7F8491BA" w:rsidR="007E48F3" w:rsidRDefault="007E48F3" w:rsidP="007E48F3">
      <w:pPr>
        <w:jc w:val="both"/>
        <w:rPr>
          <w:rFonts w:asciiTheme="minorHAnsi" w:hAnsiTheme="minorHAnsi" w:cs="Arial"/>
        </w:rPr>
      </w:pPr>
    </w:p>
    <w:p w14:paraId="1BD78369" w14:textId="35D909EB" w:rsidR="007E48F3" w:rsidRDefault="007E48F3" w:rsidP="007E48F3">
      <w:pPr>
        <w:jc w:val="both"/>
        <w:rPr>
          <w:rFonts w:asciiTheme="minorHAnsi" w:hAnsiTheme="minorHAnsi" w:cs="Arial"/>
        </w:rPr>
      </w:pPr>
    </w:p>
    <w:p w14:paraId="625E4DBE" w14:textId="2C52AA4E" w:rsidR="007E48F3" w:rsidRDefault="007E48F3" w:rsidP="007E48F3">
      <w:pPr>
        <w:jc w:val="both"/>
        <w:rPr>
          <w:rFonts w:asciiTheme="minorHAnsi" w:hAnsiTheme="minorHAnsi" w:cs="Arial"/>
        </w:rPr>
      </w:pPr>
    </w:p>
    <w:p w14:paraId="7A5C467A" w14:textId="4108B5D9" w:rsidR="00054825" w:rsidRDefault="00054825" w:rsidP="007E48F3">
      <w:pPr>
        <w:jc w:val="both"/>
        <w:rPr>
          <w:rFonts w:asciiTheme="minorHAnsi" w:hAnsiTheme="minorHAnsi" w:cs="Arial"/>
        </w:rPr>
      </w:pPr>
    </w:p>
    <w:p w14:paraId="063525AB" w14:textId="77777777" w:rsidR="00054825" w:rsidRDefault="00054825" w:rsidP="007E48F3">
      <w:pPr>
        <w:jc w:val="both"/>
        <w:rPr>
          <w:rFonts w:asciiTheme="minorHAnsi" w:hAnsiTheme="minorHAnsi" w:cs="Arial"/>
        </w:rPr>
      </w:pPr>
    </w:p>
    <w:p w14:paraId="6AFA8210" w14:textId="275C9587" w:rsidR="007E48F3" w:rsidRDefault="007E48F3" w:rsidP="007E48F3">
      <w:pPr>
        <w:jc w:val="both"/>
        <w:rPr>
          <w:rFonts w:asciiTheme="minorHAnsi" w:hAnsiTheme="minorHAnsi" w:cs="Arial"/>
        </w:rPr>
      </w:pPr>
    </w:p>
    <w:p w14:paraId="25E11D4F" w14:textId="12317CFF" w:rsidR="007E48F3" w:rsidRPr="00D725C3" w:rsidRDefault="007E48F3" w:rsidP="007E48F3">
      <w:pPr>
        <w:jc w:val="center"/>
        <w:rPr>
          <w:rFonts w:asciiTheme="minorHAnsi" w:hAnsiTheme="minorHAnsi" w:cs="Arial"/>
          <w:b/>
          <w:bCs/>
        </w:rPr>
      </w:pPr>
      <w:r w:rsidRPr="00D725C3">
        <w:rPr>
          <w:rFonts w:asciiTheme="minorHAnsi" w:hAnsiTheme="minorHAnsi" w:cs="Arial"/>
          <w:b/>
          <w:bCs/>
        </w:rPr>
        <w:lastRenderedPageBreak/>
        <w:t>SECCION IV</w:t>
      </w:r>
    </w:p>
    <w:p w14:paraId="0F94ECD3" w14:textId="5F4E183E" w:rsidR="007E48F3" w:rsidRPr="00D725C3" w:rsidRDefault="007E48F3" w:rsidP="007E48F3">
      <w:pPr>
        <w:jc w:val="center"/>
        <w:rPr>
          <w:rFonts w:asciiTheme="minorHAnsi" w:hAnsiTheme="minorHAnsi" w:cs="Arial"/>
          <w:b/>
          <w:bCs/>
        </w:rPr>
      </w:pPr>
    </w:p>
    <w:p w14:paraId="5204E833" w14:textId="6D45CEE7" w:rsidR="007E48F3" w:rsidRPr="00AE68AA" w:rsidRDefault="007E48F3" w:rsidP="007E48F3">
      <w:pPr>
        <w:jc w:val="center"/>
        <w:rPr>
          <w:rFonts w:asciiTheme="minorHAnsi" w:hAnsiTheme="minorHAnsi" w:cs="Arial"/>
          <w:b/>
          <w:bCs/>
          <w:u w:val="single"/>
        </w:rPr>
      </w:pPr>
      <w:r w:rsidRPr="00AE68AA">
        <w:rPr>
          <w:rFonts w:asciiTheme="minorHAnsi" w:hAnsiTheme="minorHAnsi" w:cs="Arial"/>
          <w:b/>
          <w:bCs/>
          <w:u w:val="single"/>
        </w:rPr>
        <w:t xml:space="preserve">FORMULARIO DE </w:t>
      </w:r>
      <w:r w:rsidR="00782872">
        <w:rPr>
          <w:rFonts w:asciiTheme="minorHAnsi" w:hAnsiTheme="minorHAnsi" w:cs="Arial"/>
          <w:b/>
          <w:bCs/>
          <w:u w:val="single"/>
        </w:rPr>
        <w:t>COTIZACIÓN</w:t>
      </w:r>
    </w:p>
    <w:p w14:paraId="5EE8CDD4" w14:textId="242D154F" w:rsidR="007E48F3" w:rsidRDefault="007E48F3" w:rsidP="007E48F3">
      <w:pPr>
        <w:jc w:val="center"/>
        <w:rPr>
          <w:rFonts w:asciiTheme="minorHAnsi" w:hAnsiTheme="minorHAnsi" w:cs="Arial"/>
        </w:rPr>
      </w:pPr>
    </w:p>
    <w:p w14:paraId="709742A0" w14:textId="7F4B8F3F" w:rsidR="007E48F3" w:rsidRPr="00D725C3" w:rsidRDefault="000D5A59" w:rsidP="000D5A59">
      <w:pPr>
        <w:jc w:val="both"/>
        <w:rPr>
          <w:rFonts w:asciiTheme="minorHAnsi" w:hAnsiTheme="minorHAnsi" w:cs="Arial"/>
          <w:i/>
          <w:iCs/>
        </w:rPr>
      </w:pPr>
      <w:r w:rsidRPr="00D725C3">
        <w:rPr>
          <w:rFonts w:asciiTheme="minorHAnsi" w:hAnsiTheme="minorHAnsi" w:cs="Arial"/>
          <w:i/>
          <w:iCs/>
        </w:rPr>
        <w:t xml:space="preserve">Los comentarios entre corchetes [] y en letra cursiva proporcionan orientación a </w:t>
      </w:r>
      <w:r w:rsidR="00D725C3" w:rsidRPr="00D725C3">
        <w:rPr>
          <w:rFonts w:asciiTheme="minorHAnsi" w:hAnsiTheme="minorHAnsi" w:cs="Arial"/>
          <w:i/>
          <w:iCs/>
        </w:rPr>
        <w:t>l</w:t>
      </w:r>
      <w:r w:rsidRPr="00D725C3">
        <w:rPr>
          <w:rFonts w:asciiTheme="minorHAnsi" w:hAnsiTheme="minorHAnsi" w:cs="Arial"/>
          <w:i/>
          <w:iCs/>
        </w:rPr>
        <w:t>os Proveedores para la preparación de sus cotizaciones y no deberán aparecer en las mismas.</w:t>
      </w:r>
    </w:p>
    <w:p w14:paraId="006251E4" w14:textId="56EC392C" w:rsidR="000D5A59" w:rsidRDefault="000D5A59" w:rsidP="000D5A59">
      <w:pPr>
        <w:jc w:val="both"/>
        <w:rPr>
          <w:rFonts w:asciiTheme="minorHAnsi" w:hAnsiTheme="minorHAnsi" w:cs="Arial"/>
        </w:rPr>
      </w:pPr>
    </w:p>
    <w:p w14:paraId="3F5A204E" w14:textId="01E69C94" w:rsidR="000D5A59" w:rsidRDefault="000D5A59" w:rsidP="000D5A59">
      <w:pPr>
        <w:jc w:val="both"/>
        <w:rPr>
          <w:rFonts w:asciiTheme="minorHAnsi" w:hAnsiTheme="minorHAnsi" w:cs="Arial"/>
        </w:rPr>
      </w:pPr>
      <w:r>
        <w:rPr>
          <w:rFonts w:asciiTheme="minorHAnsi" w:hAnsiTheme="minorHAnsi" w:cs="Arial"/>
        </w:rPr>
        <w:t>Fecha,</w:t>
      </w:r>
    </w:p>
    <w:p w14:paraId="7F5558E9" w14:textId="0840DB0F" w:rsidR="000D5A59" w:rsidRDefault="000D5A59" w:rsidP="000D5A59">
      <w:pPr>
        <w:jc w:val="both"/>
        <w:rPr>
          <w:rFonts w:asciiTheme="minorHAnsi" w:hAnsiTheme="minorHAnsi" w:cs="Arial"/>
        </w:rPr>
      </w:pPr>
    </w:p>
    <w:p w14:paraId="3B207E08" w14:textId="76A2C4FC" w:rsidR="000D5A59" w:rsidRDefault="000D5A59" w:rsidP="000D5A59">
      <w:pPr>
        <w:jc w:val="both"/>
        <w:rPr>
          <w:rFonts w:asciiTheme="minorHAnsi" w:hAnsiTheme="minorHAnsi" w:cs="Arial"/>
        </w:rPr>
      </w:pPr>
      <w:r>
        <w:rPr>
          <w:rFonts w:asciiTheme="minorHAnsi" w:hAnsiTheme="minorHAnsi" w:cs="Arial"/>
        </w:rPr>
        <w:t>Señores</w:t>
      </w:r>
    </w:p>
    <w:p w14:paraId="5D6BF4AD" w14:textId="4B7EE352" w:rsidR="000D5A59" w:rsidRDefault="000D5A59" w:rsidP="000D5A59">
      <w:pPr>
        <w:jc w:val="both"/>
        <w:rPr>
          <w:rFonts w:asciiTheme="minorHAnsi" w:hAnsiTheme="minorHAnsi" w:cs="Arial"/>
        </w:rPr>
      </w:pPr>
      <w:r>
        <w:rPr>
          <w:rFonts w:asciiTheme="minorHAnsi" w:hAnsiTheme="minorHAnsi" w:cs="Arial"/>
        </w:rPr>
        <w:t>Nombre del Comprador ____________________________________________________</w:t>
      </w:r>
    </w:p>
    <w:p w14:paraId="44DA55A2" w14:textId="1D253652" w:rsidR="000D5A59" w:rsidRDefault="000D5A59" w:rsidP="000D5A59">
      <w:pPr>
        <w:jc w:val="both"/>
        <w:rPr>
          <w:rFonts w:asciiTheme="minorHAnsi" w:hAnsiTheme="minorHAnsi" w:cs="Arial"/>
        </w:rPr>
      </w:pPr>
      <w:r>
        <w:rPr>
          <w:rFonts w:asciiTheme="minorHAnsi" w:hAnsiTheme="minorHAnsi" w:cs="Arial"/>
        </w:rPr>
        <w:t>Att:  Nombre y Apellidos____________________________________________________</w:t>
      </w:r>
    </w:p>
    <w:p w14:paraId="4EBC2BCD" w14:textId="1EE7C631" w:rsidR="000D5A59" w:rsidRDefault="000D5A59" w:rsidP="000D5A59">
      <w:pPr>
        <w:jc w:val="both"/>
        <w:rPr>
          <w:rFonts w:asciiTheme="minorHAnsi" w:hAnsiTheme="minorHAnsi" w:cs="Arial"/>
        </w:rPr>
      </w:pPr>
      <w:r>
        <w:rPr>
          <w:rFonts w:asciiTheme="minorHAnsi" w:hAnsiTheme="minorHAnsi" w:cs="Arial"/>
        </w:rPr>
        <w:t xml:space="preserve">         Cargo______________________________________________________________</w:t>
      </w:r>
    </w:p>
    <w:p w14:paraId="7C8F9681" w14:textId="26638377" w:rsidR="000D5A59" w:rsidRDefault="000D5A59" w:rsidP="000D5A59">
      <w:pPr>
        <w:jc w:val="both"/>
        <w:rPr>
          <w:rFonts w:asciiTheme="minorHAnsi" w:hAnsiTheme="minorHAnsi" w:cs="Arial"/>
        </w:rPr>
      </w:pPr>
      <w:r>
        <w:rPr>
          <w:rFonts w:asciiTheme="minorHAnsi" w:hAnsiTheme="minorHAnsi" w:cs="Arial"/>
        </w:rPr>
        <w:t xml:space="preserve">         Dirección___________________________________________________________</w:t>
      </w:r>
    </w:p>
    <w:p w14:paraId="302A9BCF" w14:textId="3F7F5BE2" w:rsidR="000D5A59" w:rsidRDefault="000D5A59" w:rsidP="000D5A59">
      <w:pPr>
        <w:jc w:val="both"/>
        <w:rPr>
          <w:rFonts w:asciiTheme="minorHAnsi" w:hAnsiTheme="minorHAnsi" w:cs="Arial"/>
        </w:rPr>
      </w:pPr>
      <w:r>
        <w:rPr>
          <w:rFonts w:asciiTheme="minorHAnsi" w:hAnsiTheme="minorHAnsi" w:cs="Arial"/>
        </w:rPr>
        <w:t xml:space="preserve">         Ciudad_____________________________________________________________</w:t>
      </w:r>
    </w:p>
    <w:p w14:paraId="13F4D5EE" w14:textId="32BFC35C" w:rsidR="000D5A59" w:rsidRDefault="000D5A59" w:rsidP="000D5A59">
      <w:pPr>
        <w:jc w:val="both"/>
        <w:rPr>
          <w:rFonts w:asciiTheme="minorHAnsi" w:hAnsiTheme="minorHAnsi" w:cs="Arial"/>
        </w:rPr>
      </w:pPr>
    </w:p>
    <w:p w14:paraId="037DF242" w14:textId="3103F029" w:rsidR="000D5A59" w:rsidRDefault="000D5A59" w:rsidP="000D5A59">
      <w:pPr>
        <w:jc w:val="both"/>
        <w:rPr>
          <w:rFonts w:asciiTheme="minorHAnsi" w:hAnsiTheme="minorHAnsi" w:cs="Arial"/>
        </w:rPr>
      </w:pPr>
      <w:r>
        <w:rPr>
          <w:rFonts w:asciiTheme="minorHAnsi" w:hAnsiTheme="minorHAnsi" w:cs="Arial"/>
        </w:rPr>
        <w:t>Asunto: No. de invitación:</w:t>
      </w:r>
      <w:r w:rsidR="00D725C3">
        <w:rPr>
          <w:rFonts w:asciiTheme="minorHAnsi" w:hAnsiTheme="minorHAnsi" w:cs="Arial"/>
        </w:rPr>
        <w:t xml:space="preserve"> _________________________________________________</w:t>
      </w:r>
    </w:p>
    <w:p w14:paraId="3CE3532D" w14:textId="4A704BF7" w:rsidR="000D5A59" w:rsidRDefault="000D5A59" w:rsidP="000D5A59">
      <w:pPr>
        <w:jc w:val="both"/>
        <w:rPr>
          <w:rFonts w:asciiTheme="minorHAnsi" w:hAnsiTheme="minorHAnsi" w:cs="Arial"/>
          <w:u w:val="single"/>
        </w:rPr>
      </w:pPr>
      <w:r>
        <w:rPr>
          <w:rFonts w:asciiTheme="minorHAnsi" w:hAnsiTheme="minorHAnsi" w:cs="Arial"/>
        </w:rPr>
        <w:t xml:space="preserve">               Su invitación a presentar cotizaciones de </w:t>
      </w:r>
      <w:r>
        <w:rPr>
          <w:rFonts w:asciiTheme="minorHAnsi" w:hAnsiTheme="minorHAnsi" w:cs="Arial"/>
          <w:u w:val="single"/>
        </w:rPr>
        <w:t>Nombre de los bienes</w:t>
      </w:r>
    </w:p>
    <w:p w14:paraId="511F1A19" w14:textId="313902FB" w:rsidR="000D5A59" w:rsidRDefault="000D5A59" w:rsidP="000D5A59">
      <w:pPr>
        <w:jc w:val="both"/>
        <w:rPr>
          <w:rFonts w:asciiTheme="minorHAnsi" w:hAnsiTheme="minorHAnsi" w:cs="Arial"/>
          <w:u w:val="single"/>
        </w:rPr>
      </w:pPr>
    </w:p>
    <w:p w14:paraId="73341F1D" w14:textId="04D580E6" w:rsidR="000D5A59" w:rsidRDefault="000D5A59" w:rsidP="000D5A59">
      <w:pPr>
        <w:jc w:val="both"/>
        <w:rPr>
          <w:rFonts w:asciiTheme="minorHAnsi" w:hAnsiTheme="minorHAnsi" w:cs="Arial"/>
        </w:rPr>
      </w:pPr>
      <w:r w:rsidRPr="000D5A59">
        <w:rPr>
          <w:rFonts w:asciiTheme="minorHAnsi" w:hAnsiTheme="minorHAnsi" w:cs="Arial"/>
        </w:rPr>
        <w:t>Estimados señores:</w:t>
      </w:r>
    </w:p>
    <w:p w14:paraId="0DBEB779" w14:textId="68914E1C" w:rsidR="000D5A59" w:rsidRDefault="000D5A59" w:rsidP="000D5A59">
      <w:pPr>
        <w:jc w:val="both"/>
        <w:rPr>
          <w:rFonts w:asciiTheme="minorHAnsi" w:hAnsiTheme="minorHAnsi" w:cs="Arial"/>
        </w:rPr>
      </w:pPr>
    </w:p>
    <w:p w14:paraId="296E6802" w14:textId="2E85D62F" w:rsidR="000D5A59" w:rsidRDefault="000D5A59" w:rsidP="000D5A59">
      <w:pPr>
        <w:jc w:val="both"/>
        <w:rPr>
          <w:rFonts w:asciiTheme="minorHAnsi" w:hAnsiTheme="minorHAnsi" w:cs="Arial"/>
        </w:rPr>
      </w:pPr>
      <w:r>
        <w:rPr>
          <w:rFonts w:asciiTheme="minorHAnsi" w:hAnsiTheme="minorHAnsi" w:cs="Arial"/>
        </w:rPr>
        <w:t xml:space="preserve">Luego de haber examinado los documentos adjuntos a su nota de invitación a presentar cotizaciones para el proceso mencionado en el asunto, los abajo firmantes ofrecemos la provisión </w:t>
      </w:r>
      <w:r w:rsidR="006F11B3">
        <w:rPr>
          <w:rFonts w:asciiTheme="minorHAnsi" w:hAnsiTheme="minorHAnsi" w:cs="Arial"/>
        </w:rPr>
        <w:t>de:</w:t>
      </w:r>
      <w:r>
        <w:rPr>
          <w:rFonts w:asciiTheme="minorHAnsi" w:hAnsiTheme="minorHAnsi" w:cs="Arial"/>
        </w:rPr>
        <w:t xml:space="preserve"> </w:t>
      </w:r>
      <w:r w:rsidRPr="006F11B3">
        <w:rPr>
          <w:rFonts w:asciiTheme="minorHAnsi" w:hAnsiTheme="minorHAnsi" w:cs="Arial"/>
          <w:i/>
          <w:iCs/>
        </w:rPr>
        <w:t>_</w:t>
      </w:r>
      <w:r w:rsidRPr="006F11B3">
        <w:rPr>
          <w:rFonts w:asciiTheme="minorHAnsi" w:hAnsiTheme="minorHAnsi" w:cs="Arial"/>
          <w:i/>
          <w:iCs/>
          <w:u w:val="single"/>
        </w:rPr>
        <w:t>Nombre de los bienes</w:t>
      </w:r>
      <w:r w:rsidR="00D725C3">
        <w:rPr>
          <w:rFonts w:asciiTheme="minorHAnsi" w:hAnsiTheme="minorHAnsi" w:cs="Arial"/>
          <w:u w:val="single"/>
        </w:rPr>
        <w:t>,</w:t>
      </w:r>
      <w:r w:rsidR="00D725C3">
        <w:rPr>
          <w:rFonts w:asciiTheme="minorHAnsi" w:hAnsiTheme="minorHAnsi" w:cs="Arial"/>
        </w:rPr>
        <w:t xml:space="preserve"> </w:t>
      </w:r>
      <w:r>
        <w:rPr>
          <w:rFonts w:asciiTheme="minorHAnsi" w:hAnsiTheme="minorHAnsi" w:cs="Arial"/>
        </w:rPr>
        <w:t xml:space="preserve">de acuerdo </w:t>
      </w:r>
      <w:r w:rsidR="00D725C3">
        <w:rPr>
          <w:rFonts w:asciiTheme="minorHAnsi" w:hAnsiTheme="minorHAnsi" w:cs="Arial"/>
        </w:rPr>
        <w:t>con</w:t>
      </w:r>
      <w:r>
        <w:rPr>
          <w:rFonts w:asciiTheme="minorHAnsi" w:hAnsiTheme="minorHAnsi" w:cs="Arial"/>
        </w:rPr>
        <w:t xml:space="preserve"> las condiciones estipulados en la </w:t>
      </w:r>
      <w:r w:rsidR="000C5C90">
        <w:rPr>
          <w:rFonts w:asciiTheme="minorHAnsi" w:hAnsiTheme="minorHAnsi" w:cs="Arial"/>
        </w:rPr>
        <w:t>en los siguientes anexos:</w:t>
      </w:r>
    </w:p>
    <w:p w14:paraId="3DB9F260" w14:textId="61C244AE" w:rsidR="000D5A59" w:rsidRDefault="000D5A59" w:rsidP="000D5A59">
      <w:pPr>
        <w:jc w:val="both"/>
        <w:rPr>
          <w:rFonts w:asciiTheme="minorHAnsi" w:hAnsiTheme="minorHAnsi" w:cs="Arial"/>
        </w:rPr>
      </w:pPr>
    </w:p>
    <w:p w14:paraId="23C01A49" w14:textId="7E0EC239" w:rsidR="00D725C3" w:rsidRDefault="00D725C3" w:rsidP="000D5A59">
      <w:pPr>
        <w:jc w:val="both"/>
        <w:rPr>
          <w:rFonts w:asciiTheme="minorHAnsi" w:hAnsiTheme="minorHAnsi" w:cs="Arial"/>
        </w:rPr>
      </w:pPr>
    </w:p>
    <w:tbl>
      <w:tblPr>
        <w:tblStyle w:val="Tablaconcuadrcula"/>
        <w:tblW w:w="0" w:type="auto"/>
        <w:tblLook w:val="04A0" w:firstRow="1" w:lastRow="0" w:firstColumn="1" w:lastColumn="0" w:noHBand="0" w:noVBand="1"/>
      </w:tblPr>
      <w:tblGrid>
        <w:gridCol w:w="1980"/>
        <w:gridCol w:w="6564"/>
      </w:tblGrid>
      <w:tr w:rsidR="007E4FD2" w14:paraId="3A8421DF" w14:textId="77777777" w:rsidTr="00054825">
        <w:trPr>
          <w:trHeight w:val="283"/>
        </w:trPr>
        <w:tc>
          <w:tcPr>
            <w:tcW w:w="1980" w:type="dxa"/>
            <w:vAlign w:val="center"/>
          </w:tcPr>
          <w:p w14:paraId="5D0504E6" w14:textId="5343A326" w:rsidR="007E4FD2" w:rsidRPr="00054825" w:rsidRDefault="007E4FD2" w:rsidP="007E4FD2">
            <w:pPr>
              <w:rPr>
                <w:rFonts w:cs="Arial"/>
              </w:rPr>
            </w:pPr>
            <w:r w:rsidRPr="00054825">
              <w:rPr>
                <w:rFonts w:cs="Arial"/>
                <w:b/>
                <w:bCs/>
              </w:rPr>
              <w:t>ANEXO 3</w:t>
            </w:r>
          </w:p>
        </w:tc>
        <w:tc>
          <w:tcPr>
            <w:tcW w:w="6564" w:type="dxa"/>
            <w:vAlign w:val="center"/>
          </w:tcPr>
          <w:p w14:paraId="2499C76B" w14:textId="594A23A5" w:rsidR="007E4FD2" w:rsidRPr="00054825" w:rsidRDefault="007E4FD2" w:rsidP="000D5A59">
            <w:pPr>
              <w:jc w:val="both"/>
              <w:rPr>
                <w:rFonts w:cs="Arial"/>
              </w:rPr>
            </w:pPr>
            <w:r w:rsidRPr="00054825">
              <w:rPr>
                <w:rFonts w:cs="Arial"/>
                <w:b/>
                <w:bCs/>
              </w:rPr>
              <w:t>FICHAS TÉCNICAS</w:t>
            </w:r>
          </w:p>
        </w:tc>
      </w:tr>
      <w:tr w:rsidR="007E4FD2" w14:paraId="6A60D031" w14:textId="77777777" w:rsidTr="00054825">
        <w:trPr>
          <w:trHeight w:val="391"/>
        </w:trPr>
        <w:tc>
          <w:tcPr>
            <w:tcW w:w="1980" w:type="dxa"/>
            <w:vAlign w:val="center"/>
          </w:tcPr>
          <w:p w14:paraId="7A144538" w14:textId="1603DD6F" w:rsidR="007E4FD2" w:rsidRPr="00054825" w:rsidRDefault="007E4FD2" w:rsidP="007E4FD2">
            <w:pPr>
              <w:jc w:val="both"/>
              <w:rPr>
                <w:rFonts w:cs="Arial"/>
              </w:rPr>
            </w:pPr>
            <w:r w:rsidRPr="00054825">
              <w:rPr>
                <w:rFonts w:cs="Arial"/>
                <w:b/>
                <w:bCs/>
              </w:rPr>
              <w:t>ANEXO 4</w:t>
            </w:r>
          </w:p>
        </w:tc>
        <w:tc>
          <w:tcPr>
            <w:tcW w:w="6564" w:type="dxa"/>
            <w:vAlign w:val="center"/>
          </w:tcPr>
          <w:p w14:paraId="76B0740B" w14:textId="61417E2C" w:rsidR="007E4FD2" w:rsidRPr="00054825" w:rsidRDefault="007D5DC9" w:rsidP="007E4FD2">
            <w:pPr>
              <w:rPr>
                <w:rFonts w:cs="Arial"/>
              </w:rPr>
            </w:pPr>
            <w:r w:rsidRPr="00054825">
              <w:rPr>
                <w:rFonts w:cs="Arial"/>
                <w:b/>
                <w:bCs/>
              </w:rPr>
              <w:t xml:space="preserve">ANEXO </w:t>
            </w:r>
            <w:r w:rsidR="007E4FD2" w:rsidRPr="00054825">
              <w:rPr>
                <w:rFonts w:cs="Arial"/>
                <w:b/>
                <w:bCs/>
              </w:rPr>
              <w:t>TÉCNIC</w:t>
            </w:r>
            <w:r w:rsidRPr="00054825">
              <w:rPr>
                <w:rFonts w:cs="Arial"/>
                <w:b/>
                <w:bCs/>
              </w:rPr>
              <w:t>O</w:t>
            </w:r>
            <w:r w:rsidR="007E4FD2" w:rsidRPr="00054825">
              <w:rPr>
                <w:rFonts w:cs="Arial"/>
                <w:b/>
                <w:bCs/>
              </w:rPr>
              <w:t>-</w:t>
            </w:r>
            <w:r w:rsidR="00BD2A75" w:rsidRPr="00054825">
              <w:rPr>
                <w:rFonts w:cs="Arial"/>
                <w:b/>
                <w:bCs/>
                <w:i/>
                <w:iCs/>
              </w:rPr>
              <w:t xml:space="preserve">GRUPO </w:t>
            </w:r>
            <w:r w:rsidR="00054825" w:rsidRPr="00054825">
              <w:rPr>
                <w:rFonts w:cs="Arial"/>
                <w:b/>
                <w:bCs/>
                <w:i/>
                <w:iCs/>
              </w:rPr>
              <w:t>5</w:t>
            </w:r>
          </w:p>
        </w:tc>
      </w:tr>
      <w:tr w:rsidR="007E4FD2" w14:paraId="0A3180B6" w14:textId="77777777" w:rsidTr="00054825">
        <w:tc>
          <w:tcPr>
            <w:tcW w:w="1980" w:type="dxa"/>
            <w:vAlign w:val="center"/>
          </w:tcPr>
          <w:p w14:paraId="1F1FCDEE" w14:textId="2D52AF96" w:rsidR="007E4FD2" w:rsidRPr="00054825" w:rsidRDefault="007E4FD2" w:rsidP="000D5A59">
            <w:pPr>
              <w:jc w:val="both"/>
              <w:rPr>
                <w:rFonts w:cs="Arial"/>
              </w:rPr>
            </w:pPr>
            <w:r w:rsidRPr="00054825">
              <w:rPr>
                <w:rFonts w:cs="Arial"/>
                <w:b/>
                <w:bCs/>
              </w:rPr>
              <w:t>ANEXO 5</w:t>
            </w:r>
          </w:p>
        </w:tc>
        <w:tc>
          <w:tcPr>
            <w:tcW w:w="6564" w:type="dxa"/>
            <w:vAlign w:val="center"/>
          </w:tcPr>
          <w:p w14:paraId="222BED0B" w14:textId="0F34ABA5" w:rsidR="007E4FD2" w:rsidRPr="00054825" w:rsidRDefault="007E4FD2" w:rsidP="007E4FD2">
            <w:pPr>
              <w:rPr>
                <w:rFonts w:cs="Arial"/>
              </w:rPr>
            </w:pPr>
            <w:r w:rsidRPr="00054825">
              <w:rPr>
                <w:rFonts w:cs="Arial"/>
                <w:b/>
                <w:bCs/>
              </w:rPr>
              <w:t>LISTADO DE DIRECCIONES DE EN</w:t>
            </w:r>
            <w:r w:rsidR="006B7243" w:rsidRPr="00054825">
              <w:rPr>
                <w:rFonts w:cs="Arial"/>
                <w:b/>
                <w:bCs/>
              </w:rPr>
              <w:t>T</w:t>
            </w:r>
            <w:r w:rsidRPr="00054825">
              <w:rPr>
                <w:rFonts w:cs="Arial"/>
                <w:b/>
                <w:bCs/>
              </w:rPr>
              <w:t>REGA-</w:t>
            </w:r>
            <w:r w:rsidR="00BD2A75" w:rsidRPr="00054825">
              <w:rPr>
                <w:rFonts w:cs="Arial"/>
                <w:b/>
                <w:bCs/>
                <w:i/>
                <w:iCs/>
              </w:rPr>
              <w:t xml:space="preserve">GRUPO </w:t>
            </w:r>
            <w:r w:rsidR="00054825" w:rsidRPr="00054825">
              <w:rPr>
                <w:rFonts w:cs="Arial"/>
                <w:b/>
                <w:bCs/>
                <w:i/>
                <w:iCs/>
              </w:rPr>
              <w:t>5</w:t>
            </w:r>
          </w:p>
        </w:tc>
      </w:tr>
      <w:tr w:rsidR="007E4FD2" w:rsidRPr="000E10AD" w14:paraId="22F1867E" w14:textId="77777777" w:rsidTr="00054825">
        <w:tc>
          <w:tcPr>
            <w:tcW w:w="1980" w:type="dxa"/>
            <w:vAlign w:val="center"/>
          </w:tcPr>
          <w:p w14:paraId="2823850F" w14:textId="64803C56" w:rsidR="007E4FD2" w:rsidRPr="00054825" w:rsidRDefault="007E4FD2" w:rsidP="000D5A59">
            <w:pPr>
              <w:jc w:val="both"/>
              <w:rPr>
                <w:rFonts w:cs="Arial"/>
              </w:rPr>
            </w:pPr>
            <w:r w:rsidRPr="00054825">
              <w:rPr>
                <w:rFonts w:cs="Arial"/>
                <w:b/>
                <w:bCs/>
              </w:rPr>
              <w:t>ANEXO 6</w:t>
            </w:r>
          </w:p>
        </w:tc>
        <w:tc>
          <w:tcPr>
            <w:tcW w:w="6564" w:type="dxa"/>
            <w:vAlign w:val="center"/>
          </w:tcPr>
          <w:p w14:paraId="75B45A1A" w14:textId="17F7E471" w:rsidR="007E4FD2" w:rsidRPr="00054825" w:rsidRDefault="007E4FD2" w:rsidP="007E4FD2">
            <w:pPr>
              <w:ind w:left="28" w:hanging="28"/>
              <w:rPr>
                <w:rFonts w:cs="Arial"/>
              </w:rPr>
            </w:pPr>
            <w:r w:rsidRPr="00054825">
              <w:rPr>
                <w:rFonts w:cs="Arial"/>
                <w:b/>
                <w:bCs/>
              </w:rPr>
              <w:t>LISTADO TOTAL DE ELEMENTOS Y CONFORMACIÓN DE CADA UNO DE LOS KITS-GRUPO</w:t>
            </w:r>
            <w:r w:rsidR="00054825" w:rsidRPr="00054825">
              <w:rPr>
                <w:rFonts w:cs="Arial"/>
                <w:b/>
                <w:bCs/>
              </w:rPr>
              <w:t xml:space="preserve"> 5</w:t>
            </w:r>
          </w:p>
        </w:tc>
      </w:tr>
      <w:tr w:rsidR="007E4FD2" w14:paraId="7279F730" w14:textId="77777777" w:rsidTr="00054825">
        <w:tc>
          <w:tcPr>
            <w:tcW w:w="1980" w:type="dxa"/>
            <w:vAlign w:val="center"/>
          </w:tcPr>
          <w:p w14:paraId="26C14ABE" w14:textId="1AAD9EC6" w:rsidR="007E4FD2" w:rsidRPr="00054825" w:rsidRDefault="007E4FD2" w:rsidP="000D5A59">
            <w:pPr>
              <w:jc w:val="both"/>
              <w:rPr>
                <w:rFonts w:cs="Arial"/>
              </w:rPr>
            </w:pPr>
            <w:r w:rsidRPr="00054825">
              <w:rPr>
                <w:rFonts w:cs="Arial"/>
                <w:b/>
                <w:bCs/>
              </w:rPr>
              <w:t>ANEXO 7</w:t>
            </w:r>
          </w:p>
        </w:tc>
        <w:tc>
          <w:tcPr>
            <w:tcW w:w="6564" w:type="dxa"/>
            <w:vAlign w:val="center"/>
          </w:tcPr>
          <w:p w14:paraId="605D32FD" w14:textId="4D3A1B74" w:rsidR="007E4FD2" w:rsidRPr="00054825" w:rsidRDefault="007E4FD2" w:rsidP="007E4FD2">
            <w:pPr>
              <w:rPr>
                <w:rFonts w:cs="Arial"/>
              </w:rPr>
            </w:pPr>
            <w:r w:rsidRPr="00054825">
              <w:rPr>
                <w:rFonts w:cs="Arial"/>
                <w:b/>
                <w:bCs/>
              </w:rPr>
              <w:t>FORMATO DE ESPECIFICACIONES TÉCNICAS-</w:t>
            </w:r>
            <w:r w:rsidR="00BD2A75" w:rsidRPr="00054825">
              <w:rPr>
                <w:rFonts w:cs="Arial"/>
                <w:b/>
                <w:bCs/>
              </w:rPr>
              <w:t xml:space="preserve">GRUPO </w:t>
            </w:r>
            <w:r w:rsidR="00054825" w:rsidRPr="00054825">
              <w:rPr>
                <w:rFonts w:cs="Arial"/>
                <w:b/>
                <w:bCs/>
              </w:rPr>
              <w:t>5</w:t>
            </w:r>
          </w:p>
        </w:tc>
      </w:tr>
      <w:tr w:rsidR="007E4FD2" w14:paraId="6ADCC5C7" w14:textId="77777777" w:rsidTr="00054825">
        <w:tc>
          <w:tcPr>
            <w:tcW w:w="1980" w:type="dxa"/>
            <w:vAlign w:val="center"/>
          </w:tcPr>
          <w:p w14:paraId="16CD0BE3" w14:textId="209553FD" w:rsidR="007E4FD2" w:rsidRPr="00054825" w:rsidRDefault="007E4FD2" w:rsidP="000D5A59">
            <w:pPr>
              <w:jc w:val="both"/>
              <w:rPr>
                <w:rFonts w:cs="Arial"/>
                <w:b/>
                <w:bCs/>
              </w:rPr>
            </w:pPr>
            <w:r w:rsidRPr="00054825">
              <w:rPr>
                <w:rFonts w:cs="Arial"/>
                <w:b/>
                <w:bCs/>
              </w:rPr>
              <w:t>ANEXO 8</w:t>
            </w:r>
          </w:p>
        </w:tc>
        <w:tc>
          <w:tcPr>
            <w:tcW w:w="6564" w:type="dxa"/>
            <w:vAlign w:val="center"/>
          </w:tcPr>
          <w:p w14:paraId="534DCDCB" w14:textId="2149FC2A" w:rsidR="007E4FD2" w:rsidRPr="00054825" w:rsidRDefault="007E4FD2" w:rsidP="007E4FD2">
            <w:pPr>
              <w:rPr>
                <w:rFonts w:cs="Arial"/>
                <w:b/>
                <w:bCs/>
              </w:rPr>
            </w:pPr>
            <w:r w:rsidRPr="00054825">
              <w:rPr>
                <w:rFonts w:cs="Arial"/>
                <w:b/>
                <w:bCs/>
              </w:rPr>
              <w:t xml:space="preserve">FORMULARIO DE </w:t>
            </w:r>
            <w:r w:rsidR="00E71416" w:rsidRPr="00054825">
              <w:rPr>
                <w:rFonts w:cs="Arial"/>
                <w:b/>
                <w:bCs/>
              </w:rPr>
              <w:t>COTIZACIÓN</w:t>
            </w:r>
            <w:r w:rsidRPr="00054825">
              <w:rPr>
                <w:rFonts w:cs="Arial"/>
                <w:b/>
                <w:bCs/>
              </w:rPr>
              <w:t>-</w:t>
            </w:r>
            <w:r w:rsidR="00BD2A75" w:rsidRPr="00054825">
              <w:rPr>
                <w:rFonts w:cs="Arial"/>
                <w:b/>
                <w:bCs/>
              </w:rPr>
              <w:t xml:space="preserve">GRUPO </w:t>
            </w:r>
            <w:r w:rsidR="00054825" w:rsidRPr="00054825">
              <w:rPr>
                <w:rFonts w:cs="Arial"/>
                <w:b/>
                <w:bCs/>
              </w:rPr>
              <w:t>5</w:t>
            </w:r>
          </w:p>
        </w:tc>
      </w:tr>
    </w:tbl>
    <w:p w14:paraId="173DFBEC" w14:textId="77777777" w:rsidR="007E4FD2" w:rsidRDefault="007E4FD2" w:rsidP="000D5A59">
      <w:pPr>
        <w:jc w:val="both"/>
        <w:rPr>
          <w:rFonts w:asciiTheme="minorHAnsi" w:hAnsiTheme="minorHAnsi" w:cs="Arial"/>
        </w:rPr>
      </w:pPr>
    </w:p>
    <w:p w14:paraId="236FBBE3" w14:textId="6D1656C6" w:rsidR="00C9663F" w:rsidRDefault="00F97F13" w:rsidP="00C321DB">
      <w:pPr>
        <w:rPr>
          <w:rFonts w:asciiTheme="minorHAnsi" w:hAnsiTheme="minorHAnsi" w:cs="Arial"/>
          <w:b/>
          <w:bCs/>
        </w:rPr>
      </w:pPr>
      <w:r>
        <w:rPr>
          <w:rFonts w:asciiTheme="minorHAnsi" w:hAnsiTheme="minorHAnsi" w:cs="Arial"/>
          <w:b/>
          <w:bCs/>
        </w:rPr>
        <w:t>De acuerdo con los anexos</w:t>
      </w:r>
      <w:r w:rsidR="00C321DB">
        <w:rPr>
          <w:rFonts w:asciiTheme="minorHAnsi" w:hAnsiTheme="minorHAnsi" w:cs="Arial"/>
          <w:b/>
          <w:bCs/>
        </w:rPr>
        <w:t>, nos comprometemos a:</w:t>
      </w:r>
    </w:p>
    <w:p w14:paraId="5462043C" w14:textId="77777777" w:rsidR="00C321DB" w:rsidRDefault="00C321DB" w:rsidP="00C321DB">
      <w:pPr>
        <w:rPr>
          <w:rFonts w:asciiTheme="minorHAnsi" w:hAnsiTheme="minorHAnsi" w:cs="Arial"/>
          <w:b/>
          <w:bCs/>
        </w:rPr>
      </w:pPr>
    </w:p>
    <w:p w14:paraId="5B3A9AA8" w14:textId="5EC038DC" w:rsidR="007D5DC9" w:rsidRPr="00C321DB" w:rsidRDefault="00C321DB" w:rsidP="00C321DB">
      <w:pPr>
        <w:pStyle w:val="Prrafodelista"/>
        <w:numPr>
          <w:ilvl w:val="0"/>
          <w:numId w:val="52"/>
        </w:numPr>
        <w:jc w:val="both"/>
        <w:rPr>
          <w:rFonts w:asciiTheme="minorHAnsi" w:hAnsiTheme="minorHAnsi" w:cs="Arial"/>
        </w:rPr>
      </w:pPr>
      <w:r>
        <w:rPr>
          <w:rFonts w:asciiTheme="minorHAnsi" w:hAnsiTheme="minorHAnsi" w:cs="Arial"/>
        </w:rPr>
        <w:t xml:space="preserve">Entregar </w:t>
      </w:r>
      <w:r w:rsidR="007D5DC9" w:rsidRPr="00C321DB">
        <w:rPr>
          <w:rFonts w:asciiTheme="minorHAnsi" w:hAnsiTheme="minorHAnsi" w:cs="Arial"/>
        </w:rPr>
        <w:t>los bienes de acuerdo con lo indicado en</w:t>
      </w:r>
      <w:r>
        <w:rPr>
          <w:rFonts w:asciiTheme="minorHAnsi" w:hAnsiTheme="minorHAnsi" w:cs="Arial"/>
        </w:rPr>
        <w:t xml:space="preserve"> el </w:t>
      </w:r>
      <w:r w:rsidRPr="00C321DB">
        <w:rPr>
          <w:rFonts w:asciiTheme="minorHAnsi" w:hAnsiTheme="minorHAnsi" w:cs="Arial"/>
          <w:b/>
          <w:bCs/>
        </w:rPr>
        <w:t>Anexo 3</w:t>
      </w:r>
      <w:r>
        <w:rPr>
          <w:rFonts w:asciiTheme="minorHAnsi" w:hAnsiTheme="minorHAnsi" w:cs="Arial"/>
          <w:b/>
          <w:bCs/>
        </w:rPr>
        <w:t>.</w:t>
      </w:r>
      <w:r w:rsidRPr="00C321DB">
        <w:rPr>
          <w:rFonts w:asciiTheme="minorHAnsi" w:hAnsiTheme="minorHAnsi" w:cs="Arial"/>
          <w:b/>
          <w:bCs/>
        </w:rPr>
        <w:t xml:space="preserve"> F</w:t>
      </w:r>
      <w:r w:rsidR="007D5DC9" w:rsidRPr="00C321DB">
        <w:rPr>
          <w:rFonts w:asciiTheme="minorHAnsi" w:hAnsiTheme="minorHAnsi" w:cs="Arial"/>
          <w:b/>
          <w:bCs/>
        </w:rPr>
        <w:t xml:space="preserve">ichas </w:t>
      </w:r>
      <w:r w:rsidRPr="00C321DB">
        <w:rPr>
          <w:rFonts w:asciiTheme="minorHAnsi" w:hAnsiTheme="minorHAnsi" w:cs="Arial"/>
          <w:b/>
          <w:bCs/>
        </w:rPr>
        <w:t>T</w:t>
      </w:r>
      <w:r w:rsidR="007D5DC9" w:rsidRPr="00C321DB">
        <w:rPr>
          <w:rFonts w:asciiTheme="minorHAnsi" w:hAnsiTheme="minorHAnsi" w:cs="Arial"/>
          <w:b/>
          <w:bCs/>
        </w:rPr>
        <w:t>écnicas</w:t>
      </w:r>
      <w:r>
        <w:rPr>
          <w:rFonts w:asciiTheme="minorHAnsi" w:hAnsiTheme="minorHAnsi" w:cs="Arial"/>
        </w:rPr>
        <w:t>.</w:t>
      </w:r>
    </w:p>
    <w:p w14:paraId="724BF62C" w14:textId="49520FC3" w:rsidR="007D5DC9" w:rsidRPr="00C321DB" w:rsidRDefault="00C321DB" w:rsidP="00C321DB">
      <w:pPr>
        <w:pStyle w:val="Prrafodelista"/>
        <w:numPr>
          <w:ilvl w:val="0"/>
          <w:numId w:val="52"/>
        </w:numPr>
        <w:jc w:val="both"/>
        <w:rPr>
          <w:rFonts w:asciiTheme="minorHAnsi" w:hAnsiTheme="minorHAnsi" w:cs="Arial"/>
        </w:rPr>
      </w:pPr>
      <w:r>
        <w:rPr>
          <w:rFonts w:asciiTheme="minorHAnsi" w:hAnsiTheme="minorHAnsi" w:cs="Arial"/>
        </w:rPr>
        <w:t>Entregar</w:t>
      </w:r>
      <w:r w:rsidR="007D5DC9" w:rsidRPr="00C321DB">
        <w:rPr>
          <w:rFonts w:asciiTheme="minorHAnsi" w:hAnsiTheme="minorHAnsi" w:cs="Arial"/>
        </w:rPr>
        <w:t xml:space="preserve"> los bienes de acuerdo con las condiciones incluidas en el </w:t>
      </w:r>
      <w:r w:rsidRPr="00C321DB">
        <w:rPr>
          <w:rFonts w:asciiTheme="minorHAnsi" w:hAnsiTheme="minorHAnsi" w:cs="Arial"/>
          <w:b/>
          <w:bCs/>
        </w:rPr>
        <w:t xml:space="preserve">Anexo No. 4. </w:t>
      </w:r>
      <w:r w:rsidR="007D5DC9" w:rsidRPr="00C321DB">
        <w:rPr>
          <w:rFonts w:asciiTheme="minorHAnsi" w:hAnsiTheme="minorHAnsi" w:cs="Arial"/>
          <w:b/>
          <w:bCs/>
        </w:rPr>
        <w:t>Anexo Técnico</w:t>
      </w:r>
      <w:r w:rsidR="007D5DC9" w:rsidRPr="00C321DB">
        <w:rPr>
          <w:rFonts w:asciiTheme="minorHAnsi" w:hAnsiTheme="minorHAnsi" w:cs="Arial"/>
        </w:rPr>
        <w:t xml:space="preserve"> </w:t>
      </w:r>
      <w:r w:rsidR="00BD2A75" w:rsidRPr="00054825">
        <w:rPr>
          <w:rFonts w:asciiTheme="minorHAnsi" w:hAnsiTheme="minorHAnsi" w:cs="Arial"/>
          <w:b/>
          <w:bCs/>
        </w:rPr>
        <w:t xml:space="preserve">GRUPO </w:t>
      </w:r>
      <w:r w:rsidR="00054825" w:rsidRPr="00054825">
        <w:rPr>
          <w:rFonts w:asciiTheme="minorHAnsi" w:hAnsiTheme="minorHAnsi" w:cs="Arial"/>
          <w:b/>
          <w:bCs/>
        </w:rPr>
        <w:t>5</w:t>
      </w:r>
    </w:p>
    <w:p w14:paraId="672FD956" w14:textId="29413D02" w:rsidR="007D5DC9" w:rsidRPr="00054825" w:rsidRDefault="00C321DB" w:rsidP="00C321DB">
      <w:pPr>
        <w:pStyle w:val="Prrafodelista"/>
        <w:numPr>
          <w:ilvl w:val="0"/>
          <w:numId w:val="52"/>
        </w:numPr>
        <w:jc w:val="both"/>
        <w:rPr>
          <w:rFonts w:asciiTheme="minorHAnsi" w:hAnsiTheme="minorHAnsi" w:cs="Arial"/>
        </w:rPr>
      </w:pPr>
      <w:r>
        <w:rPr>
          <w:rFonts w:asciiTheme="minorHAnsi" w:hAnsiTheme="minorHAnsi" w:cs="Arial"/>
        </w:rPr>
        <w:lastRenderedPageBreak/>
        <w:t>E</w:t>
      </w:r>
      <w:r w:rsidR="007D5DC9" w:rsidRPr="00C321DB">
        <w:rPr>
          <w:rFonts w:asciiTheme="minorHAnsi" w:hAnsiTheme="minorHAnsi" w:cs="Arial"/>
        </w:rPr>
        <w:t>ntrega</w:t>
      </w:r>
      <w:r>
        <w:rPr>
          <w:rFonts w:asciiTheme="minorHAnsi" w:hAnsiTheme="minorHAnsi" w:cs="Arial"/>
        </w:rPr>
        <w:t>r</w:t>
      </w:r>
      <w:r w:rsidR="007D5DC9" w:rsidRPr="00C321DB">
        <w:rPr>
          <w:rFonts w:asciiTheme="minorHAnsi" w:hAnsiTheme="minorHAnsi" w:cs="Arial"/>
        </w:rPr>
        <w:t xml:space="preserve"> los bienes en las direcciones incluidas en el </w:t>
      </w:r>
      <w:r w:rsidRPr="00C321DB">
        <w:rPr>
          <w:rFonts w:asciiTheme="minorHAnsi" w:hAnsiTheme="minorHAnsi" w:cs="Arial"/>
          <w:b/>
          <w:bCs/>
        </w:rPr>
        <w:t>Anexo 5. Listado de Direcciones de entrega</w:t>
      </w:r>
      <w:r w:rsidR="007D5DC9" w:rsidRPr="00C321DB">
        <w:rPr>
          <w:rFonts w:asciiTheme="minorHAnsi" w:hAnsiTheme="minorHAnsi" w:cs="Arial"/>
        </w:rPr>
        <w:t xml:space="preserve"> </w:t>
      </w:r>
      <w:r w:rsidR="007D5DC9" w:rsidRPr="00054825">
        <w:rPr>
          <w:rFonts w:asciiTheme="minorHAnsi" w:hAnsiTheme="minorHAnsi" w:cs="Arial"/>
        </w:rPr>
        <w:t xml:space="preserve">correspondiente al </w:t>
      </w:r>
      <w:r w:rsidR="00BD2A75" w:rsidRPr="00054825">
        <w:rPr>
          <w:rFonts w:asciiTheme="minorHAnsi" w:hAnsiTheme="minorHAnsi" w:cs="Arial"/>
        </w:rPr>
        <w:t xml:space="preserve">GRUPO </w:t>
      </w:r>
      <w:r w:rsidR="00054825" w:rsidRPr="00054825">
        <w:rPr>
          <w:rFonts w:asciiTheme="minorHAnsi" w:hAnsiTheme="minorHAnsi" w:cs="Arial"/>
        </w:rPr>
        <w:t>5</w:t>
      </w:r>
      <w:r w:rsidR="007D5DC9" w:rsidRPr="00054825">
        <w:rPr>
          <w:rFonts w:asciiTheme="minorHAnsi" w:hAnsiTheme="minorHAnsi" w:cs="Arial"/>
        </w:rPr>
        <w:t>.</w:t>
      </w:r>
    </w:p>
    <w:p w14:paraId="0640905B" w14:textId="70B8C2E9" w:rsidR="007D5DC9" w:rsidRPr="00054825" w:rsidRDefault="00C321DB" w:rsidP="00C321DB">
      <w:pPr>
        <w:pStyle w:val="Prrafodelista"/>
        <w:numPr>
          <w:ilvl w:val="0"/>
          <w:numId w:val="52"/>
        </w:numPr>
        <w:jc w:val="both"/>
        <w:rPr>
          <w:rFonts w:asciiTheme="minorHAnsi" w:hAnsiTheme="minorHAnsi" w:cs="Arial"/>
        </w:rPr>
      </w:pPr>
      <w:r w:rsidRPr="00054825">
        <w:rPr>
          <w:rFonts w:asciiTheme="minorHAnsi" w:hAnsiTheme="minorHAnsi" w:cs="Arial"/>
        </w:rPr>
        <w:t xml:space="preserve">Entregar todos los elementos de acuerdo con lo indicado en el </w:t>
      </w:r>
      <w:r w:rsidRPr="00054825">
        <w:rPr>
          <w:rFonts w:asciiTheme="minorHAnsi" w:hAnsiTheme="minorHAnsi" w:cs="Arial"/>
          <w:b/>
          <w:bCs/>
        </w:rPr>
        <w:t>Anexo 6. Listado Total de elementos y conformación de cada uno de los kits</w:t>
      </w:r>
      <w:r w:rsidRPr="00054825">
        <w:rPr>
          <w:rFonts w:asciiTheme="minorHAnsi" w:hAnsiTheme="minorHAnsi" w:cs="Arial"/>
        </w:rPr>
        <w:t>-</w:t>
      </w:r>
      <w:r w:rsidR="00BD2A75" w:rsidRPr="00054825">
        <w:rPr>
          <w:rFonts w:asciiTheme="minorHAnsi" w:hAnsiTheme="minorHAnsi" w:cs="Arial"/>
        </w:rPr>
        <w:t xml:space="preserve">GRUPO </w:t>
      </w:r>
      <w:r w:rsidR="00054825" w:rsidRPr="00054825">
        <w:rPr>
          <w:rFonts w:asciiTheme="minorHAnsi" w:hAnsiTheme="minorHAnsi" w:cs="Arial"/>
        </w:rPr>
        <w:t>5</w:t>
      </w:r>
    </w:p>
    <w:p w14:paraId="7C362AB9" w14:textId="3BE6E9D2" w:rsidR="00C321DB" w:rsidRPr="00054825" w:rsidRDefault="00C321DB" w:rsidP="00C321DB">
      <w:pPr>
        <w:pStyle w:val="Prrafodelista"/>
        <w:numPr>
          <w:ilvl w:val="0"/>
          <w:numId w:val="52"/>
        </w:numPr>
        <w:jc w:val="both"/>
        <w:rPr>
          <w:rFonts w:asciiTheme="minorHAnsi" w:hAnsiTheme="minorHAnsi" w:cs="Arial"/>
        </w:rPr>
      </w:pPr>
      <w:r w:rsidRPr="00054825">
        <w:rPr>
          <w:rFonts w:asciiTheme="minorHAnsi" w:hAnsiTheme="minorHAnsi" w:cs="Arial"/>
        </w:rPr>
        <w:t xml:space="preserve">Entregar los bienes de acuerdo con las especificaciones incluidas en el </w:t>
      </w:r>
      <w:r w:rsidRPr="00054825">
        <w:rPr>
          <w:rFonts w:asciiTheme="minorHAnsi" w:hAnsiTheme="minorHAnsi" w:cs="Arial"/>
          <w:b/>
          <w:bCs/>
        </w:rPr>
        <w:t>Anexo 6. Formato de Especificaciones Técnicas</w:t>
      </w:r>
      <w:r w:rsidRPr="00054825">
        <w:rPr>
          <w:rFonts w:asciiTheme="minorHAnsi" w:hAnsiTheme="minorHAnsi" w:cs="Arial"/>
        </w:rPr>
        <w:t>-</w:t>
      </w:r>
      <w:r w:rsidR="00BD2A75" w:rsidRPr="00054825">
        <w:rPr>
          <w:rFonts w:asciiTheme="minorHAnsi" w:hAnsiTheme="minorHAnsi" w:cs="Arial"/>
        </w:rPr>
        <w:t xml:space="preserve">GRUPO </w:t>
      </w:r>
      <w:r w:rsidR="00054825" w:rsidRPr="00054825">
        <w:rPr>
          <w:rFonts w:asciiTheme="minorHAnsi" w:hAnsiTheme="minorHAnsi" w:cs="Arial"/>
        </w:rPr>
        <w:t>5</w:t>
      </w:r>
    </w:p>
    <w:p w14:paraId="1040A50E" w14:textId="56883D3A" w:rsidR="00C321DB" w:rsidRPr="00054825" w:rsidRDefault="00C321DB" w:rsidP="00C321DB">
      <w:pPr>
        <w:pStyle w:val="Prrafodelista"/>
        <w:numPr>
          <w:ilvl w:val="0"/>
          <w:numId w:val="52"/>
        </w:numPr>
        <w:jc w:val="both"/>
        <w:rPr>
          <w:rFonts w:asciiTheme="minorHAnsi" w:hAnsiTheme="minorHAnsi" w:cs="Arial"/>
        </w:rPr>
      </w:pPr>
      <w:r w:rsidRPr="00054825">
        <w:rPr>
          <w:rFonts w:asciiTheme="minorHAnsi" w:hAnsiTheme="minorHAnsi" w:cs="Arial"/>
        </w:rPr>
        <w:t xml:space="preserve">Entregar los bienes de acuerdo con los precios incluidos en el </w:t>
      </w:r>
      <w:r w:rsidRPr="00054825">
        <w:rPr>
          <w:rFonts w:asciiTheme="minorHAnsi" w:hAnsiTheme="minorHAnsi" w:cs="Arial"/>
          <w:b/>
          <w:bCs/>
        </w:rPr>
        <w:t>Anexo 7. Formulario de Cotización</w:t>
      </w:r>
      <w:r w:rsidRPr="00054825">
        <w:rPr>
          <w:rFonts w:asciiTheme="minorHAnsi" w:hAnsiTheme="minorHAnsi" w:cs="Arial"/>
        </w:rPr>
        <w:t>-</w:t>
      </w:r>
      <w:r w:rsidR="00BD2A75" w:rsidRPr="00054825">
        <w:rPr>
          <w:rFonts w:asciiTheme="minorHAnsi" w:hAnsiTheme="minorHAnsi" w:cs="Arial"/>
        </w:rPr>
        <w:t xml:space="preserve">GRUPO </w:t>
      </w:r>
      <w:r w:rsidR="00054825" w:rsidRPr="00054825">
        <w:rPr>
          <w:rFonts w:asciiTheme="minorHAnsi" w:hAnsiTheme="minorHAnsi" w:cs="Arial"/>
        </w:rPr>
        <w:t>5</w:t>
      </w:r>
      <w:r w:rsidR="00476C2F" w:rsidRPr="00054825">
        <w:rPr>
          <w:rFonts w:asciiTheme="minorHAnsi" w:hAnsiTheme="minorHAnsi" w:cs="Arial"/>
        </w:rPr>
        <w:t xml:space="preserve"> que se encuentra diligenciado en Excel, así:</w:t>
      </w:r>
    </w:p>
    <w:p w14:paraId="41F763B5" w14:textId="4D47C07C" w:rsidR="00476C2F" w:rsidRPr="00BD2A75" w:rsidRDefault="00476C2F" w:rsidP="00476C2F">
      <w:pPr>
        <w:pStyle w:val="Prrafodelista"/>
        <w:numPr>
          <w:ilvl w:val="0"/>
          <w:numId w:val="53"/>
        </w:numPr>
        <w:jc w:val="both"/>
        <w:rPr>
          <w:rFonts w:asciiTheme="minorHAnsi" w:hAnsiTheme="minorHAnsi" w:cs="Arial"/>
        </w:rPr>
      </w:pPr>
      <w:r w:rsidRPr="00054825">
        <w:rPr>
          <w:rFonts w:asciiTheme="minorHAnsi" w:hAnsiTheme="minorHAnsi" w:cs="Arial"/>
        </w:rPr>
        <w:t xml:space="preserve">Hoja No. 1. Oferta económica Se indica el valor total de la cotización que consiste en </w:t>
      </w:r>
      <w:r w:rsidR="00B07E99" w:rsidRPr="00054825">
        <w:rPr>
          <w:rFonts w:asciiTheme="minorHAnsi" w:hAnsiTheme="minorHAnsi" w:cs="Arial"/>
          <w:i/>
          <w:iCs/>
        </w:rPr>
        <w:t xml:space="preserve">COMPRA DE ELEMENTOS </w:t>
      </w:r>
      <w:r w:rsidR="00BD2A75" w:rsidRPr="00054825">
        <w:rPr>
          <w:rFonts w:asciiTheme="minorHAnsi" w:hAnsiTheme="minorHAnsi" w:cs="Arial"/>
          <w:i/>
          <w:iCs/>
        </w:rPr>
        <w:t xml:space="preserve">GRUPO </w:t>
      </w:r>
      <w:r w:rsidR="00054825" w:rsidRPr="00054825">
        <w:rPr>
          <w:rFonts w:asciiTheme="minorHAnsi" w:hAnsiTheme="minorHAnsi" w:cs="Arial"/>
          <w:i/>
          <w:iCs/>
        </w:rPr>
        <w:t>5</w:t>
      </w:r>
      <w:r w:rsidR="00B07E99" w:rsidRPr="00054825">
        <w:rPr>
          <w:rFonts w:asciiTheme="minorHAnsi" w:hAnsiTheme="minorHAnsi" w:cs="Arial"/>
        </w:rPr>
        <w:t xml:space="preserve">, </w:t>
      </w:r>
      <w:r w:rsidRPr="00054825">
        <w:rPr>
          <w:rFonts w:asciiTheme="minorHAnsi" w:hAnsiTheme="minorHAnsi" w:cs="Arial"/>
          <w:i/>
          <w:iCs/>
        </w:rPr>
        <w:t xml:space="preserve">PROCESO DE BODEGAJE, ARMADO, EMBALAJE </w:t>
      </w:r>
      <w:r w:rsidRPr="00BD2A75">
        <w:rPr>
          <w:rFonts w:asciiTheme="minorHAnsi" w:hAnsiTheme="minorHAnsi" w:cs="Arial"/>
          <w:i/>
          <w:iCs/>
        </w:rPr>
        <w:t>DE ELEMENTOS Y KITS</w:t>
      </w:r>
      <w:r w:rsidRPr="00BD2A75">
        <w:rPr>
          <w:rFonts w:asciiTheme="minorHAnsi" w:hAnsiTheme="minorHAnsi" w:cs="Arial"/>
        </w:rPr>
        <w:t xml:space="preserve"> </w:t>
      </w:r>
      <w:r w:rsidRPr="00BD2A75">
        <w:rPr>
          <w:rFonts w:asciiTheme="minorHAnsi" w:hAnsiTheme="minorHAnsi" w:cs="Arial"/>
          <w:i/>
          <w:iCs/>
        </w:rPr>
        <w:t>y PROCESO DE DISTRIBUCIÓN A DESTINOS</w:t>
      </w:r>
    </w:p>
    <w:p w14:paraId="132717F3" w14:textId="694D267D" w:rsidR="00476C2F" w:rsidRPr="00BD2A75" w:rsidRDefault="00476C2F" w:rsidP="00476C2F">
      <w:pPr>
        <w:pStyle w:val="Prrafodelista"/>
        <w:numPr>
          <w:ilvl w:val="0"/>
          <w:numId w:val="53"/>
        </w:numPr>
        <w:jc w:val="both"/>
        <w:rPr>
          <w:rFonts w:asciiTheme="minorHAnsi" w:hAnsiTheme="minorHAnsi" w:cs="Arial"/>
        </w:rPr>
      </w:pPr>
      <w:r w:rsidRPr="00BD2A75">
        <w:rPr>
          <w:rFonts w:asciiTheme="minorHAnsi" w:hAnsiTheme="minorHAnsi" w:cs="Arial"/>
        </w:rPr>
        <w:t>Hoja No. 2</w:t>
      </w:r>
      <w:r w:rsidR="00DB79D7" w:rsidRPr="00BD2A75">
        <w:rPr>
          <w:rFonts w:asciiTheme="minorHAnsi" w:hAnsiTheme="minorHAnsi" w:cs="Arial"/>
        </w:rPr>
        <w:t>.</w:t>
      </w:r>
      <w:r w:rsidRPr="00BD2A75">
        <w:rPr>
          <w:rFonts w:asciiTheme="minorHAnsi" w:hAnsiTheme="minorHAnsi" w:cs="Arial"/>
        </w:rPr>
        <w:t xml:space="preserve"> Detalle de los elementos unitarios incluido</w:t>
      </w:r>
      <w:r w:rsidR="00B07E99" w:rsidRPr="00BD2A75">
        <w:rPr>
          <w:rFonts w:asciiTheme="minorHAnsi" w:hAnsiTheme="minorHAnsi" w:cs="Arial"/>
        </w:rPr>
        <w:t>:</w:t>
      </w:r>
      <w:r w:rsidRPr="00BD2A75">
        <w:rPr>
          <w:rFonts w:asciiTheme="minorHAnsi" w:hAnsiTheme="minorHAnsi" w:cs="Arial"/>
        </w:rPr>
        <w:t xml:space="preserve"> Valor Unitario antes de IVA, valor del IVA y Valor Final Unitario</w:t>
      </w:r>
      <w:r w:rsidR="00B07E99" w:rsidRPr="00BD2A75">
        <w:rPr>
          <w:rFonts w:asciiTheme="minorHAnsi" w:hAnsiTheme="minorHAnsi" w:cs="Arial"/>
        </w:rPr>
        <w:t>.</w:t>
      </w:r>
    </w:p>
    <w:p w14:paraId="135041E5" w14:textId="75768088" w:rsidR="00476C2F" w:rsidRPr="00BD2A75" w:rsidRDefault="00476C2F" w:rsidP="00476C2F">
      <w:pPr>
        <w:pStyle w:val="Prrafodelista"/>
        <w:numPr>
          <w:ilvl w:val="0"/>
          <w:numId w:val="53"/>
        </w:numPr>
        <w:jc w:val="both"/>
        <w:rPr>
          <w:rFonts w:asciiTheme="minorHAnsi" w:hAnsiTheme="minorHAnsi" w:cs="Arial"/>
        </w:rPr>
      </w:pPr>
      <w:r w:rsidRPr="00BD2A75">
        <w:rPr>
          <w:rFonts w:asciiTheme="minorHAnsi" w:hAnsiTheme="minorHAnsi" w:cs="Arial"/>
        </w:rPr>
        <w:t>Hoja No. 3. Valor de logística</w:t>
      </w:r>
      <w:r w:rsidR="00B07E99" w:rsidRPr="00BD2A75">
        <w:rPr>
          <w:rFonts w:asciiTheme="minorHAnsi" w:hAnsiTheme="minorHAnsi" w:cs="Arial"/>
        </w:rPr>
        <w:t>,</w:t>
      </w:r>
      <w:r w:rsidRPr="00BD2A75">
        <w:rPr>
          <w:rFonts w:asciiTheme="minorHAnsi" w:hAnsiTheme="minorHAnsi" w:cs="Arial"/>
        </w:rPr>
        <w:t xml:space="preserve"> este valor incluye</w:t>
      </w:r>
      <w:r w:rsidR="00DA0E8C" w:rsidRPr="00BD2A75">
        <w:rPr>
          <w:rFonts w:asciiTheme="minorHAnsi" w:hAnsiTheme="minorHAnsi" w:cs="Arial"/>
        </w:rPr>
        <w:t>:</w:t>
      </w:r>
      <w:r w:rsidRPr="00BD2A75">
        <w:rPr>
          <w:rFonts w:asciiTheme="minorHAnsi" w:hAnsiTheme="minorHAnsi" w:cs="Arial"/>
        </w:rPr>
        <w:t xml:space="preserve"> Valor de Bodegaje, Embalaje y Alistamiento, IVA, Valor Distribución (Transpor</w:t>
      </w:r>
      <w:r w:rsidR="00DA0E8C" w:rsidRPr="00BD2A75">
        <w:rPr>
          <w:rFonts w:asciiTheme="minorHAnsi" w:hAnsiTheme="minorHAnsi" w:cs="Arial"/>
        </w:rPr>
        <w:t>te) y Valor Total</w:t>
      </w:r>
    </w:p>
    <w:p w14:paraId="0B26D97F" w14:textId="77777777" w:rsidR="00AE1E5E" w:rsidRDefault="00AE1E5E" w:rsidP="00DB79D7">
      <w:pPr>
        <w:pStyle w:val="Prrafodelista"/>
        <w:numPr>
          <w:ilvl w:val="0"/>
          <w:numId w:val="52"/>
        </w:numPr>
        <w:jc w:val="both"/>
        <w:rPr>
          <w:rFonts w:asciiTheme="minorHAnsi" w:hAnsiTheme="minorHAnsi" w:cs="Arial"/>
        </w:rPr>
      </w:pPr>
      <w:r w:rsidRPr="00AE1E5E">
        <w:rPr>
          <w:rFonts w:asciiTheme="minorHAnsi" w:hAnsiTheme="minorHAnsi" w:cs="Arial"/>
        </w:rPr>
        <w:t>Suministrar el  personal que se pondrá a disposición, de acuerdo con lo indicado en al Anexo 4. Anexo Técnico</w:t>
      </w:r>
      <w:r>
        <w:rPr>
          <w:rFonts w:asciiTheme="minorHAnsi" w:hAnsiTheme="minorHAnsi" w:cs="Arial"/>
        </w:rPr>
        <w:t>.</w:t>
      </w:r>
    </w:p>
    <w:p w14:paraId="201D2B3A" w14:textId="77777777" w:rsidR="00476C2F" w:rsidRDefault="00AE1E5E" w:rsidP="00AE1E5E">
      <w:pPr>
        <w:pStyle w:val="Prrafodelista"/>
        <w:numPr>
          <w:ilvl w:val="0"/>
          <w:numId w:val="52"/>
        </w:numPr>
        <w:jc w:val="both"/>
        <w:rPr>
          <w:rFonts w:asciiTheme="minorHAnsi" w:hAnsiTheme="minorHAnsi" w:cs="Arial"/>
          <w:b/>
          <w:bCs/>
        </w:rPr>
      </w:pPr>
      <w:r>
        <w:rPr>
          <w:rFonts w:asciiTheme="minorHAnsi" w:hAnsiTheme="minorHAnsi" w:cs="Arial"/>
        </w:rPr>
        <w:t>Suministrar los elementos de bioseguridad para cumplir con lo indicado en el numeral 7. Condiciones Especiales por COVID 19</w:t>
      </w:r>
      <w:r w:rsidRPr="00AE1E5E">
        <w:rPr>
          <w:rFonts w:asciiTheme="minorHAnsi" w:hAnsiTheme="minorHAnsi" w:cs="Arial"/>
        </w:rPr>
        <w:t xml:space="preserve"> </w:t>
      </w:r>
      <w:r>
        <w:rPr>
          <w:rFonts w:asciiTheme="minorHAnsi" w:hAnsiTheme="minorHAnsi" w:cs="Arial"/>
        </w:rPr>
        <w:t xml:space="preserve"> del </w:t>
      </w:r>
      <w:r w:rsidRPr="00AE1E5E">
        <w:rPr>
          <w:rFonts w:asciiTheme="minorHAnsi" w:hAnsiTheme="minorHAnsi" w:cs="Arial"/>
          <w:b/>
          <w:bCs/>
        </w:rPr>
        <w:t>Anexo No. 4. Anexo Téc</w:t>
      </w:r>
      <w:r>
        <w:rPr>
          <w:rFonts w:asciiTheme="minorHAnsi" w:hAnsiTheme="minorHAnsi" w:cs="Arial"/>
          <w:b/>
          <w:bCs/>
        </w:rPr>
        <w:t>n</w:t>
      </w:r>
      <w:r w:rsidRPr="00AE1E5E">
        <w:rPr>
          <w:rFonts w:asciiTheme="minorHAnsi" w:hAnsiTheme="minorHAnsi" w:cs="Arial"/>
          <w:b/>
          <w:bCs/>
        </w:rPr>
        <w:t>ico</w:t>
      </w:r>
      <w:r>
        <w:rPr>
          <w:rFonts w:asciiTheme="minorHAnsi" w:hAnsiTheme="minorHAnsi" w:cs="Arial"/>
          <w:b/>
          <w:bCs/>
        </w:rPr>
        <w:t xml:space="preserve">, </w:t>
      </w:r>
      <w:r w:rsidRPr="00AE1E5E">
        <w:rPr>
          <w:rFonts w:asciiTheme="minorHAnsi" w:hAnsiTheme="minorHAnsi" w:cs="Arial"/>
        </w:rPr>
        <w:t>sin que ello genere un costo para el Ministerio de Educación.</w:t>
      </w:r>
      <w:r w:rsidRPr="00AE1E5E">
        <w:rPr>
          <w:rFonts w:asciiTheme="minorHAnsi" w:hAnsiTheme="minorHAnsi" w:cs="Arial"/>
          <w:b/>
          <w:bCs/>
        </w:rPr>
        <w:t xml:space="preserve">  </w:t>
      </w:r>
    </w:p>
    <w:p w14:paraId="1EEF5DA4" w14:textId="27EE04CF" w:rsidR="00AA50D9" w:rsidRPr="00054825" w:rsidRDefault="000C5C90" w:rsidP="00054825">
      <w:pPr>
        <w:pStyle w:val="Prrafodelista"/>
        <w:numPr>
          <w:ilvl w:val="0"/>
          <w:numId w:val="52"/>
        </w:numPr>
        <w:jc w:val="both"/>
        <w:rPr>
          <w:rFonts w:asciiTheme="minorHAnsi" w:hAnsiTheme="minorHAnsi" w:cs="Arial"/>
          <w:b/>
          <w:bCs/>
        </w:rPr>
      </w:pPr>
      <w:r w:rsidRPr="00054825">
        <w:rPr>
          <w:rFonts w:asciiTheme="minorHAnsi" w:hAnsiTheme="minorHAnsi" w:cs="Arial"/>
        </w:rPr>
        <w:t xml:space="preserve">El monto total de la cotización asciende a </w:t>
      </w:r>
      <w:r w:rsidRPr="00054825">
        <w:rPr>
          <w:rFonts w:asciiTheme="minorHAnsi" w:hAnsiTheme="minorHAnsi" w:cs="Arial"/>
          <w:i/>
          <w:iCs/>
        </w:rPr>
        <w:t>[monto total en palabras]</w:t>
      </w:r>
      <w:r w:rsidR="00484A95">
        <w:rPr>
          <w:rStyle w:val="Refdenotaalpie"/>
          <w:rFonts w:asciiTheme="minorHAnsi" w:hAnsiTheme="minorHAnsi" w:cs="Arial"/>
          <w:i/>
          <w:iCs/>
        </w:rPr>
        <w:footnoteReference w:id="1"/>
      </w:r>
      <w:r w:rsidRPr="00054825">
        <w:rPr>
          <w:rFonts w:asciiTheme="minorHAnsi" w:hAnsiTheme="minorHAnsi" w:cs="Arial"/>
          <w:i/>
          <w:iCs/>
        </w:rPr>
        <w:t xml:space="preserve"> [monto total en cifras).  E</w:t>
      </w:r>
      <w:r w:rsidRPr="00054825">
        <w:rPr>
          <w:rFonts w:asciiTheme="minorHAnsi" w:hAnsiTheme="minorHAnsi" w:cs="Arial"/>
        </w:rPr>
        <w:t xml:space="preserve">sta cotización será obligatoria para nosotros hasta </w:t>
      </w:r>
      <w:r w:rsidR="00F67421" w:rsidRPr="00054825">
        <w:rPr>
          <w:rFonts w:asciiTheme="minorHAnsi" w:hAnsiTheme="minorHAnsi" w:cs="Arial"/>
        </w:rPr>
        <w:t>6</w:t>
      </w:r>
      <w:r w:rsidRPr="00054825">
        <w:rPr>
          <w:rFonts w:asciiTheme="minorHAnsi" w:hAnsiTheme="minorHAnsi" w:cs="Arial"/>
        </w:rPr>
        <w:t>0 días después de la fecha límite para la presentación de cotizacione</w:t>
      </w:r>
      <w:r w:rsidR="00AA50D9" w:rsidRPr="00054825">
        <w:rPr>
          <w:rFonts w:asciiTheme="minorHAnsi" w:hAnsiTheme="minorHAnsi" w:cs="Arial"/>
        </w:rPr>
        <w:t>s.</w:t>
      </w:r>
    </w:p>
    <w:p w14:paraId="50D4F7C2" w14:textId="1531B57B" w:rsidR="00AA50D9" w:rsidRDefault="00AA50D9" w:rsidP="000C5C90">
      <w:pPr>
        <w:jc w:val="both"/>
        <w:rPr>
          <w:rFonts w:asciiTheme="minorHAnsi" w:hAnsiTheme="minorHAnsi" w:cs="Arial"/>
        </w:rPr>
      </w:pPr>
    </w:p>
    <w:p w14:paraId="2F0BE7A8" w14:textId="66686F5F" w:rsidR="00AA50D9" w:rsidRDefault="00AA50D9" w:rsidP="000C5C90">
      <w:pPr>
        <w:jc w:val="both"/>
        <w:rPr>
          <w:rFonts w:asciiTheme="minorHAnsi" w:hAnsiTheme="minorHAnsi" w:cs="Arial"/>
        </w:rPr>
      </w:pPr>
      <w:r>
        <w:rPr>
          <w:rFonts w:asciiTheme="minorHAnsi" w:hAnsiTheme="minorHAnsi" w:cs="Arial"/>
        </w:rPr>
        <w:t xml:space="preserve">A </w:t>
      </w:r>
      <w:r w:rsidR="006F11B3">
        <w:rPr>
          <w:rFonts w:asciiTheme="minorHAnsi" w:hAnsiTheme="minorHAnsi" w:cs="Arial"/>
        </w:rPr>
        <w:t>continuación,</w:t>
      </w:r>
      <w:r>
        <w:rPr>
          <w:rFonts w:asciiTheme="minorHAnsi" w:hAnsiTheme="minorHAnsi" w:cs="Arial"/>
        </w:rPr>
        <w:t xml:space="preserve"> se enumeran las condiciones y bonificaciones, pagadas o pagaderas por nosotros a agentes en relación de ésta cotización y con la ejecución del contrato, si éste nos fuera adjudicado</w:t>
      </w:r>
      <w:r>
        <w:rPr>
          <w:rStyle w:val="Refdenotaalpie"/>
          <w:rFonts w:asciiTheme="minorHAnsi" w:hAnsiTheme="minorHAnsi" w:cs="Arial"/>
        </w:rPr>
        <w:footnoteReference w:id="2"/>
      </w:r>
      <w:r w:rsidR="0070374D">
        <w:rPr>
          <w:rFonts w:asciiTheme="minorHAnsi" w:hAnsiTheme="minorHAnsi" w:cs="Arial"/>
        </w:rPr>
        <w:t>.</w:t>
      </w:r>
    </w:p>
    <w:p w14:paraId="56CAD435" w14:textId="3E3BE6D8" w:rsidR="0070374D" w:rsidRDefault="0070374D" w:rsidP="000C5C90">
      <w:pPr>
        <w:jc w:val="both"/>
        <w:rPr>
          <w:rFonts w:asciiTheme="minorHAnsi" w:hAnsiTheme="minorHAnsi" w:cs="Arial"/>
        </w:rPr>
      </w:pPr>
    </w:p>
    <w:tbl>
      <w:tblPr>
        <w:tblStyle w:val="Tablaconcuadrcula"/>
        <w:tblW w:w="0" w:type="auto"/>
        <w:tblLook w:val="04A0" w:firstRow="1" w:lastRow="0" w:firstColumn="1" w:lastColumn="0" w:noHBand="0" w:noVBand="1"/>
      </w:tblPr>
      <w:tblGrid>
        <w:gridCol w:w="2848"/>
        <w:gridCol w:w="2848"/>
        <w:gridCol w:w="2848"/>
      </w:tblGrid>
      <w:tr w:rsidR="0070374D" w:rsidRPr="000E10AD" w14:paraId="305730E0" w14:textId="77777777" w:rsidTr="0070374D">
        <w:tc>
          <w:tcPr>
            <w:tcW w:w="2848" w:type="dxa"/>
          </w:tcPr>
          <w:p w14:paraId="76613C47" w14:textId="615DE06E" w:rsidR="0070374D" w:rsidRPr="0070374D" w:rsidRDefault="0070374D" w:rsidP="0070374D">
            <w:pPr>
              <w:jc w:val="center"/>
              <w:rPr>
                <w:rFonts w:cs="Arial"/>
                <w:b/>
                <w:bCs/>
              </w:rPr>
            </w:pPr>
            <w:r w:rsidRPr="0070374D">
              <w:rPr>
                <w:rFonts w:cs="Arial"/>
                <w:b/>
                <w:bCs/>
              </w:rPr>
              <w:t>Nombre y dirección de los agentes</w:t>
            </w:r>
          </w:p>
        </w:tc>
        <w:tc>
          <w:tcPr>
            <w:tcW w:w="2848" w:type="dxa"/>
          </w:tcPr>
          <w:p w14:paraId="0B526D3A" w14:textId="60D91F1E" w:rsidR="0070374D" w:rsidRPr="0070374D" w:rsidRDefault="0070374D" w:rsidP="0070374D">
            <w:pPr>
              <w:jc w:val="center"/>
              <w:rPr>
                <w:rFonts w:cs="Arial"/>
                <w:b/>
                <w:bCs/>
              </w:rPr>
            </w:pPr>
            <w:r w:rsidRPr="0070374D">
              <w:rPr>
                <w:rFonts w:cs="Arial"/>
                <w:b/>
                <w:bCs/>
              </w:rPr>
              <w:t>Monto y moneda</w:t>
            </w:r>
          </w:p>
        </w:tc>
        <w:tc>
          <w:tcPr>
            <w:tcW w:w="2848" w:type="dxa"/>
          </w:tcPr>
          <w:p w14:paraId="7435003E" w14:textId="5A0821E1" w:rsidR="0070374D" w:rsidRPr="0070374D" w:rsidRDefault="0070374D" w:rsidP="0070374D">
            <w:pPr>
              <w:jc w:val="center"/>
              <w:rPr>
                <w:rFonts w:cs="Arial"/>
                <w:b/>
                <w:bCs/>
              </w:rPr>
            </w:pPr>
            <w:r w:rsidRPr="0070374D">
              <w:rPr>
                <w:rFonts w:cs="Arial"/>
                <w:b/>
                <w:bCs/>
              </w:rPr>
              <w:t>Objetivo de la cotización o de la bonificación</w:t>
            </w:r>
          </w:p>
        </w:tc>
      </w:tr>
      <w:tr w:rsidR="0070374D" w:rsidRPr="000E10AD" w14:paraId="72BF88A7" w14:textId="77777777" w:rsidTr="0070374D">
        <w:tc>
          <w:tcPr>
            <w:tcW w:w="2848" w:type="dxa"/>
          </w:tcPr>
          <w:p w14:paraId="1BFAE003" w14:textId="77777777" w:rsidR="0070374D" w:rsidRDefault="0070374D" w:rsidP="000C5C90">
            <w:pPr>
              <w:jc w:val="both"/>
              <w:rPr>
                <w:rFonts w:cs="Arial"/>
              </w:rPr>
            </w:pPr>
          </w:p>
        </w:tc>
        <w:tc>
          <w:tcPr>
            <w:tcW w:w="2848" w:type="dxa"/>
          </w:tcPr>
          <w:p w14:paraId="02709661" w14:textId="77777777" w:rsidR="0070374D" w:rsidRDefault="0070374D" w:rsidP="000C5C90">
            <w:pPr>
              <w:jc w:val="both"/>
              <w:rPr>
                <w:rFonts w:cs="Arial"/>
              </w:rPr>
            </w:pPr>
          </w:p>
        </w:tc>
        <w:tc>
          <w:tcPr>
            <w:tcW w:w="2848" w:type="dxa"/>
          </w:tcPr>
          <w:p w14:paraId="3445BF10" w14:textId="77777777" w:rsidR="0070374D" w:rsidRDefault="0070374D" w:rsidP="000C5C90">
            <w:pPr>
              <w:jc w:val="both"/>
              <w:rPr>
                <w:rFonts w:cs="Arial"/>
              </w:rPr>
            </w:pPr>
          </w:p>
        </w:tc>
      </w:tr>
      <w:tr w:rsidR="0070374D" w:rsidRPr="000E10AD" w14:paraId="51EB1F26" w14:textId="77777777" w:rsidTr="0070374D">
        <w:tc>
          <w:tcPr>
            <w:tcW w:w="2848" w:type="dxa"/>
          </w:tcPr>
          <w:p w14:paraId="72FCF247" w14:textId="77777777" w:rsidR="0070374D" w:rsidRDefault="0070374D" w:rsidP="000C5C90">
            <w:pPr>
              <w:jc w:val="both"/>
              <w:rPr>
                <w:rFonts w:cs="Arial"/>
              </w:rPr>
            </w:pPr>
          </w:p>
        </w:tc>
        <w:tc>
          <w:tcPr>
            <w:tcW w:w="2848" w:type="dxa"/>
          </w:tcPr>
          <w:p w14:paraId="6CE7769E" w14:textId="77777777" w:rsidR="0070374D" w:rsidRDefault="0070374D" w:rsidP="000C5C90">
            <w:pPr>
              <w:jc w:val="both"/>
              <w:rPr>
                <w:rFonts w:cs="Arial"/>
              </w:rPr>
            </w:pPr>
          </w:p>
        </w:tc>
        <w:tc>
          <w:tcPr>
            <w:tcW w:w="2848" w:type="dxa"/>
          </w:tcPr>
          <w:p w14:paraId="06BE69BD" w14:textId="77777777" w:rsidR="0070374D" w:rsidRDefault="0070374D" w:rsidP="000C5C90">
            <w:pPr>
              <w:jc w:val="both"/>
              <w:rPr>
                <w:rFonts w:cs="Arial"/>
              </w:rPr>
            </w:pPr>
          </w:p>
        </w:tc>
      </w:tr>
    </w:tbl>
    <w:p w14:paraId="1B13D466" w14:textId="2D6A5759" w:rsidR="0070374D" w:rsidRPr="000C5C90" w:rsidRDefault="0070374D" w:rsidP="000C5C90">
      <w:pPr>
        <w:jc w:val="both"/>
        <w:rPr>
          <w:rFonts w:asciiTheme="minorHAnsi" w:hAnsiTheme="minorHAnsi" w:cs="Arial"/>
        </w:rPr>
      </w:pPr>
    </w:p>
    <w:p w14:paraId="04E3C4C5" w14:textId="4A889281" w:rsidR="00E51C34" w:rsidRDefault="0070374D" w:rsidP="0070374D">
      <w:pPr>
        <w:jc w:val="both"/>
        <w:rPr>
          <w:rFonts w:asciiTheme="minorHAnsi" w:hAnsiTheme="minorHAnsi" w:cs="Arial"/>
        </w:rPr>
      </w:pPr>
      <w:r>
        <w:rPr>
          <w:rFonts w:asciiTheme="minorHAnsi" w:hAnsiTheme="minorHAnsi" w:cs="Arial"/>
        </w:rPr>
        <w:t>Certificamos que tanto nosotros como los bienes y servicios conexos cotizados, cumplen</w:t>
      </w:r>
      <w:r w:rsidR="00E51C34">
        <w:rPr>
          <w:rFonts w:asciiTheme="minorHAnsi" w:hAnsiTheme="minorHAnsi" w:cs="Arial"/>
        </w:rPr>
        <w:t xml:space="preserve"> con todos los requisitos de elegibilidad dados en la invitación citada en el </w:t>
      </w:r>
      <w:r w:rsidR="00AA2997">
        <w:rPr>
          <w:rFonts w:asciiTheme="minorHAnsi" w:hAnsiTheme="minorHAnsi" w:cs="Arial"/>
        </w:rPr>
        <w:t>asunto.</w:t>
      </w:r>
    </w:p>
    <w:p w14:paraId="746937A7" w14:textId="0388E4E1" w:rsidR="00AA2997" w:rsidRDefault="00AA2997" w:rsidP="0070374D">
      <w:pPr>
        <w:jc w:val="both"/>
        <w:rPr>
          <w:rFonts w:asciiTheme="minorHAnsi" w:hAnsiTheme="minorHAnsi" w:cs="Arial"/>
        </w:rPr>
      </w:pPr>
    </w:p>
    <w:p w14:paraId="35C12BBC" w14:textId="6757CBA4" w:rsidR="00AA2997" w:rsidRDefault="00AA2997" w:rsidP="0070374D">
      <w:pPr>
        <w:jc w:val="both"/>
        <w:rPr>
          <w:rFonts w:asciiTheme="minorHAnsi" w:hAnsiTheme="minorHAnsi" w:cs="Arial"/>
        </w:rPr>
      </w:pPr>
      <w:r>
        <w:rPr>
          <w:rFonts w:asciiTheme="minorHAnsi" w:hAnsiTheme="minorHAnsi" w:cs="Arial"/>
        </w:rPr>
        <w:t xml:space="preserve">Entendemos </w:t>
      </w:r>
      <w:r>
        <w:rPr>
          <w:rFonts w:asciiTheme="minorHAnsi" w:hAnsiTheme="minorHAnsi" w:cs="Arial"/>
        </w:rPr>
        <w:tab/>
        <w:t>que ustedes no están obligados a aceptar ninguna de las cotizaciones que reciban.</w:t>
      </w:r>
    </w:p>
    <w:p w14:paraId="2E2C53AE" w14:textId="759312C6" w:rsidR="00AA2997" w:rsidRDefault="00AA2997" w:rsidP="0070374D">
      <w:pPr>
        <w:jc w:val="both"/>
        <w:rPr>
          <w:rFonts w:asciiTheme="minorHAnsi" w:hAnsiTheme="minorHAnsi" w:cs="Arial"/>
        </w:rPr>
      </w:pPr>
    </w:p>
    <w:p w14:paraId="26442A98" w14:textId="6428D507" w:rsidR="00AA2997" w:rsidRDefault="00AA2997" w:rsidP="0070374D">
      <w:pPr>
        <w:jc w:val="both"/>
        <w:rPr>
          <w:rFonts w:asciiTheme="minorHAnsi" w:hAnsiTheme="minorHAnsi" w:cs="Arial"/>
        </w:rPr>
      </w:pPr>
      <w:r>
        <w:rPr>
          <w:rFonts w:asciiTheme="minorHAnsi" w:hAnsiTheme="minorHAnsi" w:cs="Arial"/>
        </w:rPr>
        <w:t>Atentamente,</w:t>
      </w:r>
    </w:p>
    <w:p w14:paraId="0D8148BC" w14:textId="33D009F2" w:rsidR="00AA2997" w:rsidRDefault="00AA2997" w:rsidP="0070374D">
      <w:pPr>
        <w:jc w:val="both"/>
        <w:rPr>
          <w:rFonts w:asciiTheme="minorHAnsi" w:hAnsiTheme="minorHAnsi" w:cs="Arial"/>
        </w:rPr>
      </w:pPr>
    </w:p>
    <w:p w14:paraId="4F1A64DA" w14:textId="053A8492" w:rsidR="00AA2997" w:rsidRDefault="00AA2997" w:rsidP="0070374D">
      <w:pPr>
        <w:jc w:val="both"/>
        <w:rPr>
          <w:rFonts w:asciiTheme="minorHAnsi" w:hAnsiTheme="minorHAnsi" w:cs="Arial"/>
        </w:rPr>
      </w:pPr>
      <w:r>
        <w:rPr>
          <w:rFonts w:asciiTheme="minorHAnsi" w:hAnsiTheme="minorHAnsi" w:cs="Arial"/>
        </w:rPr>
        <w:t>[Firma autorizada]</w:t>
      </w:r>
    </w:p>
    <w:p w14:paraId="30FC90D5" w14:textId="276FC23F" w:rsidR="00AA2997" w:rsidRDefault="00AA2997" w:rsidP="0070374D">
      <w:pPr>
        <w:jc w:val="both"/>
        <w:rPr>
          <w:rFonts w:asciiTheme="minorHAnsi" w:hAnsiTheme="minorHAnsi" w:cs="Arial"/>
        </w:rPr>
      </w:pPr>
      <w:r>
        <w:rPr>
          <w:rFonts w:asciiTheme="minorHAnsi" w:hAnsiTheme="minorHAnsi" w:cs="Arial"/>
        </w:rPr>
        <w:t xml:space="preserve">[Nombre y cargo </w:t>
      </w:r>
      <w:r w:rsidR="00FE6DC6">
        <w:rPr>
          <w:rFonts w:asciiTheme="minorHAnsi" w:hAnsiTheme="minorHAnsi" w:cs="Arial"/>
        </w:rPr>
        <w:t>del signatario</w:t>
      </w:r>
      <w:r>
        <w:rPr>
          <w:rFonts w:asciiTheme="minorHAnsi" w:hAnsiTheme="minorHAnsi" w:cs="Arial"/>
        </w:rPr>
        <w:t>]</w:t>
      </w:r>
    </w:p>
    <w:p w14:paraId="2AF4A673" w14:textId="1500F7E7" w:rsidR="00AA2997" w:rsidRDefault="00AA2997" w:rsidP="0070374D">
      <w:pPr>
        <w:jc w:val="both"/>
        <w:rPr>
          <w:rFonts w:asciiTheme="minorHAnsi" w:hAnsiTheme="minorHAnsi" w:cs="Arial"/>
        </w:rPr>
      </w:pPr>
      <w:r>
        <w:rPr>
          <w:rFonts w:asciiTheme="minorHAnsi" w:hAnsiTheme="minorHAnsi" w:cs="Arial"/>
        </w:rPr>
        <w:t>[</w:t>
      </w:r>
      <w:r w:rsidR="00FE6DC6">
        <w:rPr>
          <w:rFonts w:asciiTheme="minorHAnsi" w:hAnsiTheme="minorHAnsi" w:cs="Arial"/>
        </w:rPr>
        <w:t>Nombre</w:t>
      </w:r>
      <w:r>
        <w:rPr>
          <w:rFonts w:asciiTheme="minorHAnsi" w:hAnsiTheme="minorHAnsi" w:cs="Arial"/>
        </w:rPr>
        <w:t xml:space="preserve"> de la firma)</w:t>
      </w:r>
    </w:p>
    <w:p w14:paraId="488AF26D" w14:textId="77777777" w:rsidR="00AA2997" w:rsidRDefault="00AA2997" w:rsidP="0070374D">
      <w:pPr>
        <w:jc w:val="both"/>
        <w:rPr>
          <w:rFonts w:asciiTheme="minorHAnsi" w:hAnsiTheme="minorHAnsi" w:cs="Arial"/>
        </w:rPr>
      </w:pPr>
      <w:r>
        <w:rPr>
          <w:rFonts w:asciiTheme="minorHAnsi" w:hAnsiTheme="minorHAnsi" w:cs="Arial"/>
        </w:rPr>
        <w:t>[Direccion]</w:t>
      </w:r>
    </w:p>
    <w:p w14:paraId="4A1A3E69" w14:textId="77777777" w:rsidR="00AA2997" w:rsidRDefault="00AA2997" w:rsidP="0070374D">
      <w:pPr>
        <w:jc w:val="both"/>
        <w:rPr>
          <w:rFonts w:asciiTheme="minorHAnsi" w:hAnsiTheme="minorHAnsi" w:cs="Arial"/>
        </w:rPr>
      </w:pPr>
      <w:r>
        <w:rPr>
          <w:rFonts w:asciiTheme="minorHAnsi" w:hAnsiTheme="minorHAnsi" w:cs="Arial"/>
        </w:rPr>
        <w:t>[Correo Electrónico]</w:t>
      </w:r>
    </w:p>
    <w:p w14:paraId="04F939D5" w14:textId="77777777" w:rsidR="00AA2997" w:rsidRDefault="00AA2997" w:rsidP="0070374D">
      <w:pPr>
        <w:jc w:val="both"/>
        <w:rPr>
          <w:rFonts w:asciiTheme="minorHAnsi" w:hAnsiTheme="minorHAnsi" w:cs="Arial"/>
        </w:rPr>
      </w:pPr>
    </w:p>
    <w:p w14:paraId="5B1CCBA4" w14:textId="77777777" w:rsidR="00AA2997" w:rsidRDefault="00AA2997" w:rsidP="0070374D">
      <w:pPr>
        <w:jc w:val="both"/>
        <w:rPr>
          <w:rFonts w:asciiTheme="minorHAnsi" w:hAnsiTheme="minorHAnsi" w:cs="Arial"/>
        </w:rPr>
        <w:sectPr w:rsidR="00AA2997" w:rsidSect="00FB1950">
          <w:headerReference w:type="default" r:id="rId10"/>
          <w:footerReference w:type="default" r:id="rId11"/>
          <w:pgSz w:w="12240" w:h="15840"/>
          <w:pgMar w:top="1418" w:right="1701" w:bottom="1134" w:left="1985" w:header="397" w:footer="709" w:gutter="0"/>
          <w:cols w:space="708"/>
          <w:docGrid w:linePitch="360"/>
        </w:sectPr>
      </w:pPr>
    </w:p>
    <w:p w14:paraId="0571E311" w14:textId="3BEBAB70" w:rsidR="00AA2997" w:rsidRDefault="00AA2997" w:rsidP="0070374D">
      <w:pPr>
        <w:jc w:val="both"/>
        <w:rPr>
          <w:rFonts w:asciiTheme="minorHAnsi" w:hAnsiTheme="minorHAnsi" w:cs="Arial"/>
        </w:rPr>
      </w:pPr>
    </w:p>
    <w:p w14:paraId="7C7EA46A" w14:textId="7ABD3841" w:rsidR="007E48F3" w:rsidRPr="00AE68AA" w:rsidRDefault="00AA2997" w:rsidP="00AA2997">
      <w:pPr>
        <w:jc w:val="center"/>
        <w:rPr>
          <w:rFonts w:asciiTheme="minorHAnsi" w:hAnsiTheme="minorHAnsi" w:cs="Arial"/>
          <w:b/>
          <w:bCs/>
          <w:u w:val="single"/>
        </w:rPr>
      </w:pPr>
      <w:r w:rsidRPr="00AE68AA">
        <w:rPr>
          <w:rFonts w:asciiTheme="minorHAnsi" w:hAnsiTheme="minorHAnsi" w:cs="Arial"/>
          <w:b/>
          <w:bCs/>
          <w:u w:val="single"/>
        </w:rPr>
        <w:t>INSTRUCCIONES PARA PREPARAR LA OFERTA</w:t>
      </w:r>
    </w:p>
    <w:p w14:paraId="17F2289A" w14:textId="77777777" w:rsidR="00AA2997" w:rsidRPr="00404FD6" w:rsidRDefault="00AA2997" w:rsidP="00AA2997">
      <w:pPr>
        <w:jc w:val="both"/>
        <w:rPr>
          <w:rFonts w:asciiTheme="minorHAnsi" w:hAnsiTheme="minorHAnsi" w:cs="Arial"/>
          <w:b/>
        </w:rPr>
      </w:pPr>
    </w:p>
    <w:p w14:paraId="400C55F1" w14:textId="77777777" w:rsidR="00AA2997" w:rsidRDefault="00AA2997" w:rsidP="00AA2997">
      <w:pPr>
        <w:pStyle w:val="Prrafodelista"/>
        <w:numPr>
          <w:ilvl w:val="0"/>
          <w:numId w:val="15"/>
        </w:numPr>
        <w:ind w:left="1276" w:hanging="567"/>
        <w:jc w:val="both"/>
        <w:rPr>
          <w:rFonts w:asciiTheme="minorHAnsi" w:hAnsiTheme="minorHAnsi" w:cs="Arial"/>
        </w:rPr>
      </w:pPr>
      <w:r w:rsidRPr="00327B31">
        <w:rPr>
          <w:rFonts w:asciiTheme="minorHAnsi" w:hAnsiTheme="minorHAnsi" w:cs="Arial"/>
          <w:b/>
          <w:u w:val="single"/>
        </w:rPr>
        <w:t>CALIFICACIÓN DEL OFERENTE</w:t>
      </w:r>
    </w:p>
    <w:p w14:paraId="3449C8A8" w14:textId="77777777" w:rsidR="00AA2997" w:rsidRDefault="00AA2997" w:rsidP="00AA2997">
      <w:pPr>
        <w:pStyle w:val="Prrafodelista"/>
        <w:ind w:left="1276"/>
        <w:jc w:val="both"/>
        <w:rPr>
          <w:rFonts w:asciiTheme="minorHAnsi" w:hAnsiTheme="minorHAnsi" w:cs="Arial"/>
        </w:rPr>
      </w:pPr>
    </w:p>
    <w:p w14:paraId="0DA3A129" w14:textId="2AC8E71A" w:rsidR="00AA2997" w:rsidRPr="00404FD6" w:rsidRDefault="00AA2997" w:rsidP="00AA2997">
      <w:pPr>
        <w:pStyle w:val="Prrafodelista"/>
        <w:ind w:left="1276"/>
        <w:jc w:val="both"/>
        <w:rPr>
          <w:rFonts w:asciiTheme="minorHAnsi" w:hAnsiTheme="minorHAnsi" w:cs="Arial"/>
        </w:rPr>
      </w:pPr>
      <w:r w:rsidRPr="00404FD6">
        <w:rPr>
          <w:rFonts w:asciiTheme="minorHAnsi" w:hAnsiTheme="minorHAnsi" w:cs="Arial"/>
        </w:rPr>
        <w:t xml:space="preserve">Para adjudicar el </w:t>
      </w:r>
      <w:r w:rsidRPr="00404FD6">
        <w:rPr>
          <w:rFonts w:asciiTheme="minorHAnsi" w:hAnsiTheme="minorHAnsi" w:cs="Arial"/>
          <w:i/>
        </w:rPr>
        <w:t>Contrato</w:t>
      </w:r>
      <w:r w:rsidRPr="00404FD6">
        <w:rPr>
          <w:rFonts w:asciiTheme="minorHAnsi" w:hAnsiTheme="minorHAnsi" w:cs="Arial"/>
        </w:rPr>
        <w:t>, el Oferente deberá presentar la documentación requerida y cumplir con los criterios mínimos de calificación según se establece a continuación:</w:t>
      </w:r>
    </w:p>
    <w:p w14:paraId="596A6A59" w14:textId="77777777" w:rsidR="00AA2997" w:rsidRPr="00404FD6" w:rsidRDefault="00AA2997" w:rsidP="00AA2997">
      <w:pPr>
        <w:jc w:val="both"/>
        <w:rPr>
          <w:rFonts w:asciiTheme="minorHAnsi" w:hAnsiTheme="minorHAnsi" w:cs="Arial"/>
        </w:rPr>
      </w:pPr>
    </w:p>
    <w:p w14:paraId="627ECAF8" w14:textId="77777777" w:rsidR="00AA2997" w:rsidRPr="00404FD6" w:rsidRDefault="00AA2997" w:rsidP="00AA2997">
      <w:pPr>
        <w:numPr>
          <w:ilvl w:val="0"/>
          <w:numId w:val="6"/>
        </w:numPr>
        <w:spacing w:after="120"/>
        <w:ind w:left="1701" w:hanging="425"/>
        <w:jc w:val="both"/>
        <w:rPr>
          <w:rFonts w:asciiTheme="minorHAnsi" w:hAnsiTheme="minorHAnsi" w:cs="Arial"/>
        </w:rPr>
      </w:pPr>
      <w:r w:rsidRPr="00404FD6">
        <w:rPr>
          <w:rFonts w:asciiTheme="minorHAnsi" w:hAnsiTheme="minorHAnsi" w:cs="Arial"/>
        </w:rPr>
        <w:t>Copias de los documentos que establezcan la constitución y domicilio legal del Oferente, así como el poder otorgado a quien suscriba la Oferta autorizándole a comprometer al Oferente;</w:t>
      </w:r>
    </w:p>
    <w:p w14:paraId="353D88DA" w14:textId="77777777" w:rsidR="00AA2997" w:rsidRDefault="00AA2997" w:rsidP="00AA2997">
      <w:pPr>
        <w:numPr>
          <w:ilvl w:val="0"/>
          <w:numId w:val="6"/>
        </w:numPr>
        <w:spacing w:after="120"/>
        <w:ind w:left="1701" w:hanging="425"/>
        <w:jc w:val="both"/>
        <w:rPr>
          <w:rFonts w:asciiTheme="minorHAnsi" w:hAnsiTheme="minorHAnsi" w:cs="Arial"/>
        </w:rPr>
      </w:pPr>
      <w:r w:rsidRPr="00327B31">
        <w:rPr>
          <w:rFonts w:asciiTheme="minorHAnsi" w:hAnsiTheme="minorHAnsi" w:cs="Arial"/>
          <w:b/>
          <w:u w:val="single"/>
        </w:rPr>
        <w:t>Demostrar experiencia</w:t>
      </w:r>
      <w:r w:rsidRPr="00404FD6">
        <w:rPr>
          <w:rFonts w:asciiTheme="minorHAnsi" w:hAnsiTheme="minorHAnsi" w:cs="Arial"/>
        </w:rPr>
        <w:t xml:space="preserve"> en ejecución de Contratos de similar naturaleza y magnitud al objeto de la presente Invitación</w:t>
      </w:r>
      <w:r>
        <w:rPr>
          <w:rFonts w:asciiTheme="minorHAnsi" w:hAnsiTheme="minorHAnsi" w:cs="Arial"/>
        </w:rPr>
        <w:t>:</w:t>
      </w:r>
    </w:p>
    <w:p w14:paraId="14B7D73C" w14:textId="77777777" w:rsidR="00AA2997" w:rsidRPr="00156918" w:rsidRDefault="00AA2997" w:rsidP="00AA2997">
      <w:pPr>
        <w:pStyle w:val="Prrafodelista"/>
        <w:ind w:left="1276" w:firstLine="425"/>
        <w:jc w:val="both"/>
        <w:rPr>
          <w:rFonts w:asciiTheme="minorHAnsi" w:hAnsiTheme="minorHAnsi" w:cs="Arial"/>
          <w:b/>
          <w:u w:val="single"/>
          <w:lang w:val="es-ES_tradnl"/>
        </w:rPr>
      </w:pPr>
      <w:r w:rsidRPr="00E13DDF">
        <w:rPr>
          <w:rFonts w:asciiTheme="minorHAnsi" w:hAnsiTheme="minorHAnsi" w:cs="Arial"/>
          <w:b/>
          <w:u w:val="single"/>
          <w:lang w:val="es-ES_tradnl"/>
        </w:rPr>
        <w:t>EXPERIENCIA DEL OFERENTE</w:t>
      </w:r>
    </w:p>
    <w:p w14:paraId="6BC8C993" w14:textId="6E60C41E" w:rsidR="00AA2997" w:rsidRDefault="00AA2997" w:rsidP="00AA2997">
      <w:pPr>
        <w:pStyle w:val="wfxRecipient"/>
        <w:tabs>
          <w:tab w:val="right" w:pos="7308"/>
        </w:tabs>
        <w:overflowPunct/>
        <w:autoSpaceDE/>
        <w:autoSpaceDN/>
        <w:adjustRightInd/>
        <w:ind w:left="1418"/>
        <w:jc w:val="both"/>
        <w:textAlignment w:val="auto"/>
        <w:rPr>
          <w:rFonts w:asciiTheme="minorHAnsi" w:hAnsiTheme="minorHAnsi" w:cs="Arial"/>
          <w:b/>
          <w:szCs w:val="24"/>
          <w:u w:val="single"/>
        </w:rPr>
      </w:pPr>
    </w:p>
    <w:p w14:paraId="5CCEE267" w14:textId="6AD6B39F" w:rsidR="00520579" w:rsidRPr="00983328" w:rsidRDefault="00520579" w:rsidP="00520579">
      <w:pPr>
        <w:pStyle w:val="Prrafodelista"/>
        <w:widowControl w:val="0"/>
        <w:ind w:left="1701"/>
        <w:jc w:val="both"/>
        <w:rPr>
          <w:rFonts w:asciiTheme="minorHAnsi" w:hAnsiTheme="minorHAnsi" w:cstheme="minorHAnsi"/>
          <w:lang w:val="es-ES"/>
        </w:rPr>
      </w:pPr>
      <w:r w:rsidRPr="00156918">
        <w:rPr>
          <w:rFonts w:asciiTheme="minorHAnsi" w:hAnsiTheme="minorHAnsi" w:cstheme="minorHAnsi"/>
          <w:lang w:val="es-ES_tradnl"/>
        </w:rPr>
        <w:t xml:space="preserve">Máximo dos (2) contratos suscritos, iniciados, ejecutados y terminados en los últimos 5 años anteriores a la fecha del cierre del proceso de selección, con entidades públicas o privadas, cuyo objeto o actividades principales se encuentren relacionadas con objeto similar al de la presente Solicitud. De estos contratos, uno debe corresponder a alistamiento y distribución que incluya zona rural y debe representar por lo </w:t>
      </w:r>
      <w:r w:rsidRPr="00054825">
        <w:rPr>
          <w:rFonts w:asciiTheme="minorHAnsi" w:hAnsiTheme="minorHAnsi" w:cstheme="minorHAnsi"/>
          <w:lang w:val="es-ES_tradnl"/>
        </w:rPr>
        <w:t xml:space="preserve">menos </w:t>
      </w:r>
      <w:r w:rsidR="00054825" w:rsidRPr="00054825">
        <w:rPr>
          <w:rFonts w:asciiTheme="minorHAnsi" w:hAnsiTheme="minorHAnsi" w:cstheme="minorHAnsi"/>
          <w:lang w:val="es-ES_tradnl"/>
        </w:rPr>
        <w:t>933</w:t>
      </w:r>
      <w:r w:rsidR="00054825" w:rsidRPr="00054825">
        <w:rPr>
          <w:rFonts w:asciiTheme="minorHAnsi" w:hAnsiTheme="minorHAnsi" w:cstheme="minorHAnsi"/>
          <w:lang w:val="es-ES_tradnl"/>
        </w:rPr>
        <w:t xml:space="preserve"> </w:t>
      </w:r>
      <w:r w:rsidRPr="00054825">
        <w:rPr>
          <w:rFonts w:asciiTheme="minorHAnsi" w:hAnsiTheme="minorHAnsi" w:cstheme="minorHAnsi"/>
          <w:lang w:val="es-ES_tradnl"/>
        </w:rPr>
        <w:t xml:space="preserve">Salarios </w:t>
      </w:r>
      <w:r w:rsidRPr="00983328">
        <w:rPr>
          <w:rFonts w:asciiTheme="minorHAnsi" w:hAnsiTheme="minorHAnsi" w:cstheme="minorHAnsi"/>
          <w:lang w:val="es-ES_tradnl"/>
        </w:rPr>
        <w:t>Mínimos Legal Mensual Vigente –SMLMV</w:t>
      </w:r>
      <w:r w:rsidRPr="00156918">
        <w:rPr>
          <w:rFonts w:asciiTheme="minorHAnsi" w:hAnsiTheme="minorHAnsi" w:cstheme="minorHAnsi"/>
          <w:lang w:val="es-ES_tradnl"/>
        </w:rPr>
        <w:t xml:space="preserve">; así mismo, éste debe contener por lo menos </w:t>
      </w:r>
      <w:r>
        <w:rPr>
          <w:rFonts w:asciiTheme="minorHAnsi" w:hAnsiTheme="minorHAnsi" w:cstheme="minorHAnsi"/>
          <w:lang w:val="es-ES_tradnl"/>
        </w:rPr>
        <w:t>ocho (</w:t>
      </w:r>
      <w:r w:rsidRPr="00983328">
        <w:rPr>
          <w:rFonts w:asciiTheme="minorHAnsi" w:hAnsiTheme="minorHAnsi" w:cstheme="minorHAnsi"/>
          <w:lang w:val="es-MX"/>
        </w:rPr>
        <w:t>8</w:t>
      </w:r>
      <w:r>
        <w:rPr>
          <w:rFonts w:asciiTheme="minorHAnsi" w:hAnsiTheme="minorHAnsi" w:cstheme="minorHAnsi"/>
          <w:lang w:val="es-MX"/>
        </w:rPr>
        <w:t>)</w:t>
      </w:r>
      <w:r w:rsidRPr="00983328">
        <w:rPr>
          <w:rFonts w:asciiTheme="minorHAnsi" w:hAnsiTheme="minorHAnsi" w:cstheme="minorHAnsi"/>
          <w:lang w:val="es-MX"/>
        </w:rPr>
        <w:t xml:space="preserve"> de los siguientes sitios rurales focalizados:</w:t>
      </w:r>
    </w:p>
    <w:p w14:paraId="07D06CC7" w14:textId="77777777" w:rsidR="00520579" w:rsidRPr="00983328" w:rsidRDefault="00520579" w:rsidP="00520579">
      <w:pPr>
        <w:pStyle w:val="Prrafodelista"/>
        <w:ind w:left="1701"/>
        <w:rPr>
          <w:rFonts w:asciiTheme="minorHAnsi" w:hAnsiTheme="minorHAnsi" w:cstheme="minorHAnsi"/>
          <w:lang w:val="es-ES"/>
        </w:rPr>
      </w:pPr>
    </w:p>
    <w:tbl>
      <w:tblPr>
        <w:tblW w:w="2405" w:type="dxa"/>
        <w:jc w:val="center"/>
        <w:tblLayout w:type="fixed"/>
        <w:tblCellMar>
          <w:left w:w="70" w:type="dxa"/>
          <w:right w:w="70" w:type="dxa"/>
        </w:tblCellMar>
        <w:tblLook w:val="04A0" w:firstRow="1" w:lastRow="0" w:firstColumn="1" w:lastColumn="0" w:noHBand="0" w:noVBand="1"/>
      </w:tblPr>
      <w:tblGrid>
        <w:gridCol w:w="2405"/>
      </w:tblGrid>
      <w:tr w:rsidR="00054825" w:rsidRPr="00054825" w14:paraId="1EC847E4"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E5E329C"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Amazonas</w:t>
            </w:r>
          </w:p>
        </w:tc>
      </w:tr>
      <w:tr w:rsidR="00054825" w:rsidRPr="00054825" w14:paraId="730B2C7E"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47AB8AB"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Caquetá</w:t>
            </w:r>
          </w:p>
        </w:tc>
      </w:tr>
      <w:tr w:rsidR="00054825" w:rsidRPr="00054825" w14:paraId="183DB3D8"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EB6DCB5"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Guainía</w:t>
            </w:r>
          </w:p>
        </w:tc>
      </w:tr>
      <w:tr w:rsidR="00054825" w:rsidRPr="00054825" w14:paraId="4EB461D1"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2291FC4"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Guaviare</w:t>
            </w:r>
          </w:p>
        </w:tc>
      </w:tr>
      <w:tr w:rsidR="00054825" w:rsidRPr="00054825" w14:paraId="600E4AC7"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791970EE"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Vaupés</w:t>
            </w:r>
          </w:p>
        </w:tc>
      </w:tr>
      <w:tr w:rsidR="00054825" w:rsidRPr="00054825" w14:paraId="7E926D66"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F5798ED"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Vichada</w:t>
            </w:r>
          </w:p>
        </w:tc>
      </w:tr>
      <w:tr w:rsidR="00054825" w:rsidRPr="00054825" w14:paraId="72E0AF89"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527BCFD3"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Antioquia</w:t>
            </w:r>
          </w:p>
        </w:tc>
      </w:tr>
      <w:tr w:rsidR="00054825" w:rsidRPr="00054825" w14:paraId="12B38EE7"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30BB0B77"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Córdoba</w:t>
            </w:r>
          </w:p>
        </w:tc>
      </w:tr>
      <w:tr w:rsidR="00054825" w:rsidRPr="00054825" w14:paraId="336D707E"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D7DF004"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Sucre</w:t>
            </w:r>
          </w:p>
        </w:tc>
      </w:tr>
      <w:tr w:rsidR="00054825" w:rsidRPr="00054825" w14:paraId="65F0AFE4"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8815D9B"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Risaralda</w:t>
            </w:r>
          </w:p>
        </w:tc>
      </w:tr>
      <w:tr w:rsidR="00054825" w:rsidRPr="00054825" w14:paraId="426F67C0"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5D989A96"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Chocó</w:t>
            </w:r>
          </w:p>
        </w:tc>
      </w:tr>
      <w:tr w:rsidR="00054825" w:rsidRPr="00054825" w14:paraId="673701D9"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46EC02DF"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La Guajira</w:t>
            </w:r>
          </w:p>
        </w:tc>
      </w:tr>
      <w:tr w:rsidR="00054825" w:rsidRPr="00054825" w14:paraId="1BD023AB"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44EBDB2"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Magdalena</w:t>
            </w:r>
          </w:p>
        </w:tc>
      </w:tr>
      <w:tr w:rsidR="00054825" w:rsidRPr="00054825" w14:paraId="4625BB6F"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AF50DF9"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Bolívar</w:t>
            </w:r>
          </w:p>
        </w:tc>
      </w:tr>
      <w:tr w:rsidR="00054825" w:rsidRPr="00054825" w14:paraId="49C311B6"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0947115"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 xml:space="preserve">Valle Del Cauca </w:t>
            </w:r>
          </w:p>
        </w:tc>
      </w:tr>
      <w:tr w:rsidR="00054825" w:rsidRPr="00054825" w14:paraId="0CF6E371"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5B8B6036"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Cauca</w:t>
            </w:r>
          </w:p>
        </w:tc>
      </w:tr>
      <w:tr w:rsidR="00054825" w:rsidRPr="00054825" w14:paraId="2D90A87F"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76802822"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Nariño</w:t>
            </w:r>
          </w:p>
        </w:tc>
      </w:tr>
      <w:tr w:rsidR="00054825" w:rsidRPr="00054825" w14:paraId="1C082AA6"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219CEBA0"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lastRenderedPageBreak/>
              <w:t>Putumayo</w:t>
            </w:r>
          </w:p>
        </w:tc>
      </w:tr>
      <w:tr w:rsidR="00054825" w:rsidRPr="00054825" w14:paraId="6EA601F1"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058EDC3"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Cesar</w:t>
            </w:r>
          </w:p>
        </w:tc>
      </w:tr>
      <w:tr w:rsidR="00054825" w:rsidRPr="00054825" w14:paraId="7229F7DA"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71A56BEB"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Norte De Santander</w:t>
            </w:r>
          </w:p>
        </w:tc>
      </w:tr>
      <w:tr w:rsidR="00054825" w:rsidRPr="00054825" w14:paraId="25751611"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F164C2C"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Arauca</w:t>
            </w:r>
          </w:p>
        </w:tc>
      </w:tr>
      <w:tr w:rsidR="00054825" w:rsidRPr="00054825" w14:paraId="7B9FAE83"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7DC5B1A"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Boyacá</w:t>
            </w:r>
          </w:p>
        </w:tc>
      </w:tr>
      <w:tr w:rsidR="00054825" w:rsidRPr="00054825" w14:paraId="127107B4"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7F6CF07"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Casanare</w:t>
            </w:r>
          </w:p>
        </w:tc>
      </w:tr>
      <w:tr w:rsidR="00054825" w:rsidRPr="00054825" w14:paraId="019336A0"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54134CC"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Meta</w:t>
            </w:r>
          </w:p>
        </w:tc>
      </w:tr>
      <w:tr w:rsidR="00054825" w:rsidRPr="00054825" w14:paraId="20D9EAA0" w14:textId="77777777" w:rsidTr="00054825">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7A35AAA" w14:textId="77777777" w:rsidR="00054825" w:rsidRPr="00054825" w:rsidRDefault="00054825" w:rsidP="00F91B49">
            <w:pPr>
              <w:pStyle w:val="Prrafodelista"/>
              <w:widowControl w:val="0"/>
              <w:ind w:left="0"/>
              <w:jc w:val="both"/>
              <w:rPr>
                <w:rFonts w:asciiTheme="minorHAnsi" w:hAnsiTheme="minorHAnsi" w:cstheme="minorHAnsi"/>
              </w:rPr>
            </w:pPr>
            <w:r w:rsidRPr="00054825">
              <w:rPr>
                <w:rFonts w:asciiTheme="minorHAnsi" w:hAnsiTheme="minorHAnsi" w:cstheme="minorHAnsi"/>
              </w:rPr>
              <w:t>Tolima</w:t>
            </w:r>
          </w:p>
        </w:tc>
      </w:tr>
    </w:tbl>
    <w:p w14:paraId="7E70B4EB" w14:textId="77777777" w:rsidR="00520579" w:rsidRPr="00156918" w:rsidRDefault="00520579" w:rsidP="00520579">
      <w:pPr>
        <w:pStyle w:val="Prrafodelista"/>
        <w:widowControl w:val="0"/>
        <w:ind w:left="1701"/>
        <w:jc w:val="both"/>
        <w:rPr>
          <w:rFonts w:asciiTheme="minorHAnsi" w:hAnsiTheme="minorHAnsi" w:cstheme="minorHAnsi"/>
          <w:lang w:val="es-ES_tradnl"/>
        </w:rPr>
      </w:pPr>
    </w:p>
    <w:p w14:paraId="44D98E63" w14:textId="084DE2CB" w:rsidR="00520579" w:rsidRPr="00156918" w:rsidRDefault="00520579" w:rsidP="00520579">
      <w:pPr>
        <w:pStyle w:val="Prrafodelista"/>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La sumatoria de los valores de los contratos a acreditar, debe ser igual o superior </w:t>
      </w:r>
      <w:r w:rsidRPr="00983328">
        <w:rPr>
          <w:rFonts w:asciiTheme="minorHAnsi" w:hAnsiTheme="minorHAnsi" w:cstheme="minorHAnsi"/>
          <w:lang w:val="es-ES_tradnl"/>
        </w:rPr>
        <w:t xml:space="preserve">a </w:t>
      </w:r>
      <w:r w:rsidR="00054825" w:rsidRPr="00054825">
        <w:rPr>
          <w:rFonts w:asciiTheme="minorHAnsi" w:hAnsiTheme="minorHAnsi" w:cstheme="minorHAnsi"/>
          <w:lang w:val="es-ES_tradnl"/>
        </w:rPr>
        <w:t xml:space="preserve">3.109 </w:t>
      </w:r>
      <w:r w:rsidRPr="00983328">
        <w:rPr>
          <w:rFonts w:asciiTheme="minorHAnsi" w:hAnsiTheme="minorHAnsi" w:cstheme="minorHAnsi"/>
          <w:lang w:val="es-ES_tradnl"/>
        </w:rPr>
        <w:t>Salarios Mínimos Legal Mensual Vigente –SMLMV</w:t>
      </w:r>
      <w:r>
        <w:rPr>
          <w:rFonts w:asciiTheme="minorHAnsi" w:hAnsiTheme="minorHAnsi" w:cstheme="minorHAnsi"/>
          <w:lang w:val="es-ES_tradnl"/>
        </w:rPr>
        <w:t>.</w:t>
      </w:r>
    </w:p>
    <w:p w14:paraId="69383EE9" w14:textId="77777777" w:rsidR="00520579" w:rsidRPr="00156918" w:rsidRDefault="00520579" w:rsidP="00520579">
      <w:pPr>
        <w:widowControl w:val="0"/>
        <w:ind w:left="1701"/>
        <w:jc w:val="both"/>
        <w:rPr>
          <w:rFonts w:asciiTheme="minorHAnsi" w:hAnsiTheme="minorHAnsi" w:cstheme="minorHAnsi"/>
          <w:lang w:val="es-ES_tradnl"/>
        </w:rPr>
      </w:pPr>
    </w:p>
    <w:p w14:paraId="2DD24D68" w14:textId="345DC17F"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Los oferentes deberán diligenciar el </w:t>
      </w:r>
      <w:r w:rsidR="003F0E7B">
        <w:rPr>
          <w:rFonts w:asciiTheme="minorHAnsi" w:hAnsiTheme="minorHAnsi" w:cstheme="minorHAnsi"/>
          <w:b/>
          <w:bCs/>
          <w:lang w:val="es-ES_tradnl"/>
        </w:rPr>
        <w:t>ANEXO 9</w:t>
      </w:r>
      <w:r w:rsidRPr="00156918">
        <w:rPr>
          <w:rFonts w:asciiTheme="minorHAnsi" w:hAnsiTheme="minorHAnsi" w:cstheme="minorHAnsi"/>
          <w:b/>
          <w:bCs/>
          <w:lang w:val="es-ES_tradnl"/>
        </w:rPr>
        <w:t xml:space="preserve">. </w:t>
      </w:r>
      <w:r w:rsidR="003F0E7B" w:rsidRPr="00156918">
        <w:rPr>
          <w:rFonts w:asciiTheme="minorHAnsi" w:hAnsiTheme="minorHAnsi" w:cstheme="minorHAnsi"/>
          <w:b/>
          <w:bCs/>
          <w:lang w:val="es-ES_tradnl"/>
        </w:rPr>
        <w:t>EXPERIENCIA DE</w:t>
      </w:r>
      <w:r w:rsidR="003F0E7B">
        <w:rPr>
          <w:rFonts w:asciiTheme="minorHAnsi" w:hAnsiTheme="minorHAnsi" w:cstheme="minorHAnsi"/>
          <w:b/>
          <w:bCs/>
          <w:lang w:val="es-ES_tradnl"/>
        </w:rPr>
        <w:t>L PROVEEDOR</w:t>
      </w:r>
      <w:r w:rsidRPr="00156918">
        <w:rPr>
          <w:rFonts w:asciiTheme="minorHAnsi" w:hAnsiTheme="minorHAnsi" w:cstheme="minorHAnsi"/>
          <w:lang w:val="es-ES_tradnl"/>
        </w:rPr>
        <w:t>, relacionando los contratos que han sido ejecutados de manera individual o en asociación (indicar porcentaje de participación)</w:t>
      </w:r>
      <w:r>
        <w:rPr>
          <w:rFonts w:asciiTheme="minorHAnsi" w:hAnsiTheme="minorHAnsi" w:cstheme="minorHAnsi"/>
          <w:lang w:val="es-ES_tradnl"/>
        </w:rPr>
        <w:t>.</w:t>
      </w:r>
      <w:r w:rsidRPr="00156918">
        <w:rPr>
          <w:rFonts w:asciiTheme="minorHAnsi" w:hAnsiTheme="minorHAnsi" w:cstheme="minorHAnsi"/>
          <w:lang w:val="es-ES_tradnl"/>
        </w:rPr>
        <w:t xml:space="preserve"> Los contratos que se relacionen deberán estar terminados y recibidos a satisfacción. Se deberá indicar el valor de cada contrato, expresado en </w:t>
      </w:r>
      <w:r>
        <w:rPr>
          <w:rFonts w:asciiTheme="minorHAnsi" w:hAnsiTheme="minorHAnsi" w:cstheme="minorHAnsi"/>
          <w:lang w:val="es-ES_tradnl"/>
        </w:rPr>
        <w:t>Salarios Mínimos Legales Mensuales Vigentes-SMLMV</w:t>
      </w:r>
      <w:r w:rsidRPr="00156918">
        <w:rPr>
          <w:rFonts w:asciiTheme="minorHAnsi" w:hAnsiTheme="minorHAnsi" w:cstheme="minorHAnsi"/>
          <w:lang w:val="es-ES_tradnl"/>
        </w:rPr>
        <w:t>.</w:t>
      </w:r>
    </w:p>
    <w:p w14:paraId="77F063AC" w14:textId="77777777" w:rsidR="00520579" w:rsidRPr="00156918" w:rsidRDefault="00520579" w:rsidP="00520579">
      <w:pPr>
        <w:widowControl w:val="0"/>
        <w:ind w:left="1701"/>
        <w:jc w:val="both"/>
        <w:rPr>
          <w:rFonts w:asciiTheme="minorHAnsi" w:hAnsiTheme="minorHAnsi" w:cstheme="minorHAnsi"/>
          <w:lang w:val="es-ES_tradnl"/>
        </w:rPr>
      </w:pPr>
    </w:p>
    <w:p w14:paraId="5C2CB5F8" w14:textId="77777777"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Como soporte de la información suministrada por el oferente, se deberá remitir copia de los contratos o certificaciones que deben contener como mínimo la siguiente información:</w:t>
      </w:r>
    </w:p>
    <w:p w14:paraId="3A4DC7EE" w14:textId="77777777" w:rsidR="00520579" w:rsidRPr="00156918" w:rsidRDefault="00520579" w:rsidP="00520579">
      <w:pPr>
        <w:widowControl w:val="0"/>
        <w:ind w:left="1701"/>
        <w:jc w:val="both"/>
        <w:rPr>
          <w:rFonts w:asciiTheme="minorHAnsi" w:hAnsiTheme="minorHAnsi" w:cstheme="minorHAnsi"/>
          <w:lang w:val="es-ES_tradnl"/>
        </w:rPr>
      </w:pPr>
    </w:p>
    <w:p w14:paraId="54FBD152"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 la empresa Contratante</w:t>
      </w:r>
    </w:p>
    <w:p w14:paraId="5B9A2B27"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del Contratista</w:t>
      </w:r>
    </w:p>
    <w:p w14:paraId="44765461"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Número del contrato</w:t>
      </w:r>
    </w:p>
    <w:p w14:paraId="0A8FE595"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Objeto del contrato</w:t>
      </w:r>
    </w:p>
    <w:p w14:paraId="4D673E86"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Obligaciones</w:t>
      </w:r>
    </w:p>
    <w:p w14:paraId="0CD679C4" w14:textId="77777777" w:rsidR="00520579" w:rsidRPr="00156918" w:rsidRDefault="00520579" w:rsidP="00520579">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Fecha de suscripción (día, mes y año) y fecha de terminación (día, mes y año)</w:t>
      </w:r>
    </w:p>
    <w:p w14:paraId="1B0A1AF0" w14:textId="77777777" w:rsidR="00520579" w:rsidRPr="00156918" w:rsidRDefault="00520579" w:rsidP="00520579">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Valor del contrato y de las adiciones, si las hubo, y anexos</w:t>
      </w:r>
    </w:p>
    <w:p w14:paraId="6DB82EA5" w14:textId="77777777" w:rsidR="00520579" w:rsidRPr="00156918" w:rsidRDefault="00520579" w:rsidP="00520579">
      <w:pPr>
        <w:widowControl w:val="0"/>
        <w:ind w:left="459" w:firstLine="1"/>
        <w:jc w:val="both"/>
        <w:rPr>
          <w:rFonts w:asciiTheme="minorHAnsi" w:hAnsiTheme="minorHAnsi" w:cstheme="minorHAnsi"/>
          <w:lang w:val="es-ES_tradnl"/>
        </w:rPr>
      </w:pPr>
    </w:p>
    <w:p w14:paraId="4DE25864" w14:textId="77777777"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En caso de que los contratos no contengan la información que permita su verificación, el interesado deberá anexar a la oferta, una certificación que debe contener:</w:t>
      </w:r>
    </w:p>
    <w:p w14:paraId="7F65D641" w14:textId="77777777" w:rsidR="00520579" w:rsidRPr="00156918" w:rsidRDefault="00520579" w:rsidP="00520579">
      <w:pPr>
        <w:widowControl w:val="0"/>
        <w:ind w:left="34"/>
        <w:jc w:val="both"/>
        <w:rPr>
          <w:rFonts w:asciiTheme="minorHAnsi" w:hAnsiTheme="minorHAnsi" w:cstheme="minorHAnsi"/>
          <w:lang w:val="es-ES_tradnl"/>
        </w:rPr>
      </w:pPr>
    </w:p>
    <w:p w14:paraId="00D98B54"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Fecha de expedición de la certificación (día, mes y año)</w:t>
      </w:r>
    </w:p>
    <w:p w14:paraId="34C2D7FA"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Cargo y firma de quien expide la certificación.</w:t>
      </w:r>
    </w:p>
    <w:p w14:paraId="31E47015" w14:textId="77777777" w:rsidR="00520579" w:rsidRPr="00251F97" w:rsidRDefault="00520579" w:rsidP="00520579">
      <w:pPr>
        <w:widowControl w:val="0"/>
        <w:numPr>
          <w:ilvl w:val="0"/>
          <w:numId w:val="28"/>
        </w:numPr>
        <w:ind w:left="2410" w:hanging="567"/>
        <w:jc w:val="both"/>
        <w:rPr>
          <w:rFonts w:asciiTheme="minorHAnsi" w:hAnsiTheme="minorHAnsi" w:cstheme="minorHAnsi"/>
        </w:rPr>
      </w:pPr>
      <w:r w:rsidRPr="00251F97">
        <w:rPr>
          <w:rFonts w:asciiTheme="minorHAnsi" w:hAnsiTheme="minorHAnsi" w:cstheme="minorHAnsi"/>
        </w:rPr>
        <w:t xml:space="preserve">Indicación de las obligaciones generales </w:t>
      </w:r>
    </w:p>
    <w:p w14:paraId="23ACA7F1"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Si se trata de un Consorcio o Asociación en participación, se debe señalar el nombre de quienes lo conforman, adicionalmente se debe indicar el porcentaje de participación de cada uno de sus miembros.</w:t>
      </w:r>
    </w:p>
    <w:p w14:paraId="31B37D44" w14:textId="77777777" w:rsidR="00520579" w:rsidRPr="00156918" w:rsidRDefault="00520579" w:rsidP="00520579">
      <w:pPr>
        <w:widowControl w:val="0"/>
        <w:ind w:left="1080"/>
        <w:jc w:val="both"/>
        <w:rPr>
          <w:rFonts w:asciiTheme="minorHAnsi" w:hAnsiTheme="minorHAnsi" w:cstheme="minorHAnsi"/>
          <w:lang w:val="es-ES_tradnl"/>
        </w:rPr>
      </w:pPr>
    </w:p>
    <w:p w14:paraId="4DD95815" w14:textId="77777777" w:rsidR="00520579" w:rsidRPr="00156918" w:rsidRDefault="00520579" w:rsidP="003F0E7B">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Cada contrato se analizará por separado; en caso de presentar certificaciones que incluyan contratos adicionales al principal, el valor adicional se sumará al valor del contrato u orden principal, quedado ésta como una sola certificación.</w:t>
      </w:r>
    </w:p>
    <w:p w14:paraId="2614EC91" w14:textId="77777777" w:rsidR="00520579" w:rsidRPr="00156918" w:rsidRDefault="00520579" w:rsidP="003F0E7B">
      <w:pPr>
        <w:widowControl w:val="0"/>
        <w:ind w:left="1701"/>
        <w:jc w:val="both"/>
        <w:rPr>
          <w:rFonts w:asciiTheme="minorHAnsi" w:hAnsiTheme="minorHAnsi" w:cstheme="minorHAnsi"/>
          <w:lang w:val="es-ES_tradnl"/>
        </w:rPr>
      </w:pPr>
    </w:p>
    <w:p w14:paraId="0BC44B0C" w14:textId="550F579A" w:rsidR="00520579" w:rsidRPr="00156918" w:rsidRDefault="00520579" w:rsidP="003F0E7B">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Cuando se presente oferta en consorcio o APCA y cumplidos los requisitos anteriores, cada uno de los integrantes del oferente plural además debe incluir al menos un contrato donde conste la experiencia por valor mínimo de</w:t>
      </w:r>
      <w:r w:rsidRPr="000E7AC8">
        <w:rPr>
          <w:rFonts w:asciiTheme="minorHAnsi" w:hAnsiTheme="minorHAnsi" w:cstheme="minorHAnsi"/>
          <w:lang w:val="es-ES_tradnl"/>
        </w:rPr>
        <w:t xml:space="preserve"> </w:t>
      </w:r>
      <w:r w:rsidR="000E7AC8" w:rsidRPr="000E7AC8">
        <w:rPr>
          <w:rFonts w:asciiTheme="minorHAnsi" w:hAnsiTheme="minorHAnsi" w:cstheme="minorHAnsi"/>
          <w:lang w:val="es-ES_tradnl"/>
        </w:rPr>
        <w:t>933</w:t>
      </w:r>
      <w:r w:rsidR="000E7AC8" w:rsidRPr="000E7AC8">
        <w:rPr>
          <w:rFonts w:asciiTheme="minorHAnsi" w:hAnsiTheme="minorHAnsi" w:cstheme="minorHAnsi"/>
          <w:lang w:val="es-ES_tradnl"/>
        </w:rPr>
        <w:t xml:space="preserve"> </w:t>
      </w:r>
      <w:r w:rsidRPr="00983328">
        <w:rPr>
          <w:rFonts w:asciiTheme="minorHAnsi" w:hAnsiTheme="minorHAnsi" w:cstheme="minorHAnsi"/>
          <w:lang w:val="es-ES_tradnl"/>
        </w:rPr>
        <w:t>Salarios Mínimos Legal Mensual Vigente –SMLMV</w:t>
      </w:r>
      <w:r w:rsidRPr="00156918">
        <w:rPr>
          <w:rFonts w:asciiTheme="minorHAnsi" w:hAnsiTheme="minorHAnsi" w:cstheme="minorHAnsi"/>
          <w:lang w:val="es-ES_tradnl"/>
        </w:rPr>
        <w:t>, so pena de ser rechazada la oferta.</w:t>
      </w:r>
    </w:p>
    <w:p w14:paraId="047FD312" w14:textId="77777777" w:rsidR="00520579" w:rsidRPr="00156918" w:rsidRDefault="00520579" w:rsidP="003F0E7B">
      <w:pPr>
        <w:widowControl w:val="0"/>
        <w:ind w:left="1701"/>
        <w:jc w:val="both"/>
        <w:rPr>
          <w:rFonts w:asciiTheme="minorHAnsi" w:hAnsiTheme="minorHAnsi" w:cstheme="minorHAnsi"/>
          <w:lang w:val="es-ES_tradnl"/>
        </w:rPr>
      </w:pPr>
    </w:p>
    <w:p w14:paraId="3DB5FD66" w14:textId="77777777" w:rsidR="003F0E7B" w:rsidRDefault="003F0E7B" w:rsidP="003F0E7B">
      <w:pPr>
        <w:pStyle w:val="wfxRecipient"/>
        <w:tabs>
          <w:tab w:val="right" w:pos="7308"/>
        </w:tabs>
        <w:overflowPunct/>
        <w:autoSpaceDE/>
        <w:autoSpaceDN/>
        <w:adjustRightInd/>
        <w:ind w:left="1843"/>
        <w:jc w:val="both"/>
        <w:textAlignment w:val="auto"/>
        <w:rPr>
          <w:rFonts w:asciiTheme="minorHAnsi" w:hAnsiTheme="minorHAnsi" w:cs="Arial"/>
          <w:b/>
          <w:szCs w:val="24"/>
          <w:u w:val="single"/>
        </w:rPr>
      </w:pPr>
    </w:p>
    <w:p w14:paraId="6D4A6F28" w14:textId="77777777" w:rsidR="00AA2997" w:rsidRPr="00397F6A" w:rsidRDefault="00AA2997" w:rsidP="00AA2997">
      <w:pPr>
        <w:pStyle w:val="Prrafodelista"/>
        <w:numPr>
          <w:ilvl w:val="0"/>
          <w:numId w:val="15"/>
        </w:numPr>
        <w:ind w:left="1276" w:hanging="567"/>
        <w:jc w:val="both"/>
        <w:rPr>
          <w:rFonts w:asciiTheme="minorHAnsi" w:hAnsiTheme="minorHAnsi" w:cstheme="minorHAnsi"/>
          <w:u w:val="single"/>
        </w:rPr>
      </w:pPr>
      <w:r w:rsidRPr="00397F6A">
        <w:rPr>
          <w:rFonts w:asciiTheme="minorHAnsi" w:hAnsiTheme="minorHAnsi" w:cstheme="minorHAnsi"/>
          <w:b/>
          <w:u w:val="single"/>
        </w:rPr>
        <w:t>INDICADORES</w:t>
      </w:r>
      <w:r w:rsidRPr="00397F6A">
        <w:rPr>
          <w:rFonts w:asciiTheme="minorHAnsi" w:hAnsiTheme="minorHAnsi" w:cstheme="minorHAnsi"/>
          <w:b/>
          <w:bCs/>
          <w:u w:val="single"/>
        </w:rPr>
        <w:t xml:space="preserve"> FINANCIEROS</w:t>
      </w:r>
    </w:p>
    <w:p w14:paraId="5B9735DC" w14:textId="77777777" w:rsidR="00AA2997" w:rsidRPr="00397F6A" w:rsidRDefault="00AA2997" w:rsidP="00AA2997">
      <w:pPr>
        <w:widowControl w:val="0"/>
        <w:ind w:left="34"/>
        <w:jc w:val="both"/>
        <w:rPr>
          <w:rFonts w:asciiTheme="minorHAnsi" w:hAnsiTheme="minorHAnsi" w:cstheme="minorHAnsi"/>
        </w:rPr>
      </w:pPr>
    </w:p>
    <w:p w14:paraId="5DCC75AE" w14:textId="77777777" w:rsidR="00736C9C" w:rsidRPr="000E10AD" w:rsidRDefault="00736C9C" w:rsidP="00736C9C">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Con anterioridad a la evaluación detallada de las ofertas, el Ministerio determinará si cada oferente cumple con los siguientes indicadores, con el propósito de garantizar una capacidad mínima financiera y organizacional. </w:t>
      </w:r>
    </w:p>
    <w:p w14:paraId="07CB6BF5" w14:textId="77777777" w:rsidR="00736C9C" w:rsidRPr="000E10AD" w:rsidRDefault="00736C9C" w:rsidP="00736C9C">
      <w:pPr>
        <w:widowControl w:val="0"/>
        <w:jc w:val="both"/>
        <w:rPr>
          <w:rFonts w:asciiTheme="minorHAnsi" w:hAnsiTheme="minorHAnsi" w:cstheme="minorHAnsi"/>
          <w:lang w:val="es-ES_tradnl"/>
        </w:rPr>
      </w:pPr>
    </w:p>
    <w:p w14:paraId="21F93E05" w14:textId="77777777" w:rsidR="00736C9C" w:rsidRPr="000E10AD" w:rsidRDefault="00736C9C" w:rsidP="00736C9C">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Para aquellos oferentes que estén inscritos en el Registro Único de Proponentes y que tengan la información financiera vigente y en firme 2019, podrán presentarlo. En caso de que no tengan la información en firme o no estén inscritos en el RUP, deberán allegar los siguientes documentos para su verificación: </w:t>
      </w:r>
    </w:p>
    <w:p w14:paraId="71CCF924" w14:textId="47F4D7CD" w:rsidR="00736C9C" w:rsidRPr="000E10AD" w:rsidRDefault="00736C9C" w:rsidP="00A87CDA">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a)</w:t>
      </w:r>
      <w:r w:rsidRPr="000E10AD">
        <w:rPr>
          <w:rFonts w:asciiTheme="minorHAnsi" w:hAnsiTheme="minorHAnsi" w:cstheme="minorHAnsi"/>
          <w:lang w:val="es-ES_tradnl"/>
        </w:rPr>
        <w:tab/>
        <w:t xml:space="preserve">Estados financieros (Balance general y Estado de Resultados) con corte a 31 de diciembre de 2019, firmados por el representante legal y el </w:t>
      </w:r>
      <w:r w:rsidR="003E6602" w:rsidRPr="000E10AD">
        <w:rPr>
          <w:rFonts w:asciiTheme="minorHAnsi" w:hAnsiTheme="minorHAnsi" w:cstheme="minorHAnsi"/>
          <w:lang w:val="es-ES_tradnl"/>
        </w:rPr>
        <w:t>Contador</w:t>
      </w:r>
      <w:r w:rsidRPr="000E10AD">
        <w:rPr>
          <w:rFonts w:asciiTheme="minorHAnsi" w:hAnsiTheme="minorHAnsi" w:cstheme="minorHAnsi"/>
          <w:lang w:val="es-ES_tradnl"/>
        </w:rPr>
        <w:t xml:space="preserve"> y/o revisor fiscal.</w:t>
      </w:r>
    </w:p>
    <w:p w14:paraId="5F7EC42D" w14:textId="67FDDB38" w:rsidR="00736C9C" w:rsidRPr="000E10AD" w:rsidRDefault="00736C9C" w:rsidP="000511CF">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 xml:space="preserve">b) </w:t>
      </w:r>
      <w:r w:rsidR="000511CF" w:rsidRPr="000E10AD">
        <w:rPr>
          <w:rFonts w:asciiTheme="minorHAnsi" w:hAnsiTheme="minorHAnsi" w:cstheme="minorHAnsi"/>
          <w:lang w:val="es-ES_tradnl"/>
        </w:rPr>
        <w:t xml:space="preserve">       </w:t>
      </w:r>
      <w:r w:rsidRPr="000E10AD">
        <w:rPr>
          <w:rFonts w:asciiTheme="minorHAnsi" w:hAnsiTheme="minorHAnsi" w:cstheme="minorHAnsi"/>
          <w:lang w:val="es-ES_tradnl"/>
        </w:rPr>
        <w:t xml:space="preserve">Certificado vigente de antecedentes disciplinarios del contador y/o revisor fiscal expedido por la Junta Central de Contadores </w:t>
      </w:r>
    </w:p>
    <w:p w14:paraId="1D38D3FB" w14:textId="77777777" w:rsidR="00736C9C" w:rsidRPr="000E10AD" w:rsidRDefault="00736C9C" w:rsidP="00736C9C">
      <w:pPr>
        <w:tabs>
          <w:tab w:val="left" w:pos="276"/>
        </w:tabs>
        <w:spacing w:before="120" w:after="120"/>
        <w:ind w:left="1276"/>
        <w:jc w:val="both"/>
        <w:rPr>
          <w:rFonts w:asciiTheme="minorHAnsi" w:hAnsiTheme="minorHAnsi" w:cstheme="minorHAnsi"/>
          <w:lang w:val="es-ES_tradnl"/>
        </w:rPr>
      </w:pPr>
    </w:p>
    <w:p w14:paraId="282911A9" w14:textId="7C00E512" w:rsidR="00736C9C" w:rsidRPr="000E10AD" w:rsidRDefault="00736C9C" w:rsidP="00736C9C">
      <w:pPr>
        <w:widowControl w:val="0"/>
        <w:tabs>
          <w:tab w:val="left" w:pos="0"/>
          <w:tab w:val="left" w:pos="142"/>
        </w:tabs>
        <w:ind w:left="1276"/>
        <w:jc w:val="both"/>
        <w:rPr>
          <w:rFonts w:asciiTheme="minorHAnsi" w:hAnsiTheme="minorHAnsi" w:cstheme="minorHAnsi"/>
          <w:lang w:val="es-ES_tradnl"/>
        </w:rPr>
      </w:pPr>
      <w:r w:rsidRPr="000E10AD">
        <w:rPr>
          <w:rFonts w:asciiTheme="minorHAnsi" w:hAnsiTheme="minorHAnsi" w:cstheme="minorHAnsi"/>
          <w:lang w:val="es-ES_tradnl"/>
        </w:rPr>
        <w:t>El oferente deberá cumplir con los siguientes indicadores:</w:t>
      </w:r>
    </w:p>
    <w:tbl>
      <w:tblPr>
        <w:tblpPr w:leftFromText="141" w:rightFromText="141" w:vertAnchor="text" w:horzAnchor="margin" w:tblpXSpec="right" w:tblpY="220"/>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3898"/>
      </w:tblGrid>
      <w:tr w:rsidR="00736C9C" w:rsidRPr="00736C9C" w14:paraId="23F723EC" w14:textId="77777777" w:rsidTr="00A87CDA">
        <w:trPr>
          <w:trHeight w:val="229"/>
        </w:trPr>
        <w:tc>
          <w:tcPr>
            <w:tcW w:w="3331" w:type="dxa"/>
            <w:shd w:val="clear" w:color="auto" w:fill="B8CCE4" w:themeFill="accent1" w:themeFillTint="66"/>
            <w:vAlign w:val="center"/>
            <w:hideMark/>
          </w:tcPr>
          <w:p w14:paraId="34A56C7B" w14:textId="77777777" w:rsidR="00736C9C" w:rsidRPr="00A87CDA" w:rsidRDefault="00736C9C" w:rsidP="00736C9C">
            <w:pPr>
              <w:jc w:val="center"/>
              <w:rPr>
                <w:rFonts w:asciiTheme="minorHAnsi" w:hAnsiTheme="minorHAnsi" w:cstheme="minorHAnsi"/>
                <w:b/>
                <w:bCs/>
              </w:rPr>
            </w:pPr>
            <w:r w:rsidRPr="00A87CDA">
              <w:rPr>
                <w:rFonts w:asciiTheme="minorHAnsi" w:hAnsiTheme="minorHAnsi" w:cstheme="minorHAnsi"/>
                <w:b/>
                <w:bCs/>
              </w:rPr>
              <w:t>INDICADOR</w:t>
            </w:r>
          </w:p>
        </w:tc>
        <w:tc>
          <w:tcPr>
            <w:tcW w:w="3898" w:type="dxa"/>
            <w:shd w:val="clear" w:color="auto" w:fill="B8CCE4" w:themeFill="accent1" w:themeFillTint="66"/>
            <w:vAlign w:val="center"/>
            <w:hideMark/>
          </w:tcPr>
          <w:p w14:paraId="493F7EFA" w14:textId="77777777" w:rsidR="00736C9C" w:rsidRPr="00A87CDA" w:rsidRDefault="00736C9C" w:rsidP="00736C9C">
            <w:pPr>
              <w:jc w:val="center"/>
              <w:rPr>
                <w:rFonts w:asciiTheme="minorHAnsi" w:hAnsiTheme="minorHAnsi" w:cstheme="minorHAnsi"/>
                <w:b/>
                <w:bCs/>
              </w:rPr>
            </w:pPr>
            <w:r w:rsidRPr="00A87CDA">
              <w:rPr>
                <w:rFonts w:asciiTheme="minorHAnsi" w:hAnsiTheme="minorHAnsi" w:cstheme="minorHAnsi"/>
                <w:b/>
                <w:bCs/>
              </w:rPr>
              <w:t>CRITERIO</w:t>
            </w:r>
          </w:p>
        </w:tc>
      </w:tr>
      <w:tr w:rsidR="00736C9C" w:rsidRPr="000E10AD" w14:paraId="74C328CA" w14:textId="77777777" w:rsidTr="00736C9C">
        <w:trPr>
          <w:trHeight w:val="156"/>
        </w:trPr>
        <w:tc>
          <w:tcPr>
            <w:tcW w:w="3331" w:type="dxa"/>
            <w:shd w:val="clear" w:color="auto" w:fill="auto"/>
            <w:vAlign w:val="center"/>
            <w:hideMark/>
          </w:tcPr>
          <w:p w14:paraId="5B29EC2D"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LIQUIDEZ</w:t>
            </w:r>
          </w:p>
        </w:tc>
        <w:tc>
          <w:tcPr>
            <w:tcW w:w="3898" w:type="dxa"/>
            <w:shd w:val="clear" w:color="auto" w:fill="auto"/>
            <w:vAlign w:val="center"/>
            <w:hideMark/>
          </w:tcPr>
          <w:p w14:paraId="72565336" w14:textId="77777777" w:rsidR="00736C9C" w:rsidRPr="000E10AD" w:rsidRDefault="00736C9C" w:rsidP="00736C9C">
            <w:pPr>
              <w:rPr>
                <w:rFonts w:asciiTheme="minorHAnsi" w:hAnsiTheme="minorHAnsi" w:cstheme="minorHAnsi"/>
                <w:lang w:val="es-ES_tradnl"/>
              </w:rPr>
            </w:pPr>
            <w:r w:rsidRPr="000E10AD">
              <w:rPr>
                <w:rFonts w:asciiTheme="minorHAnsi" w:hAnsiTheme="minorHAnsi" w:cstheme="minorHAnsi"/>
                <w:lang w:val="es-ES_tradnl"/>
              </w:rPr>
              <w:t>MAYOR O IGUAL A  ≥1,3 VECES</w:t>
            </w:r>
          </w:p>
        </w:tc>
      </w:tr>
      <w:tr w:rsidR="00736C9C" w:rsidRPr="00736C9C" w14:paraId="6ACCB3EC" w14:textId="77777777" w:rsidTr="00736C9C">
        <w:trPr>
          <w:trHeight w:val="217"/>
        </w:trPr>
        <w:tc>
          <w:tcPr>
            <w:tcW w:w="3331" w:type="dxa"/>
            <w:shd w:val="clear" w:color="auto" w:fill="auto"/>
            <w:vAlign w:val="center"/>
            <w:hideMark/>
          </w:tcPr>
          <w:p w14:paraId="7E00B60E"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NIVEL DE ENDEUDAMIENTO</w:t>
            </w:r>
          </w:p>
        </w:tc>
        <w:tc>
          <w:tcPr>
            <w:tcW w:w="3898" w:type="dxa"/>
            <w:shd w:val="clear" w:color="auto" w:fill="auto"/>
            <w:vAlign w:val="center"/>
            <w:hideMark/>
          </w:tcPr>
          <w:p w14:paraId="7C552DD8"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MENOR O IGUAL AL ≤69%</w:t>
            </w:r>
          </w:p>
        </w:tc>
      </w:tr>
      <w:tr w:rsidR="00736C9C" w:rsidRPr="00883CF4" w14:paraId="17D0D196" w14:textId="77777777" w:rsidTr="00736C9C">
        <w:trPr>
          <w:trHeight w:val="146"/>
        </w:trPr>
        <w:tc>
          <w:tcPr>
            <w:tcW w:w="3331" w:type="dxa"/>
            <w:shd w:val="clear" w:color="auto" w:fill="auto"/>
            <w:vAlign w:val="center"/>
            <w:hideMark/>
          </w:tcPr>
          <w:p w14:paraId="4A1F59B2"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CAPITAL DE TRABAJO</w:t>
            </w:r>
          </w:p>
        </w:tc>
        <w:tc>
          <w:tcPr>
            <w:tcW w:w="3898" w:type="dxa"/>
            <w:shd w:val="clear" w:color="auto" w:fill="auto"/>
            <w:vAlign w:val="center"/>
            <w:hideMark/>
          </w:tcPr>
          <w:p w14:paraId="2FC0F056" w14:textId="27E1B182" w:rsidR="00736C9C" w:rsidRPr="003A0588" w:rsidRDefault="00736C9C" w:rsidP="00736C9C">
            <w:pPr>
              <w:rPr>
                <w:rFonts w:asciiTheme="minorHAnsi" w:hAnsiTheme="minorHAnsi" w:cstheme="minorHAnsi"/>
                <w:lang w:val="es-ES_tradnl"/>
              </w:rPr>
            </w:pPr>
            <w:r w:rsidRPr="003A0588">
              <w:rPr>
                <w:rFonts w:asciiTheme="minorHAnsi" w:hAnsiTheme="minorHAnsi" w:cstheme="minorHAnsi"/>
                <w:lang w:val="es-ES_tradnl"/>
              </w:rPr>
              <w:t xml:space="preserve">MAYOR O IGUAL </w:t>
            </w:r>
            <w:r w:rsidRPr="00D02AE1">
              <w:rPr>
                <w:rFonts w:asciiTheme="minorHAnsi" w:hAnsiTheme="minorHAnsi" w:cstheme="minorHAnsi"/>
                <w:lang w:val="es-ES_tradnl"/>
              </w:rPr>
              <w:t xml:space="preserve">AL ≥ </w:t>
            </w:r>
            <w:r w:rsidR="00D02AE1" w:rsidRPr="00D02AE1">
              <w:rPr>
                <w:rFonts w:asciiTheme="minorHAnsi" w:hAnsiTheme="minorHAnsi" w:cstheme="minorHAnsi"/>
                <w:lang w:val="es-ES_tradnl"/>
              </w:rPr>
              <w:t>$818.675.859</w:t>
            </w:r>
            <w:r w:rsidR="00D02AE1" w:rsidRPr="00D02AE1">
              <w:rPr>
                <w:rFonts w:asciiTheme="minorHAnsi" w:hAnsiTheme="minorHAnsi" w:cstheme="minorHAnsi"/>
                <w:lang w:val="es-ES_tradnl"/>
              </w:rPr>
              <w:t xml:space="preserve"> </w:t>
            </w:r>
            <w:r w:rsidR="00883CF4" w:rsidRPr="003A0588">
              <w:rPr>
                <w:rFonts w:asciiTheme="minorHAnsi" w:hAnsiTheme="minorHAnsi" w:cstheme="minorHAnsi"/>
                <w:lang w:val="es-ES_tradnl"/>
              </w:rPr>
              <w:t>p</w:t>
            </w:r>
            <w:r w:rsidR="00883CF4">
              <w:rPr>
                <w:rFonts w:asciiTheme="minorHAnsi" w:hAnsiTheme="minorHAnsi" w:cstheme="minorHAnsi"/>
                <w:lang w:val="es-ES_tradnl"/>
              </w:rPr>
              <w:t>esos colombianos</w:t>
            </w:r>
          </w:p>
        </w:tc>
      </w:tr>
    </w:tbl>
    <w:p w14:paraId="4960CD43" w14:textId="77777777" w:rsidR="00736C9C" w:rsidRPr="003A0588" w:rsidRDefault="00736C9C" w:rsidP="00736C9C">
      <w:pPr>
        <w:widowControl w:val="0"/>
        <w:tabs>
          <w:tab w:val="left" w:pos="0"/>
          <w:tab w:val="left" w:pos="142"/>
        </w:tabs>
        <w:ind w:left="1276"/>
        <w:jc w:val="both"/>
        <w:rPr>
          <w:rFonts w:asciiTheme="minorHAnsi" w:hAnsiTheme="minorHAnsi" w:cstheme="minorHAnsi"/>
          <w:lang w:val="es-ES_tradnl"/>
        </w:rPr>
      </w:pPr>
    </w:p>
    <w:p w14:paraId="2FA43AF4"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3CE8DF7F"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510063FE"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4BF2D8B9"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450D12A2" w14:textId="1708E982" w:rsidR="00736C9C" w:rsidRPr="000E10AD" w:rsidRDefault="00736C9C" w:rsidP="00736C9C">
      <w:pPr>
        <w:tabs>
          <w:tab w:val="left" w:pos="1800"/>
          <w:tab w:val="right" w:pos="7488"/>
        </w:tabs>
        <w:ind w:firstLine="1276"/>
        <w:jc w:val="both"/>
        <w:rPr>
          <w:rFonts w:asciiTheme="minorHAnsi" w:hAnsiTheme="minorHAnsi" w:cstheme="minorHAnsi"/>
          <w:lang w:val="es-ES_tradnl"/>
        </w:rPr>
      </w:pPr>
      <w:r w:rsidRPr="000E10AD">
        <w:rPr>
          <w:rFonts w:asciiTheme="minorHAnsi" w:hAnsiTheme="minorHAnsi" w:cstheme="minorHAnsi"/>
          <w:lang w:val="es-ES_tradnl"/>
        </w:rPr>
        <w:t>Los indicadores financieros se calcularán como se indica a continuación:</w:t>
      </w:r>
    </w:p>
    <w:p w14:paraId="21453AF5" w14:textId="77777777" w:rsidR="00736C9C" w:rsidRPr="000E10AD" w:rsidRDefault="00736C9C" w:rsidP="00736C9C">
      <w:pPr>
        <w:tabs>
          <w:tab w:val="left" w:pos="1800"/>
          <w:tab w:val="right" w:pos="7488"/>
        </w:tabs>
        <w:ind w:firstLine="1276"/>
        <w:jc w:val="both"/>
        <w:rPr>
          <w:rFonts w:asciiTheme="minorHAnsi" w:hAnsiTheme="minorHAnsi" w:cstheme="minorHAnsi"/>
          <w:lang w:val="es-ES_tradnl"/>
        </w:rPr>
      </w:pPr>
    </w:p>
    <w:tbl>
      <w:tblPr>
        <w:tblpPr w:leftFromText="141" w:rightFromText="141" w:vertAnchor="text" w:horzAnchor="page" w:tblpX="3310" w:tblpY="1"/>
        <w:tblW w:w="43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9"/>
      </w:tblGrid>
      <w:tr w:rsidR="00736C9C" w:rsidRPr="000E10AD" w14:paraId="0DA4FA55" w14:textId="77777777" w:rsidTr="00736C9C">
        <w:tc>
          <w:tcPr>
            <w:tcW w:w="5000" w:type="pct"/>
            <w:shd w:val="clear" w:color="auto" w:fill="auto"/>
          </w:tcPr>
          <w:p w14:paraId="614ADB39" w14:textId="77777777" w:rsidR="00736C9C" w:rsidRPr="000E10AD" w:rsidRDefault="00736C9C" w:rsidP="00736C9C">
            <w:pPr>
              <w:tabs>
                <w:tab w:val="left" w:pos="34"/>
                <w:tab w:val="right" w:pos="7488"/>
              </w:tabs>
              <w:ind w:left="34"/>
              <w:rPr>
                <w:rFonts w:asciiTheme="minorHAnsi" w:hAnsiTheme="minorHAnsi" w:cstheme="minorHAnsi"/>
                <w:b/>
                <w:bCs/>
                <w:u w:val="single"/>
                <w:lang w:val="es-ES_tradnl"/>
              </w:rPr>
            </w:pPr>
            <w:r w:rsidRPr="000E10AD">
              <w:rPr>
                <w:rFonts w:asciiTheme="minorHAnsi" w:hAnsiTheme="minorHAnsi" w:cstheme="minorHAnsi"/>
                <w:b/>
                <w:bCs/>
                <w:u w:val="single"/>
                <w:lang w:val="es-ES_tradnl"/>
              </w:rPr>
              <w:t>LIQUIDEZ</w:t>
            </w:r>
          </w:p>
          <w:p w14:paraId="0FC910EC" w14:textId="77777777" w:rsidR="00736C9C" w:rsidRPr="000E10AD" w:rsidRDefault="00736C9C" w:rsidP="00736C9C">
            <w:pPr>
              <w:tabs>
                <w:tab w:val="left" w:pos="1800"/>
                <w:tab w:val="right" w:pos="7488"/>
              </w:tabs>
              <w:jc w:val="both"/>
              <w:rPr>
                <w:rFonts w:asciiTheme="minorHAnsi" w:hAnsiTheme="minorHAnsi" w:cstheme="minorHAnsi"/>
                <w:lang w:val="es-ES_tradnl"/>
              </w:rPr>
            </w:pPr>
          </w:p>
          <w:p w14:paraId="2F9AE0D6" w14:textId="77777777" w:rsidR="00736C9C" w:rsidRPr="000E10AD" w:rsidRDefault="00736C9C" w:rsidP="00736C9C">
            <w:pPr>
              <w:widowControl w:val="0"/>
              <w:ind w:right="-51"/>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7C9E2CD1"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Índice de Liquidez = Activo Corriente / Pasivo Corriente</w:t>
            </w:r>
          </w:p>
          <w:p w14:paraId="7EFEB103"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p w14:paraId="0BD9AD57" w14:textId="77777777" w:rsidR="00736C9C" w:rsidRPr="000E10AD" w:rsidRDefault="00736C9C" w:rsidP="00736C9C">
            <w:pPr>
              <w:autoSpaceDE w:val="0"/>
              <w:autoSpaceDN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  </w:t>
            </w:r>
          </w:p>
          <w:p w14:paraId="38DB8FCA"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14:paraId="5A28002A" w14:textId="77777777" w:rsidR="00736C9C" w:rsidRPr="000E10AD" w:rsidRDefault="00736C9C" w:rsidP="00736C9C">
            <w:pPr>
              <w:autoSpaceDE w:val="0"/>
              <w:autoSpaceDN w:val="0"/>
              <w:adjustRightInd w:val="0"/>
              <w:jc w:val="both"/>
              <w:rPr>
                <w:rFonts w:asciiTheme="minorHAnsi" w:hAnsiTheme="minorHAnsi" w:cstheme="minorHAnsi"/>
                <w:lang w:val="es-ES_tradnl"/>
              </w:rPr>
            </w:pPr>
          </w:p>
          <w:p w14:paraId="4B9B258C" w14:textId="77777777" w:rsidR="00736C9C" w:rsidRPr="000E10AD" w:rsidRDefault="00736C9C" w:rsidP="00736C9C">
            <w:pPr>
              <w:suppressAutoHyphens/>
              <w:jc w:val="both"/>
              <w:rPr>
                <w:rFonts w:asciiTheme="minorHAnsi" w:hAnsiTheme="minorHAnsi" w:cstheme="minorHAnsi"/>
                <w:lang w:val="es-ES_tradnl"/>
              </w:rPr>
            </w:pPr>
            <w:r w:rsidRPr="000E10AD">
              <w:rPr>
                <w:rFonts w:asciiTheme="minorHAnsi" w:hAnsiTheme="minorHAnsi" w:cstheme="minorHAnsi"/>
                <w:lang w:val="es-ES_tradnl"/>
              </w:rPr>
              <w:t xml:space="preserve">El índice de liquidez </w:t>
            </w:r>
            <w:r w:rsidRPr="00736C9C">
              <w:rPr>
                <w:rFonts w:asciiTheme="minorHAnsi" w:hAnsiTheme="minorHAnsi" w:cstheme="minorHAnsi"/>
              </w:rPr>
              <w:t>se calculará con base en la suma aritmética de las partidas de cada uno de los miembros del proponente plural de acuerdo con su participación.</w:t>
            </w:r>
          </w:p>
          <w:p w14:paraId="19FC40FB" w14:textId="77777777" w:rsidR="00736C9C" w:rsidRPr="000E10AD" w:rsidRDefault="00736C9C" w:rsidP="00736C9C">
            <w:pPr>
              <w:suppressAutoHyphens/>
              <w:jc w:val="both"/>
              <w:rPr>
                <w:rFonts w:asciiTheme="minorHAnsi" w:hAnsiTheme="minorHAnsi" w:cstheme="minorHAnsi"/>
                <w:lang w:val="es-ES_tradnl"/>
              </w:rPr>
            </w:pPr>
          </w:p>
          <w:p w14:paraId="7D559DD8" w14:textId="77777777" w:rsidR="00736C9C" w:rsidRPr="00736C9C" w:rsidRDefault="009E6033" w:rsidP="00736C9C">
            <w:pPr>
              <w:autoSpaceDE w:val="0"/>
              <w:adjustRightInd w:val="0"/>
              <w:jc w:val="both"/>
              <w:rPr>
                <w:rFonts w:asciiTheme="minorHAnsi" w:hAnsiTheme="minorHAnsi" w:cstheme="minorHAnsi"/>
              </w:rPr>
            </w:pPr>
            <w:r>
              <w:rPr>
                <w:rFonts w:asciiTheme="minorHAnsi" w:hAnsiTheme="minorHAnsi" w:cstheme="minorHAnsi"/>
              </w:rPr>
              <w:pict w14:anchorId="0EBF70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3.25pt" equationxml="&lt;">
                  <v:imagedata r:id="rId12" o:title="" chromakey="white"/>
                </v:shape>
              </w:pict>
            </w:r>
          </w:p>
          <w:p w14:paraId="58955E4E" w14:textId="77777777" w:rsidR="00736C9C" w:rsidRPr="00736C9C" w:rsidRDefault="00736C9C" w:rsidP="00736C9C">
            <w:pPr>
              <w:autoSpaceDE w:val="0"/>
              <w:adjustRightInd w:val="0"/>
              <w:jc w:val="both"/>
              <w:rPr>
                <w:rFonts w:asciiTheme="minorHAnsi" w:hAnsiTheme="minorHAnsi" w:cstheme="minorHAnsi"/>
              </w:rPr>
            </w:pPr>
          </w:p>
          <w:p w14:paraId="754FB378"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tc>
      </w:tr>
    </w:tbl>
    <w:p w14:paraId="2190A1B4" w14:textId="77777777" w:rsidR="00736C9C" w:rsidRPr="000E10AD" w:rsidRDefault="00736C9C" w:rsidP="00736C9C">
      <w:pPr>
        <w:tabs>
          <w:tab w:val="left" w:pos="1800"/>
          <w:tab w:val="right" w:pos="7488"/>
        </w:tabs>
        <w:ind w:firstLine="1276"/>
        <w:jc w:val="both"/>
        <w:rPr>
          <w:rFonts w:asciiTheme="minorHAnsi" w:hAnsiTheme="minorHAnsi" w:cstheme="minorHAnsi"/>
          <w:lang w:val="es-ES_tradnl"/>
        </w:rPr>
      </w:pPr>
    </w:p>
    <w:p w14:paraId="771B89A7" w14:textId="77777777" w:rsidR="00736C9C" w:rsidRPr="000E10AD" w:rsidRDefault="00736C9C" w:rsidP="00736C9C">
      <w:pPr>
        <w:tabs>
          <w:tab w:val="left" w:pos="1800"/>
          <w:tab w:val="right" w:pos="7488"/>
        </w:tabs>
        <w:jc w:val="both"/>
        <w:rPr>
          <w:rFonts w:asciiTheme="minorHAnsi" w:hAnsiTheme="minorHAnsi" w:cstheme="minorHAnsi"/>
          <w:lang w:val="es-ES_tradnl"/>
        </w:rPr>
      </w:pPr>
    </w:p>
    <w:tbl>
      <w:tblPr>
        <w:tblW w:w="7371"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71"/>
      </w:tblGrid>
      <w:tr w:rsidR="00736C9C" w:rsidRPr="000E10AD" w14:paraId="589A2509" w14:textId="77777777" w:rsidTr="00736C9C">
        <w:tc>
          <w:tcPr>
            <w:tcW w:w="7371" w:type="dxa"/>
            <w:shd w:val="clear" w:color="auto" w:fill="auto"/>
          </w:tcPr>
          <w:p w14:paraId="5F46FFBC" w14:textId="77777777" w:rsidR="00736C9C" w:rsidRPr="000E10AD" w:rsidRDefault="00736C9C" w:rsidP="00F11777">
            <w:pPr>
              <w:autoSpaceDE w:val="0"/>
              <w:autoSpaceDN w:val="0"/>
              <w:adjustRightInd w:val="0"/>
              <w:contextualSpacing/>
              <w:rPr>
                <w:rFonts w:asciiTheme="minorHAnsi" w:hAnsiTheme="minorHAnsi" w:cstheme="minorHAnsi"/>
                <w:u w:val="single"/>
                <w:lang w:val="es-ES_tradnl"/>
              </w:rPr>
            </w:pPr>
            <w:r w:rsidRPr="000E10AD">
              <w:rPr>
                <w:rFonts w:asciiTheme="minorHAnsi" w:hAnsiTheme="minorHAnsi" w:cstheme="minorHAnsi"/>
                <w:b/>
                <w:bCs/>
                <w:u w:val="single"/>
                <w:lang w:val="es-ES_tradnl"/>
              </w:rPr>
              <w:t>ENDEUDAMIENTO</w:t>
            </w:r>
          </w:p>
          <w:p w14:paraId="41CDC921" w14:textId="77777777" w:rsidR="00736C9C" w:rsidRPr="000E10AD" w:rsidRDefault="00736C9C" w:rsidP="00F11777">
            <w:pPr>
              <w:autoSpaceDE w:val="0"/>
              <w:autoSpaceDN w:val="0"/>
              <w:adjustRightInd w:val="0"/>
              <w:jc w:val="both"/>
              <w:rPr>
                <w:rFonts w:asciiTheme="minorHAnsi" w:hAnsiTheme="minorHAnsi" w:cstheme="minorHAnsi"/>
                <w:u w:val="single"/>
                <w:lang w:val="es-ES_tradnl"/>
              </w:rPr>
            </w:pPr>
          </w:p>
          <w:p w14:paraId="0EA9DE2B"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25BCCFAB" w14:textId="77777777" w:rsidR="00736C9C" w:rsidRPr="000E10AD" w:rsidRDefault="00736C9C" w:rsidP="00F11777">
            <w:pPr>
              <w:autoSpaceDE w:val="0"/>
              <w:adjustRightInd w:val="0"/>
              <w:jc w:val="both"/>
              <w:rPr>
                <w:rFonts w:asciiTheme="minorHAnsi" w:hAnsiTheme="minorHAnsi" w:cstheme="minorHAnsi"/>
                <w:lang w:val="es-ES_tradnl"/>
              </w:rPr>
            </w:pPr>
          </w:p>
          <w:p w14:paraId="5777A7DD"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será el pasivo total dividido por el activo total</w:t>
            </w:r>
          </w:p>
          <w:p w14:paraId="246FB3D6" w14:textId="77777777" w:rsidR="00736C9C" w:rsidRPr="000E10AD" w:rsidRDefault="00736C9C" w:rsidP="00F11777">
            <w:pPr>
              <w:autoSpaceDE w:val="0"/>
              <w:adjustRightInd w:val="0"/>
              <w:jc w:val="both"/>
              <w:rPr>
                <w:rFonts w:asciiTheme="minorHAnsi" w:hAnsiTheme="minorHAnsi" w:cstheme="minorHAnsi"/>
                <w:lang w:val="es-ES_tradnl"/>
              </w:rPr>
            </w:pPr>
          </w:p>
          <w:p w14:paraId="6C52D774" w14:textId="5E354EF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Endeudamiento Total =    </w:t>
            </w:r>
            <m:oMath>
              <m:f>
                <m:fPr>
                  <m:ctrlPr>
                    <w:rPr>
                      <w:rFonts w:ascii="Cambria Math" w:hAnsi="Cambria Math" w:cstheme="minorHAnsi"/>
                      <w:b/>
                    </w:rPr>
                  </m:ctrlPr>
                </m:fPr>
                <m:num>
                  <m:r>
                    <m:rPr>
                      <m:sty m:val="b"/>
                    </m:rPr>
                    <w:rPr>
                      <w:rFonts w:ascii="Cambria Math" w:hAnsi="Cambria Math" w:cstheme="minorHAnsi"/>
                    </w:rPr>
                    <m:t>PASIVO</m:t>
                  </m:r>
                  <m:r>
                    <m:rPr>
                      <m:sty m:val="p"/>
                    </m:rPr>
                    <w:rPr>
                      <w:rFonts w:ascii="Cambria Math" w:hAnsi="Cambria Math" w:cstheme="minorHAnsi"/>
                      <w:lang w:val="es-ES_tradnl"/>
                    </w:rPr>
                    <m:t xml:space="preserve"> </m:t>
                  </m:r>
                  <m:r>
                    <m:rPr>
                      <m:sty m:val="b"/>
                    </m:rPr>
                    <w:rPr>
                      <w:rFonts w:ascii="Cambria Math" w:hAnsi="Cambria Math" w:cstheme="minorHAnsi"/>
                    </w:rPr>
                    <m:t>TOTAL</m:t>
                  </m:r>
                </m:num>
                <m:den>
                  <m:r>
                    <m:rPr>
                      <m:sty m:val="b"/>
                    </m:rPr>
                    <w:rPr>
                      <w:rFonts w:ascii="Cambria Math" w:hAnsi="Cambria Math" w:cstheme="minorHAnsi"/>
                    </w:rPr>
                    <m:t>ACTIVO</m:t>
                  </m:r>
                  <m:r>
                    <m:rPr>
                      <m:sty m:val="p"/>
                    </m:rPr>
                    <w:rPr>
                      <w:rFonts w:ascii="Cambria Math" w:hAnsi="Cambria Math" w:cstheme="minorHAnsi"/>
                      <w:lang w:val="es-ES_tradnl"/>
                    </w:rPr>
                    <m:t xml:space="preserve"> </m:t>
                  </m:r>
                  <m:r>
                    <m:rPr>
                      <m:sty m:val="b"/>
                    </m:rPr>
                    <w:rPr>
                      <w:rFonts w:ascii="Cambria Math" w:hAnsi="Cambria Math" w:cstheme="minorHAnsi"/>
                    </w:rPr>
                    <m:t>TOTAL</m:t>
                  </m:r>
                </m:den>
              </m:f>
            </m:oMath>
            <w:r w:rsidRPr="000E10AD">
              <w:rPr>
                <w:rFonts w:asciiTheme="minorHAnsi" w:hAnsiTheme="minorHAnsi" w:cstheme="minorHAnsi"/>
                <w:lang w:val="es-ES_tradnl"/>
              </w:rPr>
              <w:t xml:space="preserve"> x 100 </w:t>
            </w:r>
          </w:p>
          <w:p w14:paraId="41207E9E" w14:textId="77777777" w:rsidR="00736C9C" w:rsidRPr="000E10AD" w:rsidRDefault="00736C9C" w:rsidP="00F11777">
            <w:pPr>
              <w:autoSpaceDE w:val="0"/>
              <w:adjustRightInd w:val="0"/>
              <w:jc w:val="both"/>
              <w:rPr>
                <w:rFonts w:asciiTheme="minorHAnsi" w:hAnsiTheme="minorHAnsi" w:cstheme="minorHAnsi"/>
                <w:lang w:val="es-ES_tradnl"/>
              </w:rPr>
            </w:pPr>
          </w:p>
          <w:p w14:paraId="16A64872"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deberá ser menor o igual ≤ al 69%.</w:t>
            </w:r>
          </w:p>
          <w:p w14:paraId="0435F71D" w14:textId="77777777" w:rsidR="00736C9C" w:rsidRPr="000E10AD" w:rsidRDefault="00736C9C" w:rsidP="00F11777">
            <w:pPr>
              <w:autoSpaceDE w:val="0"/>
              <w:adjustRightInd w:val="0"/>
              <w:jc w:val="both"/>
              <w:rPr>
                <w:rFonts w:asciiTheme="minorHAnsi" w:hAnsiTheme="minorHAnsi" w:cstheme="minorHAnsi"/>
                <w:lang w:val="es-ES_tradnl"/>
              </w:rPr>
            </w:pPr>
          </w:p>
          <w:p w14:paraId="2555C1C5"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14:paraId="65F758D0" w14:textId="77777777" w:rsidR="00736C9C" w:rsidRPr="000E10AD" w:rsidRDefault="00736C9C" w:rsidP="00F11777">
            <w:pPr>
              <w:autoSpaceDE w:val="0"/>
              <w:autoSpaceDN w:val="0"/>
              <w:adjustRightInd w:val="0"/>
              <w:jc w:val="both"/>
              <w:rPr>
                <w:rFonts w:asciiTheme="minorHAnsi" w:hAnsiTheme="minorHAnsi" w:cstheme="minorHAnsi"/>
                <w:lang w:val="es-ES_tradnl"/>
              </w:rPr>
            </w:pPr>
          </w:p>
          <w:p w14:paraId="5D1710E2"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endeudamiento </w:t>
            </w:r>
            <w:r w:rsidRPr="00736C9C">
              <w:rPr>
                <w:rFonts w:asciiTheme="minorHAnsi" w:hAnsiTheme="minorHAnsi" w:cstheme="minorHAnsi"/>
              </w:rPr>
              <w:t>se calculará con base en la suma aritmética de las partidas de cada uno de los miembros del proponente plural de acuerdo con su participación</w:t>
            </w:r>
            <w:r w:rsidRPr="000E10AD">
              <w:rPr>
                <w:rFonts w:asciiTheme="minorHAnsi" w:hAnsiTheme="minorHAnsi" w:cstheme="minorHAnsi"/>
                <w:lang w:val="es-ES_tradnl"/>
              </w:rPr>
              <w:t>.</w:t>
            </w:r>
          </w:p>
          <w:p w14:paraId="58EF8877" w14:textId="77777777" w:rsidR="00736C9C" w:rsidRPr="000E10AD" w:rsidRDefault="00736C9C" w:rsidP="00F11777">
            <w:pPr>
              <w:autoSpaceDE w:val="0"/>
              <w:adjustRightInd w:val="0"/>
              <w:jc w:val="both"/>
              <w:rPr>
                <w:rFonts w:asciiTheme="minorHAnsi" w:hAnsiTheme="minorHAnsi" w:cstheme="minorHAnsi"/>
                <w:lang w:val="es-ES_tradnl"/>
              </w:rPr>
            </w:pPr>
          </w:p>
          <w:p w14:paraId="78531950" w14:textId="77777777" w:rsidR="00736C9C" w:rsidRPr="00736C9C" w:rsidRDefault="009E6033" w:rsidP="00F11777">
            <w:pPr>
              <w:autoSpaceDE w:val="0"/>
              <w:adjustRightInd w:val="0"/>
              <w:jc w:val="both"/>
              <w:rPr>
                <w:rFonts w:asciiTheme="minorHAnsi" w:hAnsiTheme="minorHAnsi" w:cstheme="minorHAnsi"/>
              </w:rPr>
            </w:pPr>
            <w:r>
              <w:rPr>
                <w:rFonts w:asciiTheme="minorHAnsi" w:hAnsiTheme="minorHAnsi" w:cstheme="minorHAnsi"/>
              </w:rPr>
              <w:pict w14:anchorId="74FB0A71">
                <v:shape id="_x0000_i1026" type="#_x0000_t75" style="width:331.5pt;height:23.25pt" equationxml="&lt;">
                  <v:imagedata r:id="rId12" o:title="" chromakey="white"/>
                </v:shape>
              </w:pict>
            </w:r>
          </w:p>
          <w:p w14:paraId="26FF1B55" w14:textId="77777777" w:rsidR="00736C9C" w:rsidRPr="00736C9C" w:rsidRDefault="00736C9C" w:rsidP="00F11777">
            <w:pPr>
              <w:autoSpaceDE w:val="0"/>
              <w:adjustRightInd w:val="0"/>
              <w:jc w:val="both"/>
              <w:rPr>
                <w:rFonts w:asciiTheme="minorHAnsi" w:hAnsiTheme="minorHAnsi" w:cstheme="minorHAnsi"/>
              </w:rPr>
            </w:pPr>
          </w:p>
          <w:p w14:paraId="23C85CBB"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 ser menor o igual  ≤ al 69%.</w:t>
            </w:r>
          </w:p>
        </w:tc>
      </w:tr>
    </w:tbl>
    <w:p w14:paraId="2C8B9F77" w14:textId="77777777" w:rsidR="00736C9C" w:rsidRPr="000E10AD" w:rsidRDefault="00736C9C" w:rsidP="00736C9C">
      <w:pPr>
        <w:tabs>
          <w:tab w:val="left" w:pos="34"/>
          <w:tab w:val="right" w:pos="7488"/>
        </w:tabs>
        <w:ind w:left="34"/>
        <w:rPr>
          <w:rFonts w:asciiTheme="minorHAnsi" w:hAnsiTheme="minorHAnsi" w:cstheme="minorHAnsi"/>
          <w:lang w:val="es-ES_tradnl"/>
        </w:rPr>
      </w:pPr>
    </w:p>
    <w:p w14:paraId="03715FDE" w14:textId="3E710966" w:rsidR="00736C9C" w:rsidRPr="000E10AD" w:rsidRDefault="00736C9C" w:rsidP="00736C9C">
      <w:pPr>
        <w:jc w:val="both"/>
        <w:rPr>
          <w:rFonts w:asciiTheme="minorHAnsi" w:hAnsiTheme="minorHAnsi" w:cstheme="minorHAnsi"/>
          <w:lang w:val="es-ES_tradnl"/>
        </w:rPr>
      </w:pPr>
    </w:p>
    <w:p w14:paraId="11825FE1" w14:textId="51A4FBB3" w:rsidR="009E5E89" w:rsidRPr="000E10AD" w:rsidRDefault="009E5E89" w:rsidP="00736C9C">
      <w:pPr>
        <w:jc w:val="both"/>
        <w:rPr>
          <w:rFonts w:asciiTheme="minorHAnsi" w:hAnsiTheme="minorHAnsi" w:cstheme="minorHAnsi"/>
          <w:lang w:val="es-ES_tradnl"/>
        </w:rPr>
      </w:pPr>
    </w:p>
    <w:p w14:paraId="4158EE60" w14:textId="0BBDA561" w:rsidR="009E5E89" w:rsidRPr="000E10AD" w:rsidRDefault="009E5E89" w:rsidP="00736C9C">
      <w:pPr>
        <w:jc w:val="both"/>
        <w:rPr>
          <w:rFonts w:asciiTheme="minorHAnsi" w:hAnsiTheme="minorHAnsi" w:cstheme="minorHAnsi"/>
          <w:lang w:val="es-ES_tradnl"/>
        </w:rPr>
      </w:pPr>
    </w:p>
    <w:p w14:paraId="057E3F2D" w14:textId="77777777" w:rsidR="009E5E89" w:rsidRPr="000E10AD" w:rsidRDefault="009E5E89" w:rsidP="00736C9C">
      <w:pPr>
        <w:jc w:val="both"/>
        <w:rPr>
          <w:rFonts w:asciiTheme="minorHAnsi" w:hAnsiTheme="minorHAnsi" w:cstheme="minorHAnsi"/>
          <w:lang w:val="es-ES_tradnl"/>
        </w:rPr>
      </w:pP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9"/>
      </w:tblGrid>
      <w:tr w:rsidR="00736C9C" w:rsidRPr="000E10AD" w14:paraId="3BECEF76" w14:textId="77777777" w:rsidTr="00A87CDA">
        <w:tc>
          <w:tcPr>
            <w:tcW w:w="7229" w:type="dxa"/>
            <w:shd w:val="clear" w:color="auto" w:fill="auto"/>
          </w:tcPr>
          <w:p w14:paraId="2F776DA3" w14:textId="77777777" w:rsidR="00736C9C" w:rsidRPr="000E10AD" w:rsidRDefault="00736C9C" w:rsidP="00F11777">
            <w:pPr>
              <w:autoSpaceDE w:val="0"/>
              <w:autoSpaceDN w:val="0"/>
              <w:adjustRightInd w:val="0"/>
              <w:contextualSpacing/>
              <w:rPr>
                <w:rFonts w:asciiTheme="minorHAnsi" w:hAnsiTheme="minorHAnsi" w:cstheme="minorHAnsi"/>
                <w:b/>
                <w:bCs/>
                <w:lang w:val="es-ES_tradnl"/>
              </w:rPr>
            </w:pPr>
            <w:r w:rsidRPr="000E10AD">
              <w:rPr>
                <w:rFonts w:asciiTheme="minorHAnsi" w:hAnsiTheme="minorHAnsi" w:cstheme="minorHAnsi"/>
                <w:b/>
                <w:bCs/>
                <w:lang w:val="es-ES_tradnl"/>
              </w:rPr>
              <w:t>CAPITAL DE TRABAJO</w:t>
            </w:r>
          </w:p>
          <w:p w14:paraId="13B5E394" w14:textId="77777777" w:rsidR="00736C9C" w:rsidRPr="000E10AD" w:rsidRDefault="00736C9C" w:rsidP="00F11777">
            <w:pPr>
              <w:autoSpaceDE w:val="0"/>
              <w:adjustRightInd w:val="0"/>
              <w:jc w:val="both"/>
              <w:rPr>
                <w:rFonts w:asciiTheme="minorHAnsi" w:hAnsiTheme="minorHAnsi" w:cstheme="minorHAnsi"/>
                <w:lang w:val="es-ES_tradnl"/>
              </w:rPr>
            </w:pPr>
          </w:p>
          <w:p w14:paraId="43E864AE"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456B3EBA" w14:textId="77777777" w:rsidR="00736C9C" w:rsidRPr="000E10AD" w:rsidRDefault="00736C9C" w:rsidP="00F11777">
            <w:pPr>
              <w:autoSpaceDE w:val="0"/>
              <w:adjustRightInd w:val="0"/>
              <w:jc w:val="both"/>
              <w:rPr>
                <w:rFonts w:asciiTheme="minorHAnsi" w:hAnsiTheme="minorHAnsi" w:cstheme="minorHAnsi"/>
                <w:lang w:val="es-ES_tradnl"/>
              </w:rPr>
            </w:pPr>
          </w:p>
          <w:p w14:paraId="3E524567"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activo corriente menos el pasivo corriente</w:t>
            </w:r>
          </w:p>
          <w:p w14:paraId="753D6678" w14:textId="77777777" w:rsidR="00736C9C" w:rsidRPr="000E10AD" w:rsidRDefault="00736C9C" w:rsidP="00F11777">
            <w:pPr>
              <w:autoSpaceDE w:val="0"/>
              <w:adjustRightInd w:val="0"/>
              <w:jc w:val="both"/>
              <w:rPr>
                <w:rFonts w:asciiTheme="minorHAnsi" w:hAnsiTheme="minorHAnsi" w:cstheme="minorHAnsi"/>
                <w:lang w:val="es-ES_tradnl"/>
              </w:rPr>
            </w:pPr>
          </w:p>
          <w:p w14:paraId="4F90F291"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AC – PC</w:t>
            </w:r>
          </w:p>
          <w:p w14:paraId="06B690F3" w14:textId="77777777" w:rsidR="00736C9C" w:rsidRPr="000E10AD" w:rsidRDefault="00736C9C" w:rsidP="00F11777">
            <w:pPr>
              <w:autoSpaceDE w:val="0"/>
              <w:adjustRightInd w:val="0"/>
              <w:jc w:val="both"/>
              <w:rPr>
                <w:rFonts w:asciiTheme="minorHAnsi" w:hAnsiTheme="minorHAnsi" w:cstheme="minorHAnsi"/>
                <w:lang w:val="es-ES_tradnl"/>
              </w:rPr>
            </w:pPr>
          </w:p>
          <w:p w14:paraId="24E37FD0"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AC = Activo corriente</w:t>
            </w:r>
          </w:p>
          <w:p w14:paraId="46AB179E"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PC = Pasivo corriente</w:t>
            </w:r>
          </w:p>
          <w:p w14:paraId="2CB5E60F"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Capital de trabajo</w:t>
            </w:r>
          </w:p>
          <w:p w14:paraId="5947A93C" w14:textId="77777777" w:rsidR="00736C9C" w:rsidRPr="000E10AD" w:rsidRDefault="00736C9C" w:rsidP="00F11777">
            <w:pPr>
              <w:autoSpaceDE w:val="0"/>
              <w:adjustRightInd w:val="0"/>
              <w:jc w:val="both"/>
              <w:rPr>
                <w:rFonts w:asciiTheme="minorHAnsi" w:hAnsiTheme="minorHAnsi" w:cstheme="minorHAnsi"/>
                <w:lang w:val="es-ES_tradnl"/>
              </w:rPr>
            </w:pPr>
          </w:p>
          <w:p w14:paraId="2D345032" w14:textId="4DB20183"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capital de trabajo debe ser mayor o igual al </w:t>
            </w:r>
            <w:r w:rsidR="00226AAA" w:rsidRPr="00226AAA">
              <w:rPr>
                <w:rFonts w:asciiTheme="minorHAnsi" w:hAnsiTheme="minorHAnsi" w:cstheme="minorHAnsi"/>
                <w:lang w:val="es-ES_tradnl"/>
              </w:rPr>
              <w:t>≥$818.675.859</w:t>
            </w:r>
          </w:p>
          <w:p w14:paraId="4AF54922" w14:textId="77777777" w:rsidR="00736C9C" w:rsidRPr="000E10AD" w:rsidRDefault="00736C9C" w:rsidP="00F11777">
            <w:pPr>
              <w:autoSpaceDE w:val="0"/>
              <w:adjustRightInd w:val="0"/>
              <w:jc w:val="both"/>
              <w:rPr>
                <w:rFonts w:asciiTheme="minorHAnsi" w:hAnsiTheme="minorHAnsi" w:cstheme="minorHAnsi"/>
                <w:lang w:val="es-ES_tradnl"/>
              </w:rPr>
            </w:pPr>
          </w:p>
          <w:p w14:paraId="3F037551"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APCA (Asociación en participación, consorcio o asociación)</w:t>
            </w:r>
          </w:p>
          <w:p w14:paraId="02B887B6" w14:textId="77777777" w:rsidR="00736C9C" w:rsidRPr="000E10AD" w:rsidRDefault="00736C9C" w:rsidP="00F11777">
            <w:pPr>
              <w:jc w:val="both"/>
              <w:rPr>
                <w:rFonts w:asciiTheme="minorHAnsi" w:hAnsiTheme="minorHAnsi" w:cstheme="minorHAnsi"/>
                <w:lang w:val="es-ES_tradnl"/>
              </w:rPr>
            </w:pPr>
          </w:p>
          <w:p w14:paraId="7C3AF814"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resultado de la sumatoria del activo corriente de cada uno de los integrantes, restándole la sumatoria del pasivo corriente de cada uno de ellos.</w:t>
            </w:r>
          </w:p>
          <w:p w14:paraId="7D4C027D" w14:textId="77777777" w:rsidR="00736C9C" w:rsidRPr="000E10AD" w:rsidRDefault="00736C9C" w:rsidP="00F11777">
            <w:pPr>
              <w:jc w:val="both"/>
              <w:rPr>
                <w:rFonts w:asciiTheme="minorHAnsi" w:hAnsiTheme="minorHAnsi" w:cstheme="minorHAnsi"/>
                <w:lang w:val="es-ES_tradnl"/>
              </w:rPr>
            </w:pPr>
          </w:p>
          <w:p w14:paraId="6808637A"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Capital de </w:t>
            </w:r>
          </w:p>
          <w:p w14:paraId="24DD3915"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Trabajo = (Activo Corriente 1 + Activo Corriente 2 + Activo Corriente n…) - (Pasivo Corriente 1 + Pasivo Corriente 2 + Pasivo Corriente </w:t>
            </w:r>
            <w:proofErr w:type="gramStart"/>
            <w:r w:rsidRPr="000E10AD">
              <w:rPr>
                <w:rFonts w:asciiTheme="minorHAnsi" w:hAnsiTheme="minorHAnsi" w:cstheme="minorHAnsi"/>
                <w:lang w:val="es-ES_tradnl"/>
              </w:rPr>
              <w:t>n….</w:t>
            </w:r>
            <w:proofErr w:type="gramEnd"/>
            <w:r w:rsidRPr="000E10AD">
              <w:rPr>
                <w:rFonts w:asciiTheme="minorHAnsi" w:hAnsiTheme="minorHAnsi" w:cstheme="minorHAnsi"/>
                <w:lang w:val="es-ES_tradnl"/>
              </w:rPr>
              <w:t>)</w:t>
            </w:r>
          </w:p>
          <w:p w14:paraId="55E39479" w14:textId="77777777" w:rsidR="00736C9C" w:rsidRPr="000E10AD" w:rsidRDefault="00736C9C" w:rsidP="00F11777">
            <w:pPr>
              <w:autoSpaceDE w:val="0"/>
              <w:adjustRightInd w:val="0"/>
              <w:jc w:val="both"/>
              <w:rPr>
                <w:rFonts w:asciiTheme="minorHAnsi" w:hAnsiTheme="minorHAnsi" w:cstheme="minorHAnsi"/>
                <w:lang w:val="es-ES_tradnl"/>
              </w:rPr>
            </w:pPr>
          </w:p>
          <w:p w14:paraId="16C3C87E" w14:textId="0FA3ADA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capital de trabajo debe ser mayor o igual al </w:t>
            </w:r>
            <w:r w:rsidR="00226AAA" w:rsidRPr="00226AAA">
              <w:rPr>
                <w:rFonts w:asciiTheme="minorHAnsi" w:hAnsiTheme="minorHAnsi" w:cstheme="minorHAnsi"/>
                <w:lang w:val="es-ES_tradnl"/>
              </w:rPr>
              <w:t>≥$818.675.859</w:t>
            </w:r>
          </w:p>
          <w:p w14:paraId="6FEF37C7" w14:textId="77777777" w:rsidR="00736C9C" w:rsidRPr="000E10AD" w:rsidRDefault="00736C9C" w:rsidP="00F11777">
            <w:pPr>
              <w:autoSpaceDE w:val="0"/>
              <w:adjustRightInd w:val="0"/>
              <w:jc w:val="both"/>
              <w:rPr>
                <w:rFonts w:asciiTheme="minorHAnsi" w:hAnsiTheme="minorHAnsi" w:cstheme="minorHAnsi"/>
                <w:lang w:val="es-ES_tradnl"/>
              </w:rPr>
            </w:pPr>
          </w:p>
          <w:p w14:paraId="473BBB5D" w14:textId="77777777" w:rsidR="00736C9C" w:rsidRPr="000E10AD" w:rsidRDefault="00736C9C" w:rsidP="00F11777">
            <w:pPr>
              <w:jc w:val="both"/>
              <w:rPr>
                <w:rFonts w:asciiTheme="minorHAnsi" w:hAnsiTheme="minorHAnsi" w:cstheme="minorHAnsi"/>
                <w:lang w:val="es-ES_tradnl"/>
              </w:rPr>
            </w:pPr>
            <w:r w:rsidRPr="000E10AD">
              <w:rPr>
                <w:rFonts w:asciiTheme="minorHAnsi" w:hAnsiTheme="minorHAnsi" w:cstheme="minorHAnsi"/>
                <w:lang w:val="es-ES_tradnl"/>
              </w:rPr>
              <w:t>NOTAS:</w:t>
            </w:r>
          </w:p>
          <w:p w14:paraId="598FB22E" w14:textId="77777777" w:rsidR="00736C9C" w:rsidRPr="000E10AD" w:rsidRDefault="00736C9C" w:rsidP="00F11777">
            <w:pPr>
              <w:jc w:val="both"/>
              <w:rPr>
                <w:rFonts w:asciiTheme="minorHAnsi" w:hAnsiTheme="minorHAnsi" w:cstheme="minorHAnsi"/>
                <w:lang w:val="es-ES_tradnl"/>
              </w:rPr>
            </w:pPr>
          </w:p>
          <w:p w14:paraId="78B36EEA" w14:textId="77777777" w:rsidR="00736C9C" w:rsidRPr="000E10AD" w:rsidRDefault="00736C9C" w:rsidP="00F11777">
            <w:pPr>
              <w:jc w:val="both"/>
              <w:rPr>
                <w:rFonts w:asciiTheme="minorHAnsi" w:hAnsiTheme="minorHAnsi" w:cstheme="minorHAnsi"/>
                <w:lang w:val="es-ES_tradnl"/>
              </w:rPr>
            </w:pPr>
            <w:r w:rsidRPr="000E10AD">
              <w:rPr>
                <w:rFonts w:asciiTheme="minorHAnsi" w:hAnsiTheme="minorHAnsi" w:cstheme="minorHAnsi"/>
                <w:lang w:val="es-ES_tradnl"/>
              </w:rPr>
              <w:t>1) Ninguno de los integrantes de la asociación (APCA) podrá presentar capital de trabajo negativo, so pena de ser rechazada la oferente financieramente.</w:t>
            </w:r>
          </w:p>
          <w:p w14:paraId="16B30FE8" w14:textId="77777777" w:rsidR="00736C9C" w:rsidRPr="000E10AD" w:rsidRDefault="00736C9C" w:rsidP="00F11777">
            <w:pPr>
              <w:autoSpaceDE w:val="0"/>
              <w:adjustRightInd w:val="0"/>
              <w:jc w:val="both"/>
              <w:rPr>
                <w:rFonts w:asciiTheme="minorHAnsi" w:hAnsiTheme="minorHAnsi" w:cstheme="minorHAnsi"/>
                <w:lang w:val="es-ES_tradnl"/>
              </w:rPr>
            </w:pPr>
          </w:p>
          <w:p w14:paraId="6E75E55C" w14:textId="77777777" w:rsidR="00736C9C" w:rsidRPr="000E10AD" w:rsidRDefault="00736C9C" w:rsidP="00F11777">
            <w:pPr>
              <w:widowControl w:val="0"/>
              <w:ind w:right="-51"/>
              <w:jc w:val="both"/>
              <w:rPr>
                <w:rFonts w:asciiTheme="minorHAnsi" w:hAnsiTheme="minorHAnsi" w:cstheme="minorHAnsi"/>
                <w:lang w:val="es-ES_tradnl"/>
              </w:rPr>
            </w:pPr>
          </w:p>
        </w:tc>
      </w:tr>
    </w:tbl>
    <w:p w14:paraId="760C03A3" w14:textId="77777777" w:rsidR="00AA2997" w:rsidRPr="00156918" w:rsidRDefault="00AA2997" w:rsidP="00AA2997">
      <w:pPr>
        <w:rPr>
          <w:rFonts w:ascii="Arial" w:hAnsi="Arial" w:cs="Arial"/>
          <w:sz w:val="18"/>
          <w:szCs w:val="18"/>
          <w:lang w:val="es-ES_tradnl"/>
        </w:rPr>
      </w:pPr>
    </w:p>
    <w:p w14:paraId="51BF40A6" w14:textId="77777777" w:rsidR="00AA2997" w:rsidRPr="00156918" w:rsidRDefault="00AA2997" w:rsidP="00AA2997">
      <w:pPr>
        <w:widowControl w:val="0"/>
        <w:autoSpaceDE w:val="0"/>
        <w:autoSpaceDN w:val="0"/>
        <w:adjustRightInd w:val="0"/>
        <w:jc w:val="both"/>
        <w:rPr>
          <w:rFonts w:asciiTheme="minorHAnsi" w:hAnsiTheme="minorHAnsi" w:cstheme="minorHAnsi"/>
          <w:lang w:val="es-ES_tradnl"/>
        </w:rPr>
      </w:pPr>
    </w:p>
    <w:p w14:paraId="31200FF3" w14:textId="77777777" w:rsidR="00AA2997" w:rsidRDefault="00AA2997" w:rsidP="00AA2997">
      <w:pPr>
        <w:pStyle w:val="Prrafodelista"/>
        <w:numPr>
          <w:ilvl w:val="0"/>
          <w:numId w:val="15"/>
        </w:numPr>
        <w:ind w:left="1276" w:hanging="567"/>
        <w:jc w:val="both"/>
        <w:rPr>
          <w:rFonts w:asciiTheme="minorHAnsi" w:hAnsiTheme="minorHAnsi" w:cs="Arial"/>
        </w:rPr>
      </w:pPr>
      <w:r w:rsidRPr="00404FD6">
        <w:rPr>
          <w:rFonts w:asciiTheme="minorHAnsi" w:hAnsiTheme="minorHAnsi" w:cs="Arial"/>
          <w:b/>
        </w:rPr>
        <w:tab/>
      </w:r>
      <w:r w:rsidRPr="00327B31">
        <w:rPr>
          <w:rFonts w:asciiTheme="minorHAnsi" w:hAnsiTheme="minorHAnsi" w:cs="Arial"/>
          <w:b/>
          <w:u w:val="single"/>
        </w:rPr>
        <w:t>CONTENIDO DE LA SOLICITUD DE COTIZACIÓN</w:t>
      </w:r>
      <w:r w:rsidRPr="00404FD6">
        <w:rPr>
          <w:rFonts w:asciiTheme="minorHAnsi" w:hAnsiTheme="minorHAnsi" w:cs="Arial"/>
        </w:rPr>
        <w:t>:</w:t>
      </w:r>
    </w:p>
    <w:p w14:paraId="3610A97B" w14:textId="77777777" w:rsidR="00AA2997" w:rsidRDefault="00AA2997" w:rsidP="00AA2997">
      <w:pPr>
        <w:pStyle w:val="Prrafodelista"/>
        <w:ind w:left="709"/>
        <w:jc w:val="both"/>
        <w:rPr>
          <w:rFonts w:asciiTheme="minorHAnsi" w:hAnsiTheme="minorHAnsi" w:cs="Arial"/>
        </w:rPr>
      </w:pPr>
    </w:p>
    <w:p w14:paraId="3842A31C" w14:textId="655AE50A"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La presente solicitud incluye los siguientes documentos:</w:t>
      </w:r>
    </w:p>
    <w:p w14:paraId="6B11AF69" w14:textId="77777777" w:rsidR="009475BD" w:rsidRDefault="009475BD" w:rsidP="00AA2997">
      <w:pPr>
        <w:pStyle w:val="Prrafodelista"/>
        <w:ind w:left="1418"/>
        <w:jc w:val="both"/>
        <w:rPr>
          <w:rFonts w:asciiTheme="minorHAnsi" w:hAnsiTheme="minorHAnsi" w:cs="Arial"/>
        </w:rPr>
      </w:pPr>
    </w:p>
    <w:tbl>
      <w:tblPr>
        <w:tblStyle w:val="Tablaconcuadrcula"/>
        <w:tblW w:w="0" w:type="auto"/>
        <w:tblInd w:w="1418" w:type="dxa"/>
        <w:tblLook w:val="04A0" w:firstRow="1" w:lastRow="0" w:firstColumn="1" w:lastColumn="0" w:noHBand="0" w:noVBand="1"/>
      </w:tblPr>
      <w:tblGrid>
        <w:gridCol w:w="1385"/>
        <w:gridCol w:w="5407"/>
      </w:tblGrid>
      <w:tr w:rsidR="009475BD" w:rsidRPr="000E10AD" w14:paraId="073698C5" w14:textId="77777777" w:rsidTr="009475BD">
        <w:tc>
          <w:tcPr>
            <w:tcW w:w="1412" w:type="dxa"/>
          </w:tcPr>
          <w:p w14:paraId="03669BB9" w14:textId="63D5D491" w:rsidR="009475BD" w:rsidRDefault="00B021F6" w:rsidP="00AA2997">
            <w:pPr>
              <w:pStyle w:val="Prrafodelista"/>
              <w:ind w:left="0"/>
              <w:jc w:val="both"/>
              <w:rPr>
                <w:rFonts w:cs="Arial"/>
              </w:rPr>
            </w:pPr>
            <w:r w:rsidRPr="00CC46AA">
              <w:rPr>
                <w:rFonts w:cs="Arial"/>
              </w:rPr>
              <w:t xml:space="preserve">SECCIÓN </w:t>
            </w:r>
            <w:r>
              <w:rPr>
                <w:rFonts w:cs="Arial"/>
              </w:rPr>
              <w:t>I</w:t>
            </w:r>
          </w:p>
        </w:tc>
        <w:tc>
          <w:tcPr>
            <w:tcW w:w="5714" w:type="dxa"/>
          </w:tcPr>
          <w:p w14:paraId="1270AA01" w14:textId="327FFF8E" w:rsidR="009475BD" w:rsidRDefault="009475BD" w:rsidP="00AA2997">
            <w:pPr>
              <w:pStyle w:val="Prrafodelista"/>
              <w:ind w:left="0"/>
              <w:jc w:val="both"/>
              <w:rPr>
                <w:rFonts w:cs="Arial"/>
              </w:rPr>
            </w:pPr>
            <w:proofErr w:type="gramStart"/>
            <w:r w:rsidRPr="00CC46AA">
              <w:rPr>
                <w:rFonts w:cs="Arial"/>
              </w:rPr>
              <w:t>Carta de Invitación a Cotizar</w:t>
            </w:r>
            <w:proofErr w:type="gramEnd"/>
          </w:p>
        </w:tc>
      </w:tr>
      <w:tr w:rsidR="009475BD" w14:paraId="22FA667D" w14:textId="77777777" w:rsidTr="009475BD">
        <w:tc>
          <w:tcPr>
            <w:tcW w:w="1412" w:type="dxa"/>
          </w:tcPr>
          <w:p w14:paraId="548F7E14" w14:textId="21FFE29A" w:rsidR="009475BD" w:rsidRDefault="00B021F6" w:rsidP="00AA2997">
            <w:pPr>
              <w:pStyle w:val="Prrafodelista"/>
              <w:ind w:left="0"/>
              <w:jc w:val="both"/>
              <w:rPr>
                <w:rFonts w:cs="Arial"/>
              </w:rPr>
            </w:pPr>
            <w:r w:rsidRPr="00CC46AA">
              <w:rPr>
                <w:rFonts w:cs="Arial"/>
              </w:rPr>
              <w:t>SECCIÓN</w:t>
            </w:r>
            <w:r>
              <w:rPr>
                <w:rFonts w:cs="Arial"/>
              </w:rPr>
              <w:t xml:space="preserve"> II</w:t>
            </w:r>
          </w:p>
        </w:tc>
        <w:tc>
          <w:tcPr>
            <w:tcW w:w="5714" w:type="dxa"/>
          </w:tcPr>
          <w:p w14:paraId="1FE4AE2B" w14:textId="065A2578" w:rsidR="009475BD" w:rsidRDefault="00AE68AA" w:rsidP="00AA2997">
            <w:pPr>
              <w:pStyle w:val="Prrafodelista"/>
              <w:ind w:left="0"/>
              <w:jc w:val="both"/>
              <w:rPr>
                <w:rFonts w:cs="Arial"/>
              </w:rPr>
            </w:pPr>
            <w:r>
              <w:rPr>
                <w:rFonts w:cs="Arial"/>
              </w:rPr>
              <w:t>Lista de cantidades</w:t>
            </w:r>
          </w:p>
        </w:tc>
      </w:tr>
      <w:tr w:rsidR="009475BD" w14:paraId="532729FC" w14:textId="77777777" w:rsidTr="009475BD">
        <w:tc>
          <w:tcPr>
            <w:tcW w:w="1412" w:type="dxa"/>
          </w:tcPr>
          <w:p w14:paraId="7B3A8C18" w14:textId="78A495C5" w:rsidR="009475BD" w:rsidRDefault="00B021F6" w:rsidP="00AA2997">
            <w:pPr>
              <w:pStyle w:val="Prrafodelista"/>
              <w:ind w:left="0"/>
              <w:jc w:val="both"/>
              <w:rPr>
                <w:rFonts w:cs="Arial"/>
              </w:rPr>
            </w:pPr>
            <w:r w:rsidRPr="00CC46AA">
              <w:rPr>
                <w:rFonts w:cs="Arial"/>
              </w:rPr>
              <w:t xml:space="preserve">SECCIÓN </w:t>
            </w:r>
            <w:r>
              <w:rPr>
                <w:rFonts w:cs="Arial"/>
              </w:rPr>
              <w:t>III</w:t>
            </w:r>
          </w:p>
        </w:tc>
        <w:tc>
          <w:tcPr>
            <w:tcW w:w="5714" w:type="dxa"/>
          </w:tcPr>
          <w:p w14:paraId="101D67E3" w14:textId="425AE84A" w:rsidR="009475BD" w:rsidRDefault="00AE68AA" w:rsidP="00AA2997">
            <w:pPr>
              <w:pStyle w:val="Prrafodelista"/>
              <w:ind w:left="0"/>
              <w:jc w:val="both"/>
              <w:rPr>
                <w:rFonts w:cs="Arial"/>
              </w:rPr>
            </w:pPr>
            <w:r>
              <w:rPr>
                <w:rFonts w:cs="Arial"/>
              </w:rPr>
              <w:t>Especificaciones técnicas</w:t>
            </w:r>
          </w:p>
        </w:tc>
      </w:tr>
      <w:tr w:rsidR="009475BD" w14:paraId="57E5A55E" w14:textId="77777777" w:rsidTr="009475BD">
        <w:tc>
          <w:tcPr>
            <w:tcW w:w="1412" w:type="dxa"/>
          </w:tcPr>
          <w:p w14:paraId="20827D11" w14:textId="453DD564" w:rsidR="009475BD" w:rsidRDefault="00B021F6" w:rsidP="00AA2997">
            <w:pPr>
              <w:pStyle w:val="Prrafodelista"/>
              <w:ind w:left="0"/>
              <w:jc w:val="both"/>
              <w:rPr>
                <w:rFonts w:cs="Arial"/>
              </w:rPr>
            </w:pPr>
            <w:r>
              <w:rPr>
                <w:rFonts w:cs="Arial"/>
              </w:rPr>
              <w:t>SECCIÓN IV</w:t>
            </w:r>
          </w:p>
        </w:tc>
        <w:tc>
          <w:tcPr>
            <w:tcW w:w="5714" w:type="dxa"/>
          </w:tcPr>
          <w:p w14:paraId="4904CAD2" w14:textId="6B5CF289" w:rsidR="009475BD" w:rsidRDefault="00AE68AA" w:rsidP="00AA2997">
            <w:pPr>
              <w:pStyle w:val="Prrafodelista"/>
              <w:ind w:left="0"/>
              <w:jc w:val="both"/>
              <w:rPr>
                <w:rFonts w:cs="Arial"/>
              </w:rPr>
            </w:pPr>
            <w:r>
              <w:rPr>
                <w:rFonts w:cs="Arial"/>
              </w:rPr>
              <w:t xml:space="preserve">Formulario de cotización </w:t>
            </w:r>
          </w:p>
        </w:tc>
      </w:tr>
      <w:tr w:rsidR="009475BD" w14:paraId="7BDCD04C" w14:textId="77777777" w:rsidTr="009475BD">
        <w:tc>
          <w:tcPr>
            <w:tcW w:w="1412" w:type="dxa"/>
          </w:tcPr>
          <w:p w14:paraId="2005E124" w14:textId="04FABBB6" w:rsidR="009475BD" w:rsidRDefault="00B021F6" w:rsidP="00AA2997">
            <w:pPr>
              <w:pStyle w:val="Prrafodelista"/>
              <w:ind w:left="0"/>
              <w:jc w:val="both"/>
              <w:rPr>
                <w:rFonts w:cs="Arial"/>
              </w:rPr>
            </w:pPr>
            <w:r>
              <w:rPr>
                <w:rFonts w:cs="Arial"/>
              </w:rPr>
              <w:t>SECCIÓN V</w:t>
            </w:r>
          </w:p>
        </w:tc>
        <w:tc>
          <w:tcPr>
            <w:tcW w:w="5714" w:type="dxa"/>
          </w:tcPr>
          <w:p w14:paraId="1C9ADB53" w14:textId="34B5C2EE" w:rsidR="009475BD" w:rsidRDefault="00AE68AA" w:rsidP="00AA2997">
            <w:pPr>
              <w:pStyle w:val="Prrafodelista"/>
              <w:ind w:left="0"/>
              <w:jc w:val="both"/>
              <w:rPr>
                <w:rFonts w:cs="Arial"/>
              </w:rPr>
            </w:pPr>
            <w:r>
              <w:rPr>
                <w:rFonts w:cs="Arial"/>
              </w:rPr>
              <w:t>Modelo de Contrato</w:t>
            </w:r>
          </w:p>
        </w:tc>
      </w:tr>
      <w:tr w:rsidR="009475BD" w14:paraId="0DCF50C9" w14:textId="77777777" w:rsidTr="009475BD">
        <w:tc>
          <w:tcPr>
            <w:tcW w:w="1412" w:type="dxa"/>
          </w:tcPr>
          <w:p w14:paraId="612FE8F2" w14:textId="5B13CDD6" w:rsidR="009475BD" w:rsidRDefault="00B021F6" w:rsidP="00AA2997">
            <w:pPr>
              <w:pStyle w:val="Prrafodelista"/>
              <w:ind w:left="0"/>
              <w:jc w:val="both"/>
              <w:rPr>
                <w:rFonts w:cs="Arial"/>
              </w:rPr>
            </w:pPr>
            <w:r>
              <w:rPr>
                <w:rFonts w:cs="Arial"/>
              </w:rPr>
              <w:t xml:space="preserve">SECCIÓN </w:t>
            </w:r>
            <w:r w:rsidR="00AE68AA">
              <w:rPr>
                <w:rFonts w:cs="Arial"/>
              </w:rPr>
              <w:t>VI</w:t>
            </w:r>
          </w:p>
        </w:tc>
        <w:tc>
          <w:tcPr>
            <w:tcW w:w="5714" w:type="dxa"/>
          </w:tcPr>
          <w:p w14:paraId="06087724" w14:textId="721ECB6E" w:rsidR="009475BD" w:rsidRDefault="00AE68AA" w:rsidP="00AA2997">
            <w:pPr>
              <w:pStyle w:val="Prrafodelista"/>
              <w:ind w:left="0"/>
              <w:jc w:val="both"/>
              <w:rPr>
                <w:rFonts w:cs="Arial"/>
              </w:rPr>
            </w:pPr>
            <w:r>
              <w:rPr>
                <w:rFonts w:cs="Arial"/>
              </w:rPr>
              <w:t>Anexos</w:t>
            </w:r>
          </w:p>
        </w:tc>
      </w:tr>
      <w:tr w:rsidR="00AE68AA" w14:paraId="09B06C3F" w14:textId="77777777" w:rsidTr="009475BD">
        <w:tc>
          <w:tcPr>
            <w:tcW w:w="1412" w:type="dxa"/>
          </w:tcPr>
          <w:p w14:paraId="52E2D4C7" w14:textId="6A02F035" w:rsidR="00AE68AA" w:rsidRDefault="00AE68AA" w:rsidP="00AA2997">
            <w:pPr>
              <w:pStyle w:val="Prrafodelista"/>
              <w:ind w:left="0"/>
              <w:jc w:val="both"/>
              <w:rPr>
                <w:rFonts w:cs="Arial"/>
              </w:rPr>
            </w:pPr>
            <w:r>
              <w:rPr>
                <w:rFonts w:cs="Arial"/>
              </w:rPr>
              <w:t>SECCION VII</w:t>
            </w:r>
          </w:p>
        </w:tc>
        <w:tc>
          <w:tcPr>
            <w:tcW w:w="5714" w:type="dxa"/>
          </w:tcPr>
          <w:p w14:paraId="6309CAA8" w14:textId="30C29578" w:rsidR="00AE68AA" w:rsidRDefault="00AE68AA" w:rsidP="00AA2997">
            <w:pPr>
              <w:pStyle w:val="Prrafodelista"/>
              <w:ind w:left="0"/>
              <w:jc w:val="both"/>
              <w:rPr>
                <w:rFonts w:cs="Arial"/>
              </w:rPr>
            </w:pPr>
            <w:r>
              <w:rPr>
                <w:rFonts w:cs="Arial"/>
              </w:rPr>
              <w:t>Países elegibles</w:t>
            </w:r>
          </w:p>
        </w:tc>
      </w:tr>
    </w:tbl>
    <w:p w14:paraId="45A21CC7" w14:textId="77777777" w:rsidR="008777FA" w:rsidRDefault="008777FA" w:rsidP="00AA2997">
      <w:pPr>
        <w:pStyle w:val="Prrafodelista"/>
        <w:ind w:left="1418"/>
        <w:jc w:val="both"/>
        <w:rPr>
          <w:rFonts w:asciiTheme="minorHAnsi" w:hAnsiTheme="minorHAnsi" w:cs="Arial"/>
        </w:rPr>
      </w:pPr>
    </w:p>
    <w:p w14:paraId="207BE44D" w14:textId="747152DC" w:rsidR="00AA2997" w:rsidRPr="00404FD6" w:rsidRDefault="00AA2997" w:rsidP="00AE68AA">
      <w:pPr>
        <w:ind w:left="1418"/>
        <w:rPr>
          <w:rFonts w:asciiTheme="minorHAnsi" w:hAnsiTheme="minorHAnsi" w:cs="Arial"/>
        </w:rPr>
      </w:pPr>
      <w:r w:rsidRPr="00CC46AA">
        <w:rPr>
          <w:rFonts w:asciiTheme="minorHAnsi" w:hAnsiTheme="minorHAnsi" w:cs="Arial"/>
        </w:rPr>
        <w:tab/>
      </w:r>
      <w:r w:rsidRPr="00CC46AA">
        <w:rPr>
          <w:rFonts w:asciiTheme="minorHAnsi" w:hAnsiTheme="minorHAnsi" w:cs="Arial"/>
        </w:rPr>
        <w:tab/>
      </w:r>
      <w:r w:rsidRPr="00CC46AA">
        <w:rPr>
          <w:rFonts w:asciiTheme="minorHAnsi" w:hAnsiTheme="minorHAnsi" w:cs="Arial"/>
        </w:rPr>
        <w:tab/>
      </w:r>
    </w:p>
    <w:p w14:paraId="4BF23424" w14:textId="77777777" w:rsidR="00AA2997" w:rsidRDefault="00AA2997" w:rsidP="00AA2997">
      <w:pPr>
        <w:pStyle w:val="Prrafodelista"/>
        <w:numPr>
          <w:ilvl w:val="0"/>
          <w:numId w:val="15"/>
        </w:numPr>
        <w:ind w:left="1418" w:hanging="567"/>
        <w:jc w:val="both"/>
        <w:rPr>
          <w:rFonts w:asciiTheme="minorHAnsi" w:hAnsiTheme="minorHAnsi" w:cs="Arial"/>
        </w:rPr>
      </w:pPr>
      <w:r w:rsidRPr="00FD2C8D">
        <w:rPr>
          <w:rFonts w:asciiTheme="minorHAnsi" w:hAnsiTheme="minorHAnsi" w:cs="Arial"/>
          <w:b/>
          <w:u w:val="single"/>
        </w:rPr>
        <w:t xml:space="preserve">DOCUMENTOS QUE COMPONEN LA OFERTA, ACLARACIONES Y </w:t>
      </w:r>
      <w:r>
        <w:rPr>
          <w:rFonts w:asciiTheme="minorHAnsi" w:hAnsiTheme="minorHAnsi" w:cs="Arial"/>
          <w:b/>
          <w:u w:val="single"/>
        </w:rPr>
        <w:t xml:space="preserve">     </w:t>
      </w:r>
      <w:r w:rsidRPr="00FD2C8D">
        <w:rPr>
          <w:rFonts w:asciiTheme="minorHAnsi" w:hAnsiTheme="minorHAnsi" w:cs="Arial"/>
          <w:b/>
          <w:u w:val="single"/>
        </w:rPr>
        <w:t>ENMIENDAS</w:t>
      </w:r>
      <w:r w:rsidRPr="00404FD6">
        <w:rPr>
          <w:rFonts w:asciiTheme="minorHAnsi" w:hAnsiTheme="minorHAnsi" w:cs="Arial"/>
        </w:rPr>
        <w:t>:</w:t>
      </w:r>
    </w:p>
    <w:p w14:paraId="25C71E93" w14:textId="77777777" w:rsidR="00AA2997" w:rsidRDefault="00AA2997" w:rsidP="00AA2997">
      <w:pPr>
        <w:pStyle w:val="Prrafodelista"/>
        <w:ind w:left="1276"/>
        <w:jc w:val="both"/>
        <w:rPr>
          <w:rFonts w:asciiTheme="minorHAnsi" w:hAnsiTheme="minorHAnsi" w:cs="Arial"/>
          <w:b/>
        </w:rPr>
      </w:pPr>
    </w:p>
    <w:p w14:paraId="62ECAA8B" w14:textId="77777777" w:rsidR="00AA2997" w:rsidRPr="00404FD6" w:rsidRDefault="00AA2997" w:rsidP="00AA2997">
      <w:pPr>
        <w:pStyle w:val="Prrafodelista"/>
        <w:ind w:left="1276" w:firstLine="142"/>
        <w:jc w:val="both"/>
        <w:rPr>
          <w:rFonts w:asciiTheme="minorHAnsi" w:hAnsiTheme="minorHAnsi" w:cs="Arial"/>
        </w:rPr>
      </w:pPr>
      <w:r w:rsidRPr="00404FD6">
        <w:rPr>
          <w:rFonts w:asciiTheme="minorHAnsi" w:hAnsiTheme="minorHAnsi" w:cs="Arial"/>
        </w:rPr>
        <w:t xml:space="preserve"> La oferta deberá incluir los siguientes documentos:</w:t>
      </w:r>
    </w:p>
    <w:p w14:paraId="2C5778BB" w14:textId="77777777" w:rsidR="00AA2997" w:rsidRDefault="00AA2997" w:rsidP="00AA2997">
      <w:pPr>
        <w:rPr>
          <w:rFonts w:asciiTheme="minorHAnsi" w:hAnsiTheme="minorHAnsi" w:cs="Arial"/>
        </w:rPr>
      </w:pPr>
      <w:r w:rsidRPr="00404FD6">
        <w:rPr>
          <w:rFonts w:asciiTheme="minorHAnsi" w:hAnsiTheme="minorHAnsi" w:cs="Arial"/>
        </w:rPr>
        <w:tab/>
      </w:r>
    </w:p>
    <w:p w14:paraId="32BF566E" w14:textId="613EB12E" w:rsidR="00AA2997" w:rsidRPr="00FD2C8D" w:rsidRDefault="00AA2997" w:rsidP="00AA2997">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Carta de </w:t>
      </w:r>
      <w:r w:rsidR="00F023DF" w:rsidRPr="00FD2C8D">
        <w:rPr>
          <w:rFonts w:asciiTheme="minorHAnsi" w:hAnsiTheme="minorHAnsi" w:cs="Arial"/>
        </w:rPr>
        <w:t xml:space="preserve">presentación </w:t>
      </w:r>
      <w:r w:rsidR="00F023DF">
        <w:rPr>
          <w:rFonts w:asciiTheme="minorHAnsi" w:hAnsiTheme="minorHAnsi" w:cs="Arial"/>
        </w:rPr>
        <w:t>de</w:t>
      </w:r>
      <w:r w:rsidRPr="00FD2C8D">
        <w:rPr>
          <w:rFonts w:asciiTheme="minorHAnsi" w:hAnsiTheme="minorHAnsi" w:cs="Arial"/>
        </w:rPr>
        <w:t xml:space="preserve"> la </w:t>
      </w:r>
      <w:r w:rsidR="00F023DF">
        <w:rPr>
          <w:rFonts w:asciiTheme="minorHAnsi" w:hAnsiTheme="minorHAnsi" w:cs="Arial"/>
        </w:rPr>
        <w:t xml:space="preserve">cotización </w:t>
      </w:r>
      <w:r w:rsidRPr="00FD2C8D">
        <w:rPr>
          <w:rFonts w:asciiTheme="minorHAnsi" w:hAnsiTheme="minorHAnsi" w:cs="Arial"/>
        </w:rPr>
        <w:t xml:space="preserve">firmada por el Representante Legal según </w:t>
      </w:r>
      <w:r w:rsidR="00AE68AA" w:rsidRPr="003F0E7B">
        <w:rPr>
          <w:rFonts w:asciiTheme="minorHAnsi" w:hAnsiTheme="minorHAnsi" w:cs="Arial"/>
          <w:b/>
          <w:bCs/>
          <w:i/>
          <w:iCs/>
        </w:rPr>
        <w:t>Sección I</w:t>
      </w:r>
      <w:r w:rsidR="00AE68AA" w:rsidRPr="00FD2C8D">
        <w:rPr>
          <w:rFonts w:asciiTheme="minorHAnsi" w:hAnsiTheme="minorHAnsi" w:cs="Arial"/>
        </w:rPr>
        <w:t xml:space="preserve"> </w:t>
      </w:r>
      <w:r w:rsidRPr="00FD2C8D">
        <w:rPr>
          <w:rFonts w:asciiTheme="minorHAnsi" w:hAnsiTheme="minorHAnsi" w:cs="Arial"/>
        </w:rPr>
        <w:t xml:space="preserve">formato adjunto. </w:t>
      </w:r>
    </w:p>
    <w:p w14:paraId="63B747B0" w14:textId="35389694" w:rsidR="00A62166" w:rsidRPr="00A62166" w:rsidRDefault="00A62166" w:rsidP="00A62166">
      <w:pPr>
        <w:numPr>
          <w:ilvl w:val="0"/>
          <w:numId w:val="12"/>
        </w:numPr>
        <w:tabs>
          <w:tab w:val="clear" w:pos="696"/>
        </w:tabs>
        <w:autoSpaceDE w:val="0"/>
        <w:autoSpaceDN w:val="0"/>
        <w:ind w:left="1843" w:hanging="425"/>
        <w:jc w:val="both"/>
        <w:rPr>
          <w:rFonts w:asciiTheme="minorHAnsi" w:hAnsiTheme="minorHAnsi" w:cs="Arial"/>
        </w:rPr>
      </w:pPr>
    </w:p>
    <w:tbl>
      <w:tblPr>
        <w:tblStyle w:val="Tablaconcuadrcula"/>
        <w:tblW w:w="0" w:type="auto"/>
        <w:tblInd w:w="1838" w:type="dxa"/>
        <w:tblLook w:val="04A0" w:firstRow="1" w:lastRow="0" w:firstColumn="1" w:lastColumn="0" w:noHBand="0" w:noVBand="1"/>
      </w:tblPr>
      <w:tblGrid>
        <w:gridCol w:w="2552"/>
        <w:gridCol w:w="3820"/>
      </w:tblGrid>
      <w:tr w:rsidR="00A62166" w14:paraId="766DBA13" w14:textId="77777777" w:rsidTr="004C50E8">
        <w:trPr>
          <w:trHeight w:val="283"/>
        </w:trPr>
        <w:tc>
          <w:tcPr>
            <w:tcW w:w="2552" w:type="dxa"/>
            <w:vAlign w:val="center"/>
          </w:tcPr>
          <w:p w14:paraId="6C06E6E3" w14:textId="77777777" w:rsidR="00A62166" w:rsidRPr="004C50E8" w:rsidRDefault="00A62166" w:rsidP="00DB79D7">
            <w:pPr>
              <w:rPr>
                <w:rFonts w:cs="Arial"/>
              </w:rPr>
            </w:pPr>
            <w:r w:rsidRPr="004C50E8">
              <w:rPr>
                <w:rFonts w:cs="Arial"/>
                <w:b/>
                <w:bCs/>
              </w:rPr>
              <w:t>ANEXO 3</w:t>
            </w:r>
          </w:p>
        </w:tc>
        <w:tc>
          <w:tcPr>
            <w:tcW w:w="3820" w:type="dxa"/>
            <w:vAlign w:val="center"/>
          </w:tcPr>
          <w:p w14:paraId="5FD48135" w14:textId="77777777" w:rsidR="00A62166" w:rsidRPr="004C50E8" w:rsidRDefault="00A62166" w:rsidP="00DB79D7">
            <w:pPr>
              <w:jc w:val="both"/>
              <w:rPr>
                <w:rFonts w:cs="Arial"/>
              </w:rPr>
            </w:pPr>
            <w:r w:rsidRPr="004C50E8">
              <w:rPr>
                <w:rFonts w:cs="Arial"/>
                <w:b/>
                <w:bCs/>
              </w:rPr>
              <w:t>FICHAS TÉCNICAS</w:t>
            </w:r>
          </w:p>
        </w:tc>
      </w:tr>
      <w:tr w:rsidR="00A62166" w14:paraId="14FD347A" w14:textId="77777777" w:rsidTr="004C50E8">
        <w:trPr>
          <w:trHeight w:val="391"/>
        </w:trPr>
        <w:tc>
          <w:tcPr>
            <w:tcW w:w="2552" w:type="dxa"/>
            <w:vAlign w:val="center"/>
          </w:tcPr>
          <w:p w14:paraId="6A88535A" w14:textId="77777777" w:rsidR="00A62166" w:rsidRPr="004C50E8" w:rsidRDefault="00A62166" w:rsidP="00DB79D7">
            <w:pPr>
              <w:jc w:val="both"/>
              <w:rPr>
                <w:rFonts w:cs="Arial"/>
              </w:rPr>
            </w:pPr>
            <w:r w:rsidRPr="004C50E8">
              <w:rPr>
                <w:rFonts w:cs="Arial"/>
                <w:b/>
                <w:bCs/>
              </w:rPr>
              <w:t>ANEXO 4</w:t>
            </w:r>
          </w:p>
        </w:tc>
        <w:tc>
          <w:tcPr>
            <w:tcW w:w="3820" w:type="dxa"/>
            <w:vAlign w:val="center"/>
          </w:tcPr>
          <w:p w14:paraId="0AF285A1" w14:textId="6BA782F6" w:rsidR="00A62166" w:rsidRPr="004C50E8" w:rsidRDefault="00A62166" w:rsidP="00DB79D7">
            <w:pPr>
              <w:rPr>
                <w:rFonts w:cs="Arial"/>
              </w:rPr>
            </w:pPr>
            <w:r w:rsidRPr="004C50E8">
              <w:rPr>
                <w:rFonts w:cs="Arial"/>
                <w:b/>
                <w:bCs/>
              </w:rPr>
              <w:t>ANEXO TÉCNICO-</w:t>
            </w:r>
            <w:r w:rsidR="00BD2A75" w:rsidRPr="004C50E8">
              <w:rPr>
                <w:rFonts w:cs="Arial"/>
                <w:b/>
                <w:bCs/>
                <w:i/>
                <w:iCs/>
              </w:rPr>
              <w:t xml:space="preserve">GRUPO </w:t>
            </w:r>
            <w:r w:rsidR="004C50E8" w:rsidRPr="004C50E8">
              <w:rPr>
                <w:rFonts w:cs="Arial"/>
                <w:b/>
                <w:bCs/>
                <w:i/>
                <w:iCs/>
              </w:rPr>
              <w:t>5</w:t>
            </w:r>
          </w:p>
        </w:tc>
      </w:tr>
      <w:tr w:rsidR="00A62166" w14:paraId="3A49C666" w14:textId="77777777" w:rsidTr="004C50E8">
        <w:tc>
          <w:tcPr>
            <w:tcW w:w="2552" w:type="dxa"/>
            <w:vAlign w:val="center"/>
          </w:tcPr>
          <w:p w14:paraId="50D2EEA2" w14:textId="77777777" w:rsidR="00A62166" w:rsidRPr="004C50E8" w:rsidRDefault="00A62166" w:rsidP="00DB79D7">
            <w:pPr>
              <w:jc w:val="both"/>
              <w:rPr>
                <w:rFonts w:cs="Arial"/>
              </w:rPr>
            </w:pPr>
            <w:r w:rsidRPr="004C50E8">
              <w:rPr>
                <w:rFonts w:cs="Arial"/>
                <w:b/>
                <w:bCs/>
              </w:rPr>
              <w:t>ANEXO 5</w:t>
            </w:r>
          </w:p>
        </w:tc>
        <w:tc>
          <w:tcPr>
            <w:tcW w:w="3820" w:type="dxa"/>
            <w:vAlign w:val="center"/>
          </w:tcPr>
          <w:p w14:paraId="47198D2D" w14:textId="12D4EA7B" w:rsidR="00A62166" w:rsidRPr="004C50E8" w:rsidRDefault="00A62166" w:rsidP="00DB79D7">
            <w:pPr>
              <w:rPr>
                <w:rFonts w:cs="Arial"/>
              </w:rPr>
            </w:pPr>
            <w:r w:rsidRPr="004C50E8">
              <w:rPr>
                <w:rFonts w:cs="Arial"/>
                <w:b/>
                <w:bCs/>
              </w:rPr>
              <w:t>LISTADO DE DIRECCIONES DE ENTREGA-</w:t>
            </w:r>
            <w:r w:rsidR="00BD2A75" w:rsidRPr="004C50E8">
              <w:rPr>
                <w:rFonts w:cs="Arial"/>
                <w:b/>
                <w:bCs/>
                <w:i/>
                <w:iCs/>
              </w:rPr>
              <w:t xml:space="preserve">GRUPO </w:t>
            </w:r>
            <w:r w:rsidR="004C50E8" w:rsidRPr="004C50E8">
              <w:rPr>
                <w:rFonts w:cs="Arial"/>
                <w:b/>
                <w:bCs/>
                <w:i/>
                <w:iCs/>
              </w:rPr>
              <w:t>5</w:t>
            </w:r>
          </w:p>
        </w:tc>
      </w:tr>
      <w:tr w:rsidR="00A62166" w14:paraId="74AEB456" w14:textId="77777777" w:rsidTr="004C50E8">
        <w:tc>
          <w:tcPr>
            <w:tcW w:w="2552" w:type="dxa"/>
            <w:vAlign w:val="center"/>
          </w:tcPr>
          <w:p w14:paraId="3B4D02BC" w14:textId="77777777" w:rsidR="00A62166" w:rsidRPr="004C50E8" w:rsidRDefault="00A62166" w:rsidP="00DB79D7">
            <w:pPr>
              <w:jc w:val="both"/>
              <w:rPr>
                <w:rFonts w:cs="Arial"/>
              </w:rPr>
            </w:pPr>
            <w:r w:rsidRPr="004C50E8">
              <w:rPr>
                <w:rFonts w:cs="Arial"/>
                <w:b/>
                <w:bCs/>
              </w:rPr>
              <w:t>ANEXO 6</w:t>
            </w:r>
          </w:p>
        </w:tc>
        <w:tc>
          <w:tcPr>
            <w:tcW w:w="3820" w:type="dxa"/>
            <w:vAlign w:val="center"/>
          </w:tcPr>
          <w:p w14:paraId="146EAB4F" w14:textId="26199686" w:rsidR="00A62166" w:rsidRPr="004C50E8" w:rsidRDefault="00A62166" w:rsidP="00DB79D7">
            <w:pPr>
              <w:ind w:left="28" w:hanging="28"/>
              <w:rPr>
                <w:rFonts w:cs="Arial"/>
              </w:rPr>
            </w:pPr>
            <w:r w:rsidRPr="004C50E8">
              <w:rPr>
                <w:rFonts w:cs="Arial"/>
                <w:b/>
                <w:bCs/>
              </w:rPr>
              <w:t>LISTADO TOTAL DE ELEMENTOS Y CONFORMACIÓN DE CADA UNO DE LOS KITS-GRUPO</w:t>
            </w:r>
            <w:r w:rsidR="00833CAF" w:rsidRPr="004C50E8">
              <w:rPr>
                <w:rFonts w:cs="Arial"/>
                <w:b/>
                <w:bCs/>
              </w:rPr>
              <w:t xml:space="preserve"> </w:t>
            </w:r>
            <w:r w:rsidR="004C50E8" w:rsidRPr="004C50E8">
              <w:rPr>
                <w:rFonts w:cs="Arial"/>
                <w:b/>
                <w:bCs/>
              </w:rPr>
              <w:t>5</w:t>
            </w:r>
          </w:p>
        </w:tc>
      </w:tr>
      <w:tr w:rsidR="00A62166" w14:paraId="09463FA4" w14:textId="77777777" w:rsidTr="004C50E8">
        <w:tc>
          <w:tcPr>
            <w:tcW w:w="2552" w:type="dxa"/>
            <w:vAlign w:val="center"/>
          </w:tcPr>
          <w:p w14:paraId="6D4941BF" w14:textId="77777777" w:rsidR="00A62166" w:rsidRPr="004C50E8" w:rsidRDefault="00A62166" w:rsidP="00DB79D7">
            <w:pPr>
              <w:jc w:val="both"/>
              <w:rPr>
                <w:rFonts w:cs="Arial"/>
              </w:rPr>
            </w:pPr>
            <w:r w:rsidRPr="004C50E8">
              <w:rPr>
                <w:rFonts w:cs="Arial"/>
                <w:b/>
                <w:bCs/>
              </w:rPr>
              <w:t>ANEXO 7</w:t>
            </w:r>
          </w:p>
        </w:tc>
        <w:tc>
          <w:tcPr>
            <w:tcW w:w="3820" w:type="dxa"/>
            <w:vAlign w:val="center"/>
          </w:tcPr>
          <w:p w14:paraId="2E6C3BFE" w14:textId="0D7187D5" w:rsidR="00A62166" w:rsidRPr="004C50E8" w:rsidRDefault="00A62166" w:rsidP="00DB79D7">
            <w:pPr>
              <w:rPr>
                <w:rFonts w:cs="Arial"/>
              </w:rPr>
            </w:pPr>
            <w:r w:rsidRPr="004C50E8">
              <w:rPr>
                <w:rFonts w:cs="Arial"/>
                <w:b/>
                <w:bCs/>
              </w:rPr>
              <w:t>FORMATO DE ESPECIFICACIONES TÉCNICAS-</w:t>
            </w:r>
            <w:r w:rsidR="00BD2A75" w:rsidRPr="004C50E8">
              <w:rPr>
                <w:rFonts w:cs="Arial"/>
                <w:b/>
                <w:bCs/>
              </w:rPr>
              <w:t xml:space="preserve">GRUPO </w:t>
            </w:r>
            <w:r w:rsidR="004C50E8" w:rsidRPr="004C50E8">
              <w:rPr>
                <w:rFonts w:cs="Arial"/>
                <w:b/>
                <w:bCs/>
              </w:rPr>
              <w:t>5</w:t>
            </w:r>
          </w:p>
        </w:tc>
      </w:tr>
      <w:tr w:rsidR="00A62166" w14:paraId="67B81C39" w14:textId="77777777" w:rsidTr="004C50E8">
        <w:tc>
          <w:tcPr>
            <w:tcW w:w="2552" w:type="dxa"/>
            <w:vAlign w:val="center"/>
          </w:tcPr>
          <w:p w14:paraId="67042B2D" w14:textId="77777777" w:rsidR="00A62166" w:rsidRPr="004C50E8" w:rsidRDefault="00A62166" w:rsidP="00DB79D7">
            <w:pPr>
              <w:jc w:val="both"/>
              <w:rPr>
                <w:rFonts w:cs="Arial"/>
                <w:b/>
                <w:bCs/>
              </w:rPr>
            </w:pPr>
            <w:r w:rsidRPr="004C50E8">
              <w:rPr>
                <w:rFonts w:cs="Arial"/>
                <w:b/>
                <w:bCs/>
              </w:rPr>
              <w:t>ANEXO 8</w:t>
            </w:r>
          </w:p>
        </w:tc>
        <w:tc>
          <w:tcPr>
            <w:tcW w:w="3820" w:type="dxa"/>
            <w:vAlign w:val="center"/>
          </w:tcPr>
          <w:p w14:paraId="25F94AD2" w14:textId="33F80D76" w:rsidR="00A62166" w:rsidRPr="004C50E8" w:rsidRDefault="00A62166" w:rsidP="00DB79D7">
            <w:pPr>
              <w:rPr>
                <w:rFonts w:cs="Arial"/>
                <w:b/>
                <w:bCs/>
              </w:rPr>
            </w:pPr>
            <w:r w:rsidRPr="004C50E8">
              <w:rPr>
                <w:rFonts w:cs="Arial"/>
                <w:b/>
                <w:bCs/>
              </w:rPr>
              <w:t>FORMULARIO DE COTIZACIÓN-</w:t>
            </w:r>
            <w:r w:rsidR="00BD2A75" w:rsidRPr="004C50E8">
              <w:rPr>
                <w:rFonts w:cs="Arial"/>
                <w:b/>
                <w:bCs/>
              </w:rPr>
              <w:t xml:space="preserve">GRUPO </w:t>
            </w:r>
            <w:r w:rsidR="004C50E8" w:rsidRPr="004C50E8">
              <w:rPr>
                <w:rFonts w:cs="Arial"/>
                <w:b/>
                <w:bCs/>
              </w:rPr>
              <w:t>5</w:t>
            </w:r>
          </w:p>
        </w:tc>
      </w:tr>
    </w:tbl>
    <w:p w14:paraId="71639226" w14:textId="0A30FCC2" w:rsidR="00AA2997" w:rsidRDefault="00AA2997" w:rsidP="00DB5B00">
      <w:pPr>
        <w:autoSpaceDE w:val="0"/>
        <w:autoSpaceDN w:val="0"/>
        <w:jc w:val="both"/>
        <w:rPr>
          <w:rFonts w:asciiTheme="minorHAnsi" w:hAnsiTheme="minorHAnsi" w:cs="Arial"/>
        </w:rPr>
      </w:pPr>
    </w:p>
    <w:p w14:paraId="53DA5F70" w14:textId="356F6B29" w:rsidR="00274322" w:rsidRPr="00A62166" w:rsidRDefault="00274322" w:rsidP="00A62166">
      <w:pPr>
        <w:numPr>
          <w:ilvl w:val="0"/>
          <w:numId w:val="12"/>
        </w:numPr>
        <w:tabs>
          <w:tab w:val="clear" w:pos="696"/>
        </w:tabs>
        <w:autoSpaceDE w:val="0"/>
        <w:autoSpaceDN w:val="0"/>
        <w:ind w:left="1843" w:hanging="425"/>
        <w:jc w:val="both"/>
        <w:rPr>
          <w:rFonts w:asciiTheme="minorHAnsi" w:hAnsiTheme="minorHAnsi" w:cs="Arial"/>
          <w:b/>
          <w:bCs/>
        </w:rPr>
      </w:pPr>
      <w:r>
        <w:rPr>
          <w:rFonts w:asciiTheme="minorHAnsi" w:hAnsiTheme="minorHAnsi" w:cs="Arial"/>
        </w:rPr>
        <w:t>Formulario de experiencia y antecedentes del proveedor</w:t>
      </w:r>
      <w:r w:rsidR="00A62166">
        <w:rPr>
          <w:rFonts w:asciiTheme="minorHAnsi" w:hAnsiTheme="minorHAnsi" w:cs="Arial"/>
        </w:rPr>
        <w:t xml:space="preserve">. </w:t>
      </w:r>
      <w:r w:rsidR="00A62166" w:rsidRPr="00A62166">
        <w:rPr>
          <w:rFonts w:asciiTheme="minorHAnsi" w:hAnsiTheme="minorHAnsi" w:cs="Arial"/>
          <w:b/>
          <w:bCs/>
        </w:rPr>
        <w:t xml:space="preserve">Anexo No. 9 </w:t>
      </w:r>
    </w:p>
    <w:p w14:paraId="0E3842BC" w14:textId="67C5D276" w:rsidR="00274322" w:rsidRDefault="00274322" w:rsidP="00DB5B00">
      <w:pPr>
        <w:numPr>
          <w:ilvl w:val="0"/>
          <w:numId w:val="12"/>
        </w:numPr>
        <w:tabs>
          <w:tab w:val="clear" w:pos="696"/>
        </w:tabs>
        <w:autoSpaceDE w:val="0"/>
        <w:autoSpaceDN w:val="0"/>
        <w:ind w:left="1843" w:hanging="425"/>
        <w:jc w:val="both"/>
        <w:rPr>
          <w:rFonts w:asciiTheme="minorHAnsi" w:hAnsiTheme="minorHAnsi" w:cs="Arial"/>
        </w:rPr>
      </w:pPr>
      <w:r>
        <w:rPr>
          <w:rFonts w:asciiTheme="minorHAnsi" w:hAnsiTheme="minorHAnsi" w:cs="Arial"/>
        </w:rPr>
        <w:t>Documentos financieros requeridos en el numeral 2 de esta sección.</w:t>
      </w:r>
    </w:p>
    <w:p w14:paraId="13EAB3FE"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Certificado de Existencia y Representación Legal, con fecha de expedición no superior a treinta (30) días. Las personas naturales con establecimiento de Comercio deben anexar el certificado de Inscripción en la Cámara de Comercio. </w:t>
      </w:r>
    </w:p>
    <w:p w14:paraId="2E07D83D"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Certificación firmada por el Representante Legal en el que se indique que la empresa dispone de la capacidad y los recursos humanos y técnicos suficientes para atender los requerimientos de la presente solicitud de cotización.                                                </w:t>
      </w:r>
    </w:p>
    <w:p w14:paraId="7DFF6224"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bookmarkStart w:id="1" w:name="_Toc165262764"/>
      <w:bookmarkStart w:id="2" w:name="_Toc205785135"/>
      <w:bookmarkStart w:id="3" w:name="_Toc258310137"/>
      <w:bookmarkStart w:id="4" w:name="_Toc258310236"/>
      <w:bookmarkStart w:id="5" w:name="_Toc258310335"/>
      <w:bookmarkStart w:id="6" w:name="_Toc258310434"/>
      <w:bookmarkStart w:id="7" w:name="_Toc258310963"/>
      <w:bookmarkStart w:id="8" w:name="_Toc258856187"/>
      <w:r w:rsidRPr="00FD2C8D">
        <w:rPr>
          <w:rFonts w:asciiTheme="minorHAnsi" w:hAnsiTheme="minorHAnsi" w:cs="Arial"/>
        </w:rPr>
        <w:t>Si aplica, documento donde manifiesten que tienen la intención de integrar un Consorcio o Asociación en participación (APCA), donde se indique que son responsable mancomunada y solidariamente de la totalidad del trabajo.  La oferta ganadora debe presentar el documento constitutivo de la APCA.</w:t>
      </w:r>
    </w:p>
    <w:p w14:paraId="4964F1F1"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bookmarkStart w:id="9" w:name="_Toc165262766"/>
      <w:bookmarkStart w:id="10" w:name="_Toc205785137"/>
      <w:bookmarkStart w:id="11" w:name="_Toc258310139"/>
      <w:bookmarkStart w:id="12" w:name="_Toc258310238"/>
      <w:bookmarkStart w:id="13" w:name="_Toc258310337"/>
      <w:bookmarkStart w:id="14" w:name="_Toc258310436"/>
      <w:bookmarkStart w:id="15" w:name="_Toc258310965"/>
      <w:bookmarkStart w:id="16" w:name="_Toc258856189"/>
      <w:bookmarkEnd w:id="1"/>
      <w:bookmarkEnd w:id="2"/>
      <w:bookmarkEnd w:id="3"/>
      <w:bookmarkEnd w:id="4"/>
      <w:bookmarkEnd w:id="5"/>
      <w:bookmarkEnd w:id="6"/>
      <w:bookmarkEnd w:id="7"/>
      <w:bookmarkEnd w:id="8"/>
      <w:r w:rsidRPr="00FD2C8D">
        <w:rPr>
          <w:rFonts w:asciiTheme="minorHAnsi" w:hAnsiTheme="minorHAnsi" w:cs="Arial"/>
        </w:rPr>
        <w:t>Autorización al representante legal</w:t>
      </w:r>
      <w:bookmarkEnd w:id="9"/>
      <w:bookmarkEnd w:id="10"/>
      <w:bookmarkEnd w:id="11"/>
      <w:bookmarkEnd w:id="12"/>
      <w:bookmarkEnd w:id="13"/>
      <w:bookmarkEnd w:id="14"/>
      <w:bookmarkEnd w:id="15"/>
      <w:bookmarkEnd w:id="16"/>
      <w:r w:rsidRPr="00FD2C8D">
        <w:rPr>
          <w:rFonts w:asciiTheme="minorHAnsi" w:hAnsiTheme="minorHAnsi" w:cs="Arial"/>
        </w:rPr>
        <w:t xml:space="preserve"> en caso de que se requiera según estatutos, para presentar oferta y firmar contrato. </w:t>
      </w:r>
    </w:p>
    <w:p w14:paraId="40A295EC" w14:textId="77777777" w:rsidR="00AA2997"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El Ministerio verificará los antecedentes disciplinarios y fiscales del oferente.</w:t>
      </w:r>
    </w:p>
    <w:p w14:paraId="385E63BD" w14:textId="77777777" w:rsidR="00AA2997" w:rsidRPr="00DB5B00"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DB5B00">
        <w:rPr>
          <w:rFonts w:asciiTheme="minorHAnsi" w:hAnsiTheme="minorHAnsi" w:cs="Arial"/>
        </w:rPr>
        <w:lastRenderedPageBreak/>
        <w:t xml:space="preserve">Podrán participar personas jurídicas o naturales debidamente registradas ante la Cámara de Comercio que, dentro de su objeto social o actividad económica, según corresponda, se encuentre la compraventa de materias primas, productos terminados, o mercancía, y el servicio de operador logístico. También podrán participar Consorcios o Asociaciones en Participación APCA cuyo objeto social o actividad económica esté directamente relacionada con el objeto de la contratación. </w:t>
      </w:r>
    </w:p>
    <w:p w14:paraId="18251DCF" w14:textId="77777777" w:rsidR="00AA2997" w:rsidRPr="001E2740" w:rsidRDefault="00AA2997" w:rsidP="00DB5B00">
      <w:pPr>
        <w:numPr>
          <w:ilvl w:val="0"/>
          <w:numId w:val="12"/>
        </w:numPr>
        <w:tabs>
          <w:tab w:val="clear" w:pos="696"/>
        </w:tabs>
        <w:autoSpaceDE w:val="0"/>
        <w:autoSpaceDN w:val="0"/>
        <w:ind w:left="1843" w:hanging="425"/>
        <w:jc w:val="both"/>
        <w:rPr>
          <w:rFonts w:asciiTheme="minorHAnsi" w:hAnsiTheme="minorHAnsi" w:cstheme="minorHAnsi"/>
        </w:rPr>
      </w:pPr>
      <w:r w:rsidRPr="00DB5B00">
        <w:rPr>
          <w:rFonts w:asciiTheme="minorHAnsi" w:hAnsiTheme="minorHAnsi" w:cs="Arial"/>
        </w:rPr>
        <w:t>El</w:t>
      </w:r>
      <w:r w:rsidRPr="00156918">
        <w:rPr>
          <w:rFonts w:asciiTheme="minorHAnsi" w:hAnsiTheme="minorHAnsi" w:cstheme="minorHAnsi"/>
          <w:lang w:val="es-ES_tradnl"/>
        </w:rPr>
        <w:t xml:space="preserve"> Ministerio de Educación adjudicará el contrato al oferente cuya oferta se ajuste sustancialmente a los requisitos de los documentos de invitación, así como a las especificaciones técnicas y haya sido evaluada con el valor más bajo.</w:t>
      </w:r>
    </w:p>
    <w:p w14:paraId="75CB7CAE" w14:textId="77777777" w:rsidR="00AA2997" w:rsidRPr="00E805D0" w:rsidRDefault="00AA2997" w:rsidP="00AA2997">
      <w:pPr>
        <w:widowControl w:val="0"/>
        <w:ind w:left="1418"/>
        <w:jc w:val="both"/>
        <w:rPr>
          <w:rFonts w:asciiTheme="minorHAnsi" w:hAnsiTheme="minorHAnsi" w:cs="Arial"/>
          <w:bCs/>
          <w:lang w:val="es-AR"/>
        </w:rPr>
      </w:pPr>
    </w:p>
    <w:p w14:paraId="1A7B1DB1" w14:textId="57AFC870" w:rsidR="00AA2997" w:rsidRPr="00130C46" w:rsidRDefault="00AA2997" w:rsidP="00AA2997">
      <w:pPr>
        <w:ind w:left="1418"/>
        <w:jc w:val="both"/>
        <w:rPr>
          <w:rFonts w:asciiTheme="minorHAnsi" w:hAnsiTheme="minorHAnsi" w:cs="Arial"/>
          <w:b/>
          <w:u w:val="single"/>
        </w:rPr>
      </w:pPr>
      <w:r w:rsidRPr="00404FD6">
        <w:rPr>
          <w:rFonts w:asciiTheme="minorHAnsi" w:hAnsiTheme="minorHAnsi" w:cs="Arial"/>
        </w:rPr>
        <w:t xml:space="preserve">Todos los posibles Oferentes </w:t>
      </w:r>
      <w:r w:rsidRPr="00130C46">
        <w:rPr>
          <w:rFonts w:asciiTheme="minorHAnsi" w:hAnsiTheme="minorHAnsi" w:cs="Arial"/>
          <w:b/>
          <w:u w:val="single"/>
        </w:rPr>
        <w:t>que requieran aclaraciones</w:t>
      </w:r>
      <w:r w:rsidRPr="00404FD6">
        <w:rPr>
          <w:rFonts w:asciiTheme="minorHAnsi" w:hAnsiTheme="minorHAnsi" w:cs="Arial"/>
        </w:rPr>
        <w:t xml:space="preserve"> sobre los Documentos de la Solicitud, deberán dirigirlas al </w:t>
      </w:r>
      <w:r>
        <w:rPr>
          <w:rFonts w:asciiTheme="minorHAnsi" w:hAnsiTheme="minorHAnsi" w:cs="Arial"/>
        </w:rPr>
        <w:t>Ministerio de Educación</w:t>
      </w:r>
      <w:r w:rsidRPr="00404FD6">
        <w:rPr>
          <w:rFonts w:asciiTheme="minorHAnsi" w:hAnsiTheme="minorHAnsi" w:cs="Arial"/>
        </w:rPr>
        <w:t xml:space="preserve"> por escrito</w:t>
      </w:r>
      <w:r>
        <w:rPr>
          <w:rFonts w:asciiTheme="minorHAnsi" w:hAnsiTheme="minorHAnsi" w:cs="Arial"/>
        </w:rPr>
        <w:t xml:space="preserve">, </w:t>
      </w:r>
      <w:r>
        <w:rPr>
          <w:rFonts w:asciiTheme="minorHAnsi" w:hAnsiTheme="minorHAnsi" w:cs="Arial"/>
          <w:b/>
          <w:color w:val="365F91" w:themeColor="accent1" w:themeShade="BF"/>
        </w:rPr>
        <w:t>hasta el</w:t>
      </w:r>
      <w:r w:rsidRPr="00A76131">
        <w:rPr>
          <w:rFonts w:asciiTheme="minorHAnsi" w:hAnsiTheme="minorHAnsi" w:cs="Arial"/>
          <w:b/>
          <w:color w:val="365F91" w:themeColor="accent1" w:themeShade="BF"/>
        </w:rPr>
        <w:t xml:space="preserve"> </w:t>
      </w:r>
      <w:r w:rsidR="00833CAF">
        <w:rPr>
          <w:rFonts w:asciiTheme="minorHAnsi" w:hAnsiTheme="minorHAnsi" w:cs="Arial"/>
          <w:b/>
          <w:color w:val="365F91" w:themeColor="accent1" w:themeShade="BF"/>
        </w:rPr>
        <w:t>18</w:t>
      </w:r>
      <w:r w:rsidRPr="00A76131">
        <w:rPr>
          <w:rFonts w:asciiTheme="minorHAnsi" w:hAnsiTheme="minorHAnsi" w:cs="Arial"/>
          <w:b/>
          <w:color w:val="365F91" w:themeColor="accent1" w:themeShade="BF"/>
        </w:rPr>
        <w:t xml:space="preserve"> de </w:t>
      </w:r>
      <w:r>
        <w:rPr>
          <w:rFonts w:asciiTheme="minorHAnsi" w:hAnsiTheme="minorHAnsi" w:cs="Arial"/>
          <w:b/>
          <w:color w:val="365F91" w:themeColor="accent1" w:themeShade="BF"/>
        </w:rPr>
        <w:t>agosto</w:t>
      </w:r>
      <w:r w:rsidRPr="00A76131">
        <w:rPr>
          <w:rFonts w:asciiTheme="minorHAnsi" w:hAnsiTheme="minorHAnsi" w:cs="Arial"/>
          <w:b/>
          <w:color w:val="365F91" w:themeColor="accent1" w:themeShade="BF"/>
        </w:rPr>
        <w:t xml:space="preserve"> de 20</w:t>
      </w:r>
      <w:r>
        <w:rPr>
          <w:rFonts w:asciiTheme="minorHAnsi" w:hAnsiTheme="minorHAnsi" w:cs="Arial"/>
          <w:b/>
          <w:color w:val="365F91" w:themeColor="accent1" w:themeShade="BF"/>
        </w:rPr>
        <w:t>20 a las 10:00 a.m.</w:t>
      </w:r>
      <w:r w:rsidRPr="00404FD6">
        <w:rPr>
          <w:rFonts w:asciiTheme="minorHAnsi" w:hAnsiTheme="minorHAnsi" w:cs="Arial"/>
          <w:i/>
        </w:rPr>
        <w:t xml:space="preserve">, </w:t>
      </w:r>
      <w:r w:rsidRPr="00404FD6">
        <w:rPr>
          <w:rFonts w:asciiTheme="minorHAnsi" w:hAnsiTheme="minorHAnsi" w:cs="Arial"/>
        </w:rPr>
        <w:t xml:space="preserve">a la siguiente dirección de correo electrónico: </w:t>
      </w:r>
      <w:hyperlink r:id="rId13" w:history="1">
        <w:r w:rsidRPr="00404FD6">
          <w:rPr>
            <w:rStyle w:val="Hipervnculo"/>
            <w:rFonts w:asciiTheme="minorHAnsi" w:hAnsiTheme="minorHAnsi" w:cs="Arial"/>
          </w:rPr>
          <w:t>mabernal@mineducacion.gov.co</w:t>
        </w:r>
      </w:hyperlink>
      <w:r>
        <w:rPr>
          <w:rStyle w:val="Hipervnculo"/>
          <w:rFonts w:asciiTheme="minorHAnsi" w:hAnsiTheme="minorHAnsi" w:cs="Arial"/>
        </w:rPr>
        <w:t>.</w:t>
      </w:r>
    </w:p>
    <w:p w14:paraId="002EDA29" w14:textId="77777777" w:rsidR="00AA2997" w:rsidRPr="00404FD6" w:rsidRDefault="00AA2997" w:rsidP="00AA2997">
      <w:pPr>
        <w:ind w:left="1418"/>
        <w:jc w:val="both"/>
        <w:rPr>
          <w:rFonts w:asciiTheme="minorHAnsi" w:hAnsiTheme="minorHAnsi" w:cs="Arial"/>
        </w:rPr>
      </w:pPr>
    </w:p>
    <w:p w14:paraId="2073F59E" w14:textId="6B7BE3B8" w:rsidR="00AA2997" w:rsidRDefault="00AA2997" w:rsidP="00AA2997">
      <w:pPr>
        <w:ind w:left="1418"/>
        <w:jc w:val="both"/>
        <w:rPr>
          <w:rFonts w:asciiTheme="minorHAnsi" w:hAnsiTheme="minorHAnsi" w:cs="Arial"/>
        </w:rPr>
      </w:pP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deberá</w:t>
      </w:r>
      <w:r w:rsidRPr="00404FD6">
        <w:rPr>
          <w:rFonts w:asciiTheme="minorHAnsi" w:hAnsiTheme="minorHAnsi" w:cs="Arial"/>
          <w:b/>
        </w:rPr>
        <w:t xml:space="preserve"> responder cualquie</w:t>
      </w:r>
      <w:r>
        <w:rPr>
          <w:rFonts w:asciiTheme="minorHAnsi" w:hAnsiTheme="minorHAnsi" w:cs="Arial"/>
          <w:b/>
        </w:rPr>
        <w:t xml:space="preserve">r solicitud de aclaración a más </w:t>
      </w:r>
      <w:r w:rsidRPr="00A76131">
        <w:rPr>
          <w:rFonts w:asciiTheme="minorHAnsi" w:hAnsiTheme="minorHAnsi" w:cs="Arial"/>
          <w:b/>
          <w:color w:val="365F91" w:themeColor="accent1" w:themeShade="BF"/>
        </w:rPr>
        <w:t xml:space="preserve">tardar el </w:t>
      </w:r>
      <w:r w:rsidR="00833CAF">
        <w:rPr>
          <w:rFonts w:asciiTheme="minorHAnsi" w:hAnsiTheme="minorHAnsi" w:cs="Arial"/>
          <w:b/>
          <w:color w:val="365F91" w:themeColor="accent1" w:themeShade="BF"/>
        </w:rPr>
        <w:t>21</w:t>
      </w:r>
      <w:r w:rsidRPr="00A76131">
        <w:rPr>
          <w:rFonts w:asciiTheme="minorHAnsi" w:hAnsiTheme="minorHAnsi" w:cs="Arial"/>
          <w:b/>
          <w:color w:val="365F91" w:themeColor="accent1" w:themeShade="BF"/>
        </w:rPr>
        <w:t xml:space="preserve"> de </w:t>
      </w:r>
      <w:r>
        <w:rPr>
          <w:rFonts w:asciiTheme="minorHAnsi" w:hAnsiTheme="minorHAnsi" w:cs="Arial"/>
          <w:b/>
          <w:color w:val="365F91" w:themeColor="accent1" w:themeShade="BF"/>
        </w:rPr>
        <w:t>agosto</w:t>
      </w:r>
      <w:r w:rsidRPr="00A76131">
        <w:rPr>
          <w:rFonts w:asciiTheme="minorHAnsi" w:hAnsiTheme="minorHAnsi" w:cs="Arial"/>
          <w:b/>
          <w:color w:val="365F91" w:themeColor="accent1" w:themeShade="BF"/>
        </w:rPr>
        <w:t xml:space="preserve"> de 20</w:t>
      </w:r>
      <w:r w:rsidR="00F023DF">
        <w:rPr>
          <w:rFonts w:asciiTheme="minorHAnsi" w:hAnsiTheme="minorHAnsi" w:cs="Arial"/>
          <w:b/>
          <w:color w:val="365F91" w:themeColor="accent1" w:themeShade="BF"/>
        </w:rPr>
        <w:t>20</w:t>
      </w:r>
      <w:r w:rsidRPr="00A76131">
        <w:rPr>
          <w:rFonts w:asciiTheme="minorHAnsi" w:hAnsiTheme="minorHAnsi" w:cs="Arial"/>
          <w:color w:val="365F91" w:themeColor="accent1" w:themeShade="BF"/>
        </w:rPr>
        <w:t xml:space="preserve"> </w:t>
      </w:r>
      <w:r w:rsidRPr="00404FD6">
        <w:rPr>
          <w:rFonts w:asciiTheme="minorHAnsi" w:hAnsiTheme="minorHAnsi" w:cs="Arial"/>
        </w:rPr>
        <w:t xml:space="preserve">y enviará copia de la respuesta a todos los Oferentes invitados </w:t>
      </w:r>
      <w:r w:rsidR="00F023DF">
        <w:rPr>
          <w:rFonts w:asciiTheme="minorHAnsi" w:hAnsiTheme="minorHAnsi" w:cs="Arial"/>
        </w:rPr>
        <w:t xml:space="preserve">a </w:t>
      </w:r>
      <w:r w:rsidR="00F023DF" w:rsidRPr="00404FD6">
        <w:rPr>
          <w:rFonts w:asciiTheme="minorHAnsi" w:hAnsiTheme="minorHAnsi" w:cs="Arial"/>
        </w:rPr>
        <w:t>participar</w:t>
      </w:r>
      <w:r>
        <w:rPr>
          <w:rFonts w:asciiTheme="minorHAnsi" w:hAnsiTheme="minorHAnsi" w:cs="Arial"/>
        </w:rPr>
        <w:t>.</w:t>
      </w:r>
    </w:p>
    <w:p w14:paraId="1BA27403" w14:textId="77777777" w:rsidR="00AA2997" w:rsidRPr="00404FD6" w:rsidRDefault="00AA2997" w:rsidP="00AA2997">
      <w:pPr>
        <w:ind w:left="1418"/>
        <w:jc w:val="both"/>
        <w:rPr>
          <w:rFonts w:asciiTheme="minorHAnsi" w:hAnsiTheme="minorHAnsi" w:cs="Arial"/>
        </w:rPr>
      </w:pPr>
    </w:p>
    <w:p w14:paraId="42494F23" w14:textId="77777777" w:rsidR="00AA2997" w:rsidRPr="00404FD6" w:rsidRDefault="00AA2997" w:rsidP="00AA2997">
      <w:pPr>
        <w:ind w:left="1418"/>
        <w:jc w:val="both"/>
        <w:rPr>
          <w:rFonts w:asciiTheme="minorHAnsi" w:hAnsiTheme="minorHAnsi" w:cs="Arial"/>
        </w:rPr>
      </w:pP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podrá modificar los Documentos de Solicitud de Cotización mediante la emisión de una enmienda a los Documentos de Solicitud de Cotización antes de que venza el plazo para la presentación de cotizaciones. Toda enmienda constituirá parte de los Documentos de Solicitud de Cotización y se enviará por escrito o por medios electrónicos a todos los Oferentes invitados y/o que hayan manifestado interés en participar.</w:t>
      </w:r>
    </w:p>
    <w:p w14:paraId="116DC676" w14:textId="77777777" w:rsidR="00AA2997" w:rsidRPr="00404FD6" w:rsidRDefault="00AA2997" w:rsidP="00AA2997">
      <w:pPr>
        <w:ind w:left="1418"/>
        <w:jc w:val="both"/>
        <w:rPr>
          <w:rFonts w:asciiTheme="minorHAnsi" w:hAnsiTheme="minorHAnsi" w:cs="Arial"/>
        </w:rPr>
      </w:pPr>
    </w:p>
    <w:p w14:paraId="3B63610D"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7740B1">
        <w:rPr>
          <w:rFonts w:asciiTheme="minorHAnsi" w:hAnsiTheme="minorHAnsi" w:cs="Arial"/>
          <w:b/>
          <w:u w:val="single"/>
        </w:rPr>
        <w:t>COTIZACIÓN DE PRECIOS</w:t>
      </w:r>
    </w:p>
    <w:p w14:paraId="6E8F14CC" w14:textId="77777777" w:rsidR="00AA2997" w:rsidRDefault="00AA2997" w:rsidP="00AA2997">
      <w:pPr>
        <w:pStyle w:val="Prrafodelista"/>
        <w:ind w:left="1418"/>
        <w:jc w:val="both"/>
        <w:rPr>
          <w:rFonts w:asciiTheme="minorHAnsi" w:hAnsiTheme="minorHAnsi" w:cs="Arial"/>
        </w:rPr>
      </w:pPr>
    </w:p>
    <w:p w14:paraId="021DD797" w14:textId="12621FEC"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El Oferente deberá cotizar </w:t>
      </w:r>
      <w:r w:rsidRPr="00454127">
        <w:rPr>
          <w:rFonts w:asciiTheme="minorHAnsi" w:hAnsiTheme="minorHAnsi" w:cs="Arial"/>
          <w:u w:val="single"/>
        </w:rPr>
        <w:t>la totalidad</w:t>
      </w:r>
      <w:r w:rsidRPr="00404FD6">
        <w:rPr>
          <w:rFonts w:asciiTheme="minorHAnsi" w:hAnsiTheme="minorHAnsi" w:cs="Arial"/>
        </w:rPr>
        <w:t xml:space="preserve"> de los </w:t>
      </w:r>
      <w:r>
        <w:rPr>
          <w:rFonts w:asciiTheme="minorHAnsi" w:hAnsiTheme="minorHAnsi" w:cs="Arial"/>
        </w:rPr>
        <w:t>bienes</w:t>
      </w:r>
      <w:r w:rsidRPr="00404FD6">
        <w:rPr>
          <w:rFonts w:asciiTheme="minorHAnsi" w:hAnsiTheme="minorHAnsi" w:cs="Arial"/>
        </w:rPr>
        <w:t xml:space="preserve"> solicitados</w:t>
      </w:r>
      <w:r>
        <w:rPr>
          <w:rFonts w:asciiTheme="minorHAnsi" w:hAnsiTheme="minorHAnsi" w:cs="Arial"/>
        </w:rPr>
        <w:t>.</w:t>
      </w:r>
      <w:r w:rsidRPr="00404FD6">
        <w:rPr>
          <w:rFonts w:asciiTheme="minorHAnsi" w:hAnsiTheme="minorHAnsi" w:cs="Arial"/>
        </w:rPr>
        <w:t xml:space="preserve"> Los precios deberán cotizarse enteramente en la moneda del país del </w:t>
      </w:r>
      <w:r>
        <w:rPr>
          <w:rFonts w:asciiTheme="minorHAnsi" w:hAnsiTheme="minorHAnsi" w:cs="Arial"/>
        </w:rPr>
        <w:t>Ministerio de Educación</w:t>
      </w:r>
      <w:r w:rsidRPr="00404FD6">
        <w:rPr>
          <w:rFonts w:asciiTheme="minorHAnsi" w:hAnsiTheme="minorHAnsi" w:cs="Arial"/>
        </w:rPr>
        <w:t xml:space="preserve"> y deben incluir el costo de envío al lugar de destino.</w:t>
      </w:r>
    </w:p>
    <w:p w14:paraId="4DE46A89" w14:textId="77777777" w:rsidR="00AA2997" w:rsidRPr="00404FD6" w:rsidRDefault="00AA2997" w:rsidP="00AA2997">
      <w:pPr>
        <w:ind w:left="720" w:hanging="720"/>
        <w:jc w:val="both"/>
        <w:rPr>
          <w:rFonts w:asciiTheme="minorHAnsi" w:hAnsiTheme="minorHAnsi" w:cs="Arial"/>
        </w:rPr>
      </w:pPr>
    </w:p>
    <w:p w14:paraId="4ED7E9D4" w14:textId="77777777" w:rsidR="00AA2997" w:rsidRPr="00404FD6" w:rsidRDefault="00AA2997" w:rsidP="00AA2997">
      <w:pPr>
        <w:spacing w:after="200"/>
        <w:ind w:left="1418"/>
        <w:jc w:val="both"/>
        <w:rPr>
          <w:rFonts w:asciiTheme="minorHAnsi" w:hAnsiTheme="minorHAnsi" w:cs="Arial"/>
        </w:rPr>
      </w:pPr>
      <w:r w:rsidRPr="00404FD6">
        <w:rPr>
          <w:rFonts w:asciiTheme="minorHAnsi" w:hAnsiTheme="minorHAnsi" w:cs="Arial"/>
        </w:rPr>
        <w:t>E</w:t>
      </w:r>
      <w:r>
        <w:rPr>
          <w:rFonts w:asciiTheme="minorHAnsi" w:hAnsiTheme="minorHAnsi" w:cs="Arial"/>
          <w:spacing w:val="-3"/>
        </w:rPr>
        <w:t>l Oferente debe</w:t>
      </w:r>
      <w:r w:rsidRPr="00404FD6">
        <w:rPr>
          <w:rFonts w:asciiTheme="minorHAnsi" w:hAnsiTheme="minorHAnsi" w:cs="Arial"/>
          <w:spacing w:val="-3"/>
        </w:rPr>
        <w:t xml:space="preserve"> incluir en l</w:t>
      </w:r>
      <w:r w:rsidRPr="00404FD6">
        <w:rPr>
          <w:rFonts w:asciiTheme="minorHAnsi" w:hAnsiTheme="minorHAnsi" w:cs="Arial"/>
        </w:rPr>
        <w:t xml:space="preserve">a </w:t>
      </w:r>
      <w:r w:rsidRPr="00FD2C8D">
        <w:rPr>
          <w:rFonts w:asciiTheme="minorHAnsi" w:hAnsiTheme="minorHAnsi" w:cs="Arial"/>
          <w:b/>
        </w:rPr>
        <w:t xml:space="preserve">Lista de </w:t>
      </w:r>
      <w:r>
        <w:rPr>
          <w:rFonts w:asciiTheme="minorHAnsi" w:hAnsiTheme="minorHAnsi" w:cs="Arial"/>
          <w:b/>
        </w:rPr>
        <w:t>bienes</w:t>
      </w:r>
      <w:r w:rsidRPr="00FD2C8D">
        <w:rPr>
          <w:rFonts w:asciiTheme="minorHAnsi" w:hAnsiTheme="minorHAnsi" w:cs="Arial"/>
          <w:b/>
        </w:rPr>
        <w:t xml:space="preserve"> los precios y tarifas para todos los servicios descritos en las Especificaciones Técnicas e incluidas en la Lista de Servicios y Plan de Entrega</w:t>
      </w:r>
      <w:r w:rsidRPr="00404FD6">
        <w:rPr>
          <w:rFonts w:asciiTheme="minorHAnsi" w:hAnsiTheme="minorHAnsi" w:cs="Arial"/>
        </w:rPr>
        <w:t xml:space="preserve">s. Los rubros para los cuales el Oferente no haya indicado tarifas ni precios no serán pagados por el </w:t>
      </w:r>
      <w:r>
        <w:rPr>
          <w:rFonts w:asciiTheme="minorHAnsi" w:hAnsiTheme="minorHAnsi" w:cs="Arial"/>
        </w:rPr>
        <w:t>Ministerio de Educación</w:t>
      </w:r>
      <w:r w:rsidRPr="00404FD6">
        <w:rPr>
          <w:rFonts w:asciiTheme="minorHAnsi" w:hAnsiTheme="minorHAnsi" w:cs="Arial"/>
        </w:rPr>
        <w:t xml:space="preserve"> y se considerarán incluidos en los precios de otros rubros de la lista de bienes y servicios y el Plan de Entregas.</w:t>
      </w:r>
    </w:p>
    <w:p w14:paraId="4C32559D" w14:textId="58E2C535" w:rsidR="00AA2997" w:rsidRPr="00F023DF" w:rsidRDefault="00AA2997" w:rsidP="00AA2997">
      <w:pPr>
        <w:ind w:left="1418"/>
        <w:jc w:val="both"/>
        <w:rPr>
          <w:rFonts w:asciiTheme="minorHAnsi" w:hAnsiTheme="minorHAnsi" w:cs="Arial"/>
          <w:u w:val="single"/>
        </w:rPr>
      </w:pPr>
      <w:r w:rsidRPr="00404FD6">
        <w:rPr>
          <w:rFonts w:asciiTheme="minorHAnsi" w:hAnsiTheme="minorHAnsi" w:cs="Arial"/>
        </w:rPr>
        <w:lastRenderedPageBreak/>
        <w:t xml:space="preserve">El precio cotizado en el </w:t>
      </w:r>
      <w:r w:rsidR="00F023DF">
        <w:rPr>
          <w:rFonts w:asciiTheme="minorHAnsi" w:hAnsiTheme="minorHAnsi" w:cs="Arial"/>
        </w:rPr>
        <w:t>F</w:t>
      </w:r>
      <w:r w:rsidRPr="00404FD6">
        <w:rPr>
          <w:rFonts w:asciiTheme="minorHAnsi" w:hAnsiTheme="minorHAnsi" w:cs="Arial"/>
        </w:rPr>
        <w:t xml:space="preserve">ormulario de la </w:t>
      </w:r>
      <w:r w:rsidR="00F023DF">
        <w:rPr>
          <w:rFonts w:asciiTheme="minorHAnsi" w:hAnsiTheme="minorHAnsi" w:cs="Arial"/>
        </w:rPr>
        <w:t>Cotización</w:t>
      </w:r>
      <w:r w:rsidRPr="00404FD6">
        <w:rPr>
          <w:rFonts w:asciiTheme="minorHAnsi" w:hAnsiTheme="minorHAnsi" w:cs="Arial"/>
        </w:rPr>
        <w:t xml:space="preserve"> deberá ser el precio total de la oferta, excluyendo cualquier descuento que se ofrezca. El Oferente cotizará por separado, en el formulario de Cotización cualquier descuento incondicional e indicará su método de aplicación. </w:t>
      </w:r>
      <w:r w:rsidR="00274322">
        <w:rPr>
          <w:rFonts w:asciiTheme="minorHAnsi" w:hAnsiTheme="minorHAnsi" w:cs="Arial"/>
        </w:rPr>
        <w:t>El impuesto</w:t>
      </w:r>
      <w:r w:rsidRPr="00404FD6">
        <w:rPr>
          <w:rFonts w:asciiTheme="minorHAnsi" w:hAnsiTheme="minorHAnsi" w:cs="Arial"/>
        </w:rPr>
        <w:t xml:space="preserve"> al valor agregado</w:t>
      </w:r>
      <w:r w:rsidR="00274322">
        <w:rPr>
          <w:rFonts w:asciiTheme="minorHAnsi" w:hAnsiTheme="minorHAnsi" w:cs="Arial"/>
        </w:rPr>
        <w:t>-IVA</w:t>
      </w:r>
      <w:r w:rsidRPr="00404FD6">
        <w:rPr>
          <w:rFonts w:asciiTheme="minorHAnsi" w:hAnsiTheme="minorHAnsi" w:cs="Arial"/>
        </w:rPr>
        <w:t xml:space="preserve">, </w:t>
      </w:r>
      <w:r w:rsidRPr="00F023DF">
        <w:rPr>
          <w:rFonts w:asciiTheme="minorHAnsi" w:hAnsiTheme="minorHAnsi" w:cs="Arial"/>
          <w:u w:val="single"/>
        </w:rPr>
        <w:t xml:space="preserve">deberá ser cotizado </w:t>
      </w:r>
      <w:proofErr w:type="gramStart"/>
      <w:r w:rsidRPr="00F023DF">
        <w:rPr>
          <w:rFonts w:asciiTheme="minorHAnsi" w:hAnsiTheme="minorHAnsi" w:cs="Arial"/>
          <w:u w:val="single"/>
        </w:rPr>
        <w:t>separadamente</w:t>
      </w:r>
      <w:proofErr w:type="gramEnd"/>
      <w:r w:rsidR="004C50E8">
        <w:rPr>
          <w:rFonts w:asciiTheme="minorHAnsi" w:hAnsiTheme="minorHAnsi" w:cs="Arial"/>
          <w:u w:val="single"/>
        </w:rPr>
        <w:t xml:space="preserve"> </w:t>
      </w:r>
      <w:r w:rsidR="00115584">
        <w:rPr>
          <w:rFonts w:asciiTheme="minorHAnsi" w:hAnsiTheme="minorHAnsi" w:cs="Arial"/>
          <w:u w:val="single"/>
        </w:rPr>
        <w:t>así como todos los impuestos, gravámenes, tasas, etc.</w:t>
      </w:r>
    </w:p>
    <w:p w14:paraId="420B3B95" w14:textId="467D9D75" w:rsidR="00AA2997" w:rsidRPr="004C50E8" w:rsidRDefault="00AA2997" w:rsidP="00AA2997">
      <w:pPr>
        <w:ind w:left="1418"/>
        <w:jc w:val="both"/>
        <w:rPr>
          <w:rFonts w:asciiTheme="minorHAnsi" w:hAnsiTheme="minorHAnsi" w:cs="Arial"/>
          <w:u w:val="single"/>
        </w:rPr>
      </w:pPr>
    </w:p>
    <w:p w14:paraId="54D15E5F" w14:textId="30F2EAD6" w:rsidR="00115584" w:rsidRPr="004C50E8" w:rsidRDefault="00115584" w:rsidP="00115584">
      <w:pPr>
        <w:ind w:left="1418" w:hanging="1276"/>
        <w:jc w:val="both"/>
        <w:rPr>
          <w:rFonts w:asciiTheme="minorHAnsi" w:hAnsiTheme="minorHAnsi" w:cs="Arial"/>
        </w:rPr>
      </w:pPr>
      <w:r w:rsidRPr="004C50E8">
        <w:rPr>
          <w:rFonts w:asciiTheme="minorHAnsi" w:hAnsiTheme="minorHAnsi" w:cs="Arial"/>
          <w:b/>
          <w:bCs/>
        </w:rPr>
        <w:t xml:space="preserve">                        El Anexo 7. Formulario de Cotización</w:t>
      </w:r>
      <w:r w:rsidRPr="004C50E8">
        <w:rPr>
          <w:rFonts w:asciiTheme="minorHAnsi" w:hAnsiTheme="minorHAnsi" w:cs="Arial"/>
        </w:rPr>
        <w:t>-</w:t>
      </w:r>
      <w:r w:rsidR="00BD2A75" w:rsidRPr="004C50E8">
        <w:rPr>
          <w:rFonts w:asciiTheme="minorHAnsi" w:hAnsiTheme="minorHAnsi" w:cs="Arial"/>
        </w:rPr>
        <w:t xml:space="preserve">GRUPO </w:t>
      </w:r>
      <w:r w:rsidR="004C50E8" w:rsidRPr="004C50E8">
        <w:rPr>
          <w:rFonts w:asciiTheme="minorHAnsi" w:hAnsiTheme="minorHAnsi" w:cs="Arial"/>
        </w:rPr>
        <w:t>5</w:t>
      </w:r>
      <w:r w:rsidRPr="004C50E8">
        <w:rPr>
          <w:rFonts w:asciiTheme="minorHAnsi" w:hAnsiTheme="minorHAnsi" w:cs="Arial"/>
        </w:rPr>
        <w:t xml:space="preserve"> que se encuentra   diligenciado en Excel, incluye:</w:t>
      </w:r>
    </w:p>
    <w:p w14:paraId="7F1E579F" w14:textId="73F4C55F" w:rsidR="00115584" w:rsidRPr="00833CAF" w:rsidRDefault="00115584" w:rsidP="00833CAF">
      <w:pPr>
        <w:pStyle w:val="Prrafodelista"/>
        <w:numPr>
          <w:ilvl w:val="0"/>
          <w:numId w:val="55"/>
        </w:numPr>
        <w:ind w:left="1985" w:hanging="567"/>
        <w:jc w:val="both"/>
        <w:rPr>
          <w:rFonts w:asciiTheme="minorHAnsi" w:hAnsiTheme="minorHAnsi" w:cs="Arial"/>
        </w:rPr>
      </w:pPr>
      <w:r w:rsidRPr="004C50E8">
        <w:rPr>
          <w:rFonts w:asciiTheme="minorHAnsi" w:hAnsiTheme="minorHAnsi" w:cs="Arial"/>
        </w:rPr>
        <w:t>Hoja No. 1. Oferta económica</w:t>
      </w:r>
      <w:r w:rsidR="004C50E8" w:rsidRPr="004C50E8">
        <w:rPr>
          <w:rFonts w:asciiTheme="minorHAnsi" w:hAnsiTheme="minorHAnsi" w:cs="Arial"/>
        </w:rPr>
        <w:t>.</w:t>
      </w:r>
      <w:r w:rsidRPr="004C50E8">
        <w:rPr>
          <w:rFonts w:asciiTheme="minorHAnsi" w:hAnsiTheme="minorHAnsi" w:cs="Arial"/>
        </w:rPr>
        <w:t xml:space="preserve"> Se indica el valor total de la cotización que consiste en </w:t>
      </w:r>
      <w:r w:rsidRPr="004C50E8">
        <w:rPr>
          <w:rFonts w:asciiTheme="minorHAnsi" w:hAnsiTheme="minorHAnsi" w:cs="Arial"/>
          <w:i/>
          <w:iCs/>
        </w:rPr>
        <w:t xml:space="preserve">COMPRA DE ELEMENTOS </w:t>
      </w:r>
      <w:r w:rsidR="00BD2A75" w:rsidRPr="004C50E8">
        <w:rPr>
          <w:rFonts w:asciiTheme="minorHAnsi" w:hAnsiTheme="minorHAnsi" w:cs="Arial"/>
          <w:i/>
          <w:iCs/>
        </w:rPr>
        <w:t xml:space="preserve">GRUPO </w:t>
      </w:r>
      <w:r w:rsidR="004C50E8" w:rsidRPr="004C50E8">
        <w:rPr>
          <w:rFonts w:asciiTheme="minorHAnsi" w:hAnsiTheme="minorHAnsi" w:cs="Arial"/>
          <w:i/>
          <w:iCs/>
        </w:rPr>
        <w:t>5</w:t>
      </w:r>
      <w:r w:rsidRPr="004C50E8">
        <w:rPr>
          <w:rFonts w:asciiTheme="minorHAnsi" w:hAnsiTheme="minorHAnsi" w:cs="Arial"/>
        </w:rPr>
        <w:t xml:space="preserve">, </w:t>
      </w:r>
      <w:r w:rsidRPr="00833CAF">
        <w:rPr>
          <w:rFonts w:asciiTheme="minorHAnsi" w:hAnsiTheme="minorHAnsi" w:cs="Arial"/>
          <w:i/>
          <w:iCs/>
        </w:rPr>
        <w:t>PROCESO DE BODEGAJE, ARMADO, EMBALAJE DE ELEMENTOS Y KITS</w:t>
      </w:r>
      <w:r w:rsidRPr="00833CAF">
        <w:rPr>
          <w:rFonts w:asciiTheme="minorHAnsi" w:hAnsiTheme="minorHAnsi" w:cs="Arial"/>
        </w:rPr>
        <w:t xml:space="preserve"> </w:t>
      </w:r>
      <w:r w:rsidRPr="00833CAF">
        <w:rPr>
          <w:rFonts w:asciiTheme="minorHAnsi" w:hAnsiTheme="minorHAnsi" w:cs="Arial"/>
          <w:i/>
          <w:iCs/>
        </w:rPr>
        <w:t>y PROCESO DE DISTRIBUCIÓN A DESTINOS</w:t>
      </w:r>
    </w:p>
    <w:p w14:paraId="4A146B4B" w14:textId="77777777" w:rsidR="00115584" w:rsidRPr="00833CAF" w:rsidRDefault="00115584" w:rsidP="00833CAF">
      <w:pPr>
        <w:pStyle w:val="Prrafodelista"/>
        <w:numPr>
          <w:ilvl w:val="0"/>
          <w:numId w:val="55"/>
        </w:numPr>
        <w:ind w:left="1985" w:hanging="567"/>
        <w:jc w:val="both"/>
        <w:rPr>
          <w:rFonts w:asciiTheme="minorHAnsi" w:hAnsiTheme="minorHAnsi" w:cs="Arial"/>
        </w:rPr>
      </w:pPr>
      <w:r w:rsidRPr="00833CAF">
        <w:rPr>
          <w:rFonts w:asciiTheme="minorHAnsi" w:hAnsiTheme="minorHAnsi" w:cs="Arial"/>
        </w:rPr>
        <w:t>Hoja No. 2 Detalle de los elementos unitarios incluido: Valor Unitario antes de IVA, valor del IVA y Valor Final Unitario.</w:t>
      </w:r>
    </w:p>
    <w:p w14:paraId="0C64F1E5" w14:textId="77777777" w:rsidR="00115584" w:rsidRPr="00833CAF" w:rsidRDefault="00115584" w:rsidP="00833CAF">
      <w:pPr>
        <w:pStyle w:val="Prrafodelista"/>
        <w:numPr>
          <w:ilvl w:val="0"/>
          <w:numId w:val="55"/>
        </w:numPr>
        <w:ind w:left="1985" w:hanging="567"/>
        <w:jc w:val="both"/>
        <w:rPr>
          <w:rFonts w:asciiTheme="minorHAnsi" w:hAnsiTheme="minorHAnsi" w:cs="Arial"/>
        </w:rPr>
      </w:pPr>
      <w:r w:rsidRPr="00833CAF">
        <w:rPr>
          <w:rFonts w:asciiTheme="minorHAnsi" w:hAnsiTheme="minorHAnsi" w:cs="Arial"/>
        </w:rPr>
        <w:t>Hoja No. 3. Valor de logística, este valor incluye: Valor de Bodegaje, Embalaje y Alistamiento, IVA, Valor Distribución (Transporte) y Valor Total</w:t>
      </w:r>
    </w:p>
    <w:p w14:paraId="5C0E72B0" w14:textId="77777777" w:rsidR="00115584" w:rsidRPr="00F023DF" w:rsidRDefault="00115584" w:rsidP="00AA2997">
      <w:pPr>
        <w:ind w:left="1418"/>
        <w:jc w:val="both"/>
        <w:rPr>
          <w:rFonts w:asciiTheme="minorHAnsi" w:hAnsiTheme="minorHAnsi" w:cs="Arial"/>
          <w:u w:val="single"/>
        </w:rPr>
      </w:pPr>
    </w:p>
    <w:p w14:paraId="43F98AE9" w14:textId="77777777" w:rsidR="00AA2997" w:rsidRDefault="00AA2997" w:rsidP="00AA2997">
      <w:pPr>
        <w:ind w:left="1418"/>
        <w:jc w:val="both"/>
        <w:rPr>
          <w:rFonts w:asciiTheme="minorHAnsi" w:hAnsiTheme="minorHAnsi" w:cs="Arial"/>
        </w:rPr>
      </w:pPr>
      <w:r w:rsidRPr="00404FD6">
        <w:rPr>
          <w:rFonts w:asciiTheme="minorHAnsi" w:hAnsiTheme="minorHAnsi" w:cs="Arial"/>
        </w:rPr>
        <w:t>Todos los gastos en que incurra el Oferente en la preparación y entrega de su Cotización serán por su cuenta y riesgo.</w:t>
      </w:r>
    </w:p>
    <w:p w14:paraId="5752E6EF" w14:textId="12184BC8" w:rsidR="00AA2997" w:rsidRDefault="00AA2997" w:rsidP="00AA2997">
      <w:pPr>
        <w:ind w:left="1418"/>
        <w:jc w:val="both"/>
        <w:rPr>
          <w:rFonts w:asciiTheme="minorHAnsi" w:hAnsiTheme="minorHAnsi" w:cs="Arial"/>
        </w:rPr>
      </w:pPr>
    </w:p>
    <w:p w14:paraId="227233F2" w14:textId="77777777" w:rsidR="00AA2997" w:rsidRDefault="00AA2997" w:rsidP="00AA2997">
      <w:pPr>
        <w:pStyle w:val="Prrafodelista"/>
        <w:numPr>
          <w:ilvl w:val="0"/>
          <w:numId w:val="15"/>
        </w:numPr>
        <w:ind w:left="1418" w:hanging="709"/>
        <w:jc w:val="both"/>
        <w:rPr>
          <w:rFonts w:asciiTheme="minorHAnsi" w:hAnsiTheme="minorHAnsi" w:cs="Arial"/>
          <w:b/>
          <w:bCs/>
          <w:u w:val="single"/>
        </w:rPr>
      </w:pPr>
      <w:r w:rsidRPr="004B1234">
        <w:rPr>
          <w:rFonts w:asciiTheme="minorHAnsi" w:hAnsiTheme="minorHAnsi" w:cs="Arial"/>
          <w:b/>
          <w:bCs/>
          <w:u w:val="single"/>
        </w:rPr>
        <w:t>GARANTÍAS</w:t>
      </w:r>
    </w:p>
    <w:p w14:paraId="123F8B95" w14:textId="77777777" w:rsidR="00AA2997" w:rsidRDefault="00AA2997" w:rsidP="00AA2997">
      <w:pPr>
        <w:pStyle w:val="Prrafodelista"/>
        <w:ind w:left="1418"/>
        <w:jc w:val="both"/>
        <w:rPr>
          <w:rFonts w:asciiTheme="minorHAnsi" w:hAnsiTheme="minorHAnsi" w:cs="Arial"/>
          <w:b/>
          <w:bCs/>
          <w:u w:val="single"/>
        </w:rPr>
      </w:pPr>
    </w:p>
    <w:p w14:paraId="2ADA7D3D" w14:textId="530F802E" w:rsidR="00AA2997" w:rsidRPr="00C81172" w:rsidRDefault="00AA2997" w:rsidP="00AA2997">
      <w:pPr>
        <w:widowControl w:val="0"/>
        <w:ind w:left="1418"/>
        <w:jc w:val="both"/>
        <w:rPr>
          <w:rFonts w:asciiTheme="minorHAnsi" w:hAnsiTheme="minorHAnsi" w:cstheme="minorHAnsi"/>
          <w:lang w:val="es-ES_tradnl"/>
        </w:rPr>
      </w:pPr>
      <w:r w:rsidRPr="00C81172">
        <w:rPr>
          <w:rFonts w:asciiTheme="minorHAnsi" w:hAnsiTheme="minorHAnsi" w:cstheme="minorHAnsi"/>
          <w:lang w:val="es-ES_tradnl"/>
        </w:rPr>
        <w:t>El CONTRATISTA se obliga a constituir por su cuenta y a favor de: MINISTERIO DE EDUCACIÓN NACIONAL, póliza</w:t>
      </w:r>
      <w:r w:rsidR="00115584">
        <w:rPr>
          <w:rFonts w:asciiTheme="minorHAnsi" w:hAnsiTheme="minorHAnsi" w:cstheme="minorHAnsi"/>
          <w:lang w:val="es-ES_tradnl"/>
        </w:rPr>
        <w:t xml:space="preserve"> expedida por una compañía de seguros legalmente establecida en Colombia</w:t>
      </w:r>
      <w:r w:rsidRPr="00C81172">
        <w:rPr>
          <w:rFonts w:asciiTheme="minorHAnsi" w:hAnsiTheme="minorHAnsi" w:cstheme="minorHAnsi"/>
          <w:lang w:val="es-ES_tradnl"/>
        </w:rPr>
        <w:t xml:space="preserve"> que avalará el cumplimiento de las obligaciones surgidas del</w:t>
      </w:r>
      <w:r w:rsidRPr="00C81172">
        <w:rPr>
          <w:rFonts w:asciiTheme="minorHAnsi" w:hAnsiTheme="minorHAnsi" w:cstheme="minorHAnsi"/>
          <w:b/>
          <w:bCs/>
          <w:lang w:val="es-ES_tradnl"/>
        </w:rPr>
        <w:t xml:space="preserve"> </w:t>
      </w:r>
      <w:r w:rsidRPr="00C81172">
        <w:rPr>
          <w:rFonts w:asciiTheme="minorHAnsi" w:hAnsiTheme="minorHAnsi" w:cstheme="minorHAnsi"/>
          <w:lang w:val="es-ES_tradnl"/>
        </w:rPr>
        <w:t>contrato, la cual se mantendrá vigente durante su vida y liquidación; debiendo incluir como riesgos amparados los siguientes:</w:t>
      </w:r>
    </w:p>
    <w:p w14:paraId="1B036A26" w14:textId="77777777" w:rsidR="00AA2997" w:rsidRPr="00C81172" w:rsidRDefault="00AA2997" w:rsidP="00AA2997">
      <w:pPr>
        <w:keepNext/>
        <w:ind w:left="1418"/>
        <w:jc w:val="both"/>
        <w:rPr>
          <w:rFonts w:asciiTheme="minorHAnsi" w:hAnsiTheme="minorHAnsi" w:cstheme="minorHAnsi"/>
          <w:bCs/>
          <w:lang w:val="es-MX"/>
        </w:rPr>
      </w:pPr>
    </w:p>
    <w:p w14:paraId="6D0BF73D" w14:textId="77777777" w:rsidR="00AA2997" w:rsidRPr="00156918" w:rsidRDefault="00AA2997" w:rsidP="00AA2997">
      <w:pPr>
        <w:pStyle w:val="Prrafodelista"/>
        <w:numPr>
          <w:ilvl w:val="0"/>
          <w:numId w:val="32"/>
        </w:numPr>
        <w:ind w:left="1843" w:hanging="425"/>
        <w:jc w:val="both"/>
        <w:rPr>
          <w:rFonts w:asciiTheme="minorHAnsi" w:hAnsiTheme="minorHAnsi" w:cstheme="minorHAnsi"/>
          <w:lang w:val="es-ES_tradnl"/>
        </w:rPr>
      </w:pPr>
      <w:r w:rsidRPr="00C81172">
        <w:rPr>
          <w:rFonts w:asciiTheme="minorHAnsi" w:hAnsiTheme="minorHAnsi" w:cstheme="minorHAnsi"/>
          <w:b/>
          <w:bCs/>
          <w:lang w:val="es-MX"/>
        </w:rPr>
        <w:t>CUMPLIMIENTO</w:t>
      </w:r>
      <w:r w:rsidRPr="00C81172">
        <w:rPr>
          <w:rFonts w:asciiTheme="minorHAnsi" w:hAnsiTheme="minorHAnsi" w:cstheme="minorHAnsi"/>
          <w:bCs/>
          <w:lang w:val="es-MX"/>
        </w:rPr>
        <w:t xml:space="preserve">: </w:t>
      </w:r>
      <w:r w:rsidRPr="00156918">
        <w:rPr>
          <w:rFonts w:asciiTheme="minorHAnsi" w:hAnsiTheme="minorHAnsi" w:cstheme="minorHAnsi"/>
          <w:lang w:val="es-ES_tradnl"/>
        </w:rPr>
        <w:t xml:space="preserve">En cuantía equivalente al 20% del valor total del contrato, con vigencia igual al plazo de ejecución del mismo y seis (6) meses más, </w:t>
      </w:r>
      <w:r w:rsidRPr="00C81172">
        <w:rPr>
          <w:rFonts w:asciiTheme="minorHAnsi" w:hAnsiTheme="minorHAnsi" w:cstheme="minorHAnsi"/>
          <w:lang w:val="es-VE" w:eastAsia="es-VE"/>
        </w:rPr>
        <w:t>contados a partir de la fecha de perfeccionamiento</w:t>
      </w:r>
      <w:r w:rsidRPr="00156918">
        <w:rPr>
          <w:rFonts w:asciiTheme="minorHAnsi" w:hAnsiTheme="minorHAnsi" w:cstheme="minorHAnsi"/>
          <w:lang w:val="es-ES_tradnl"/>
        </w:rPr>
        <w:t xml:space="preserve"> del contrato y hasta la liquidación del mismo</w:t>
      </w:r>
    </w:p>
    <w:p w14:paraId="7F18CB47" w14:textId="77777777" w:rsidR="00AA2997" w:rsidRPr="00156918" w:rsidRDefault="00AA2997" w:rsidP="00AA2997">
      <w:pPr>
        <w:pStyle w:val="Lista"/>
        <w:keepNext/>
        <w:ind w:left="1418" w:firstLine="0"/>
        <w:jc w:val="both"/>
        <w:rPr>
          <w:rFonts w:asciiTheme="minorHAnsi" w:hAnsiTheme="minorHAnsi" w:cstheme="minorHAnsi"/>
          <w:bCs/>
          <w:lang w:val="es-ES_tradnl"/>
        </w:rPr>
      </w:pPr>
    </w:p>
    <w:p w14:paraId="753B6730"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CALIDAD Y CORRECTO FUNCIONAMIENTO DE LOS BIENES</w:t>
      </w:r>
      <w:r w:rsidRPr="00C81172">
        <w:rPr>
          <w:rFonts w:asciiTheme="minorHAnsi" w:hAnsiTheme="minorHAnsi" w:cstheme="minorHAnsi"/>
          <w:bCs/>
          <w:lang w:val="es-MX"/>
        </w:rPr>
        <w:t xml:space="preserve">: </w:t>
      </w:r>
      <w:r w:rsidRPr="00156918">
        <w:rPr>
          <w:rFonts w:asciiTheme="minorHAnsi" w:hAnsiTheme="minorHAnsi" w:cstheme="minorHAnsi"/>
          <w:lang w:val="es-ES_tradnl"/>
        </w:rPr>
        <w:t>Por una cuantía equivalente al 20% del valor del contrato, con una vigencia igual al plazo de ejecución del contrato y dos (2) años más.</w:t>
      </w:r>
    </w:p>
    <w:p w14:paraId="02F29B25" w14:textId="77777777" w:rsidR="00AA2997" w:rsidRPr="00C81172" w:rsidRDefault="00AA2997" w:rsidP="00AA2997">
      <w:pPr>
        <w:pStyle w:val="Prrafodelista"/>
        <w:keepNext/>
        <w:ind w:left="1418"/>
        <w:jc w:val="both"/>
        <w:rPr>
          <w:rFonts w:asciiTheme="minorHAnsi" w:hAnsiTheme="minorHAnsi" w:cstheme="minorHAnsi"/>
          <w:bCs/>
          <w:lang w:val="es-MX"/>
        </w:rPr>
      </w:pPr>
    </w:p>
    <w:p w14:paraId="303693EA"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PAGO DE SALARIOS Y PRESTACIONES SOCIALES</w:t>
      </w:r>
      <w:r w:rsidRPr="00C81172">
        <w:rPr>
          <w:rFonts w:asciiTheme="minorHAnsi" w:hAnsiTheme="minorHAnsi" w:cstheme="minorHAnsi"/>
          <w:bCs/>
          <w:lang w:val="es-MX"/>
        </w:rPr>
        <w:t>: Por una cuantía equivalente al quince por ciento (15%) del valor total del contrato, con vigencia igual al plazo de ejecución del contrato y tres (3) años más.</w:t>
      </w:r>
    </w:p>
    <w:p w14:paraId="38D537B3" w14:textId="77777777" w:rsidR="00AA2997" w:rsidRPr="00C81172" w:rsidRDefault="00AA2997" w:rsidP="00AA2997">
      <w:pPr>
        <w:pStyle w:val="Prrafodelista"/>
        <w:ind w:left="1418"/>
        <w:jc w:val="both"/>
        <w:rPr>
          <w:rFonts w:asciiTheme="minorHAnsi" w:hAnsiTheme="minorHAnsi" w:cstheme="minorHAnsi"/>
          <w:bCs/>
          <w:lang w:val="es-MX"/>
        </w:rPr>
      </w:pPr>
    </w:p>
    <w:p w14:paraId="66C6A7A4"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lang w:val="es-MX"/>
        </w:rPr>
        <w:t>PÓLIZA DE RESPONSABILIDAD CIVIL EXTRACONTRACTUAL</w:t>
      </w:r>
      <w:r w:rsidRPr="00C81172">
        <w:rPr>
          <w:rFonts w:asciiTheme="minorHAnsi" w:hAnsiTheme="minorHAnsi"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14:paraId="6E1A21B5"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los perjuicios por daño emergente y lucro cesante.</w:t>
      </w:r>
    </w:p>
    <w:p w14:paraId="7B8C0281"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perjuicios extrapatrimoniales.</w:t>
      </w:r>
    </w:p>
    <w:p w14:paraId="4549027A"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14:paraId="1CF0E6A7"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amparo patronal.</w:t>
      </w:r>
    </w:p>
    <w:p w14:paraId="60CD5076"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vehículos propios y no propios.</w:t>
      </w:r>
    </w:p>
    <w:p w14:paraId="3F9496C2" w14:textId="77777777" w:rsidR="00AA2997" w:rsidRPr="00C81172" w:rsidRDefault="00AA2997" w:rsidP="00AA2997">
      <w:pPr>
        <w:pStyle w:val="Prrafodelista"/>
        <w:ind w:left="1418"/>
        <w:jc w:val="both"/>
        <w:rPr>
          <w:rFonts w:asciiTheme="minorHAnsi" w:hAnsiTheme="minorHAnsi" w:cstheme="minorHAnsi"/>
          <w:lang w:val="es-MX"/>
        </w:rPr>
      </w:pPr>
    </w:p>
    <w:p w14:paraId="42686CCA" w14:textId="77777777" w:rsidR="00AA2997" w:rsidRPr="00C81172" w:rsidRDefault="00AA2997" w:rsidP="00AA2997">
      <w:pPr>
        <w:pStyle w:val="Prrafodelista"/>
        <w:numPr>
          <w:ilvl w:val="0"/>
          <w:numId w:val="32"/>
        </w:numPr>
        <w:ind w:left="1843" w:hanging="425"/>
        <w:jc w:val="both"/>
        <w:rPr>
          <w:rFonts w:asciiTheme="minorHAnsi" w:hAnsiTheme="minorHAnsi" w:cstheme="minorHAnsi"/>
          <w:lang w:val="es-MX"/>
        </w:rPr>
      </w:pPr>
      <w:r w:rsidRPr="00C81172">
        <w:rPr>
          <w:rFonts w:asciiTheme="minorHAnsi" w:hAnsiTheme="minorHAnsi" w:cstheme="minorHAnsi"/>
          <w:b/>
          <w:lang w:val="es-MX"/>
        </w:rPr>
        <w:t>PÓLIZA GENERAL DE TRANSPORTE</w:t>
      </w:r>
      <w:r w:rsidRPr="00C81172">
        <w:rPr>
          <w:rFonts w:asciiTheme="minorHAnsi" w:hAnsiTheme="minorHAnsi" w:cstheme="minorHAnsi"/>
          <w:lang w:val="es-MX"/>
        </w:rPr>
        <w:t xml:space="preserve">: Adicionalmente, </w:t>
      </w:r>
      <w:r w:rsidRPr="00156918">
        <w:rPr>
          <w:rFonts w:asciiTheme="minorHAnsi" w:hAnsiTheme="minorHAnsi" w:cstheme="minorHAnsi"/>
          <w:lang w:val="es-ES_tradnl"/>
        </w:rPr>
        <w:t>para cada una de las empresas transportadoras propias o de terceros que se utilicen para la distribución de los kits,</w:t>
      </w:r>
      <w:r w:rsidRPr="00C81172">
        <w:rPr>
          <w:rFonts w:asciiTheme="minorHAnsi" w:hAnsiTheme="minorHAnsi" w:cstheme="minorHAnsi"/>
          <w:lang w:val="es-MX"/>
        </w:rPr>
        <w:t xml:space="preserve"> EL CONTRATISTA deberá presentarla para aprobación de EL MINISTERIO, dentro de los tres (3) días siguientes al perfeccionamiento del contrato. La póliza deberá cubrir cada </w:t>
      </w:r>
      <w:r w:rsidRPr="00C81172">
        <w:rPr>
          <w:rFonts w:asciiTheme="minorHAnsi" w:hAnsiTheme="minorHAnsi"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14:paraId="3B2252D5" w14:textId="77777777" w:rsidR="00AA2997" w:rsidRPr="00C81172" w:rsidRDefault="00AA2997" w:rsidP="00AA2997">
      <w:pPr>
        <w:ind w:left="1418"/>
        <w:jc w:val="both"/>
        <w:rPr>
          <w:rFonts w:asciiTheme="minorHAnsi" w:hAnsiTheme="minorHAnsi" w:cstheme="minorHAnsi"/>
          <w:lang w:val="es-MX"/>
        </w:rPr>
      </w:pPr>
    </w:p>
    <w:p w14:paraId="2ED079DD"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El monto de las garantías se deberá restablecer por parte de EL CONTRATISTA cada vez que por razón de las sanciones impuestas se disminuyere o agotare. Dentro de los términos estipulados en este </w:t>
      </w:r>
      <w:r w:rsidRPr="00C81172">
        <w:rPr>
          <w:rFonts w:asciiTheme="minorHAnsi" w:hAnsiTheme="minorHAnsi" w:cstheme="minorHAnsi"/>
          <w:bCs/>
          <w:lang w:val="es-MX"/>
        </w:rPr>
        <w:lastRenderedPageBreak/>
        <w:t xml:space="preserve">Contrato la garantía no podrá ser cancelada sin la autorización de EL MINISTERIO. </w:t>
      </w:r>
    </w:p>
    <w:p w14:paraId="0EDFEDE0" w14:textId="77777777" w:rsidR="00AA2997" w:rsidRPr="00C81172" w:rsidRDefault="00AA2997" w:rsidP="00AA2997">
      <w:pPr>
        <w:keepNext/>
        <w:ind w:left="1418"/>
        <w:jc w:val="both"/>
        <w:rPr>
          <w:rFonts w:asciiTheme="minorHAnsi" w:hAnsiTheme="minorHAnsi" w:cstheme="minorHAnsi"/>
          <w:bCs/>
          <w:lang w:val="es-MX"/>
        </w:rPr>
      </w:pPr>
    </w:p>
    <w:p w14:paraId="3FB57501"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EL CONTRATISTA debe mantener vigente la póliza y ajustarla siempre que se produzca alguna modificación en el plazo y/o valor del contrato o en el evento en que se produzca la suspensión temporal del mismo.</w:t>
      </w:r>
    </w:p>
    <w:p w14:paraId="2F567DE8" w14:textId="77777777" w:rsidR="00AA2997" w:rsidRPr="00C81172" w:rsidRDefault="00AA2997" w:rsidP="00AA2997">
      <w:pPr>
        <w:keepNext/>
        <w:ind w:left="1418"/>
        <w:jc w:val="both"/>
        <w:rPr>
          <w:rFonts w:asciiTheme="minorHAnsi" w:hAnsiTheme="minorHAnsi" w:cstheme="minorHAnsi"/>
          <w:bCs/>
          <w:lang w:val="es-MX"/>
        </w:rPr>
      </w:pPr>
    </w:p>
    <w:p w14:paraId="2428FF41"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p>
    <w:p w14:paraId="53D52F83" w14:textId="77777777" w:rsidR="00AA2997" w:rsidRPr="00C81172" w:rsidRDefault="00AA2997" w:rsidP="00AA2997">
      <w:pPr>
        <w:keepNext/>
        <w:ind w:left="1418"/>
        <w:jc w:val="both"/>
        <w:rPr>
          <w:rFonts w:asciiTheme="minorHAnsi" w:hAnsiTheme="minorHAnsi" w:cstheme="minorHAnsi"/>
          <w:bCs/>
          <w:lang w:val="es-MX"/>
        </w:rPr>
      </w:pPr>
    </w:p>
    <w:p w14:paraId="348C98B2"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Será de cargo de EL CONTRATISTA el pago oportuno de </w:t>
      </w:r>
      <w:r w:rsidRPr="00C81172">
        <w:rPr>
          <w:rFonts w:asciiTheme="minorHAnsi" w:hAnsiTheme="minorHAnsi" w:cstheme="minorHAnsi"/>
          <w:b/>
          <w:bCs/>
          <w:lang w:val="es-MX"/>
        </w:rPr>
        <w:t>todas</w:t>
      </w:r>
      <w:r w:rsidRPr="00C81172">
        <w:rPr>
          <w:rFonts w:asciiTheme="minorHAnsi" w:hAnsiTheme="minorHAnsi" w:cstheme="minorHAnsi"/>
          <w:bCs/>
          <w:lang w:val="es-MX"/>
        </w:rPr>
        <w:t xml:space="preserve"> las primas y erogaciones de constitución y mantenimiento de la garantía.</w:t>
      </w:r>
    </w:p>
    <w:p w14:paraId="10CAB1EB" w14:textId="77777777" w:rsidR="00AA2997" w:rsidRPr="00C81172" w:rsidRDefault="00AA2997" w:rsidP="00AA2997">
      <w:pPr>
        <w:keepNext/>
        <w:ind w:left="1418"/>
        <w:jc w:val="both"/>
        <w:rPr>
          <w:rFonts w:asciiTheme="minorHAnsi" w:hAnsiTheme="minorHAnsi" w:cstheme="minorHAnsi"/>
          <w:bCs/>
          <w:lang w:val="es-MX"/>
        </w:rPr>
      </w:pPr>
    </w:p>
    <w:p w14:paraId="4B184243" w14:textId="31B7BC64" w:rsidR="00AA2997" w:rsidRDefault="00AA2997" w:rsidP="00AA2997">
      <w:pPr>
        <w:pStyle w:val="Prrafodelista"/>
        <w:ind w:left="1418"/>
        <w:jc w:val="both"/>
        <w:rPr>
          <w:rFonts w:asciiTheme="minorHAnsi" w:hAnsiTheme="minorHAnsi" w:cstheme="minorHAnsi"/>
          <w:bCs/>
          <w:lang w:val="es-MX"/>
        </w:rPr>
      </w:pPr>
      <w:r w:rsidRPr="00C81172">
        <w:rPr>
          <w:rFonts w:asciiTheme="minorHAnsi" w:hAnsiTheme="minorHAnsi" w:cstheme="minorHAnsi"/>
          <w:b/>
          <w:bCs/>
          <w:lang w:val="es-MX"/>
        </w:rPr>
        <w:t>NOTA:</w:t>
      </w:r>
      <w:r w:rsidRPr="00C81172">
        <w:rPr>
          <w:rFonts w:asciiTheme="minorHAnsi" w:hAnsiTheme="minorHAnsi" w:cstheme="minorHAnsi"/>
          <w:bCs/>
          <w:lang w:val="es-MX"/>
        </w:rPr>
        <w:t xml:space="preserve"> El monto de las garantías no constituye límite de responsabilidad para EL CONTRATISTA y en caso de resultar adeudada una suma mayor a la amparada, éste se obliga a cancelar directamente.</w:t>
      </w:r>
    </w:p>
    <w:p w14:paraId="70C3271C" w14:textId="09C054C3" w:rsidR="003F0E7B" w:rsidRDefault="003F0E7B" w:rsidP="00AA2997">
      <w:pPr>
        <w:pStyle w:val="Prrafodelista"/>
        <w:ind w:left="1418"/>
        <w:jc w:val="both"/>
        <w:rPr>
          <w:rFonts w:asciiTheme="minorHAnsi" w:hAnsiTheme="minorHAnsi" w:cstheme="minorHAnsi"/>
          <w:b/>
          <w:bCs/>
          <w:u w:val="single"/>
        </w:rPr>
      </w:pPr>
    </w:p>
    <w:p w14:paraId="32806C6C" w14:textId="77777777" w:rsidR="003F0E7B" w:rsidRPr="00C81172" w:rsidRDefault="003F0E7B" w:rsidP="00AA2997">
      <w:pPr>
        <w:pStyle w:val="Prrafodelista"/>
        <w:ind w:left="1418"/>
        <w:jc w:val="both"/>
        <w:rPr>
          <w:rFonts w:asciiTheme="minorHAnsi" w:hAnsiTheme="minorHAnsi" w:cstheme="minorHAnsi"/>
          <w:b/>
          <w:bCs/>
          <w:u w:val="single"/>
        </w:rPr>
      </w:pPr>
    </w:p>
    <w:p w14:paraId="7CB2DF86" w14:textId="77777777" w:rsidR="00AA2997" w:rsidRPr="00C81172" w:rsidRDefault="00AA2997" w:rsidP="00AA2997">
      <w:pPr>
        <w:pStyle w:val="Prrafodelista"/>
        <w:ind w:left="1418"/>
        <w:jc w:val="both"/>
        <w:rPr>
          <w:rFonts w:asciiTheme="minorHAnsi" w:hAnsiTheme="minorHAnsi" w:cstheme="minorHAnsi"/>
        </w:rPr>
      </w:pPr>
    </w:p>
    <w:p w14:paraId="75361A0D" w14:textId="77777777" w:rsidR="00AA2997" w:rsidRPr="007740B1" w:rsidRDefault="00AA2997" w:rsidP="00AA2997">
      <w:pPr>
        <w:pStyle w:val="Prrafodelista"/>
        <w:numPr>
          <w:ilvl w:val="0"/>
          <w:numId w:val="15"/>
        </w:numPr>
        <w:ind w:left="1418" w:hanging="709"/>
        <w:jc w:val="both"/>
        <w:rPr>
          <w:rFonts w:asciiTheme="minorHAnsi" w:hAnsiTheme="minorHAnsi" w:cs="Arial"/>
          <w:i/>
          <w:u w:val="single"/>
        </w:rPr>
      </w:pPr>
      <w:r w:rsidRPr="007740B1">
        <w:rPr>
          <w:rFonts w:asciiTheme="minorHAnsi" w:hAnsiTheme="minorHAnsi" w:cs="Arial"/>
          <w:b/>
          <w:u w:val="single"/>
        </w:rPr>
        <w:t>VALIDEZ DE LAS COTIZACIONES</w:t>
      </w:r>
    </w:p>
    <w:p w14:paraId="37926706" w14:textId="77777777" w:rsidR="00AA2997" w:rsidRDefault="00AA2997" w:rsidP="00AA2997">
      <w:pPr>
        <w:pStyle w:val="Prrafodelista"/>
        <w:ind w:left="1418"/>
        <w:jc w:val="both"/>
        <w:rPr>
          <w:rFonts w:asciiTheme="minorHAnsi" w:hAnsiTheme="minorHAnsi" w:cs="Arial"/>
          <w:b/>
        </w:rPr>
      </w:pPr>
    </w:p>
    <w:p w14:paraId="0687263A" w14:textId="77777777" w:rsidR="00AA2997" w:rsidRPr="00404FD6" w:rsidRDefault="00AA2997" w:rsidP="00AA2997">
      <w:pPr>
        <w:pStyle w:val="Prrafodelista"/>
        <w:ind w:left="1418"/>
        <w:jc w:val="both"/>
        <w:rPr>
          <w:rFonts w:asciiTheme="minorHAnsi" w:hAnsiTheme="minorHAnsi" w:cs="Arial"/>
          <w:i/>
        </w:rPr>
      </w:pPr>
      <w:r w:rsidRPr="00404FD6">
        <w:rPr>
          <w:rFonts w:asciiTheme="minorHAnsi" w:hAnsiTheme="minorHAnsi" w:cs="Arial"/>
        </w:rPr>
        <w:t xml:space="preserve"> La Cotización deberá permanecer válida por un periodo de </w:t>
      </w:r>
      <w:r w:rsidRPr="00404FD6">
        <w:rPr>
          <w:rFonts w:asciiTheme="minorHAnsi" w:hAnsiTheme="minorHAnsi" w:cs="Arial"/>
          <w:b/>
        </w:rPr>
        <w:t>sesenta</w:t>
      </w:r>
      <w:r w:rsidRPr="00404FD6">
        <w:rPr>
          <w:rFonts w:asciiTheme="minorHAnsi" w:hAnsiTheme="minorHAnsi" w:cs="Arial"/>
        </w:rPr>
        <w:t xml:space="preserve"> (</w:t>
      </w:r>
      <w:r w:rsidRPr="00404FD6">
        <w:rPr>
          <w:rFonts w:asciiTheme="minorHAnsi" w:hAnsiTheme="minorHAnsi" w:cs="Arial"/>
          <w:b/>
        </w:rPr>
        <w:t>60) días</w:t>
      </w:r>
      <w:r w:rsidRPr="00404FD6">
        <w:rPr>
          <w:rFonts w:asciiTheme="minorHAnsi" w:hAnsiTheme="minorHAnsi" w:cs="Arial"/>
        </w:rPr>
        <w:t xml:space="preserve"> a partir de la fecha de su presentación. El </w:t>
      </w:r>
      <w:r>
        <w:rPr>
          <w:rFonts w:asciiTheme="minorHAnsi" w:hAnsiTheme="minorHAnsi" w:cs="Arial"/>
        </w:rPr>
        <w:t>Ministerio de Educación</w:t>
      </w:r>
      <w:r w:rsidRPr="00404FD6">
        <w:rPr>
          <w:rFonts w:asciiTheme="minorHAnsi" w:hAnsiTheme="minorHAnsi" w:cs="Arial"/>
        </w:rPr>
        <w:t xml:space="preserve"> podrá solicitar a los Oferentes que extiendan dicho período de validez. Tanto la solicitud como las respuestas se harán por escrito, por </w:t>
      </w:r>
      <w:r>
        <w:rPr>
          <w:rFonts w:asciiTheme="minorHAnsi" w:hAnsiTheme="minorHAnsi" w:cs="Arial"/>
        </w:rPr>
        <w:t>correo electrónico</w:t>
      </w:r>
      <w:r w:rsidRPr="00404FD6">
        <w:rPr>
          <w:rFonts w:asciiTheme="minorHAnsi" w:hAnsiTheme="minorHAnsi" w:cs="Arial"/>
        </w:rPr>
        <w:t>. Los Oferentes podrán rechazar la solicitud de extensión, en cuyo caso podrán retirar su Cotización sin incurrir en ninguna penalidad. A los Oferentes que acepten la solicitud no se les pedirá, ni permitirá modificar su Cotización</w:t>
      </w:r>
      <w:r w:rsidRPr="00404FD6">
        <w:rPr>
          <w:rFonts w:asciiTheme="minorHAnsi" w:hAnsiTheme="minorHAnsi" w:cs="Arial"/>
          <w:i/>
        </w:rPr>
        <w:t>.</w:t>
      </w:r>
    </w:p>
    <w:p w14:paraId="09D238C5" w14:textId="77777777" w:rsidR="00AA2997" w:rsidRPr="00404FD6" w:rsidRDefault="00AA2997" w:rsidP="00AA2997">
      <w:pPr>
        <w:ind w:left="720" w:hanging="720"/>
        <w:jc w:val="both"/>
        <w:rPr>
          <w:rFonts w:asciiTheme="minorHAnsi" w:hAnsiTheme="minorHAnsi" w:cs="Arial"/>
        </w:rPr>
      </w:pPr>
    </w:p>
    <w:p w14:paraId="60D88BCC"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404FD6">
        <w:rPr>
          <w:rFonts w:asciiTheme="minorHAnsi" w:hAnsiTheme="minorHAnsi" w:cs="Arial"/>
        </w:rPr>
        <w:tab/>
      </w:r>
      <w:r w:rsidRPr="007740B1">
        <w:rPr>
          <w:rFonts w:asciiTheme="minorHAnsi" w:hAnsiTheme="minorHAnsi" w:cs="Arial"/>
          <w:b/>
          <w:u w:val="single"/>
        </w:rPr>
        <w:t>IDIOMA DE LA COTIZACIÓN</w:t>
      </w:r>
    </w:p>
    <w:p w14:paraId="6E77EDB8" w14:textId="77777777" w:rsidR="00AA2997" w:rsidRDefault="00AA2997" w:rsidP="00AA2997">
      <w:pPr>
        <w:pStyle w:val="Prrafodelista"/>
        <w:ind w:left="1418"/>
        <w:jc w:val="both"/>
        <w:rPr>
          <w:rFonts w:asciiTheme="minorHAnsi" w:hAnsiTheme="minorHAnsi" w:cs="Arial"/>
        </w:rPr>
      </w:pPr>
    </w:p>
    <w:p w14:paraId="09E7992B"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Todos los documentos relacionados con la Cotización y el Contrato deberán ser en español. </w:t>
      </w:r>
    </w:p>
    <w:p w14:paraId="13286EA2" w14:textId="77777777" w:rsidR="00AA2997" w:rsidRPr="00404FD6" w:rsidRDefault="00AA2997" w:rsidP="00AA2997">
      <w:pPr>
        <w:rPr>
          <w:rFonts w:asciiTheme="minorHAnsi" w:hAnsiTheme="minorHAnsi" w:cs="Arial"/>
        </w:rPr>
      </w:pPr>
    </w:p>
    <w:p w14:paraId="1128E7B7"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7740B1">
        <w:rPr>
          <w:rFonts w:asciiTheme="minorHAnsi" w:hAnsiTheme="minorHAnsi" w:cs="Arial"/>
          <w:b/>
          <w:u w:val="single"/>
        </w:rPr>
        <w:t>PREPARACIÓN DE LAS COTIZACIONES</w:t>
      </w:r>
    </w:p>
    <w:p w14:paraId="694E070F" w14:textId="77777777" w:rsidR="00AA2997" w:rsidRPr="007740B1" w:rsidRDefault="00AA2997" w:rsidP="00AA2997">
      <w:pPr>
        <w:pStyle w:val="Prrafodelista"/>
        <w:ind w:left="1418"/>
        <w:jc w:val="both"/>
        <w:rPr>
          <w:rFonts w:asciiTheme="minorHAnsi" w:hAnsiTheme="minorHAnsi" w:cs="Arial"/>
        </w:rPr>
      </w:pPr>
    </w:p>
    <w:p w14:paraId="7171B166" w14:textId="4ABA0728"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Oferente deberá preparar los documentos que constituyen la </w:t>
      </w:r>
      <w:r>
        <w:rPr>
          <w:rFonts w:asciiTheme="minorHAnsi" w:hAnsiTheme="minorHAnsi" w:cs="Arial"/>
        </w:rPr>
        <w:t>oferta</w:t>
      </w:r>
      <w:r w:rsidRPr="00404FD6">
        <w:rPr>
          <w:rFonts w:asciiTheme="minorHAnsi" w:hAnsiTheme="minorHAnsi" w:cs="Arial"/>
        </w:rPr>
        <w:t xml:space="preserve">, según se señala en </w:t>
      </w:r>
      <w:r>
        <w:rPr>
          <w:rFonts w:asciiTheme="minorHAnsi" w:hAnsiTheme="minorHAnsi" w:cs="Arial"/>
        </w:rPr>
        <w:t xml:space="preserve">el numeral </w:t>
      </w:r>
      <w:r w:rsidR="003F0E7B">
        <w:rPr>
          <w:rFonts w:asciiTheme="minorHAnsi" w:hAnsiTheme="minorHAnsi" w:cs="Arial"/>
        </w:rPr>
        <w:t>4</w:t>
      </w:r>
      <w:r>
        <w:rPr>
          <w:rFonts w:asciiTheme="minorHAnsi" w:hAnsiTheme="minorHAnsi" w:cs="Arial"/>
        </w:rPr>
        <w:t>.</w:t>
      </w:r>
      <w:r w:rsidRPr="009C3FF1">
        <w:rPr>
          <w:rFonts w:asciiTheme="minorHAnsi" w:hAnsiTheme="minorHAnsi" w:cs="Arial"/>
        </w:rPr>
        <w:t xml:space="preserve"> </w:t>
      </w:r>
    </w:p>
    <w:p w14:paraId="31AF85ED" w14:textId="77777777" w:rsidR="00AA2997" w:rsidRPr="00404FD6" w:rsidRDefault="00AA2997" w:rsidP="00AA2997">
      <w:pPr>
        <w:rPr>
          <w:rFonts w:asciiTheme="minorHAnsi" w:hAnsiTheme="minorHAnsi" w:cs="Arial"/>
        </w:rPr>
      </w:pPr>
    </w:p>
    <w:p w14:paraId="35B18FEB" w14:textId="77777777" w:rsidR="00AA2997" w:rsidRDefault="00AA2997" w:rsidP="00AA2997">
      <w:pPr>
        <w:ind w:left="1418"/>
        <w:jc w:val="both"/>
        <w:rPr>
          <w:rFonts w:asciiTheme="minorHAnsi" w:hAnsiTheme="minorHAnsi" w:cs="Arial"/>
          <w:iCs/>
        </w:rPr>
      </w:pPr>
      <w:r>
        <w:rPr>
          <w:rFonts w:asciiTheme="minorHAnsi" w:hAnsiTheme="minorHAnsi" w:cs="Arial"/>
        </w:rPr>
        <w:lastRenderedPageBreak/>
        <w:t xml:space="preserve">Los documentos, según corresponda, </w:t>
      </w:r>
      <w:r w:rsidRPr="00404FD6">
        <w:rPr>
          <w:rFonts w:asciiTheme="minorHAnsi" w:hAnsiTheme="minorHAnsi" w:cs="Arial"/>
        </w:rPr>
        <w:t>deberá</w:t>
      </w:r>
      <w:r>
        <w:rPr>
          <w:rFonts w:asciiTheme="minorHAnsi" w:hAnsiTheme="minorHAnsi" w:cs="Arial"/>
        </w:rPr>
        <w:t>n</w:t>
      </w:r>
      <w:r w:rsidRPr="00404FD6">
        <w:rPr>
          <w:rFonts w:asciiTheme="minorHAnsi" w:hAnsiTheme="minorHAnsi" w:cs="Arial"/>
        </w:rPr>
        <w:t xml:space="preserve"> esta firmados por la persona o personas debidamente autorizadas para firmar en nombre del Oferente.</w:t>
      </w:r>
      <w:r w:rsidRPr="00404FD6">
        <w:rPr>
          <w:rFonts w:asciiTheme="minorHAnsi" w:hAnsiTheme="minorHAnsi" w:cs="Arial"/>
          <w:iCs/>
        </w:rPr>
        <w:t xml:space="preserve"> </w:t>
      </w:r>
    </w:p>
    <w:p w14:paraId="77EAF466" w14:textId="77777777" w:rsidR="00AA2997" w:rsidRPr="00404FD6" w:rsidRDefault="00AA2997" w:rsidP="00AA2997">
      <w:pPr>
        <w:ind w:left="1418"/>
        <w:rPr>
          <w:rFonts w:asciiTheme="minorHAnsi" w:hAnsiTheme="minorHAnsi" w:cs="Arial"/>
        </w:rPr>
      </w:pPr>
    </w:p>
    <w:p w14:paraId="0BAED895" w14:textId="77777777" w:rsidR="00AA2997" w:rsidRPr="007740B1" w:rsidRDefault="00AA2997" w:rsidP="00AA2997">
      <w:pPr>
        <w:pStyle w:val="Prrafodelista"/>
        <w:numPr>
          <w:ilvl w:val="0"/>
          <w:numId w:val="15"/>
        </w:numPr>
        <w:ind w:left="1418" w:hanging="709"/>
        <w:jc w:val="both"/>
        <w:rPr>
          <w:rFonts w:asciiTheme="minorHAnsi" w:hAnsiTheme="minorHAnsi" w:cs="Arial"/>
        </w:rPr>
      </w:pPr>
      <w:r w:rsidRPr="00404FD6">
        <w:rPr>
          <w:rFonts w:asciiTheme="minorHAnsi" w:hAnsiTheme="minorHAnsi" w:cs="Arial"/>
        </w:rPr>
        <w:tab/>
      </w:r>
      <w:r w:rsidRPr="007740B1">
        <w:rPr>
          <w:rFonts w:asciiTheme="minorHAnsi" w:hAnsiTheme="minorHAnsi" w:cs="Arial"/>
          <w:b/>
          <w:u w:val="single"/>
        </w:rPr>
        <w:t>LUGAR Y PLAZO PARA PRESENTAR LAS COTIZACIONES DE PRECIOS</w:t>
      </w:r>
    </w:p>
    <w:p w14:paraId="4DB7726B" w14:textId="77777777" w:rsidR="00AA2997" w:rsidRDefault="00AA2997" w:rsidP="00AA2997">
      <w:pPr>
        <w:pStyle w:val="Prrafodelista"/>
        <w:ind w:left="1418"/>
        <w:jc w:val="both"/>
        <w:rPr>
          <w:rFonts w:asciiTheme="minorHAnsi" w:hAnsiTheme="minorHAnsi" w:cs="Arial"/>
          <w:b/>
        </w:rPr>
      </w:pPr>
    </w:p>
    <w:p w14:paraId="64F3657B" w14:textId="539C3C7F" w:rsidR="003F0E7B" w:rsidRDefault="00AA2997" w:rsidP="00AA2997">
      <w:pPr>
        <w:pStyle w:val="Prrafodelista"/>
        <w:ind w:left="1418"/>
        <w:jc w:val="both"/>
        <w:rPr>
          <w:rFonts w:asciiTheme="minorHAnsi" w:hAnsiTheme="minorHAnsi" w:cs="Arial"/>
          <w:b/>
          <w:color w:val="548DD4" w:themeColor="text2" w:themeTint="99"/>
        </w:rPr>
      </w:pPr>
      <w:r w:rsidRPr="00404FD6">
        <w:rPr>
          <w:rFonts w:asciiTheme="minorHAnsi" w:hAnsiTheme="minorHAnsi" w:cs="Arial"/>
        </w:rPr>
        <w:t xml:space="preserve"> Las Cotizaciones deben entregarse al </w:t>
      </w:r>
      <w:r>
        <w:rPr>
          <w:rFonts w:asciiTheme="minorHAnsi" w:hAnsiTheme="minorHAnsi" w:cs="Arial"/>
        </w:rPr>
        <w:t>Ministerio de Educación</w:t>
      </w:r>
      <w:r w:rsidRPr="00404FD6">
        <w:rPr>
          <w:rFonts w:asciiTheme="minorHAnsi" w:hAnsiTheme="minorHAnsi" w:cs="Arial"/>
        </w:rPr>
        <w:t xml:space="preserve"> </w:t>
      </w:r>
      <w:r w:rsidRPr="00BE1790">
        <w:rPr>
          <w:rFonts w:asciiTheme="minorHAnsi" w:hAnsiTheme="minorHAnsi" w:cs="Arial"/>
        </w:rPr>
        <w:t xml:space="preserve">el </w:t>
      </w:r>
      <w:r w:rsidR="00833CAF">
        <w:rPr>
          <w:rFonts w:asciiTheme="minorHAnsi" w:hAnsiTheme="minorHAnsi" w:cs="Arial"/>
          <w:b/>
          <w:color w:val="548DD4" w:themeColor="text2" w:themeTint="99"/>
          <w:u w:val="single"/>
        </w:rPr>
        <w:t>24</w:t>
      </w:r>
      <w:r w:rsidRPr="005B664E">
        <w:rPr>
          <w:rFonts w:asciiTheme="minorHAnsi" w:hAnsiTheme="minorHAnsi" w:cs="Arial"/>
          <w:b/>
          <w:color w:val="548DD4" w:themeColor="text2" w:themeTint="99"/>
          <w:u w:val="single"/>
        </w:rPr>
        <w:t xml:space="preserve"> de </w:t>
      </w:r>
      <w:r>
        <w:rPr>
          <w:rFonts w:asciiTheme="minorHAnsi" w:hAnsiTheme="minorHAnsi" w:cs="Arial"/>
          <w:b/>
          <w:color w:val="548DD4" w:themeColor="text2" w:themeTint="99"/>
          <w:u w:val="single"/>
        </w:rPr>
        <w:t>agosto</w:t>
      </w:r>
      <w:r w:rsidRPr="005B664E">
        <w:rPr>
          <w:rFonts w:asciiTheme="minorHAnsi" w:hAnsiTheme="minorHAnsi" w:cs="Arial"/>
          <w:b/>
          <w:color w:val="548DD4" w:themeColor="text2" w:themeTint="99"/>
          <w:u w:val="single"/>
        </w:rPr>
        <w:t xml:space="preserve"> de 20</w:t>
      </w:r>
      <w:r w:rsidR="003F0E7B">
        <w:rPr>
          <w:rFonts w:asciiTheme="minorHAnsi" w:hAnsiTheme="minorHAnsi" w:cs="Arial"/>
          <w:b/>
          <w:color w:val="548DD4" w:themeColor="text2" w:themeTint="99"/>
          <w:u w:val="single"/>
        </w:rPr>
        <w:t>20</w:t>
      </w:r>
      <w:r w:rsidRPr="005B664E">
        <w:rPr>
          <w:rFonts w:asciiTheme="minorHAnsi" w:hAnsiTheme="minorHAnsi" w:cs="Arial"/>
          <w:b/>
          <w:color w:val="548DD4" w:themeColor="text2" w:themeTint="99"/>
          <w:u w:val="single"/>
        </w:rPr>
        <w:t xml:space="preserve"> a las </w:t>
      </w:r>
      <w:r>
        <w:rPr>
          <w:rFonts w:asciiTheme="minorHAnsi" w:hAnsiTheme="minorHAnsi" w:cs="Arial"/>
          <w:b/>
          <w:color w:val="548DD4" w:themeColor="text2" w:themeTint="99"/>
          <w:u w:val="single"/>
        </w:rPr>
        <w:t>10:00 a</w:t>
      </w:r>
      <w:r w:rsidRPr="005B664E">
        <w:rPr>
          <w:rFonts w:asciiTheme="minorHAnsi" w:hAnsiTheme="minorHAnsi" w:cs="Arial"/>
          <w:b/>
          <w:color w:val="548DD4" w:themeColor="text2" w:themeTint="99"/>
          <w:u w:val="single"/>
        </w:rPr>
        <w:t xml:space="preserve">.m. en </w:t>
      </w:r>
      <w:r w:rsidR="003F0E7B">
        <w:rPr>
          <w:rFonts w:asciiTheme="minorHAnsi" w:hAnsiTheme="minorHAnsi" w:cs="Arial"/>
          <w:b/>
          <w:color w:val="548DD4" w:themeColor="text2" w:themeTint="99"/>
          <w:u w:val="single"/>
        </w:rPr>
        <w:t xml:space="preserve">el correo electrónico </w:t>
      </w:r>
      <w:hyperlink r:id="rId14" w:history="1">
        <w:r w:rsidR="00833CAF" w:rsidRPr="00833CAF">
          <w:rPr>
            <w:rStyle w:val="Hipervnculo"/>
            <w:rFonts w:asciiTheme="minorHAnsi" w:hAnsiTheme="minorHAnsi" w:cs="Arial"/>
            <w:b/>
          </w:rPr>
          <w:t>clombardi@mineducacion.gov.co</w:t>
        </w:r>
      </w:hyperlink>
      <w:r w:rsidRPr="005B664E">
        <w:rPr>
          <w:rFonts w:asciiTheme="minorHAnsi" w:hAnsiTheme="minorHAnsi" w:cs="Arial"/>
          <w:b/>
          <w:color w:val="548DD4" w:themeColor="text2" w:themeTint="99"/>
        </w:rPr>
        <w:t>.</w:t>
      </w:r>
    </w:p>
    <w:p w14:paraId="545D1224" w14:textId="77777777" w:rsidR="003F0E7B" w:rsidRDefault="003F0E7B" w:rsidP="00AA2997">
      <w:pPr>
        <w:pStyle w:val="Prrafodelista"/>
        <w:ind w:left="1418"/>
        <w:jc w:val="both"/>
        <w:rPr>
          <w:rFonts w:asciiTheme="minorHAnsi" w:hAnsiTheme="minorHAnsi" w:cs="Arial"/>
          <w:b/>
          <w:color w:val="548DD4" w:themeColor="text2" w:themeTint="99"/>
        </w:rPr>
      </w:pPr>
    </w:p>
    <w:p w14:paraId="11AD45BF" w14:textId="4AE1D2B4" w:rsidR="00AA2997" w:rsidRPr="00404FD6" w:rsidRDefault="00AA2997" w:rsidP="00AA2997">
      <w:pPr>
        <w:pStyle w:val="Prrafodelista"/>
        <w:ind w:left="1418"/>
        <w:jc w:val="both"/>
        <w:rPr>
          <w:rFonts w:asciiTheme="minorHAnsi" w:hAnsiTheme="minorHAnsi" w:cs="Arial"/>
        </w:rPr>
      </w:pPr>
      <w:r w:rsidRPr="005B664E">
        <w:rPr>
          <w:rFonts w:asciiTheme="minorHAnsi" w:hAnsiTheme="minorHAnsi" w:cs="Arial"/>
          <w:color w:val="548DD4" w:themeColor="text2" w:themeTint="99"/>
        </w:rPr>
        <w:t xml:space="preserve"> </w:t>
      </w:r>
      <w:r w:rsidRPr="00A76131">
        <w:rPr>
          <w:rFonts w:asciiTheme="minorHAnsi" w:hAnsiTheme="minorHAnsi" w:cs="Arial"/>
          <w:u w:val="single"/>
        </w:rPr>
        <w:t xml:space="preserve">Toda Cotización que reciba el </w:t>
      </w:r>
      <w:r>
        <w:rPr>
          <w:rFonts w:asciiTheme="minorHAnsi" w:hAnsiTheme="minorHAnsi" w:cs="Arial"/>
          <w:u w:val="single"/>
        </w:rPr>
        <w:t>Ministerio de Educación</w:t>
      </w:r>
      <w:r w:rsidRPr="00A76131">
        <w:rPr>
          <w:rFonts w:asciiTheme="minorHAnsi" w:hAnsiTheme="minorHAnsi" w:cs="Arial"/>
          <w:u w:val="single"/>
        </w:rPr>
        <w:t xml:space="preserve"> después del plazo para la presentación de las Cotizaciones será declarada fuera de plazo, rechazada y devuelta al Oferente sin abrir</w:t>
      </w:r>
      <w:r w:rsidRPr="00404FD6">
        <w:rPr>
          <w:rFonts w:asciiTheme="minorHAnsi" w:hAnsiTheme="minorHAnsi" w:cs="Arial"/>
        </w:rPr>
        <w:t>.</w:t>
      </w:r>
    </w:p>
    <w:p w14:paraId="3F595FD1" w14:textId="77777777" w:rsidR="00AA2997" w:rsidRPr="00404FD6" w:rsidRDefault="00AA2997" w:rsidP="00AA2997">
      <w:pPr>
        <w:jc w:val="both"/>
        <w:rPr>
          <w:rFonts w:asciiTheme="minorHAnsi" w:hAnsiTheme="minorHAnsi" w:cs="Arial"/>
        </w:rPr>
      </w:pPr>
    </w:p>
    <w:p w14:paraId="62BDADF0"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404FD6">
        <w:rPr>
          <w:rFonts w:asciiTheme="minorHAnsi" w:hAnsiTheme="minorHAnsi" w:cs="Arial"/>
        </w:rPr>
        <w:tab/>
      </w:r>
      <w:r w:rsidRPr="007740B1">
        <w:rPr>
          <w:rFonts w:asciiTheme="minorHAnsi" w:hAnsiTheme="minorHAnsi" w:cs="Arial"/>
          <w:b/>
          <w:u w:val="single"/>
        </w:rPr>
        <w:t>MODIFICACIÓN Y RETIRO DE LAS COTIZACIONES</w:t>
      </w:r>
    </w:p>
    <w:p w14:paraId="21C6C84D" w14:textId="77777777" w:rsidR="00AA2997" w:rsidRDefault="00AA2997" w:rsidP="00AA2997">
      <w:pPr>
        <w:pStyle w:val="Prrafodelista"/>
        <w:ind w:left="1418"/>
        <w:jc w:val="both"/>
        <w:rPr>
          <w:rFonts w:asciiTheme="minorHAnsi" w:hAnsiTheme="minorHAnsi" w:cs="Arial"/>
          <w:b/>
        </w:rPr>
      </w:pPr>
    </w:p>
    <w:p w14:paraId="61FEEBF7" w14:textId="06D4D762"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Ninguna Cotización deberá modificarse después de la fecha límite para la presentación de las Cotizaciones</w:t>
      </w:r>
      <w:r>
        <w:rPr>
          <w:rFonts w:asciiTheme="minorHAnsi" w:hAnsiTheme="minorHAnsi" w:cs="Arial"/>
        </w:rPr>
        <w:t>.</w:t>
      </w:r>
      <w:r w:rsidRPr="00404FD6">
        <w:rPr>
          <w:rFonts w:asciiTheme="minorHAnsi" w:hAnsiTheme="minorHAnsi" w:cs="Arial"/>
        </w:rPr>
        <w:t xml:space="preserve"> Si un Oferente retira una Cotización durante el intervalo comprendido entre la fecha límite para presentar Cotizaciones y la expiración del período de validez de las Cotizaciones de conformidad con la Cláusula </w:t>
      </w:r>
      <w:r w:rsidR="003F0E7B">
        <w:rPr>
          <w:rFonts w:asciiTheme="minorHAnsi" w:hAnsiTheme="minorHAnsi" w:cs="Arial"/>
        </w:rPr>
        <w:t>7</w:t>
      </w:r>
      <w:r w:rsidRPr="00404FD6">
        <w:rPr>
          <w:rFonts w:asciiTheme="minorHAnsi" w:hAnsiTheme="minorHAnsi" w:cs="Arial"/>
        </w:rPr>
        <w:t xml:space="preserve"> “Validez de las Cotizaciones” de esta Sección, éste será excluido en la lista de Oferentes por un periodo de dos (2) años. </w:t>
      </w:r>
    </w:p>
    <w:p w14:paraId="0BAF5334" w14:textId="77777777" w:rsidR="00AA2997" w:rsidRDefault="00AA2997" w:rsidP="00AA2997">
      <w:pPr>
        <w:ind w:left="720" w:hanging="720"/>
        <w:jc w:val="both"/>
        <w:rPr>
          <w:rFonts w:asciiTheme="minorHAnsi" w:hAnsiTheme="minorHAnsi" w:cs="Arial"/>
        </w:rPr>
      </w:pPr>
    </w:p>
    <w:p w14:paraId="601797A7" w14:textId="77777777" w:rsidR="00AA2997" w:rsidRPr="007740B1" w:rsidRDefault="00AA2997" w:rsidP="00AA2997">
      <w:pPr>
        <w:pStyle w:val="Prrafodelista"/>
        <w:numPr>
          <w:ilvl w:val="0"/>
          <w:numId w:val="15"/>
        </w:numPr>
        <w:ind w:left="1418" w:hanging="709"/>
        <w:jc w:val="both"/>
        <w:rPr>
          <w:rFonts w:asciiTheme="minorHAnsi" w:hAnsiTheme="minorHAnsi" w:cs="Segoe UI"/>
          <w:b/>
          <w:bCs/>
          <w:u w:val="single"/>
          <w:lang w:val="es-AR"/>
        </w:rPr>
      </w:pPr>
      <w:r w:rsidRPr="007740B1">
        <w:rPr>
          <w:rFonts w:asciiTheme="minorHAnsi" w:hAnsiTheme="minorHAnsi" w:cs="Segoe UI"/>
          <w:b/>
          <w:bCs/>
          <w:u w:val="single"/>
          <w:lang w:val="es-AR"/>
        </w:rPr>
        <w:t>ENTREGA DE LA OFERTA</w:t>
      </w:r>
    </w:p>
    <w:p w14:paraId="0421D07E" w14:textId="77777777" w:rsidR="00AA2997" w:rsidRPr="00FA6152" w:rsidRDefault="00AA2997" w:rsidP="00AA2997">
      <w:pPr>
        <w:tabs>
          <w:tab w:val="left" w:pos="-1276"/>
        </w:tabs>
        <w:ind w:left="567"/>
        <w:jc w:val="both"/>
        <w:rPr>
          <w:rFonts w:asciiTheme="minorHAnsi" w:hAnsiTheme="minorHAnsi" w:cs="Segoe UI"/>
          <w:b/>
          <w:bCs/>
          <w:lang w:val="es-AR"/>
        </w:rPr>
      </w:pPr>
    </w:p>
    <w:p w14:paraId="204817B0" w14:textId="77777777" w:rsidR="00AA2997" w:rsidRDefault="00AA2997" w:rsidP="00AA2997">
      <w:pPr>
        <w:pStyle w:val="Sangra2detindependiente"/>
        <w:ind w:left="1418" w:firstLine="0"/>
        <w:jc w:val="both"/>
        <w:rPr>
          <w:rFonts w:asciiTheme="minorHAnsi" w:hAnsiTheme="minorHAnsi" w:cs="Segoe UI"/>
        </w:rPr>
      </w:pPr>
      <w:r w:rsidRPr="00FA6152">
        <w:rPr>
          <w:rFonts w:asciiTheme="minorHAnsi" w:hAnsiTheme="minorHAnsi" w:cs="Segoe UI"/>
          <w:lang w:val="es-AR"/>
        </w:rPr>
        <w:t>El Oferente debe entregar</w:t>
      </w:r>
      <w:r>
        <w:rPr>
          <w:rFonts w:asciiTheme="minorHAnsi" w:hAnsiTheme="minorHAnsi" w:cs="Segoe UI"/>
          <w:lang w:val="es-AR"/>
        </w:rPr>
        <w:t xml:space="preserve"> </w:t>
      </w:r>
      <w:r w:rsidRPr="00FA6152">
        <w:rPr>
          <w:rFonts w:asciiTheme="minorHAnsi" w:hAnsiTheme="minorHAnsi" w:cs="Segoe UI"/>
          <w:lang w:val="es-AR"/>
        </w:rPr>
        <w:t>la</w:t>
      </w:r>
      <w:r>
        <w:rPr>
          <w:rFonts w:asciiTheme="minorHAnsi" w:hAnsiTheme="minorHAnsi" w:cs="Segoe UI"/>
          <w:lang w:val="es-AR"/>
        </w:rPr>
        <w:t xml:space="preserve"> oferta</w:t>
      </w:r>
      <w:r w:rsidRPr="00FA6152">
        <w:rPr>
          <w:rFonts w:asciiTheme="minorHAnsi" w:hAnsiTheme="minorHAnsi" w:cs="Segoe UI"/>
          <w:lang w:val="es-AR"/>
        </w:rPr>
        <w:t xml:space="preserve"> en el lugar indicado </w:t>
      </w:r>
      <w:r w:rsidRPr="00FA6152">
        <w:rPr>
          <w:rFonts w:asciiTheme="minorHAnsi" w:hAnsiTheme="minorHAnsi" w:cs="Segoe UI"/>
        </w:rPr>
        <w:t>a continuación:</w:t>
      </w:r>
    </w:p>
    <w:p w14:paraId="08C19155" w14:textId="77777777" w:rsidR="00AA2997" w:rsidRDefault="00AA2997" w:rsidP="00AA2997">
      <w:pPr>
        <w:pStyle w:val="Sangra2detindependiente"/>
        <w:ind w:left="1418" w:firstLine="0"/>
        <w:jc w:val="both"/>
        <w:rPr>
          <w:rFonts w:asciiTheme="minorHAnsi" w:hAnsiTheme="minorHAnsi" w:cs="Segoe UI"/>
          <w:lang w:val="es-AR"/>
        </w:rPr>
      </w:pPr>
    </w:p>
    <w:p w14:paraId="04F12DEB" w14:textId="5DA62C3E" w:rsidR="00AA2997" w:rsidRPr="00A165CC" w:rsidRDefault="00AA2997" w:rsidP="00AA2997">
      <w:pPr>
        <w:ind w:left="1418"/>
        <w:jc w:val="both"/>
        <w:rPr>
          <w:rFonts w:asciiTheme="minorHAnsi" w:hAnsiTheme="minorHAnsi" w:cs="Segoe UI"/>
          <w:b/>
          <w:kern w:val="1"/>
        </w:rPr>
      </w:pPr>
      <w:r w:rsidRPr="00A165CC">
        <w:rPr>
          <w:rFonts w:asciiTheme="minorHAnsi" w:eastAsiaTheme="minorHAnsi" w:hAnsiTheme="minorHAnsi" w:cs="Segoe UI"/>
          <w:color w:val="000000"/>
        </w:rPr>
        <w:t xml:space="preserve">Correo electrónico: </w:t>
      </w:r>
      <w:r w:rsidR="00833CAF" w:rsidRPr="00833CAF">
        <w:rPr>
          <w:rFonts w:asciiTheme="minorHAnsi" w:eastAsiaTheme="minorHAnsi" w:hAnsiTheme="minorHAnsi" w:cs="Segoe UI"/>
          <w:lang w:val="es-AR"/>
        </w:rPr>
        <w:t>clombardi@mineducacion.gov.co</w:t>
      </w:r>
      <w:r w:rsidRPr="00A165CC">
        <w:rPr>
          <w:rFonts w:asciiTheme="minorHAnsi" w:eastAsiaTheme="minorHAnsi" w:hAnsiTheme="minorHAnsi" w:cs="Segoe UI"/>
          <w:color w:val="000000"/>
        </w:rPr>
        <w:t xml:space="preserve"> </w:t>
      </w:r>
      <w:r w:rsidRPr="00A165CC">
        <w:rPr>
          <w:rFonts w:asciiTheme="minorHAnsi" w:eastAsiaTheme="minorHAnsi" w:hAnsiTheme="minorHAnsi" w:cs="Segoe UI"/>
          <w:color w:val="0000FF"/>
        </w:rPr>
        <w:t xml:space="preserve"> </w:t>
      </w:r>
    </w:p>
    <w:p w14:paraId="337B4127" w14:textId="77777777" w:rsidR="00AA2997" w:rsidRPr="00FA6152" w:rsidRDefault="00AA2997" w:rsidP="00AA2997">
      <w:pPr>
        <w:ind w:left="720" w:hanging="720"/>
        <w:jc w:val="both"/>
        <w:rPr>
          <w:rFonts w:asciiTheme="minorHAnsi" w:hAnsiTheme="minorHAnsi" w:cs="Arial"/>
        </w:rPr>
      </w:pPr>
    </w:p>
    <w:p w14:paraId="1A7F322A" w14:textId="77777777" w:rsidR="00AA2997"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u w:val="single"/>
        </w:rPr>
        <w:t>APERTURA DE LAS COTIZACIONES</w:t>
      </w:r>
    </w:p>
    <w:p w14:paraId="1CB42331" w14:textId="77777777" w:rsidR="00AA2997" w:rsidRDefault="00AA2997" w:rsidP="00AA2997">
      <w:pPr>
        <w:pStyle w:val="Prrafodelista"/>
        <w:ind w:left="1418"/>
        <w:jc w:val="both"/>
        <w:rPr>
          <w:rFonts w:asciiTheme="minorHAnsi" w:hAnsiTheme="minorHAnsi" w:cs="Arial"/>
        </w:rPr>
      </w:pPr>
    </w:p>
    <w:p w14:paraId="45B6CF8A" w14:textId="77777777"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w:t>
      </w:r>
      <w:r>
        <w:rPr>
          <w:rFonts w:asciiTheme="minorHAnsi" w:hAnsiTheme="minorHAnsi" w:cs="Arial"/>
        </w:rPr>
        <w:t xml:space="preserve">Ministerio de Educación </w:t>
      </w:r>
      <w:r w:rsidRPr="00404FD6">
        <w:rPr>
          <w:rFonts w:asciiTheme="minorHAnsi" w:hAnsiTheme="minorHAnsi" w:cs="Arial"/>
        </w:rPr>
        <w:t>abrirá las Cotizaciones</w:t>
      </w:r>
      <w:r w:rsidRPr="00404FD6">
        <w:rPr>
          <w:rFonts w:asciiTheme="minorHAnsi" w:hAnsiTheme="minorHAnsi" w:cs="Arial"/>
          <w:b/>
        </w:rPr>
        <w:t>,</w:t>
      </w:r>
      <w:r w:rsidRPr="00404FD6">
        <w:rPr>
          <w:rFonts w:asciiTheme="minorHAnsi" w:hAnsiTheme="minorHAnsi" w:cs="Arial"/>
        </w:rPr>
        <w:t xml:space="preserve"> incluyendo las modificaciones, </w:t>
      </w:r>
      <w:r>
        <w:rPr>
          <w:rFonts w:asciiTheme="minorHAnsi" w:hAnsiTheme="minorHAnsi" w:cs="Arial"/>
        </w:rPr>
        <w:t>elaborará un Acta de Apertura que será remitida posteriormente a todas los oferentes participantes</w:t>
      </w:r>
      <w:r w:rsidRPr="00404FD6">
        <w:rPr>
          <w:rFonts w:asciiTheme="minorHAnsi" w:hAnsiTheme="minorHAnsi" w:cs="Arial"/>
        </w:rPr>
        <w:t>.</w:t>
      </w:r>
      <w:r w:rsidRPr="00404FD6">
        <w:rPr>
          <w:rFonts w:asciiTheme="minorHAnsi" w:hAnsiTheme="minorHAnsi" w:cs="Arial"/>
          <w:spacing w:val="-3"/>
        </w:rPr>
        <w:t xml:space="preserve"> En </w:t>
      </w:r>
      <w:r>
        <w:rPr>
          <w:rFonts w:asciiTheme="minorHAnsi" w:hAnsiTheme="minorHAnsi" w:cs="Arial"/>
          <w:spacing w:val="-3"/>
        </w:rPr>
        <w:t>el Acta de Apertura</w:t>
      </w:r>
      <w:r w:rsidRPr="00404FD6">
        <w:rPr>
          <w:rFonts w:asciiTheme="minorHAnsi" w:hAnsiTheme="minorHAnsi" w:cs="Arial"/>
          <w:spacing w:val="-3"/>
        </w:rPr>
        <w:t xml:space="preserve"> de las Cotizaciones, se anunciarán los nombres de los Oferentes, </w:t>
      </w:r>
      <w:r w:rsidRPr="00404FD6">
        <w:rPr>
          <w:rFonts w:asciiTheme="minorHAnsi" w:hAnsiTheme="minorHAnsi" w:cs="Arial"/>
        </w:rPr>
        <w:t xml:space="preserve">los precios cotizados, el precio total de la Cotización, y cualquier descuento, modificaciones y retiros, si los hubiera, y cualquier otro detalle que el </w:t>
      </w:r>
      <w:r>
        <w:rPr>
          <w:rFonts w:asciiTheme="minorHAnsi" w:hAnsiTheme="minorHAnsi" w:cs="Arial"/>
        </w:rPr>
        <w:t>Ministerio de Educación</w:t>
      </w:r>
      <w:r w:rsidRPr="00404FD6">
        <w:rPr>
          <w:rFonts w:asciiTheme="minorHAnsi" w:hAnsiTheme="minorHAnsi" w:cs="Arial"/>
        </w:rPr>
        <w:t xml:space="preserve"> estime conveniente.</w:t>
      </w:r>
    </w:p>
    <w:p w14:paraId="1144B894" w14:textId="77777777" w:rsidR="00AA2997" w:rsidRPr="00404FD6" w:rsidRDefault="00AA2997" w:rsidP="00AA2997">
      <w:pPr>
        <w:pStyle w:val="Prrafodelista"/>
        <w:ind w:left="1418"/>
        <w:jc w:val="both"/>
        <w:rPr>
          <w:rFonts w:asciiTheme="minorHAnsi" w:hAnsiTheme="minorHAnsi" w:cs="Arial"/>
        </w:rPr>
      </w:pPr>
    </w:p>
    <w:p w14:paraId="1469B845" w14:textId="1EFFB968" w:rsidR="00AA2997" w:rsidRDefault="00AA2997" w:rsidP="00AA2997">
      <w:pPr>
        <w:pStyle w:val="S1-subpara"/>
        <w:numPr>
          <w:ilvl w:val="0"/>
          <w:numId w:val="0"/>
        </w:numPr>
        <w:ind w:left="1418" w:hanging="1418"/>
        <w:rPr>
          <w:rFonts w:asciiTheme="minorHAnsi" w:hAnsiTheme="minorHAnsi" w:cs="Arial"/>
          <w:szCs w:val="24"/>
        </w:rPr>
      </w:pPr>
      <w:r w:rsidRPr="00404FD6">
        <w:rPr>
          <w:rFonts w:asciiTheme="minorHAnsi" w:hAnsiTheme="minorHAnsi" w:cs="Arial"/>
          <w:szCs w:val="24"/>
        </w:rPr>
        <w:tab/>
        <w:t xml:space="preserve">En casos excepcionales, cuando el </w:t>
      </w:r>
      <w:r>
        <w:rPr>
          <w:rFonts w:asciiTheme="minorHAnsi" w:hAnsiTheme="minorHAnsi" w:cs="Arial"/>
          <w:szCs w:val="24"/>
        </w:rPr>
        <w:t>Ministerio de Educación</w:t>
      </w:r>
      <w:r w:rsidRPr="00404FD6">
        <w:rPr>
          <w:rFonts w:asciiTheme="minorHAnsi" w:hAnsiTheme="minorHAnsi" w:cs="Arial"/>
          <w:szCs w:val="24"/>
        </w:rPr>
        <w:t xml:space="preserve"> no recibiera por lo menos tres (3) cotizaciones, habiendo invitado en participar de más de tres (3) oferentes, podrá mantener </w:t>
      </w:r>
      <w:r>
        <w:rPr>
          <w:rFonts w:asciiTheme="minorHAnsi" w:hAnsiTheme="minorHAnsi" w:cs="Arial"/>
          <w:szCs w:val="24"/>
        </w:rPr>
        <w:t>las cotizaciones</w:t>
      </w:r>
      <w:r w:rsidRPr="00404FD6">
        <w:rPr>
          <w:rFonts w:asciiTheme="minorHAnsi" w:hAnsiTheme="minorHAnsi" w:cs="Arial"/>
          <w:szCs w:val="24"/>
        </w:rPr>
        <w:t xml:space="preserve">, por un periodo determinado, mientras envía invitación a </w:t>
      </w:r>
      <w:r w:rsidRPr="00404FD6">
        <w:rPr>
          <w:rFonts w:asciiTheme="minorHAnsi" w:hAnsiTheme="minorHAnsi" w:cs="Arial"/>
          <w:szCs w:val="24"/>
        </w:rPr>
        <w:lastRenderedPageBreak/>
        <w:t>otros proveedores, a fin de completar las tres (3) cotizaciones mínimas necesarias, de este hecho se dejará constancia escrita en el proceso. La fecha de apertura posterior será la fecha indicativa para contabilizar el tiempo de validez de las ofertas</w:t>
      </w:r>
      <w:r>
        <w:rPr>
          <w:rFonts w:asciiTheme="minorHAnsi" w:hAnsiTheme="minorHAnsi" w:cs="Arial"/>
          <w:szCs w:val="24"/>
        </w:rPr>
        <w:t>.</w:t>
      </w:r>
    </w:p>
    <w:p w14:paraId="36CEF2E1" w14:textId="77777777" w:rsidR="00AA2997" w:rsidRPr="00DF044D"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u w:val="single"/>
        </w:rPr>
        <w:t>CONFIDENCIALIDAD DEL PROCESO</w:t>
      </w:r>
    </w:p>
    <w:p w14:paraId="3C4863FA" w14:textId="77777777" w:rsidR="00AA2997" w:rsidRDefault="00AA2997" w:rsidP="00AA2997">
      <w:pPr>
        <w:pStyle w:val="Prrafodelista"/>
        <w:ind w:left="1418"/>
        <w:jc w:val="both"/>
        <w:rPr>
          <w:rFonts w:asciiTheme="minorHAnsi" w:hAnsiTheme="minorHAnsi" w:cs="Arial"/>
          <w:b/>
        </w:rPr>
      </w:pPr>
    </w:p>
    <w:p w14:paraId="4030372D"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b/>
        </w:rPr>
        <w:t xml:space="preserve"> </w:t>
      </w:r>
      <w:r w:rsidRPr="00404FD6">
        <w:rPr>
          <w:rFonts w:asciiTheme="minorHAnsi" w:hAnsiTheme="minorHAnsi" w:cs="Arial"/>
        </w:rPr>
        <w:t>No se divulgará la información relacionada con la revisión, aclaración, evaluación y comparación de las Cotizaciones, ni sobre la recomendación de adjudicación del contrato hasta que la adjudicación del Contrato se haya comunicado a todos los Oferentes.</w:t>
      </w:r>
    </w:p>
    <w:p w14:paraId="14C18C85" w14:textId="77777777" w:rsidR="00AA2997" w:rsidRPr="00404FD6" w:rsidRDefault="00AA2997" w:rsidP="00AA2997">
      <w:pPr>
        <w:rPr>
          <w:rFonts w:asciiTheme="minorHAnsi" w:hAnsiTheme="minorHAnsi" w:cs="Arial"/>
        </w:rPr>
      </w:pPr>
    </w:p>
    <w:p w14:paraId="6038959E" w14:textId="77777777" w:rsidR="00AA2997" w:rsidRPr="00DF044D" w:rsidRDefault="00AA2997" w:rsidP="00AA2997">
      <w:pPr>
        <w:pStyle w:val="Prrafodelista"/>
        <w:numPr>
          <w:ilvl w:val="0"/>
          <w:numId w:val="15"/>
        </w:numPr>
        <w:ind w:left="1418" w:hanging="709"/>
        <w:jc w:val="both"/>
        <w:rPr>
          <w:rFonts w:asciiTheme="minorHAnsi" w:hAnsiTheme="minorHAnsi" w:cs="Arial"/>
          <w:b/>
          <w:u w:val="single"/>
        </w:rPr>
      </w:pPr>
      <w:r w:rsidRPr="00DF044D">
        <w:rPr>
          <w:rFonts w:asciiTheme="minorHAnsi" w:hAnsiTheme="minorHAnsi" w:cs="Arial"/>
          <w:b/>
          <w:u w:val="single"/>
        </w:rPr>
        <w:t>EVALUACIÓN Y COMPARACIÓN DE LAS COTIZACIONES</w:t>
      </w:r>
    </w:p>
    <w:p w14:paraId="75D0BD4A" w14:textId="77777777" w:rsidR="00AA2997" w:rsidRDefault="00AA2997" w:rsidP="00AA2997">
      <w:pPr>
        <w:pStyle w:val="Prrafodelista"/>
        <w:ind w:left="1429"/>
        <w:jc w:val="both"/>
        <w:rPr>
          <w:rFonts w:asciiTheme="minorHAnsi" w:hAnsiTheme="minorHAnsi" w:cs="Arial"/>
        </w:rPr>
      </w:pPr>
    </w:p>
    <w:p w14:paraId="63FAB97D" w14:textId="77777777" w:rsidR="00AA2997" w:rsidRPr="00DF044D" w:rsidRDefault="00AA2997" w:rsidP="00AA2997">
      <w:pPr>
        <w:pStyle w:val="Prrafodelista"/>
        <w:ind w:left="1429"/>
        <w:jc w:val="both"/>
        <w:rPr>
          <w:rFonts w:asciiTheme="minorHAnsi" w:hAnsiTheme="minorHAnsi" w:cs="Arial"/>
        </w:rPr>
      </w:pPr>
      <w:r w:rsidRPr="00DF044D">
        <w:rPr>
          <w:rFonts w:asciiTheme="minorHAnsi" w:hAnsiTheme="minorHAnsi" w:cs="Arial"/>
        </w:rPr>
        <w:t xml:space="preserve"> </w:t>
      </w:r>
      <w:r w:rsidRPr="006618FE">
        <w:rPr>
          <w:rFonts w:asciiTheme="minorHAnsi" w:hAnsiTheme="minorHAnsi" w:cs="Arial"/>
          <w:b/>
          <w:u w:val="single"/>
        </w:rPr>
        <w:t xml:space="preserve">El </w:t>
      </w:r>
      <w:r>
        <w:rPr>
          <w:rFonts w:asciiTheme="minorHAnsi" w:hAnsiTheme="minorHAnsi" w:cs="Arial"/>
          <w:b/>
          <w:u w:val="single"/>
        </w:rPr>
        <w:t>Ministerio de Educación</w:t>
      </w:r>
      <w:r w:rsidRPr="006618FE">
        <w:rPr>
          <w:rFonts w:asciiTheme="minorHAnsi" w:hAnsiTheme="minorHAnsi" w:cs="Arial"/>
          <w:b/>
          <w:u w:val="single"/>
        </w:rPr>
        <w:t xml:space="preserve"> adjudicará el Contrato al Oferente cuya Cotización cumpla sustancialmente con los requerimientos de los documentos de la oferta y haya ofrecido la Cotización de precio</w:t>
      </w:r>
      <w:r>
        <w:rPr>
          <w:rFonts w:asciiTheme="minorHAnsi" w:hAnsiTheme="minorHAnsi" w:cs="Arial"/>
          <w:b/>
          <w:u w:val="single"/>
        </w:rPr>
        <w:t xml:space="preserve"> evaluada como</w:t>
      </w:r>
      <w:r w:rsidRPr="006618FE">
        <w:rPr>
          <w:rFonts w:asciiTheme="minorHAnsi" w:hAnsiTheme="minorHAnsi" w:cs="Arial"/>
          <w:b/>
          <w:u w:val="single"/>
        </w:rPr>
        <w:t xml:space="preserve"> más baja</w:t>
      </w:r>
      <w:r w:rsidRPr="006618FE">
        <w:rPr>
          <w:rFonts w:asciiTheme="minorHAnsi" w:hAnsiTheme="minorHAnsi" w:cs="Arial"/>
          <w:b/>
        </w:rPr>
        <w:t>.</w:t>
      </w:r>
      <w:r w:rsidRPr="00DF044D">
        <w:rPr>
          <w:rFonts w:asciiTheme="minorHAnsi" w:hAnsiTheme="minorHAnsi" w:cs="Arial"/>
        </w:rPr>
        <w:t xml:space="preserve"> Para evaluar las Cotizaciones, el </w:t>
      </w:r>
      <w:r>
        <w:rPr>
          <w:rFonts w:asciiTheme="minorHAnsi" w:hAnsiTheme="minorHAnsi" w:cs="Arial"/>
        </w:rPr>
        <w:t>Ministerio de Educación</w:t>
      </w:r>
      <w:r w:rsidRPr="00DF044D">
        <w:rPr>
          <w:rFonts w:asciiTheme="minorHAnsi" w:hAnsiTheme="minorHAnsi" w:cs="Arial"/>
        </w:rPr>
        <w:t xml:space="preserve"> deberá determinar el precio de evaluación de cada oferta, convirtiendo los preci</w:t>
      </w:r>
      <w:r>
        <w:rPr>
          <w:rFonts w:asciiTheme="minorHAnsi" w:hAnsiTheme="minorHAnsi" w:cs="Arial"/>
        </w:rPr>
        <w:t xml:space="preserve">os entregados, </w:t>
      </w:r>
      <w:r w:rsidRPr="00DF044D">
        <w:rPr>
          <w:rFonts w:asciiTheme="minorHAnsi" w:hAnsiTheme="minorHAnsi" w:cs="Arial"/>
        </w:rPr>
        <w:t>incluidos los costos de envío al lugar de destino y corrigiendo errores aritméticos de la Cotización de Precios, de la siguiente manera:</w:t>
      </w:r>
    </w:p>
    <w:p w14:paraId="24AAE91F" w14:textId="77777777" w:rsidR="00AA2997" w:rsidRPr="00404FD6" w:rsidRDefault="00AA2997" w:rsidP="00AA2997">
      <w:pPr>
        <w:jc w:val="both"/>
        <w:rPr>
          <w:rFonts w:asciiTheme="minorHAnsi" w:hAnsiTheme="minorHAnsi" w:cs="Arial"/>
        </w:rPr>
      </w:pPr>
      <w:r w:rsidRPr="00404FD6">
        <w:rPr>
          <w:rFonts w:asciiTheme="minorHAnsi" w:hAnsiTheme="minorHAnsi" w:cs="Arial"/>
        </w:rPr>
        <w:tab/>
      </w:r>
    </w:p>
    <w:p w14:paraId="4BBE15A4" w14:textId="77777777" w:rsidR="00AA2997" w:rsidRPr="00404FD6" w:rsidRDefault="00AA2997" w:rsidP="00AA2997">
      <w:pPr>
        <w:numPr>
          <w:ilvl w:val="0"/>
          <w:numId w:val="5"/>
        </w:numPr>
        <w:ind w:left="1985" w:hanging="567"/>
        <w:jc w:val="both"/>
        <w:rPr>
          <w:rFonts w:asciiTheme="minorHAnsi" w:hAnsiTheme="minorHAnsi" w:cs="Arial"/>
        </w:rPr>
      </w:pPr>
      <w:r w:rsidRPr="00404FD6">
        <w:rPr>
          <w:rFonts w:asciiTheme="minorHAnsi" w:hAnsiTheme="minorHAnsi" w:cs="Arial"/>
        </w:rPr>
        <w:t>en caso de que se presenten discrepancias entre los números y las palabras, el monto en palabras prevalecerá.</w:t>
      </w:r>
    </w:p>
    <w:p w14:paraId="56510413" w14:textId="77777777" w:rsidR="00AA2997" w:rsidRPr="00404FD6" w:rsidRDefault="00AA2997" w:rsidP="00AA2997">
      <w:pPr>
        <w:ind w:left="1985" w:hanging="567"/>
        <w:jc w:val="both"/>
        <w:rPr>
          <w:rFonts w:asciiTheme="minorHAnsi" w:hAnsiTheme="minorHAnsi" w:cs="Arial"/>
        </w:rPr>
      </w:pPr>
    </w:p>
    <w:p w14:paraId="7D164263" w14:textId="77777777" w:rsidR="00AA2997" w:rsidRPr="00404FD6" w:rsidRDefault="00AA2997" w:rsidP="00AA2997">
      <w:pPr>
        <w:ind w:left="1985" w:hanging="567"/>
        <w:jc w:val="both"/>
        <w:rPr>
          <w:rFonts w:asciiTheme="minorHAnsi" w:hAnsiTheme="minorHAnsi" w:cs="Arial"/>
        </w:rPr>
      </w:pPr>
      <w:r w:rsidRPr="00404FD6">
        <w:rPr>
          <w:rFonts w:asciiTheme="minorHAnsi" w:hAnsiTheme="minorHAnsi" w:cs="Arial"/>
        </w:rPr>
        <w:t xml:space="preserve">(b) </w:t>
      </w:r>
      <w:r>
        <w:rPr>
          <w:rFonts w:asciiTheme="minorHAnsi" w:hAnsiTheme="minorHAnsi" w:cs="Arial"/>
        </w:rPr>
        <w:t xml:space="preserve">   </w:t>
      </w:r>
      <w:r w:rsidRPr="00404FD6">
        <w:rPr>
          <w:rFonts w:asciiTheme="minorHAnsi" w:hAnsiTheme="minorHAnsi" w:cs="Arial"/>
        </w:rPr>
        <w:t>en caso de que se presenten discrepancias entre el precio unitario y el total del rubro que resulta de multiplicar el precio por unidad por la cantidad, prevalecerá el precio unitario;</w:t>
      </w:r>
    </w:p>
    <w:p w14:paraId="59FDC8F9" w14:textId="77777777" w:rsidR="00AA2997" w:rsidRPr="00404FD6" w:rsidRDefault="00AA2997" w:rsidP="00AA2997">
      <w:pPr>
        <w:ind w:left="1985" w:hanging="567"/>
        <w:jc w:val="both"/>
        <w:rPr>
          <w:rFonts w:asciiTheme="minorHAnsi" w:hAnsiTheme="minorHAnsi" w:cs="Arial"/>
        </w:rPr>
      </w:pPr>
    </w:p>
    <w:p w14:paraId="7813DFC8" w14:textId="77777777" w:rsidR="00AA2997" w:rsidRDefault="00AA2997" w:rsidP="00AA2997">
      <w:pPr>
        <w:ind w:left="1985" w:hanging="567"/>
        <w:jc w:val="both"/>
        <w:rPr>
          <w:rFonts w:asciiTheme="minorHAnsi" w:hAnsiTheme="minorHAnsi" w:cs="Arial"/>
        </w:rPr>
      </w:pPr>
      <w:r w:rsidRPr="00404FD6">
        <w:rPr>
          <w:rFonts w:asciiTheme="minorHAnsi" w:hAnsiTheme="minorHAnsi" w:cs="Arial"/>
        </w:rPr>
        <w:t xml:space="preserve">(c) </w:t>
      </w:r>
      <w:r>
        <w:rPr>
          <w:rFonts w:asciiTheme="minorHAnsi" w:hAnsiTheme="minorHAnsi" w:cs="Arial"/>
        </w:rPr>
        <w:t xml:space="preserve">  </w:t>
      </w:r>
      <w:r w:rsidRPr="00404FD6">
        <w:rPr>
          <w:rFonts w:asciiTheme="minorHAnsi" w:hAnsiTheme="minorHAnsi" w:cs="Arial"/>
        </w:rPr>
        <w:t>si un Oferente se rehúsa a aceptar la corrección, su Cotización será rechazada.</w:t>
      </w:r>
    </w:p>
    <w:p w14:paraId="2D7CE801" w14:textId="77777777" w:rsidR="00AA2997" w:rsidRPr="00404FD6" w:rsidRDefault="00AA2997" w:rsidP="00AA2997">
      <w:pPr>
        <w:ind w:left="1985" w:hanging="567"/>
        <w:jc w:val="both"/>
        <w:rPr>
          <w:rFonts w:asciiTheme="minorHAnsi" w:hAnsiTheme="minorHAnsi" w:cs="Arial"/>
        </w:rPr>
      </w:pPr>
    </w:p>
    <w:p w14:paraId="2BDD3B04" w14:textId="77777777" w:rsidR="00AA2997" w:rsidRPr="00404FD6" w:rsidRDefault="00AA2997" w:rsidP="00AA2997">
      <w:pPr>
        <w:ind w:left="1985" w:hanging="567"/>
        <w:jc w:val="both"/>
        <w:rPr>
          <w:rFonts w:asciiTheme="minorHAnsi" w:hAnsiTheme="minorHAnsi" w:cs="Arial"/>
        </w:rPr>
      </w:pPr>
      <w:r>
        <w:rPr>
          <w:rFonts w:asciiTheme="minorHAnsi" w:hAnsiTheme="minorHAnsi" w:cs="Arial"/>
          <w:spacing w:val="-3"/>
        </w:rPr>
        <w:t xml:space="preserve">           </w:t>
      </w:r>
      <w:r w:rsidRPr="00404FD6">
        <w:rPr>
          <w:rFonts w:asciiTheme="minorHAnsi" w:hAnsiTheme="minorHAnsi" w:cs="Arial"/>
          <w:spacing w:val="-3"/>
        </w:rPr>
        <w:t xml:space="preserve">Para facilitar el examen, la evaluación y la comparación de las Ofertas, el </w:t>
      </w:r>
      <w:r>
        <w:rPr>
          <w:rFonts w:asciiTheme="minorHAnsi" w:hAnsiTheme="minorHAnsi" w:cs="Arial"/>
        </w:rPr>
        <w:t>Ministerio de Educación</w:t>
      </w:r>
      <w:r w:rsidRPr="00404FD6">
        <w:rPr>
          <w:rFonts w:asciiTheme="minorHAnsi" w:hAnsiTheme="minorHAnsi" w:cs="Arial"/>
          <w:spacing w:val="-3"/>
        </w:rPr>
        <w:t xml:space="preserve"> tendrá la facultad de solicitar a cualquier Oferente que aclare su Oferta, incluyendo el desglose de los precios unitarios. La solicitud de aclaración y la respuesta correspondiente deberán efectuarse por escrito, pero no se solicitará, ofrecerá ni permitirá ninguna modificación de los precios o a la sustancia</w:t>
      </w:r>
      <w:r>
        <w:rPr>
          <w:rFonts w:asciiTheme="minorHAnsi" w:hAnsiTheme="minorHAnsi" w:cs="Arial"/>
          <w:spacing w:val="-3"/>
        </w:rPr>
        <w:t>lidad</w:t>
      </w:r>
      <w:r w:rsidRPr="00404FD6">
        <w:rPr>
          <w:rFonts w:asciiTheme="minorHAnsi" w:hAnsiTheme="minorHAnsi" w:cs="Arial"/>
          <w:spacing w:val="-3"/>
        </w:rPr>
        <w:t xml:space="preserve"> de la Oferta, salvo las que sean necesarias para confirmar la corrección de errores aritméticos que el </w:t>
      </w:r>
      <w:r>
        <w:rPr>
          <w:rFonts w:asciiTheme="minorHAnsi" w:hAnsiTheme="minorHAnsi" w:cs="Arial"/>
        </w:rPr>
        <w:t>Ministerio de Educación</w:t>
      </w:r>
      <w:r w:rsidRPr="00404FD6">
        <w:rPr>
          <w:rFonts w:asciiTheme="minorHAnsi" w:hAnsiTheme="minorHAnsi" w:cs="Arial"/>
          <w:spacing w:val="-3"/>
        </w:rPr>
        <w:t xml:space="preserve"> haya descubierto durante la evaluación de las Ofertas.</w:t>
      </w:r>
    </w:p>
    <w:p w14:paraId="612DDB52" w14:textId="77777777" w:rsidR="00AA2997" w:rsidRPr="00404FD6" w:rsidRDefault="00AA2997" w:rsidP="00AA2997">
      <w:pPr>
        <w:rPr>
          <w:rFonts w:asciiTheme="minorHAnsi" w:hAnsiTheme="minorHAnsi" w:cs="Arial"/>
          <w:color w:val="FF0000"/>
        </w:rPr>
      </w:pPr>
    </w:p>
    <w:p w14:paraId="3743D4F2" w14:textId="77777777" w:rsidR="00AA2997" w:rsidRPr="00DF044D" w:rsidRDefault="00AA2997" w:rsidP="00AA2997">
      <w:pPr>
        <w:pStyle w:val="Prrafodelista"/>
        <w:numPr>
          <w:ilvl w:val="0"/>
          <w:numId w:val="15"/>
        </w:numPr>
        <w:ind w:left="1418" w:hanging="709"/>
        <w:jc w:val="both"/>
        <w:rPr>
          <w:rFonts w:asciiTheme="minorHAnsi" w:hAnsiTheme="minorHAnsi" w:cs="Arial"/>
        </w:rPr>
      </w:pPr>
      <w:bookmarkStart w:id="17" w:name="_Toc438438862"/>
      <w:bookmarkStart w:id="18" w:name="_Toc438532656"/>
      <w:bookmarkStart w:id="19" w:name="_Toc438734006"/>
      <w:bookmarkStart w:id="20" w:name="_Toc438907043"/>
      <w:bookmarkStart w:id="21" w:name="_Toc438907242"/>
      <w:bookmarkStart w:id="22" w:name="_Toc23236784"/>
      <w:bookmarkStart w:id="23" w:name="_Toc233986176"/>
      <w:r w:rsidRPr="00DF044D">
        <w:rPr>
          <w:rFonts w:asciiTheme="minorHAnsi" w:hAnsiTheme="minorHAnsi" w:cs="Arial"/>
          <w:b/>
          <w:u w:val="single"/>
        </w:rPr>
        <w:lastRenderedPageBreak/>
        <w:t xml:space="preserve">DERECHO DEL </w:t>
      </w:r>
      <w:r>
        <w:rPr>
          <w:rFonts w:asciiTheme="minorHAnsi" w:hAnsiTheme="minorHAnsi" w:cs="Arial"/>
          <w:b/>
          <w:u w:val="single"/>
        </w:rPr>
        <w:t>MINISTERIO DE EDUCACIÓN</w:t>
      </w:r>
      <w:r w:rsidRPr="00DF044D">
        <w:rPr>
          <w:rFonts w:asciiTheme="minorHAnsi" w:hAnsiTheme="minorHAnsi" w:cs="Arial"/>
          <w:b/>
          <w:u w:val="single"/>
        </w:rPr>
        <w:t xml:space="preserve"> A ACEPTAR CUALQUIER COTIZACIÓN Y A RECHAZAR TODAS O CUALQUIERA DE LAS </w:t>
      </w:r>
      <w:bookmarkEnd w:id="17"/>
      <w:bookmarkEnd w:id="18"/>
      <w:bookmarkEnd w:id="19"/>
      <w:bookmarkEnd w:id="20"/>
      <w:bookmarkEnd w:id="21"/>
      <w:bookmarkEnd w:id="22"/>
      <w:bookmarkEnd w:id="23"/>
      <w:r w:rsidRPr="00DF044D">
        <w:rPr>
          <w:rFonts w:asciiTheme="minorHAnsi" w:hAnsiTheme="minorHAnsi" w:cs="Arial"/>
          <w:b/>
          <w:u w:val="single"/>
        </w:rPr>
        <w:t>COTIZACIONES</w:t>
      </w:r>
    </w:p>
    <w:p w14:paraId="404D20EE" w14:textId="77777777" w:rsidR="00AA2997" w:rsidRPr="00DF044D" w:rsidRDefault="00AA2997" w:rsidP="00AA2997">
      <w:pPr>
        <w:pStyle w:val="Prrafodelista"/>
        <w:ind w:left="1418"/>
        <w:jc w:val="both"/>
        <w:rPr>
          <w:rFonts w:asciiTheme="minorHAnsi" w:hAnsiTheme="minorHAnsi" w:cs="Arial"/>
        </w:rPr>
      </w:pPr>
    </w:p>
    <w:p w14:paraId="69F51C35"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w:t>
      </w:r>
      <w:r>
        <w:rPr>
          <w:rFonts w:asciiTheme="minorHAnsi" w:hAnsiTheme="minorHAnsi" w:cs="Arial"/>
        </w:rPr>
        <w:t>Ministerio de Educación</w:t>
      </w:r>
      <w:r w:rsidRPr="00404FD6">
        <w:rPr>
          <w:rFonts w:asciiTheme="minorHAnsi" w:hAnsiTheme="minorHAnsi" w:cs="Arial"/>
        </w:rPr>
        <w:t xml:space="preserve"> se reserva el derecho a aceptar o rechazar cualquier Cotización, de anular el proceso y de rechazar todas las Cotizaciones en cualquier momento antes de la adjudicación de la contratación, sin que por ello adquiera responsabilidad alguna ante los Oferentes o la obligación de informar a los mismos acerca de las razones para tomar tal decisión.</w:t>
      </w:r>
    </w:p>
    <w:p w14:paraId="7B47FD9C" w14:textId="77777777" w:rsidR="00AA2997" w:rsidRDefault="00AA2997" w:rsidP="00AA2997">
      <w:pPr>
        <w:rPr>
          <w:rFonts w:asciiTheme="minorHAnsi" w:hAnsiTheme="minorHAnsi" w:cs="Arial"/>
        </w:rPr>
      </w:pPr>
    </w:p>
    <w:p w14:paraId="13D93A24" w14:textId="77777777" w:rsidR="00AA2997" w:rsidRPr="00DF044D"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bCs/>
          <w:u w:val="single"/>
        </w:rPr>
        <w:t>NOTIFICACIÓN DE ADJUDICACIÓN</w:t>
      </w:r>
      <w:r w:rsidRPr="00DF044D">
        <w:rPr>
          <w:rFonts w:asciiTheme="minorHAnsi" w:hAnsiTheme="minorHAnsi" w:cs="Arial"/>
          <w:b/>
          <w:u w:val="single"/>
        </w:rPr>
        <w:t xml:space="preserve"> Y FIRMA DEL CONTRATO</w:t>
      </w:r>
    </w:p>
    <w:p w14:paraId="0F984349" w14:textId="77777777" w:rsidR="00AA2997" w:rsidRDefault="00AA2997" w:rsidP="00AA2997">
      <w:pPr>
        <w:pStyle w:val="Prrafodelista"/>
        <w:ind w:left="1418"/>
        <w:jc w:val="both"/>
        <w:rPr>
          <w:rFonts w:asciiTheme="minorHAnsi" w:hAnsiTheme="minorHAnsi" w:cs="Arial"/>
          <w:b/>
        </w:rPr>
      </w:pPr>
    </w:p>
    <w:p w14:paraId="5F59F094" w14:textId="658EB16D" w:rsidR="00AA2997" w:rsidRDefault="00AA2997" w:rsidP="00AA2997">
      <w:pPr>
        <w:pStyle w:val="Prrafodelista"/>
        <w:ind w:left="1418"/>
        <w:jc w:val="both"/>
        <w:rPr>
          <w:rFonts w:asciiTheme="minorHAnsi" w:hAnsiTheme="minorHAnsi" w:cs="Arial"/>
        </w:rPr>
      </w:pPr>
      <w:r w:rsidRPr="00404FD6">
        <w:rPr>
          <w:rFonts w:asciiTheme="minorHAnsi" w:hAnsiTheme="minorHAnsi" w:cs="Arial"/>
          <w:b/>
        </w:rPr>
        <w:t xml:space="preserve"> </w:t>
      </w: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notificará al Oferente ganador acerca de la aceptación de su Cotización, antes de la expiración del período de validez de las Cotizaciones, por medio de una carta certificada. Dicha carta indicará el monto (en adelante y en el Contrato, denominado “Precio Fijo”) que el </w:t>
      </w:r>
      <w:r>
        <w:rPr>
          <w:rFonts w:asciiTheme="minorHAnsi" w:hAnsiTheme="minorHAnsi" w:cs="Arial"/>
        </w:rPr>
        <w:t>Ministerio de Educación</w:t>
      </w:r>
      <w:r w:rsidRPr="00404FD6">
        <w:rPr>
          <w:rFonts w:asciiTheme="minorHAnsi" w:hAnsiTheme="minorHAnsi" w:cs="Arial"/>
        </w:rPr>
        <w:t xml:space="preserve"> pagará al </w:t>
      </w:r>
      <w:r w:rsidR="000C4C09">
        <w:rPr>
          <w:rFonts w:asciiTheme="minorHAnsi" w:hAnsiTheme="minorHAnsi" w:cs="Arial"/>
        </w:rPr>
        <w:t xml:space="preserve">Proveedor </w:t>
      </w:r>
      <w:r w:rsidRPr="00404FD6">
        <w:rPr>
          <w:rFonts w:asciiTheme="minorHAnsi" w:hAnsiTheme="minorHAnsi" w:cs="Arial"/>
        </w:rPr>
        <w:t xml:space="preserve">por la entrega </w:t>
      </w:r>
      <w:r>
        <w:rPr>
          <w:rFonts w:asciiTheme="minorHAnsi" w:hAnsiTheme="minorHAnsi" w:cs="Arial"/>
        </w:rPr>
        <w:t>de los bienes</w:t>
      </w:r>
      <w:r w:rsidRPr="00404FD6">
        <w:rPr>
          <w:rFonts w:asciiTheme="minorHAnsi" w:hAnsiTheme="minorHAnsi" w:cs="Arial"/>
        </w:rPr>
        <w:t xml:space="preserve"> de conformidad con </w:t>
      </w:r>
      <w:r>
        <w:rPr>
          <w:rFonts w:asciiTheme="minorHAnsi" w:hAnsiTheme="minorHAnsi" w:cs="Arial"/>
        </w:rPr>
        <w:t>el Contrato</w:t>
      </w:r>
      <w:r w:rsidRPr="00404FD6">
        <w:rPr>
          <w:rFonts w:asciiTheme="minorHAnsi" w:hAnsiTheme="minorHAnsi" w:cs="Arial"/>
        </w:rPr>
        <w:t xml:space="preserve">, la obligación o no del Contratista de constituir </w:t>
      </w:r>
      <w:r>
        <w:rPr>
          <w:rFonts w:asciiTheme="minorHAnsi" w:hAnsiTheme="minorHAnsi" w:cs="Arial"/>
        </w:rPr>
        <w:t>las</w:t>
      </w:r>
      <w:r w:rsidRPr="00404FD6">
        <w:rPr>
          <w:rFonts w:asciiTheme="minorHAnsi" w:hAnsiTheme="minorHAnsi" w:cs="Arial"/>
        </w:rPr>
        <w:t xml:space="preserve"> garantía</w:t>
      </w:r>
      <w:r>
        <w:rPr>
          <w:rFonts w:asciiTheme="minorHAnsi" w:hAnsiTheme="minorHAnsi" w:cs="Arial"/>
        </w:rPr>
        <w:t>s</w:t>
      </w:r>
      <w:r w:rsidRPr="00404FD6">
        <w:rPr>
          <w:rFonts w:asciiTheme="minorHAnsi" w:hAnsiTheme="minorHAnsi" w:cs="Arial"/>
        </w:rPr>
        <w:t xml:space="preserve"> </w:t>
      </w:r>
      <w:r>
        <w:rPr>
          <w:rFonts w:asciiTheme="minorHAnsi" w:hAnsiTheme="minorHAnsi" w:cs="Arial"/>
        </w:rPr>
        <w:t>correspondientes</w:t>
      </w:r>
      <w:r w:rsidRPr="00404FD6">
        <w:rPr>
          <w:rFonts w:asciiTheme="minorHAnsi" w:hAnsiTheme="minorHAnsi" w:cs="Arial"/>
        </w:rPr>
        <w:t xml:space="preserve"> de conformidad con </w:t>
      </w:r>
      <w:r w:rsidR="000C4C09">
        <w:rPr>
          <w:rFonts w:asciiTheme="minorHAnsi" w:hAnsiTheme="minorHAnsi" w:cs="Arial"/>
        </w:rPr>
        <w:t>el numeral 6</w:t>
      </w:r>
      <w:r w:rsidRPr="00404FD6">
        <w:rPr>
          <w:rFonts w:asciiTheme="minorHAnsi" w:hAnsiTheme="minorHAnsi" w:cs="Arial"/>
        </w:rPr>
        <w:t xml:space="preserve">. La notificación de adjudicación constituirá un contrato vinculante entre las partes. </w:t>
      </w:r>
    </w:p>
    <w:p w14:paraId="186F4C4A" w14:textId="77777777" w:rsidR="00AA2997" w:rsidRDefault="00AA2997" w:rsidP="00AA2997">
      <w:pPr>
        <w:pStyle w:val="Prrafodelista"/>
        <w:ind w:left="1418"/>
        <w:jc w:val="both"/>
        <w:rPr>
          <w:rFonts w:asciiTheme="minorHAnsi" w:hAnsiTheme="minorHAnsi" w:cs="Arial"/>
        </w:rPr>
      </w:pPr>
    </w:p>
    <w:p w14:paraId="00CE634A" w14:textId="77777777" w:rsidR="00AA2997" w:rsidRDefault="00AA2997" w:rsidP="00AA2997">
      <w:pPr>
        <w:pStyle w:val="Prrafodelista"/>
        <w:ind w:left="1418"/>
        <w:jc w:val="both"/>
        <w:rPr>
          <w:rFonts w:asciiTheme="minorHAnsi" w:hAnsiTheme="minorHAnsi" w:cs="Arial"/>
        </w:rPr>
      </w:pPr>
      <w:r>
        <w:rPr>
          <w:rFonts w:asciiTheme="minorHAnsi" w:hAnsiTheme="minorHAnsi" w:cs="Arial"/>
        </w:rPr>
        <w:t>El adjudicatario debe presentar los documentos indicados a continuación, al día siguiente de la adjudicación:</w:t>
      </w:r>
    </w:p>
    <w:p w14:paraId="08C3CE66" w14:textId="77777777" w:rsidR="00AA2997" w:rsidRDefault="00AA2997" w:rsidP="00AA2997">
      <w:pPr>
        <w:pStyle w:val="Prrafodelista"/>
        <w:ind w:left="1418"/>
        <w:jc w:val="both"/>
        <w:rPr>
          <w:rFonts w:asciiTheme="minorHAnsi" w:hAnsiTheme="minorHAnsi" w:cs="Arial"/>
        </w:rPr>
      </w:pPr>
    </w:p>
    <w:p w14:paraId="5AD1E197"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 xml:space="preserve">Hoja de vida de la </w:t>
      </w:r>
      <w:r>
        <w:rPr>
          <w:rFonts w:ascii="Calibri" w:hAnsi="Calibri" w:cs="Arial"/>
        </w:rPr>
        <w:t>DAFP (Ley 190/95) (adjunta)</w:t>
      </w:r>
    </w:p>
    <w:p w14:paraId="40C84E96"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Certificado de Existencia y Representación Legal</w:t>
      </w:r>
    </w:p>
    <w:p w14:paraId="5F7BA1DD" w14:textId="77777777" w:rsidR="00AA2997" w:rsidRDefault="00AA2997" w:rsidP="00AA2997">
      <w:pPr>
        <w:pStyle w:val="Prrafodelista"/>
        <w:numPr>
          <w:ilvl w:val="0"/>
          <w:numId w:val="21"/>
        </w:numPr>
        <w:ind w:left="1985" w:hanging="567"/>
        <w:jc w:val="both"/>
        <w:rPr>
          <w:rFonts w:ascii="Calibri" w:hAnsi="Calibri" w:cs="Arial"/>
        </w:rPr>
      </w:pPr>
      <w:r w:rsidRPr="009127F0">
        <w:rPr>
          <w:rFonts w:ascii="Calibri" w:hAnsi="Calibri" w:cs="Arial"/>
        </w:rPr>
        <w:t>Acto o Poder facultando al representante legal para suscribir el contrato y/o Autorización del órgano competente en caso de limitaciones legales o estatutarias para tal fin.</w:t>
      </w:r>
    </w:p>
    <w:p w14:paraId="24FD7F2B"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 xml:space="preserve">Fotocopia del Registro Único Tributario </w:t>
      </w:r>
      <w:r w:rsidRPr="00AF24C6">
        <w:rPr>
          <w:rFonts w:ascii="Calibri" w:hAnsi="Calibri" w:cs="Arial"/>
        </w:rPr>
        <w:t>RUT</w:t>
      </w:r>
      <w:r>
        <w:rPr>
          <w:rFonts w:ascii="Calibri" w:hAnsi="Calibri" w:cs="Arial"/>
        </w:rPr>
        <w:t>.</w:t>
      </w:r>
    </w:p>
    <w:p w14:paraId="2C044CF8"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C</w:t>
      </w:r>
      <w:r w:rsidRPr="00AF24C6">
        <w:rPr>
          <w:rFonts w:ascii="Calibri" w:hAnsi="Calibri" w:cs="Arial"/>
        </w:rPr>
        <w:t>ertificación de cuenta bancar</w:t>
      </w:r>
      <w:r>
        <w:rPr>
          <w:rFonts w:ascii="Calibri" w:hAnsi="Calibri" w:cs="Arial"/>
        </w:rPr>
        <w:t>ia para la realización de pagos (con fecha de expedición menor a 30 días calendario)</w:t>
      </w:r>
    </w:p>
    <w:p w14:paraId="3C099059" w14:textId="77777777" w:rsidR="00AA2997" w:rsidRPr="00BE4622" w:rsidRDefault="00AA2997" w:rsidP="00AA2997">
      <w:pPr>
        <w:pStyle w:val="Prrafodelista"/>
        <w:numPr>
          <w:ilvl w:val="0"/>
          <w:numId w:val="21"/>
        </w:numPr>
        <w:ind w:left="1985" w:hanging="567"/>
        <w:jc w:val="both"/>
        <w:rPr>
          <w:rFonts w:ascii="Calibri" w:hAnsi="Calibri" w:cs="Arial"/>
        </w:rPr>
      </w:pPr>
      <w:r w:rsidRPr="00BE4622">
        <w:rPr>
          <w:rFonts w:ascii="Calibri" w:hAnsi="Calibri" w:cs="Arial"/>
        </w:rPr>
        <w:t xml:space="preserve"> Autorización del representante legal en caso de requerirse </w:t>
      </w:r>
    </w:p>
    <w:p w14:paraId="55F38065"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Certificación del Revisor fiscal o representante legal (si está obligada a tener Revisor Fiscal) que indique el pago de parafiscales y aportes a la seguridad social con fecha no superior a 30 días.</w:t>
      </w:r>
      <w:r w:rsidRPr="00750720">
        <w:rPr>
          <w:rFonts w:ascii="Calibri" w:hAnsi="Calibri" w:cs="Arial"/>
        </w:rPr>
        <w:t xml:space="preserve"> </w:t>
      </w:r>
    </w:p>
    <w:p w14:paraId="79918944"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Constancia de afiliación y permanencia al Sistema General de Riegos Profesionales de conformidad con el Decreto 2800 de 2003</w:t>
      </w:r>
      <w:r w:rsidRPr="00750720">
        <w:rPr>
          <w:rFonts w:ascii="Calibri" w:hAnsi="Calibri" w:cs="Arial"/>
        </w:rPr>
        <w:t xml:space="preserve"> </w:t>
      </w:r>
    </w:p>
    <w:p w14:paraId="5F4BE917"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Fotocopia de la cédula del Representante Legal</w:t>
      </w:r>
    </w:p>
    <w:p w14:paraId="7E3A0D10"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La verificación de antecedentes la realizará el Ministerio de Educación Nacional</w:t>
      </w:r>
    </w:p>
    <w:p w14:paraId="14142CBB" w14:textId="77777777" w:rsidR="00AA2997" w:rsidRDefault="00AA2997" w:rsidP="00AA2997">
      <w:pPr>
        <w:pStyle w:val="Prrafodelista"/>
        <w:numPr>
          <w:ilvl w:val="0"/>
          <w:numId w:val="21"/>
        </w:numPr>
        <w:ind w:left="1985" w:hanging="567"/>
        <w:jc w:val="both"/>
        <w:rPr>
          <w:rFonts w:ascii="Calibri" w:hAnsi="Calibri" w:cs="Arial"/>
        </w:rPr>
      </w:pPr>
      <w:r w:rsidRPr="009127F0">
        <w:rPr>
          <w:rFonts w:ascii="Calibri" w:hAnsi="Calibri" w:cs="Arial"/>
        </w:rPr>
        <w:lastRenderedPageBreak/>
        <w:t>Constancia de inscripción en el SECOP II como proveedor</w:t>
      </w:r>
    </w:p>
    <w:p w14:paraId="6504B69B" w14:textId="77777777" w:rsidR="00AA2997" w:rsidRPr="00783036" w:rsidRDefault="00AA2997" w:rsidP="00AA2997">
      <w:pPr>
        <w:jc w:val="both"/>
        <w:rPr>
          <w:rFonts w:ascii="Calibri" w:hAnsi="Calibri" w:cs="Arial"/>
        </w:rPr>
      </w:pPr>
    </w:p>
    <w:p w14:paraId="00DE4CC0" w14:textId="77777777" w:rsidR="00AA2997" w:rsidRPr="00DF044D" w:rsidRDefault="00AA2997" w:rsidP="00AA2997">
      <w:pPr>
        <w:pStyle w:val="Prrafodelista"/>
        <w:numPr>
          <w:ilvl w:val="0"/>
          <w:numId w:val="15"/>
        </w:numPr>
        <w:ind w:left="1418" w:hanging="709"/>
        <w:jc w:val="both"/>
        <w:rPr>
          <w:rFonts w:asciiTheme="minorHAnsi" w:hAnsiTheme="minorHAnsi" w:cs="Arial"/>
          <w:b/>
        </w:rPr>
      </w:pPr>
      <w:r w:rsidRPr="00DF044D">
        <w:rPr>
          <w:rFonts w:asciiTheme="minorHAnsi" w:hAnsiTheme="minorHAnsi" w:cs="Arial"/>
          <w:b/>
          <w:u w:val="single"/>
        </w:rPr>
        <w:t>PAGO DE ANTICIPO</w:t>
      </w:r>
    </w:p>
    <w:p w14:paraId="6B331F90" w14:textId="77777777" w:rsidR="00AA2997" w:rsidRDefault="00AA2997" w:rsidP="00AA2997">
      <w:pPr>
        <w:pStyle w:val="Prrafodelista"/>
        <w:ind w:left="1429"/>
        <w:jc w:val="both"/>
        <w:rPr>
          <w:rFonts w:asciiTheme="minorHAnsi" w:hAnsiTheme="minorHAnsi" w:cs="Arial"/>
        </w:rPr>
      </w:pPr>
    </w:p>
    <w:p w14:paraId="234ED1E6" w14:textId="77777777" w:rsidR="00AA2997" w:rsidRPr="009127F0" w:rsidRDefault="00AA2997" w:rsidP="00AA2997">
      <w:pPr>
        <w:pStyle w:val="Prrafodelista"/>
        <w:ind w:left="1429"/>
        <w:jc w:val="both"/>
        <w:rPr>
          <w:rFonts w:asciiTheme="minorHAnsi" w:hAnsiTheme="minorHAnsi" w:cs="Arial"/>
          <w:spacing w:val="-3"/>
        </w:rPr>
      </w:pPr>
      <w:r w:rsidRPr="009127F0">
        <w:rPr>
          <w:rFonts w:asciiTheme="minorHAnsi" w:hAnsiTheme="minorHAnsi" w:cs="Arial"/>
        </w:rPr>
        <w:t xml:space="preserve"> </w:t>
      </w:r>
      <w:r w:rsidRPr="009127F0">
        <w:rPr>
          <w:rFonts w:asciiTheme="minorHAnsi" w:hAnsiTheme="minorHAnsi" w:cs="Arial"/>
          <w:b/>
          <w:spacing w:val="-3"/>
        </w:rPr>
        <w:t>NO APLICA</w:t>
      </w:r>
    </w:p>
    <w:p w14:paraId="21D729DE" w14:textId="77777777" w:rsidR="00AA2997" w:rsidRPr="00404FD6" w:rsidRDefault="00AA2997" w:rsidP="00AA2997">
      <w:pPr>
        <w:ind w:left="720" w:hanging="720"/>
        <w:jc w:val="both"/>
        <w:rPr>
          <w:rFonts w:asciiTheme="minorHAnsi" w:hAnsiTheme="minorHAnsi" w:cs="Arial"/>
        </w:rPr>
      </w:pPr>
    </w:p>
    <w:p w14:paraId="566DDDCC" w14:textId="77777777" w:rsidR="00AA2997" w:rsidRPr="00DF044D" w:rsidRDefault="00AA2997" w:rsidP="00AA2997">
      <w:pPr>
        <w:pStyle w:val="Prrafodelista"/>
        <w:numPr>
          <w:ilvl w:val="0"/>
          <w:numId w:val="15"/>
        </w:numPr>
        <w:ind w:left="1418" w:hanging="709"/>
        <w:jc w:val="both"/>
        <w:rPr>
          <w:rFonts w:asciiTheme="minorHAnsi" w:hAnsiTheme="minorHAnsi" w:cs="Arial"/>
          <w:u w:val="single"/>
        </w:rPr>
      </w:pPr>
      <w:r w:rsidRPr="00DF044D">
        <w:rPr>
          <w:rFonts w:asciiTheme="minorHAnsi" w:hAnsiTheme="minorHAnsi" w:cs="Arial"/>
          <w:b/>
          <w:u w:val="single"/>
        </w:rPr>
        <w:t>FRAUDE Y CORRUPCIÓN</w:t>
      </w:r>
    </w:p>
    <w:p w14:paraId="4FE2C522" w14:textId="77777777" w:rsidR="00AA2997" w:rsidRPr="00DF044D" w:rsidRDefault="00AA2997" w:rsidP="00AA2997">
      <w:pPr>
        <w:pStyle w:val="Prrafodelista"/>
        <w:ind w:left="1418"/>
        <w:jc w:val="both"/>
        <w:rPr>
          <w:rFonts w:asciiTheme="minorHAnsi" w:hAnsiTheme="minorHAnsi" w:cs="Arial"/>
          <w:u w:val="single"/>
        </w:rPr>
      </w:pPr>
    </w:p>
    <w:p w14:paraId="49B18404" w14:textId="77777777" w:rsidR="00AA2997" w:rsidRDefault="00AA2997" w:rsidP="00AA2997">
      <w:pPr>
        <w:spacing w:before="120" w:after="120"/>
        <w:ind w:left="2127" w:hanging="709"/>
        <w:jc w:val="both"/>
        <w:rPr>
          <w:rFonts w:asciiTheme="minorHAnsi" w:hAnsiTheme="minorHAnsi"/>
          <w:bCs/>
        </w:rPr>
      </w:pPr>
      <w:r>
        <w:rPr>
          <w:rFonts w:asciiTheme="minorHAnsi" w:hAnsiTheme="minorHAnsi" w:cs="Arial"/>
        </w:rPr>
        <w:t>19.</w:t>
      </w:r>
      <w:r>
        <w:rPr>
          <w:rFonts w:asciiTheme="minorHAnsi" w:hAnsiTheme="minorHAnsi" w:cs="Arial"/>
          <w:color w:val="000000"/>
        </w:rPr>
        <w:t xml:space="preserve">1 </w:t>
      </w:r>
      <w:r>
        <w:rPr>
          <w:rFonts w:asciiTheme="minorHAnsi" w:hAnsiTheme="minorHAnsi" w:cs="Arial"/>
          <w:color w:val="000000"/>
        </w:rPr>
        <w:tab/>
      </w:r>
      <w:r>
        <w:rPr>
          <w:rFonts w:asciiTheme="minorHAnsi" w:hAnsiTheme="minorHAnsi"/>
          <w:bCs/>
        </w:rPr>
        <w:t>El Banco exige a todos los prestatarios (incluyendo los beneficiarios de donaciones), organismos ejecutores y organismos contratantes, al igual que a todas las firmas, entidades o personas Oferentes por participar o participando en proyectos financiados por el Banco incluyendo, entre otros, solicitantes, Oferentes, contratistas, consultores y concesionarios (incluyendo sus respectivos funcionarios, empleados y representantes), observar los más altos niveles éticos y denuncien al Banco todo acto sospechoso de fraude o corrupción del cual tenga conocimiento o sea informado, durante el proceso de selección y las negociaciones o la ejecución de un contrato. Los actos de fraude y corrupción están prohibidos. Fraude y corrupción comprenden actos de: (a) práctica corruptiva; (b) práctica fraudulenta; (c) práctica coercitiva; y (d) práctica colusoria. Las definiciones que se transcriben a continuación corresponden a los tipos más comunes de fraude y corrupción, pero no son exhaustivas. Por esta razón, el Banco también adoptará medidas en caso de hechos o denuncias similares relacionadas con supuestos actos de fraude y corrupción, aunque no estén especificados en la lista siguiente. El Banco aplicará en todos los casos los procedimientos establecidos en la Cláusula 19.1 (c).</w:t>
      </w:r>
    </w:p>
    <w:p w14:paraId="3A225F0D" w14:textId="77777777" w:rsidR="00AA2997" w:rsidRDefault="00AA2997" w:rsidP="00AA2997">
      <w:pPr>
        <w:spacing w:after="120"/>
        <w:ind w:left="2552" w:hanging="425"/>
        <w:jc w:val="both"/>
        <w:rPr>
          <w:rFonts w:asciiTheme="minorHAnsi" w:hAnsiTheme="minorHAnsi"/>
          <w:bCs/>
        </w:rPr>
      </w:pPr>
      <w:r>
        <w:rPr>
          <w:rFonts w:asciiTheme="minorHAnsi" w:hAnsiTheme="minorHAnsi"/>
          <w:bCs/>
        </w:rPr>
        <w:t>(a)</w:t>
      </w:r>
      <w:r>
        <w:rPr>
          <w:rFonts w:asciiTheme="minorHAnsi" w:hAnsiTheme="minorHAnsi"/>
          <w:bCs/>
        </w:rPr>
        <w:tab/>
        <w:t xml:space="preserve">El Banco define, para efectos de esta disposición, los términos que figuran a continuación: </w:t>
      </w:r>
    </w:p>
    <w:p w14:paraId="53A54825"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w:t>
      </w:r>
      <w:r>
        <w:rPr>
          <w:rFonts w:asciiTheme="minorHAnsi" w:hAnsiTheme="minorHAnsi"/>
          <w:bCs/>
        </w:rPr>
        <w:tab/>
        <w:t>Una práctica corruptiva consiste en ofrecer, dar, recibir o solicitar, directa o indirectamente, algo de valor para influenciar indebidamente las acciones de otra parte;</w:t>
      </w:r>
    </w:p>
    <w:p w14:paraId="06CD85CB"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(ii)</w:t>
      </w:r>
      <w:r>
        <w:rPr>
          <w:rFonts w:asciiTheme="minorHAnsi" w:hAnsiTheme="minorHAnsi"/>
          <w:bCs/>
        </w:rPr>
        <w:tab/>
        <w:t>Una práctica fraudulenta es cualquier acto u omisión, incluyendo la tergiversación de hechos y circunstancias, que deliberadamente o por negligencia grave, engañe, o intente engañar, a alguna parte para obtener un beneficio financiero o de otra índole o para evadir una obligación.</w:t>
      </w:r>
    </w:p>
    <w:p w14:paraId="159261C3"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(iii)</w:t>
      </w:r>
      <w:r>
        <w:rPr>
          <w:rFonts w:asciiTheme="minorHAnsi" w:hAnsiTheme="minorHAnsi"/>
          <w:bCs/>
        </w:rPr>
        <w:tab/>
        <w:t xml:space="preserve">Una práctica coercitiva consiste en perjudicar o causar daño, o amenazar con perjudicar o causar daño, directa </w:t>
      </w:r>
      <w:r>
        <w:rPr>
          <w:rFonts w:asciiTheme="minorHAnsi" w:hAnsiTheme="minorHAnsi"/>
          <w:bCs/>
        </w:rPr>
        <w:lastRenderedPageBreak/>
        <w:t>o indirectamente, a cualquier parte o a sus bienes para influenciar en forma indebida las acciones de una parte; y</w:t>
      </w:r>
    </w:p>
    <w:p w14:paraId="2BBD4557"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(iv)</w:t>
      </w:r>
      <w:r>
        <w:rPr>
          <w:rFonts w:asciiTheme="minorHAnsi" w:hAnsiTheme="minorHAnsi"/>
          <w:bCs/>
        </w:rPr>
        <w:tab/>
        <w:t>Una práctica colusoria es un acuerdo entre dos o más partes realizado con la intención de alcanzar un propósito indebido, incluyendo influenciar en forma indebida las acciones de otra parte.</w:t>
      </w:r>
    </w:p>
    <w:p w14:paraId="1719E9BC" w14:textId="77777777" w:rsidR="00AA2997" w:rsidRDefault="00AA2997" w:rsidP="00AA2997">
      <w:pPr>
        <w:spacing w:after="120"/>
        <w:ind w:left="2552" w:hanging="425"/>
        <w:jc w:val="both"/>
        <w:rPr>
          <w:rFonts w:asciiTheme="minorHAnsi" w:hAnsiTheme="minorHAnsi"/>
          <w:bCs/>
        </w:rPr>
      </w:pPr>
      <w:r>
        <w:rPr>
          <w:rFonts w:asciiTheme="minorHAnsi" w:hAnsiTheme="minorHAnsi"/>
          <w:bCs/>
        </w:rPr>
        <w:t>(b)</w:t>
      </w:r>
      <w:r>
        <w:rPr>
          <w:rFonts w:asciiTheme="minorHAnsi" w:hAnsiTheme="minorHAnsi"/>
          <w:bCs/>
        </w:rPr>
        <w:tab/>
        <w:t>Si el Banco comprueba que, de conformidad con los procedimientos administrativos del Banco, cualquier firma, entidad o persona actuando como Oferente o participando en un proyecto financiado por el Banco incluyendo, entre otros, prestatarios, Oferentes, proveedores, contratistas, subcontratistas, consultores y concesionarios, organismos ejecutores u organismos contratantes (incluyendo sus respectivos funcionarios, empleados y representantes) ha cometido un acto de fraude o corrupción, el Banco podrá:</w:t>
      </w:r>
    </w:p>
    <w:p w14:paraId="58287D94" w14:textId="77777777" w:rsidR="00AA2997" w:rsidRPr="009127F0" w:rsidRDefault="00AA2997" w:rsidP="00AA2997">
      <w:pPr>
        <w:pStyle w:val="Prrafodelista"/>
        <w:numPr>
          <w:ilvl w:val="0"/>
          <w:numId w:val="33"/>
        </w:numPr>
        <w:spacing w:after="120"/>
        <w:ind w:hanging="578"/>
        <w:jc w:val="both"/>
        <w:rPr>
          <w:rFonts w:asciiTheme="minorHAnsi" w:hAnsiTheme="minorHAnsi"/>
          <w:bCs/>
        </w:rPr>
      </w:pPr>
      <w:r w:rsidRPr="009127F0">
        <w:rPr>
          <w:rFonts w:asciiTheme="minorHAnsi" w:hAnsiTheme="minorHAnsi"/>
          <w:bCs/>
        </w:rPr>
        <w:t>decidir no financiar ninguna propuesta de adjudicación de un contrato o de un contrato adjudicado para la adquisición de bienes, la contratación de obras o servicios de consultoría financiadas por el Banco;</w:t>
      </w:r>
    </w:p>
    <w:p w14:paraId="24667E05"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suspender los desembolsos de la operación, si se determina, en cualquier etapa, que existe evidencia suficiente para comprobar el hallazgo de que un empleado, agencia o representante del Prestatario, el Organismo Ejecutor o el Organismo Contratante ha cometido un acto de fraude o corrupción;</w:t>
      </w:r>
    </w:p>
    <w:p w14:paraId="0AFD44D6"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cancelar y/o acelerar el pago de una parte del préstamo o de la donación relacionada inequívocamente con un contrato, cuando exista evidencia de que el representante del Prestatario, o Beneficiario de una donación, no ha tomado las medidas correctivas adecuadas en un plazo que el Banco considere razonable y de conformidad con las garantías de debido proceso establecidas en la legislación del país Prestatario;</w:t>
      </w:r>
    </w:p>
    <w:p w14:paraId="31467001"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emitir una amonestación en el formato de una carta formal de censura a la conducta de la firma, entidad o individuo;</w:t>
      </w:r>
    </w:p>
    <w:p w14:paraId="76439AEB"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lastRenderedPageBreak/>
        <w:t>declarar a una persona, entidad o firma inelegible, en forma permanente o por determinado período de tiempo, para que se le adjudiquen o participen en contratos bajo proyectos financiados por el Banco, excepto bajo aquellas condiciones que el Banco considere ser apropiadas;</w:t>
      </w:r>
    </w:p>
    <w:p w14:paraId="1A9B314B"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remitir el tema a las autoridades pertinentes encargadas de hacer cumplir las leyes; y/o</w:t>
      </w:r>
    </w:p>
    <w:p w14:paraId="4EBED0E7"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imponer otras sanciones que considere ser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14:paraId="096112C6" w14:textId="5A38C3DB" w:rsidR="00AA2997" w:rsidRPr="00CA1A56" w:rsidRDefault="00AA2997" w:rsidP="00AA2997">
      <w:pPr>
        <w:spacing w:after="120"/>
        <w:ind w:left="2835" w:hanging="708"/>
        <w:jc w:val="both"/>
        <w:rPr>
          <w:rFonts w:asciiTheme="minorHAnsi" w:hAnsiTheme="minorHAnsi"/>
          <w:bCs/>
        </w:rPr>
      </w:pPr>
      <w:r>
        <w:rPr>
          <w:rFonts w:asciiTheme="minorHAnsi" w:hAnsiTheme="minorHAnsi"/>
          <w:bCs/>
        </w:rPr>
        <w:t>(c)</w:t>
      </w:r>
      <w:r>
        <w:rPr>
          <w:rFonts w:asciiTheme="minorHAnsi" w:hAnsiTheme="minorHAnsi"/>
          <w:bCs/>
        </w:rPr>
        <w:tab/>
        <w:t>El Banco ha establecido un procedimiento administrativo para los casos de denuncias de fraude y corrupción dentro del proceso de adquisiciones o la ejecución de un contrato financiado por el Banco, el cual está disponible en el sitio virtual del Banco (</w:t>
      </w:r>
      <w:hyperlink r:id="rId15" w:history="1">
        <w:r w:rsidR="005841A7" w:rsidRPr="007F2AF8">
          <w:rPr>
            <w:rStyle w:val="Hipervnculo"/>
            <w:rFonts w:asciiTheme="minorHAnsi" w:hAnsiTheme="minorHAnsi"/>
            <w:bCs/>
          </w:rPr>
          <w:t>www.iadb.org</w:t>
        </w:r>
      </w:hyperlink>
      <w:r>
        <w:rPr>
          <w:rFonts w:asciiTheme="minorHAnsi" w:hAnsiTheme="minorHAnsi"/>
          <w:bCs/>
        </w:rPr>
        <w:t xml:space="preserve">). Para tales propósitos cualquier denuncia deberá ser presentada a la Oficina de Integridad Institucional del Banco (OII) para la realización de la correspondiente investigación. </w:t>
      </w:r>
      <w:r w:rsidRPr="00CA1A56">
        <w:rPr>
          <w:rFonts w:asciiTheme="minorHAnsi" w:hAnsiTheme="minorHAnsi"/>
          <w:bCs/>
        </w:rPr>
        <w:t>Las denuncias podrán ser presentadas confidencial o anónimamente.</w:t>
      </w:r>
    </w:p>
    <w:p w14:paraId="6C19FC23" w14:textId="13523B96" w:rsidR="00AA2997" w:rsidRDefault="00AA2997" w:rsidP="00AA2997">
      <w:pPr>
        <w:spacing w:after="120"/>
        <w:ind w:left="2835" w:hanging="708"/>
        <w:jc w:val="both"/>
        <w:rPr>
          <w:rFonts w:asciiTheme="minorHAnsi" w:hAnsiTheme="minorHAnsi"/>
          <w:bCs/>
        </w:rPr>
      </w:pPr>
      <w:r>
        <w:rPr>
          <w:rFonts w:asciiTheme="minorHAnsi" w:hAnsiTheme="minorHAnsi"/>
          <w:bCs/>
        </w:rPr>
        <w:t>(d)</w:t>
      </w:r>
      <w:r>
        <w:rPr>
          <w:rFonts w:asciiTheme="minorHAnsi" w:hAnsiTheme="minorHAnsi"/>
          <w:bCs/>
        </w:rPr>
        <w:tab/>
        <w:t>Los pagos estarán expresamente condicionados a que la participación en el proceso de adquisiciones y las negociaciones o la ejecución de un contrato de quienes soliciten dichos pagos se haya llevado de acuerdo con las políticas del Banco aplicables en materia de fraude y corrupción que se describen en</w:t>
      </w:r>
      <w:r w:rsidR="00765670">
        <w:rPr>
          <w:rFonts w:asciiTheme="minorHAnsi" w:hAnsiTheme="minorHAnsi"/>
          <w:bCs/>
        </w:rPr>
        <w:t xml:space="preserve"> el numeral 19.1</w:t>
      </w:r>
      <w:r w:rsidR="00833CAF">
        <w:rPr>
          <w:rFonts w:asciiTheme="minorHAnsi" w:hAnsiTheme="minorHAnsi"/>
          <w:bCs/>
        </w:rPr>
        <w:t>.</w:t>
      </w:r>
    </w:p>
    <w:p w14:paraId="3BEAAC1F" w14:textId="77777777" w:rsidR="00AA2997" w:rsidRDefault="00AA2997" w:rsidP="00AA2997">
      <w:pPr>
        <w:spacing w:after="120"/>
        <w:ind w:left="2835" w:hanging="708"/>
        <w:jc w:val="both"/>
        <w:rPr>
          <w:rFonts w:asciiTheme="minorHAnsi" w:hAnsiTheme="minorHAnsi"/>
          <w:bCs/>
        </w:rPr>
      </w:pPr>
      <w:r>
        <w:rPr>
          <w:rFonts w:asciiTheme="minorHAnsi" w:hAnsiTheme="minorHAnsi"/>
          <w:bCs/>
        </w:rPr>
        <w:t>(e)</w:t>
      </w:r>
      <w:r>
        <w:rPr>
          <w:rFonts w:asciiTheme="minorHAnsi" w:hAnsiTheme="minorHAnsi"/>
          <w:bCs/>
        </w:rPr>
        <w:tab/>
        <w:t>La imposición de cualquier medida que sea tomada por el Banco de conformidad con las provisiones referidas en el literal b) de esta Cláusula podrá hacerse de forma pública o privada, de acuerdo con las políticas del Banco.</w:t>
      </w:r>
    </w:p>
    <w:p w14:paraId="34DA0032" w14:textId="77777777" w:rsidR="00AA2997" w:rsidRDefault="00AA2997" w:rsidP="00AA299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 xml:space="preserve">El Banco tendrá el derecho a exigir que, en los contratos financiados con un préstamo o donación del Banco, se incluya una disposición que exija que los Oferentes, proveedores, contratistas, subcontratistas, consultores y concesionarios permitan al Banco revisar sus cuentas y registros y cualesquiera </w:t>
      </w:r>
      <w:r>
        <w:rPr>
          <w:rFonts w:asciiTheme="minorHAnsi" w:hAnsiTheme="minorHAnsi"/>
          <w:bCs/>
        </w:rPr>
        <w:lastRenderedPageBreak/>
        <w:t>otros documentos relacionados con la presentación de propuestas y con el cumplimiento del contrato y someterlos a una auditoría por auditores designados por el Banco. Para estos efectos, el Banco tendrá el derecho a exigir que se incluya en contratos financiados con un préstamo del Banco una disposición que requiera que los Oferentes, proveedores, contratistas, subcontratistas, consultores y concesionarios: (i) conserven todos los documentos y registros relacionados con los proyectos financiados por el Banco por un período de tres (3) años luego de terminado el trabajo contemplado en el respectivo contrato; y (ii) entreguen todo documento necesario para la investigación de denuncias de fraude o corrupción, y pongan a disposición del Banco los empleados o agentes de los oferentes, proveedores, contratistas, subcontratistas, consultores y concesionarios que tengan conocimiento del proyecto financiado por el Banco para responder las consultas provenientes de personal del Banco o de cualquier investigador, agente, auditor o consultor apropiadamente designado para la revisión o auditoría de los documentos. Si el Oferente, proveedor, contratista, subcontratista, consultor o concesionario incumple el requerimiento del Banco, o de cualquier otra forma obstaculiza la revisión del asunto por parte del Banco, el Banco, bajo su sola discreción, podrá tomar medidas apropiadas contra el Oferente, proveedor, contratista, subcontratista, consultor o concesionario.</w:t>
      </w:r>
    </w:p>
    <w:p w14:paraId="2A465D53" w14:textId="77777777" w:rsidR="00AA2997" w:rsidRDefault="00AA2997" w:rsidP="00AA299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Los Oferentes deberán declarar y garantizar:</w:t>
      </w:r>
    </w:p>
    <w:p w14:paraId="687706DA" w14:textId="77777777" w:rsidR="00AA2997" w:rsidRDefault="00AA2997" w:rsidP="00AA2997">
      <w:pPr>
        <w:spacing w:after="120"/>
        <w:ind w:left="2694" w:hanging="567"/>
        <w:jc w:val="both"/>
        <w:rPr>
          <w:rFonts w:asciiTheme="minorHAnsi" w:hAnsiTheme="minorHAnsi"/>
          <w:bCs/>
        </w:rPr>
      </w:pPr>
      <w:r>
        <w:rPr>
          <w:rFonts w:asciiTheme="minorHAnsi" w:hAnsiTheme="minorHAnsi"/>
          <w:bCs/>
        </w:rPr>
        <w:t>(a)</w:t>
      </w:r>
      <w:r>
        <w:rPr>
          <w:rFonts w:asciiTheme="minorHAnsi" w:hAnsiTheme="minorHAnsi"/>
          <w:bCs/>
        </w:rPr>
        <w:tab/>
        <w:t>que han leído y entendido la prohibición sobre actos de fraude y corrupción dispuesta por el Banco y se obligan a observar las normas pertinentes;</w:t>
      </w:r>
    </w:p>
    <w:p w14:paraId="394EC0E6" w14:textId="77777777" w:rsidR="00AA2997" w:rsidRDefault="00AA2997" w:rsidP="00AA2997">
      <w:pPr>
        <w:spacing w:after="120"/>
        <w:ind w:left="2694" w:hanging="567"/>
        <w:jc w:val="both"/>
        <w:rPr>
          <w:rFonts w:asciiTheme="minorHAnsi" w:hAnsiTheme="minorHAnsi"/>
          <w:bCs/>
        </w:rPr>
      </w:pPr>
      <w:r>
        <w:rPr>
          <w:rFonts w:asciiTheme="minorHAnsi" w:hAnsiTheme="minorHAnsi"/>
          <w:bCs/>
        </w:rPr>
        <w:t>(b)</w:t>
      </w:r>
      <w:r>
        <w:rPr>
          <w:rFonts w:asciiTheme="minorHAnsi" w:hAnsiTheme="minorHAnsi"/>
          <w:bCs/>
        </w:rPr>
        <w:tab/>
        <w:t>que no han incurrido en ninguna infracción de las políticas sobre fraude y corrupción descritas en este documento;</w:t>
      </w:r>
    </w:p>
    <w:p w14:paraId="1D4AFA05" w14:textId="77777777" w:rsidR="00AA2997" w:rsidRDefault="00AA2997" w:rsidP="00AA2997">
      <w:pPr>
        <w:spacing w:after="120"/>
        <w:ind w:left="2694" w:hanging="567"/>
        <w:jc w:val="both"/>
        <w:rPr>
          <w:rFonts w:asciiTheme="minorHAnsi" w:hAnsiTheme="minorHAnsi"/>
          <w:bCs/>
        </w:rPr>
      </w:pPr>
      <w:r>
        <w:rPr>
          <w:rFonts w:asciiTheme="minorHAnsi" w:hAnsiTheme="minorHAnsi"/>
          <w:bCs/>
        </w:rPr>
        <w:t>(c)</w:t>
      </w:r>
      <w:r>
        <w:rPr>
          <w:rFonts w:asciiTheme="minorHAnsi" w:hAnsiTheme="minorHAnsi"/>
          <w:bCs/>
        </w:rPr>
        <w:tab/>
        <w:t>que no han tergiversado ni ocultado ningún hecho sustancial durante los procesos de adquisición o negociación del contrato o cumplimiento del contrato;</w:t>
      </w:r>
    </w:p>
    <w:p w14:paraId="606649B6" w14:textId="77777777" w:rsidR="00AA2997" w:rsidRDefault="00AA2997" w:rsidP="00AA2997">
      <w:pPr>
        <w:spacing w:after="120"/>
        <w:ind w:left="2694" w:hanging="567"/>
        <w:jc w:val="both"/>
        <w:rPr>
          <w:rFonts w:asciiTheme="minorHAnsi" w:hAnsiTheme="minorHAnsi"/>
          <w:bCs/>
        </w:rPr>
      </w:pPr>
      <w:r>
        <w:rPr>
          <w:rFonts w:asciiTheme="minorHAnsi" w:hAnsiTheme="minorHAnsi"/>
          <w:bCs/>
        </w:rPr>
        <w:t>(d)</w:t>
      </w:r>
      <w:r>
        <w:rPr>
          <w:rFonts w:asciiTheme="minorHAnsi" w:hAnsiTheme="minorHAnsi"/>
          <w:bCs/>
        </w:rPr>
        <w:tab/>
        <w:t>que ninguno de sus directores, funcionarios o accionistas principales ha sido declarados inelegibles para que se les adjudiquen contratos financiados por el Banco, ni han sido declarados culpables de delitos vinculados con fraude o corrupción;</w:t>
      </w:r>
    </w:p>
    <w:p w14:paraId="4F26B849" w14:textId="77777777" w:rsidR="00AA2997" w:rsidRDefault="00AA2997" w:rsidP="00AA2997">
      <w:pPr>
        <w:spacing w:after="120"/>
        <w:ind w:left="2694" w:hanging="567"/>
        <w:jc w:val="both"/>
        <w:rPr>
          <w:rFonts w:asciiTheme="minorHAnsi" w:hAnsiTheme="minorHAnsi"/>
          <w:bCs/>
        </w:rPr>
      </w:pPr>
      <w:r>
        <w:rPr>
          <w:rFonts w:asciiTheme="minorHAnsi" w:hAnsiTheme="minorHAnsi"/>
          <w:bCs/>
        </w:rPr>
        <w:t>(e)</w:t>
      </w:r>
      <w:r>
        <w:rPr>
          <w:rFonts w:asciiTheme="minorHAnsi" w:hAnsiTheme="minorHAnsi"/>
          <w:bCs/>
        </w:rPr>
        <w:tab/>
        <w:t xml:space="preserve">que ninguno de sus directores, funcionarios o accionistas principales han sido director, funcionario o accionista </w:t>
      </w:r>
      <w:r>
        <w:rPr>
          <w:rFonts w:asciiTheme="minorHAnsi" w:hAnsiTheme="minorHAnsi"/>
          <w:bCs/>
        </w:rPr>
        <w:lastRenderedPageBreak/>
        <w:t>principal de ninguna otra compañía o entidad que haya sido declarada inelegible para que se le adjudiquen contratos financiados por el Banco o ha sido declarado culpable de un delito vinculado con fraude o corrupción;</w:t>
      </w:r>
    </w:p>
    <w:p w14:paraId="1B78BB50" w14:textId="77777777" w:rsidR="00AA2997" w:rsidRDefault="00AA2997" w:rsidP="00AA2997">
      <w:pPr>
        <w:spacing w:after="120"/>
        <w:ind w:left="2694" w:hanging="567"/>
        <w:jc w:val="both"/>
        <w:rPr>
          <w:rFonts w:asciiTheme="minorHAnsi" w:hAnsiTheme="minorHAnsi"/>
          <w:bCs/>
        </w:rPr>
      </w:pPr>
      <w:r>
        <w:rPr>
          <w:rFonts w:asciiTheme="minorHAnsi" w:hAnsiTheme="minorHAnsi"/>
          <w:bCs/>
        </w:rPr>
        <w:t>(f)</w:t>
      </w:r>
      <w:r>
        <w:rPr>
          <w:rFonts w:asciiTheme="minorHAnsi" w:hAnsiTheme="minorHAnsi"/>
          <w:bCs/>
        </w:rPr>
        <w:tab/>
        <w:t>que han declarado todas las comisiones, honorarios de representantes, pagos por servicios de facilitación o acuerdos para compartir ingresos relacionados con el contrato o el contrato financiado por el Banco;</w:t>
      </w:r>
    </w:p>
    <w:p w14:paraId="01B6AA08" w14:textId="77777777" w:rsidR="00AA2997" w:rsidRDefault="00AA2997" w:rsidP="00AA2997">
      <w:pPr>
        <w:spacing w:before="120" w:after="120"/>
        <w:ind w:left="2694" w:hanging="567"/>
        <w:jc w:val="both"/>
        <w:rPr>
          <w:rFonts w:asciiTheme="minorHAnsi" w:hAnsiTheme="minorHAnsi" w:cs="Arial"/>
        </w:rPr>
      </w:pPr>
      <w:r>
        <w:rPr>
          <w:rFonts w:asciiTheme="minorHAnsi" w:hAnsiTheme="minorHAnsi"/>
          <w:bCs/>
        </w:rPr>
        <w:t>(g)</w:t>
      </w:r>
      <w:r>
        <w:rPr>
          <w:rFonts w:asciiTheme="minorHAnsi" w:hAnsiTheme="minorHAnsi"/>
          <w:bCs/>
        </w:rPr>
        <w:tab/>
        <w:t xml:space="preserve">que reconocen que el incumplimiento de cualquiera de estas garantías constituye el fundamento para la imposición por el Banco de cualquiera o de un conjunto de medidas que se describen. </w:t>
      </w:r>
      <w:r>
        <w:rPr>
          <w:rFonts w:asciiTheme="minorHAnsi" w:hAnsiTheme="minorHAnsi" w:cs="Arial"/>
        </w:rPr>
        <w:t>Los Oferentes permitirán al Banco y/o cualquier persona designada por el Banco</w:t>
      </w:r>
      <w:r>
        <w:rPr>
          <w:rFonts w:asciiTheme="minorHAnsi" w:hAnsiTheme="minorHAnsi" w:cs="Arial"/>
          <w:color w:val="FF0000"/>
        </w:rPr>
        <w:t xml:space="preserve"> </w:t>
      </w:r>
      <w:r>
        <w:rPr>
          <w:rFonts w:asciiTheme="minorHAnsi" w:hAnsiTheme="minorHAnsi" w:cs="Arial"/>
        </w:rPr>
        <w:t>revisar las cuentas y archivos relacionados con el proceso de licitación y someterlos a una verificación por auditores designados por el Banco.</w:t>
      </w:r>
    </w:p>
    <w:p w14:paraId="57A5B0B3" w14:textId="77777777" w:rsidR="00AA2997" w:rsidRDefault="00AA2997" w:rsidP="00AA2997">
      <w:pPr>
        <w:ind w:left="2127" w:hanging="709"/>
        <w:jc w:val="both"/>
        <w:rPr>
          <w:rFonts w:asciiTheme="minorHAnsi" w:hAnsiTheme="minorHAnsi" w:cs="Arial"/>
        </w:rPr>
      </w:pPr>
      <w:r>
        <w:rPr>
          <w:rFonts w:asciiTheme="minorHAnsi" w:hAnsiTheme="minorHAnsi" w:cs="Arial"/>
        </w:rPr>
        <w:t>18.4   Los oferentes deberán proporcionar información sobre comisiones y bonificaciones, si las hubiere, pagadas o pagaderas a agentes en relación con esta propuesta y durante el cumplimiento de las actividades de</w:t>
      </w:r>
      <w:r>
        <w:rPr>
          <w:rFonts w:asciiTheme="minorHAnsi" w:hAnsiTheme="minorHAnsi" w:cs="Arial"/>
          <w:bCs/>
        </w:rPr>
        <w:t xml:space="preserve">l </w:t>
      </w:r>
      <w:r>
        <w:rPr>
          <w:rFonts w:asciiTheme="minorHAnsi" w:hAnsiTheme="minorHAnsi" w:cs="Arial"/>
        </w:rPr>
        <w:t>contrato en el caso de que éste le fuera adjudicado.</w:t>
      </w:r>
    </w:p>
    <w:p w14:paraId="5955EE9F" w14:textId="50B02985" w:rsidR="007E48F3" w:rsidRDefault="007E48F3" w:rsidP="007E48F3">
      <w:pPr>
        <w:jc w:val="center"/>
        <w:rPr>
          <w:rFonts w:asciiTheme="minorHAnsi" w:hAnsiTheme="minorHAnsi" w:cs="Arial"/>
        </w:rPr>
      </w:pPr>
    </w:p>
    <w:p w14:paraId="1135B267" w14:textId="5409E026" w:rsidR="007E48F3" w:rsidRDefault="007E48F3" w:rsidP="007E48F3">
      <w:pPr>
        <w:jc w:val="center"/>
        <w:rPr>
          <w:rFonts w:asciiTheme="minorHAnsi" w:hAnsiTheme="minorHAnsi" w:cs="Arial"/>
        </w:rPr>
      </w:pPr>
    </w:p>
    <w:p w14:paraId="19E8FDA1" w14:textId="77777777" w:rsidR="007E48F3" w:rsidRPr="007E48F3" w:rsidRDefault="007E48F3" w:rsidP="007E48F3">
      <w:pPr>
        <w:rPr>
          <w:rFonts w:asciiTheme="minorHAnsi" w:hAnsiTheme="minorHAnsi" w:cs="Arial"/>
        </w:rPr>
      </w:pPr>
    </w:p>
    <w:p w14:paraId="3DE03DFC" w14:textId="5EB6CC14" w:rsidR="007E48F3" w:rsidRDefault="007E48F3" w:rsidP="007E48F3">
      <w:pPr>
        <w:jc w:val="center"/>
        <w:rPr>
          <w:rFonts w:asciiTheme="minorHAnsi" w:hAnsiTheme="minorHAnsi" w:cs="Arial"/>
          <w:b/>
          <w:bCs/>
        </w:rPr>
      </w:pPr>
    </w:p>
    <w:p w14:paraId="25C00BCF" w14:textId="1D4E0F65" w:rsidR="007E48F3" w:rsidRDefault="007E48F3" w:rsidP="007E48F3">
      <w:pPr>
        <w:jc w:val="center"/>
        <w:rPr>
          <w:rFonts w:asciiTheme="minorHAnsi" w:hAnsiTheme="minorHAnsi" w:cs="Arial"/>
          <w:b/>
          <w:bCs/>
        </w:rPr>
      </w:pPr>
    </w:p>
    <w:p w14:paraId="56B1687C" w14:textId="1BB0BD61" w:rsidR="002F0BB4" w:rsidRDefault="002F0BB4" w:rsidP="007E48F3">
      <w:pPr>
        <w:jc w:val="center"/>
        <w:rPr>
          <w:rFonts w:asciiTheme="minorHAnsi" w:hAnsiTheme="minorHAnsi" w:cs="Arial"/>
          <w:b/>
          <w:bCs/>
        </w:rPr>
      </w:pPr>
    </w:p>
    <w:p w14:paraId="665E045C" w14:textId="5019A401" w:rsidR="002F0BB4" w:rsidRDefault="002F0BB4" w:rsidP="007E48F3">
      <w:pPr>
        <w:jc w:val="center"/>
        <w:rPr>
          <w:rFonts w:asciiTheme="minorHAnsi" w:hAnsiTheme="minorHAnsi" w:cs="Arial"/>
          <w:b/>
          <w:bCs/>
        </w:rPr>
      </w:pPr>
    </w:p>
    <w:p w14:paraId="02B589F1" w14:textId="02237CC5" w:rsidR="002F0BB4" w:rsidRDefault="002F0BB4" w:rsidP="007E48F3">
      <w:pPr>
        <w:jc w:val="center"/>
        <w:rPr>
          <w:rFonts w:asciiTheme="minorHAnsi" w:hAnsiTheme="minorHAnsi" w:cs="Arial"/>
          <w:b/>
          <w:bCs/>
        </w:rPr>
      </w:pPr>
    </w:p>
    <w:p w14:paraId="26764545" w14:textId="7D025EE8" w:rsidR="002F0BB4" w:rsidRDefault="002F0BB4" w:rsidP="007E48F3">
      <w:pPr>
        <w:jc w:val="center"/>
        <w:rPr>
          <w:rFonts w:asciiTheme="minorHAnsi" w:hAnsiTheme="minorHAnsi" w:cs="Arial"/>
          <w:b/>
          <w:bCs/>
        </w:rPr>
      </w:pPr>
    </w:p>
    <w:p w14:paraId="5EFFE948" w14:textId="5A53A5AB" w:rsidR="002F0BB4" w:rsidRDefault="002F0BB4" w:rsidP="007E48F3">
      <w:pPr>
        <w:jc w:val="center"/>
        <w:rPr>
          <w:rFonts w:asciiTheme="minorHAnsi" w:hAnsiTheme="minorHAnsi" w:cs="Arial"/>
          <w:b/>
          <w:bCs/>
        </w:rPr>
      </w:pPr>
    </w:p>
    <w:p w14:paraId="56076F9B" w14:textId="6B591254" w:rsidR="002F0BB4" w:rsidRDefault="002F0BB4" w:rsidP="007E48F3">
      <w:pPr>
        <w:jc w:val="center"/>
        <w:rPr>
          <w:rFonts w:asciiTheme="minorHAnsi" w:hAnsiTheme="minorHAnsi" w:cs="Arial"/>
          <w:b/>
          <w:bCs/>
        </w:rPr>
      </w:pPr>
    </w:p>
    <w:p w14:paraId="53211494" w14:textId="587C391C" w:rsidR="002F0BB4" w:rsidRDefault="002F0BB4" w:rsidP="007E48F3">
      <w:pPr>
        <w:jc w:val="center"/>
        <w:rPr>
          <w:rFonts w:asciiTheme="minorHAnsi" w:hAnsiTheme="minorHAnsi" w:cs="Arial"/>
          <w:b/>
          <w:bCs/>
        </w:rPr>
      </w:pPr>
    </w:p>
    <w:p w14:paraId="30A7DBB0" w14:textId="7E459D8C" w:rsidR="002F0BB4" w:rsidRDefault="002F0BB4" w:rsidP="007E48F3">
      <w:pPr>
        <w:jc w:val="center"/>
        <w:rPr>
          <w:rFonts w:asciiTheme="minorHAnsi" w:hAnsiTheme="minorHAnsi" w:cs="Arial"/>
          <w:b/>
          <w:bCs/>
        </w:rPr>
      </w:pPr>
    </w:p>
    <w:p w14:paraId="4FBA05DC" w14:textId="1B702A99" w:rsidR="002F0BB4" w:rsidRDefault="002F0BB4" w:rsidP="007E48F3">
      <w:pPr>
        <w:jc w:val="center"/>
        <w:rPr>
          <w:rFonts w:asciiTheme="minorHAnsi" w:hAnsiTheme="minorHAnsi" w:cs="Arial"/>
          <w:b/>
          <w:bCs/>
        </w:rPr>
      </w:pPr>
    </w:p>
    <w:p w14:paraId="391EE36F" w14:textId="33578A98" w:rsidR="002F0BB4" w:rsidRDefault="002F0BB4" w:rsidP="007E48F3">
      <w:pPr>
        <w:jc w:val="center"/>
        <w:rPr>
          <w:rFonts w:asciiTheme="minorHAnsi" w:hAnsiTheme="minorHAnsi" w:cs="Arial"/>
          <w:b/>
          <w:bCs/>
        </w:rPr>
      </w:pPr>
    </w:p>
    <w:p w14:paraId="406CC8C1" w14:textId="6ABC8AE9" w:rsidR="002F0BB4" w:rsidRDefault="002F0BB4" w:rsidP="007E48F3">
      <w:pPr>
        <w:jc w:val="center"/>
        <w:rPr>
          <w:rFonts w:asciiTheme="minorHAnsi" w:hAnsiTheme="minorHAnsi" w:cs="Arial"/>
          <w:b/>
          <w:bCs/>
        </w:rPr>
      </w:pPr>
    </w:p>
    <w:p w14:paraId="5E2A055A" w14:textId="7CE9BE42" w:rsidR="002F0BB4" w:rsidRDefault="002F0BB4" w:rsidP="007E48F3">
      <w:pPr>
        <w:jc w:val="center"/>
        <w:rPr>
          <w:rFonts w:asciiTheme="minorHAnsi" w:hAnsiTheme="minorHAnsi" w:cs="Arial"/>
          <w:b/>
          <w:bCs/>
        </w:rPr>
      </w:pPr>
    </w:p>
    <w:p w14:paraId="2E34E383" w14:textId="5F894576" w:rsidR="002F0BB4" w:rsidRDefault="002F0BB4" w:rsidP="007E48F3">
      <w:pPr>
        <w:jc w:val="center"/>
        <w:rPr>
          <w:rFonts w:asciiTheme="minorHAnsi" w:hAnsiTheme="minorHAnsi" w:cs="Arial"/>
          <w:b/>
          <w:bCs/>
        </w:rPr>
      </w:pPr>
    </w:p>
    <w:p w14:paraId="303AB9C7" w14:textId="0EB457C0" w:rsidR="002F0BB4" w:rsidRDefault="002F0BB4" w:rsidP="007E48F3">
      <w:pPr>
        <w:jc w:val="center"/>
        <w:rPr>
          <w:rFonts w:asciiTheme="minorHAnsi" w:hAnsiTheme="minorHAnsi" w:cs="Arial"/>
          <w:b/>
          <w:bCs/>
        </w:rPr>
      </w:pPr>
    </w:p>
    <w:p w14:paraId="37971DE4" w14:textId="3B62960F" w:rsidR="004C50E8" w:rsidRDefault="004C50E8" w:rsidP="007E48F3">
      <w:pPr>
        <w:jc w:val="center"/>
        <w:rPr>
          <w:rFonts w:asciiTheme="minorHAnsi" w:hAnsiTheme="minorHAnsi" w:cs="Arial"/>
          <w:b/>
          <w:bCs/>
        </w:rPr>
      </w:pPr>
    </w:p>
    <w:p w14:paraId="50239C4F" w14:textId="77777777" w:rsidR="004C50E8" w:rsidRDefault="004C50E8" w:rsidP="007E48F3">
      <w:pPr>
        <w:jc w:val="center"/>
        <w:rPr>
          <w:rFonts w:asciiTheme="minorHAnsi" w:hAnsiTheme="minorHAnsi" w:cs="Arial"/>
          <w:b/>
          <w:bCs/>
        </w:rPr>
      </w:pPr>
    </w:p>
    <w:p w14:paraId="1CFD42F2" w14:textId="3AFE0A91" w:rsidR="007E48F3" w:rsidRDefault="007E48F3" w:rsidP="007E48F3">
      <w:pPr>
        <w:jc w:val="center"/>
        <w:rPr>
          <w:rFonts w:asciiTheme="minorHAnsi" w:hAnsiTheme="minorHAnsi" w:cs="Arial"/>
          <w:b/>
          <w:bCs/>
        </w:rPr>
      </w:pPr>
    </w:p>
    <w:p w14:paraId="3EE82F8C" w14:textId="6C74E3A6" w:rsidR="007E48F3" w:rsidRDefault="007E48F3" w:rsidP="00D725C3">
      <w:pPr>
        <w:rPr>
          <w:rFonts w:asciiTheme="minorHAnsi" w:hAnsiTheme="minorHAnsi" w:cs="Arial"/>
          <w:b/>
          <w:bCs/>
        </w:rPr>
      </w:pPr>
    </w:p>
    <w:p w14:paraId="7D57D32E" w14:textId="1D7A5502" w:rsidR="006E0D68" w:rsidRPr="00404FD6" w:rsidRDefault="006E0D68" w:rsidP="006E0D68">
      <w:pPr>
        <w:jc w:val="center"/>
        <w:rPr>
          <w:rFonts w:asciiTheme="minorHAnsi" w:hAnsiTheme="minorHAnsi" w:cs="Arial"/>
          <w:b/>
          <w:bCs/>
        </w:rPr>
      </w:pPr>
      <w:r w:rsidRPr="00404FD6">
        <w:rPr>
          <w:rFonts w:asciiTheme="minorHAnsi" w:hAnsiTheme="minorHAnsi" w:cs="Arial"/>
          <w:b/>
          <w:bCs/>
        </w:rPr>
        <w:lastRenderedPageBreak/>
        <w:t xml:space="preserve">SECCIÓN </w:t>
      </w:r>
      <w:r>
        <w:rPr>
          <w:rFonts w:asciiTheme="minorHAnsi" w:hAnsiTheme="minorHAnsi" w:cs="Arial"/>
          <w:b/>
          <w:bCs/>
        </w:rPr>
        <w:t>V</w:t>
      </w:r>
      <w:r w:rsidRPr="00404FD6">
        <w:rPr>
          <w:rFonts w:asciiTheme="minorHAnsi" w:hAnsiTheme="minorHAnsi" w:cs="Arial"/>
          <w:b/>
          <w:bCs/>
        </w:rPr>
        <w:t xml:space="preserve"> </w:t>
      </w:r>
    </w:p>
    <w:p w14:paraId="2D4D8266" w14:textId="77777777" w:rsidR="006E0D68" w:rsidRPr="00404FD6" w:rsidRDefault="006E0D68" w:rsidP="006E0D68">
      <w:pPr>
        <w:rPr>
          <w:rFonts w:asciiTheme="minorHAnsi" w:hAnsiTheme="minorHAnsi" w:cs="Arial"/>
        </w:rPr>
      </w:pPr>
    </w:p>
    <w:p w14:paraId="1190607E" w14:textId="5B86849E" w:rsidR="006E0D68" w:rsidRPr="00404FD6" w:rsidRDefault="00AE68AA" w:rsidP="006E0D68">
      <w:pPr>
        <w:suppressAutoHyphens/>
        <w:jc w:val="center"/>
        <w:rPr>
          <w:rFonts w:asciiTheme="minorHAnsi" w:hAnsiTheme="minorHAnsi" w:cs="Arial"/>
          <w:b/>
          <w:spacing w:val="-3"/>
        </w:rPr>
      </w:pPr>
      <w:r>
        <w:rPr>
          <w:rFonts w:asciiTheme="minorHAnsi" w:hAnsiTheme="minorHAnsi" w:cs="Arial"/>
          <w:b/>
          <w:spacing w:val="-3"/>
        </w:rPr>
        <w:t xml:space="preserve">MODELO DE </w:t>
      </w:r>
      <w:r w:rsidR="006E0D68" w:rsidRPr="00404FD6">
        <w:rPr>
          <w:rFonts w:asciiTheme="minorHAnsi" w:hAnsiTheme="minorHAnsi" w:cs="Arial"/>
          <w:b/>
          <w:spacing w:val="-3"/>
        </w:rPr>
        <w:t xml:space="preserve">CONTRATO </w:t>
      </w:r>
    </w:p>
    <w:p w14:paraId="6AD288A7" w14:textId="77777777" w:rsidR="006E0D68" w:rsidRPr="00404FD6" w:rsidRDefault="006E0D68" w:rsidP="006E0D68">
      <w:pPr>
        <w:tabs>
          <w:tab w:val="left" w:pos="-720"/>
        </w:tabs>
        <w:suppressAutoHyphens/>
        <w:jc w:val="both"/>
        <w:rPr>
          <w:rFonts w:asciiTheme="minorHAnsi" w:hAnsiTheme="minorHAnsi" w:cs="Arial"/>
          <w:spacing w:val="-3"/>
        </w:rPr>
      </w:pPr>
    </w:p>
    <w:p w14:paraId="29D1686E" w14:textId="77777777" w:rsidR="006E0D68" w:rsidRPr="00404FD6" w:rsidRDefault="006E0D68" w:rsidP="006E0D68">
      <w:pPr>
        <w:tabs>
          <w:tab w:val="left" w:pos="-720"/>
        </w:tabs>
        <w:suppressAutoHyphens/>
        <w:jc w:val="both"/>
        <w:rPr>
          <w:rFonts w:asciiTheme="minorHAnsi" w:hAnsiTheme="minorHAnsi" w:cs="Arial"/>
          <w:spacing w:val="-3"/>
        </w:rPr>
      </w:pPr>
    </w:p>
    <w:p w14:paraId="619FFDE1" w14:textId="77777777" w:rsidR="006E0D68" w:rsidRPr="00404FD6" w:rsidRDefault="006E0D68" w:rsidP="006E0D68">
      <w:pPr>
        <w:tabs>
          <w:tab w:val="left" w:pos="-720"/>
        </w:tabs>
        <w:suppressAutoHyphens/>
        <w:jc w:val="both"/>
        <w:rPr>
          <w:rFonts w:asciiTheme="minorHAnsi" w:hAnsiTheme="minorHAnsi" w:cs="Arial"/>
          <w:spacing w:val="-3"/>
        </w:rPr>
      </w:pPr>
      <w:r w:rsidRPr="00404FD6">
        <w:rPr>
          <w:rFonts w:asciiTheme="minorHAnsi" w:hAnsiTheme="minorHAnsi" w:cs="Arial"/>
          <w:spacing w:val="-3"/>
        </w:rPr>
        <w:t>ESTE CONTRATO (el “Contrato”) se celebra entre el Ministerio de Educación Nacional (Prestatario) con oficina principal ubicada en Calle 43 No. 57-14 Centro Administrativo Nacional (CAN), Teléfono 2222800 Ext. 4122 de la ciudad de Bogotá - Colombia</w:t>
      </w:r>
      <w:r w:rsidRPr="00404FD6">
        <w:rPr>
          <w:rFonts w:asciiTheme="minorHAnsi" w:hAnsiTheme="minorHAnsi" w:cs="Arial"/>
          <w:i/>
          <w:spacing w:val="-3"/>
        </w:rPr>
        <w:t>,</w:t>
      </w:r>
      <w:r w:rsidRPr="00404FD6">
        <w:rPr>
          <w:rFonts w:asciiTheme="minorHAnsi" w:hAnsiTheme="minorHAnsi" w:cs="Arial"/>
          <w:spacing w:val="-3"/>
        </w:rPr>
        <w:t xml:space="preserve"> (el “Contratante”), y </w:t>
      </w:r>
      <w:r>
        <w:rPr>
          <w:rFonts w:asciiTheme="minorHAnsi" w:hAnsiTheme="minorHAnsi" w:cs="Arial"/>
          <w:spacing w:val="-3"/>
        </w:rPr>
        <w:t>xxx</w:t>
      </w:r>
      <w:r w:rsidRPr="00404FD6">
        <w:rPr>
          <w:rFonts w:asciiTheme="minorHAnsi" w:hAnsiTheme="minorHAnsi" w:cs="Arial"/>
          <w:spacing w:val="-3"/>
        </w:rPr>
        <w:t xml:space="preserve"> cuyo Representante Legal es </w:t>
      </w:r>
      <w:r>
        <w:rPr>
          <w:rFonts w:asciiTheme="minorHAnsi" w:hAnsiTheme="minorHAnsi" w:cs="Arial"/>
          <w:spacing w:val="-3"/>
        </w:rPr>
        <w:t>xxx</w:t>
      </w:r>
      <w:r w:rsidRPr="00404FD6">
        <w:rPr>
          <w:rFonts w:asciiTheme="minorHAnsi" w:hAnsiTheme="minorHAnsi" w:cs="Arial"/>
          <w:spacing w:val="-3"/>
        </w:rPr>
        <w:t xml:space="preserve"> (el “proveedor”), con oficina principal ubicada en </w:t>
      </w:r>
      <w:r>
        <w:rPr>
          <w:rFonts w:asciiTheme="minorHAnsi" w:hAnsiTheme="minorHAnsi" w:cs="Arial"/>
          <w:spacing w:val="-3"/>
        </w:rPr>
        <w:t>xxxxx</w:t>
      </w:r>
      <w:r w:rsidRPr="00404FD6">
        <w:rPr>
          <w:rFonts w:asciiTheme="minorHAnsi" w:hAnsiTheme="minorHAnsi" w:cs="Arial"/>
          <w:spacing w:val="-3"/>
        </w:rPr>
        <w:t xml:space="preserve">, Teléfonos </w:t>
      </w:r>
      <w:r>
        <w:rPr>
          <w:rFonts w:asciiTheme="minorHAnsi" w:hAnsiTheme="minorHAnsi" w:cs="Arial"/>
          <w:spacing w:val="-3"/>
        </w:rPr>
        <w:t>xxxx</w:t>
      </w:r>
      <w:r w:rsidRPr="00404FD6">
        <w:rPr>
          <w:rFonts w:asciiTheme="minorHAnsi" w:hAnsiTheme="minorHAnsi" w:cs="Arial"/>
          <w:spacing w:val="-3"/>
        </w:rPr>
        <w:t xml:space="preserve"> de la ciudad </w:t>
      </w:r>
      <w:r>
        <w:rPr>
          <w:rFonts w:asciiTheme="minorHAnsi" w:hAnsiTheme="minorHAnsi" w:cs="Arial"/>
          <w:spacing w:val="-3"/>
        </w:rPr>
        <w:t>xxxx</w:t>
      </w:r>
      <w:r w:rsidRPr="00404FD6">
        <w:rPr>
          <w:rFonts w:asciiTheme="minorHAnsi" w:hAnsiTheme="minorHAnsi" w:cs="Arial"/>
          <w:spacing w:val="-3"/>
        </w:rPr>
        <w:t xml:space="preserve"> Colombia</w:t>
      </w:r>
      <w:r w:rsidRPr="00404FD6">
        <w:rPr>
          <w:rFonts w:asciiTheme="minorHAnsi" w:hAnsiTheme="minorHAnsi" w:cs="Arial"/>
          <w:i/>
          <w:spacing w:val="-3"/>
        </w:rPr>
        <w:t>.</w:t>
      </w:r>
    </w:p>
    <w:p w14:paraId="51DB8A3D" w14:textId="77777777" w:rsidR="006E0D68" w:rsidRPr="00404FD6" w:rsidRDefault="006E0D68" w:rsidP="006E0D68">
      <w:pPr>
        <w:tabs>
          <w:tab w:val="left" w:pos="-720"/>
        </w:tabs>
        <w:suppressAutoHyphens/>
        <w:jc w:val="both"/>
        <w:rPr>
          <w:rFonts w:asciiTheme="minorHAnsi" w:hAnsiTheme="minorHAnsi" w:cs="Arial"/>
          <w:spacing w:val="-3"/>
        </w:rPr>
      </w:pPr>
    </w:p>
    <w:p w14:paraId="6E531668" w14:textId="77777777" w:rsidR="006E0D68" w:rsidRPr="00404FD6" w:rsidRDefault="006E0D68" w:rsidP="006E0D68">
      <w:pPr>
        <w:tabs>
          <w:tab w:val="left" w:pos="-720"/>
        </w:tabs>
        <w:suppressAutoHyphens/>
        <w:jc w:val="center"/>
        <w:rPr>
          <w:rFonts w:asciiTheme="minorHAnsi" w:hAnsiTheme="minorHAnsi" w:cs="Arial"/>
          <w:b/>
          <w:spacing w:val="-3"/>
        </w:rPr>
      </w:pPr>
      <w:r w:rsidRPr="00404FD6">
        <w:rPr>
          <w:rFonts w:asciiTheme="minorHAnsi" w:hAnsiTheme="minorHAnsi" w:cs="Arial"/>
          <w:b/>
          <w:spacing w:val="-3"/>
        </w:rPr>
        <w:t>CONSIDERANDO</w:t>
      </w:r>
    </w:p>
    <w:p w14:paraId="048F823B" w14:textId="77777777" w:rsidR="006E0D68" w:rsidRPr="00404FD6" w:rsidRDefault="006E0D68" w:rsidP="006E0D68">
      <w:pPr>
        <w:tabs>
          <w:tab w:val="left" w:pos="-720"/>
        </w:tabs>
        <w:suppressAutoHyphens/>
        <w:ind w:left="720" w:right="-374"/>
        <w:jc w:val="both"/>
        <w:rPr>
          <w:rFonts w:asciiTheme="minorHAnsi" w:hAnsiTheme="minorHAnsi" w:cs="Arial"/>
          <w:spacing w:val="-3"/>
        </w:rPr>
      </w:pPr>
    </w:p>
    <w:p w14:paraId="1083BB06" w14:textId="77777777" w:rsidR="006E0D68" w:rsidRDefault="006E0D68" w:rsidP="006E0D68">
      <w:pPr>
        <w:numPr>
          <w:ilvl w:val="0"/>
          <w:numId w:val="7"/>
        </w:numPr>
        <w:tabs>
          <w:tab w:val="left" w:pos="-720"/>
        </w:tabs>
        <w:suppressAutoHyphens/>
        <w:ind w:right="-374"/>
        <w:jc w:val="both"/>
        <w:rPr>
          <w:rFonts w:asciiTheme="minorHAnsi" w:hAnsiTheme="minorHAnsi" w:cs="Arial"/>
          <w:spacing w:val="-3"/>
        </w:rPr>
      </w:pPr>
      <w:r w:rsidRPr="00130C46">
        <w:rPr>
          <w:rFonts w:asciiTheme="minorHAnsi" w:hAnsiTheme="minorHAnsi" w:cs="Arial"/>
          <w:spacing w:val="-3"/>
        </w:rPr>
        <w:t xml:space="preserve">Que la Nación, a través del Ministerio de Educación Nacional, suscribió el Contrato de Préstamo </w:t>
      </w:r>
      <w:r>
        <w:rPr>
          <w:rFonts w:asciiTheme="minorHAnsi" w:hAnsiTheme="minorHAnsi" w:cs="Arial"/>
          <w:spacing w:val="-3"/>
        </w:rPr>
        <w:t>4902</w:t>
      </w:r>
      <w:r w:rsidRPr="00130C46">
        <w:rPr>
          <w:rFonts w:asciiTheme="minorHAnsi" w:hAnsiTheme="minorHAnsi" w:cs="Arial"/>
          <w:spacing w:val="-3"/>
        </w:rPr>
        <w:t xml:space="preserve">-OC-CO con el Banco Interamericano de Desarrollo (BID) para ejecutar el </w:t>
      </w:r>
      <w:r w:rsidRPr="00843DC7">
        <w:rPr>
          <w:rFonts w:asciiTheme="minorHAnsi" w:hAnsiTheme="minorHAnsi" w:cstheme="minorHAnsi"/>
          <w:sz w:val="22"/>
          <w:szCs w:val="22"/>
          <w:lang w:val="es-ES"/>
        </w:rPr>
        <w:t xml:space="preserve">el </w:t>
      </w:r>
      <w:r>
        <w:rPr>
          <w:rFonts w:asciiTheme="minorHAnsi" w:hAnsiTheme="minorHAnsi" w:cstheme="minorHAnsi"/>
          <w:sz w:val="22"/>
          <w:szCs w:val="22"/>
          <w:lang w:val="es-ES"/>
        </w:rPr>
        <w:t>“</w:t>
      </w:r>
      <w:r w:rsidRPr="003F3D3F">
        <w:rPr>
          <w:rFonts w:asciiTheme="minorHAnsi" w:hAnsiTheme="minorHAnsi" w:cstheme="minorHAnsi"/>
          <w:i/>
          <w:iCs/>
          <w:sz w:val="22"/>
          <w:szCs w:val="22"/>
          <w:lang w:val="es-ES"/>
        </w:rPr>
        <w:t>Programa de apoyo para las mejoras de las trayectorias educativas en zonas rurales</w:t>
      </w:r>
      <w:r>
        <w:rPr>
          <w:rFonts w:asciiTheme="minorHAnsi" w:hAnsiTheme="minorHAnsi" w:cstheme="minorHAnsi"/>
          <w:sz w:val="22"/>
          <w:szCs w:val="22"/>
          <w:lang w:val="es-ES"/>
        </w:rPr>
        <w:t>”</w:t>
      </w:r>
      <w:r w:rsidRPr="00130C46">
        <w:rPr>
          <w:rFonts w:asciiTheme="minorHAnsi" w:hAnsiTheme="minorHAnsi" w:cs="Arial"/>
          <w:spacing w:val="-3"/>
        </w:rPr>
        <w:t>.</w:t>
      </w:r>
    </w:p>
    <w:p w14:paraId="28AA8164" w14:textId="77777777" w:rsidR="006E0D68" w:rsidRDefault="006E0D68" w:rsidP="006E0D68">
      <w:pPr>
        <w:tabs>
          <w:tab w:val="left" w:pos="-720"/>
        </w:tabs>
        <w:suppressAutoHyphens/>
        <w:ind w:left="720" w:right="-374"/>
        <w:jc w:val="both"/>
        <w:rPr>
          <w:rFonts w:asciiTheme="minorHAnsi" w:hAnsiTheme="minorHAnsi" w:cs="Arial"/>
          <w:spacing w:val="-3"/>
        </w:rPr>
      </w:pPr>
    </w:p>
    <w:p w14:paraId="30329340" w14:textId="7ABE59FD" w:rsidR="006E0D68" w:rsidRPr="0067378A" w:rsidRDefault="006E0D68" w:rsidP="006E0D68">
      <w:pPr>
        <w:numPr>
          <w:ilvl w:val="0"/>
          <w:numId w:val="7"/>
        </w:numPr>
        <w:tabs>
          <w:tab w:val="left" w:pos="-720"/>
        </w:tabs>
        <w:suppressAutoHyphens/>
        <w:ind w:right="-374"/>
        <w:jc w:val="both"/>
        <w:rPr>
          <w:rFonts w:asciiTheme="minorHAnsi" w:hAnsiTheme="minorHAnsi" w:cs="Arial"/>
          <w:spacing w:val="-3"/>
        </w:rPr>
      </w:pPr>
      <w:r w:rsidRPr="0067378A">
        <w:rPr>
          <w:rFonts w:asciiTheme="minorHAnsi" w:hAnsiTheme="minorHAnsi" w:cs="Arial"/>
          <w:spacing w:val="-3"/>
        </w:rPr>
        <w:t>Que el Ministerio de Educación Nacional ha acordado con el (“</w:t>
      </w:r>
      <w:r>
        <w:rPr>
          <w:rFonts w:asciiTheme="minorHAnsi" w:hAnsiTheme="minorHAnsi" w:cs="Arial"/>
          <w:spacing w:val="-3"/>
        </w:rPr>
        <w:t>CONTRATISTA</w:t>
      </w:r>
      <w:r w:rsidRPr="0067378A">
        <w:rPr>
          <w:rFonts w:asciiTheme="minorHAnsi" w:hAnsiTheme="minorHAnsi" w:cs="Arial"/>
          <w:spacing w:val="-3"/>
        </w:rPr>
        <w:t xml:space="preserve">”) contratar los servicios para </w:t>
      </w:r>
      <w:r w:rsidRPr="003F3D3F">
        <w:rPr>
          <w:rFonts w:asciiTheme="minorHAnsi" w:hAnsiTheme="minorHAnsi" w:cstheme="minorHAnsi"/>
          <w:sz w:val="22"/>
          <w:szCs w:val="22"/>
        </w:rPr>
        <w:t>“</w:t>
      </w:r>
      <w:r w:rsidRPr="003F3D3F">
        <w:rPr>
          <w:rFonts w:asciiTheme="minorHAnsi" w:hAnsiTheme="minorHAnsi" w:cstheme="minorHAnsi"/>
          <w:i/>
          <w:iCs/>
          <w:sz w:val="22"/>
          <w:szCs w:val="22"/>
          <w:lang w:val="es-ES"/>
        </w:rPr>
        <w:t>“</w:t>
      </w:r>
      <w:r w:rsidRPr="003F3D3F">
        <w:rPr>
          <w:rFonts w:asciiTheme="minorHAnsi" w:hAnsiTheme="minorHAnsi" w:cstheme="minorHAnsi"/>
          <w:bCs/>
          <w:i/>
          <w:iCs/>
          <w:sz w:val="22"/>
          <w:szCs w:val="22"/>
          <w:lang w:val="es-MX"/>
        </w:rPr>
        <w:t xml:space="preserve">ADQUISICIÓN Y DISTRIBUCIÓN DE DOTACIÓN PEDAGÓGICA PARA LAS INSTITUCIONES FOCALIZADAS POR EL MINISTERIO DE EDUCACIÓN NACIONAL EN LA ZONA SUR DEL PAÍS </w:t>
      </w:r>
      <w:r w:rsidRPr="003F3D3F">
        <w:rPr>
          <w:rFonts w:asciiTheme="minorHAnsi" w:hAnsiTheme="minorHAnsi" w:cstheme="minorHAnsi"/>
          <w:b/>
          <w:i/>
          <w:iCs/>
          <w:sz w:val="22"/>
          <w:szCs w:val="22"/>
          <w:lang w:val="es-MX"/>
        </w:rPr>
        <w:t>(</w:t>
      </w:r>
      <w:r w:rsidR="00BD2A75" w:rsidRPr="00BD2A75">
        <w:rPr>
          <w:rFonts w:asciiTheme="minorHAnsi" w:hAnsiTheme="minorHAnsi" w:cstheme="minorHAnsi"/>
          <w:b/>
          <w:i/>
          <w:iCs/>
          <w:sz w:val="22"/>
          <w:szCs w:val="22"/>
          <w:lang w:val="es-MX"/>
        </w:rPr>
        <w:t xml:space="preserve">GRUPO </w:t>
      </w:r>
      <w:r w:rsidR="004C50E8">
        <w:rPr>
          <w:rFonts w:asciiTheme="minorHAnsi" w:hAnsiTheme="minorHAnsi" w:cstheme="minorHAnsi"/>
          <w:b/>
          <w:i/>
          <w:iCs/>
          <w:sz w:val="22"/>
          <w:szCs w:val="22"/>
          <w:lang w:val="es-MX"/>
        </w:rPr>
        <w:t>5</w:t>
      </w:r>
      <w:r w:rsidRPr="003F3D3F">
        <w:rPr>
          <w:rFonts w:asciiTheme="minorHAnsi" w:hAnsiTheme="minorHAnsi" w:cstheme="minorHAnsi"/>
          <w:b/>
          <w:i/>
          <w:iCs/>
          <w:sz w:val="22"/>
          <w:szCs w:val="22"/>
          <w:lang w:val="es-MX"/>
        </w:rPr>
        <w:t xml:space="preserve">. </w:t>
      </w:r>
      <w:r w:rsidR="004C50E8">
        <w:rPr>
          <w:rFonts w:asciiTheme="minorHAnsi" w:hAnsiTheme="minorHAnsi" w:cstheme="minorHAnsi"/>
          <w:b/>
          <w:i/>
          <w:iCs/>
          <w:sz w:val="22"/>
          <w:szCs w:val="22"/>
          <w:lang w:val="es-MX"/>
        </w:rPr>
        <w:t>NORORIENTAL</w:t>
      </w:r>
      <w:r w:rsidRPr="003F3D3F">
        <w:rPr>
          <w:rFonts w:asciiTheme="minorHAnsi" w:hAnsiTheme="minorHAnsi" w:cstheme="minorHAnsi"/>
          <w:b/>
          <w:i/>
          <w:iCs/>
          <w:sz w:val="22"/>
          <w:szCs w:val="22"/>
          <w:lang w:val="es-MX"/>
        </w:rPr>
        <w:t>),</w:t>
      </w:r>
      <w:r w:rsidRPr="003F3D3F">
        <w:rPr>
          <w:rFonts w:asciiTheme="minorHAnsi" w:hAnsiTheme="minorHAnsi" w:cstheme="minorHAnsi"/>
          <w:bCs/>
          <w:i/>
          <w:iCs/>
          <w:sz w:val="22"/>
          <w:szCs w:val="22"/>
          <w:lang w:val="es-MX"/>
        </w:rPr>
        <w:t xml:space="preserve"> QUE CONTRIBUYA A POTENCIAR EL DESARROLLO INTEGRAL Y LOS APRENDIZAJES DE NIÑOS, NIÑAS Y ADOLESCENTES</w:t>
      </w:r>
      <w:r w:rsidRPr="003F3D3F">
        <w:rPr>
          <w:rFonts w:asciiTheme="minorHAnsi" w:hAnsiTheme="minorHAnsi" w:cstheme="minorHAnsi"/>
          <w:b/>
          <w:i/>
          <w:color w:val="000000"/>
          <w:sz w:val="22"/>
          <w:szCs w:val="22"/>
          <w:lang w:val="es-ES"/>
        </w:rPr>
        <w:t>”.</w:t>
      </w:r>
    </w:p>
    <w:p w14:paraId="1F47C163" w14:textId="77777777" w:rsidR="006E0D68" w:rsidRDefault="006E0D68" w:rsidP="006E0D68">
      <w:pPr>
        <w:pStyle w:val="Prrafodelista"/>
        <w:rPr>
          <w:rFonts w:asciiTheme="minorHAnsi" w:hAnsiTheme="minorHAnsi" w:cs="Arial"/>
          <w:spacing w:val="-3"/>
        </w:rPr>
      </w:pPr>
    </w:p>
    <w:p w14:paraId="1ED2C337" w14:textId="77777777" w:rsidR="006E0D68" w:rsidRPr="00404FD6" w:rsidRDefault="006E0D68" w:rsidP="006E0D68">
      <w:pPr>
        <w:numPr>
          <w:ilvl w:val="0"/>
          <w:numId w:val="7"/>
        </w:numPr>
        <w:tabs>
          <w:tab w:val="left" w:pos="-720"/>
        </w:tabs>
        <w:suppressAutoHyphens/>
        <w:ind w:right="-374"/>
        <w:jc w:val="both"/>
        <w:rPr>
          <w:rFonts w:asciiTheme="minorHAnsi" w:hAnsiTheme="minorHAnsi" w:cs="Arial"/>
          <w:spacing w:val="-3"/>
        </w:rPr>
      </w:pPr>
      <w:r w:rsidRPr="00404FD6">
        <w:rPr>
          <w:rFonts w:asciiTheme="minorHAnsi" w:hAnsiTheme="minorHAnsi" w:cs="Arial"/>
          <w:spacing w:val="-3"/>
        </w:rPr>
        <w:t xml:space="preserve">Que el </w:t>
      </w:r>
      <w:r w:rsidRPr="003F3D3F">
        <w:rPr>
          <w:rFonts w:asciiTheme="minorHAnsi" w:hAnsiTheme="minorHAnsi" w:cstheme="minorHAnsi"/>
          <w:color w:val="000000"/>
          <w:lang w:val="es-MX"/>
        </w:rPr>
        <w:t>CONTRATISTA</w:t>
      </w:r>
      <w:r>
        <w:rPr>
          <w:rFonts w:asciiTheme="minorHAnsi" w:hAnsiTheme="minorHAnsi" w:cs="Arial"/>
          <w:i/>
          <w:spacing w:val="-3"/>
        </w:rPr>
        <w:t xml:space="preserve"> </w:t>
      </w:r>
      <w:r w:rsidRPr="00404FD6">
        <w:rPr>
          <w:rFonts w:asciiTheme="minorHAnsi" w:hAnsiTheme="minorHAnsi" w:cs="Arial"/>
          <w:spacing w:val="-3"/>
        </w:rPr>
        <w:t xml:space="preserve">habiendo declarado al </w:t>
      </w:r>
      <w:r>
        <w:rPr>
          <w:rFonts w:asciiTheme="minorHAnsi" w:hAnsiTheme="minorHAnsi" w:cs="Arial"/>
          <w:spacing w:val="-3"/>
        </w:rPr>
        <w:t xml:space="preserve">MINISTERIO </w:t>
      </w:r>
      <w:r w:rsidRPr="00404FD6">
        <w:rPr>
          <w:rFonts w:asciiTheme="minorHAnsi" w:hAnsiTheme="minorHAnsi" w:cs="Arial"/>
          <w:spacing w:val="-3"/>
        </w:rPr>
        <w:t>que cuenta con el personal y los recursos técnicos necesarios, ha convenido prestar los servicios en los términos y condiciones establecidas en este Contrato.</w:t>
      </w:r>
    </w:p>
    <w:p w14:paraId="1697DD10" w14:textId="77777777" w:rsidR="006E0D68" w:rsidRPr="00404FD6" w:rsidRDefault="006E0D68" w:rsidP="006E0D68">
      <w:pPr>
        <w:tabs>
          <w:tab w:val="left" w:pos="-720"/>
        </w:tabs>
        <w:suppressAutoHyphens/>
        <w:jc w:val="both"/>
        <w:rPr>
          <w:rFonts w:asciiTheme="minorHAnsi" w:hAnsiTheme="minorHAnsi" w:cs="Arial"/>
          <w:spacing w:val="-3"/>
        </w:rPr>
      </w:pPr>
    </w:p>
    <w:p w14:paraId="5B087E9C" w14:textId="1161AC72" w:rsidR="006E0D68" w:rsidRDefault="006E0D68" w:rsidP="006E0D68">
      <w:pPr>
        <w:tabs>
          <w:tab w:val="left" w:pos="-720"/>
        </w:tabs>
        <w:suppressAutoHyphens/>
        <w:jc w:val="both"/>
        <w:rPr>
          <w:rFonts w:asciiTheme="minorHAnsi" w:hAnsiTheme="minorHAnsi" w:cs="Arial"/>
          <w:spacing w:val="-3"/>
        </w:rPr>
      </w:pPr>
      <w:r w:rsidRPr="00404FD6">
        <w:rPr>
          <w:rFonts w:asciiTheme="minorHAnsi" w:hAnsiTheme="minorHAnsi" w:cs="Arial"/>
          <w:spacing w:val="-3"/>
        </w:rPr>
        <w:t>POR LO TANTO, LAS PARTES convienen en lo siguiente:</w:t>
      </w:r>
    </w:p>
    <w:p w14:paraId="6B214590" w14:textId="76768F55" w:rsidR="004D35AB" w:rsidRDefault="004D35AB" w:rsidP="006E0D68">
      <w:pPr>
        <w:tabs>
          <w:tab w:val="left" w:pos="-720"/>
        </w:tabs>
        <w:suppressAutoHyphens/>
        <w:jc w:val="both"/>
        <w:rPr>
          <w:rFonts w:asciiTheme="minorHAnsi" w:hAnsiTheme="minorHAnsi" w:cs="Arial"/>
          <w:spacing w:val="-3"/>
        </w:rPr>
      </w:pPr>
    </w:p>
    <w:tbl>
      <w:tblPr>
        <w:tblStyle w:val="Tablaconcuadrcula"/>
        <w:tblW w:w="8926" w:type="dxa"/>
        <w:tblLook w:val="04A0" w:firstRow="1" w:lastRow="0" w:firstColumn="1" w:lastColumn="0" w:noHBand="0" w:noVBand="1"/>
      </w:tblPr>
      <w:tblGrid>
        <w:gridCol w:w="3591"/>
        <w:gridCol w:w="5335"/>
      </w:tblGrid>
      <w:tr w:rsidR="004D35AB" w:rsidRPr="000E10AD" w14:paraId="4B15E946" w14:textId="77777777" w:rsidTr="00A84C90">
        <w:tc>
          <w:tcPr>
            <w:tcW w:w="3591" w:type="dxa"/>
          </w:tcPr>
          <w:p w14:paraId="59441983" w14:textId="5245D0ED" w:rsidR="004D35AB" w:rsidRPr="004E11B0" w:rsidRDefault="004E11B0" w:rsidP="004E11B0">
            <w:pPr>
              <w:pStyle w:val="Prrafodelista"/>
              <w:numPr>
                <w:ilvl w:val="0"/>
                <w:numId w:val="40"/>
              </w:numPr>
              <w:tabs>
                <w:tab w:val="left" w:pos="-720"/>
              </w:tabs>
              <w:suppressAutoHyphens/>
              <w:ind w:left="306" w:hanging="306"/>
              <w:jc w:val="both"/>
              <w:rPr>
                <w:rFonts w:cs="Arial"/>
                <w:spacing w:val="-3"/>
              </w:rPr>
            </w:pPr>
            <w:r w:rsidRPr="004E11B0">
              <w:rPr>
                <w:rFonts w:cs="Arial"/>
                <w:b/>
                <w:spacing w:val="-3"/>
              </w:rPr>
              <w:t xml:space="preserve"> </w:t>
            </w:r>
            <w:r w:rsidR="004D35AB" w:rsidRPr="004E11B0">
              <w:rPr>
                <w:rFonts w:cs="Arial"/>
                <w:b/>
                <w:spacing w:val="-3"/>
              </w:rPr>
              <w:t>Servicios</w:t>
            </w:r>
          </w:p>
        </w:tc>
        <w:tc>
          <w:tcPr>
            <w:tcW w:w="5335" w:type="dxa"/>
          </w:tcPr>
          <w:p w14:paraId="5B5EAB6C" w14:textId="4E627AAF" w:rsidR="004D35AB" w:rsidRPr="00404FD6" w:rsidRDefault="004D35AB" w:rsidP="004D35AB">
            <w:pPr>
              <w:tabs>
                <w:tab w:val="left" w:pos="-720"/>
                <w:tab w:val="left" w:pos="774"/>
              </w:tabs>
              <w:suppressAutoHyphens/>
              <w:ind w:left="-76"/>
              <w:jc w:val="both"/>
              <w:rPr>
                <w:rFonts w:cs="Arial"/>
                <w:spacing w:val="-3"/>
              </w:rPr>
            </w:pPr>
            <w:r w:rsidRPr="00404FD6">
              <w:rPr>
                <w:rFonts w:cs="Arial"/>
                <w:spacing w:val="-3"/>
              </w:rPr>
              <w:t xml:space="preserve">El </w:t>
            </w:r>
            <w:r w:rsidRPr="003F3D3F">
              <w:rPr>
                <w:rFonts w:cstheme="minorHAnsi"/>
                <w:color w:val="000000"/>
                <w:lang w:val="es-MX"/>
              </w:rPr>
              <w:t>CONTRATISTA</w:t>
            </w:r>
            <w:r w:rsidRPr="00404FD6">
              <w:rPr>
                <w:rFonts w:cs="Arial"/>
                <w:spacing w:val="-3"/>
              </w:rPr>
              <w:t xml:space="preserve"> </w:t>
            </w:r>
            <w:r>
              <w:rPr>
                <w:rFonts w:cs="Arial"/>
                <w:spacing w:val="-3"/>
              </w:rPr>
              <w:t>entregará los bienes</w:t>
            </w:r>
            <w:r w:rsidRPr="00404FD6">
              <w:rPr>
                <w:rFonts w:cs="Arial"/>
                <w:spacing w:val="-3"/>
              </w:rPr>
              <w:t xml:space="preserve"> que se especifican en </w:t>
            </w:r>
            <w:r w:rsidR="00765670">
              <w:rPr>
                <w:rFonts w:cs="Arial"/>
                <w:i/>
                <w:iCs/>
                <w:spacing w:val="-3"/>
              </w:rPr>
              <w:t xml:space="preserve">la </w:t>
            </w:r>
            <w:r w:rsidR="00DB79D7">
              <w:rPr>
                <w:rFonts w:cs="Arial"/>
                <w:i/>
                <w:iCs/>
                <w:spacing w:val="-3"/>
              </w:rPr>
              <w:t>Sección</w:t>
            </w:r>
            <w:r w:rsidR="00765670">
              <w:rPr>
                <w:rFonts w:cs="Arial"/>
                <w:i/>
                <w:iCs/>
                <w:spacing w:val="-3"/>
              </w:rPr>
              <w:t xml:space="preserve"> VII</w:t>
            </w:r>
            <w:r w:rsidRPr="00404FD6">
              <w:rPr>
                <w:rFonts w:cs="Arial"/>
                <w:spacing w:val="-3"/>
              </w:rPr>
              <w:t xml:space="preserve">, que forma parte integral de este Contrato. Así como la cotización presentada por el </w:t>
            </w:r>
            <w:proofErr w:type="gramStart"/>
            <w:r w:rsidRPr="00404FD6">
              <w:rPr>
                <w:rFonts w:cs="Arial"/>
                <w:spacing w:val="-3"/>
              </w:rPr>
              <w:t>Contratista  el</w:t>
            </w:r>
            <w:proofErr w:type="gramEnd"/>
            <w:r w:rsidRPr="00404FD6">
              <w:rPr>
                <w:rFonts w:cs="Arial"/>
                <w:spacing w:val="-3"/>
              </w:rPr>
              <w:t xml:space="preserve"> </w:t>
            </w:r>
            <w:r w:rsidRPr="00404FD6">
              <w:rPr>
                <w:rFonts w:cs="Arial"/>
                <w:b/>
                <w:spacing w:val="-3"/>
              </w:rPr>
              <w:t>&lt;fecha&gt;.</w:t>
            </w:r>
          </w:p>
          <w:p w14:paraId="249389B0" w14:textId="77777777" w:rsidR="004D35AB" w:rsidRDefault="004D35AB" w:rsidP="006E0D68">
            <w:pPr>
              <w:tabs>
                <w:tab w:val="left" w:pos="-720"/>
              </w:tabs>
              <w:suppressAutoHyphens/>
              <w:jc w:val="both"/>
              <w:rPr>
                <w:rFonts w:cs="Arial"/>
                <w:spacing w:val="-3"/>
              </w:rPr>
            </w:pPr>
          </w:p>
        </w:tc>
      </w:tr>
      <w:tr w:rsidR="004D35AB" w:rsidRPr="000E10AD" w14:paraId="1C1DC34C" w14:textId="77777777" w:rsidTr="00A84C90">
        <w:tc>
          <w:tcPr>
            <w:tcW w:w="3591" w:type="dxa"/>
          </w:tcPr>
          <w:p w14:paraId="22A2EF15" w14:textId="4FBE9861" w:rsidR="004D35AB" w:rsidRPr="004E11B0" w:rsidRDefault="004D35AB" w:rsidP="004E11B0">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Plazo</w:t>
            </w:r>
          </w:p>
        </w:tc>
        <w:tc>
          <w:tcPr>
            <w:tcW w:w="5335" w:type="dxa"/>
          </w:tcPr>
          <w:p w14:paraId="4C1494A9" w14:textId="33097839" w:rsidR="004D35AB" w:rsidRDefault="004D35AB" w:rsidP="004D35AB">
            <w:pPr>
              <w:tabs>
                <w:tab w:val="left" w:pos="-720"/>
                <w:tab w:val="left" w:pos="522"/>
              </w:tabs>
              <w:suppressAutoHyphens/>
              <w:jc w:val="both"/>
              <w:rPr>
                <w:rFonts w:cstheme="minorHAnsi"/>
                <w:spacing w:val="-3"/>
              </w:rPr>
            </w:pPr>
            <w:r w:rsidRPr="0014336A">
              <w:rPr>
                <w:rFonts w:cstheme="minorHAnsi"/>
                <w:spacing w:val="-3"/>
              </w:rPr>
              <w:t xml:space="preserve">El plazo para la entrega de los bienes por parte del </w:t>
            </w:r>
            <w:r w:rsidRPr="0014336A">
              <w:rPr>
                <w:rFonts w:cstheme="minorHAnsi"/>
                <w:color w:val="000000"/>
                <w:lang w:val="es-MX"/>
              </w:rPr>
              <w:t>CONTRATISTA</w:t>
            </w:r>
            <w:r w:rsidRPr="0014336A">
              <w:rPr>
                <w:rFonts w:cstheme="minorHAnsi"/>
                <w:spacing w:val="-3"/>
              </w:rPr>
              <w:t xml:space="preserve"> es a partir de la fecha de suscripción del acta de inicio y hasta el </w:t>
            </w:r>
            <w:r w:rsidRPr="0014336A">
              <w:rPr>
                <w:rFonts w:cstheme="minorHAnsi"/>
                <w:b/>
                <w:color w:val="365F91" w:themeColor="accent1" w:themeShade="BF"/>
                <w:spacing w:val="-3"/>
              </w:rPr>
              <w:t>15 de diciembre de 2020</w:t>
            </w:r>
            <w:r w:rsidRPr="0014336A">
              <w:rPr>
                <w:rFonts w:cstheme="minorHAnsi"/>
                <w:spacing w:val="-3"/>
              </w:rPr>
              <w:t xml:space="preserve"> o durante cualquier otro período en que las partes pudieran convenir posteriormente por escrito</w:t>
            </w:r>
            <w:r w:rsidR="0078407F">
              <w:rPr>
                <w:rFonts w:cstheme="minorHAnsi"/>
                <w:spacing w:val="-3"/>
              </w:rPr>
              <w:t>. La ejecución debe sujetarse a lo indicado en Anexo No. 4. Anexo Técnico.</w:t>
            </w:r>
          </w:p>
          <w:p w14:paraId="5FBACB7F" w14:textId="77777777" w:rsidR="004D35AB" w:rsidRPr="0014336A" w:rsidRDefault="004D35AB" w:rsidP="006E0D68">
            <w:pPr>
              <w:tabs>
                <w:tab w:val="left" w:pos="-720"/>
              </w:tabs>
              <w:suppressAutoHyphens/>
              <w:jc w:val="both"/>
              <w:rPr>
                <w:rFonts w:cstheme="minorHAnsi"/>
                <w:spacing w:val="-3"/>
              </w:rPr>
            </w:pPr>
          </w:p>
        </w:tc>
      </w:tr>
      <w:tr w:rsidR="004D35AB" w:rsidRPr="000E10AD" w14:paraId="551A2D59" w14:textId="77777777" w:rsidTr="00A84C90">
        <w:tc>
          <w:tcPr>
            <w:tcW w:w="3591" w:type="dxa"/>
          </w:tcPr>
          <w:p w14:paraId="3CD9ED43" w14:textId="3277B82A" w:rsidR="004D35AB" w:rsidRPr="004E11B0" w:rsidRDefault="004D35AB" w:rsidP="004E11B0">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Pagos</w:t>
            </w:r>
          </w:p>
        </w:tc>
        <w:tc>
          <w:tcPr>
            <w:tcW w:w="5335" w:type="dxa"/>
          </w:tcPr>
          <w:p w14:paraId="684E674E" w14:textId="77777777" w:rsidR="0014336A" w:rsidRPr="0014336A" w:rsidRDefault="0014336A" w:rsidP="0014336A">
            <w:pPr>
              <w:pStyle w:val="Prrafodelista"/>
              <w:numPr>
                <w:ilvl w:val="0"/>
                <w:numId w:val="47"/>
              </w:numPr>
              <w:autoSpaceDE w:val="0"/>
              <w:autoSpaceDN w:val="0"/>
              <w:adjustRightInd w:val="0"/>
              <w:ind w:left="446" w:hanging="446"/>
              <w:contextualSpacing/>
              <w:rPr>
                <w:rFonts w:cstheme="minorHAnsi"/>
                <w:color w:val="000000"/>
              </w:rPr>
            </w:pPr>
            <w:r w:rsidRPr="0014336A">
              <w:rPr>
                <w:rFonts w:cstheme="minorHAnsi"/>
                <w:b/>
                <w:color w:val="000000"/>
                <w:u w:val="single"/>
              </w:rPr>
              <w:t>Monto máximo</w:t>
            </w:r>
            <w:r w:rsidRPr="0014336A">
              <w:rPr>
                <w:rFonts w:cstheme="minorHAnsi"/>
                <w:color w:val="000000"/>
              </w:rPr>
              <w:t xml:space="preserve"> </w:t>
            </w:r>
          </w:p>
          <w:p w14:paraId="22DE07E9" w14:textId="69073C7F" w:rsidR="0014336A" w:rsidRPr="0014336A" w:rsidRDefault="0014336A" w:rsidP="0014336A">
            <w:pPr>
              <w:autoSpaceDE w:val="0"/>
              <w:autoSpaceDN w:val="0"/>
              <w:adjustRightInd w:val="0"/>
              <w:ind w:left="459"/>
              <w:jc w:val="both"/>
              <w:rPr>
                <w:rFonts w:cstheme="minorHAnsi"/>
                <w:color w:val="000000"/>
              </w:rPr>
            </w:pPr>
            <w:r w:rsidRPr="0014336A">
              <w:rPr>
                <w:rFonts w:cstheme="minorHAnsi"/>
                <w:color w:val="000000"/>
              </w:rPr>
              <w:lastRenderedPageBreak/>
              <w:t xml:space="preserve">El CONTRATANTE pagará al </w:t>
            </w:r>
            <w:r>
              <w:rPr>
                <w:rFonts w:cstheme="minorHAnsi"/>
                <w:color w:val="000000"/>
              </w:rPr>
              <w:t>CONTRATISTA</w:t>
            </w:r>
            <w:r w:rsidRPr="0014336A">
              <w:rPr>
                <w:rFonts w:cstheme="minorHAnsi"/>
                <w:color w:val="000000"/>
              </w:rPr>
              <w:t xml:space="preserve"> una suma no superior a </w:t>
            </w:r>
            <w:proofErr w:type="spellStart"/>
            <w:r>
              <w:rPr>
                <w:rFonts w:cstheme="minorHAnsi"/>
                <w:b/>
                <w:color w:val="000000"/>
              </w:rPr>
              <w:t>xxxxx</w:t>
            </w:r>
            <w:proofErr w:type="spellEnd"/>
            <w:r w:rsidRPr="0014336A">
              <w:rPr>
                <w:rFonts w:cstheme="minorHAnsi"/>
                <w:b/>
                <w:color w:val="000000"/>
              </w:rPr>
              <w:t xml:space="preserve"> MONEDA CORRIENTE ($</w:t>
            </w:r>
            <w:proofErr w:type="spellStart"/>
            <w:r>
              <w:rPr>
                <w:rFonts w:cstheme="minorHAnsi"/>
                <w:b/>
                <w:color w:val="000000"/>
              </w:rPr>
              <w:t>xxxx</w:t>
            </w:r>
            <w:r w:rsidRPr="0014336A">
              <w:rPr>
                <w:rFonts w:cstheme="minorHAnsi"/>
                <w:b/>
                <w:color w:val="000000"/>
              </w:rPr>
              <w:t>.oo</w:t>
            </w:r>
            <w:proofErr w:type="spellEnd"/>
            <w:r w:rsidRPr="0014336A">
              <w:rPr>
                <w:rFonts w:cstheme="minorHAnsi"/>
                <w:b/>
                <w:color w:val="000000"/>
              </w:rPr>
              <w:t>)</w:t>
            </w:r>
            <w:r w:rsidRPr="0014336A">
              <w:rPr>
                <w:rFonts w:cstheme="minorHAnsi"/>
                <w:b/>
                <w:lang w:val="es-AR"/>
              </w:rPr>
              <w:t xml:space="preserve"> </w:t>
            </w:r>
            <w:r w:rsidRPr="0014336A">
              <w:rPr>
                <w:rFonts w:cstheme="minorHAnsi"/>
                <w:color w:val="000000"/>
              </w:rPr>
              <w:t xml:space="preserve">por los Servicios prestados conforme a lo indicado en el </w:t>
            </w:r>
            <w:r w:rsidRPr="0014336A">
              <w:rPr>
                <w:rFonts w:cstheme="minorHAnsi"/>
                <w:i/>
                <w:color w:val="000000"/>
              </w:rPr>
              <w:t>Anexo A</w:t>
            </w:r>
            <w:r w:rsidRPr="0014336A">
              <w:rPr>
                <w:rFonts w:cstheme="minorHAnsi"/>
                <w:color w:val="000000"/>
              </w:rPr>
              <w:t xml:space="preserve">. Dicha suma ha sido establecida en el entendido que incluye todos los costos y utilidades para el </w:t>
            </w:r>
            <w:r>
              <w:rPr>
                <w:rFonts w:cstheme="minorHAnsi"/>
                <w:color w:val="000000"/>
              </w:rPr>
              <w:t>CONTRATISTA</w:t>
            </w:r>
            <w:r w:rsidRPr="0014336A">
              <w:rPr>
                <w:rFonts w:cstheme="minorHAnsi"/>
                <w:color w:val="000000"/>
              </w:rPr>
              <w:t xml:space="preserve">, así como los impuestos correspondientes. En caso de que se llegare a causar otras obligaciones tributarias, estarán a cargo del </w:t>
            </w:r>
            <w:r>
              <w:rPr>
                <w:rFonts w:cstheme="minorHAnsi"/>
                <w:color w:val="000000"/>
              </w:rPr>
              <w:t>CONTRATISTA</w:t>
            </w:r>
            <w:r w:rsidRPr="0014336A">
              <w:rPr>
                <w:rFonts w:cstheme="minorHAnsi"/>
                <w:color w:val="000000"/>
              </w:rPr>
              <w:t>.</w:t>
            </w:r>
          </w:p>
          <w:p w14:paraId="3AE230B0" w14:textId="77777777" w:rsidR="0014336A" w:rsidRPr="0014336A" w:rsidRDefault="0014336A" w:rsidP="0014336A">
            <w:pPr>
              <w:pStyle w:val="Sinespaciado"/>
              <w:rPr>
                <w:rFonts w:asciiTheme="minorHAnsi" w:hAnsiTheme="minorHAnsi" w:cstheme="minorHAnsi"/>
                <w:lang w:eastAsia="en-US"/>
              </w:rPr>
            </w:pPr>
          </w:p>
          <w:p w14:paraId="1272AEE0" w14:textId="77777777" w:rsidR="0014336A" w:rsidRPr="0014336A" w:rsidRDefault="0014336A" w:rsidP="00B22430">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Imputación Presupuestal </w:t>
            </w:r>
          </w:p>
          <w:p w14:paraId="54AB802B" w14:textId="77777777" w:rsidR="0014336A" w:rsidRPr="0014336A" w:rsidRDefault="0014336A" w:rsidP="0014336A">
            <w:pPr>
              <w:autoSpaceDE w:val="0"/>
              <w:autoSpaceDN w:val="0"/>
              <w:adjustRightInd w:val="0"/>
              <w:ind w:left="459"/>
              <w:jc w:val="both"/>
              <w:rPr>
                <w:rFonts w:cstheme="minorHAnsi"/>
                <w:color w:val="000000"/>
              </w:rPr>
            </w:pPr>
            <w:r w:rsidRPr="0014336A">
              <w:rPr>
                <w:rFonts w:cstheme="minorHAnsi"/>
                <w:color w:val="000000"/>
              </w:rPr>
              <w:t>El presente Contrato será imputado presupuestalmente así:</w:t>
            </w:r>
          </w:p>
          <w:p w14:paraId="5260E5AF" w14:textId="77777777" w:rsidR="0014336A" w:rsidRPr="0014336A" w:rsidRDefault="0014336A" w:rsidP="0014336A">
            <w:pPr>
              <w:autoSpaceDE w:val="0"/>
              <w:autoSpaceDN w:val="0"/>
              <w:adjustRightInd w:val="0"/>
              <w:ind w:left="459"/>
              <w:jc w:val="both"/>
              <w:rPr>
                <w:rFonts w:cstheme="minorHAnsi"/>
                <w:color w:val="000000"/>
              </w:rPr>
            </w:pPr>
          </w:p>
          <w:p w14:paraId="6A585246" w14:textId="5B4C3F80" w:rsidR="0014336A" w:rsidRPr="0014336A" w:rsidRDefault="0014336A" w:rsidP="0014336A">
            <w:pPr>
              <w:autoSpaceDE w:val="0"/>
              <w:autoSpaceDN w:val="0"/>
              <w:adjustRightInd w:val="0"/>
              <w:ind w:left="478"/>
              <w:jc w:val="both"/>
              <w:rPr>
                <w:rFonts w:cstheme="minorHAnsi"/>
                <w:b/>
                <w:lang w:val="es-AR"/>
              </w:rPr>
            </w:pPr>
            <w:r w:rsidRPr="0014336A">
              <w:rPr>
                <w:rFonts w:cstheme="minorHAnsi"/>
                <w:color w:val="000000"/>
              </w:rPr>
              <w:t xml:space="preserve">CDP No. </w:t>
            </w:r>
            <w:r w:rsidR="003D769C">
              <w:rPr>
                <w:rFonts w:cstheme="minorHAnsi"/>
                <w:color w:val="000000"/>
              </w:rPr>
              <w:t xml:space="preserve">XXX </w:t>
            </w:r>
            <w:r w:rsidRPr="0014336A">
              <w:rPr>
                <w:rFonts w:cstheme="minorHAnsi"/>
                <w:color w:val="000000"/>
              </w:rPr>
              <w:t xml:space="preserve">del </w:t>
            </w:r>
            <w:r w:rsidR="003D769C">
              <w:rPr>
                <w:rFonts w:cstheme="minorHAnsi"/>
                <w:color w:val="000000"/>
              </w:rPr>
              <w:t>XX</w:t>
            </w:r>
            <w:r w:rsidRPr="0014336A">
              <w:rPr>
                <w:rFonts w:cstheme="minorHAnsi"/>
                <w:color w:val="000000"/>
              </w:rPr>
              <w:t xml:space="preserve"> de </w:t>
            </w:r>
            <w:r w:rsidR="003D769C">
              <w:rPr>
                <w:rFonts w:cstheme="minorHAnsi"/>
                <w:color w:val="000000"/>
              </w:rPr>
              <w:t>XX</w:t>
            </w:r>
            <w:r w:rsidRPr="0014336A">
              <w:rPr>
                <w:rFonts w:cstheme="minorHAnsi"/>
                <w:color w:val="000000"/>
              </w:rPr>
              <w:t xml:space="preserve"> de 20</w:t>
            </w:r>
            <w:r w:rsidR="003D769C">
              <w:rPr>
                <w:rFonts w:cstheme="minorHAnsi"/>
                <w:color w:val="000000"/>
              </w:rPr>
              <w:t>20</w:t>
            </w:r>
            <w:r w:rsidRPr="0014336A">
              <w:rPr>
                <w:rFonts w:cstheme="minorHAnsi"/>
                <w:color w:val="000000"/>
              </w:rPr>
              <w:t>, Unidad ejecutora: 22-01-01-00</w:t>
            </w:r>
            <w:r w:rsidR="003D769C">
              <w:rPr>
                <w:rFonts w:cstheme="minorHAnsi"/>
                <w:color w:val="000000"/>
              </w:rPr>
              <w:t>C XXXX</w:t>
            </w:r>
            <w:r w:rsidRPr="0014336A">
              <w:rPr>
                <w:rFonts w:cstheme="minorHAnsi"/>
                <w:color w:val="000000"/>
              </w:rPr>
              <w:t xml:space="preserve">, Tipo de gasto C, Asignación interna 00P, Prog. 2201, SubP 0700, Proy 2-0-170-1700001, Rec 14 CFS, concepto: </w:t>
            </w:r>
            <w:r w:rsidR="003D769C">
              <w:rPr>
                <w:rFonts w:cstheme="minorHAnsi"/>
                <w:color w:val="000000"/>
              </w:rPr>
              <w:t>XXXX</w:t>
            </w:r>
            <w:r w:rsidRPr="0014336A">
              <w:rPr>
                <w:rFonts w:cstheme="minorHAnsi"/>
                <w:color w:val="000000"/>
              </w:rPr>
              <w:t xml:space="preserve">, por valor inicial de </w:t>
            </w:r>
            <w:r w:rsidR="003D769C">
              <w:rPr>
                <w:rFonts w:cstheme="minorHAnsi"/>
                <w:color w:val="000000"/>
              </w:rPr>
              <w:t>XXX</w:t>
            </w:r>
            <w:r w:rsidRPr="0014336A">
              <w:rPr>
                <w:rFonts w:cstheme="minorHAnsi"/>
                <w:color w:val="000000"/>
              </w:rPr>
              <w:t xml:space="preserve"> ($</w:t>
            </w:r>
            <w:r w:rsidR="003D769C">
              <w:rPr>
                <w:rFonts w:cstheme="minorHAnsi"/>
                <w:color w:val="000000"/>
              </w:rPr>
              <w:t>XXXX</w:t>
            </w:r>
            <w:r w:rsidRPr="0014336A">
              <w:rPr>
                <w:rFonts w:cstheme="minorHAnsi"/>
                <w:color w:val="000000"/>
              </w:rPr>
              <w:t xml:space="preserve">) del cual se utilizará para este contrato la suma de </w:t>
            </w:r>
            <w:r w:rsidR="003D769C">
              <w:rPr>
                <w:rFonts w:cstheme="minorHAnsi"/>
                <w:b/>
                <w:color w:val="000000"/>
              </w:rPr>
              <w:t>XXXX</w:t>
            </w:r>
            <w:r w:rsidRPr="0014336A">
              <w:rPr>
                <w:rFonts w:cstheme="minorHAnsi"/>
                <w:b/>
                <w:color w:val="000000"/>
              </w:rPr>
              <w:t xml:space="preserve"> MONEDA CORRIENTE ($</w:t>
            </w:r>
            <w:r w:rsidR="003D769C">
              <w:rPr>
                <w:rFonts w:cstheme="minorHAnsi"/>
                <w:b/>
                <w:color w:val="000000"/>
              </w:rPr>
              <w:t>XXXX</w:t>
            </w:r>
            <w:r w:rsidRPr="0014336A">
              <w:rPr>
                <w:rFonts w:cstheme="minorHAnsi"/>
                <w:b/>
                <w:color w:val="000000"/>
              </w:rPr>
              <w:t>)</w:t>
            </w:r>
            <w:r w:rsidRPr="0014336A">
              <w:rPr>
                <w:rFonts w:cstheme="minorHAnsi"/>
                <w:b/>
                <w:lang w:val="es-AR"/>
              </w:rPr>
              <w:t>.</w:t>
            </w:r>
          </w:p>
          <w:p w14:paraId="59593041" w14:textId="77777777" w:rsidR="0014336A" w:rsidRPr="0014336A" w:rsidRDefault="0014336A" w:rsidP="0014336A">
            <w:pPr>
              <w:autoSpaceDE w:val="0"/>
              <w:autoSpaceDN w:val="0"/>
              <w:adjustRightInd w:val="0"/>
              <w:ind w:left="478"/>
              <w:jc w:val="both"/>
              <w:rPr>
                <w:rFonts w:cstheme="minorHAnsi"/>
                <w:color w:val="000000"/>
              </w:rPr>
            </w:pPr>
          </w:p>
          <w:p w14:paraId="4D9D0BDF" w14:textId="77777777" w:rsidR="0014336A" w:rsidRPr="0014336A" w:rsidRDefault="0014336A" w:rsidP="00B22430">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Condiciones de pago </w:t>
            </w:r>
          </w:p>
          <w:p w14:paraId="1CDD572F" w14:textId="77777777" w:rsidR="0014336A" w:rsidRPr="0014336A" w:rsidRDefault="0014336A" w:rsidP="0014336A">
            <w:pPr>
              <w:autoSpaceDE w:val="0"/>
              <w:autoSpaceDN w:val="0"/>
              <w:adjustRightInd w:val="0"/>
              <w:rPr>
                <w:rFonts w:cstheme="minorHAnsi"/>
                <w:color w:val="000000"/>
              </w:rPr>
            </w:pPr>
          </w:p>
          <w:p w14:paraId="72667280" w14:textId="77777777" w:rsidR="0014336A" w:rsidRPr="0014336A" w:rsidRDefault="0014336A" w:rsidP="0014336A">
            <w:pPr>
              <w:autoSpaceDE w:val="0"/>
              <w:autoSpaceDN w:val="0"/>
              <w:adjustRightInd w:val="0"/>
              <w:ind w:left="459"/>
              <w:rPr>
                <w:rFonts w:cstheme="minorHAnsi"/>
                <w:color w:val="000000"/>
              </w:rPr>
            </w:pPr>
            <w:r w:rsidRPr="0014336A">
              <w:rPr>
                <w:rFonts w:cstheme="minorHAnsi"/>
                <w:color w:val="000000"/>
              </w:rPr>
              <w:t xml:space="preserve">El valor del contrato se cancelará de la siguiente forma: </w:t>
            </w:r>
          </w:p>
          <w:p w14:paraId="36A32527" w14:textId="77777777" w:rsidR="0014336A" w:rsidRPr="0014336A" w:rsidRDefault="0014336A" w:rsidP="004D35AB">
            <w:pPr>
              <w:jc w:val="both"/>
              <w:rPr>
                <w:rFonts w:cstheme="minorHAnsi"/>
                <w:lang w:val="es-ES_tradnl"/>
              </w:rPr>
            </w:pPr>
          </w:p>
          <w:p w14:paraId="7F4D58CD" w14:textId="57A0720B" w:rsidR="004D35AB" w:rsidRPr="0014336A" w:rsidRDefault="004D35AB" w:rsidP="003D769C">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PRIMER PAGO</w:t>
            </w:r>
            <w:r w:rsidRPr="0014336A">
              <w:rPr>
                <w:rFonts w:cstheme="minorHAnsi"/>
                <w:lang w:val="es-ES_tradnl"/>
              </w:rPr>
              <w:t xml:space="preserve"> por valor equivalente al treinta por ciento (30%) del valor del contrato una vez cumplidas las siguientes etapas:</w:t>
            </w:r>
          </w:p>
          <w:p w14:paraId="55549E51" w14:textId="77777777" w:rsidR="004D35AB" w:rsidRPr="0014336A" w:rsidRDefault="004D35AB" w:rsidP="003D769C">
            <w:pPr>
              <w:ind w:left="588"/>
              <w:jc w:val="both"/>
              <w:rPr>
                <w:rFonts w:cstheme="minorHAnsi"/>
                <w:lang w:val="es-ES_tradnl"/>
              </w:rPr>
            </w:pPr>
          </w:p>
          <w:p w14:paraId="2A4A6E5B" w14:textId="77777777" w:rsidR="004D35AB" w:rsidRPr="0014336A" w:rsidRDefault="004D35AB" w:rsidP="003D769C">
            <w:pPr>
              <w:ind w:left="588"/>
              <w:jc w:val="both"/>
              <w:rPr>
                <w:rFonts w:cstheme="minorHAnsi"/>
                <w:lang w:val="es-ES_tradnl"/>
              </w:rPr>
            </w:pPr>
            <w:r w:rsidRPr="0014336A">
              <w:rPr>
                <w:rFonts w:cstheme="minorHAnsi"/>
                <w:b/>
                <w:bCs/>
                <w:lang w:val="es-ES_tradnl"/>
              </w:rPr>
              <w:t>Etapa 1:</w:t>
            </w:r>
            <w:r w:rsidRPr="0014336A">
              <w:rPr>
                <w:rFonts w:cstheme="minorHAnsi"/>
                <w:lang w:val="es-ES_tradnl"/>
              </w:rPr>
              <w:t xml:space="preserve"> Presentación del plan de trabajo de compra, embalaje y distribución. </w:t>
            </w:r>
          </w:p>
          <w:p w14:paraId="0478663D" w14:textId="77777777" w:rsidR="004D35AB" w:rsidRPr="0014336A" w:rsidRDefault="004D35AB" w:rsidP="003D769C">
            <w:pPr>
              <w:ind w:left="588"/>
              <w:jc w:val="both"/>
              <w:rPr>
                <w:rFonts w:cstheme="minorHAnsi"/>
                <w:lang w:val="es-ES_tradnl"/>
              </w:rPr>
            </w:pPr>
            <w:r w:rsidRPr="0014336A">
              <w:rPr>
                <w:rFonts w:cstheme="minorHAnsi"/>
                <w:b/>
                <w:bCs/>
                <w:lang w:val="es-ES_tradnl"/>
              </w:rPr>
              <w:t>Etapa 2:</w:t>
            </w:r>
            <w:r w:rsidRPr="0014336A">
              <w:rPr>
                <w:rFonts w:cstheme="minorHAnsi"/>
                <w:lang w:val="es-ES_tradnl"/>
              </w:rPr>
              <w:t xml:space="preserve"> Entrega y aprobación de muestras de cada uno de los elementos.</w:t>
            </w:r>
          </w:p>
          <w:p w14:paraId="19F6E916" w14:textId="77777777" w:rsidR="004D35AB" w:rsidRPr="0014336A" w:rsidRDefault="004D35AB" w:rsidP="003D769C">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 de los elementos para las dotaciones.</w:t>
            </w:r>
          </w:p>
          <w:p w14:paraId="3058A9F0" w14:textId="77777777" w:rsidR="004D35AB" w:rsidRPr="0014336A" w:rsidRDefault="004D35AB" w:rsidP="003D769C">
            <w:pPr>
              <w:ind w:left="588"/>
              <w:jc w:val="both"/>
              <w:rPr>
                <w:rFonts w:cstheme="minorHAnsi"/>
                <w:lang w:val="es-ES_tradnl"/>
              </w:rPr>
            </w:pPr>
          </w:p>
          <w:p w14:paraId="547C37D3" w14:textId="77777777" w:rsidR="004D35AB" w:rsidRPr="0014336A" w:rsidRDefault="004D35AB" w:rsidP="003D769C">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SEGUNDO PAGO</w:t>
            </w:r>
            <w:r w:rsidRPr="0014336A">
              <w:rPr>
                <w:rFonts w:cstheme="minorHAnsi"/>
                <w:lang w:val="es-ES_tradnl"/>
              </w:rPr>
              <w:t xml:space="preserve"> por valor equivalente al cuarenta por ciento (40%) del valor del contrato una vez cumplida la siguiente etapa:</w:t>
            </w:r>
          </w:p>
          <w:p w14:paraId="3C76791D" w14:textId="77777777" w:rsidR="004D35AB" w:rsidRPr="0014336A" w:rsidRDefault="004D35AB" w:rsidP="003D769C">
            <w:pPr>
              <w:ind w:left="588"/>
              <w:jc w:val="both"/>
              <w:rPr>
                <w:rFonts w:cstheme="minorHAnsi"/>
                <w:b/>
                <w:bCs/>
                <w:lang w:val="es-ES_tradnl"/>
              </w:rPr>
            </w:pPr>
          </w:p>
          <w:p w14:paraId="281110BF" w14:textId="77777777" w:rsidR="004D35AB" w:rsidRPr="0014336A" w:rsidRDefault="004D35AB" w:rsidP="003D769C">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100% de los elementos para las dotaciones.</w:t>
            </w:r>
          </w:p>
          <w:p w14:paraId="31BC469B" w14:textId="77777777" w:rsidR="004D35AB" w:rsidRPr="0014336A" w:rsidRDefault="004D35AB" w:rsidP="003D769C">
            <w:pPr>
              <w:ind w:left="588"/>
              <w:jc w:val="both"/>
              <w:rPr>
                <w:rFonts w:cstheme="minorHAnsi"/>
                <w:lang w:val="es-ES_tradnl"/>
              </w:rPr>
            </w:pPr>
          </w:p>
          <w:p w14:paraId="1EED6C45" w14:textId="77777777" w:rsidR="004D35AB" w:rsidRPr="0014336A" w:rsidRDefault="004D35AB" w:rsidP="003D769C">
            <w:pPr>
              <w:ind w:left="588"/>
              <w:jc w:val="both"/>
              <w:rPr>
                <w:rFonts w:cstheme="minorHAnsi"/>
                <w:lang w:val="es-ES_tradnl"/>
              </w:rPr>
            </w:pPr>
            <w:r w:rsidRPr="0014336A">
              <w:rPr>
                <w:rFonts w:cstheme="minorHAnsi"/>
                <w:lang w:val="es-ES_tradnl"/>
              </w:rPr>
              <w:lastRenderedPageBreak/>
              <w:t xml:space="preserve">Un </w:t>
            </w:r>
            <w:r w:rsidRPr="0014336A">
              <w:rPr>
                <w:rFonts w:cstheme="minorHAnsi"/>
                <w:b/>
                <w:bCs/>
                <w:lang w:val="es-ES_tradnl"/>
              </w:rPr>
              <w:t xml:space="preserve">TERCERO </w:t>
            </w:r>
            <w:r w:rsidRPr="0014336A">
              <w:rPr>
                <w:rFonts w:cstheme="minorHAnsi"/>
                <w:lang w:val="es-ES_tradnl"/>
              </w:rPr>
              <w:t>y</w:t>
            </w:r>
            <w:r w:rsidRPr="0014336A">
              <w:rPr>
                <w:rFonts w:cstheme="minorHAnsi"/>
                <w:b/>
                <w:bCs/>
                <w:lang w:val="es-ES_tradnl"/>
              </w:rPr>
              <w:t xml:space="preserve"> ÚLTIMO PAGO</w:t>
            </w:r>
            <w:r w:rsidRPr="0014336A">
              <w:rPr>
                <w:rFonts w:cstheme="minorHAnsi"/>
                <w:lang w:val="es-ES_tradnl"/>
              </w:rPr>
              <w:t xml:space="preserve"> por valor equivalente al treinta por ciento (30%) del valor del contrato una vez cumplidas las siguientes etapas:</w:t>
            </w:r>
          </w:p>
          <w:p w14:paraId="155F633E" w14:textId="77777777" w:rsidR="004D35AB" w:rsidRPr="0014336A" w:rsidRDefault="004D35AB" w:rsidP="004D35AB">
            <w:pPr>
              <w:jc w:val="both"/>
              <w:rPr>
                <w:rFonts w:cstheme="minorHAnsi"/>
                <w:lang w:val="es-ES_tradnl"/>
              </w:rPr>
            </w:pPr>
          </w:p>
          <w:p w14:paraId="076F02A4" w14:textId="77777777" w:rsidR="004D35AB" w:rsidRPr="0014336A" w:rsidRDefault="004D35AB" w:rsidP="003D769C">
            <w:pPr>
              <w:ind w:left="588"/>
              <w:jc w:val="both"/>
              <w:rPr>
                <w:rFonts w:cstheme="minorHAnsi"/>
                <w:lang w:val="es-ES_tradnl"/>
              </w:rPr>
            </w:pPr>
            <w:r w:rsidRPr="0014336A">
              <w:rPr>
                <w:rFonts w:cstheme="minorHAnsi"/>
                <w:b/>
                <w:bCs/>
                <w:lang w:val="es-ES_tradnl"/>
              </w:rPr>
              <w:t xml:space="preserve">Etapa 4: </w:t>
            </w:r>
            <w:r w:rsidRPr="0014336A">
              <w:rPr>
                <w:rFonts w:cstheme="minorHAnsi"/>
                <w:lang w:val="es-ES_tradnl"/>
              </w:rPr>
              <w:t>Armado y embalaje de los Kits por categoría.</w:t>
            </w:r>
          </w:p>
          <w:p w14:paraId="48C4FB22" w14:textId="77777777" w:rsidR="004D35AB" w:rsidRPr="0014336A" w:rsidRDefault="004D35AB" w:rsidP="003D769C">
            <w:pPr>
              <w:ind w:left="588"/>
              <w:jc w:val="both"/>
              <w:rPr>
                <w:rFonts w:cstheme="minorHAnsi"/>
                <w:lang w:val="es-ES_tradnl"/>
              </w:rPr>
            </w:pPr>
            <w:r w:rsidRPr="0014336A">
              <w:rPr>
                <w:rFonts w:cstheme="minorHAnsi"/>
                <w:b/>
                <w:bCs/>
                <w:lang w:val="es-ES_tradnl"/>
              </w:rPr>
              <w:t xml:space="preserve">Etapa5: </w:t>
            </w:r>
            <w:r w:rsidRPr="0014336A">
              <w:rPr>
                <w:rFonts w:cstheme="minorHAnsi"/>
                <w:lang w:val="es-ES_tradnl"/>
              </w:rPr>
              <w:t>Distribución y entrega final, con el certificado a satisfacción.</w:t>
            </w:r>
          </w:p>
          <w:p w14:paraId="47E331F9" w14:textId="77777777" w:rsidR="004D35AB" w:rsidRPr="0014336A" w:rsidRDefault="004D35AB" w:rsidP="004D35AB">
            <w:pPr>
              <w:jc w:val="both"/>
              <w:rPr>
                <w:rFonts w:cstheme="minorHAnsi"/>
                <w:lang w:val="es-ES_tradnl"/>
              </w:rPr>
            </w:pPr>
          </w:p>
          <w:p w14:paraId="7BC05BB1"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EL CONTRATISTA, debe radicar el certificado de cumplimiento expedido por el supervisor o interventor, acompañado de la factura y de los soportes correspondientes dentro de las fechas establecidas por el Ministerio de Educación Nacional. </w:t>
            </w:r>
          </w:p>
          <w:p w14:paraId="1D8AA158"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 </w:t>
            </w:r>
          </w:p>
          <w:p w14:paraId="6A5C732D"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EL MINISTERIO efectuará a las facturas de venta que presente EL CONTRATISTA, las retenciones que en materia de impuestos establezca la ley. Las devoluciones o exenciones a que crea tener derecho EL CONTRATISTA deberán ser tramitadas por este ante la respectiva Administración de Impuestos, sin responsabilidad alguna por parte de EL MINISTERIO. El pago será previamente aprobado por el supervisor o interventor que designe e Ministerio de Educación Nacional para la vigilancia de este contrato. </w:t>
            </w:r>
          </w:p>
          <w:p w14:paraId="77BB66C0" w14:textId="77777777" w:rsidR="003D769C" w:rsidRPr="003D769C" w:rsidRDefault="003D769C" w:rsidP="003D769C">
            <w:pPr>
              <w:autoSpaceDE w:val="0"/>
              <w:autoSpaceDN w:val="0"/>
              <w:adjustRightInd w:val="0"/>
              <w:jc w:val="both"/>
              <w:rPr>
                <w:rFonts w:cstheme="minorHAnsi"/>
                <w:color w:val="000000"/>
                <w:lang w:val="es-MX"/>
              </w:rPr>
            </w:pPr>
          </w:p>
          <w:p w14:paraId="6B61D90C" w14:textId="77777777" w:rsidR="003D769C" w:rsidRPr="003D769C" w:rsidRDefault="003D769C" w:rsidP="003D769C">
            <w:pPr>
              <w:widowControl w:val="0"/>
              <w:autoSpaceDE w:val="0"/>
              <w:autoSpaceDN w:val="0"/>
              <w:adjustRightInd w:val="0"/>
              <w:jc w:val="both"/>
              <w:rPr>
                <w:rFonts w:cstheme="minorHAnsi"/>
                <w:lang w:eastAsia="es-CO"/>
              </w:rPr>
            </w:pPr>
            <w:r w:rsidRPr="003D769C">
              <w:rPr>
                <w:rFonts w:cstheme="minorHAnsi"/>
                <w:lang w:eastAsia="es-CO"/>
              </w:rPr>
              <w:t xml:space="preserve">Aunado al cumplimiento de los requisitos anteriores para efectos del pago, </w:t>
            </w:r>
            <w:r w:rsidRPr="003D769C">
              <w:rPr>
                <w:rFonts w:cstheme="minorHAnsi"/>
                <w:b/>
                <w:bCs/>
                <w:lang w:eastAsia="es-CO"/>
              </w:rPr>
              <w:t>EL CONTRATISTA</w:t>
            </w:r>
            <w:r w:rsidRPr="003D769C">
              <w:rPr>
                <w:rFonts w:cstheme="minorHAnsi"/>
                <w:lang w:eastAsia="es-CO"/>
              </w:rPr>
              <w:t xml:space="preserve"> deberá presentar la cuenta de cobro o factura, y acreditar ante el supervisor del contrato el pago a los sistemas de seguridad social integral, salud, pensión, y riesgos laborales, de conformidad con la normatividad vigente.</w:t>
            </w:r>
          </w:p>
          <w:p w14:paraId="23D08098" w14:textId="77777777" w:rsidR="003D769C" w:rsidRPr="003D769C" w:rsidRDefault="003D769C" w:rsidP="003D769C">
            <w:pPr>
              <w:widowControl w:val="0"/>
              <w:autoSpaceDE w:val="0"/>
              <w:autoSpaceDN w:val="0"/>
              <w:adjustRightInd w:val="0"/>
              <w:jc w:val="both"/>
              <w:rPr>
                <w:rFonts w:cstheme="minorHAnsi"/>
                <w:lang w:eastAsia="es-CO"/>
              </w:rPr>
            </w:pPr>
          </w:p>
          <w:p w14:paraId="3BE288D5" w14:textId="74FB249B" w:rsidR="004D35AB" w:rsidRPr="003D769C" w:rsidRDefault="003D769C" w:rsidP="00D245C9">
            <w:pPr>
              <w:autoSpaceDE w:val="0"/>
              <w:autoSpaceDN w:val="0"/>
              <w:adjustRightInd w:val="0"/>
              <w:jc w:val="both"/>
              <w:rPr>
                <w:rFonts w:cstheme="minorHAnsi"/>
                <w:lang w:eastAsia="es-CO"/>
              </w:rPr>
            </w:pPr>
            <w:r w:rsidRPr="003D769C">
              <w:rPr>
                <w:rFonts w:cstheme="minorHAnsi"/>
                <w:lang w:eastAsia="es-CO"/>
              </w:rPr>
              <w:t xml:space="preserve">Todo pago está sujeto a la disposición de la programación anual mensualizada de caja, PAC de </w:t>
            </w:r>
            <w:r w:rsidRPr="003D769C">
              <w:rPr>
                <w:rFonts w:cstheme="minorHAnsi"/>
                <w:b/>
                <w:lang w:eastAsia="es-CO"/>
              </w:rPr>
              <w:t xml:space="preserve">EL MINISTERIO </w:t>
            </w:r>
            <w:r w:rsidRPr="003D769C">
              <w:rPr>
                <w:rFonts w:cstheme="minorHAnsi"/>
                <w:lang w:eastAsia="es-CO"/>
              </w:rPr>
              <w:t xml:space="preserve">y en todo caso la obligación de pago del </w:t>
            </w:r>
            <w:r w:rsidRPr="003D769C">
              <w:rPr>
                <w:rFonts w:cstheme="minorHAnsi"/>
                <w:b/>
                <w:bCs/>
                <w:lang w:eastAsia="es-CO"/>
              </w:rPr>
              <w:t>MINISTERIO</w:t>
            </w:r>
            <w:r w:rsidRPr="003D769C">
              <w:rPr>
                <w:rFonts w:cstheme="minorHAnsi"/>
                <w:lang w:eastAsia="es-CO"/>
              </w:rPr>
              <w:t xml:space="preserve"> empezará a contarse a partir de la fecha en la cual la factura o cuenta de cobro sea recibida con la totalidad de los documentos exigidos, y correcta, situación que sabe y acepta </w:t>
            </w:r>
            <w:r w:rsidRPr="003D769C">
              <w:rPr>
                <w:rFonts w:cstheme="minorHAnsi"/>
                <w:b/>
                <w:lang w:eastAsia="es-CO"/>
              </w:rPr>
              <w:t>EL CONTRATIST</w:t>
            </w:r>
            <w:r>
              <w:rPr>
                <w:rFonts w:cstheme="minorHAnsi"/>
                <w:b/>
                <w:lang w:eastAsia="es-CO"/>
              </w:rPr>
              <w:t>A</w:t>
            </w:r>
            <w:r w:rsidRPr="003D769C">
              <w:rPr>
                <w:rFonts w:cstheme="minorHAnsi"/>
                <w:b/>
                <w:lang w:eastAsia="es-CO"/>
              </w:rPr>
              <w:t>.</w:t>
            </w:r>
          </w:p>
          <w:p w14:paraId="0F6FF517" w14:textId="77777777" w:rsidR="004D35AB" w:rsidRPr="0014336A" w:rsidRDefault="004D35AB" w:rsidP="003D769C">
            <w:pPr>
              <w:autoSpaceDE w:val="0"/>
              <w:autoSpaceDN w:val="0"/>
              <w:adjustRightInd w:val="0"/>
              <w:jc w:val="both"/>
              <w:rPr>
                <w:rFonts w:cstheme="minorHAnsi"/>
                <w:spacing w:val="-3"/>
              </w:rPr>
            </w:pPr>
          </w:p>
        </w:tc>
      </w:tr>
      <w:tr w:rsidR="004D35AB" w:rsidRPr="000E10AD" w14:paraId="18EE5821" w14:textId="77777777" w:rsidTr="00A84C90">
        <w:tc>
          <w:tcPr>
            <w:tcW w:w="3591" w:type="dxa"/>
          </w:tcPr>
          <w:p w14:paraId="4C015961" w14:textId="3EE36FF3" w:rsidR="004D35AB" w:rsidRPr="004E11B0" w:rsidRDefault="004D35AB" w:rsidP="004E11B0">
            <w:pPr>
              <w:pStyle w:val="Prrafodelista"/>
              <w:numPr>
                <w:ilvl w:val="0"/>
                <w:numId w:val="40"/>
              </w:numPr>
              <w:tabs>
                <w:tab w:val="left" w:pos="-720"/>
              </w:tabs>
              <w:suppressAutoHyphens/>
              <w:ind w:left="447" w:hanging="447"/>
              <w:jc w:val="both"/>
              <w:rPr>
                <w:rFonts w:cs="Arial"/>
                <w:b/>
                <w:spacing w:val="-3"/>
              </w:rPr>
            </w:pPr>
            <w:r w:rsidRPr="004E11B0">
              <w:rPr>
                <w:rFonts w:cs="Arial"/>
                <w:b/>
                <w:spacing w:val="-3"/>
              </w:rPr>
              <w:lastRenderedPageBreak/>
              <w:t>Supervisor del Contrato</w:t>
            </w:r>
          </w:p>
        </w:tc>
        <w:tc>
          <w:tcPr>
            <w:tcW w:w="5335" w:type="dxa"/>
          </w:tcPr>
          <w:p w14:paraId="6ACEC1D1" w14:textId="14455A63" w:rsidR="004D35AB" w:rsidRPr="00FB1950" w:rsidRDefault="004D35AB" w:rsidP="004D35AB">
            <w:pPr>
              <w:jc w:val="both"/>
              <w:rPr>
                <w:rFonts w:cstheme="minorHAnsi"/>
                <w:lang w:val="es-ES_tradnl"/>
              </w:rPr>
            </w:pPr>
            <w:r w:rsidRPr="00404FD6">
              <w:rPr>
                <w:rFonts w:cs="Arial"/>
                <w:spacing w:val="-3"/>
              </w:rPr>
              <w:t xml:space="preserve">El </w:t>
            </w:r>
            <w:r>
              <w:rPr>
                <w:rFonts w:cs="Arial"/>
                <w:spacing w:val="-3"/>
              </w:rPr>
              <w:t>MINISTERIO</w:t>
            </w:r>
            <w:r w:rsidRPr="00404FD6">
              <w:rPr>
                <w:rFonts w:cs="Arial"/>
                <w:spacing w:val="-3"/>
              </w:rPr>
              <w:t xml:space="preserve"> designa a </w:t>
            </w:r>
            <w:proofErr w:type="spellStart"/>
            <w:r>
              <w:rPr>
                <w:rFonts w:cs="Arial"/>
                <w:b/>
                <w:spacing w:val="-3"/>
              </w:rPr>
              <w:t>xxxxxx</w:t>
            </w:r>
            <w:proofErr w:type="spellEnd"/>
            <w:r w:rsidRPr="00404FD6">
              <w:rPr>
                <w:rFonts w:cs="Arial"/>
                <w:spacing w:val="-3"/>
              </w:rPr>
              <w:t>, quien será responsable de la coordinación de las actividades contempladas en este Contrato, la aceptación y aprobación por parte del Contratante de los elementos y/o servicios que deban proporcionarse, y la recepción y aprobación de las facturas para cursar los pagos.</w:t>
            </w:r>
          </w:p>
        </w:tc>
      </w:tr>
      <w:tr w:rsidR="004D35AB" w:rsidRPr="000E10AD" w14:paraId="450F22EA" w14:textId="77777777" w:rsidTr="00A84C90">
        <w:trPr>
          <w:trHeight w:val="2148"/>
        </w:trPr>
        <w:tc>
          <w:tcPr>
            <w:tcW w:w="3591" w:type="dxa"/>
          </w:tcPr>
          <w:p w14:paraId="4A22133E" w14:textId="40472DD2" w:rsidR="004D35AB" w:rsidRPr="004E11B0" w:rsidRDefault="004D35AB" w:rsidP="004E11B0">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Calidad de los Bienes o Servicios</w:t>
            </w:r>
          </w:p>
        </w:tc>
        <w:tc>
          <w:tcPr>
            <w:tcW w:w="5335" w:type="dxa"/>
            <w:vAlign w:val="center"/>
          </w:tcPr>
          <w:p w14:paraId="56197BD1" w14:textId="77777777" w:rsidR="004D35AB" w:rsidRDefault="004D35AB" w:rsidP="00D245C9">
            <w:pPr>
              <w:tabs>
                <w:tab w:val="left" w:pos="-720"/>
              </w:tabs>
              <w:suppressAutoHyphens/>
              <w:jc w:val="both"/>
              <w:rPr>
                <w:rFonts w:cs="Arial"/>
                <w:spacing w:val="-3"/>
              </w:rPr>
            </w:pPr>
            <w:r w:rsidRPr="00404FD6">
              <w:rPr>
                <w:rFonts w:cs="Arial"/>
                <w:spacing w:val="-3"/>
              </w:rPr>
              <w:t xml:space="preserve">El </w:t>
            </w:r>
            <w:r>
              <w:rPr>
                <w:rFonts w:cs="Arial"/>
                <w:spacing w:val="-3"/>
              </w:rPr>
              <w:t xml:space="preserve">CONTRATISTA </w:t>
            </w:r>
            <w:r w:rsidRPr="00404FD6">
              <w:rPr>
                <w:rFonts w:cs="Arial"/>
                <w:spacing w:val="-3"/>
              </w:rPr>
              <w:t xml:space="preserve">se compromete a </w:t>
            </w:r>
            <w:r>
              <w:rPr>
                <w:rFonts w:cs="Arial"/>
                <w:spacing w:val="-3"/>
              </w:rPr>
              <w:t>entregar los bienes objeto de este contrato</w:t>
            </w:r>
            <w:r w:rsidRPr="00404FD6">
              <w:rPr>
                <w:rFonts w:cs="Arial"/>
                <w:spacing w:val="-3"/>
              </w:rPr>
              <w:t xml:space="preserve"> de acuerdo con las normas más elevadas de competencia y calidad. El </w:t>
            </w:r>
            <w:r>
              <w:rPr>
                <w:rFonts w:cs="Arial"/>
                <w:spacing w:val="-3"/>
              </w:rPr>
              <w:t xml:space="preserve">CONTRATISTA </w:t>
            </w:r>
            <w:r w:rsidRPr="00404FD6">
              <w:rPr>
                <w:rFonts w:cs="Arial"/>
                <w:spacing w:val="-3"/>
              </w:rPr>
              <w:t>deberá reemplazar sin demora a cualquier empleado que haya sido asignado a un trabajo en virtud de este Contrato cuyo desempeño sea considerado insatisfactorio por el Contratante.</w:t>
            </w:r>
          </w:p>
          <w:p w14:paraId="184909F1" w14:textId="75EB11DF" w:rsidR="00D245C9" w:rsidRPr="00404FD6" w:rsidRDefault="00D245C9" w:rsidP="00D245C9">
            <w:pPr>
              <w:tabs>
                <w:tab w:val="left" w:pos="-720"/>
              </w:tabs>
              <w:suppressAutoHyphens/>
              <w:jc w:val="both"/>
              <w:rPr>
                <w:rFonts w:cs="Arial"/>
                <w:spacing w:val="-3"/>
                <w:u w:val="single"/>
              </w:rPr>
            </w:pPr>
          </w:p>
        </w:tc>
      </w:tr>
      <w:tr w:rsidR="004D35AB" w:rsidRPr="000E10AD" w14:paraId="6D347FCF" w14:textId="77777777" w:rsidTr="00A84C90">
        <w:trPr>
          <w:trHeight w:val="1980"/>
        </w:trPr>
        <w:tc>
          <w:tcPr>
            <w:tcW w:w="3591" w:type="dxa"/>
          </w:tcPr>
          <w:p w14:paraId="23214B15" w14:textId="4F71FFF6" w:rsidR="004D35AB" w:rsidRPr="004E11B0" w:rsidRDefault="004D35AB" w:rsidP="004E11B0">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Confidencialidad</w:t>
            </w:r>
          </w:p>
        </w:tc>
        <w:tc>
          <w:tcPr>
            <w:tcW w:w="5335" w:type="dxa"/>
            <w:vAlign w:val="center"/>
          </w:tcPr>
          <w:p w14:paraId="4F4A3733" w14:textId="3EB664D8" w:rsidR="004D35AB" w:rsidRPr="00404FD6" w:rsidRDefault="004D35AB" w:rsidP="00D245C9">
            <w:pPr>
              <w:tabs>
                <w:tab w:val="left" w:pos="-720"/>
              </w:tabs>
              <w:suppressAutoHyphens/>
              <w:jc w:val="both"/>
              <w:rPr>
                <w:rFonts w:cs="Arial"/>
                <w:spacing w:val="-3"/>
                <w:u w:val="single"/>
              </w:rPr>
            </w:pPr>
            <w:r w:rsidRPr="00404FD6">
              <w:rPr>
                <w:rFonts w:cs="Arial"/>
                <w:spacing w:val="-3"/>
              </w:rPr>
              <w:t xml:space="preserve">Durante la vigencia de este Contrato y dentro de los dos (2) años siguientes a su término, el </w:t>
            </w:r>
            <w:r>
              <w:rPr>
                <w:rFonts w:cs="Arial"/>
                <w:spacing w:val="-3"/>
              </w:rPr>
              <w:t>CONTRATISTA</w:t>
            </w:r>
            <w:r w:rsidRPr="00404FD6">
              <w:rPr>
                <w:rFonts w:cs="Arial"/>
                <w:spacing w:val="-3"/>
              </w:rPr>
              <w:t xml:space="preserve"> no podrá revelar ninguna información confidencial de propiedad del C</w:t>
            </w:r>
            <w:r w:rsidR="00D245C9">
              <w:rPr>
                <w:rFonts w:cs="Arial"/>
                <w:spacing w:val="-3"/>
              </w:rPr>
              <w:t>ONTRATANTE</w:t>
            </w:r>
            <w:r w:rsidRPr="00404FD6">
              <w:rPr>
                <w:rFonts w:cs="Arial"/>
                <w:spacing w:val="-3"/>
              </w:rPr>
              <w:t xml:space="preserve"> relacionada con </w:t>
            </w:r>
            <w:r w:rsidR="00D245C9">
              <w:rPr>
                <w:rFonts w:cs="Arial"/>
                <w:spacing w:val="-3"/>
              </w:rPr>
              <w:t>el objeto</w:t>
            </w:r>
            <w:r w:rsidRPr="00404FD6">
              <w:rPr>
                <w:rFonts w:cs="Arial"/>
                <w:spacing w:val="-3"/>
              </w:rPr>
              <w:t xml:space="preserve"> de este Contrato o las actividades u operaciones del </w:t>
            </w:r>
            <w:r>
              <w:rPr>
                <w:rFonts w:cs="Arial"/>
                <w:spacing w:val="-3"/>
              </w:rPr>
              <w:t>MINISTERIO</w:t>
            </w:r>
            <w:r w:rsidRPr="00404FD6">
              <w:rPr>
                <w:rFonts w:cs="Arial"/>
                <w:spacing w:val="-3"/>
              </w:rPr>
              <w:t xml:space="preserve"> sin el consentimiento previo por escrito de este último.</w:t>
            </w:r>
          </w:p>
        </w:tc>
      </w:tr>
      <w:tr w:rsidR="002F0BB4" w:rsidRPr="000E10AD" w14:paraId="2E65447F" w14:textId="77777777" w:rsidTr="00A84C90">
        <w:tc>
          <w:tcPr>
            <w:tcW w:w="3591" w:type="dxa"/>
          </w:tcPr>
          <w:p w14:paraId="5C2FA305" w14:textId="77777777" w:rsidR="002F0BB4" w:rsidRPr="00404FD6" w:rsidRDefault="002F0BB4" w:rsidP="002F0BB4">
            <w:pPr>
              <w:pStyle w:val="Prrafodelista"/>
              <w:numPr>
                <w:ilvl w:val="0"/>
                <w:numId w:val="40"/>
              </w:numPr>
              <w:tabs>
                <w:tab w:val="left" w:pos="-720"/>
              </w:tabs>
              <w:suppressAutoHyphens/>
              <w:ind w:left="306" w:hanging="284"/>
              <w:jc w:val="both"/>
              <w:rPr>
                <w:rFonts w:cs="Arial"/>
                <w:b/>
                <w:spacing w:val="-3"/>
              </w:rPr>
            </w:pPr>
            <w:r w:rsidRPr="00404FD6">
              <w:rPr>
                <w:rFonts w:cs="Arial"/>
                <w:b/>
                <w:spacing w:val="-3"/>
              </w:rPr>
              <w:t>Elegibilidad</w:t>
            </w:r>
          </w:p>
          <w:p w14:paraId="2A8DEA35" w14:textId="4E83E79E" w:rsidR="002F0BB4" w:rsidRPr="00404FD6" w:rsidRDefault="002F0BB4" w:rsidP="002F0BB4">
            <w:pPr>
              <w:tabs>
                <w:tab w:val="left" w:pos="-720"/>
              </w:tabs>
              <w:suppressAutoHyphens/>
              <w:rPr>
                <w:rFonts w:cs="Arial"/>
                <w:b/>
                <w:spacing w:val="-3"/>
              </w:rPr>
            </w:pPr>
          </w:p>
          <w:p w14:paraId="1EE0F69B" w14:textId="77777777" w:rsidR="002F0BB4" w:rsidRPr="00404FD6" w:rsidRDefault="002F0BB4" w:rsidP="002F0BB4">
            <w:pPr>
              <w:tabs>
                <w:tab w:val="left" w:pos="-720"/>
              </w:tabs>
              <w:suppressAutoHyphens/>
              <w:jc w:val="both"/>
              <w:rPr>
                <w:rFonts w:cs="Arial"/>
                <w:b/>
                <w:spacing w:val="-3"/>
              </w:rPr>
            </w:pPr>
          </w:p>
        </w:tc>
        <w:tc>
          <w:tcPr>
            <w:tcW w:w="5335" w:type="dxa"/>
          </w:tcPr>
          <w:p w14:paraId="47A61E54" w14:textId="77777777" w:rsidR="002F0BB4" w:rsidRPr="003D39BB" w:rsidRDefault="002F0BB4" w:rsidP="002F0BB4">
            <w:pPr>
              <w:spacing w:before="120" w:after="120"/>
              <w:ind w:left="567" w:hanging="567"/>
              <w:jc w:val="both"/>
            </w:pPr>
            <w:r w:rsidRPr="003D39BB">
              <w:t>7.1</w:t>
            </w:r>
            <w:r w:rsidRPr="003D39BB">
              <w:tab/>
              <w:t>El Proveedor y sus Subcontratistas deberán ser originarios de países miembros del Banco. Se considera que un Proveedor o Subcontratista tiene la nacionalidad de un país elegible si cumple con los siguientes requisitos:</w:t>
            </w:r>
          </w:p>
          <w:p w14:paraId="4AE65BC0" w14:textId="77777777" w:rsidR="002F0BB4" w:rsidRPr="003D39BB" w:rsidRDefault="002F0BB4" w:rsidP="002F0BB4">
            <w:pPr>
              <w:numPr>
                <w:ilvl w:val="0"/>
                <w:numId w:val="56"/>
              </w:numPr>
              <w:tabs>
                <w:tab w:val="left" w:pos="-6771"/>
              </w:tabs>
              <w:spacing w:after="120"/>
              <w:ind w:left="1020" w:hanging="510"/>
              <w:jc w:val="both"/>
            </w:pPr>
            <w:r w:rsidRPr="003D39BB">
              <w:rPr>
                <w:b/>
              </w:rPr>
              <w:t xml:space="preserve">Un individuo </w:t>
            </w:r>
            <w:r w:rsidRPr="003D39BB">
              <w:rPr>
                <w:bCs/>
              </w:rPr>
              <w:t>tiene la nacionalidad</w:t>
            </w:r>
            <w:r w:rsidRPr="003D39BB">
              <w:t xml:space="preserve"> de un país miembro del Banco si él o ella satisface uno de los siguientes requisitos:</w:t>
            </w:r>
          </w:p>
          <w:p w14:paraId="025AA96C" w14:textId="77777777" w:rsidR="002F0BB4" w:rsidRPr="003D39BB" w:rsidRDefault="002F0BB4" w:rsidP="002F0BB4">
            <w:pPr>
              <w:tabs>
                <w:tab w:val="left" w:pos="-6913"/>
              </w:tabs>
              <w:spacing w:after="120"/>
              <w:ind w:left="1134" w:hanging="108"/>
              <w:jc w:val="both"/>
            </w:pPr>
            <w:r>
              <w:t>(i)</w:t>
            </w:r>
            <w:r>
              <w:tab/>
            </w:r>
            <w:r w:rsidRPr="003D39BB">
              <w:t>es ciudadano de un país miembro; o</w:t>
            </w:r>
          </w:p>
          <w:p w14:paraId="6B225173" w14:textId="77777777" w:rsidR="002F0BB4" w:rsidRPr="003D39BB" w:rsidRDefault="002F0BB4" w:rsidP="002F0BB4">
            <w:pPr>
              <w:tabs>
                <w:tab w:val="left" w:pos="-6913"/>
              </w:tabs>
              <w:spacing w:after="120"/>
              <w:ind w:left="1451" w:hanging="425"/>
              <w:jc w:val="both"/>
            </w:pPr>
            <w:r>
              <w:t>(ii)</w:t>
            </w:r>
            <w:r>
              <w:tab/>
            </w:r>
            <w:r w:rsidRPr="003D39BB">
              <w:t>ha establecido su domicilio en un país miembro como residente “bona fide” y está legalmente autorizado para trabajar en dicho país.</w:t>
            </w:r>
          </w:p>
          <w:p w14:paraId="1E9B91FB" w14:textId="77777777" w:rsidR="002F0BB4" w:rsidRPr="003D39BB" w:rsidRDefault="002F0BB4" w:rsidP="002F0BB4">
            <w:pPr>
              <w:numPr>
                <w:ilvl w:val="0"/>
                <w:numId w:val="56"/>
              </w:numPr>
              <w:tabs>
                <w:tab w:val="left" w:pos="-6771"/>
              </w:tabs>
              <w:spacing w:after="120"/>
              <w:ind w:left="1020" w:hanging="510"/>
              <w:jc w:val="both"/>
            </w:pPr>
            <w:r w:rsidRPr="003D39BB">
              <w:rPr>
                <w:b/>
              </w:rPr>
              <w:t xml:space="preserve">Una firma </w:t>
            </w:r>
            <w:r w:rsidRPr="003D39BB">
              <w:t>tiene la nacionalidad de un país miembro si satisface los dos siguientes requisitos:</w:t>
            </w:r>
          </w:p>
          <w:p w14:paraId="513C15A3" w14:textId="77777777" w:rsidR="002F0BB4" w:rsidRPr="003D39BB" w:rsidRDefault="002F0BB4" w:rsidP="002F0BB4">
            <w:pPr>
              <w:tabs>
                <w:tab w:val="left" w:pos="-6913"/>
              </w:tabs>
              <w:spacing w:after="120"/>
              <w:ind w:left="1451" w:hanging="425"/>
              <w:jc w:val="both"/>
            </w:pPr>
            <w:r>
              <w:t>(i)</w:t>
            </w:r>
            <w:r>
              <w:tab/>
            </w:r>
            <w:r w:rsidRPr="003D39BB">
              <w:t>esta legalmente constituida o incorporada conforme a las leyes de un país miembro del Banco; y</w:t>
            </w:r>
          </w:p>
          <w:p w14:paraId="0916E4B0" w14:textId="77777777" w:rsidR="002F0BB4" w:rsidRPr="003D39BB" w:rsidRDefault="002F0BB4" w:rsidP="002F0BB4">
            <w:pPr>
              <w:tabs>
                <w:tab w:val="left" w:pos="-6913"/>
              </w:tabs>
              <w:spacing w:after="120"/>
              <w:ind w:left="1451" w:hanging="425"/>
              <w:jc w:val="both"/>
            </w:pPr>
            <w:r>
              <w:lastRenderedPageBreak/>
              <w:t>(ii)</w:t>
            </w:r>
            <w:r>
              <w:tab/>
            </w:r>
            <w:r w:rsidRPr="003D39BB">
              <w:t>más del cincuenta por ciento (50%) del capital de la firma es de propiedad de individuos o firmas de países miembros del Banco.</w:t>
            </w:r>
          </w:p>
          <w:p w14:paraId="4E4FD894" w14:textId="77777777" w:rsidR="002F0BB4" w:rsidRPr="003D39BB" w:rsidRDefault="002F0BB4" w:rsidP="002F0BB4">
            <w:pPr>
              <w:spacing w:before="120" w:after="120"/>
              <w:ind w:left="567" w:hanging="567"/>
              <w:jc w:val="both"/>
            </w:pPr>
            <w:r w:rsidRPr="003D39BB">
              <w:t>7.2</w:t>
            </w:r>
            <w:r>
              <w:tab/>
            </w:r>
            <w:r w:rsidRPr="003D39BB">
              <w:t>Todos los participantes de una asociación en participación, consorcio o asociación (APCA) con responsabilidad mancomunada y solidaria y todos los subcontratistas deben cumplir con los requisitos arriba establecidos.</w:t>
            </w:r>
          </w:p>
          <w:p w14:paraId="376164D0" w14:textId="4CA56356" w:rsidR="002F0BB4" w:rsidRPr="00404FD6" w:rsidRDefault="002F0BB4" w:rsidP="002F0BB4">
            <w:pPr>
              <w:pStyle w:val="Prrafodelista"/>
              <w:spacing w:after="200"/>
              <w:ind w:left="765"/>
              <w:jc w:val="both"/>
              <w:rPr>
                <w:rFonts w:cs="Arial"/>
                <w:spacing w:val="-3"/>
              </w:rPr>
            </w:pPr>
            <w:r w:rsidRPr="003D39BB">
              <w:t>7.3</w:t>
            </w:r>
            <w:r w:rsidRPr="003D39BB">
              <w:tab/>
              <w:t>Todos los Bienes y Servicios Conexos que hayan de suministrarse de conformidad con el contrato y que sean financiados por el BID deben tener su origen en cualquier país miembro del BID.</w:t>
            </w:r>
            <w:r>
              <w:t xml:space="preserve"> </w:t>
            </w:r>
            <w:r w:rsidRPr="003D39BB">
              <w:t>Los bienes se originan en un país miembro del BID si han sido extraídos, cultivados, cosechados o producidos en un país miembro del BID.</w:t>
            </w:r>
            <w:r>
              <w:t xml:space="preserve"> </w:t>
            </w:r>
            <w:r w:rsidRPr="003D39BB">
              <w:t>Un bien es producido cuando mediante manufactura, procesamiento o ensamblaje el resultado es un artículo comercialmente reconocido cuyas características básicas, su función o propósito de uso son substancialmente diferentes de sus partes o componentes. En el caso de un bien que consiste de varios componentes individuales que requieren interconectarse (lo que puede ser ejecutado por el proveedor, el comprador o un tercero) para lograr que el bien pueda operar, y sin importar la complejidad de la interconexión, el BID considera que dicho bien es elegible para su financiación si el ensamblaje de los componentes individuales se hizo en un país miembro.</w:t>
            </w:r>
            <w:r>
              <w:t xml:space="preserve"> </w:t>
            </w:r>
            <w:r w:rsidRPr="003D39BB">
              <w:t xml:space="preserve">Cuando el bien es una combinación de varios bienes individuales que normalmente se empacan y venden comercialmente como una sola unidad, el bien se considera que proviene del país en donde este fue empacado y embarcado con destino al comprador. Para efectos de determinación del origen de los bienes identificados como “hecho en la Unión Europea”, estos serán elegibles sin necesidad de identificar el correspondiente país </w:t>
            </w:r>
            <w:r w:rsidRPr="003D39BB">
              <w:lastRenderedPageBreak/>
              <w:t xml:space="preserve">específico de la Unión Europea. El origen de los materiales, partes o componentes de los bienes o la nacionalidad de la firma productora, ensambladora, distribuidora o vendedora de los bienes no determina el origen de </w:t>
            </w:r>
            <w:proofErr w:type="gramStart"/>
            <w:r w:rsidRPr="003D39BB">
              <w:t>los mismos</w:t>
            </w:r>
            <w:proofErr w:type="gramEnd"/>
            <w:r w:rsidRPr="003D39BB">
              <w:t>.</w:t>
            </w:r>
          </w:p>
        </w:tc>
      </w:tr>
      <w:tr w:rsidR="002F0BB4" w:rsidRPr="000E10AD" w14:paraId="727DDBB5" w14:textId="77777777" w:rsidTr="00A84C90">
        <w:tc>
          <w:tcPr>
            <w:tcW w:w="3591" w:type="dxa"/>
          </w:tcPr>
          <w:p w14:paraId="1B612566" w14:textId="2E62FF36" w:rsidR="002F0BB4" w:rsidRPr="00404FD6" w:rsidRDefault="002F0BB4" w:rsidP="002F0BB4">
            <w:pPr>
              <w:tabs>
                <w:tab w:val="left" w:pos="-720"/>
              </w:tabs>
              <w:suppressAutoHyphens/>
              <w:jc w:val="both"/>
              <w:rPr>
                <w:rFonts w:cs="Arial"/>
                <w:b/>
                <w:spacing w:val="-3"/>
              </w:rPr>
            </w:pPr>
            <w:r>
              <w:rPr>
                <w:rFonts w:cs="Arial"/>
                <w:b/>
                <w:spacing w:val="-3"/>
              </w:rPr>
              <w:lastRenderedPageBreak/>
              <w:t>8. Fraude y corrupción de conformidad con las políticas del BID</w:t>
            </w:r>
          </w:p>
        </w:tc>
        <w:tc>
          <w:tcPr>
            <w:tcW w:w="5335" w:type="dxa"/>
          </w:tcPr>
          <w:p w14:paraId="0B081CD8" w14:textId="30040AE9" w:rsidR="002F0BB4" w:rsidRPr="00AF3A9E" w:rsidRDefault="002F0BB4" w:rsidP="002F0BB4">
            <w:pPr>
              <w:tabs>
                <w:tab w:val="num" w:pos="785"/>
              </w:tabs>
              <w:spacing w:before="120" w:after="120"/>
              <w:ind w:left="567" w:hanging="567"/>
              <w:jc w:val="both"/>
              <w:rPr>
                <w:bCs/>
                <w:lang w:val="es-ES_tradnl"/>
              </w:rPr>
            </w:pPr>
            <w:r w:rsidRPr="000E10AD">
              <w:rPr>
                <w:bCs/>
                <w:lang w:val="es-ES_tradnl"/>
              </w:rPr>
              <w:t>8</w:t>
            </w:r>
            <w:r w:rsidRPr="00A84C90">
              <w:rPr>
                <w:bCs/>
              </w:rPr>
              <w:t>.</w:t>
            </w:r>
            <w:r w:rsidRPr="000E10AD">
              <w:rPr>
                <w:bCs/>
                <w:lang w:val="es-ES_tradnl"/>
              </w:rPr>
              <w:t>1</w:t>
            </w:r>
            <w:r w:rsidRPr="000E10AD">
              <w:rPr>
                <w:bCs/>
                <w:lang w:val="es-ES_tradnl"/>
              </w:rPr>
              <w:tab/>
              <w:t>El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D15523">
              <w:rPr>
                <w:rStyle w:val="Refdenotaalpie"/>
                <w:color w:val="000000"/>
                <w:lang w:val="es-ES"/>
              </w:rPr>
              <w:footnoteReference w:id="3"/>
            </w:r>
            <w:r w:rsidRPr="000E10AD">
              <w:rPr>
                <w:bCs/>
                <w:lang w:val="es-ES_tradnl"/>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(iv) prácticas colusorias y (v) prácticas obstructivas. El Banco ha establecido mecanismos para la denuncia de la supuesta comisión de Prácticas Prohibidas. </w:t>
            </w:r>
            <w:r w:rsidRPr="00AF3A9E">
              <w:rPr>
                <w:bCs/>
                <w:lang w:val="es-ES_tradnl"/>
              </w:rPr>
              <w:t xml:space="preserve">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w:t>
            </w:r>
            <w:r w:rsidRPr="00AF3A9E">
              <w:rPr>
                <w:bCs/>
                <w:lang w:val="es-ES_tradnl"/>
              </w:rPr>
              <w:lastRenderedPageBreak/>
              <w:t>impuestas por sus respectivos órganos sancionadores.</w:t>
            </w:r>
          </w:p>
          <w:p w14:paraId="51474C41" w14:textId="77777777" w:rsidR="002F0BB4" w:rsidRPr="00AF3A9E" w:rsidRDefault="002F0BB4" w:rsidP="002F0BB4">
            <w:pPr>
              <w:spacing w:before="120" w:after="120"/>
              <w:ind w:left="1027" w:hanging="426"/>
              <w:jc w:val="both"/>
              <w:rPr>
                <w:bCs/>
                <w:lang w:val="es-ES_tradnl"/>
              </w:rPr>
            </w:pPr>
            <w:r w:rsidRPr="00AF3A9E">
              <w:rPr>
                <w:bCs/>
                <w:lang w:val="es-ES_tradnl"/>
              </w:rPr>
              <w:t xml:space="preserve">(a)   El Banco define, para efectos de esta disposición, los términos que figuran a continuación: </w:t>
            </w:r>
          </w:p>
          <w:p w14:paraId="374545E3" w14:textId="77777777" w:rsidR="002F0BB4" w:rsidRPr="00AF3A9E" w:rsidRDefault="002F0BB4" w:rsidP="002F0BB4">
            <w:pPr>
              <w:spacing w:after="120"/>
              <w:ind w:left="1452" w:hanging="425"/>
              <w:jc w:val="both"/>
              <w:rPr>
                <w:bCs/>
                <w:lang w:val="es-ES_tradnl"/>
              </w:rPr>
            </w:pPr>
            <w:r w:rsidRPr="00AF3A9E">
              <w:rPr>
                <w:bCs/>
                <w:lang w:val="es-ES_tradnl"/>
              </w:rPr>
              <w:t>(i)</w:t>
            </w:r>
            <w:r w:rsidRPr="00AF3A9E">
              <w:rPr>
                <w:bCs/>
                <w:lang w:val="es-ES_tradnl"/>
              </w:rPr>
              <w:tab/>
              <w:t>Una práctica corruptiva consiste en ofrecer, dar, recibir o solicitar, directa o indirectamente, cualquier cosa de valor para influenciar indebidamente las acciones de otra parte;</w:t>
            </w:r>
          </w:p>
          <w:p w14:paraId="7796DAFF" w14:textId="77777777" w:rsidR="002F0BB4" w:rsidRPr="00AF3A9E" w:rsidRDefault="002F0BB4" w:rsidP="002F0BB4">
            <w:pPr>
              <w:spacing w:after="120"/>
              <w:ind w:left="1452" w:hanging="425"/>
              <w:jc w:val="both"/>
              <w:rPr>
                <w:bCs/>
                <w:lang w:val="es-ES_tradnl"/>
              </w:rPr>
            </w:pPr>
            <w:r w:rsidRPr="00AF3A9E">
              <w:rPr>
                <w:bCs/>
                <w:lang w:val="es-ES_tradnl"/>
              </w:rPr>
              <w:t>(ii)</w:t>
            </w:r>
            <w:r w:rsidRPr="00AF3A9E">
              <w:rPr>
                <w:bCs/>
                <w:lang w:val="es-ES_tradnl"/>
              </w:rPr>
              <w:tab/>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715C580D" w14:textId="77777777" w:rsidR="002F0BB4" w:rsidRPr="00AF3A9E" w:rsidRDefault="002F0BB4" w:rsidP="002F0BB4">
            <w:pPr>
              <w:spacing w:after="120"/>
              <w:ind w:left="1452" w:hanging="425"/>
              <w:jc w:val="both"/>
              <w:rPr>
                <w:bCs/>
                <w:lang w:val="es-ES_tradnl"/>
              </w:rPr>
            </w:pPr>
            <w:r w:rsidRPr="00AF3A9E">
              <w:rPr>
                <w:bCs/>
                <w:lang w:val="es-ES_tradnl"/>
              </w:rPr>
              <w:t>(iii)</w:t>
            </w:r>
            <w:r w:rsidRPr="00AF3A9E">
              <w:rPr>
                <w:bCs/>
                <w:lang w:val="es-ES_tradnl"/>
              </w:rPr>
              <w:tab/>
              <w:t>Una práctica coercitiva consiste en perjudicar o causar daño, o amenazar con perjudicar o causar daño, directa o indirectamente, a cualquier parte o a sus bienes para influenciar indebidamente las acciones de una parte;</w:t>
            </w:r>
          </w:p>
          <w:p w14:paraId="7EAAEED1" w14:textId="77777777" w:rsidR="002F0BB4" w:rsidRPr="00AF3A9E" w:rsidRDefault="002F0BB4" w:rsidP="002F0BB4">
            <w:pPr>
              <w:spacing w:after="120"/>
              <w:ind w:left="1452" w:hanging="425"/>
              <w:jc w:val="both"/>
              <w:rPr>
                <w:bCs/>
                <w:lang w:val="es-ES_tradnl"/>
              </w:rPr>
            </w:pPr>
            <w:r w:rsidRPr="00AF3A9E">
              <w:rPr>
                <w:bCs/>
                <w:lang w:val="es-ES_tradnl"/>
              </w:rPr>
              <w:t>(iv)</w:t>
            </w:r>
            <w:r w:rsidRPr="00AF3A9E">
              <w:rPr>
                <w:bCs/>
                <w:lang w:val="es-ES_tradnl"/>
              </w:rPr>
              <w:tab/>
              <w:t>Una práctica colusoria es un acuerdo entre dos o más partes realizado con la intención de alcanzar un propósito inapropiado, lo que incluye influenciar en forma inapropiada las acciones de otra parte; y</w:t>
            </w:r>
          </w:p>
          <w:p w14:paraId="7E98D11E" w14:textId="77777777" w:rsidR="002F0BB4" w:rsidRPr="00AF3A9E" w:rsidRDefault="002F0BB4" w:rsidP="002F0BB4">
            <w:pPr>
              <w:spacing w:after="120"/>
              <w:ind w:left="1452" w:hanging="425"/>
              <w:jc w:val="both"/>
              <w:rPr>
                <w:bCs/>
                <w:lang w:val="es-ES_tradnl"/>
              </w:rPr>
            </w:pPr>
            <w:r w:rsidRPr="00AF3A9E">
              <w:rPr>
                <w:bCs/>
                <w:lang w:val="es-ES_tradnl"/>
              </w:rPr>
              <w:t>(v)</w:t>
            </w:r>
            <w:r w:rsidRPr="00AF3A9E">
              <w:rPr>
                <w:bCs/>
                <w:lang w:val="es-ES_tradnl"/>
              </w:rPr>
              <w:tab/>
              <w:t>Una práctica obstructiva consiste en:</w:t>
            </w:r>
          </w:p>
          <w:p w14:paraId="479B5C37" w14:textId="77777777" w:rsidR="002F0BB4" w:rsidRPr="00AF3A9E" w:rsidRDefault="002F0BB4" w:rsidP="002F0BB4">
            <w:pPr>
              <w:spacing w:after="120"/>
              <w:ind w:left="1877" w:hanging="425"/>
              <w:jc w:val="both"/>
              <w:rPr>
                <w:bCs/>
                <w:lang w:val="es-ES_tradnl"/>
              </w:rPr>
            </w:pPr>
            <w:proofErr w:type="spellStart"/>
            <w:r w:rsidRPr="00AF3A9E">
              <w:rPr>
                <w:bCs/>
                <w:lang w:val="es-ES_tradnl"/>
              </w:rPr>
              <w:t>a.a</w:t>
            </w:r>
            <w:proofErr w:type="spellEnd"/>
            <w:r w:rsidRPr="00AF3A9E">
              <w:rPr>
                <w:bCs/>
                <w:lang w:val="es-ES_tradnl"/>
              </w:rPr>
              <w:t>.</w:t>
            </w:r>
            <w:r w:rsidRPr="00AF3A9E">
              <w:rPr>
                <w:bCs/>
                <w:lang w:val="es-ES_tradnl"/>
              </w:rPr>
              <w:tab/>
              <w:t xml:space="preserve">destruir, falsificar, alterar u ocultar deliberadamente evidencia significativa para la investigación o realizar declaraciones falsas ante los investigadores con el fin de impedir materialmente una investigación del Grupo del Banco sobre denuncias de una </w:t>
            </w:r>
            <w:r w:rsidRPr="00AF3A9E">
              <w:rPr>
                <w:bCs/>
                <w:lang w:val="es-ES_tradnl"/>
              </w:rPr>
              <w:lastRenderedPageBreak/>
              <w:t>práctica corrupta, fraudulenta, coercitiva o colusoria; y/o amenazar, hostigar o intimidar a cualquier parte para impedir que divulgue su conocimiento de asuntos que son importantes para la investigación o que prosiga la investigación, o</w:t>
            </w:r>
          </w:p>
          <w:p w14:paraId="2E2D8E9C" w14:textId="77777777" w:rsidR="002F0BB4" w:rsidRPr="00AF3A9E" w:rsidRDefault="002F0BB4" w:rsidP="002F0BB4">
            <w:pPr>
              <w:spacing w:after="120"/>
              <w:ind w:left="1877" w:hanging="425"/>
              <w:jc w:val="both"/>
              <w:rPr>
                <w:bCs/>
                <w:lang w:val="es-ES_tradnl"/>
              </w:rPr>
            </w:pPr>
            <w:proofErr w:type="spellStart"/>
            <w:r w:rsidRPr="00AF3A9E">
              <w:rPr>
                <w:bCs/>
                <w:lang w:val="es-ES_tradnl"/>
              </w:rPr>
              <w:t>b.b</w:t>
            </w:r>
            <w:proofErr w:type="spellEnd"/>
            <w:r w:rsidRPr="00AF3A9E">
              <w:rPr>
                <w:bCs/>
                <w:lang w:val="es-ES_tradnl"/>
              </w:rPr>
              <w:t>.</w:t>
            </w:r>
            <w:r w:rsidRPr="00AF3A9E">
              <w:rPr>
                <w:bCs/>
                <w:lang w:val="es-ES_tradnl"/>
              </w:rPr>
              <w:tab/>
              <w:t>todo acto dirigido a impedir materialmente el ejercicio de inspección del Banco y los derechos de auditoría previstos en el párrafo 3.1. (f) de abajo.</w:t>
            </w:r>
          </w:p>
          <w:p w14:paraId="24C4CE57" w14:textId="77777777" w:rsidR="002F0BB4" w:rsidRPr="00AF3A9E" w:rsidRDefault="002F0BB4" w:rsidP="002F0BB4">
            <w:pPr>
              <w:spacing w:after="120"/>
              <w:ind w:left="1020" w:hanging="419"/>
              <w:jc w:val="both"/>
              <w:rPr>
                <w:bCs/>
                <w:lang w:val="es-ES_tradnl"/>
              </w:rPr>
            </w:pPr>
            <w:r w:rsidRPr="00AF3A9E">
              <w:rPr>
                <w:bCs/>
                <w:lang w:val="es-ES_tradnl"/>
              </w:rPr>
              <w:t>(b)</w:t>
            </w:r>
            <w:r w:rsidRPr="00AF3A9E">
              <w:rPr>
                <w:bCs/>
                <w:lang w:val="es-ES_tradnl"/>
              </w:rPr>
              <w:tab/>
              <w:t>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personal, subcontratistas, subconsultores, proveedores de bienes o servicios, concesionarios, Prestatarios (incluidos los Beneficiarios de donaciones), organismos ejecutores u organismos contratantes (incluyendo sus respectivos funcionarios, empleados y representantes, ya sean sus atribuciones expresas o implícitas) ha cometido una Práctica Prohibida en cualquier etapa de la adjudicación o ejecución de un contrato, el Banco podrá:</w:t>
            </w:r>
          </w:p>
          <w:p w14:paraId="2D2CA703" w14:textId="77777777" w:rsidR="002F0BB4" w:rsidRPr="00AF3A9E" w:rsidRDefault="002F0BB4" w:rsidP="002F0BB4">
            <w:pPr>
              <w:spacing w:after="120"/>
              <w:ind w:left="1452" w:hanging="425"/>
              <w:jc w:val="both"/>
              <w:rPr>
                <w:bCs/>
                <w:lang w:val="es-ES_tradnl"/>
              </w:rPr>
            </w:pPr>
            <w:r w:rsidRPr="00AF3A9E">
              <w:rPr>
                <w:bCs/>
                <w:lang w:val="es-ES_tradnl"/>
              </w:rPr>
              <w:t>(i)</w:t>
            </w:r>
            <w:r w:rsidRPr="00AF3A9E">
              <w:rPr>
                <w:bCs/>
                <w:lang w:val="es-ES_tradnl"/>
              </w:rPr>
              <w:tab/>
              <w:t>no financiar ninguna propuesta de adjudicación de un contrato para la adquisición de bienes, servicios distintos a los de consultoría, o la contratación de obras, o servicios de consultoría;</w:t>
            </w:r>
          </w:p>
          <w:p w14:paraId="250FFBE7" w14:textId="77777777" w:rsidR="002F0BB4" w:rsidRPr="00AF3A9E" w:rsidRDefault="002F0BB4" w:rsidP="002F0BB4">
            <w:pPr>
              <w:spacing w:after="120"/>
              <w:ind w:left="1452" w:hanging="425"/>
              <w:jc w:val="both"/>
              <w:rPr>
                <w:bCs/>
                <w:lang w:val="es-ES_tradnl"/>
              </w:rPr>
            </w:pPr>
            <w:r w:rsidRPr="00AF3A9E">
              <w:rPr>
                <w:bCs/>
                <w:lang w:val="es-ES_tradnl"/>
              </w:rPr>
              <w:t>(ii)</w:t>
            </w:r>
            <w:r w:rsidRPr="00AF3A9E">
              <w:rPr>
                <w:bCs/>
                <w:lang w:val="es-ES_tradnl"/>
              </w:rPr>
              <w:tab/>
              <w:t xml:space="preserve">suspender los desembolsos de la operación, si se determina, en cualquier etapa, que un empleado, agencia o representante del Prestatario, el Organismo Ejecutor o </w:t>
            </w:r>
            <w:r w:rsidRPr="00AF3A9E">
              <w:rPr>
                <w:bCs/>
                <w:lang w:val="es-ES_tradnl"/>
              </w:rPr>
              <w:lastRenderedPageBreak/>
              <w:t>el Organismo Contratante ha cometido una Práctica Prohibida;</w:t>
            </w:r>
          </w:p>
          <w:p w14:paraId="713F9047" w14:textId="77777777" w:rsidR="002F0BB4" w:rsidRPr="00AF3A9E" w:rsidRDefault="002F0BB4" w:rsidP="002F0BB4">
            <w:pPr>
              <w:spacing w:after="120"/>
              <w:ind w:left="1452" w:hanging="425"/>
              <w:jc w:val="both"/>
              <w:rPr>
                <w:bCs/>
                <w:lang w:val="es-ES_tradnl"/>
              </w:rPr>
            </w:pPr>
            <w:r w:rsidRPr="00AF3A9E">
              <w:rPr>
                <w:bCs/>
                <w:lang w:val="es-ES_tradnl"/>
              </w:rPr>
              <w:t>(iii)</w:t>
            </w:r>
            <w:r w:rsidRPr="00AF3A9E">
              <w:rPr>
                <w:bCs/>
                <w:lang w:val="es-ES_tradnl"/>
              </w:rPr>
              <w:tab/>
              <w:t>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2E8ED8F3" w14:textId="77777777" w:rsidR="002F0BB4" w:rsidRPr="00AF3A9E" w:rsidRDefault="002F0BB4" w:rsidP="002F0BB4">
            <w:pPr>
              <w:spacing w:after="120"/>
              <w:ind w:left="1452" w:hanging="425"/>
              <w:jc w:val="both"/>
              <w:rPr>
                <w:bCs/>
                <w:lang w:val="es-ES_tradnl"/>
              </w:rPr>
            </w:pPr>
            <w:r w:rsidRPr="00AF3A9E">
              <w:rPr>
                <w:bCs/>
                <w:lang w:val="es-ES_tradnl"/>
              </w:rPr>
              <w:t>(iv)</w:t>
            </w:r>
            <w:r w:rsidRPr="00AF3A9E">
              <w:rPr>
                <w:bCs/>
                <w:lang w:val="es-ES_tradnl"/>
              </w:rPr>
              <w:tab/>
              <w:t>emitir una amonestación a la firma, entidad o individuo en el formato de una carta formal de censura por su conducta;</w:t>
            </w:r>
          </w:p>
          <w:p w14:paraId="39259E25" w14:textId="77777777" w:rsidR="002F0BB4" w:rsidRPr="00AF3A9E" w:rsidRDefault="002F0BB4" w:rsidP="002F0BB4">
            <w:pPr>
              <w:spacing w:after="120"/>
              <w:ind w:left="1452" w:hanging="425"/>
              <w:jc w:val="both"/>
              <w:rPr>
                <w:bCs/>
                <w:lang w:val="es-ES_tradnl"/>
              </w:rPr>
            </w:pPr>
            <w:r w:rsidRPr="00AF3A9E">
              <w:rPr>
                <w:bCs/>
                <w:lang w:val="es-ES_tradnl"/>
              </w:rPr>
              <w:t>(v)</w:t>
            </w:r>
            <w:r w:rsidRPr="00AF3A9E">
              <w:rPr>
                <w:bCs/>
                <w:lang w:val="es-ES_tradnl"/>
              </w:rPr>
              <w:tab/>
              <w:t xml:space="preserve">declarar a una firma, entidad o individuo inelegible, en forma permanente o por determinado período de tiempo, para que (i) se le adjudiquen contratos o participe en actividades financiadas por el Banco, y (ii) sea designado subconsultor, subcontratista o proveedor de bienes o servicios por otra firma elegible a la que se adjudique un contrato para ejecutar actividades financiadas por el Banco; </w:t>
            </w:r>
          </w:p>
          <w:p w14:paraId="7330D04C" w14:textId="77777777" w:rsidR="002F0BB4" w:rsidRPr="00AF3A9E" w:rsidRDefault="002F0BB4" w:rsidP="002F0BB4">
            <w:pPr>
              <w:spacing w:after="120"/>
              <w:ind w:left="1452" w:hanging="425"/>
              <w:jc w:val="both"/>
              <w:rPr>
                <w:bCs/>
                <w:lang w:val="es-ES_tradnl"/>
              </w:rPr>
            </w:pPr>
            <w:r w:rsidRPr="00AF3A9E">
              <w:rPr>
                <w:bCs/>
                <w:lang w:val="es-ES_tradnl"/>
              </w:rPr>
              <w:t>(vi)</w:t>
            </w:r>
            <w:r w:rsidRPr="00AF3A9E">
              <w:rPr>
                <w:bCs/>
                <w:lang w:val="es-ES_tradnl"/>
              </w:rPr>
              <w:tab/>
              <w:t>remitir el tema a las autoridades pertinentes encargadas de hacer cumplir las leyes; y/o;</w:t>
            </w:r>
          </w:p>
          <w:p w14:paraId="32B3F22A" w14:textId="77777777" w:rsidR="002F0BB4" w:rsidRPr="00AF3A9E" w:rsidRDefault="002F0BB4" w:rsidP="002F0BB4">
            <w:pPr>
              <w:spacing w:after="120"/>
              <w:ind w:left="1452" w:hanging="425"/>
              <w:jc w:val="both"/>
              <w:rPr>
                <w:bCs/>
                <w:lang w:val="es-ES_tradnl"/>
              </w:rPr>
            </w:pPr>
            <w:r w:rsidRPr="00AF3A9E">
              <w:rPr>
                <w:bCs/>
                <w:lang w:val="es-ES_tradnl"/>
              </w:rPr>
              <w:t>(</w:t>
            </w:r>
            <w:proofErr w:type="spellStart"/>
            <w:r w:rsidRPr="00AF3A9E">
              <w:rPr>
                <w:bCs/>
                <w:lang w:val="es-ES_tradnl"/>
              </w:rPr>
              <w:t>vii</w:t>
            </w:r>
            <w:proofErr w:type="spellEnd"/>
            <w:r w:rsidRPr="00AF3A9E">
              <w:rPr>
                <w:bCs/>
                <w:lang w:val="es-ES_tradnl"/>
              </w:rPr>
              <w:t>)</w:t>
            </w:r>
            <w:r w:rsidRPr="00AF3A9E">
              <w:rPr>
                <w:bCs/>
                <w:lang w:val="es-ES_tradnl"/>
              </w:rPr>
              <w:tab/>
              <w:t xml:space="preserve">imponer otras sanciones que considere apropiadas bajo las circunstancias del caso, incluyendo la imposición de multas que representen para el Banco un reembolso de los costos vinculados con las investigaciones y actuaciones. </w:t>
            </w:r>
            <w:r w:rsidRPr="00AF3A9E">
              <w:rPr>
                <w:bCs/>
                <w:lang w:val="es-ES_tradnl"/>
              </w:rPr>
              <w:lastRenderedPageBreak/>
              <w:t>Dichas sanciones podrán ser impuestas en forma adicional o en sustitución de las sanciones arriba referidas.</w:t>
            </w:r>
          </w:p>
          <w:p w14:paraId="3C5E0728" w14:textId="77777777" w:rsidR="002F0BB4" w:rsidRPr="00AF3A9E" w:rsidRDefault="002F0BB4" w:rsidP="002F0BB4">
            <w:pPr>
              <w:spacing w:after="120"/>
              <w:ind w:left="1020" w:hanging="510"/>
              <w:jc w:val="both"/>
              <w:rPr>
                <w:bCs/>
                <w:lang w:val="es-ES_tradnl"/>
              </w:rPr>
            </w:pPr>
            <w:r w:rsidRPr="00AF3A9E">
              <w:rPr>
                <w:bCs/>
                <w:lang w:val="es-ES_tradnl"/>
              </w:rPr>
              <w:t>(c)</w:t>
            </w:r>
            <w:r w:rsidRPr="00AF3A9E">
              <w:rPr>
                <w:bCs/>
                <w:lang w:val="es-ES_tradnl"/>
              </w:rPr>
              <w:tab/>
              <w:t>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14:paraId="7E455175" w14:textId="77777777" w:rsidR="002F0BB4" w:rsidRPr="00AF3A9E" w:rsidRDefault="002F0BB4" w:rsidP="002F0BB4">
            <w:pPr>
              <w:spacing w:after="120"/>
              <w:ind w:left="1020" w:hanging="510"/>
              <w:jc w:val="both"/>
              <w:rPr>
                <w:bCs/>
                <w:lang w:val="es-ES_tradnl"/>
              </w:rPr>
            </w:pPr>
            <w:r w:rsidRPr="00AF3A9E">
              <w:rPr>
                <w:bCs/>
                <w:lang w:val="es-ES_tradnl"/>
              </w:rPr>
              <w:t>(d)</w:t>
            </w:r>
            <w:r w:rsidRPr="00AF3A9E">
              <w:rPr>
                <w:bCs/>
                <w:lang w:val="es-ES_tradnl"/>
              </w:rPr>
              <w:tab/>
              <w:t>La imposición de cualquier medida que sea tomada por el Banco de conformidad con las provisiones referidas anteriormente será de carácter público.</w:t>
            </w:r>
          </w:p>
          <w:p w14:paraId="44530418" w14:textId="77777777" w:rsidR="002F0BB4" w:rsidRPr="00AF3A9E" w:rsidRDefault="002F0BB4" w:rsidP="002F0BB4">
            <w:pPr>
              <w:spacing w:after="120"/>
              <w:ind w:left="1020" w:hanging="510"/>
              <w:jc w:val="both"/>
              <w:rPr>
                <w:bCs/>
                <w:lang w:val="es-ES_tradnl"/>
              </w:rPr>
            </w:pPr>
            <w:r w:rsidRPr="00AF3A9E">
              <w:rPr>
                <w:bCs/>
                <w:lang w:val="es-ES_tradnl"/>
              </w:rPr>
              <w:t>(e)</w:t>
            </w:r>
            <w:r w:rsidRPr="00AF3A9E">
              <w:rPr>
                <w:bCs/>
                <w:lang w:val="es-ES_tradnl"/>
              </w:rPr>
              <w:tab/>
              <w:t xml:space="preserve">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w:t>
            </w:r>
            <w:r w:rsidRPr="00AF3A9E">
              <w:rPr>
                <w:bCs/>
                <w:lang w:val="es-ES_tradnl"/>
              </w:rPr>
              <w:lastRenderedPageBreak/>
              <w:t>aplicable a la resolución de denuncias de comisión de Prácticas Prohibidas.</w:t>
            </w:r>
          </w:p>
          <w:p w14:paraId="3FD0D9AC" w14:textId="77777777" w:rsidR="002F0BB4" w:rsidRPr="005259D2" w:rsidRDefault="002F0BB4" w:rsidP="002F0BB4">
            <w:pPr>
              <w:spacing w:after="120"/>
              <w:ind w:left="1020" w:hanging="510"/>
              <w:jc w:val="both"/>
              <w:rPr>
                <w:bCs/>
                <w:lang w:val="es-ES"/>
              </w:rPr>
            </w:pPr>
            <w:r w:rsidRPr="00AF3A9E">
              <w:rPr>
                <w:bCs/>
                <w:lang w:val="es-ES_tradnl"/>
              </w:rPr>
              <w:t>(f)</w:t>
            </w:r>
            <w:r w:rsidRPr="00AF3A9E">
              <w:rPr>
                <w:bCs/>
                <w:lang w:val="es-ES_tradnl"/>
              </w:rPr>
              <w:tab/>
              <w:t xml:space="preserve">El Banco exige que los solicitantes, oferentes, proveedores de bienes y sus representantes, contratistas, consultores, miembros del personal, subcontratistas, subconsultores, proveedores de servicios y sus representantes, y concesionarios permitan al Banco revisar cualesquiera cuentas, registros y otros documentos relacionados con la presentación de propuestas y con el cumplimiento del contrato y someterlos a una auditoría por auditores designados por 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w:t>
            </w:r>
            <w:r w:rsidRPr="00AF3A9E">
              <w:rPr>
                <w:bCs/>
                <w:lang w:val="es-ES_tradnl"/>
              </w:rPr>
              <w:lastRenderedPageBreak/>
              <w:t xml:space="preserve">cualquier investigador, agente, auditor, o consultor apropiadamente designado. Si 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 </w:t>
            </w:r>
            <w:r w:rsidRPr="005259D2">
              <w:rPr>
                <w:bCs/>
                <w:lang w:val="es-ES"/>
              </w:rPr>
              <w:t>Con el acuerdo específico del Banco, un Prestatario podrá incluir en todos los formularios de licitación para contratos de gran cuantía, financiados por el Banco, la declaratoria del oferente de observar las leyes del país contra fraude y corrupción (incluyendo sobornos), cuando compita o ejecute un contrato, conforme éstas hayan sido incluidas en los documentos de licitación.  El Banco aceptará la introducción de tal declaratoria a petición del país del Prestatario, siempre que los acuerdos que rijan esa declaratoria sean satisfactorios al Banco.</w:t>
            </w:r>
          </w:p>
          <w:p w14:paraId="4A3B63DD" w14:textId="77777777" w:rsidR="002F0BB4" w:rsidRPr="00AF3A9E" w:rsidRDefault="002F0BB4" w:rsidP="002F0BB4">
            <w:pPr>
              <w:spacing w:after="120"/>
              <w:ind w:left="1020" w:hanging="510"/>
              <w:jc w:val="both"/>
              <w:rPr>
                <w:bCs/>
                <w:lang w:val="es-ES_tradnl"/>
              </w:rPr>
            </w:pPr>
            <w:r w:rsidRPr="00AF3A9E">
              <w:rPr>
                <w:bCs/>
                <w:lang w:val="es-ES_tradnl"/>
              </w:rPr>
              <w:t>(g)</w:t>
            </w:r>
            <w:r w:rsidRPr="00AF3A9E">
              <w:rPr>
                <w:bCs/>
                <w:lang w:val="es-ES_tradnl"/>
              </w:rPr>
              <w:tab/>
              <w:t xml:space="preserve">Cuando un Prestatario adquiera bienes, servicios distintos de servicios de consultoría, obras o servicios de consultoría directamente de una agencia especializada, todas las disposiciones contempladas en el párrafo 3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w:t>
            </w:r>
            <w:r w:rsidRPr="00AF3A9E">
              <w:rPr>
                <w:bCs/>
                <w:lang w:val="es-ES_tradnl"/>
              </w:rPr>
              <w:lastRenderedPageBreak/>
              <w:t>representantes,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637300F5" w14:textId="77777777" w:rsidR="002F0BB4" w:rsidRPr="00AF3A9E" w:rsidRDefault="002F0BB4" w:rsidP="002F0BB4">
            <w:pPr>
              <w:tabs>
                <w:tab w:val="num" w:pos="785"/>
              </w:tabs>
              <w:spacing w:before="120" w:after="120"/>
              <w:ind w:left="567" w:hanging="567"/>
              <w:jc w:val="both"/>
              <w:rPr>
                <w:bCs/>
                <w:lang w:val="es-ES_tradnl"/>
              </w:rPr>
            </w:pPr>
            <w:r w:rsidRPr="00AF3A9E">
              <w:rPr>
                <w:bCs/>
                <w:lang w:val="es-ES_tradnl"/>
              </w:rPr>
              <w:t>3.2</w:t>
            </w:r>
            <w:r w:rsidRPr="00AF3A9E">
              <w:rPr>
                <w:bCs/>
                <w:lang w:val="es-ES_tradnl"/>
              </w:rPr>
              <w:tab/>
              <w:t>Los Oferentes, al presentar sus ofertas, declaran y garantizan:</w:t>
            </w:r>
          </w:p>
          <w:p w14:paraId="4DF89184" w14:textId="77777777" w:rsidR="002F0BB4" w:rsidRPr="00AF3A9E" w:rsidRDefault="002F0BB4" w:rsidP="002F0BB4">
            <w:pPr>
              <w:spacing w:after="120"/>
              <w:ind w:left="1020" w:hanging="510"/>
              <w:jc w:val="both"/>
              <w:rPr>
                <w:bCs/>
                <w:lang w:val="es-ES_tradnl"/>
              </w:rPr>
            </w:pPr>
            <w:r w:rsidRPr="00AF3A9E">
              <w:rPr>
                <w:bCs/>
                <w:lang w:val="es-ES_tradnl"/>
              </w:rPr>
              <w:t>(a)</w:t>
            </w:r>
            <w:r w:rsidRPr="00AF3A9E">
              <w:rPr>
                <w:bCs/>
                <w:lang w:val="es-ES_tradnl"/>
              </w:rPr>
              <w:tab/>
              <w:t xml:space="preserve">que han leído y entendido las definiciones de Prácticas Prohibidas del Banco y las sanciones aplicables a la comisión de </w:t>
            </w:r>
            <w:proofErr w:type="gramStart"/>
            <w:r w:rsidRPr="00AF3A9E">
              <w:rPr>
                <w:bCs/>
                <w:lang w:val="es-ES_tradnl"/>
              </w:rPr>
              <w:t>las mismas</w:t>
            </w:r>
            <w:proofErr w:type="gramEnd"/>
            <w:r w:rsidRPr="00AF3A9E">
              <w:rPr>
                <w:bCs/>
                <w:lang w:val="es-ES_tradnl"/>
              </w:rPr>
              <w:t xml:space="preserve"> que constan de este documento y se obligan a observar las normas pertinentes sobre las mismas;</w:t>
            </w:r>
          </w:p>
          <w:p w14:paraId="53F35EFA" w14:textId="77777777" w:rsidR="002F0BB4" w:rsidRPr="00AF3A9E" w:rsidRDefault="002F0BB4" w:rsidP="002F0BB4">
            <w:pPr>
              <w:spacing w:after="120"/>
              <w:ind w:left="1020" w:hanging="510"/>
              <w:jc w:val="both"/>
              <w:rPr>
                <w:bCs/>
                <w:lang w:val="es-ES_tradnl"/>
              </w:rPr>
            </w:pPr>
            <w:r w:rsidRPr="00AF3A9E">
              <w:rPr>
                <w:bCs/>
                <w:lang w:val="es-ES_tradnl"/>
              </w:rPr>
              <w:t>(b)</w:t>
            </w:r>
            <w:r w:rsidRPr="00AF3A9E">
              <w:rPr>
                <w:bCs/>
                <w:lang w:val="es-ES_tradnl"/>
              </w:rPr>
              <w:tab/>
              <w:t>que no han incurrido en ninguna Práctica Prohibida descrita en este documento;</w:t>
            </w:r>
          </w:p>
          <w:p w14:paraId="3A8F777C" w14:textId="77777777" w:rsidR="002F0BB4" w:rsidRPr="00AF3A9E" w:rsidRDefault="002F0BB4" w:rsidP="002F0BB4">
            <w:pPr>
              <w:spacing w:after="120"/>
              <w:ind w:left="1020" w:hanging="510"/>
              <w:jc w:val="both"/>
              <w:rPr>
                <w:bCs/>
                <w:lang w:val="es-ES_tradnl"/>
              </w:rPr>
            </w:pPr>
            <w:r w:rsidRPr="00AF3A9E">
              <w:rPr>
                <w:bCs/>
                <w:lang w:val="es-ES_tradnl"/>
              </w:rPr>
              <w:t>(c)</w:t>
            </w:r>
            <w:r w:rsidRPr="00AF3A9E">
              <w:rPr>
                <w:bCs/>
                <w:lang w:val="es-ES_tradnl"/>
              </w:rPr>
              <w:tab/>
              <w:t>que no han tergiversado ni ocultado ningún hecho sustancial durante los procesos de selección, negociación, adjudicación o ejecución de un contrato;</w:t>
            </w:r>
          </w:p>
          <w:p w14:paraId="2CE7A1A5" w14:textId="77777777" w:rsidR="002F0BB4" w:rsidRPr="00AF3A9E" w:rsidRDefault="002F0BB4" w:rsidP="002F0BB4">
            <w:pPr>
              <w:spacing w:after="120"/>
              <w:ind w:left="1020" w:hanging="510"/>
              <w:jc w:val="both"/>
              <w:rPr>
                <w:bCs/>
                <w:lang w:val="es-ES_tradnl"/>
              </w:rPr>
            </w:pPr>
            <w:r w:rsidRPr="00AF3A9E">
              <w:rPr>
                <w:bCs/>
                <w:lang w:val="es-ES_tradnl"/>
              </w:rPr>
              <w:t>d)</w:t>
            </w:r>
            <w:r w:rsidRPr="00AF3A9E">
              <w:rPr>
                <w:bCs/>
                <w:lang w:val="es-ES_tradnl"/>
              </w:rPr>
              <w:tab/>
              <w:t xml:space="preserve">que ni ellos ni sus agentes, personal, subcontratistas, subconsultores, directores, funcionarios o accionistas principales han sido declarados por el Banco o por otra Institución Financiera Internacional (IFI) con la cual el Banco haya suscrito un acuerdo para el </w:t>
            </w:r>
            <w:r w:rsidRPr="00AF3A9E">
              <w:rPr>
                <w:bCs/>
                <w:lang w:val="es-ES_tradnl"/>
              </w:rPr>
              <w:lastRenderedPageBreak/>
              <w:t>reconocimiento recíproco de sanciones, inelegibles para que se les adjudiquen contratos financiados por el Banco o por dicha IFI, o culpables de delitos vinculados con la comisión de Prácticas Prohibidas;</w:t>
            </w:r>
          </w:p>
          <w:p w14:paraId="4D31095D" w14:textId="77777777" w:rsidR="002F0BB4" w:rsidRPr="00AF3A9E" w:rsidRDefault="002F0BB4" w:rsidP="002F0BB4">
            <w:pPr>
              <w:spacing w:after="120"/>
              <w:ind w:left="1020" w:hanging="510"/>
              <w:jc w:val="both"/>
              <w:rPr>
                <w:bCs/>
                <w:lang w:val="es-ES_tradnl"/>
              </w:rPr>
            </w:pPr>
            <w:r w:rsidRPr="00AF3A9E">
              <w:rPr>
                <w:bCs/>
                <w:lang w:val="es-ES_tradnl"/>
              </w:rPr>
              <w:t>(e)</w:t>
            </w:r>
            <w:r w:rsidRPr="00AF3A9E">
              <w:rPr>
                <w:bCs/>
                <w:lang w:val="es-ES_tradnl"/>
              </w:rPr>
              <w:tab/>
              <w:t>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6D410721" w14:textId="77777777" w:rsidR="002F0BB4" w:rsidRPr="00AF3A9E" w:rsidRDefault="002F0BB4" w:rsidP="002F0BB4">
            <w:pPr>
              <w:spacing w:after="120"/>
              <w:ind w:left="1020" w:hanging="510"/>
              <w:jc w:val="both"/>
              <w:rPr>
                <w:bCs/>
                <w:lang w:val="es-ES_tradnl"/>
              </w:rPr>
            </w:pPr>
            <w:r w:rsidRPr="00AF3A9E">
              <w:rPr>
                <w:bCs/>
                <w:lang w:val="es-ES_tradnl"/>
              </w:rPr>
              <w:t>(f)</w:t>
            </w:r>
            <w:r w:rsidRPr="00AF3A9E">
              <w:rPr>
                <w:bCs/>
                <w:lang w:val="es-ES_tradnl"/>
              </w:rPr>
              <w:tab/>
              <w:t>que han declarado todas las comisiones, honorarios de representantes, pagos por servicios de facilitación o acuerdos para compartir ingresos relacionados con actividades financiadas por el Banco;</w:t>
            </w:r>
          </w:p>
          <w:p w14:paraId="3E837B6C" w14:textId="77777777" w:rsidR="002F0BB4" w:rsidRDefault="002F0BB4" w:rsidP="002F0BB4">
            <w:pPr>
              <w:tabs>
                <w:tab w:val="left" w:pos="-720"/>
              </w:tabs>
              <w:suppressAutoHyphens/>
              <w:jc w:val="both"/>
              <w:rPr>
                <w:bCs/>
              </w:rPr>
            </w:pPr>
            <w:r w:rsidRPr="003D39BB">
              <w:rPr>
                <w:bCs/>
              </w:rPr>
              <w:t>(g)</w:t>
            </w:r>
            <w:r>
              <w:rPr>
                <w:bCs/>
              </w:rPr>
              <w:tab/>
            </w:r>
            <w:r w:rsidRPr="003D39BB">
              <w:rPr>
                <w:bCs/>
              </w:rPr>
              <w:t>que</w:t>
            </w:r>
            <w:r>
              <w:rPr>
                <w:bCs/>
              </w:rPr>
              <w:t xml:space="preserve"> </w:t>
            </w:r>
            <w:r w:rsidRPr="003D39BB">
              <w:rPr>
                <w:bCs/>
              </w:rPr>
              <w:t>reconocen que</w:t>
            </w:r>
            <w:r>
              <w:rPr>
                <w:bCs/>
              </w:rPr>
              <w:t xml:space="preserve"> </w:t>
            </w:r>
            <w:r w:rsidRPr="003D39BB">
              <w:rPr>
                <w:bCs/>
              </w:rPr>
              <w:t>el</w:t>
            </w:r>
            <w:r>
              <w:rPr>
                <w:bCs/>
              </w:rPr>
              <w:t xml:space="preserve"> </w:t>
            </w:r>
            <w:r w:rsidRPr="003D39BB">
              <w:rPr>
                <w:bCs/>
              </w:rPr>
              <w:t>incumplimiento</w:t>
            </w:r>
            <w:r>
              <w:rPr>
                <w:bCs/>
              </w:rPr>
              <w:t xml:space="preserve"> </w:t>
            </w:r>
            <w:r w:rsidRPr="003D39BB">
              <w:rPr>
                <w:bCs/>
              </w:rPr>
              <w:t>de</w:t>
            </w:r>
            <w:r>
              <w:rPr>
                <w:bCs/>
              </w:rPr>
              <w:t xml:space="preserve"> </w:t>
            </w:r>
            <w:r w:rsidRPr="003D39BB">
              <w:rPr>
                <w:bCs/>
              </w:rPr>
              <w:t>cualquiera de estas garantías constituye el fundamento para la imposición por el Banco de una o más</w:t>
            </w:r>
            <w:r>
              <w:rPr>
                <w:bCs/>
              </w:rPr>
              <w:t xml:space="preserve"> </w:t>
            </w:r>
            <w:r w:rsidRPr="003D39BB">
              <w:rPr>
                <w:bCs/>
              </w:rPr>
              <w:t>de las medidas que se describen en la Cláusula 3.1 (b).</w:t>
            </w:r>
          </w:p>
          <w:p w14:paraId="78E4898D" w14:textId="4D86915D" w:rsidR="002F0BB4" w:rsidRPr="00404FD6" w:rsidRDefault="002F0BB4" w:rsidP="002F0BB4">
            <w:pPr>
              <w:tabs>
                <w:tab w:val="left" w:pos="-720"/>
              </w:tabs>
              <w:suppressAutoHyphens/>
              <w:jc w:val="both"/>
              <w:rPr>
                <w:rFonts w:cs="Arial"/>
                <w:spacing w:val="-3"/>
              </w:rPr>
            </w:pPr>
          </w:p>
        </w:tc>
      </w:tr>
      <w:tr w:rsidR="002F0BB4" w:rsidRPr="000E10AD" w14:paraId="6A4F6512" w14:textId="77777777" w:rsidTr="004D11BB">
        <w:trPr>
          <w:trHeight w:val="2219"/>
        </w:trPr>
        <w:tc>
          <w:tcPr>
            <w:tcW w:w="3591" w:type="dxa"/>
          </w:tcPr>
          <w:p w14:paraId="4545CDE8" w14:textId="26C88D58" w:rsidR="002F0BB4" w:rsidRPr="000173A5" w:rsidRDefault="002F0BB4" w:rsidP="002F0BB4">
            <w:pPr>
              <w:pStyle w:val="Prrafodelista"/>
              <w:numPr>
                <w:ilvl w:val="0"/>
                <w:numId w:val="48"/>
              </w:numPr>
              <w:tabs>
                <w:tab w:val="left" w:pos="-720"/>
              </w:tabs>
              <w:suppressAutoHyphens/>
              <w:ind w:left="447" w:hanging="447"/>
              <w:jc w:val="both"/>
              <w:rPr>
                <w:rFonts w:cs="Arial"/>
                <w:b/>
                <w:spacing w:val="-3"/>
              </w:rPr>
            </w:pPr>
            <w:r w:rsidRPr="004D11BB">
              <w:rPr>
                <w:rFonts w:cs="Arial"/>
                <w:b/>
                <w:spacing w:val="-3"/>
              </w:rPr>
              <w:lastRenderedPageBreak/>
              <w:t>Inspecciones y Auditorias por el Banco</w:t>
            </w:r>
          </w:p>
        </w:tc>
        <w:tc>
          <w:tcPr>
            <w:tcW w:w="5335" w:type="dxa"/>
          </w:tcPr>
          <w:p w14:paraId="767AA010" w14:textId="06A19A0A" w:rsidR="007C43AC" w:rsidRDefault="007C43AC" w:rsidP="002F0BB4">
            <w:pPr>
              <w:tabs>
                <w:tab w:val="left" w:pos="-720"/>
              </w:tabs>
              <w:suppressAutoHyphens/>
              <w:jc w:val="both"/>
            </w:pPr>
            <w:r w:rsidRPr="003D39BB">
              <w:t xml:space="preserve">El Proveedor permitirá </w:t>
            </w:r>
            <w:r w:rsidR="002D067D" w:rsidRPr="004D11BB">
              <w:t>que el Banco y/o las personas designadas por el Banco inspeccionen las cuentas y registros contables relacionados con el proceso de selección</w:t>
            </w:r>
            <w:r w:rsidRPr="003D39BB">
              <w:t xml:space="preserve"> y con el cumplimiento del Contrato, y someter dichas cuentas y registros a una auditoria por auditores designados por el Banco, si éste así lo requiere</w:t>
            </w:r>
            <w:r w:rsidR="004D11BB">
              <w:t>.</w:t>
            </w:r>
          </w:p>
          <w:p w14:paraId="21F90C08" w14:textId="2C235F3B" w:rsidR="002F0BB4" w:rsidRPr="00404FD6" w:rsidRDefault="002F0BB4" w:rsidP="002F0BB4">
            <w:pPr>
              <w:tabs>
                <w:tab w:val="left" w:pos="-720"/>
              </w:tabs>
              <w:suppressAutoHyphens/>
              <w:jc w:val="both"/>
              <w:rPr>
                <w:rFonts w:cs="Arial"/>
                <w:spacing w:val="-3"/>
              </w:rPr>
            </w:pPr>
          </w:p>
        </w:tc>
      </w:tr>
      <w:tr w:rsidR="002F0BB4" w:rsidRPr="000E10AD" w14:paraId="25D7C211" w14:textId="77777777" w:rsidTr="00A84C90">
        <w:tc>
          <w:tcPr>
            <w:tcW w:w="3591" w:type="dxa"/>
          </w:tcPr>
          <w:p w14:paraId="7E079346" w14:textId="3D59535E" w:rsidR="002F0BB4" w:rsidRPr="00404FD6" w:rsidRDefault="002F0BB4" w:rsidP="002F0BB4">
            <w:pPr>
              <w:tabs>
                <w:tab w:val="left" w:pos="-720"/>
              </w:tabs>
              <w:suppressAutoHyphens/>
              <w:jc w:val="both"/>
              <w:rPr>
                <w:rFonts w:cs="Arial"/>
                <w:b/>
                <w:spacing w:val="-3"/>
              </w:rPr>
            </w:pPr>
            <w:r w:rsidRPr="00404FD6">
              <w:rPr>
                <w:rFonts w:cs="Arial"/>
                <w:b/>
                <w:spacing w:val="-3"/>
              </w:rPr>
              <w:t>10. Cesión</w:t>
            </w:r>
          </w:p>
        </w:tc>
        <w:tc>
          <w:tcPr>
            <w:tcW w:w="5335" w:type="dxa"/>
          </w:tcPr>
          <w:p w14:paraId="26E01C62" w14:textId="77777777" w:rsidR="002F0BB4" w:rsidRPr="00404FD6" w:rsidRDefault="002F0BB4" w:rsidP="002F0BB4">
            <w:pPr>
              <w:tabs>
                <w:tab w:val="left" w:pos="-720"/>
              </w:tabs>
              <w:suppressAutoHyphens/>
              <w:jc w:val="both"/>
              <w:rPr>
                <w:rFonts w:cs="Arial"/>
                <w:spacing w:val="-3"/>
              </w:rPr>
            </w:pPr>
            <w:r w:rsidRPr="00404FD6">
              <w:rPr>
                <w:rFonts w:cs="Arial"/>
                <w:spacing w:val="-3"/>
              </w:rPr>
              <w:t xml:space="preserve">El </w:t>
            </w:r>
            <w:r>
              <w:rPr>
                <w:rFonts w:cs="Arial"/>
                <w:spacing w:val="-3"/>
              </w:rPr>
              <w:t>CONTRATISTA</w:t>
            </w:r>
            <w:r w:rsidRPr="00404FD6">
              <w:rPr>
                <w:rFonts w:cs="Arial"/>
                <w:spacing w:val="-3"/>
              </w:rPr>
              <w:t xml:space="preserve"> no podrá ceder este Contrato o subcontratar ninguna parte </w:t>
            </w:r>
            <w:proofErr w:type="gramStart"/>
            <w:r w:rsidRPr="00404FD6">
              <w:rPr>
                <w:rFonts w:cs="Arial"/>
                <w:spacing w:val="-3"/>
              </w:rPr>
              <w:t>del mismo</w:t>
            </w:r>
            <w:proofErr w:type="gramEnd"/>
            <w:r w:rsidRPr="00404FD6">
              <w:rPr>
                <w:rFonts w:cs="Arial"/>
                <w:spacing w:val="-3"/>
              </w:rPr>
              <w:t>, sin el consentimiento previo por escrito del Contratante.</w:t>
            </w:r>
          </w:p>
          <w:p w14:paraId="03A9D833" w14:textId="77777777" w:rsidR="002F0BB4" w:rsidRPr="00404FD6" w:rsidRDefault="002F0BB4" w:rsidP="002F0BB4">
            <w:pPr>
              <w:tabs>
                <w:tab w:val="left" w:pos="-720"/>
              </w:tabs>
              <w:suppressAutoHyphens/>
              <w:jc w:val="both"/>
              <w:rPr>
                <w:rFonts w:cs="Arial"/>
                <w:spacing w:val="-3"/>
              </w:rPr>
            </w:pPr>
          </w:p>
        </w:tc>
      </w:tr>
      <w:tr w:rsidR="002F0BB4" w:rsidRPr="000E10AD" w14:paraId="13B24462" w14:textId="77777777" w:rsidTr="00A84C90">
        <w:tc>
          <w:tcPr>
            <w:tcW w:w="3591" w:type="dxa"/>
          </w:tcPr>
          <w:p w14:paraId="6680E537" w14:textId="1A8D4E7E" w:rsidR="002F0BB4" w:rsidRPr="00404FD6" w:rsidRDefault="002F0BB4" w:rsidP="002F0BB4">
            <w:pPr>
              <w:tabs>
                <w:tab w:val="left" w:pos="-720"/>
              </w:tabs>
              <w:suppressAutoHyphens/>
              <w:jc w:val="both"/>
              <w:rPr>
                <w:rFonts w:cs="Arial"/>
                <w:b/>
                <w:spacing w:val="-3"/>
              </w:rPr>
            </w:pPr>
            <w:r w:rsidRPr="00404FD6">
              <w:rPr>
                <w:rFonts w:cs="Arial"/>
                <w:b/>
                <w:spacing w:val="-3"/>
              </w:rPr>
              <w:t>11. Ley e idioma por los que se regirá el Contrato</w:t>
            </w:r>
          </w:p>
        </w:tc>
        <w:tc>
          <w:tcPr>
            <w:tcW w:w="5335" w:type="dxa"/>
          </w:tcPr>
          <w:p w14:paraId="3A08EBB3" w14:textId="77777777" w:rsidR="002F0BB4" w:rsidRDefault="002F0BB4" w:rsidP="002F0BB4">
            <w:pPr>
              <w:tabs>
                <w:tab w:val="left" w:pos="-720"/>
              </w:tabs>
              <w:suppressAutoHyphens/>
              <w:jc w:val="both"/>
              <w:rPr>
                <w:rFonts w:cs="Arial"/>
                <w:spacing w:val="-3"/>
              </w:rPr>
            </w:pPr>
            <w:r w:rsidRPr="00404FD6">
              <w:rPr>
                <w:rFonts w:cs="Arial"/>
                <w:spacing w:val="-3"/>
              </w:rPr>
              <w:t xml:space="preserve">Este Contrato, su significado e interpretación, y la relación que crea entre las Partes se regirán por las </w:t>
            </w:r>
            <w:r w:rsidRPr="00404FD6">
              <w:rPr>
                <w:rFonts w:cs="Arial"/>
                <w:spacing w:val="-3"/>
              </w:rPr>
              <w:lastRenderedPageBreak/>
              <w:t>cláusulas del presente contrato, y de manera supletoria por la ley colombiana aplicable, el idioma del Contrato será el español</w:t>
            </w:r>
            <w:r>
              <w:rPr>
                <w:rFonts w:cs="Arial"/>
                <w:spacing w:val="-3"/>
              </w:rPr>
              <w:t>.</w:t>
            </w:r>
          </w:p>
          <w:p w14:paraId="79E650AF" w14:textId="77777777" w:rsidR="002F0BB4" w:rsidRPr="00404FD6" w:rsidRDefault="002F0BB4" w:rsidP="002F0BB4">
            <w:pPr>
              <w:tabs>
                <w:tab w:val="left" w:pos="-720"/>
              </w:tabs>
              <w:suppressAutoHyphens/>
              <w:jc w:val="both"/>
              <w:rPr>
                <w:rFonts w:cs="Arial"/>
                <w:spacing w:val="-3"/>
              </w:rPr>
            </w:pPr>
          </w:p>
        </w:tc>
      </w:tr>
      <w:tr w:rsidR="002F0BB4" w:rsidRPr="000E10AD" w14:paraId="7FB8C8FD" w14:textId="77777777" w:rsidTr="00A84C90">
        <w:tc>
          <w:tcPr>
            <w:tcW w:w="3591" w:type="dxa"/>
          </w:tcPr>
          <w:p w14:paraId="69ADB511" w14:textId="7D1536DC" w:rsidR="002F0BB4" w:rsidRPr="00404FD6" w:rsidRDefault="002F0BB4" w:rsidP="002F0BB4">
            <w:pPr>
              <w:tabs>
                <w:tab w:val="left" w:pos="-720"/>
              </w:tabs>
              <w:suppressAutoHyphens/>
              <w:jc w:val="both"/>
              <w:rPr>
                <w:rFonts w:cs="Arial"/>
                <w:b/>
                <w:spacing w:val="-3"/>
              </w:rPr>
            </w:pPr>
            <w:r w:rsidRPr="00404FD6">
              <w:rPr>
                <w:rFonts w:cs="Arial"/>
                <w:b/>
                <w:spacing w:val="-3"/>
              </w:rPr>
              <w:lastRenderedPageBreak/>
              <w:t>12. Solución de controversias</w:t>
            </w:r>
          </w:p>
        </w:tc>
        <w:tc>
          <w:tcPr>
            <w:tcW w:w="5335" w:type="dxa"/>
          </w:tcPr>
          <w:p w14:paraId="31E68724" w14:textId="6B5510B2" w:rsidR="002F0BB4" w:rsidRPr="00404FD6" w:rsidRDefault="002F0BB4" w:rsidP="002F0BB4">
            <w:pPr>
              <w:tabs>
                <w:tab w:val="left" w:pos="-720"/>
              </w:tabs>
              <w:suppressAutoHyphens/>
              <w:jc w:val="both"/>
              <w:rPr>
                <w:rFonts w:cs="Arial"/>
                <w:spacing w:val="-3"/>
              </w:rPr>
            </w:pPr>
            <w:r w:rsidRPr="00404FD6">
              <w:rPr>
                <w:rFonts w:cs="Arial"/>
                <w:spacing w:val="-3"/>
              </w:rPr>
              <w:t xml:space="preserve">Toda controversia que surja de este Contrato y que las Partes no puedan solucionar en forma amigable deberá someterse a proceso judicial, conforme a la ley </w:t>
            </w:r>
            <w:r>
              <w:rPr>
                <w:rFonts w:cs="Arial"/>
                <w:spacing w:val="-3"/>
              </w:rPr>
              <w:t>de Colombia</w:t>
            </w:r>
            <w:r w:rsidRPr="00404FD6">
              <w:rPr>
                <w:rFonts w:cs="Arial"/>
                <w:spacing w:val="-3"/>
              </w:rPr>
              <w:t>.</w:t>
            </w:r>
          </w:p>
          <w:p w14:paraId="4808412A" w14:textId="77777777" w:rsidR="002F0BB4" w:rsidRPr="00404FD6" w:rsidRDefault="002F0BB4" w:rsidP="002F0BB4">
            <w:pPr>
              <w:tabs>
                <w:tab w:val="left" w:pos="-720"/>
              </w:tabs>
              <w:suppressAutoHyphens/>
              <w:jc w:val="both"/>
              <w:rPr>
                <w:rFonts w:cs="Arial"/>
                <w:spacing w:val="-3"/>
              </w:rPr>
            </w:pPr>
          </w:p>
        </w:tc>
      </w:tr>
      <w:tr w:rsidR="002F0BB4" w:rsidRPr="000E10AD" w14:paraId="0991F7B7" w14:textId="77777777" w:rsidTr="00A84C90">
        <w:tc>
          <w:tcPr>
            <w:tcW w:w="3591" w:type="dxa"/>
          </w:tcPr>
          <w:p w14:paraId="027A2090" w14:textId="220C304C" w:rsidR="002F0BB4" w:rsidRPr="00404FD6" w:rsidRDefault="002F0BB4" w:rsidP="002F0BB4">
            <w:pPr>
              <w:tabs>
                <w:tab w:val="left" w:pos="-720"/>
              </w:tabs>
              <w:suppressAutoHyphens/>
              <w:jc w:val="both"/>
              <w:rPr>
                <w:rFonts w:cs="Arial"/>
                <w:b/>
                <w:spacing w:val="-3"/>
              </w:rPr>
            </w:pPr>
            <w:r w:rsidRPr="00404FD6">
              <w:rPr>
                <w:rFonts w:cs="Arial"/>
                <w:b/>
                <w:spacing w:val="-3"/>
              </w:rPr>
              <w:t>13. Modificaciones del Contrato</w:t>
            </w:r>
          </w:p>
        </w:tc>
        <w:tc>
          <w:tcPr>
            <w:tcW w:w="5335" w:type="dxa"/>
          </w:tcPr>
          <w:p w14:paraId="48A5A7C1" w14:textId="77777777" w:rsidR="002F0BB4" w:rsidRPr="00404FD6" w:rsidRDefault="002F0BB4" w:rsidP="002F0BB4">
            <w:pPr>
              <w:pStyle w:val="Textoindependiente3"/>
              <w:tabs>
                <w:tab w:val="left" w:pos="-720"/>
              </w:tabs>
              <w:suppressAutoHyphens/>
              <w:jc w:val="both"/>
              <w:rPr>
                <w:rFonts w:cs="Arial"/>
                <w:spacing w:val="-3"/>
              </w:rPr>
            </w:pPr>
            <w:r w:rsidRPr="00404FD6">
              <w:rPr>
                <w:rFonts w:cs="Arial"/>
                <w:spacing w:val="-3"/>
              </w:rPr>
              <w:t>Toda variación o modificación de las condiciones del Contrato sólo se efectuará mediante enmienda escrita firmada por las partes.</w:t>
            </w:r>
          </w:p>
          <w:p w14:paraId="223FEDC9" w14:textId="77777777" w:rsidR="002F0BB4" w:rsidRPr="00404FD6" w:rsidRDefault="002F0BB4" w:rsidP="002F0BB4">
            <w:pPr>
              <w:tabs>
                <w:tab w:val="left" w:pos="-720"/>
              </w:tabs>
              <w:suppressAutoHyphens/>
              <w:jc w:val="both"/>
              <w:rPr>
                <w:rFonts w:cs="Arial"/>
                <w:spacing w:val="-3"/>
              </w:rPr>
            </w:pPr>
          </w:p>
        </w:tc>
      </w:tr>
      <w:tr w:rsidR="002F0BB4" w:rsidRPr="000E10AD" w14:paraId="3DBADD6D" w14:textId="77777777" w:rsidTr="00A84C90">
        <w:tc>
          <w:tcPr>
            <w:tcW w:w="3591" w:type="dxa"/>
          </w:tcPr>
          <w:p w14:paraId="6BB71A90" w14:textId="7328E81B" w:rsidR="002F0BB4" w:rsidRPr="00404FD6" w:rsidRDefault="002F0BB4" w:rsidP="002F0BB4">
            <w:pPr>
              <w:tabs>
                <w:tab w:val="left" w:pos="-720"/>
              </w:tabs>
              <w:suppressAutoHyphens/>
              <w:jc w:val="both"/>
              <w:rPr>
                <w:rFonts w:cs="Arial"/>
                <w:b/>
                <w:spacing w:val="-3"/>
              </w:rPr>
            </w:pPr>
            <w:r w:rsidRPr="00404FD6">
              <w:rPr>
                <w:rFonts w:cs="Arial"/>
                <w:b/>
                <w:spacing w:val="-3"/>
              </w:rPr>
              <w:t>14. Demoras del Contratista</w:t>
            </w:r>
          </w:p>
        </w:tc>
        <w:tc>
          <w:tcPr>
            <w:tcW w:w="5335" w:type="dxa"/>
          </w:tcPr>
          <w:p w14:paraId="035D42A2" w14:textId="77777777" w:rsidR="002F0BB4" w:rsidRPr="00404FD6" w:rsidRDefault="002F0BB4" w:rsidP="002F0BB4">
            <w:pPr>
              <w:pStyle w:val="Head21"/>
              <w:tabs>
                <w:tab w:val="left" w:pos="-720"/>
              </w:tabs>
              <w:jc w:val="both"/>
              <w:rPr>
                <w:rFonts w:asciiTheme="minorHAnsi" w:hAnsiTheme="minorHAnsi" w:cs="Arial"/>
                <w:b w:val="0"/>
                <w:spacing w:val="-3"/>
                <w:szCs w:val="24"/>
                <w:lang w:val="es-CO"/>
              </w:rPr>
            </w:pPr>
            <w:r w:rsidRPr="00404FD6">
              <w:rPr>
                <w:rFonts w:asciiTheme="minorHAnsi" w:hAnsiTheme="minorHAnsi" w:cs="Arial"/>
                <w:b w:val="0"/>
                <w:spacing w:val="-3"/>
                <w:szCs w:val="24"/>
                <w:lang w:val="es-CO"/>
              </w:rPr>
              <w:t xml:space="preserve">El </w:t>
            </w:r>
            <w:r>
              <w:rPr>
                <w:rFonts w:asciiTheme="minorHAnsi" w:hAnsiTheme="minorHAnsi" w:cs="Arial"/>
                <w:b w:val="0"/>
                <w:spacing w:val="-3"/>
                <w:szCs w:val="24"/>
                <w:lang w:val="es-CO"/>
              </w:rPr>
              <w:t xml:space="preserve">CONTRATISTA </w:t>
            </w:r>
            <w:r w:rsidRPr="00404FD6">
              <w:rPr>
                <w:rFonts w:asciiTheme="minorHAnsi" w:hAnsiTheme="minorHAnsi" w:cs="Arial"/>
                <w:b w:val="0"/>
                <w:spacing w:val="-3"/>
                <w:szCs w:val="24"/>
                <w:lang w:val="es-CO"/>
              </w:rPr>
              <w:t>prestará los servicios de acuerdo con lo</w:t>
            </w:r>
            <w:r w:rsidRPr="00404FD6">
              <w:rPr>
                <w:rFonts w:asciiTheme="minorHAnsi" w:hAnsiTheme="minorHAnsi" w:cs="Arial"/>
                <w:spacing w:val="-3"/>
                <w:szCs w:val="24"/>
                <w:lang w:val="es-CO"/>
              </w:rPr>
              <w:t xml:space="preserve"> </w:t>
            </w:r>
            <w:r w:rsidRPr="00404FD6">
              <w:rPr>
                <w:rFonts w:asciiTheme="minorHAnsi" w:hAnsiTheme="minorHAnsi" w:cs="Arial"/>
                <w:b w:val="0"/>
                <w:spacing w:val="-3"/>
                <w:szCs w:val="24"/>
                <w:lang w:val="es-CO"/>
              </w:rPr>
              <w:t xml:space="preserve">especificado en la solicitud de cotización y en el </w:t>
            </w:r>
            <w:r>
              <w:rPr>
                <w:rFonts w:asciiTheme="minorHAnsi" w:hAnsiTheme="minorHAnsi" w:cs="Arial"/>
                <w:b w:val="0"/>
                <w:spacing w:val="-3"/>
                <w:szCs w:val="24"/>
                <w:lang w:val="es-CO"/>
              </w:rPr>
              <w:t>c</w:t>
            </w:r>
            <w:r w:rsidRPr="00404FD6">
              <w:rPr>
                <w:rFonts w:asciiTheme="minorHAnsi" w:hAnsiTheme="minorHAnsi" w:cs="Arial"/>
                <w:b w:val="0"/>
                <w:spacing w:val="-3"/>
                <w:szCs w:val="24"/>
                <w:lang w:val="es-CO"/>
              </w:rPr>
              <w:t>ontrato.</w:t>
            </w:r>
          </w:p>
          <w:p w14:paraId="6A82F9ED" w14:textId="77777777" w:rsidR="002F0BB4" w:rsidRPr="00404FD6" w:rsidRDefault="002F0BB4" w:rsidP="002F0BB4">
            <w:pPr>
              <w:tabs>
                <w:tab w:val="left" w:pos="-720"/>
              </w:tabs>
              <w:suppressAutoHyphens/>
              <w:jc w:val="both"/>
              <w:rPr>
                <w:rFonts w:cs="Arial"/>
                <w:spacing w:val="-3"/>
              </w:rPr>
            </w:pPr>
          </w:p>
        </w:tc>
      </w:tr>
      <w:tr w:rsidR="002F0BB4" w:rsidRPr="000E10AD" w14:paraId="43124C22" w14:textId="77777777" w:rsidTr="007C43AC">
        <w:tc>
          <w:tcPr>
            <w:tcW w:w="3591" w:type="dxa"/>
          </w:tcPr>
          <w:p w14:paraId="1AC1990F" w14:textId="0B054E32" w:rsidR="002F0BB4" w:rsidRPr="00404FD6" w:rsidRDefault="002F0BB4" w:rsidP="002F0BB4">
            <w:pPr>
              <w:tabs>
                <w:tab w:val="left" w:pos="-720"/>
              </w:tabs>
              <w:suppressAutoHyphens/>
              <w:jc w:val="both"/>
              <w:rPr>
                <w:rFonts w:cs="Arial"/>
                <w:b/>
                <w:spacing w:val="-3"/>
              </w:rPr>
            </w:pPr>
            <w:r w:rsidRPr="00404FD6">
              <w:rPr>
                <w:rFonts w:cs="Arial"/>
                <w:b/>
                <w:spacing w:val="-3"/>
              </w:rPr>
              <w:t>15. Liquidación por daños y perjuicios</w:t>
            </w:r>
          </w:p>
        </w:tc>
        <w:tc>
          <w:tcPr>
            <w:tcW w:w="5335" w:type="dxa"/>
            <w:shd w:val="clear" w:color="auto" w:fill="auto"/>
          </w:tcPr>
          <w:p w14:paraId="65957821" w14:textId="77777777" w:rsidR="002F0BB4" w:rsidRPr="00404FD6" w:rsidRDefault="002F0BB4" w:rsidP="002F0BB4">
            <w:pPr>
              <w:tabs>
                <w:tab w:val="left" w:pos="-720"/>
              </w:tabs>
              <w:suppressAutoHyphens/>
              <w:jc w:val="both"/>
              <w:rPr>
                <w:rFonts w:cs="Arial"/>
                <w:spacing w:val="-3"/>
              </w:rPr>
            </w:pPr>
            <w:r w:rsidRPr="007C43AC">
              <w:rPr>
                <w:rFonts w:cs="Arial"/>
                <w:spacing w:val="-3"/>
              </w:rPr>
              <w:t xml:space="preserve">Si el CONTRATISTA no suministrara los bienes, en su totalidad, dentro del plazo especificado en el Contrato, el Contratante, sin perjuicio de los demás recursos que tenga en virtud del Contrato, por concepto de liquidación de daños y perjuicios el </w:t>
            </w:r>
            <w:r w:rsidRPr="007C43AC">
              <w:rPr>
                <w:rFonts w:cs="Arial"/>
                <w:iCs/>
                <w:spacing w:val="-3"/>
              </w:rPr>
              <w:t>dos por ciento (2%) del monto de</w:t>
            </w:r>
            <w:r w:rsidRPr="007C43AC">
              <w:rPr>
                <w:rFonts w:cs="Arial"/>
                <w:bCs/>
                <w:spacing w:val="-3"/>
              </w:rPr>
              <w:t xml:space="preserve">l </w:t>
            </w:r>
            <w:r w:rsidRPr="007C43AC">
              <w:rPr>
                <w:rFonts w:cs="Arial"/>
                <w:iCs/>
                <w:spacing w:val="-3"/>
              </w:rPr>
              <w:t xml:space="preserve">Contrato </w:t>
            </w:r>
            <w:r w:rsidRPr="007C43AC">
              <w:rPr>
                <w:rFonts w:cs="Arial"/>
                <w:spacing w:val="-3"/>
              </w:rPr>
              <w:t xml:space="preserve">por cada semana o parte de la semana de retraso, hasta alcanzar el porcentaje máximo de la liquidación por daños y perjuicios que será </w:t>
            </w:r>
            <w:r w:rsidRPr="007C43AC">
              <w:rPr>
                <w:rFonts w:cs="Arial"/>
                <w:iCs/>
                <w:spacing w:val="-3"/>
              </w:rPr>
              <w:t>10</w:t>
            </w:r>
            <w:r w:rsidRPr="007C43AC">
              <w:rPr>
                <w:rFonts w:cs="Arial"/>
                <w:spacing w:val="-3"/>
              </w:rPr>
              <w:t>%.</w:t>
            </w:r>
            <w:r w:rsidRPr="007C43AC">
              <w:rPr>
                <w:rFonts w:cs="Arial"/>
                <w:b/>
                <w:spacing w:val="-3"/>
              </w:rPr>
              <w:t xml:space="preserve"> </w:t>
            </w:r>
            <w:r w:rsidRPr="007C43AC">
              <w:rPr>
                <w:rFonts w:cs="Arial"/>
                <w:spacing w:val="-3"/>
              </w:rPr>
              <w:t>Al alcanzar el máximo establecido, el Ministerio de Educación podrá dar por terminado e</w:t>
            </w:r>
            <w:r w:rsidRPr="007C43AC">
              <w:rPr>
                <w:rFonts w:cs="Arial"/>
                <w:bCs/>
                <w:spacing w:val="-3"/>
              </w:rPr>
              <w:t xml:space="preserve">l </w:t>
            </w:r>
            <w:r w:rsidRPr="007C43AC">
              <w:rPr>
                <w:rFonts w:cs="Arial"/>
                <w:spacing w:val="-3"/>
              </w:rPr>
              <w:t>Contrato de conformidad con la Cláusula 16 del Contrato.</w:t>
            </w:r>
          </w:p>
          <w:p w14:paraId="1019A66D" w14:textId="77777777" w:rsidR="002F0BB4" w:rsidRPr="00404FD6" w:rsidRDefault="002F0BB4" w:rsidP="002F0BB4">
            <w:pPr>
              <w:tabs>
                <w:tab w:val="left" w:pos="-720"/>
              </w:tabs>
              <w:suppressAutoHyphens/>
              <w:jc w:val="both"/>
              <w:rPr>
                <w:rFonts w:cs="Arial"/>
                <w:spacing w:val="-3"/>
              </w:rPr>
            </w:pPr>
          </w:p>
        </w:tc>
      </w:tr>
      <w:tr w:rsidR="002C0353" w:rsidRPr="000E10AD" w14:paraId="74339F33" w14:textId="77777777" w:rsidTr="007C43AC">
        <w:tc>
          <w:tcPr>
            <w:tcW w:w="3591" w:type="dxa"/>
          </w:tcPr>
          <w:p w14:paraId="70D810C4" w14:textId="77777777" w:rsidR="002C0353" w:rsidRPr="00404FD6" w:rsidRDefault="002C0353" w:rsidP="002C0353">
            <w:pPr>
              <w:tabs>
                <w:tab w:val="left" w:pos="-720"/>
              </w:tabs>
              <w:suppressAutoHyphens/>
              <w:rPr>
                <w:rFonts w:cs="Arial"/>
                <w:b/>
                <w:spacing w:val="-3"/>
              </w:rPr>
            </w:pPr>
            <w:r w:rsidRPr="00404FD6">
              <w:rPr>
                <w:rFonts w:cs="Arial"/>
                <w:b/>
                <w:spacing w:val="-3"/>
              </w:rPr>
              <w:t xml:space="preserve">16. Terminación del     </w:t>
            </w:r>
          </w:p>
          <w:p w14:paraId="2C083567" w14:textId="77777777" w:rsidR="002C0353" w:rsidRPr="00404FD6" w:rsidRDefault="002C0353" w:rsidP="002C0353">
            <w:pPr>
              <w:tabs>
                <w:tab w:val="left" w:pos="-720"/>
              </w:tabs>
              <w:suppressAutoHyphens/>
              <w:rPr>
                <w:rFonts w:cs="Arial"/>
                <w:b/>
                <w:spacing w:val="-3"/>
              </w:rPr>
            </w:pPr>
            <w:r w:rsidRPr="00404FD6">
              <w:rPr>
                <w:rFonts w:cs="Arial"/>
                <w:b/>
                <w:spacing w:val="-3"/>
              </w:rPr>
              <w:t xml:space="preserve">       contrato</w:t>
            </w:r>
          </w:p>
          <w:p w14:paraId="51F5702E" w14:textId="77777777" w:rsidR="002C0353" w:rsidRPr="00404FD6" w:rsidRDefault="002C0353" w:rsidP="002C0353">
            <w:pPr>
              <w:tabs>
                <w:tab w:val="left" w:pos="-720"/>
              </w:tabs>
              <w:suppressAutoHyphens/>
              <w:ind w:left="284" w:hanging="284"/>
              <w:rPr>
                <w:rFonts w:cs="Arial"/>
                <w:b/>
                <w:spacing w:val="-3"/>
              </w:rPr>
            </w:pPr>
            <w:r w:rsidRPr="00404FD6">
              <w:rPr>
                <w:rFonts w:cs="Arial"/>
                <w:b/>
                <w:spacing w:val="-3"/>
              </w:rPr>
              <w:t xml:space="preserve">       Por el Contratante</w:t>
            </w:r>
          </w:p>
          <w:p w14:paraId="4FDD84A7" w14:textId="77777777" w:rsidR="002C0353" w:rsidRPr="00404FD6" w:rsidRDefault="002C0353" w:rsidP="002C0353">
            <w:pPr>
              <w:tabs>
                <w:tab w:val="left" w:pos="-720"/>
              </w:tabs>
              <w:suppressAutoHyphens/>
              <w:rPr>
                <w:rFonts w:cs="Arial"/>
                <w:b/>
                <w:spacing w:val="-3"/>
              </w:rPr>
            </w:pPr>
          </w:p>
          <w:p w14:paraId="05B1B88E" w14:textId="77777777" w:rsidR="002C0353" w:rsidRPr="00404FD6" w:rsidRDefault="002C0353" w:rsidP="002F0BB4">
            <w:pPr>
              <w:tabs>
                <w:tab w:val="left" w:pos="-720"/>
              </w:tabs>
              <w:suppressAutoHyphens/>
              <w:jc w:val="both"/>
              <w:rPr>
                <w:rFonts w:cs="Arial"/>
                <w:b/>
                <w:spacing w:val="-3"/>
              </w:rPr>
            </w:pPr>
          </w:p>
        </w:tc>
        <w:tc>
          <w:tcPr>
            <w:tcW w:w="5335" w:type="dxa"/>
            <w:shd w:val="clear" w:color="auto" w:fill="auto"/>
          </w:tcPr>
          <w:p w14:paraId="5E75756B" w14:textId="07F0E0D0" w:rsidR="006F4882" w:rsidRPr="003D39BB" w:rsidRDefault="00791CF8" w:rsidP="006F4882">
            <w:pPr>
              <w:spacing w:before="120" w:after="120"/>
              <w:jc w:val="both"/>
            </w:pPr>
            <w:r>
              <w:t xml:space="preserve">16.1 </w:t>
            </w:r>
            <w:r w:rsidR="006F4882" w:rsidRPr="003D39BB">
              <w:t xml:space="preserve">El </w:t>
            </w:r>
            <w:r w:rsidR="006F4882">
              <w:t xml:space="preserve">Ministerio dar por terminado el Contrato en su totalidad o en parte, si éste incurre en incumplimiento del Contrato, por diferentes circunstancias, entre las cuales se incluyen pero no está limitado a las siguientes:   </w:t>
            </w:r>
          </w:p>
          <w:p w14:paraId="5B26626F" w14:textId="77777777" w:rsidR="006F4882" w:rsidRDefault="006F4882" w:rsidP="006F4882">
            <w:pPr>
              <w:pStyle w:val="Prrafodelista"/>
              <w:numPr>
                <w:ilvl w:val="0"/>
                <w:numId w:val="59"/>
              </w:numPr>
              <w:suppressAutoHyphens/>
              <w:spacing w:after="120"/>
              <w:ind w:left="1026" w:hanging="425"/>
              <w:contextualSpacing/>
              <w:jc w:val="both"/>
            </w:pPr>
            <w:r w:rsidRPr="003D39BB">
              <w:t>si el Proveedor no entrega parte o ninguno de los Bienes dentro del</w:t>
            </w:r>
            <w:r>
              <w:t xml:space="preserve"> </w:t>
            </w:r>
            <w:r w:rsidRPr="003D39BB">
              <w:t xml:space="preserve">período establecido en el Contrato, o dentro de alguna prórroga otorgada por el Comprador de conformidad con la Cláusula 33 de las CGC; o </w:t>
            </w:r>
          </w:p>
          <w:p w14:paraId="6A9B30FC" w14:textId="77777777" w:rsidR="006F4882" w:rsidRDefault="006F4882" w:rsidP="006F4882">
            <w:pPr>
              <w:pStyle w:val="Prrafodelista"/>
              <w:suppressAutoHyphens/>
              <w:spacing w:after="120"/>
            </w:pPr>
          </w:p>
          <w:p w14:paraId="5EB32CA1" w14:textId="77777777" w:rsidR="006F4882" w:rsidRDefault="006F4882" w:rsidP="006F4882">
            <w:pPr>
              <w:pStyle w:val="Prrafodelista"/>
              <w:numPr>
                <w:ilvl w:val="0"/>
                <w:numId w:val="59"/>
              </w:numPr>
              <w:suppressAutoHyphens/>
              <w:spacing w:after="120"/>
              <w:ind w:left="1026" w:hanging="425"/>
              <w:contextualSpacing/>
              <w:jc w:val="both"/>
            </w:pPr>
            <w:r w:rsidRPr="00D15523">
              <w:t xml:space="preserve">si éste se declarase en quiebra o en estado de insolvencia.  En tal caso, la terminación </w:t>
            </w:r>
            <w:r w:rsidRPr="00D15523">
              <w:lastRenderedPageBreak/>
              <w:t>será sin indemnización alguna para el Proveedor, siempre que dicha terminación no perjudique o afecte algún derecho de acción o recurso que tenga o pudiera llegar a tener posteriormente hacia el Comprador;</w:t>
            </w:r>
          </w:p>
          <w:p w14:paraId="1AC40AB6" w14:textId="77777777" w:rsidR="006F4882" w:rsidRDefault="006F4882" w:rsidP="006F4882">
            <w:pPr>
              <w:pStyle w:val="Prrafodelista"/>
              <w:suppressAutoHyphens/>
              <w:spacing w:after="120"/>
              <w:ind w:left="1026"/>
            </w:pPr>
          </w:p>
          <w:p w14:paraId="6DDBA302" w14:textId="77777777" w:rsidR="006F4882" w:rsidRDefault="006F4882" w:rsidP="006F4882">
            <w:pPr>
              <w:pStyle w:val="Prrafodelista"/>
              <w:numPr>
                <w:ilvl w:val="0"/>
                <w:numId w:val="59"/>
              </w:numPr>
              <w:suppressAutoHyphens/>
              <w:spacing w:after="120"/>
              <w:ind w:left="1026" w:hanging="425"/>
              <w:contextualSpacing/>
              <w:jc w:val="both"/>
            </w:pPr>
            <w:r>
              <w:t>si el Proveedor no mantiene una Garantía de Cumplimiento.</w:t>
            </w:r>
          </w:p>
          <w:p w14:paraId="1E097B17" w14:textId="77777777" w:rsidR="006F4882" w:rsidRDefault="006F4882" w:rsidP="006F4882">
            <w:pPr>
              <w:pStyle w:val="Prrafodelista"/>
            </w:pPr>
          </w:p>
          <w:p w14:paraId="6CC3E277" w14:textId="13CE847C" w:rsidR="006F4882" w:rsidRDefault="006F4882" w:rsidP="006F4882">
            <w:pPr>
              <w:pStyle w:val="Prrafodelista"/>
              <w:numPr>
                <w:ilvl w:val="0"/>
                <w:numId w:val="59"/>
              </w:numPr>
              <w:suppressAutoHyphens/>
              <w:spacing w:after="120"/>
              <w:ind w:left="1026" w:hanging="425"/>
              <w:contextualSpacing/>
              <w:jc w:val="both"/>
            </w:pPr>
            <w:r w:rsidRPr="00A55F53">
              <w:t>Si el Proveedor ha demorado la entrega de los bienes por el número de días por el cual la cantidad máxima de daños pueden ser pagados de acuerdo con la Cláusula 26.1 de las CGC y las CEC.</w:t>
            </w:r>
          </w:p>
          <w:p w14:paraId="1B9F48A8" w14:textId="77777777" w:rsidR="006F4882" w:rsidRPr="006F4882" w:rsidRDefault="006F4882" w:rsidP="006F4882">
            <w:pPr>
              <w:pStyle w:val="Prrafodelista"/>
            </w:pPr>
          </w:p>
          <w:p w14:paraId="0F8C02B9" w14:textId="77777777" w:rsidR="006F4882" w:rsidRDefault="006F4882" w:rsidP="006F4882">
            <w:pPr>
              <w:pStyle w:val="Prrafodelista"/>
            </w:pPr>
            <w:r w:rsidRPr="006F4882">
              <w:t>Si el Proveedor no cumple con cualquier otra obligación en virtud del Contrato; o</w:t>
            </w:r>
          </w:p>
          <w:p w14:paraId="74BD4224" w14:textId="77777777" w:rsidR="006F4882" w:rsidRDefault="006F4882" w:rsidP="006F4882">
            <w:pPr>
              <w:pStyle w:val="Prrafodelista"/>
              <w:suppressAutoHyphens/>
              <w:spacing w:after="120"/>
              <w:ind w:left="1026"/>
              <w:contextualSpacing/>
              <w:jc w:val="both"/>
            </w:pPr>
          </w:p>
          <w:p w14:paraId="3CA8C516" w14:textId="77777777" w:rsidR="006F4882" w:rsidRPr="006F4882" w:rsidRDefault="006F4882" w:rsidP="006F4882">
            <w:pPr>
              <w:pStyle w:val="Prrafodelista"/>
            </w:pPr>
          </w:p>
          <w:p w14:paraId="7BAE93C5" w14:textId="6DCEC36B" w:rsidR="006F4882" w:rsidRPr="006F4882" w:rsidRDefault="006F4882" w:rsidP="006F4882">
            <w:pPr>
              <w:pStyle w:val="Prrafodelista"/>
              <w:numPr>
                <w:ilvl w:val="3"/>
                <w:numId w:val="60"/>
              </w:numPr>
              <w:suppressAutoHyphens/>
              <w:spacing w:after="120"/>
              <w:ind w:left="549" w:hanging="549"/>
              <w:contextualSpacing/>
              <w:jc w:val="both"/>
              <w:rPr>
                <w:rFonts w:cs="Arial"/>
                <w:spacing w:val="-3"/>
              </w:rPr>
            </w:pPr>
            <w:r w:rsidRPr="00D15523">
              <w:t xml:space="preserve">Si el Proveedor, a juicio del Comprador, durante el proceso de </w:t>
            </w:r>
            <w:r>
              <w:t>contratación</w:t>
            </w:r>
            <w:r w:rsidRPr="00D15523">
              <w:t xml:space="preserve"> o de ejecución del Contrato, ha participado en prácticas prohibidas</w:t>
            </w:r>
            <w:r>
              <w:t>.</w:t>
            </w:r>
          </w:p>
          <w:p w14:paraId="0E01C01C" w14:textId="77777777" w:rsidR="002C0353" w:rsidRPr="007C43AC" w:rsidRDefault="002C0353" w:rsidP="002F0BB4">
            <w:pPr>
              <w:tabs>
                <w:tab w:val="left" w:pos="-720"/>
              </w:tabs>
              <w:suppressAutoHyphens/>
              <w:jc w:val="both"/>
              <w:rPr>
                <w:rFonts w:cs="Arial"/>
                <w:spacing w:val="-3"/>
              </w:rPr>
            </w:pPr>
          </w:p>
        </w:tc>
      </w:tr>
      <w:tr w:rsidR="00241E39" w:rsidRPr="000E10AD" w14:paraId="1D0828DB" w14:textId="77777777" w:rsidTr="00A84C90">
        <w:tc>
          <w:tcPr>
            <w:tcW w:w="3591" w:type="dxa"/>
          </w:tcPr>
          <w:p w14:paraId="536F9173" w14:textId="77777777" w:rsidR="00241E39" w:rsidRPr="00404FD6" w:rsidRDefault="00241E39" w:rsidP="00241E39">
            <w:pPr>
              <w:tabs>
                <w:tab w:val="left" w:pos="-720"/>
              </w:tabs>
              <w:suppressAutoHyphens/>
              <w:rPr>
                <w:rFonts w:cs="Arial"/>
                <w:b/>
                <w:spacing w:val="-3"/>
              </w:rPr>
            </w:pPr>
            <w:r w:rsidRPr="00404FD6">
              <w:rPr>
                <w:rFonts w:cs="Arial"/>
                <w:b/>
                <w:spacing w:val="-3"/>
              </w:rPr>
              <w:lastRenderedPageBreak/>
              <w:t xml:space="preserve">        Por el </w:t>
            </w:r>
            <w:r>
              <w:rPr>
                <w:rFonts w:cs="Arial"/>
                <w:b/>
                <w:spacing w:val="-3"/>
              </w:rPr>
              <w:t>contratista</w:t>
            </w:r>
          </w:p>
          <w:p w14:paraId="7A2BD99E" w14:textId="77777777" w:rsidR="00241E39" w:rsidRPr="00404FD6" w:rsidRDefault="00241E39" w:rsidP="00241E39">
            <w:pPr>
              <w:tabs>
                <w:tab w:val="left" w:pos="-720"/>
              </w:tabs>
              <w:suppressAutoHyphens/>
              <w:rPr>
                <w:rFonts w:cs="Arial"/>
                <w:b/>
                <w:spacing w:val="-3"/>
              </w:rPr>
            </w:pPr>
          </w:p>
          <w:p w14:paraId="04A00A02" w14:textId="77777777" w:rsidR="00241E39" w:rsidRPr="00404FD6" w:rsidRDefault="00241E39" w:rsidP="002F0BB4">
            <w:pPr>
              <w:tabs>
                <w:tab w:val="left" w:pos="-720"/>
              </w:tabs>
              <w:suppressAutoHyphens/>
              <w:rPr>
                <w:rFonts w:cs="Arial"/>
                <w:b/>
                <w:spacing w:val="-3"/>
              </w:rPr>
            </w:pPr>
          </w:p>
        </w:tc>
        <w:tc>
          <w:tcPr>
            <w:tcW w:w="5335" w:type="dxa"/>
          </w:tcPr>
          <w:p w14:paraId="350D668F" w14:textId="77777777" w:rsidR="00241E39" w:rsidRPr="00404FD6" w:rsidRDefault="00241E39" w:rsidP="00241E39">
            <w:pPr>
              <w:jc w:val="both"/>
              <w:rPr>
                <w:rFonts w:cs="Arial"/>
                <w:spacing w:val="-3"/>
              </w:rPr>
            </w:pPr>
            <w:r>
              <w:rPr>
                <w:rFonts w:cs="Arial"/>
                <w:spacing w:val="-3"/>
              </w:rPr>
              <w:t>A</w:t>
            </w:r>
            <w:r w:rsidRPr="00404FD6">
              <w:rPr>
                <w:rFonts w:cs="Arial"/>
                <w:spacing w:val="-3"/>
              </w:rPr>
              <w:t xml:space="preserve">l terminarse este Contrato conforme a lo estipulado en la Cláusula 16, el </w:t>
            </w:r>
            <w:r>
              <w:rPr>
                <w:rFonts w:cs="Arial"/>
                <w:spacing w:val="-3"/>
              </w:rPr>
              <w:t>MINISTERIO</w:t>
            </w:r>
            <w:r w:rsidRPr="00404FD6">
              <w:rPr>
                <w:rFonts w:cs="Arial"/>
                <w:spacing w:val="-3"/>
              </w:rPr>
              <w:t xml:space="preserve"> efectuará los siguientes pagos al </w:t>
            </w:r>
            <w:r>
              <w:rPr>
                <w:rFonts w:cs="Arial"/>
                <w:spacing w:val="-3"/>
              </w:rPr>
              <w:t>CONTRATISTA</w:t>
            </w:r>
            <w:r w:rsidRPr="00404FD6">
              <w:rPr>
                <w:rFonts w:cs="Arial"/>
                <w:spacing w:val="-3"/>
              </w:rPr>
              <w:t>:</w:t>
            </w:r>
          </w:p>
          <w:p w14:paraId="5E245D21" w14:textId="77777777" w:rsidR="00241E39" w:rsidRPr="00404FD6" w:rsidRDefault="00241E39" w:rsidP="00241E39">
            <w:pPr>
              <w:tabs>
                <w:tab w:val="left" w:pos="-720"/>
              </w:tabs>
              <w:suppressAutoHyphens/>
              <w:jc w:val="both"/>
              <w:rPr>
                <w:rFonts w:cs="Arial"/>
                <w:spacing w:val="-3"/>
              </w:rPr>
            </w:pPr>
          </w:p>
          <w:p w14:paraId="3415AB62" w14:textId="77777777" w:rsidR="00241E39" w:rsidRPr="00404FD6" w:rsidRDefault="00241E39" w:rsidP="00241E39">
            <w:pPr>
              <w:numPr>
                <w:ilvl w:val="0"/>
                <w:numId w:val="11"/>
              </w:numPr>
              <w:ind w:left="601" w:hanging="283"/>
              <w:jc w:val="both"/>
              <w:rPr>
                <w:rFonts w:cs="Arial"/>
              </w:rPr>
            </w:pPr>
            <w:r w:rsidRPr="00404FD6">
              <w:rPr>
                <w:rFonts w:cs="Arial"/>
              </w:rPr>
              <w:t>Las remuneraciones previstas en la Cláusula 3, por concepto de Servicios prestados satisfactoriamente antes de la fecha de entrada en vigor de la terminación;</w:t>
            </w:r>
          </w:p>
          <w:p w14:paraId="3E5C93C3" w14:textId="77777777" w:rsidR="00241E39" w:rsidRPr="00404FD6" w:rsidRDefault="00241E39" w:rsidP="00241E39">
            <w:pPr>
              <w:jc w:val="both"/>
              <w:rPr>
                <w:rFonts w:cs="Arial"/>
                <w:spacing w:val="-3"/>
              </w:rPr>
            </w:pPr>
          </w:p>
          <w:p w14:paraId="009D6C6C" w14:textId="77777777" w:rsidR="00241E39" w:rsidRPr="00404FD6" w:rsidRDefault="00241E39" w:rsidP="00241E39">
            <w:pPr>
              <w:numPr>
                <w:ilvl w:val="0"/>
                <w:numId w:val="11"/>
              </w:numPr>
              <w:ind w:left="601" w:hanging="283"/>
              <w:jc w:val="both"/>
              <w:rPr>
                <w:rFonts w:cs="Arial"/>
              </w:rPr>
            </w:pPr>
            <w:r w:rsidRPr="00404FD6">
              <w:rPr>
                <w:rFonts w:cs="Arial"/>
              </w:rPr>
              <w:t>Salvo en el caso de terminación conforme a la Cláusula 16.1, el reembolso de cualquier gasto razonable inherente a la terminación expedita y ordenada del Contrato, incluidos los gastos del viaje de regreso del Personal, cuando existan estos servicios.</w:t>
            </w:r>
          </w:p>
          <w:p w14:paraId="0AACAA26" w14:textId="77777777" w:rsidR="00241E39" w:rsidRPr="00404FD6" w:rsidRDefault="00241E39" w:rsidP="002F0BB4">
            <w:pPr>
              <w:tabs>
                <w:tab w:val="left" w:pos="-720"/>
              </w:tabs>
              <w:suppressAutoHyphens/>
              <w:jc w:val="both"/>
              <w:rPr>
                <w:rFonts w:cs="Arial"/>
                <w:spacing w:val="-3"/>
              </w:rPr>
            </w:pPr>
          </w:p>
        </w:tc>
      </w:tr>
      <w:tr w:rsidR="002F0BB4" w:rsidRPr="000E10AD" w14:paraId="7ACAB301" w14:textId="77777777" w:rsidTr="00A84C90">
        <w:tc>
          <w:tcPr>
            <w:tcW w:w="3591" w:type="dxa"/>
          </w:tcPr>
          <w:p w14:paraId="12AC2E9E" w14:textId="6C828608" w:rsidR="002F0BB4" w:rsidRPr="00404FD6" w:rsidRDefault="002F0BB4" w:rsidP="002F0BB4">
            <w:pPr>
              <w:tabs>
                <w:tab w:val="left" w:pos="-720"/>
              </w:tabs>
              <w:suppressAutoHyphens/>
              <w:rPr>
                <w:rFonts w:cs="Arial"/>
                <w:b/>
                <w:spacing w:val="-3"/>
              </w:rPr>
            </w:pPr>
            <w:r w:rsidRPr="008B70C6">
              <w:rPr>
                <w:rFonts w:cs="Arial"/>
                <w:b/>
                <w:bCs/>
                <w:spacing w:val="-3"/>
                <w:sz w:val="22"/>
                <w:szCs w:val="22"/>
              </w:rPr>
              <w:t>17.</w:t>
            </w:r>
            <w:r w:rsidRPr="008B70C6">
              <w:rPr>
                <w:rFonts w:cs="Arial"/>
                <w:b/>
                <w:bCs/>
                <w:spacing w:val="-3"/>
              </w:rPr>
              <w:t>Notificaciones</w:t>
            </w:r>
          </w:p>
        </w:tc>
        <w:tc>
          <w:tcPr>
            <w:tcW w:w="5335" w:type="dxa"/>
          </w:tcPr>
          <w:p w14:paraId="2EC80744"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393397">
              <w:rPr>
                <w:rFonts w:asciiTheme="minorHAnsi" w:hAnsiTheme="minorHAnsi" w:cs="Arial"/>
                <w:b w:val="0"/>
                <w:szCs w:val="24"/>
                <w:lang w:val="es-CO" w:eastAsia="en-US"/>
              </w:rPr>
              <w:t xml:space="preserve">Toda notificación entre las partes en virtud del Contrato se hará por escrito por correo electrónico y será confirmada por escrito a la parte que </w:t>
            </w:r>
            <w:r w:rsidRPr="00393397">
              <w:rPr>
                <w:rFonts w:asciiTheme="minorHAnsi" w:hAnsiTheme="minorHAnsi" w:cs="Arial"/>
                <w:b w:val="0"/>
                <w:szCs w:val="24"/>
                <w:lang w:val="es-CO" w:eastAsia="en-US"/>
              </w:rPr>
              <w:lastRenderedPageBreak/>
              <w:t>corresponda, a la dirección especificada en el presente documento.</w:t>
            </w:r>
          </w:p>
          <w:p w14:paraId="4ACB96E4"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p w14:paraId="7F6884D6"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393397">
              <w:rPr>
                <w:rFonts w:asciiTheme="minorHAnsi" w:hAnsiTheme="minorHAnsi" w:cs="Arial"/>
                <w:b w:val="0"/>
                <w:szCs w:val="24"/>
                <w:lang w:val="es-CO" w:eastAsia="en-US"/>
              </w:rPr>
              <w:t xml:space="preserve">La notificación entrará en vigor en el momento de su entrega o en la fecha de entrada en vigor que se especifique en la notificación, si dicha fecha fuese posterior. </w:t>
            </w:r>
          </w:p>
          <w:p w14:paraId="63F56295" w14:textId="77777777" w:rsidR="002F0BB4" w:rsidRPr="00BE57A9" w:rsidRDefault="002F0BB4" w:rsidP="002F0BB4">
            <w:pPr>
              <w:pStyle w:val="NormalWeb"/>
              <w:jc w:val="both"/>
              <w:rPr>
                <w:rFonts w:asciiTheme="minorHAnsi" w:eastAsiaTheme="minorHAnsi" w:hAnsiTheme="minorHAnsi" w:cs="Arial"/>
                <w:color w:val="auto"/>
              </w:rPr>
            </w:pPr>
            <w:r w:rsidRPr="00BE57A9">
              <w:rPr>
                <w:rFonts w:asciiTheme="minorHAnsi" w:eastAsiaTheme="minorHAnsi" w:hAnsiTheme="minorHAnsi" w:cs="Arial"/>
                <w:color w:val="auto"/>
              </w:rPr>
              <w:t xml:space="preserve">Para efectos de la notificación a las partes se tendrán en cuenta los datos registrados en la herramienta SECOP II. </w:t>
            </w:r>
          </w:p>
          <w:p w14:paraId="57D3ECAF" w14:textId="09E4791F" w:rsidR="002F0BB4" w:rsidRPr="00BE57A9" w:rsidRDefault="002F0BB4" w:rsidP="002F0BB4">
            <w:pPr>
              <w:pStyle w:val="NormalWeb"/>
              <w:jc w:val="both"/>
              <w:rPr>
                <w:rFonts w:asciiTheme="minorHAnsi" w:eastAsiaTheme="minorHAnsi" w:hAnsiTheme="minorHAnsi" w:cs="Arial"/>
                <w:color w:val="auto"/>
              </w:rPr>
            </w:pPr>
            <w:r w:rsidRPr="00BE57A9">
              <w:rPr>
                <w:rFonts w:asciiTheme="minorHAnsi" w:eastAsiaTheme="minorHAnsi" w:hAnsiTheme="minorHAnsi" w:cs="Arial"/>
                <w:color w:val="auto"/>
              </w:rPr>
              <w:t xml:space="preserve">De conformidad con el artículo 56 del Código de Procedimiento Administrativo y de lo Contencioso Administrativo y demás normas concordantes, EL </w:t>
            </w:r>
            <w:r>
              <w:rPr>
                <w:rFonts w:asciiTheme="minorHAnsi" w:eastAsiaTheme="minorHAnsi" w:hAnsiTheme="minorHAnsi" w:cs="Arial"/>
                <w:color w:val="auto"/>
              </w:rPr>
              <w:t>CONTRATISTA</w:t>
            </w:r>
            <w:r w:rsidRPr="00BE57A9">
              <w:rPr>
                <w:rFonts w:asciiTheme="minorHAnsi" w:eastAsiaTheme="minorHAnsi" w:hAnsiTheme="minorHAnsi" w:cs="Arial"/>
                <w:color w:val="auto"/>
              </w:rPr>
              <w:t xml:space="preserve"> autoriza expresamente a EL MINISTERIO a remitir notificaciones electrónicas al correo electrónico registrado en la herramienta SECOP </w:t>
            </w:r>
            <w:proofErr w:type="gramStart"/>
            <w:r w:rsidRPr="00BE57A9">
              <w:rPr>
                <w:rFonts w:asciiTheme="minorHAnsi" w:eastAsiaTheme="minorHAnsi" w:hAnsiTheme="minorHAnsi" w:cs="Arial"/>
                <w:color w:val="auto"/>
              </w:rPr>
              <w:t xml:space="preserve">II </w:t>
            </w:r>
            <w:r>
              <w:rPr>
                <w:rFonts w:asciiTheme="minorHAnsi" w:eastAsiaTheme="minorHAnsi" w:hAnsiTheme="minorHAnsi" w:cs="Arial"/>
                <w:color w:val="auto"/>
              </w:rPr>
              <w:t>.</w:t>
            </w:r>
            <w:proofErr w:type="gramEnd"/>
          </w:p>
          <w:p w14:paraId="7285318C" w14:textId="6C86ABE4" w:rsidR="002F0BB4" w:rsidRPr="00393397" w:rsidRDefault="002F0BB4" w:rsidP="002F0BB4">
            <w:pPr>
              <w:ind w:left="56"/>
              <w:jc w:val="both"/>
              <w:rPr>
                <w:rFonts w:cs="Arial"/>
              </w:rPr>
            </w:pPr>
            <w:r w:rsidRPr="00BE57A9">
              <w:rPr>
                <w:rFonts w:cs="Arial"/>
              </w:rPr>
              <w:t xml:space="preserve">Por lo anterior, toda notificación a realizar por parte de EL MINISTERIO se remitirá́ a las últimas direcciones informadas, por lo que los efectos que ellas conlleven serán asumidos por EL </w:t>
            </w:r>
            <w:r>
              <w:rPr>
                <w:rFonts w:cs="Arial"/>
              </w:rPr>
              <w:t>CONTRATISTA</w:t>
            </w:r>
            <w:r w:rsidRPr="00BE57A9">
              <w:rPr>
                <w:rFonts w:cs="Arial"/>
              </w:rPr>
              <w:t xml:space="preserve"> en caso de que se allane a no actualizar la información en la citada herramienta en caso de cambios en la misma.</w:t>
            </w:r>
          </w:p>
        </w:tc>
      </w:tr>
      <w:tr w:rsidR="002F0BB4" w:rsidRPr="000E10AD" w14:paraId="007DAE62" w14:textId="77777777" w:rsidTr="00A84C90">
        <w:tc>
          <w:tcPr>
            <w:tcW w:w="3591" w:type="dxa"/>
          </w:tcPr>
          <w:p w14:paraId="2D12A9B1" w14:textId="77777777" w:rsidR="002F0BB4" w:rsidRPr="00404FD6" w:rsidRDefault="002F0BB4" w:rsidP="002F0BB4">
            <w:pPr>
              <w:pStyle w:val="Head21"/>
              <w:tabs>
                <w:tab w:val="left" w:pos="-720"/>
              </w:tabs>
              <w:jc w:val="both"/>
              <w:rPr>
                <w:rFonts w:asciiTheme="minorHAnsi" w:hAnsiTheme="minorHAnsi" w:cs="Arial"/>
                <w:spacing w:val="-3"/>
                <w:sz w:val="22"/>
                <w:szCs w:val="22"/>
                <w:lang w:val="es-CO"/>
              </w:rPr>
            </w:pPr>
          </w:p>
          <w:p w14:paraId="5697E856" w14:textId="4004C0DF" w:rsidR="002F0BB4" w:rsidRPr="00404FD6" w:rsidRDefault="002F0BB4" w:rsidP="002F0BB4">
            <w:pPr>
              <w:tabs>
                <w:tab w:val="left" w:pos="-720"/>
              </w:tabs>
              <w:suppressAutoHyphens/>
              <w:rPr>
                <w:rFonts w:cs="Arial"/>
                <w:spacing w:val="-3"/>
                <w:sz w:val="22"/>
                <w:szCs w:val="22"/>
              </w:rPr>
            </w:pPr>
            <w:r w:rsidRPr="00F72F88">
              <w:rPr>
                <w:rFonts w:cs="Arial"/>
                <w:b/>
                <w:bCs/>
                <w:spacing w:val="-3"/>
                <w:sz w:val="22"/>
                <w:szCs w:val="22"/>
              </w:rPr>
              <w:t>18</w:t>
            </w:r>
            <w:r w:rsidRPr="00833CAF">
              <w:rPr>
                <w:rFonts w:cs="Arial"/>
                <w:b/>
                <w:bCs/>
                <w:spacing w:val="-3"/>
              </w:rPr>
              <w:t>. Impuestos</w:t>
            </w:r>
          </w:p>
        </w:tc>
        <w:tc>
          <w:tcPr>
            <w:tcW w:w="5335" w:type="dxa"/>
          </w:tcPr>
          <w:p w14:paraId="1167EF20" w14:textId="77777777" w:rsidR="002F0BB4" w:rsidRPr="00E805D0" w:rsidRDefault="002F0BB4" w:rsidP="002F0BB4">
            <w:pPr>
              <w:pStyle w:val="Head21"/>
              <w:tabs>
                <w:tab w:val="left" w:pos="-720"/>
              </w:tabs>
              <w:jc w:val="both"/>
              <w:rPr>
                <w:rFonts w:asciiTheme="minorHAnsi" w:hAnsiTheme="minorHAnsi" w:cs="Arial"/>
                <w:b w:val="0"/>
                <w:spacing w:val="-3"/>
                <w:szCs w:val="24"/>
                <w:lang w:val="es-CO"/>
              </w:rPr>
            </w:pPr>
          </w:p>
          <w:p w14:paraId="5B4D565F" w14:textId="77777777" w:rsidR="002F0BB4" w:rsidRDefault="002F0BB4" w:rsidP="002F0BB4">
            <w:pPr>
              <w:pStyle w:val="Head21"/>
              <w:tabs>
                <w:tab w:val="left" w:pos="-720"/>
              </w:tabs>
              <w:jc w:val="both"/>
              <w:rPr>
                <w:rFonts w:asciiTheme="minorHAnsi" w:hAnsiTheme="minorHAnsi" w:cs="Arial"/>
                <w:b w:val="0"/>
                <w:szCs w:val="24"/>
                <w:lang w:val="es-CO"/>
              </w:rPr>
            </w:pPr>
            <w:r w:rsidRPr="00E805D0">
              <w:rPr>
                <w:rFonts w:asciiTheme="minorHAnsi" w:hAnsiTheme="minorHAnsi" w:cs="Arial"/>
                <w:b w:val="0"/>
                <w:szCs w:val="24"/>
                <w:lang w:val="es-CO"/>
              </w:rPr>
              <w:t xml:space="preserve">El </w:t>
            </w:r>
            <w:r>
              <w:rPr>
                <w:rFonts w:asciiTheme="minorHAnsi" w:hAnsiTheme="minorHAnsi" w:cs="Arial"/>
                <w:b w:val="0"/>
                <w:spacing w:val="-3"/>
                <w:szCs w:val="24"/>
                <w:lang w:val="es-CO"/>
              </w:rPr>
              <w:t>CONTRATISTA</w:t>
            </w:r>
            <w:r w:rsidRPr="00E805D0">
              <w:rPr>
                <w:rFonts w:asciiTheme="minorHAnsi" w:hAnsiTheme="minorHAnsi" w:cs="Arial"/>
                <w:spacing w:val="-3"/>
                <w:szCs w:val="24"/>
                <w:lang w:val="es-CO"/>
              </w:rPr>
              <w:t xml:space="preserve"> </w:t>
            </w:r>
            <w:r w:rsidRPr="00E805D0">
              <w:rPr>
                <w:rFonts w:asciiTheme="minorHAnsi" w:hAnsiTheme="minorHAnsi" w:cs="Arial"/>
                <w:b w:val="0"/>
                <w:szCs w:val="24"/>
                <w:lang w:val="es-CO"/>
              </w:rPr>
              <w:t>será totalmente responsable por todos los impuestos, derechos, derechos de licencia, etc., que haya que pagar hasta el momento en que los servicios contratados sean entregados al Contratante.</w:t>
            </w:r>
          </w:p>
          <w:p w14:paraId="1CB90190"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tc>
      </w:tr>
      <w:tr w:rsidR="002F0BB4" w:rsidRPr="000E10AD" w14:paraId="0038A5F6" w14:textId="77777777" w:rsidTr="005F2B73">
        <w:trPr>
          <w:trHeight w:val="4442"/>
        </w:trPr>
        <w:tc>
          <w:tcPr>
            <w:tcW w:w="3591" w:type="dxa"/>
          </w:tcPr>
          <w:p w14:paraId="3167A383" w14:textId="0EDD7395" w:rsidR="002F0BB4" w:rsidRPr="00812F22" w:rsidRDefault="002F0BB4" w:rsidP="00833CAF">
            <w:pPr>
              <w:pStyle w:val="Head21"/>
              <w:numPr>
                <w:ilvl w:val="4"/>
                <w:numId w:val="14"/>
              </w:numPr>
              <w:tabs>
                <w:tab w:val="left" w:pos="-720"/>
              </w:tabs>
              <w:ind w:left="447" w:hanging="425"/>
              <w:jc w:val="left"/>
              <w:rPr>
                <w:rFonts w:asciiTheme="minorHAnsi" w:hAnsiTheme="minorHAnsi" w:cs="Arial"/>
                <w:spacing w:val="-3"/>
                <w:szCs w:val="24"/>
                <w:lang w:val="es-CO"/>
              </w:rPr>
            </w:pPr>
            <w:r w:rsidRPr="00812F22">
              <w:rPr>
                <w:rFonts w:asciiTheme="minorHAnsi" w:hAnsiTheme="minorHAnsi" w:cs="Arial"/>
                <w:spacing w:val="-3"/>
                <w:szCs w:val="24"/>
                <w:lang w:val="es-CO"/>
              </w:rPr>
              <w:lastRenderedPageBreak/>
              <w:t>Seguros</w:t>
            </w:r>
          </w:p>
          <w:p w14:paraId="748388A0" w14:textId="308BF7E5" w:rsidR="002F0BB4" w:rsidRPr="00404FD6" w:rsidRDefault="002F0BB4" w:rsidP="002F0BB4">
            <w:pPr>
              <w:tabs>
                <w:tab w:val="left" w:pos="-720"/>
              </w:tabs>
              <w:suppressAutoHyphens/>
              <w:rPr>
                <w:rFonts w:cs="Arial"/>
                <w:spacing w:val="-3"/>
                <w:sz w:val="22"/>
                <w:szCs w:val="22"/>
              </w:rPr>
            </w:pPr>
          </w:p>
        </w:tc>
        <w:tc>
          <w:tcPr>
            <w:tcW w:w="5335" w:type="dxa"/>
            <w:vAlign w:val="center"/>
          </w:tcPr>
          <w:p w14:paraId="6FF89D26" w14:textId="339FCAA1" w:rsidR="002F0BB4" w:rsidRPr="00271649" w:rsidRDefault="002F0BB4" w:rsidP="002F0BB4">
            <w:pPr>
              <w:widowControl w:val="0"/>
              <w:ind w:left="63"/>
              <w:jc w:val="both"/>
              <w:rPr>
                <w:rFonts w:cstheme="minorHAnsi"/>
                <w:lang w:val="es-ES_tradnl"/>
              </w:rPr>
            </w:pPr>
            <w:r w:rsidRPr="00271649">
              <w:rPr>
                <w:rFonts w:cstheme="minorHAnsi"/>
                <w:lang w:val="es-ES_tradnl"/>
              </w:rPr>
              <w:t xml:space="preserve">El CONTRATISTA se obliga a constituir por su cuenta y a </w:t>
            </w:r>
            <w:r w:rsidRPr="00791CF8">
              <w:rPr>
                <w:rFonts w:cstheme="minorHAnsi"/>
                <w:lang w:val="es-ES_tradnl"/>
              </w:rPr>
              <w:t>favor d</w:t>
            </w:r>
            <w:r w:rsidR="00791CF8">
              <w:rPr>
                <w:rFonts w:cstheme="minorHAnsi"/>
                <w:lang w:val="es-ES_tradnl"/>
              </w:rPr>
              <w:t xml:space="preserve">el </w:t>
            </w:r>
            <w:r w:rsidRPr="00791CF8">
              <w:rPr>
                <w:rFonts w:cstheme="minorHAnsi"/>
                <w:lang w:val="es-ES_tradnl"/>
              </w:rPr>
              <w:t xml:space="preserve">MINISTERIO DE EDUCACIÓN NACIONAL, póliza </w:t>
            </w:r>
            <w:r w:rsidR="00791CF8" w:rsidRPr="00791CF8">
              <w:rPr>
                <w:rFonts w:cstheme="minorHAnsi"/>
                <w:lang w:val="es-ES_tradnl"/>
              </w:rPr>
              <w:t xml:space="preserve">expedida por una compañía de seguros legalmente establecida en Colombia </w:t>
            </w:r>
            <w:r w:rsidRPr="00791CF8">
              <w:rPr>
                <w:rFonts w:cstheme="minorHAnsi"/>
                <w:lang w:val="es-ES_tradnl"/>
              </w:rPr>
              <w:t>que avalará el cumplimiento de las obligaciones surgidas del contrato, la cual se mantendrá vigente durante</w:t>
            </w:r>
            <w:r w:rsidRPr="00271649">
              <w:rPr>
                <w:rFonts w:cstheme="minorHAnsi"/>
                <w:lang w:val="es-ES_tradnl"/>
              </w:rPr>
              <w:t xml:space="preserve"> su vida y liquidación; debiendo incluir como riesgos amparados los siguientes:</w:t>
            </w:r>
          </w:p>
          <w:p w14:paraId="2FB19C5D" w14:textId="77777777" w:rsidR="002F0BB4" w:rsidRPr="00271649" w:rsidRDefault="002F0BB4" w:rsidP="002F0BB4">
            <w:pPr>
              <w:widowControl w:val="0"/>
              <w:ind w:left="34" w:hanging="34"/>
              <w:jc w:val="both"/>
              <w:rPr>
                <w:rFonts w:cstheme="minorHAnsi"/>
                <w:lang w:val="es-ES_tradnl"/>
              </w:rPr>
            </w:pPr>
          </w:p>
          <w:p w14:paraId="4BC86271" w14:textId="77777777" w:rsidR="002F0BB4" w:rsidRPr="00FB1950" w:rsidRDefault="002F0BB4" w:rsidP="002F0BB4">
            <w:pPr>
              <w:numPr>
                <w:ilvl w:val="3"/>
                <w:numId w:val="30"/>
              </w:numPr>
              <w:ind w:left="315" w:hanging="284"/>
              <w:jc w:val="both"/>
              <w:rPr>
                <w:rFonts w:cstheme="minorHAnsi"/>
                <w:lang w:val="es-ES_tradnl"/>
              </w:rPr>
            </w:pPr>
            <w:r w:rsidRPr="00A1194A">
              <w:rPr>
                <w:rFonts w:cstheme="minorHAnsi"/>
                <w:b/>
                <w:bCs/>
                <w:lang w:val="es-MX"/>
              </w:rPr>
              <w:t>CUMPLIMIENTO</w:t>
            </w:r>
            <w:r w:rsidRPr="00A1194A">
              <w:rPr>
                <w:rFonts w:cstheme="minorHAnsi"/>
                <w:bCs/>
                <w:lang w:val="es-MX"/>
              </w:rPr>
              <w:t xml:space="preserve">: </w:t>
            </w:r>
            <w:r w:rsidRPr="00FB1950">
              <w:rPr>
                <w:rFonts w:cstheme="minorHAnsi"/>
                <w:lang w:val="es-ES_tradnl"/>
              </w:rPr>
              <w:t xml:space="preserve">En cuantía equivalente al 20% del valor total del contrato, con vigencia igual al plazo de ejecución del mismo y seis (6) meses más, </w:t>
            </w:r>
            <w:r w:rsidRPr="00A1194A">
              <w:rPr>
                <w:rFonts w:cstheme="minorHAnsi"/>
                <w:lang w:val="es-VE" w:eastAsia="es-VE"/>
              </w:rPr>
              <w:t>contados a partir de la fecha de perfeccionamiento</w:t>
            </w:r>
            <w:r w:rsidRPr="00FB1950">
              <w:rPr>
                <w:rFonts w:cstheme="minorHAnsi"/>
                <w:lang w:val="es-ES_tradnl"/>
              </w:rPr>
              <w:t xml:space="preserve"> del contrato y hasta la liquidación del mismo</w:t>
            </w:r>
          </w:p>
          <w:p w14:paraId="61756DE7" w14:textId="77777777" w:rsidR="002F0BB4" w:rsidRPr="00FB1950" w:rsidRDefault="002F0BB4" w:rsidP="002F0BB4">
            <w:pPr>
              <w:pStyle w:val="Lista"/>
              <w:keepNext/>
              <w:ind w:firstLine="0"/>
              <w:jc w:val="both"/>
              <w:rPr>
                <w:rFonts w:cstheme="minorHAnsi"/>
                <w:bCs/>
                <w:lang w:val="es-ES_tradnl"/>
              </w:rPr>
            </w:pPr>
          </w:p>
          <w:p w14:paraId="7106237D" w14:textId="77777777" w:rsidR="002F0BB4" w:rsidRPr="00A1194A"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bCs/>
                <w:lang w:val="es-MX"/>
              </w:rPr>
              <w:t>CALIDAD Y CORRECTO FUNCIONAMIENTO DE LOS BIENES</w:t>
            </w:r>
            <w:r w:rsidRPr="00A1194A">
              <w:rPr>
                <w:rFonts w:cstheme="minorHAnsi"/>
                <w:bCs/>
                <w:lang w:val="es-MX"/>
              </w:rPr>
              <w:t xml:space="preserve">: </w:t>
            </w:r>
            <w:r w:rsidRPr="00FB1950">
              <w:rPr>
                <w:rFonts w:cstheme="minorHAnsi"/>
                <w:lang w:val="es-ES_tradnl"/>
              </w:rPr>
              <w:t>Por una cuantía equivalente al 20% del valor del contrato, con una vigencia igual al plazo de ejecución del contrato y dos (2) años más.</w:t>
            </w:r>
          </w:p>
          <w:p w14:paraId="138C53D2" w14:textId="77777777" w:rsidR="002F0BB4" w:rsidRPr="00A1194A" w:rsidRDefault="002F0BB4" w:rsidP="002F0BB4">
            <w:pPr>
              <w:pStyle w:val="Prrafodelista"/>
              <w:keepNext/>
              <w:jc w:val="both"/>
              <w:rPr>
                <w:rFonts w:cstheme="minorHAnsi"/>
                <w:bCs/>
                <w:lang w:val="es-MX"/>
              </w:rPr>
            </w:pPr>
          </w:p>
          <w:p w14:paraId="097857DD" w14:textId="77777777" w:rsidR="002F0BB4" w:rsidRPr="00A1194A"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bCs/>
                <w:lang w:val="es-MX"/>
              </w:rPr>
              <w:t>PAGO DE SALARIOS Y PRESTACIONES SOCIALES</w:t>
            </w:r>
            <w:r w:rsidRPr="00A1194A">
              <w:rPr>
                <w:rFonts w:cstheme="minorHAnsi"/>
                <w:bCs/>
                <w:lang w:val="es-MX"/>
              </w:rPr>
              <w:t>: Por una cuantía equivalente al quince por ciento (15%) del valor total del contrato, con vigencia igual al plazo de ejecución del contrato y tres (3) años más.</w:t>
            </w:r>
          </w:p>
          <w:p w14:paraId="68CF7214" w14:textId="77777777" w:rsidR="002F0BB4" w:rsidRPr="00A1194A" w:rsidRDefault="002F0BB4" w:rsidP="002F0BB4">
            <w:pPr>
              <w:pStyle w:val="Prrafodelista"/>
              <w:jc w:val="both"/>
              <w:rPr>
                <w:rFonts w:cstheme="minorHAnsi"/>
                <w:bCs/>
                <w:lang w:val="es-MX"/>
              </w:rPr>
            </w:pPr>
          </w:p>
          <w:p w14:paraId="79585D54" w14:textId="653BBD57" w:rsidR="002F0BB4" w:rsidRPr="00393397"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lang w:val="es-MX"/>
              </w:rPr>
              <w:t>PÓLIZA DE RESPONSABILIDAD CIVIL EXTRACONTRACTUAL</w:t>
            </w:r>
            <w:r w:rsidRPr="00A1194A">
              <w:rPr>
                <w:rFonts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14:paraId="67DAFE3A" w14:textId="77777777" w:rsidR="002F0BB4" w:rsidRDefault="002F0BB4" w:rsidP="002F0BB4">
            <w:pPr>
              <w:pStyle w:val="Prrafodelista"/>
              <w:rPr>
                <w:rFonts w:cstheme="minorHAnsi"/>
                <w:bCs/>
                <w:lang w:val="es-MX"/>
              </w:rPr>
            </w:pPr>
          </w:p>
          <w:p w14:paraId="4E014737"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lastRenderedPageBreak/>
              <w:t>Cobertura expresa de los perjuicios por daño emergente y lucro cesante.</w:t>
            </w:r>
          </w:p>
          <w:p w14:paraId="2215F1CF"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perjuicios extrapatrimoniales.</w:t>
            </w:r>
          </w:p>
          <w:p w14:paraId="3EEA4A19"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14:paraId="3D2967E4"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amparo patronal.</w:t>
            </w:r>
          </w:p>
          <w:p w14:paraId="78836240"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vehículos propios y no propios.</w:t>
            </w:r>
          </w:p>
          <w:p w14:paraId="635D3BF1" w14:textId="77777777" w:rsidR="002F0BB4" w:rsidRPr="00A1194A" w:rsidRDefault="002F0BB4" w:rsidP="002F0BB4">
            <w:pPr>
              <w:pStyle w:val="Prrafodelista"/>
              <w:ind w:left="315"/>
              <w:jc w:val="both"/>
              <w:rPr>
                <w:rFonts w:cstheme="minorHAnsi"/>
                <w:sz w:val="22"/>
                <w:szCs w:val="22"/>
                <w:lang w:val="es-MX"/>
              </w:rPr>
            </w:pPr>
          </w:p>
          <w:p w14:paraId="0AD16EC9" w14:textId="77777777" w:rsidR="002F0BB4" w:rsidRPr="00A1194A" w:rsidRDefault="002F0BB4" w:rsidP="002F0BB4">
            <w:pPr>
              <w:numPr>
                <w:ilvl w:val="3"/>
                <w:numId w:val="30"/>
              </w:numPr>
              <w:ind w:left="315"/>
              <w:jc w:val="both"/>
              <w:rPr>
                <w:rFonts w:cstheme="minorHAnsi"/>
                <w:lang w:val="es-MX"/>
              </w:rPr>
            </w:pPr>
            <w:r w:rsidRPr="00A1194A">
              <w:rPr>
                <w:rFonts w:cstheme="minorHAnsi"/>
                <w:b/>
                <w:lang w:val="es-MX"/>
              </w:rPr>
              <w:t>PÓLIZA GENERAL DE TRANSPORTE</w:t>
            </w:r>
            <w:r w:rsidRPr="00A1194A">
              <w:rPr>
                <w:rFonts w:cstheme="minorHAnsi"/>
                <w:lang w:val="es-MX"/>
              </w:rPr>
              <w:t xml:space="preserve">: Adicionalmente, </w:t>
            </w:r>
            <w:r w:rsidRPr="00FB1950">
              <w:rPr>
                <w:rFonts w:cstheme="minorHAnsi"/>
                <w:lang w:val="es-ES_tradnl"/>
              </w:rPr>
              <w:t>para cada una de las empresas transportadoras propias o de terceros que se utilicen para la distribución de los kits,</w:t>
            </w:r>
            <w:r w:rsidRPr="00A1194A">
              <w:rPr>
                <w:rFonts w:cstheme="minorHAnsi"/>
                <w:lang w:val="es-MX"/>
              </w:rPr>
              <w:t xml:space="preserve"> EL CONTRATISTA deberá presentarla para aprobación de EL MINISTERIO, dentro de los tres (3) días siguientes al perfeccionamiento del contrato. La póliza deberá cubrir cada </w:t>
            </w:r>
            <w:r w:rsidRPr="00A1194A">
              <w:rPr>
                <w:rFonts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14:paraId="1F93CD85" w14:textId="77777777" w:rsidR="002F0BB4" w:rsidRPr="00A1194A" w:rsidRDefault="002F0BB4" w:rsidP="002F0BB4">
            <w:pPr>
              <w:jc w:val="both"/>
              <w:rPr>
                <w:rFonts w:cstheme="minorHAnsi"/>
                <w:lang w:val="es-MX"/>
              </w:rPr>
            </w:pPr>
          </w:p>
          <w:p w14:paraId="04401926" w14:textId="77777777" w:rsidR="002F0BB4" w:rsidRPr="00A1194A" w:rsidRDefault="002F0BB4" w:rsidP="002F0BB4">
            <w:pPr>
              <w:keepNext/>
              <w:ind w:left="74"/>
              <w:jc w:val="both"/>
              <w:rPr>
                <w:rFonts w:cstheme="minorHAnsi"/>
                <w:bCs/>
                <w:lang w:val="es-MX"/>
              </w:rPr>
            </w:pPr>
            <w:r w:rsidRPr="00A1194A">
              <w:rPr>
                <w:rFonts w:cstheme="minorHAnsi"/>
                <w:bCs/>
                <w:lang w:val="es-MX"/>
              </w:rPr>
              <w:t xml:space="preserve">El monto de las garantías se deberá restablecer por parte de EL CONTRATISTA cada vez que por razón de las sanciones impuestas se disminuyere o agotare. Dentro de los términos estipulados en este Contrato la garantía no podrá ser cancelada sin la autorización de EL MINISTERIO. </w:t>
            </w:r>
          </w:p>
          <w:p w14:paraId="2A117244" w14:textId="77777777" w:rsidR="002F0BB4" w:rsidRPr="00A1194A" w:rsidRDefault="002F0BB4" w:rsidP="002F0BB4">
            <w:pPr>
              <w:keepNext/>
              <w:ind w:left="74"/>
              <w:jc w:val="both"/>
              <w:rPr>
                <w:rFonts w:cstheme="minorHAnsi"/>
                <w:bCs/>
                <w:lang w:val="es-MX"/>
              </w:rPr>
            </w:pPr>
          </w:p>
          <w:p w14:paraId="7A595BAA" w14:textId="77777777" w:rsidR="002F0BB4" w:rsidRPr="00A1194A" w:rsidRDefault="002F0BB4" w:rsidP="002F0BB4">
            <w:pPr>
              <w:keepNext/>
              <w:ind w:left="74"/>
              <w:jc w:val="both"/>
              <w:rPr>
                <w:rFonts w:cstheme="minorHAnsi"/>
                <w:bCs/>
                <w:lang w:val="es-MX"/>
              </w:rPr>
            </w:pPr>
            <w:r w:rsidRPr="00A1194A">
              <w:rPr>
                <w:rFonts w:cstheme="minorHAnsi"/>
                <w:bCs/>
                <w:lang w:val="es-MX"/>
              </w:rPr>
              <w:t xml:space="preserve">EL CONTRATISTA debe mantener vigente la póliza y ajustarla siempre que se produzca alguna modificación en el plazo y/o valor del contrato o en </w:t>
            </w:r>
            <w:r w:rsidRPr="00A1194A">
              <w:rPr>
                <w:rFonts w:cstheme="minorHAnsi"/>
                <w:bCs/>
                <w:lang w:val="es-MX"/>
              </w:rPr>
              <w:lastRenderedPageBreak/>
              <w:t>el evento en que se produzca la suspensión temporal del mismo.</w:t>
            </w:r>
          </w:p>
          <w:p w14:paraId="511E751A" w14:textId="77777777" w:rsidR="002F0BB4" w:rsidRPr="00A1194A" w:rsidRDefault="002F0BB4" w:rsidP="002F0BB4">
            <w:pPr>
              <w:keepNext/>
              <w:ind w:left="74"/>
              <w:jc w:val="both"/>
              <w:rPr>
                <w:rFonts w:cstheme="minorHAnsi"/>
                <w:bCs/>
                <w:lang w:val="es-MX"/>
              </w:rPr>
            </w:pPr>
          </w:p>
          <w:p w14:paraId="187F5977" w14:textId="77777777" w:rsidR="002F0BB4" w:rsidRDefault="002F0BB4" w:rsidP="002F0BB4">
            <w:pPr>
              <w:widowControl w:val="0"/>
              <w:ind w:left="74"/>
              <w:jc w:val="both"/>
              <w:rPr>
                <w:rFonts w:cstheme="minorHAnsi"/>
                <w:bCs/>
                <w:lang w:val="es-MX"/>
              </w:rPr>
            </w:pPr>
            <w:r w:rsidRPr="00A1194A">
              <w:rPr>
                <w:rFonts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r>
              <w:rPr>
                <w:rFonts w:cstheme="minorHAnsi"/>
                <w:bCs/>
                <w:lang w:val="es-MX"/>
              </w:rPr>
              <w:t>.</w:t>
            </w:r>
          </w:p>
          <w:p w14:paraId="6897D6BC" w14:textId="77777777" w:rsidR="002F0BB4" w:rsidRDefault="002F0BB4" w:rsidP="002F0BB4">
            <w:pPr>
              <w:widowControl w:val="0"/>
              <w:ind w:left="74"/>
              <w:jc w:val="both"/>
              <w:rPr>
                <w:rFonts w:cstheme="minorHAnsi"/>
                <w:bCs/>
                <w:lang w:val="es-MX"/>
              </w:rPr>
            </w:pPr>
          </w:p>
          <w:p w14:paraId="2415E675" w14:textId="77777777" w:rsidR="002F0BB4" w:rsidRPr="00A1194A" w:rsidRDefault="002F0BB4" w:rsidP="002F0BB4">
            <w:pPr>
              <w:keepNext/>
              <w:ind w:left="74"/>
              <w:jc w:val="both"/>
              <w:rPr>
                <w:rFonts w:cstheme="minorHAnsi"/>
                <w:bCs/>
                <w:lang w:val="es-MX"/>
              </w:rPr>
            </w:pPr>
            <w:r w:rsidRPr="00A1194A">
              <w:rPr>
                <w:rFonts w:cstheme="minorHAnsi"/>
                <w:bCs/>
                <w:lang w:val="es-MX"/>
              </w:rPr>
              <w:t>Será de cargo de EL CONTRATISTA el pago oportuno de todas las primas y erogaciones de constitución y mantenimiento de la garantía.</w:t>
            </w:r>
          </w:p>
          <w:p w14:paraId="7736C927" w14:textId="77777777" w:rsidR="002F0BB4" w:rsidRPr="00A1194A" w:rsidRDefault="002F0BB4" w:rsidP="002F0BB4">
            <w:pPr>
              <w:keepNext/>
              <w:ind w:left="74"/>
              <w:jc w:val="both"/>
              <w:rPr>
                <w:rFonts w:cstheme="minorHAnsi"/>
                <w:bCs/>
                <w:lang w:val="es-MX"/>
              </w:rPr>
            </w:pPr>
          </w:p>
          <w:p w14:paraId="0BCFD548" w14:textId="77777777" w:rsidR="002F0BB4" w:rsidRDefault="002F0BB4" w:rsidP="002F0BB4">
            <w:pPr>
              <w:widowControl w:val="0"/>
              <w:ind w:left="74"/>
              <w:jc w:val="both"/>
              <w:rPr>
                <w:rFonts w:cstheme="minorHAnsi"/>
                <w:bCs/>
                <w:lang w:val="es-MX"/>
              </w:rPr>
            </w:pPr>
            <w:r w:rsidRPr="00A1194A">
              <w:rPr>
                <w:rFonts w:cstheme="minorHAnsi"/>
                <w:b/>
                <w:lang w:val="es-MX"/>
              </w:rPr>
              <w:t>NOTA:</w:t>
            </w:r>
            <w:r w:rsidRPr="00A1194A">
              <w:rPr>
                <w:rFonts w:cstheme="minorHAnsi"/>
                <w:bCs/>
                <w:lang w:val="es-MX"/>
              </w:rPr>
              <w:t xml:space="preserve"> El monto de las garantías no constituye límite de responsabilidad para EL CONTRATISTA y en caso de resultar adeudada una suma mayor a la amparada, éste se obliga a cancelar directamente.</w:t>
            </w:r>
          </w:p>
          <w:p w14:paraId="751D4DA5"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tc>
      </w:tr>
      <w:tr w:rsidR="002F0BB4" w:rsidRPr="000E10AD" w14:paraId="59C1842B" w14:textId="77777777" w:rsidTr="00BE57A9">
        <w:tc>
          <w:tcPr>
            <w:tcW w:w="3591" w:type="dxa"/>
          </w:tcPr>
          <w:p w14:paraId="066F5743" w14:textId="18007EB1" w:rsidR="002F0BB4" w:rsidRPr="00BE57A9" w:rsidRDefault="002F0BB4" w:rsidP="002F0BB4">
            <w:pPr>
              <w:tabs>
                <w:tab w:val="left" w:pos="-720"/>
              </w:tabs>
              <w:suppressAutoHyphens/>
              <w:spacing w:before="120"/>
              <w:rPr>
                <w:rFonts w:cstheme="minorHAnsi"/>
                <w:b/>
                <w:bCs/>
                <w:lang w:val="es-ES_tradnl"/>
              </w:rPr>
            </w:pPr>
            <w:r w:rsidRPr="00BE57A9">
              <w:rPr>
                <w:rFonts w:cstheme="minorHAnsi"/>
                <w:b/>
                <w:bCs/>
                <w:lang w:val="es-ES_tradnl"/>
              </w:rPr>
              <w:lastRenderedPageBreak/>
              <w:t>2</w:t>
            </w:r>
            <w:r w:rsidR="00F72F88">
              <w:rPr>
                <w:rFonts w:cstheme="minorHAnsi"/>
                <w:b/>
                <w:bCs/>
                <w:lang w:val="es-ES_tradnl"/>
              </w:rPr>
              <w:t>0</w:t>
            </w:r>
            <w:r w:rsidRPr="00BE57A9">
              <w:rPr>
                <w:rFonts w:cstheme="minorHAnsi"/>
                <w:b/>
                <w:bCs/>
                <w:lang w:val="es-ES_tradnl"/>
              </w:rPr>
              <w:t xml:space="preserve">. </w:t>
            </w:r>
            <w:r>
              <w:rPr>
                <w:rFonts w:cstheme="minorHAnsi"/>
                <w:b/>
                <w:bCs/>
                <w:lang w:val="es-ES_tradnl"/>
              </w:rPr>
              <w:t xml:space="preserve">Perfeccionamiento y ejecución </w:t>
            </w:r>
          </w:p>
          <w:p w14:paraId="7205691C" w14:textId="7873566A" w:rsidR="002F0BB4" w:rsidRPr="00404FD6" w:rsidRDefault="002F0BB4" w:rsidP="002F0BB4">
            <w:pPr>
              <w:tabs>
                <w:tab w:val="left" w:pos="-720"/>
              </w:tabs>
              <w:suppressAutoHyphens/>
              <w:rPr>
                <w:rFonts w:cs="Arial"/>
                <w:spacing w:val="-3"/>
                <w:sz w:val="22"/>
                <w:szCs w:val="22"/>
              </w:rPr>
            </w:pPr>
            <w:r w:rsidRPr="009354CB">
              <w:rPr>
                <w:rFonts w:ascii="Arial" w:hAnsi="Arial" w:cs="Arial"/>
                <w:b/>
                <w:bCs/>
                <w:spacing w:val="-3"/>
                <w:sz w:val="18"/>
                <w:szCs w:val="18"/>
                <w:lang w:val="es-ES_tradnl"/>
              </w:rPr>
              <w:t>        </w:t>
            </w:r>
          </w:p>
        </w:tc>
        <w:tc>
          <w:tcPr>
            <w:tcW w:w="5335" w:type="dxa"/>
            <w:vAlign w:val="center"/>
          </w:tcPr>
          <w:p w14:paraId="549E58CD" w14:textId="44EF8BBB"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BE57A9">
              <w:rPr>
                <w:rFonts w:asciiTheme="minorHAnsi" w:hAnsiTheme="minorHAnsi" w:cstheme="minorHAnsi"/>
                <w:b w:val="0"/>
                <w:bCs/>
                <w:szCs w:val="24"/>
                <w:lang w:val="es-MX" w:eastAsia="en-US"/>
              </w:rPr>
              <w:t>El presente documento requiere para su perfeccionamiento de la aprobación de las partes en la plataforma SECOP II y para su ejecución del correspondiente registro presupuestal</w:t>
            </w:r>
            <w:r>
              <w:rPr>
                <w:rFonts w:asciiTheme="minorHAnsi" w:hAnsiTheme="minorHAnsi" w:cstheme="minorHAnsi"/>
                <w:b w:val="0"/>
                <w:bCs/>
                <w:szCs w:val="24"/>
                <w:lang w:val="es-MX" w:eastAsia="en-US"/>
              </w:rPr>
              <w:t>.</w:t>
            </w:r>
          </w:p>
        </w:tc>
      </w:tr>
    </w:tbl>
    <w:p w14:paraId="1156313D" w14:textId="114C5927" w:rsidR="006E0D68" w:rsidRDefault="006E0D68" w:rsidP="006E0D68">
      <w:pPr>
        <w:rPr>
          <w:rFonts w:asciiTheme="minorHAnsi" w:hAnsiTheme="minorHAnsi" w:cs="Arial"/>
        </w:rPr>
      </w:pPr>
    </w:p>
    <w:p w14:paraId="3904F45A" w14:textId="0E1EE99B" w:rsidR="005E2F7C" w:rsidRDefault="005E2F7C" w:rsidP="006E0D68">
      <w:pPr>
        <w:rPr>
          <w:rFonts w:asciiTheme="minorHAnsi" w:hAnsiTheme="minorHAnsi" w:cs="Arial"/>
        </w:rPr>
      </w:pPr>
    </w:p>
    <w:p w14:paraId="52F488AB" w14:textId="0A2BEC27" w:rsidR="005E2F7C" w:rsidRDefault="005E2F7C" w:rsidP="006E0D68">
      <w:pPr>
        <w:rPr>
          <w:rFonts w:asciiTheme="minorHAnsi" w:hAnsiTheme="minorHAnsi" w:cs="Arial"/>
        </w:rPr>
      </w:pPr>
    </w:p>
    <w:p w14:paraId="520F5A73" w14:textId="320DD627" w:rsidR="005E2F7C" w:rsidRDefault="005E2F7C" w:rsidP="006E0D68">
      <w:pPr>
        <w:rPr>
          <w:rFonts w:asciiTheme="minorHAnsi" w:hAnsiTheme="minorHAnsi" w:cs="Arial"/>
        </w:rPr>
      </w:pPr>
    </w:p>
    <w:p w14:paraId="57DD70FB" w14:textId="65442CB7" w:rsidR="005E2F7C" w:rsidRDefault="005E2F7C" w:rsidP="006E0D68">
      <w:pPr>
        <w:rPr>
          <w:rFonts w:asciiTheme="minorHAnsi" w:hAnsiTheme="minorHAnsi" w:cs="Arial"/>
        </w:rPr>
      </w:pPr>
    </w:p>
    <w:p w14:paraId="03745907" w14:textId="21880E47" w:rsidR="005E2F7C" w:rsidRDefault="005E2F7C" w:rsidP="006E0D68">
      <w:pPr>
        <w:rPr>
          <w:rFonts w:asciiTheme="minorHAnsi" w:hAnsiTheme="minorHAnsi" w:cs="Arial"/>
        </w:rPr>
      </w:pPr>
    </w:p>
    <w:p w14:paraId="7B987E20" w14:textId="242B84A4" w:rsidR="005E2F7C" w:rsidRDefault="005E2F7C" w:rsidP="006E0D68">
      <w:pPr>
        <w:rPr>
          <w:rFonts w:asciiTheme="minorHAnsi" w:hAnsiTheme="minorHAnsi" w:cs="Arial"/>
        </w:rPr>
      </w:pPr>
    </w:p>
    <w:p w14:paraId="348C5A86" w14:textId="0779A372" w:rsidR="005E2F7C" w:rsidRDefault="005E2F7C" w:rsidP="006E0D68">
      <w:pPr>
        <w:rPr>
          <w:rFonts w:asciiTheme="minorHAnsi" w:hAnsiTheme="minorHAnsi" w:cs="Arial"/>
        </w:rPr>
      </w:pPr>
    </w:p>
    <w:p w14:paraId="607FFAF1" w14:textId="28CAE80A" w:rsidR="005E2F7C" w:rsidRDefault="005E2F7C" w:rsidP="006E0D68">
      <w:pPr>
        <w:rPr>
          <w:rFonts w:asciiTheme="minorHAnsi" w:hAnsiTheme="minorHAnsi" w:cs="Arial"/>
        </w:rPr>
      </w:pPr>
    </w:p>
    <w:p w14:paraId="0B347E1C" w14:textId="77D6ADAB" w:rsidR="005E2F7C" w:rsidRDefault="005E2F7C" w:rsidP="006E0D68">
      <w:pPr>
        <w:rPr>
          <w:rFonts w:asciiTheme="minorHAnsi" w:hAnsiTheme="minorHAnsi" w:cs="Arial"/>
        </w:rPr>
      </w:pPr>
    </w:p>
    <w:p w14:paraId="01D16D7D" w14:textId="5A620B55" w:rsidR="005E2F7C" w:rsidRDefault="005E2F7C" w:rsidP="006E0D68">
      <w:pPr>
        <w:rPr>
          <w:rFonts w:asciiTheme="minorHAnsi" w:hAnsiTheme="minorHAnsi" w:cs="Arial"/>
        </w:rPr>
      </w:pPr>
    </w:p>
    <w:p w14:paraId="7E599B30" w14:textId="4EA37314" w:rsidR="005E2F7C" w:rsidRDefault="005E2F7C" w:rsidP="006E0D68">
      <w:pPr>
        <w:rPr>
          <w:rFonts w:asciiTheme="minorHAnsi" w:hAnsiTheme="minorHAnsi" w:cs="Arial"/>
        </w:rPr>
      </w:pPr>
    </w:p>
    <w:p w14:paraId="6F829CCE" w14:textId="00C6832D" w:rsidR="005E2F7C" w:rsidRDefault="005E2F7C" w:rsidP="006E0D68">
      <w:pPr>
        <w:rPr>
          <w:rFonts w:asciiTheme="minorHAnsi" w:hAnsiTheme="minorHAnsi" w:cs="Arial"/>
        </w:rPr>
      </w:pPr>
    </w:p>
    <w:p w14:paraId="5AA2FE08" w14:textId="08E7812D" w:rsidR="005E2F7C" w:rsidRDefault="005E2F7C" w:rsidP="006E0D68">
      <w:pPr>
        <w:rPr>
          <w:rFonts w:asciiTheme="minorHAnsi" w:hAnsiTheme="minorHAnsi" w:cs="Arial"/>
        </w:rPr>
      </w:pPr>
    </w:p>
    <w:p w14:paraId="3453436F" w14:textId="1F8F3DC9" w:rsidR="009032A5" w:rsidRDefault="009032A5" w:rsidP="006E0D68">
      <w:pPr>
        <w:rPr>
          <w:rFonts w:asciiTheme="minorHAnsi" w:hAnsiTheme="minorHAnsi" w:cs="Arial"/>
        </w:rPr>
      </w:pPr>
    </w:p>
    <w:p w14:paraId="5541FEB7" w14:textId="2EA7E6A4" w:rsidR="009032A5" w:rsidRDefault="009032A5" w:rsidP="006E0D68">
      <w:pPr>
        <w:rPr>
          <w:rFonts w:asciiTheme="minorHAnsi" w:hAnsiTheme="minorHAnsi" w:cs="Arial"/>
        </w:rPr>
      </w:pPr>
    </w:p>
    <w:p w14:paraId="7A47DFEA" w14:textId="447673CE" w:rsidR="009032A5" w:rsidRDefault="009032A5" w:rsidP="006E0D68">
      <w:pPr>
        <w:rPr>
          <w:rFonts w:asciiTheme="minorHAnsi" w:hAnsiTheme="minorHAnsi" w:cs="Arial"/>
        </w:rPr>
      </w:pPr>
    </w:p>
    <w:p w14:paraId="0F456C46" w14:textId="447CCBE7" w:rsidR="00791CF8" w:rsidRDefault="00791CF8" w:rsidP="006E0D68">
      <w:pPr>
        <w:rPr>
          <w:rFonts w:asciiTheme="minorHAnsi" w:hAnsiTheme="minorHAnsi" w:cs="Arial"/>
        </w:rPr>
      </w:pPr>
    </w:p>
    <w:p w14:paraId="02A723BB" w14:textId="3A2D56A0" w:rsidR="00791CF8" w:rsidRDefault="00791CF8" w:rsidP="006E0D68">
      <w:pPr>
        <w:rPr>
          <w:rFonts w:asciiTheme="minorHAnsi" w:hAnsiTheme="minorHAnsi" w:cs="Arial"/>
        </w:rPr>
      </w:pPr>
    </w:p>
    <w:p w14:paraId="78610FA3" w14:textId="209E22D1" w:rsidR="00791CF8" w:rsidRDefault="00791CF8" w:rsidP="006E0D68">
      <w:pPr>
        <w:rPr>
          <w:rFonts w:asciiTheme="minorHAnsi" w:hAnsiTheme="minorHAnsi" w:cs="Arial"/>
        </w:rPr>
      </w:pPr>
    </w:p>
    <w:p w14:paraId="6DAA6CBC" w14:textId="4A4637D5" w:rsidR="00791CF8" w:rsidRDefault="00791CF8" w:rsidP="006E0D68">
      <w:pPr>
        <w:rPr>
          <w:rFonts w:asciiTheme="minorHAnsi" w:hAnsiTheme="minorHAnsi" w:cs="Arial"/>
        </w:rPr>
      </w:pPr>
    </w:p>
    <w:p w14:paraId="02D8CB3D" w14:textId="77777777" w:rsidR="00791CF8" w:rsidRDefault="00791CF8" w:rsidP="006E0D68">
      <w:pPr>
        <w:rPr>
          <w:rFonts w:asciiTheme="minorHAnsi" w:hAnsiTheme="minorHAnsi" w:cs="Arial"/>
        </w:rPr>
      </w:pPr>
    </w:p>
    <w:p w14:paraId="0178C7B5" w14:textId="77777777" w:rsidR="009032A5" w:rsidRDefault="009032A5" w:rsidP="006E0D68">
      <w:pPr>
        <w:rPr>
          <w:rFonts w:asciiTheme="minorHAnsi" w:hAnsiTheme="minorHAnsi" w:cs="Arial"/>
        </w:rPr>
      </w:pPr>
    </w:p>
    <w:p w14:paraId="1FD67B7C" w14:textId="46FA1CFE" w:rsidR="005E2F7C" w:rsidRDefault="005E2F7C" w:rsidP="005E2F7C">
      <w:pPr>
        <w:pStyle w:val="Subttulo"/>
        <w:rPr>
          <w:rFonts w:asciiTheme="minorHAnsi" w:hAnsiTheme="minorHAnsi" w:cstheme="minorHAnsi"/>
          <w:sz w:val="24"/>
          <w:szCs w:val="24"/>
          <w:lang w:val="es-ES"/>
        </w:rPr>
      </w:pPr>
      <w:r>
        <w:rPr>
          <w:rFonts w:asciiTheme="minorHAnsi" w:hAnsiTheme="minorHAnsi" w:cstheme="minorHAnsi"/>
          <w:sz w:val="24"/>
          <w:szCs w:val="24"/>
          <w:lang w:val="es-ES"/>
        </w:rPr>
        <w:t>Sección VI</w:t>
      </w:r>
    </w:p>
    <w:p w14:paraId="024BF80D" w14:textId="77777777" w:rsidR="005E2F7C" w:rsidRDefault="005E2F7C" w:rsidP="005E2F7C">
      <w:pPr>
        <w:pStyle w:val="Subttulo"/>
        <w:rPr>
          <w:rFonts w:asciiTheme="minorHAnsi" w:hAnsiTheme="minorHAnsi" w:cstheme="minorHAnsi"/>
          <w:sz w:val="24"/>
          <w:szCs w:val="24"/>
          <w:lang w:val="es-ES"/>
        </w:rPr>
      </w:pPr>
    </w:p>
    <w:p w14:paraId="3777C072" w14:textId="77777777" w:rsidR="005E2F7C" w:rsidRDefault="005E2F7C" w:rsidP="005E2F7C">
      <w:pPr>
        <w:pStyle w:val="Subttulo"/>
        <w:rPr>
          <w:rFonts w:asciiTheme="minorHAnsi" w:hAnsiTheme="minorHAnsi" w:cstheme="minorHAnsi"/>
          <w:sz w:val="24"/>
          <w:szCs w:val="24"/>
          <w:lang w:val="es-ES"/>
        </w:rPr>
      </w:pPr>
      <w:r>
        <w:rPr>
          <w:rFonts w:asciiTheme="minorHAnsi" w:hAnsiTheme="minorHAnsi" w:cstheme="minorHAnsi"/>
          <w:sz w:val="24"/>
          <w:szCs w:val="24"/>
          <w:lang w:val="es-ES"/>
        </w:rPr>
        <w:t>PAÍSES ELEGIBLES.</w:t>
      </w:r>
    </w:p>
    <w:p w14:paraId="081EB853" w14:textId="77777777" w:rsidR="005E2F7C" w:rsidRDefault="005E2F7C" w:rsidP="005E2F7C">
      <w:pPr>
        <w:jc w:val="both"/>
        <w:rPr>
          <w:rFonts w:asciiTheme="minorHAnsi" w:hAnsiTheme="minorHAnsi" w:cstheme="minorHAnsi"/>
          <w:b/>
          <w:bCs/>
          <w:lang w:val="es-ES_tradnl"/>
        </w:rPr>
      </w:pPr>
    </w:p>
    <w:p w14:paraId="1D9209A4" w14:textId="77777777" w:rsidR="005E2F7C" w:rsidRDefault="005E2F7C" w:rsidP="005E2F7C">
      <w:pPr>
        <w:jc w:val="both"/>
        <w:rPr>
          <w:rFonts w:asciiTheme="minorHAnsi" w:hAnsiTheme="minorHAnsi" w:cstheme="minorHAnsi"/>
          <w:b/>
          <w:bCs/>
          <w:lang w:val="es-ES_tradnl"/>
        </w:rPr>
      </w:pPr>
      <w:r>
        <w:rPr>
          <w:rFonts w:asciiTheme="minorHAnsi" w:hAnsiTheme="minorHAnsi" w:cstheme="minorHAnsi"/>
          <w:b/>
          <w:bCs/>
          <w:lang w:val="es-ES_tradnl"/>
        </w:rPr>
        <w:t>Elegibilidad para el suministro de bienes, la contratación de obras  y prestación de servicios en adquisiciones financiadas por el Banco</w:t>
      </w:r>
    </w:p>
    <w:p w14:paraId="0688A8FB" w14:textId="77777777" w:rsidR="005E2F7C" w:rsidRDefault="005E2F7C" w:rsidP="005E2F7C">
      <w:pPr>
        <w:pStyle w:val="aparagraphs"/>
        <w:rPr>
          <w:rFonts w:asciiTheme="minorHAnsi" w:hAnsiTheme="minorHAnsi" w:cstheme="minorHAnsi"/>
          <w:szCs w:val="24"/>
          <w:lang w:val="es-ES"/>
        </w:rPr>
      </w:pPr>
      <w:r>
        <w:rPr>
          <w:rFonts w:asciiTheme="minorHAnsi" w:hAnsiTheme="minorHAnsi" w:cstheme="minorHAnsi"/>
          <w:b/>
          <w:bCs/>
          <w:szCs w:val="24"/>
          <w:lang w:val="es-ES"/>
        </w:rPr>
        <w:t>1) Países Miembros cuando el financiamiento provenga del Banco Interamericano de Desarrollo</w:t>
      </w:r>
      <w:r>
        <w:rPr>
          <w:rFonts w:asciiTheme="minorHAnsi" w:hAnsiTheme="minorHAnsi" w:cstheme="minorHAnsi"/>
          <w:szCs w:val="24"/>
          <w:lang w:val="es-ES"/>
        </w:rPr>
        <w:t>.</w:t>
      </w:r>
    </w:p>
    <w:p w14:paraId="43C754D7" w14:textId="77777777" w:rsidR="005E2F7C" w:rsidRDefault="005E2F7C" w:rsidP="005E2F7C">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Prestatarios: </w:t>
      </w:r>
    </w:p>
    <w:p w14:paraId="510E83A9" w14:textId="77777777" w:rsidR="005E2F7C" w:rsidRDefault="005E2F7C" w:rsidP="005E2F7C">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Argentina, Bahamas, Barbados, Belice, Bolivia, Brasil, Chile, Colombia, Costa Rica, Ecuador, El Salvador, Guatemala, Guyana, Haití, Honduras, Jamaica, México, Nicaragua, Panamá, Paraguay, Perú, República Dominicana, Suriname, Trinidad y Tobago, Uruguay, y Venezuela.</w:t>
      </w:r>
    </w:p>
    <w:p w14:paraId="34DDD624" w14:textId="77777777" w:rsidR="005E2F7C" w:rsidRDefault="005E2F7C" w:rsidP="005E2F7C">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no Prestatarios: </w:t>
      </w:r>
    </w:p>
    <w:p w14:paraId="3D6D048F" w14:textId="1EA6B2A3" w:rsidR="005E2F7C" w:rsidRDefault="005E2F7C" w:rsidP="005E2F7C">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 xml:space="preserve">Alemania, Austria, Bélgica, Canadá, Croacia, Dinamarca, Eslovenia, España, Estados Unidos, Finlandia, Francia, Holanda, Israel, Italia, Japón, Noruega, </w:t>
      </w:r>
      <w:r w:rsidR="00FE6DC6">
        <w:rPr>
          <w:rFonts w:asciiTheme="minorHAnsi" w:hAnsiTheme="minorHAnsi" w:cstheme="minorHAnsi"/>
          <w:szCs w:val="24"/>
          <w:lang w:val="es-ES"/>
        </w:rPr>
        <w:t>Países</w:t>
      </w:r>
      <w:r w:rsidR="00D51B14">
        <w:rPr>
          <w:rFonts w:asciiTheme="minorHAnsi" w:hAnsiTheme="minorHAnsi" w:cstheme="minorHAnsi"/>
          <w:szCs w:val="24"/>
          <w:lang w:val="es-ES"/>
        </w:rPr>
        <w:t xml:space="preserve"> Bajos, </w:t>
      </w:r>
      <w:r>
        <w:rPr>
          <w:rFonts w:asciiTheme="minorHAnsi" w:hAnsiTheme="minorHAnsi" w:cstheme="minorHAnsi"/>
          <w:szCs w:val="24"/>
          <w:lang w:val="es-ES"/>
        </w:rPr>
        <w:t>Portugal, Reino Unido, República de Corea, República Popular de China, Suecia y Suiza.</w:t>
      </w:r>
    </w:p>
    <w:p w14:paraId="1A54C7DB" w14:textId="77777777" w:rsidR="005E2F7C" w:rsidRDefault="005E2F7C" w:rsidP="005E2F7C">
      <w:pPr>
        <w:rPr>
          <w:lang w:val="es-ES"/>
        </w:rPr>
      </w:pPr>
    </w:p>
    <w:p w14:paraId="4183D13C" w14:textId="77777777" w:rsidR="005E2F7C" w:rsidRDefault="005E2F7C" w:rsidP="005E2F7C">
      <w:pPr>
        <w:pStyle w:val="Outline"/>
        <w:spacing w:before="0"/>
        <w:rPr>
          <w:rFonts w:asciiTheme="minorHAnsi" w:hAnsiTheme="minorHAnsi" w:cstheme="minorHAnsi"/>
          <w:b/>
          <w:bCs/>
          <w:kern w:val="0"/>
          <w:lang w:val="es-ES"/>
        </w:rPr>
      </w:pPr>
      <w:r>
        <w:rPr>
          <w:rFonts w:asciiTheme="minorHAnsi" w:hAnsiTheme="minorHAnsi" w:cstheme="minorHAnsi"/>
          <w:b/>
          <w:bCs/>
          <w:kern w:val="0"/>
          <w:lang w:val="es-ES"/>
        </w:rPr>
        <w:t>2) Criterios para determinar Nacionalidad y el país de origen de los bienes y servicios.</w:t>
      </w:r>
    </w:p>
    <w:p w14:paraId="78FEB8DE" w14:textId="77777777" w:rsidR="005E2F7C" w:rsidRDefault="005E2F7C" w:rsidP="005E2F7C">
      <w:pPr>
        <w:pStyle w:val="Outline"/>
        <w:spacing w:before="0"/>
        <w:rPr>
          <w:rFonts w:asciiTheme="minorHAnsi" w:hAnsiTheme="minorHAnsi" w:cstheme="minorHAnsi"/>
          <w:b/>
          <w:bCs/>
          <w:kern w:val="0"/>
          <w:lang w:val="es-ES"/>
        </w:rPr>
      </w:pPr>
    </w:p>
    <w:p w14:paraId="5F072730" w14:textId="610E6A49"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Para efectuar la determinación sobre: a) la nacionalidad de las firmas e individuos elegibles para participar en contratos financiados por el Banco y b) el país de origen de los bienes y servicios, se utilizarán los siguientes criterios:</w:t>
      </w:r>
    </w:p>
    <w:p w14:paraId="01105C2C" w14:textId="77777777" w:rsidR="00D51B14" w:rsidRDefault="00D51B14" w:rsidP="005E2F7C">
      <w:pPr>
        <w:jc w:val="both"/>
        <w:rPr>
          <w:rFonts w:asciiTheme="minorHAnsi" w:hAnsiTheme="minorHAnsi" w:cstheme="minorHAnsi"/>
          <w:lang w:val="es-ES_tradnl"/>
        </w:rPr>
      </w:pPr>
    </w:p>
    <w:p w14:paraId="30775719" w14:textId="77777777" w:rsidR="005E2F7C" w:rsidRDefault="005E2F7C" w:rsidP="005E2F7C">
      <w:pPr>
        <w:jc w:val="both"/>
        <w:rPr>
          <w:rFonts w:asciiTheme="minorHAnsi" w:hAnsiTheme="minorHAnsi" w:cstheme="minorHAnsi"/>
          <w:lang w:val="es-ES_tradnl"/>
        </w:rPr>
      </w:pPr>
      <w:r>
        <w:rPr>
          <w:rFonts w:asciiTheme="minorHAnsi" w:hAnsiTheme="minorHAnsi" w:cstheme="minorHAnsi"/>
          <w:b/>
          <w:u w:val="single"/>
          <w:lang w:val="es-ES_tradnl"/>
        </w:rPr>
        <w:t>A) Nacionalidad</w:t>
      </w:r>
    </w:p>
    <w:p w14:paraId="6D551AD1" w14:textId="77777777" w:rsidR="005E2F7C" w:rsidRDefault="005E2F7C" w:rsidP="005E2F7C">
      <w:pPr>
        <w:ind w:left="360"/>
        <w:jc w:val="both"/>
        <w:rPr>
          <w:rFonts w:asciiTheme="minorHAnsi" w:hAnsiTheme="minorHAnsi" w:cstheme="minorHAnsi"/>
          <w:lang w:val="es-ES_tradnl"/>
        </w:rPr>
      </w:pPr>
      <w:r>
        <w:rPr>
          <w:rFonts w:asciiTheme="minorHAnsi" w:hAnsiTheme="minorHAnsi" w:cstheme="minorHAnsi"/>
          <w:bCs/>
          <w:lang w:val="es-ES_tradnl"/>
        </w:rPr>
        <w:t>a)</w:t>
      </w:r>
      <w:r>
        <w:rPr>
          <w:rFonts w:asciiTheme="minorHAnsi" w:hAnsiTheme="minorHAnsi" w:cstheme="minorHAnsi"/>
          <w:b/>
          <w:lang w:val="es-ES_tradnl"/>
        </w:rPr>
        <w:t xml:space="preserve"> Un individuo </w:t>
      </w:r>
      <w:r>
        <w:rPr>
          <w:rFonts w:asciiTheme="minorHAnsi" w:hAnsiTheme="minorHAnsi" w:cstheme="minorHAnsi"/>
          <w:bCs/>
          <w:lang w:val="es-ES_tradnl"/>
        </w:rPr>
        <w:t>tiene la nacionalidad</w:t>
      </w:r>
      <w:r>
        <w:rPr>
          <w:rFonts w:asciiTheme="minorHAnsi" w:hAnsiTheme="minorHAnsi" w:cstheme="minorHAnsi"/>
          <w:lang w:val="es-ES_tradnl"/>
        </w:rPr>
        <w:t xml:space="preserve"> de un país miembro del Banco si él o ella satisface uno de los siguientes requisitos:</w:t>
      </w:r>
    </w:p>
    <w:p w14:paraId="74F2C1BA" w14:textId="59523945" w:rsidR="005E2F7C" w:rsidRDefault="005E2F7C" w:rsidP="00D51B14">
      <w:pPr>
        <w:ind w:left="2127" w:hanging="709"/>
        <w:jc w:val="both"/>
        <w:rPr>
          <w:rFonts w:asciiTheme="minorHAnsi" w:hAnsiTheme="minorHAnsi" w:cstheme="minorHAnsi"/>
          <w:lang w:val="es-ES_tradnl"/>
        </w:rPr>
      </w:pPr>
      <w:r>
        <w:rPr>
          <w:rFonts w:asciiTheme="minorHAnsi" w:hAnsiTheme="minorHAnsi" w:cstheme="minorHAnsi"/>
          <w:lang w:val="es-ES_tradnl"/>
        </w:rPr>
        <w:t xml:space="preserve">i) </w:t>
      </w:r>
      <w:r w:rsidR="00D51B14">
        <w:rPr>
          <w:rFonts w:asciiTheme="minorHAnsi" w:hAnsiTheme="minorHAnsi" w:cstheme="minorHAnsi"/>
          <w:lang w:val="es-ES_tradnl"/>
        </w:rPr>
        <w:t xml:space="preserve">           </w:t>
      </w:r>
      <w:r>
        <w:rPr>
          <w:rFonts w:asciiTheme="minorHAnsi" w:hAnsiTheme="minorHAnsi" w:cstheme="minorHAnsi"/>
          <w:lang w:val="es-ES_tradnl"/>
        </w:rPr>
        <w:t>Es ciudadano de un país miembro; o</w:t>
      </w:r>
    </w:p>
    <w:p w14:paraId="1FFEFBE0" w14:textId="77777777" w:rsidR="005E2F7C" w:rsidRDefault="005E2F7C" w:rsidP="005E2F7C">
      <w:pPr>
        <w:numPr>
          <w:ilvl w:val="0"/>
          <w:numId w:val="38"/>
        </w:numPr>
        <w:tabs>
          <w:tab w:val="num" w:pos="2160"/>
        </w:tabs>
        <w:jc w:val="both"/>
        <w:rPr>
          <w:rFonts w:asciiTheme="minorHAnsi" w:hAnsiTheme="minorHAnsi" w:cstheme="minorHAnsi"/>
          <w:lang w:val="es-ES_tradnl"/>
        </w:rPr>
      </w:pPr>
      <w:r>
        <w:rPr>
          <w:rFonts w:asciiTheme="minorHAnsi" w:hAnsiTheme="minorHAnsi" w:cstheme="minorHAnsi"/>
          <w:lang w:val="es-ES_tradnl"/>
        </w:rPr>
        <w:t>ha establecido su domicilio en un país miembro como residente “bona fide” y está legalmente autorizado para trabajar en dicho país.</w:t>
      </w:r>
    </w:p>
    <w:p w14:paraId="00171B86" w14:textId="77777777" w:rsidR="005E2F7C" w:rsidRDefault="005E2F7C" w:rsidP="005E2F7C">
      <w:pPr>
        <w:ind w:left="360"/>
        <w:jc w:val="both"/>
        <w:rPr>
          <w:rFonts w:asciiTheme="minorHAnsi" w:hAnsiTheme="minorHAnsi" w:cstheme="minorHAnsi"/>
          <w:lang w:val="es-ES_tradnl"/>
        </w:rPr>
      </w:pPr>
      <w:r>
        <w:rPr>
          <w:rFonts w:asciiTheme="minorHAnsi" w:hAnsiTheme="minorHAnsi" w:cstheme="minorHAnsi"/>
          <w:bCs/>
          <w:lang w:val="es-ES_tradnl"/>
        </w:rPr>
        <w:t>b)</w:t>
      </w:r>
      <w:r>
        <w:rPr>
          <w:rFonts w:asciiTheme="minorHAnsi" w:hAnsiTheme="minorHAnsi" w:cstheme="minorHAnsi"/>
          <w:b/>
          <w:lang w:val="es-ES_tradnl"/>
        </w:rPr>
        <w:t xml:space="preserve"> Una firma </w:t>
      </w:r>
      <w:r>
        <w:rPr>
          <w:rFonts w:asciiTheme="minorHAnsi" w:hAnsiTheme="minorHAnsi" w:cstheme="minorHAnsi"/>
          <w:lang w:val="es-ES_tradnl"/>
        </w:rPr>
        <w:t>tiene la nacionalidad de un país miembro si satisface los dos siguientes requisitos:</w:t>
      </w:r>
    </w:p>
    <w:p w14:paraId="118782EE" w14:textId="77777777" w:rsidR="005E2F7C" w:rsidRDefault="005E2F7C" w:rsidP="005E2F7C">
      <w:pPr>
        <w:numPr>
          <w:ilvl w:val="0"/>
          <w:numId w:val="39"/>
        </w:numPr>
        <w:jc w:val="both"/>
        <w:rPr>
          <w:rFonts w:asciiTheme="minorHAnsi" w:hAnsiTheme="minorHAnsi" w:cstheme="minorHAnsi"/>
          <w:lang w:val="es-ES_tradnl"/>
        </w:rPr>
      </w:pPr>
      <w:r>
        <w:rPr>
          <w:rFonts w:asciiTheme="minorHAnsi" w:hAnsiTheme="minorHAnsi" w:cstheme="minorHAnsi"/>
          <w:lang w:val="es-ES_tradnl"/>
        </w:rPr>
        <w:t>esta legalmente constituida o incorporada conforme a las leyes de un país miembro del Banco; y</w:t>
      </w:r>
    </w:p>
    <w:p w14:paraId="16B68E20" w14:textId="426C023A" w:rsidR="005E2F7C" w:rsidRDefault="005E2F7C" w:rsidP="005E2F7C">
      <w:pPr>
        <w:numPr>
          <w:ilvl w:val="0"/>
          <w:numId w:val="39"/>
        </w:numPr>
        <w:jc w:val="both"/>
        <w:rPr>
          <w:rFonts w:asciiTheme="minorHAnsi" w:hAnsiTheme="minorHAnsi" w:cstheme="minorHAnsi"/>
          <w:lang w:val="es-ES_tradnl"/>
        </w:rPr>
      </w:pPr>
      <w:r>
        <w:rPr>
          <w:rFonts w:asciiTheme="minorHAnsi" w:hAnsiTheme="minorHAnsi" w:cstheme="minorHAnsi"/>
          <w:lang w:val="es-ES_tradnl"/>
        </w:rPr>
        <w:t>más del cincuenta por ciento (50%) del capital de la firma es de propiedad de individuos o firmas de países miembros del Banco.</w:t>
      </w:r>
    </w:p>
    <w:p w14:paraId="449E5611" w14:textId="77777777" w:rsidR="00D51B14" w:rsidRDefault="00D51B14" w:rsidP="00D51B14">
      <w:pPr>
        <w:ind w:left="2160"/>
        <w:jc w:val="both"/>
        <w:rPr>
          <w:rFonts w:asciiTheme="minorHAnsi" w:hAnsiTheme="minorHAnsi" w:cstheme="minorHAnsi"/>
          <w:lang w:val="es-ES_tradnl"/>
        </w:rPr>
      </w:pPr>
    </w:p>
    <w:p w14:paraId="74772274" w14:textId="0958B2B4"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Todos los socios de una asociación en participación, consorcio o asociación (APCA) con responsabilidad mancomunada y solidaria y todos los subproveedor</w:t>
      </w:r>
      <w:r w:rsidR="00D51B14">
        <w:rPr>
          <w:rFonts w:asciiTheme="minorHAnsi" w:hAnsiTheme="minorHAnsi" w:cstheme="minorHAnsi"/>
          <w:lang w:val="es-ES_tradnl"/>
        </w:rPr>
        <w:t>e</w:t>
      </w:r>
      <w:r>
        <w:rPr>
          <w:rFonts w:asciiTheme="minorHAnsi" w:hAnsiTheme="minorHAnsi" w:cstheme="minorHAnsi"/>
          <w:lang w:val="es-ES_tradnl"/>
        </w:rPr>
        <w:t>s deben cumplir con los requisitos arriba establecidos.</w:t>
      </w:r>
    </w:p>
    <w:p w14:paraId="3AA22885" w14:textId="77777777" w:rsidR="005E2F7C" w:rsidRDefault="005E2F7C" w:rsidP="005E2F7C">
      <w:pPr>
        <w:jc w:val="both"/>
        <w:rPr>
          <w:rFonts w:asciiTheme="minorHAnsi" w:hAnsiTheme="minorHAnsi" w:cstheme="minorHAnsi"/>
          <w:lang w:val="es-ES_tradnl"/>
        </w:rPr>
      </w:pPr>
    </w:p>
    <w:p w14:paraId="1971B911" w14:textId="2ACC65C7" w:rsidR="005E2F7C" w:rsidRDefault="005E2F7C" w:rsidP="005E2F7C">
      <w:pPr>
        <w:jc w:val="both"/>
        <w:rPr>
          <w:rFonts w:asciiTheme="minorHAnsi" w:hAnsiTheme="minorHAnsi" w:cstheme="minorHAnsi"/>
          <w:b/>
          <w:u w:val="single"/>
          <w:lang w:val="es-ES_tradnl"/>
        </w:rPr>
      </w:pPr>
      <w:r>
        <w:rPr>
          <w:rFonts w:asciiTheme="minorHAnsi" w:hAnsiTheme="minorHAnsi" w:cstheme="minorHAnsi"/>
          <w:b/>
          <w:u w:val="single"/>
          <w:lang w:val="es-ES_tradnl"/>
        </w:rPr>
        <w:t>B) Origen de los Bienes</w:t>
      </w:r>
    </w:p>
    <w:p w14:paraId="7E695A95" w14:textId="77777777" w:rsidR="00D51B14" w:rsidRDefault="00D51B14" w:rsidP="005E2F7C">
      <w:pPr>
        <w:jc w:val="both"/>
        <w:rPr>
          <w:rFonts w:asciiTheme="minorHAnsi" w:hAnsiTheme="minorHAnsi" w:cstheme="minorHAnsi"/>
          <w:lang w:val="es-ES_tradnl"/>
        </w:rPr>
      </w:pPr>
    </w:p>
    <w:p w14:paraId="3AD58B6E" w14:textId="2AC4F76C"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6154B649" w14:textId="77777777" w:rsidR="00D51B14" w:rsidRDefault="00D51B14" w:rsidP="005E2F7C">
      <w:pPr>
        <w:jc w:val="both"/>
        <w:rPr>
          <w:rFonts w:asciiTheme="minorHAnsi" w:hAnsiTheme="minorHAnsi" w:cstheme="minorHAnsi"/>
          <w:lang w:val="es-ES_tradnl"/>
        </w:rPr>
      </w:pPr>
    </w:p>
    <w:p w14:paraId="2D52D507" w14:textId="28ED87D8"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En el caso de un bien que consiste de varios componentes individuales que requieren interconectarse (lo que puede ser ejecutado por el suministrador, el Ministerio de Educación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Ministerio de Educación.</w:t>
      </w:r>
    </w:p>
    <w:p w14:paraId="3B8120FE" w14:textId="77777777" w:rsidR="005E2F7C" w:rsidRDefault="005E2F7C" w:rsidP="005E2F7C">
      <w:pPr>
        <w:jc w:val="both"/>
        <w:rPr>
          <w:rFonts w:asciiTheme="minorHAnsi" w:hAnsiTheme="minorHAnsi" w:cstheme="minorHAnsi"/>
          <w:lang w:val="es-ES_tradnl"/>
        </w:rPr>
      </w:pPr>
    </w:p>
    <w:p w14:paraId="5DC32DC1" w14:textId="09E1F660" w:rsidR="005E2F7C" w:rsidRDefault="005E2F7C" w:rsidP="005E2F7C">
      <w:pPr>
        <w:pStyle w:val="aparagraphs"/>
        <w:spacing w:before="0" w:after="0"/>
        <w:rPr>
          <w:rFonts w:asciiTheme="minorHAnsi" w:hAnsiTheme="minorHAnsi" w:cstheme="minorHAnsi"/>
          <w:szCs w:val="24"/>
          <w:lang w:val="es-ES"/>
        </w:rPr>
      </w:pPr>
      <w:r>
        <w:rPr>
          <w:rFonts w:asciiTheme="minorHAnsi" w:hAnsiTheme="minorHAnsi" w:cstheme="minorHAnsi"/>
          <w:szCs w:val="24"/>
          <w:lang w:val="es-ES"/>
        </w:rPr>
        <w:t>Para efectos de determinación del origen de los bienes identificados como “hecho en la Unión Europea”, estos serán elegibles sin necesidad de identificar el correspondiente país específico de la Unión Europea.</w:t>
      </w:r>
    </w:p>
    <w:p w14:paraId="3CB56AE9" w14:textId="77777777" w:rsidR="00D51B14" w:rsidRPr="00D51B14" w:rsidRDefault="00D51B14" w:rsidP="00D51B14">
      <w:pPr>
        <w:rPr>
          <w:lang w:val="es-ES"/>
        </w:rPr>
      </w:pPr>
    </w:p>
    <w:p w14:paraId="23BF3881" w14:textId="79F951E0"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El origen de los materiales, partes o componentes de los bienes o la nacionalidad de la firma productora, ensambladora, distribuidora o vendedora de los bienes no determina el origen de los mismos.</w:t>
      </w:r>
    </w:p>
    <w:p w14:paraId="6CC6FD3A" w14:textId="77777777" w:rsidR="005E2F7C" w:rsidRDefault="005E2F7C" w:rsidP="005E2F7C">
      <w:pPr>
        <w:jc w:val="both"/>
        <w:rPr>
          <w:rFonts w:asciiTheme="minorHAnsi" w:hAnsiTheme="minorHAnsi" w:cstheme="minorHAnsi"/>
          <w:lang w:val="es-ES_tradnl"/>
        </w:rPr>
      </w:pPr>
    </w:p>
    <w:p w14:paraId="79E77C36" w14:textId="77777777" w:rsidR="005E2F7C" w:rsidRDefault="005E2F7C" w:rsidP="005E2F7C">
      <w:pPr>
        <w:jc w:val="both"/>
        <w:rPr>
          <w:rFonts w:asciiTheme="minorHAnsi" w:hAnsiTheme="minorHAnsi" w:cstheme="minorHAnsi"/>
          <w:b/>
          <w:u w:val="single"/>
          <w:lang w:val="es-ES_tradnl"/>
        </w:rPr>
      </w:pPr>
      <w:r>
        <w:rPr>
          <w:rFonts w:asciiTheme="minorHAnsi" w:hAnsiTheme="minorHAnsi" w:cstheme="minorHAnsi"/>
          <w:b/>
          <w:u w:val="single"/>
          <w:lang w:val="es-ES_tradnl"/>
        </w:rPr>
        <w:t>C) Origen de los Servicios</w:t>
      </w:r>
    </w:p>
    <w:p w14:paraId="43D0BCF3" w14:textId="125D4A0A" w:rsidR="007E48F3" w:rsidRDefault="005E2F7C" w:rsidP="00D51B14">
      <w:pPr>
        <w:pStyle w:val="Textonotapie"/>
        <w:tabs>
          <w:tab w:val="left" w:pos="3420"/>
        </w:tabs>
        <w:jc w:val="both"/>
        <w:rPr>
          <w:rFonts w:asciiTheme="minorHAnsi" w:hAnsiTheme="minorHAnsi" w:cstheme="minorHAnsi"/>
          <w:sz w:val="24"/>
          <w:szCs w:val="24"/>
          <w:lang w:val="es-ES"/>
        </w:rPr>
      </w:pPr>
      <w:r>
        <w:rPr>
          <w:rFonts w:asciiTheme="minorHAnsi" w:hAnsiTheme="minorHAnsi" w:cstheme="minorHAnsi"/>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r w:rsidR="00D51B14">
        <w:rPr>
          <w:rFonts w:asciiTheme="minorHAnsi" w:hAnsiTheme="minorHAnsi" w:cstheme="minorHAnsi"/>
          <w:sz w:val="24"/>
          <w:szCs w:val="24"/>
          <w:lang w:val="es-ES"/>
        </w:rPr>
        <w:t>.</w:t>
      </w:r>
    </w:p>
    <w:p w14:paraId="1FEE1D81" w14:textId="0CEE965D" w:rsidR="00D51B14" w:rsidRDefault="00D51B14" w:rsidP="00D51B14">
      <w:pPr>
        <w:pStyle w:val="Textonotapie"/>
        <w:tabs>
          <w:tab w:val="left" w:pos="3420"/>
        </w:tabs>
        <w:jc w:val="both"/>
        <w:rPr>
          <w:rFonts w:asciiTheme="minorHAnsi" w:hAnsiTheme="minorHAnsi" w:cstheme="minorHAnsi"/>
          <w:sz w:val="24"/>
          <w:szCs w:val="24"/>
          <w:lang w:val="es-ES"/>
        </w:rPr>
      </w:pPr>
    </w:p>
    <w:p w14:paraId="380B1F9D" w14:textId="1DC89BDC" w:rsidR="00D51B14" w:rsidRDefault="00D51B14" w:rsidP="00D51B14">
      <w:pPr>
        <w:pStyle w:val="Textonotapie"/>
        <w:tabs>
          <w:tab w:val="left" w:pos="3420"/>
        </w:tabs>
        <w:jc w:val="both"/>
        <w:rPr>
          <w:rFonts w:asciiTheme="minorHAnsi" w:hAnsiTheme="minorHAnsi" w:cstheme="minorHAnsi"/>
          <w:sz w:val="24"/>
          <w:szCs w:val="24"/>
          <w:lang w:val="es-ES"/>
        </w:rPr>
      </w:pPr>
    </w:p>
    <w:p w14:paraId="341007E3" w14:textId="660B5572" w:rsidR="00D51B14" w:rsidRDefault="00D51B14" w:rsidP="00D51B14">
      <w:pPr>
        <w:pStyle w:val="Textonotapie"/>
        <w:tabs>
          <w:tab w:val="left" w:pos="3420"/>
        </w:tabs>
        <w:jc w:val="both"/>
        <w:rPr>
          <w:rFonts w:asciiTheme="minorHAnsi" w:hAnsiTheme="minorHAnsi" w:cstheme="minorHAnsi"/>
          <w:sz w:val="24"/>
          <w:szCs w:val="24"/>
          <w:lang w:val="es-ES"/>
        </w:rPr>
      </w:pPr>
    </w:p>
    <w:p w14:paraId="5BD9E947" w14:textId="77777777" w:rsidR="00D51B14" w:rsidRDefault="00D51B14" w:rsidP="00D51B14">
      <w:pPr>
        <w:pStyle w:val="Textonotapie"/>
        <w:tabs>
          <w:tab w:val="left" w:pos="3420"/>
        </w:tabs>
        <w:jc w:val="both"/>
        <w:rPr>
          <w:rFonts w:asciiTheme="minorHAnsi" w:hAnsiTheme="minorHAnsi" w:cs="Arial"/>
          <w:b/>
          <w:bCs/>
        </w:rPr>
      </w:pPr>
    </w:p>
    <w:p w14:paraId="6903C8F9" w14:textId="5141F789" w:rsidR="007E48F3" w:rsidRDefault="007E48F3" w:rsidP="007E48F3">
      <w:pPr>
        <w:jc w:val="center"/>
        <w:rPr>
          <w:rFonts w:asciiTheme="minorHAnsi" w:hAnsiTheme="minorHAnsi" w:cs="Arial"/>
          <w:b/>
          <w:bCs/>
        </w:rPr>
      </w:pPr>
    </w:p>
    <w:tbl>
      <w:tblPr>
        <w:tblW w:w="9464" w:type="dxa"/>
        <w:tblLayout w:type="fixed"/>
        <w:tblLook w:val="0000" w:firstRow="0" w:lastRow="0" w:firstColumn="0" w:lastColumn="0" w:noHBand="0" w:noVBand="0"/>
      </w:tblPr>
      <w:tblGrid>
        <w:gridCol w:w="2943"/>
        <w:gridCol w:w="6521"/>
      </w:tblGrid>
      <w:tr w:rsidR="00271649" w:rsidRPr="000E10AD" w14:paraId="177A0E71" w14:textId="77777777" w:rsidTr="00E805D0">
        <w:tc>
          <w:tcPr>
            <w:tcW w:w="2943" w:type="dxa"/>
          </w:tcPr>
          <w:p w14:paraId="042DED22" w14:textId="53622958" w:rsidR="00271649" w:rsidRPr="00E805D0" w:rsidRDefault="001442DC" w:rsidP="006E0D68">
            <w:pPr>
              <w:rPr>
                <w:rFonts w:asciiTheme="minorHAnsi" w:hAnsiTheme="minorHAnsi" w:cs="Arial"/>
                <w:spacing w:val="-3"/>
              </w:rPr>
            </w:pPr>
            <w:r w:rsidRPr="00404FD6">
              <w:rPr>
                <w:rFonts w:asciiTheme="minorHAnsi" w:hAnsiTheme="minorHAnsi" w:cs="Arial"/>
              </w:rPr>
              <w:br w:type="page"/>
            </w:r>
          </w:p>
        </w:tc>
        <w:tc>
          <w:tcPr>
            <w:tcW w:w="6521" w:type="dxa"/>
          </w:tcPr>
          <w:p w14:paraId="05574A01" w14:textId="77777777" w:rsidR="00271649" w:rsidRDefault="00271649" w:rsidP="00271649">
            <w:pPr>
              <w:tabs>
                <w:tab w:val="left" w:pos="-720"/>
                <w:tab w:val="right" w:pos="4212"/>
              </w:tabs>
              <w:suppressAutoHyphens/>
              <w:spacing w:before="240"/>
              <w:jc w:val="both"/>
              <w:rPr>
                <w:rFonts w:asciiTheme="minorHAnsi" w:hAnsiTheme="minorHAnsi" w:cs="Arial"/>
                <w:spacing w:val="-3"/>
              </w:rPr>
            </w:pPr>
          </w:p>
          <w:p w14:paraId="70EEE2A7" w14:textId="0268FCE0" w:rsidR="00765670" w:rsidRPr="00E805D0" w:rsidRDefault="00765670" w:rsidP="00271649">
            <w:pPr>
              <w:tabs>
                <w:tab w:val="left" w:pos="-720"/>
                <w:tab w:val="right" w:pos="4212"/>
              </w:tabs>
              <w:suppressAutoHyphens/>
              <w:spacing w:before="240"/>
              <w:jc w:val="both"/>
              <w:rPr>
                <w:rFonts w:asciiTheme="minorHAnsi" w:hAnsiTheme="minorHAnsi" w:cs="Arial"/>
                <w:spacing w:val="-3"/>
              </w:rPr>
            </w:pPr>
          </w:p>
        </w:tc>
      </w:tr>
    </w:tbl>
    <w:p w14:paraId="2BAA3674" w14:textId="35EF94F8" w:rsidR="005F2B73" w:rsidRPr="00AF3A9E" w:rsidRDefault="005F2B73" w:rsidP="005F2B73">
      <w:pPr>
        <w:jc w:val="center"/>
        <w:rPr>
          <w:rFonts w:asciiTheme="minorHAnsi" w:hAnsiTheme="minorHAnsi" w:cs="Arial"/>
          <w:b/>
          <w:smallCaps/>
          <w:lang w:val="pt-BR"/>
        </w:rPr>
      </w:pPr>
      <w:r w:rsidRPr="00AF3A9E">
        <w:rPr>
          <w:rFonts w:asciiTheme="minorHAnsi" w:hAnsiTheme="minorHAnsi" w:cs="Arial"/>
          <w:b/>
          <w:smallCaps/>
          <w:lang w:val="pt-BR"/>
        </w:rPr>
        <w:lastRenderedPageBreak/>
        <w:t>SECCIÓN VI</w:t>
      </w:r>
      <w:r w:rsidR="00AE4080" w:rsidRPr="00AF3A9E">
        <w:rPr>
          <w:rFonts w:asciiTheme="minorHAnsi" w:hAnsiTheme="minorHAnsi" w:cs="Arial"/>
          <w:b/>
          <w:smallCaps/>
          <w:lang w:val="pt-BR"/>
        </w:rPr>
        <w:t>I</w:t>
      </w:r>
    </w:p>
    <w:p w14:paraId="3BF7D94E" w14:textId="77777777" w:rsidR="005F2B73" w:rsidRPr="00AF3A9E" w:rsidRDefault="005F2B73" w:rsidP="005F2B73">
      <w:pPr>
        <w:jc w:val="center"/>
        <w:rPr>
          <w:rFonts w:asciiTheme="minorHAnsi" w:hAnsiTheme="minorHAnsi" w:cs="Arial"/>
          <w:b/>
          <w:smallCaps/>
          <w:lang w:val="pt-BR"/>
        </w:rPr>
      </w:pPr>
    </w:p>
    <w:p w14:paraId="2E586505" w14:textId="05BF0FFB" w:rsidR="005F2B73" w:rsidRPr="00AF3A9E" w:rsidRDefault="005F2B73" w:rsidP="005F2B73">
      <w:pPr>
        <w:jc w:val="center"/>
        <w:rPr>
          <w:rFonts w:asciiTheme="minorHAnsi" w:hAnsiTheme="minorHAnsi" w:cs="Arial"/>
          <w:b/>
          <w:smallCaps/>
          <w:lang w:val="pt-BR"/>
        </w:rPr>
      </w:pPr>
      <w:r w:rsidRPr="00AF3A9E">
        <w:rPr>
          <w:rFonts w:asciiTheme="minorHAnsi" w:hAnsiTheme="minorHAnsi" w:cs="Arial"/>
          <w:b/>
          <w:smallCaps/>
          <w:lang w:val="pt-BR"/>
        </w:rPr>
        <w:t xml:space="preserve"> A N E X O S</w:t>
      </w:r>
    </w:p>
    <w:p w14:paraId="102848EF" w14:textId="77777777" w:rsidR="005F2B73" w:rsidRPr="00AF3A9E" w:rsidRDefault="005F2B73" w:rsidP="005F2B73">
      <w:pPr>
        <w:jc w:val="center"/>
        <w:rPr>
          <w:rFonts w:asciiTheme="minorHAnsi" w:hAnsiTheme="minorHAnsi" w:cs="Arial"/>
          <w:b/>
          <w:smallCaps/>
          <w:lang w:val="pt-BR"/>
        </w:rPr>
      </w:pPr>
    </w:p>
    <w:p w14:paraId="7482C3AD" w14:textId="77777777" w:rsidR="005F2B73" w:rsidRPr="00AF3A9E" w:rsidRDefault="005F2B73" w:rsidP="005F2B73">
      <w:pPr>
        <w:jc w:val="center"/>
        <w:rPr>
          <w:rFonts w:asciiTheme="minorHAnsi" w:hAnsiTheme="minorHAnsi" w:cs="Arial"/>
          <w:b/>
          <w:smallCaps/>
          <w:lang w:val="pt-BR"/>
        </w:rPr>
      </w:pPr>
    </w:p>
    <w:p w14:paraId="5799AF4B" w14:textId="77777777" w:rsidR="005F2B73" w:rsidRDefault="005F2B73" w:rsidP="005F2B73">
      <w:pPr>
        <w:rPr>
          <w:rFonts w:asciiTheme="minorHAnsi" w:hAnsiTheme="minorHAnsi" w:cstheme="minorHAnsi"/>
          <w:lang w:val="es-MX"/>
        </w:rPr>
      </w:pPr>
      <w:r>
        <w:rPr>
          <w:rFonts w:asciiTheme="minorHAnsi" w:hAnsiTheme="minorHAnsi" w:cstheme="minorHAnsi"/>
          <w:lang w:val="es-MX"/>
        </w:rPr>
        <w:t xml:space="preserve">Se adjuntan los siguientes anexos: </w:t>
      </w:r>
    </w:p>
    <w:p w14:paraId="3DE6BC5E" w14:textId="77777777" w:rsidR="005F2B73" w:rsidRDefault="005F2B73" w:rsidP="005F2B73">
      <w:pPr>
        <w:jc w:val="center"/>
        <w:rPr>
          <w:rFonts w:asciiTheme="minorHAnsi" w:hAnsiTheme="minorHAnsi" w:cs="Arial"/>
          <w:b/>
          <w:smallCaps/>
        </w:rPr>
      </w:pPr>
    </w:p>
    <w:p w14:paraId="57D5401B" w14:textId="77777777" w:rsidR="005F2B73" w:rsidRPr="004C50E8" w:rsidRDefault="005F2B73" w:rsidP="00274322">
      <w:pPr>
        <w:ind w:left="142" w:hanging="284"/>
        <w:rPr>
          <w:rFonts w:asciiTheme="minorHAnsi" w:hAnsiTheme="minorHAnsi" w:cstheme="minorHAnsi"/>
          <w:lang w:val="pt-BR"/>
        </w:rPr>
      </w:pPr>
      <w:r>
        <w:rPr>
          <w:rFonts w:asciiTheme="minorHAnsi" w:hAnsiTheme="minorHAnsi" w:cstheme="minorHAnsi"/>
          <w:lang w:val="es-MX"/>
        </w:rPr>
        <w:t xml:space="preserve"> </w:t>
      </w:r>
      <w:r w:rsidRPr="004C50E8">
        <w:rPr>
          <w:rFonts w:asciiTheme="minorHAnsi" w:hAnsiTheme="minorHAnsi" w:cstheme="minorHAnsi"/>
          <w:lang w:val="pt-BR"/>
        </w:rPr>
        <w:t>ANEXO 3 - Fichas técnicas</w:t>
      </w:r>
    </w:p>
    <w:p w14:paraId="2B094378" w14:textId="77777777" w:rsidR="005F2B73" w:rsidRPr="004C50E8" w:rsidRDefault="005F2B73" w:rsidP="00274322">
      <w:pPr>
        <w:ind w:left="142" w:hanging="284"/>
        <w:rPr>
          <w:rFonts w:asciiTheme="minorHAnsi" w:hAnsiTheme="minorHAnsi" w:cstheme="minorHAnsi"/>
          <w:lang w:val="pt-BR"/>
        </w:rPr>
      </w:pPr>
      <w:r w:rsidRPr="004C50E8">
        <w:rPr>
          <w:rFonts w:asciiTheme="minorHAnsi" w:hAnsiTheme="minorHAnsi" w:cstheme="minorHAnsi"/>
          <w:lang w:val="pt-BR"/>
        </w:rPr>
        <w:t xml:space="preserve"> ANEXO 4 - Anexo técnico</w:t>
      </w:r>
    </w:p>
    <w:p w14:paraId="1D6E2F82" w14:textId="5285FD3B" w:rsidR="005F2B73" w:rsidRPr="004C50E8" w:rsidRDefault="005F2B73" w:rsidP="00274322">
      <w:pPr>
        <w:ind w:left="142" w:hanging="284"/>
        <w:rPr>
          <w:rFonts w:asciiTheme="minorHAnsi" w:hAnsiTheme="minorHAnsi" w:cstheme="minorHAnsi"/>
          <w:lang w:val="pt-BR"/>
        </w:rPr>
      </w:pPr>
      <w:r w:rsidRPr="004C50E8">
        <w:rPr>
          <w:rFonts w:asciiTheme="minorHAnsi" w:hAnsiTheme="minorHAnsi" w:cstheme="minorHAnsi"/>
          <w:lang w:val="pt-BR"/>
        </w:rPr>
        <w:t xml:space="preserve"> ANEXO 5 - Listado de </w:t>
      </w:r>
      <w:proofErr w:type="spellStart"/>
      <w:r w:rsidRPr="004C50E8">
        <w:rPr>
          <w:rFonts w:asciiTheme="minorHAnsi" w:hAnsiTheme="minorHAnsi" w:cstheme="minorHAnsi"/>
          <w:lang w:val="pt-BR"/>
        </w:rPr>
        <w:t>direcciones</w:t>
      </w:r>
      <w:proofErr w:type="spellEnd"/>
      <w:r w:rsidRPr="004C50E8">
        <w:rPr>
          <w:rFonts w:asciiTheme="minorHAnsi" w:hAnsiTheme="minorHAnsi" w:cstheme="minorHAnsi"/>
          <w:lang w:val="pt-BR"/>
        </w:rPr>
        <w:t xml:space="preserve"> de entrega-</w:t>
      </w:r>
      <w:r w:rsidR="00BD2A75" w:rsidRPr="004C50E8">
        <w:rPr>
          <w:rFonts w:asciiTheme="minorHAnsi" w:hAnsiTheme="minorHAnsi" w:cstheme="minorHAnsi"/>
          <w:lang w:val="pt-BR"/>
        </w:rPr>
        <w:t xml:space="preserve">GRUPO </w:t>
      </w:r>
      <w:r w:rsidR="004C50E8" w:rsidRPr="004C50E8">
        <w:rPr>
          <w:rFonts w:asciiTheme="minorHAnsi" w:hAnsiTheme="minorHAnsi" w:cstheme="minorHAnsi"/>
          <w:lang w:val="pt-BR"/>
        </w:rPr>
        <w:t>5</w:t>
      </w:r>
    </w:p>
    <w:p w14:paraId="27214AB2" w14:textId="249A1CD6" w:rsidR="005F2B73" w:rsidRPr="004C50E8" w:rsidRDefault="005F2B73" w:rsidP="00274322">
      <w:pPr>
        <w:ind w:left="142" w:hanging="284"/>
        <w:rPr>
          <w:rFonts w:asciiTheme="minorHAnsi" w:hAnsiTheme="minorHAnsi" w:cstheme="minorHAnsi"/>
          <w:lang w:val="pt-BR"/>
        </w:rPr>
      </w:pPr>
      <w:r w:rsidRPr="004C50E8">
        <w:rPr>
          <w:rFonts w:asciiTheme="minorHAnsi" w:hAnsiTheme="minorHAnsi" w:cstheme="minorHAnsi"/>
          <w:lang w:val="pt-BR"/>
        </w:rPr>
        <w:t xml:space="preserve"> ANEXO 6 - Listado total de elementos y </w:t>
      </w:r>
      <w:proofErr w:type="spellStart"/>
      <w:r w:rsidRPr="004C50E8">
        <w:rPr>
          <w:rFonts w:asciiTheme="minorHAnsi" w:hAnsiTheme="minorHAnsi" w:cstheme="minorHAnsi"/>
          <w:lang w:val="pt-BR"/>
        </w:rPr>
        <w:t>conformación</w:t>
      </w:r>
      <w:proofErr w:type="spellEnd"/>
      <w:r w:rsidRPr="004C50E8">
        <w:rPr>
          <w:rFonts w:asciiTheme="minorHAnsi" w:hAnsiTheme="minorHAnsi" w:cstheme="minorHAnsi"/>
          <w:lang w:val="pt-BR"/>
        </w:rPr>
        <w:t xml:space="preserve"> de cada Kit-</w:t>
      </w:r>
      <w:r w:rsidR="00BD2A75" w:rsidRPr="004C50E8">
        <w:rPr>
          <w:rFonts w:asciiTheme="minorHAnsi" w:hAnsiTheme="minorHAnsi" w:cstheme="minorHAnsi"/>
          <w:lang w:val="pt-BR"/>
        </w:rPr>
        <w:t xml:space="preserve">GRUPO </w:t>
      </w:r>
      <w:r w:rsidR="004C50E8" w:rsidRPr="004C50E8">
        <w:rPr>
          <w:rFonts w:asciiTheme="minorHAnsi" w:hAnsiTheme="minorHAnsi" w:cstheme="minorHAnsi"/>
          <w:lang w:val="pt-BR"/>
        </w:rPr>
        <w:t>5</w:t>
      </w:r>
    </w:p>
    <w:p w14:paraId="433B588B" w14:textId="09D22588" w:rsidR="005F2B73" w:rsidRPr="004C50E8" w:rsidRDefault="005F2B73" w:rsidP="00274322">
      <w:pPr>
        <w:ind w:left="142" w:hanging="284"/>
        <w:rPr>
          <w:rFonts w:asciiTheme="minorHAnsi" w:hAnsiTheme="minorHAnsi" w:cstheme="minorHAnsi"/>
          <w:lang w:val="pt-BR"/>
        </w:rPr>
      </w:pPr>
      <w:r w:rsidRPr="004C50E8">
        <w:rPr>
          <w:rFonts w:asciiTheme="minorHAnsi" w:hAnsiTheme="minorHAnsi" w:cstheme="minorHAnsi"/>
          <w:lang w:val="pt-BR"/>
        </w:rPr>
        <w:t xml:space="preserve"> ANEXO 7- Formato </w:t>
      </w:r>
      <w:proofErr w:type="spellStart"/>
      <w:r w:rsidRPr="004C50E8">
        <w:rPr>
          <w:rFonts w:asciiTheme="minorHAnsi" w:hAnsiTheme="minorHAnsi" w:cstheme="minorHAnsi"/>
          <w:lang w:val="pt-BR"/>
        </w:rPr>
        <w:t>Especificaciones</w:t>
      </w:r>
      <w:proofErr w:type="spellEnd"/>
      <w:r w:rsidRPr="004C50E8">
        <w:rPr>
          <w:rFonts w:asciiTheme="minorHAnsi" w:hAnsiTheme="minorHAnsi" w:cstheme="minorHAnsi"/>
          <w:lang w:val="pt-BR"/>
        </w:rPr>
        <w:t xml:space="preserve"> Técnicas-</w:t>
      </w:r>
      <w:r w:rsidR="00BD2A75" w:rsidRPr="004C50E8">
        <w:rPr>
          <w:rFonts w:asciiTheme="minorHAnsi" w:hAnsiTheme="minorHAnsi" w:cstheme="minorHAnsi"/>
          <w:lang w:val="pt-BR"/>
        </w:rPr>
        <w:t xml:space="preserve">GRUPO </w:t>
      </w:r>
      <w:r w:rsidR="004C50E8" w:rsidRPr="004C50E8">
        <w:rPr>
          <w:rFonts w:asciiTheme="minorHAnsi" w:hAnsiTheme="minorHAnsi" w:cstheme="minorHAnsi"/>
          <w:lang w:val="pt-BR"/>
        </w:rPr>
        <w:t>5</w:t>
      </w:r>
    </w:p>
    <w:p w14:paraId="56C0AA15" w14:textId="58551FEC" w:rsidR="005F2B73" w:rsidRPr="004C50E8" w:rsidRDefault="005F2B73" w:rsidP="00274322">
      <w:pPr>
        <w:ind w:left="142" w:hanging="284"/>
        <w:rPr>
          <w:rFonts w:asciiTheme="minorHAnsi" w:hAnsiTheme="minorHAnsi" w:cstheme="minorHAnsi"/>
          <w:lang w:val="pt-BR"/>
        </w:rPr>
      </w:pPr>
      <w:r w:rsidRPr="004C50E8">
        <w:rPr>
          <w:rFonts w:asciiTheme="minorHAnsi" w:hAnsiTheme="minorHAnsi" w:cstheme="minorHAnsi"/>
          <w:lang w:val="pt-BR"/>
        </w:rPr>
        <w:t xml:space="preserve"> ANEXO 8-Formulario de </w:t>
      </w:r>
      <w:proofErr w:type="spellStart"/>
      <w:r w:rsidRPr="004C50E8">
        <w:rPr>
          <w:rFonts w:asciiTheme="minorHAnsi" w:hAnsiTheme="minorHAnsi" w:cstheme="minorHAnsi"/>
          <w:lang w:val="pt-BR"/>
        </w:rPr>
        <w:t>la</w:t>
      </w:r>
      <w:proofErr w:type="spellEnd"/>
      <w:r w:rsidRPr="004C50E8">
        <w:rPr>
          <w:rFonts w:asciiTheme="minorHAnsi" w:hAnsiTheme="minorHAnsi" w:cstheme="minorHAnsi"/>
          <w:lang w:val="pt-BR"/>
        </w:rPr>
        <w:t xml:space="preserve"> </w:t>
      </w:r>
      <w:proofErr w:type="spellStart"/>
      <w:r w:rsidR="00274322" w:rsidRPr="004C50E8">
        <w:rPr>
          <w:rFonts w:asciiTheme="minorHAnsi" w:hAnsiTheme="minorHAnsi" w:cstheme="minorHAnsi"/>
          <w:lang w:val="pt-BR"/>
        </w:rPr>
        <w:t>cotización</w:t>
      </w:r>
      <w:proofErr w:type="spellEnd"/>
      <w:r w:rsidRPr="004C50E8">
        <w:rPr>
          <w:rFonts w:asciiTheme="minorHAnsi" w:hAnsiTheme="minorHAnsi" w:cstheme="minorHAnsi"/>
          <w:lang w:val="pt-BR"/>
        </w:rPr>
        <w:t>-</w:t>
      </w:r>
      <w:r w:rsidR="00BD2A75" w:rsidRPr="004C50E8">
        <w:rPr>
          <w:rFonts w:asciiTheme="minorHAnsi" w:hAnsiTheme="minorHAnsi" w:cstheme="minorHAnsi"/>
          <w:lang w:val="pt-BR"/>
        </w:rPr>
        <w:t xml:space="preserve">GRUPO </w:t>
      </w:r>
      <w:r w:rsidR="004C50E8" w:rsidRPr="004C50E8">
        <w:rPr>
          <w:rFonts w:asciiTheme="minorHAnsi" w:hAnsiTheme="minorHAnsi" w:cstheme="minorHAnsi"/>
          <w:lang w:val="pt-BR"/>
        </w:rPr>
        <w:t>5</w:t>
      </w:r>
    </w:p>
    <w:p w14:paraId="3849BC73" w14:textId="77777777" w:rsidR="005F2B73" w:rsidRPr="004C50E8" w:rsidRDefault="005F2B73" w:rsidP="00274322">
      <w:pPr>
        <w:ind w:left="142" w:hanging="284"/>
        <w:rPr>
          <w:rFonts w:asciiTheme="minorHAnsi" w:hAnsiTheme="minorHAnsi" w:cstheme="minorHAnsi"/>
          <w:lang w:val="pt-BR"/>
        </w:rPr>
      </w:pPr>
      <w:r w:rsidRPr="004C50E8">
        <w:rPr>
          <w:rFonts w:asciiTheme="minorHAnsi" w:hAnsiTheme="minorHAnsi" w:cstheme="minorHAnsi"/>
          <w:lang w:val="pt-BR"/>
        </w:rPr>
        <w:t xml:space="preserve"> ANEXO 9-Experiencia del proveedor</w:t>
      </w:r>
    </w:p>
    <w:p w14:paraId="7FCF52ED" w14:textId="77777777" w:rsidR="005F2B73" w:rsidRDefault="005F2B73" w:rsidP="005F2B73">
      <w:pPr>
        <w:ind w:firstLine="284"/>
        <w:rPr>
          <w:rFonts w:asciiTheme="minorHAnsi" w:hAnsiTheme="minorHAnsi" w:cs="Arial"/>
          <w:b/>
          <w:smallCaps/>
          <w:lang w:val="pt-BR"/>
        </w:rPr>
      </w:pPr>
    </w:p>
    <w:p w14:paraId="4FAD556B" w14:textId="77777777" w:rsidR="005F2B73" w:rsidRDefault="005F2B73" w:rsidP="005F2B73">
      <w:pPr>
        <w:jc w:val="center"/>
        <w:rPr>
          <w:rFonts w:asciiTheme="minorHAnsi" w:hAnsiTheme="minorHAnsi" w:cs="Arial"/>
          <w:b/>
          <w:smallCaps/>
          <w:lang w:val="pt-BR"/>
        </w:rPr>
      </w:pPr>
    </w:p>
    <w:p w14:paraId="4088BC93" w14:textId="77777777" w:rsidR="009D63F6" w:rsidRPr="00404FD6" w:rsidRDefault="009D63F6" w:rsidP="009D63F6">
      <w:pPr>
        <w:rPr>
          <w:rFonts w:asciiTheme="minorHAnsi" w:hAnsiTheme="minorHAnsi" w:cs="Arial"/>
          <w:sz w:val="22"/>
          <w:szCs w:val="22"/>
        </w:rPr>
      </w:pPr>
    </w:p>
    <w:sectPr w:rsidR="009D63F6" w:rsidRPr="00404FD6" w:rsidSect="00F368CA">
      <w:headerReference w:type="default" r:id="rId16"/>
      <w:footerReference w:type="even" r:id="rId17"/>
      <w:footerReference w:type="default" r:id="rId18"/>
      <w:pgSz w:w="11906" w:h="16838"/>
      <w:pgMar w:top="1985" w:right="170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4E5D6" w14:textId="77777777" w:rsidR="00B771AC" w:rsidRDefault="00B771AC">
      <w:r>
        <w:separator/>
      </w:r>
    </w:p>
  </w:endnote>
  <w:endnote w:type="continuationSeparator" w:id="0">
    <w:p w14:paraId="69B68086" w14:textId="77777777" w:rsidR="00B771AC" w:rsidRDefault="00B7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207070965"/>
      <w:docPartObj>
        <w:docPartGallery w:val="Page Numbers (Bottom of Page)"/>
        <w:docPartUnique/>
      </w:docPartObj>
    </w:sdtPr>
    <w:sdtEndPr/>
    <w:sdtContent>
      <w:sdt>
        <w:sdtPr>
          <w:rPr>
            <w:rFonts w:asciiTheme="minorHAnsi" w:hAnsiTheme="minorHAnsi"/>
            <w:sz w:val="18"/>
            <w:szCs w:val="18"/>
          </w:rPr>
          <w:id w:val="860082579"/>
          <w:docPartObj>
            <w:docPartGallery w:val="Page Numbers (Top of Page)"/>
            <w:docPartUnique/>
          </w:docPartObj>
        </w:sdtPr>
        <w:sdtEndPr/>
        <w:sdtContent>
          <w:p w14:paraId="1743A984" w14:textId="0613D3C8" w:rsidR="00AE0704" w:rsidRPr="001E4B95" w:rsidRDefault="00AE0704">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34</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14:paraId="19CAEAC6" w14:textId="77777777" w:rsidR="00AE0704" w:rsidRDefault="00AE07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FBCCE" w14:textId="77777777" w:rsidR="00AE0704" w:rsidRDefault="00AE0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5AE309" w14:textId="77777777" w:rsidR="00AE0704" w:rsidRDefault="00AE0704">
    <w:pPr>
      <w:pStyle w:val="Piedepgina"/>
      <w:ind w:right="360"/>
    </w:pPr>
  </w:p>
  <w:p w14:paraId="5BC48C96" w14:textId="77777777" w:rsidR="00AE0704" w:rsidRDefault="00AE07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1622496040"/>
      <w:docPartObj>
        <w:docPartGallery w:val="Page Numbers (Bottom of Page)"/>
        <w:docPartUnique/>
      </w:docPartObj>
    </w:sdtPr>
    <w:sdtEndPr/>
    <w:sdtContent>
      <w:sdt>
        <w:sdtPr>
          <w:rPr>
            <w:rFonts w:asciiTheme="minorHAnsi" w:hAnsiTheme="minorHAnsi"/>
            <w:sz w:val="18"/>
            <w:szCs w:val="18"/>
          </w:rPr>
          <w:id w:val="-1909061377"/>
          <w:docPartObj>
            <w:docPartGallery w:val="Page Numbers (Top of Page)"/>
            <w:docPartUnique/>
          </w:docPartObj>
        </w:sdtPr>
        <w:sdtEndPr/>
        <w:sdtContent>
          <w:p w14:paraId="5359CFF0" w14:textId="0FF8E27E" w:rsidR="00AE0704" w:rsidRPr="001E4B95" w:rsidRDefault="00AE0704">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14:paraId="378AFE42" w14:textId="77777777" w:rsidR="00AE0704" w:rsidRDefault="00AE07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88A92" w14:textId="77777777" w:rsidR="00B771AC" w:rsidRDefault="00B771AC">
      <w:r>
        <w:separator/>
      </w:r>
    </w:p>
  </w:footnote>
  <w:footnote w:type="continuationSeparator" w:id="0">
    <w:p w14:paraId="704F12E5" w14:textId="77777777" w:rsidR="00B771AC" w:rsidRDefault="00B771AC">
      <w:r>
        <w:continuationSeparator/>
      </w:r>
    </w:p>
  </w:footnote>
  <w:footnote w:id="1">
    <w:p w14:paraId="6CCA3088" w14:textId="5DED24C0" w:rsidR="00AE0704" w:rsidRPr="00484A95" w:rsidRDefault="00AE0704">
      <w:pPr>
        <w:pStyle w:val="Textonotapie"/>
      </w:pPr>
      <w:r>
        <w:rPr>
          <w:rStyle w:val="Refdenotaalpie"/>
        </w:rPr>
        <w:footnoteRef/>
      </w:r>
      <w:r w:rsidRPr="00883CF4">
        <w:rPr>
          <w:lang w:val="es-ES_tradnl"/>
        </w:rPr>
        <w:t xml:space="preserve"> </w:t>
      </w:r>
      <w:r>
        <w:t xml:space="preserve">La cotización debe hacerse en pesos colombianos, moneda que también será utilizada para el pago de los bienes.  El precio deberá incluir todos los impuestos, derechos y demás gravámenes de ley, así como el costo de transporte hasta el lugar de entrega y el costo de todos los servicios conexos requeridos. </w:t>
      </w:r>
    </w:p>
  </w:footnote>
  <w:footnote w:id="2">
    <w:p w14:paraId="39566C7D" w14:textId="6FC385B0" w:rsidR="00AE0704" w:rsidRPr="00AA50D9" w:rsidRDefault="00AE0704">
      <w:pPr>
        <w:pStyle w:val="Textonotapie"/>
      </w:pPr>
      <w:r>
        <w:rPr>
          <w:rStyle w:val="Refdenotaalpie"/>
        </w:rPr>
        <w:footnoteRef/>
      </w:r>
      <w:r w:rsidRPr="00883CF4">
        <w:rPr>
          <w:lang w:val="es-ES_tradnl"/>
        </w:rPr>
        <w:t xml:space="preserve"> </w:t>
      </w:r>
      <w:r>
        <w:t>Si corresponde reemplace este por el siguiente texto: “Ni nosotros ni nuestros agentes han pagado ni pagarán comisiones o gratificaciones relacionadas con esta cotización o la ejecución de un eventual contrato”.</w:t>
      </w:r>
    </w:p>
  </w:footnote>
  <w:footnote w:id="3">
    <w:p w14:paraId="1B93CB96" w14:textId="77777777" w:rsidR="00AE0704" w:rsidRPr="00AF3A9E" w:rsidRDefault="00AE0704" w:rsidP="000E10AD">
      <w:pPr>
        <w:pStyle w:val="Textonotapie"/>
        <w:jc w:val="both"/>
        <w:rPr>
          <w:sz w:val="16"/>
          <w:szCs w:val="16"/>
          <w:lang w:val="es-ES_tradnl"/>
        </w:rPr>
      </w:pPr>
      <w:r w:rsidRPr="00D15523">
        <w:rPr>
          <w:rStyle w:val="Refdenotaalpie"/>
          <w:sz w:val="16"/>
          <w:szCs w:val="16"/>
        </w:rPr>
        <w:footnoteRef/>
      </w:r>
      <w:r w:rsidRPr="00AF3A9E">
        <w:rPr>
          <w:sz w:val="16"/>
          <w:szCs w:val="16"/>
          <w:lang w:val="es-ES_tradnl"/>
        </w:rPr>
        <w:t xml:space="preserve"> En el sitio virtual del Banco (</w:t>
      </w:r>
      <w:hyperlink r:id="rId1" w:history="1">
        <w:r w:rsidRPr="00AF3A9E">
          <w:rPr>
            <w:rStyle w:val="Hipervnculo"/>
            <w:sz w:val="16"/>
            <w:szCs w:val="16"/>
            <w:lang w:val="es-ES_tradnl"/>
          </w:rPr>
          <w:t>www.iadb.org/integrity</w:t>
        </w:r>
      </w:hyperlink>
      <w:r w:rsidRPr="00AF3A9E">
        <w:rPr>
          <w:sz w:val="16"/>
          <w:szCs w:val="16"/>
          <w:lang w:val="es-ES_tradnl"/>
        </w:rPr>
        <w:t>) se facilita información sobre cómo denunciar la supuesta comisión de Prácticas Prohibidas, las normas aplicables al proceso de investigación y sanción y el convenio que rige el reconocimiento recíproco de sanciones entre instituciones financieras internacionales.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C988" w14:textId="10B25A41" w:rsidR="00AE0704" w:rsidRDefault="00AE0704">
    <w:pPr>
      <w:pStyle w:val="Encabezado"/>
      <w:rPr>
        <w:rFonts w:asciiTheme="minorHAnsi" w:hAnsiTheme="minorHAnsi"/>
      </w:rPr>
    </w:pPr>
  </w:p>
  <w:p w14:paraId="4C8347E3" w14:textId="3C48A8FA" w:rsidR="00AE0704" w:rsidRPr="00AA1910" w:rsidRDefault="00AE0704">
    <w:pPr>
      <w:pStyle w:val="Encabezado"/>
      <w:rPr>
        <w:rFonts w:asciiTheme="minorHAnsi" w:hAnsiTheme="minorHAnsi"/>
      </w:rPr>
    </w:pPr>
    <w:r>
      <w:rPr>
        <w:rFonts w:asciiTheme="minorHAnsi" w:hAnsiTheme="minorHAnsi"/>
      </w:rPr>
      <w:t xml:space="preserve">                                                                                </w:t>
    </w:r>
    <w:r>
      <w:rPr>
        <w:noProof/>
      </w:rPr>
      <w:drawing>
        <wp:inline distT="0" distB="0" distL="0" distR="0" wp14:anchorId="098223F3" wp14:editId="60A9DA72">
          <wp:extent cx="2695575" cy="504825"/>
          <wp:effectExtent l="0" t="0" r="9525" b="9525"/>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p>
  <w:p w14:paraId="6369B55E" w14:textId="730DC596" w:rsidR="00AE0704" w:rsidRPr="00AA1910" w:rsidRDefault="00AE0704">
    <w:pPr>
      <w:pStyle w:val="Encabezado"/>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9BFD1" w14:textId="76912DCB" w:rsidR="00AE0704" w:rsidRPr="00A06660" w:rsidRDefault="00AE0704">
    <w:pPr>
      <w:pStyle w:val="Encabezado"/>
    </w:pPr>
    <w:r>
      <w:tab/>
    </w:r>
  </w:p>
  <w:p w14:paraId="4E5099B4" w14:textId="318AA635" w:rsidR="00AE0704" w:rsidRDefault="00AE0704" w:rsidP="00CC46AA">
    <w:pPr>
      <w:tabs>
        <w:tab w:val="left" w:pos="6885"/>
      </w:tabs>
    </w:pPr>
    <w:r>
      <w:t xml:space="preserve">  </w:t>
    </w:r>
    <w:r>
      <w:rPr>
        <w:noProof/>
      </w:rPr>
      <w:t xml:space="preserve">                                                               </w:t>
    </w:r>
    <w:r>
      <w:rPr>
        <w:noProof/>
      </w:rPr>
      <w:drawing>
        <wp:inline distT="0" distB="0" distL="0" distR="0" wp14:anchorId="0F8B581C" wp14:editId="6FBFE98F">
          <wp:extent cx="2695575" cy="504825"/>
          <wp:effectExtent l="0" t="0" r="9525" b="9525"/>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7789516"/>
    <w:lvl w:ilvl="0">
      <w:start w:val="1"/>
      <w:numFmt w:val="bullet"/>
      <w:pStyle w:val="Listaconvietas2"/>
      <w:lvlText w:val=""/>
      <w:lvlJc w:val="left"/>
      <w:pPr>
        <w:tabs>
          <w:tab w:val="num" w:pos="720"/>
        </w:tabs>
        <w:ind w:left="720" w:hanging="360"/>
      </w:pPr>
      <w:rPr>
        <w:rFonts w:ascii="Symbol" w:hAnsi="Symbol" w:hint="default"/>
      </w:rPr>
    </w:lvl>
  </w:abstractNum>
  <w:abstractNum w:abstractNumId="1" w15:restartNumberingAfterBreak="0">
    <w:nsid w:val="0A924272"/>
    <w:multiLevelType w:val="hybridMultilevel"/>
    <w:tmpl w:val="946A1D88"/>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B532DE5"/>
    <w:multiLevelType w:val="hybridMultilevel"/>
    <w:tmpl w:val="65748E3C"/>
    <w:lvl w:ilvl="0" w:tplc="05A4DC14">
      <w:start w:val="1"/>
      <w:numFmt w:val="low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1464C"/>
    <w:multiLevelType w:val="multilevel"/>
    <w:tmpl w:val="962E089C"/>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35" w:hanging="42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715" w:hanging="1080"/>
      </w:pPr>
      <w:rPr>
        <w:rFonts w:hint="default"/>
      </w:rPr>
    </w:lvl>
    <w:lvl w:ilvl="6">
      <w:start w:val="1"/>
      <w:numFmt w:val="decimal"/>
      <w:isLgl/>
      <w:lvlText w:val="%1.%2.%3.%4.%5.%6.%7"/>
      <w:lvlJc w:val="left"/>
      <w:pPr>
        <w:ind w:left="3330" w:hanging="1440"/>
      </w:pPr>
      <w:rPr>
        <w:rFonts w:hint="default"/>
      </w:rPr>
    </w:lvl>
    <w:lvl w:ilvl="7">
      <w:start w:val="1"/>
      <w:numFmt w:val="decimal"/>
      <w:isLgl/>
      <w:lvlText w:val="%1.%2.%3.%4.%5.%6.%7.%8"/>
      <w:lvlJc w:val="left"/>
      <w:pPr>
        <w:ind w:left="3585" w:hanging="1440"/>
      </w:pPr>
      <w:rPr>
        <w:rFonts w:hint="default"/>
      </w:rPr>
    </w:lvl>
    <w:lvl w:ilvl="8">
      <w:start w:val="1"/>
      <w:numFmt w:val="decimal"/>
      <w:isLgl/>
      <w:lvlText w:val="%1.%2.%3.%4.%5.%6.%7.%8.%9"/>
      <w:lvlJc w:val="left"/>
      <w:pPr>
        <w:ind w:left="4200" w:hanging="1800"/>
      </w:pPr>
      <w:rPr>
        <w:rFonts w:hint="default"/>
      </w:rPr>
    </w:lvl>
  </w:abstractNum>
  <w:abstractNum w:abstractNumId="4" w15:restartNumberingAfterBreak="0">
    <w:nsid w:val="0F8F19EF"/>
    <w:multiLevelType w:val="hybridMultilevel"/>
    <w:tmpl w:val="329277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2F1864"/>
    <w:multiLevelType w:val="hybridMultilevel"/>
    <w:tmpl w:val="E7400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220BC4"/>
    <w:multiLevelType w:val="multilevel"/>
    <w:tmpl w:val="9614F928"/>
    <w:lvl w:ilvl="0">
      <w:start w:val="2"/>
      <w:numFmt w:val="lowerLetter"/>
      <w:lvlText w:val="%1."/>
      <w:lvlJc w:val="left"/>
      <w:pPr>
        <w:tabs>
          <w:tab w:val="num" w:pos="360"/>
        </w:tabs>
        <w:ind w:left="360" w:hanging="360"/>
      </w:pPr>
      <w:rPr>
        <w:rFonts w:asciiTheme="minorHAnsi" w:hAnsiTheme="minorHAnsi" w:cstheme="minorHAnsi" w:hint="default"/>
        <w:sz w:val="24"/>
        <w:szCs w:val="24"/>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7" w15:restartNumberingAfterBreak="0">
    <w:nsid w:val="126C5D41"/>
    <w:multiLevelType w:val="hybridMultilevel"/>
    <w:tmpl w:val="E042C526"/>
    <w:lvl w:ilvl="0" w:tplc="48C87250">
      <w:start w:val="1"/>
      <w:numFmt w:val="lowerLetter"/>
      <w:lvlText w:val="(%1)"/>
      <w:lvlJc w:val="left"/>
      <w:pPr>
        <w:tabs>
          <w:tab w:val="num" w:pos="1218"/>
        </w:tabs>
        <w:ind w:left="858" w:hanging="360"/>
      </w:pPr>
      <w:rPr>
        <w:rFonts w:hint="default"/>
        <w:b w:val="0"/>
      </w:rPr>
    </w:lvl>
    <w:lvl w:ilvl="1" w:tplc="240A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8" w15:restartNumberingAfterBreak="0">
    <w:nsid w:val="12D52DB0"/>
    <w:multiLevelType w:val="hybridMultilevel"/>
    <w:tmpl w:val="F54A9E0C"/>
    <w:lvl w:ilvl="0" w:tplc="29982D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DE081E"/>
    <w:multiLevelType w:val="multilevel"/>
    <w:tmpl w:val="7F7C5468"/>
    <w:lvl w:ilvl="0">
      <w:start w:val="1"/>
      <w:numFmt w:val="decimal"/>
      <w:lvlText w:val="%1."/>
      <w:lvlJc w:val="left"/>
      <w:pPr>
        <w:ind w:left="2138" w:hanging="360"/>
      </w:pPr>
    </w:lvl>
    <w:lvl w:ilvl="1">
      <w:start w:val="1"/>
      <w:numFmt w:val="decimal"/>
      <w:isLgl/>
      <w:lvlText w:val="%1.%2"/>
      <w:lvlJc w:val="left"/>
      <w:pPr>
        <w:ind w:left="1070" w:hanging="360"/>
      </w:pPr>
      <w:rPr>
        <w:rFonts w:hint="default"/>
        <w:b/>
        <w:u w:val="none"/>
      </w:rPr>
    </w:lvl>
    <w:lvl w:ilvl="2">
      <w:start w:val="1"/>
      <w:numFmt w:val="decimal"/>
      <w:isLgl/>
      <w:lvlText w:val="%1.%2.%3"/>
      <w:lvlJc w:val="left"/>
      <w:pPr>
        <w:ind w:left="2498" w:hanging="720"/>
      </w:pPr>
      <w:rPr>
        <w:rFonts w:hint="default"/>
        <w:b/>
        <w:u w:val="single"/>
      </w:rPr>
    </w:lvl>
    <w:lvl w:ilvl="3">
      <w:start w:val="1"/>
      <w:numFmt w:val="decimal"/>
      <w:isLgl/>
      <w:lvlText w:val="%1.%2.%3.%4"/>
      <w:lvlJc w:val="left"/>
      <w:pPr>
        <w:ind w:left="2498" w:hanging="720"/>
      </w:pPr>
      <w:rPr>
        <w:rFonts w:hint="default"/>
        <w:b/>
        <w:u w:val="single"/>
      </w:rPr>
    </w:lvl>
    <w:lvl w:ilvl="4">
      <w:start w:val="1"/>
      <w:numFmt w:val="decimal"/>
      <w:isLgl/>
      <w:lvlText w:val="%1.%2.%3.%4.%5"/>
      <w:lvlJc w:val="left"/>
      <w:pPr>
        <w:ind w:left="2858" w:hanging="1080"/>
      </w:pPr>
      <w:rPr>
        <w:rFonts w:hint="default"/>
        <w:b/>
        <w:u w:val="single"/>
      </w:rPr>
    </w:lvl>
    <w:lvl w:ilvl="5">
      <w:start w:val="1"/>
      <w:numFmt w:val="decimal"/>
      <w:isLgl/>
      <w:lvlText w:val="%1.%2.%3.%4.%5.%6"/>
      <w:lvlJc w:val="left"/>
      <w:pPr>
        <w:ind w:left="2858" w:hanging="1080"/>
      </w:pPr>
      <w:rPr>
        <w:rFonts w:hint="default"/>
        <w:b/>
        <w:u w:val="single"/>
      </w:rPr>
    </w:lvl>
    <w:lvl w:ilvl="6">
      <w:start w:val="1"/>
      <w:numFmt w:val="decimal"/>
      <w:isLgl/>
      <w:lvlText w:val="%1.%2.%3.%4.%5.%6.%7"/>
      <w:lvlJc w:val="left"/>
      <w:pPr>
        <w:ind w:left="3218" w:hanging="1440"/>
      </w:pPr>
      <w:rPr>
        <w:rFonts w:hint="default"/>
        <w:b/>
        <w:u w:val="single"/>
      </w:rPr>
    </w:lvl>
    <w:lvl w:ilvl="7">
      <w:start w:val="1"/>
      <w:numFmt w:val="decimal"/>
      <w:isLgl/>
      <w:lvlText w:val="%1.%2.%3.%4.%5.%6.%7.%8"/>
      <w:lvlJc w:val="left"/>
      <w:pPr>
        <w:ind w:left="3218" w:hanging="1440"/>
      </w:pPr>
      <w:rPr>
        <w:rFonts w:hint="default"/>
        <w:b/>
        <w:u w:val="single"/>
      </w:rPr>
    </w:lvl>
    <w:lvl w:ilvl="8">
      <w:start w:val="1"/>
      <w:numFmt w:val="decimal"/>
      <w:isLgl/>
      <w:lvlText w:val="%1.%2.%3.%4.%5.%6.%7.%8.%9"/>
      <w:lvlJc w:val="left"/>
      <w:pPr>
        <w:ind w:left="3578" w:hanging="1800"/>
      </w:pPr>
      <w:rPr>
        <w:rFonts w:hint="default"/>
        <w:b/>
        <w:u w:val="single"/>
      </w:rPr>
    </w:lvl>
  </w:abstractNum>
  <w:abstractNum w:abstractNumId="10" w15:restartNumberingAfterBreak="0">
    <w:nsid w:val="148D15BB"/>
    <w:multiLevelType w:val="hybridMultilevel"/>
    <w:tmpl w:val="9CD2957C"/>
    <w:lvl w:ilvl="0" w:tplc="04090019">
      <w:start w:val="1"/>
      <w:numFmt w:val="lowerLetter"/>
      <w:lvlText w:val="%1."/>
      <w:lvlJc w:val="left"/>
      <w:pPr>
        <w:ind w:left="1350" w:hanging="6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847693"/>
    <w:multiLevelType w:val="hybridMultilevel"/>
    <w:tmpl w:val="B3CE8844"/>
    <w:lvl w:ilvl="0" w:tplc="01C8B350">
      <w:start w:val="1"/>
      <w:numFmt w:val="lowerLetter"/>
      <w:lvlText w:val="%1)"/>
      <w:lvlJc w:val="left"/>
      <w:pPr>
        <w:ind w:left="1437" w:hanging="720"/>
      </w:pPr>
      <w:rPr>
        <w:rFonts w:hint="default"/>
      </w:rPr>
    </w:lvl>
    <w:lvl w:ilvl="1" w:tplc="240A0019" w:tentative="1">
      <w:start w:val="1"/>
      <w:numFmt w:val="lowerLetter"/>
      <w:lvlText w:val="%2."/>
      <w:lvlJc w:val="left"/>
      <w:pPr>
        <w:ind w:left="1797" w:hanging="360"/>
      </w:pPr>
    </w:lvl>
    <w:lvl w:ilvl="2" w:tplc="240A001B" w:tentative="1">
      <w:start w:val="1"/>
      <w:numFmt w:val="lowerRoman"/>
      <w:lvlText w:val="%3."/>
      <w:lvlJc w:val="right"/>
      <w:pPr>
        <w:ind w:left="2517" w:hanging="180"/>
      </w:pPr>
    </w:lvl>
    <w:lvl w:ilvl="3" w:tplc="240A000F" w:tentative="1">
      <w:start w:val="1"/>
      <w:numFmt w:val="decimal"/>
      <w:lvlText w:val="%4."/>
      <w:lvlJc w:val="left"/>
      <w:pPr>
        <w:ind w:left="3237" w:hanging="360"/>
      </w:pPr>
    </w:lvl>
    <w:lvl w:ilvl="4" w:tplc="240A0019" w:tentative="1">
      <w:start w:val="1"/>
      <w:numFmt w:val="lowerLetter"/>
      <w:lvlText w:val="%5."/>
      <w:lvlJc w:val="left"/>
      <w:pPr>
        <w:ind w:left="3957" w:hanging="360"/>
      </w:pPr>
    </w:lvl>
    <w:lvl w:ilvl="5" w:tplc="240A001B" w:tentative="1">
      <w:start w:val="1"/>
      <w:numFmt w:val="lowerRoman"/>
      <w:lvlText w:val="%6."/>
      <w:lvlJc w:val="right"/>
      <w:pPr>
        <w:ind w:left="4677" w:hanging="180"/>
      </w:pPr>
    </w:lvl>
    <w:lvl w:ilvl="6" w:tplc="240A000F" w:tentative="1">
      <w:start w:val="1"/>
      <w:numFmt w:val="decimal"/>
      <w:lvlText w:val="%7."/>
      <w:lvlJc w:val="left"/>
      <w:pPr>
        <w:ind w:left="5397" w:hanging="360"/>
      </w:pPr>
    </w:lvl>
    <w:lvl w:ilvl="7" w:tplc="240A0019" w:tentative="1">
      <w:start w:val="1"/>
      <w:numFmt w:val="lowerLetter"/>
      <w:lvlText w:val="%8."/>
      <w:lvlJc w:val="left"/>
      <w:pPr>
        <w:ind w:left="6117" w:hanging="360"/>
      </w:pPr>
    </w:lvl>
    <w:lvl w:ilvl="8" w:tplc="240A001B" w:tentative="1">
      <w:start w:val="1"/>
      <w:numFmt w:val="lowerRoman"/>
      <w:lvlText w:val="%9."/>
      <w:lvlJc w:val="right"/>
      <w:pPr>
        <w:ind w:left="6837" w:hanging="180"/>
      </w:pPr>
    </w:lvl>
  </w:abstractNum>
  <w:abstractNum w:abstractNumId="12" w15:restartNumberingAfterBreak="0">
    <w:nsid w:val="20C613BA"/>
    <w:multiLevelType w:val="hybridMultilevel"/>
    <w:tmpl w:val="A72AA264"/>
    <w:lvl w:ilvl="0" w:tplc="E9B8F812">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174168C"/>
    <w:multiLevelType w:val="hybridMultilevel"/>
    <w:tmpl w:val="C14E3F4A"/>
    <w:lvl w:ilvl="0" w:tplc="FF60B30E">
      <w:start w:val="1"/>
      <w:numFmt w:val="bullet"/>
      <w:lvlText w:val=""/>
      <w:lvlJc w:val="left"/>
      <w:pPr>
        <w:tabs>
          <w:tab w:val="num" w:pos="-3"/>
        </w:tabs>
        <w:ind w:left="360" w:hanging="360"/>
      </w:pPr>
      <w:rPr>
        <w:rFonts w:ascii="Symbol" w:hAnsi="Symbol" w:hint="default"/>
        <w:color w:val="auto"/>
      </w:rPr>
    </w:lvl>
    <w:lvl w:ilvl="1" w:tplc="240A0019">
      <w:start w:val="1"/>
      <w:numFmt w:val="lowerLetter"/>
      <w:lvlText w:val="%2."/>
      <w:lvlJc w:val="left"/>
      <w:pPr>
        <w:tabs>
          <w:tab w:val="num" w:pos="1080"/>
        </w:tabs>
        <w:ind w:left="1080" w:hanging="360"/>
      </w:pPr>
      <w:rPr>
        <w:rFonts w:hint="default"/>
      </w:rPr>
    </w:lvl>
    <w:lvl w:ilvl="2" w:tplc="072EC02C">
      <w:start w:val="1"/>
      <w:numFmt w:val="bullet"/>
      <w:lvlText w:val=""/>
      <w:lvlJc w:val="left"/>
      <w:pPr>
        <w:tabs>
          <w:tab w:val="num" w:pos="1800"/>
        </w:tabs>
        <w:ind w:left="1800" w:hanging="360"/>
      </w:pPr>
      <w:rPr>
        <w:rFonts w:ascii="Symbol" w:eastAsia="Times New Roman" w:hAnsi="Symbol" w:cs="Courier New" w:hint="default"/>
        <w:sz w:val="22"/>
      </w:rPr>
    </w:lvl>
    <w:lvl w:ilvl="3" w:tplc="911C51FC">
      <w:numFmt w:val="bullet"/>
      <w:lvlText w:val="•"/>
      <w:lvlJc w:val="left"/>
      <w:pPr>
        <w:ind w:left="2865" w:hanging="705"/>
      </w:pPr>
      <w:rPr>
        <w:rFonts w:ascii="Arial" w:eastAsia="Times New Roman" w:hAnsi="Arial" w:cs="Arial" w:hint="default"/>
      </w:rPr>
    </w:lvl>
    <w:lvl w:ilvl="4" w:tplc="50E86262">
      <w:start w:val="19"/>
      <w:numFmt w:val="decimal"/>
      <w:lvlText w:val="%5."/>
      <w:lvlJc w:val="left"/>
      <w:pPr>
        <w:ind w:left="3240" w:hanging="360"/>
      </w:pPr>
      <w:rPr>
        <w:rFonts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3ED761A"/>
    <w:multiLevelType w:val="hybridMultilevel"/>
    <w:tmpl w:val="91562484"/>
    <w:lvl w:ilvl="0" w:tplc="48C87250">
      <w:start w:val="1"/>
      <w:numFmt w:val="lowerLetter"/>
      <w:lvlText w:val="(%1)"/>
      <w:lvlJc w:val="left"/>
      <w:pPr>
        <w:tabs>
          <w:tab w:val="num" w:pos="1218"/>
        </w:tabs>
        <w:ind w:left="858" w:hanging="360"/>
      </w:pPr>
      <w:rPr>
        <w:rFonts w:hint="default"/>
        <w:b w:val="0"/>
      </w:rPr>
    </w:lvl>
    <w:lvl w:ilvl="1" w:tplc="0409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15" w15:restartNumberingAfterBreak="0">
    <w:nsid w:val="256D0EE3"/>
    <w:multiLevelType w:val="hybridMultilevel"/>
    <w:tmpl w:val="3E18807A"/>
    <w:lvl w:ilvl="0" w:tplc="AC281E36">
      <w:start w:val="2"/>
      <w:numFmt w:val="lowerRoman"/>
      <w:lvlText w:val="%1)"/>
      <w:lvlJc w:val="left"/>
      <w:pPr>
        <w:ind w:left="2160" w:hanging="72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6" w15:restartNumberingAfterBreak="0">
    <w:nsid w:val="26345223"/>
    <w:multiLevelType w:val="hybridMultilevel"/>
    <w:tmpl w:val="69F0A9C6"/>
    <w:lvl w:ilvl="0" w:tplc="240A000F">
      <w:start w:val="1"/>
      <w:numFmt w:val="decimal"/>
      <w:lvlText w:val="%1."/>
      <w:lvlJc w:val="left"/>
      <w:pPr>
        <w:ind w:left="360" w:hanging="360"/>
      </w:pPr>
      <w:rPr>
        <w:b w:val="0"/>
      </w:rPr>
    </w:lvl>
    <w:lvl w:ilvl="1" w:tplc="DF74254E">
      <w:start w:val="1"/>
      <w:numFmt w:val="lowerLetter"/>
      <w:lvlText w:val="%2."/>
      <w:lvlJc w:val="left"/>
      <w:pPr>
        <w:ind w:left="1080" w:hanging="360"/>
      </w:pPr>
      <w:rPr>
        <w:lang w:val="es-ES"/>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2B2F53FC"/>
    <w:multiLevelType w:val="multilevel"/>
    <w:tmpl w:val="50E24A22"/>
    <w:lvl w:ilvl="0">
      <w:start w:val="1"/>
      <w:numFmt w:val="lowerLetter"/>
      <w:lvlText w:val="%1."/>
      <w:lvlJc w:val="left"/>
      <w:pPr>
        <w:tabs>
          <w:tab w:val="num" w:pos="360"/>
        </w:tabs>
        <w:ind w:left="360" w:hanging="360"/>
      </w:pPr>
      <w:rPr>
        <w:rFonts w:hint="default"/>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18" w15:restartNumberingAfterBreak="0">
    <w:nsid w:val="307B2CB5"/>
    <w:multiLevelType w:val="singleLevel"/>
    <w:tmpl w:val="C62ACDEE"/>
    <w:lvl w:ilvl="0">
      <w:start w:val="1"/>
      <w:numFmt w:val="lowerLetter"/>
      <w:lvlText w:val="%1."/>
      <w:lvlJc w:val="left"/>
      <w:pPr>
        <w:tabs>
          <w:tab w:val="num" w:pos="720"/>
        </w:tabs>
        <w:ind w:left="720" w:hanging="720"/>
      </w:pPr>
      <w:rPr>
        <w:rFonts w:hint="default"/>
      </w:rPr>
    </w:lvl>
  </w:abstractNum>
  <w:abstractNum w:abstractNumId="19" w15:restartNumberingAfterBreak="0">
    <w:nsid w:val="32220394"/>
    <w:multiLevelType w:val="hybridMultilevel"/>
    <w:tmpl w:val="2242B400"/>
    <w:lvl w:ilvl="0" w:tplc="0BF8824E">
      <w:start w:val="1"/>
      <w:numFmt w:val="lowerLetter"/>
      <w:lvlText w:val="%1)"/>
      <w:lvlJc w:val="left"/>
      <w:pPr>
        <w:ind w:left="785" w:hanging="360"/>
      </w:pPr>
      <w:rPr>
        <w:rFonts w:ascii="Arial" w:hAnsi="Arial" w:cs="Times New Roman" w:hint="default"/>
        <w:sz w:val="15"/>
        <w:szCs w:val="15"/>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 w15:restartNumberingAfterBreak="0">
    <w:nsid w:val="34F55FBF"/>
    <w:multiLevelType w:val="hybridMultilevel"/>
    <w:tmpl w:val="F6444E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337FDF"/>
    <w:multiLevelType w:val="multilevel"/>
    <w:tmpl w:val="94784656"/>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B9917A7"/>
    <w:multiLevelType w:val="hybridMultilevel"/>
    <w:tmpl w:val="103E6CB8"/>
    <w:lvl w:ilvl="0" w:tplc="240A001B">
      <w:start w:val="1"/>
      <w:numFmt w:val="lowerRoman"/>
      <w:lvlText w:val="%1."/>
      <w:lvlJc w:val="right"/>
      <w:pPr>
        <w:ind w:left="3272" w:hanging="360"/>
      </w:pPr>
    </w:lvl>
    <w:lvl w:ilvl="1" w:tplc="240A0019" w:tentative="1">
      <w:start w:val="1"/>
      <w:numFmt w:val="lowerLetter"/>
      <w:lvlText w:val="%2."/>
      <w:lvlJc w:val="left"/>
      <w:pPr>
        <w:ind w:left="3992" w:hanging="360"/>
      </w:pPr>
    </w:lvl>
    <w:lvl w:ilvl="2" w:tplc="240A001B" w:tentative="1">
      <w:start w:val="1"/>
      <w:numFmt w:val="lowerRoman"/>
      <w:lvlText w:val="%3."/>
      <w:lvlJc w:val="right"/>
      <w:pPr>
        <w:ind w:left="4712" w:hanging="180"/>
      </w:pPr>
    </w:lvl>
    <w:lvl w:ilvl="3" w:tplc="240A000F" w:tentative="1">
      <w:start w:val="1"/>
      <w:numFmt w:val="decimal"/>
      <w:lvlText w:val="%4."/>
      <w:lvlJc w:val="left"/>
      <w:pPr>
        <w:ind w:left="5432" w:hanging="360"/>
      </w:pPr>
    </w:lvl>
    <w:lvl w:ilvl="4" w:tplc="240A0019" w:tentative="1">
      <w:start w:val="1"/>
      <w:numFmt w:val="lowerLetter"/>
      <w:lvlText w:val="%5."/>
      <w:lvlJc w:val="left"/>
      <w:pPr>
        <w:ind w:left="6152" w:hanging="360"/>
      </w:pPr>
    </w:lvl>
    <w:lvl w:ilvl="5" w:tplc="240A001B" w:tentative="1">
      <w:start w:val="1"/>
      <w:numFmt w:val="lowerRoman"/>
      <w:lvlText w:val="%6."/>
      <w:lvlJc w:val="right"/>
      <w:pPr>
        <w:ind w:left="6872" w:hanging="180"/>
      </w:pPr>
    </w:lvl>
    <w:lvl w:ilvl="6" w:tplc="240A000F" w:tentative="1">
      <w:start w:val="1"/>
      <w:numFmt w:val="decimal"/>
      <w:lvlText w:val="%7."/>
      <w:lvlJc w:val="left"/>
      <w:pPr>
        <w:ind w:left="7592" w:hanging="360"/>
      </w:pPr>
    </w:lvl>
    <w:lvl w:ilvl="7" w:tplc="240A0019" w:tentative="1">
      <w:start w:val="1"/>
      <w:numFmt w:val="lowerLetter"/>
      <w:lvlText w:val="%8."/>
      <w:lvlJc w:val="left"/>
      <w:pPr>
        <w:ind w:left="8312" w:hanging="360"/>
      </w:pPr>
    </w:lvl>
    <w:lvl w:ilvl="8" w:tplc="240A001B" w:tentative="1">
      <w:start w:val="1"/>
      <w:numFmt w:val="lowerRoman"/>
      <w:lvlText w:val="%9."/>
      <w:lvlJc w:val="right"/>
      <w:pPr>
        <w:ind w:left="9032" w:hanging="180"/>
      </w:pPr>
    </w:lvl>
  </w:abstractNum>
  <w:abstractNum w:abstractNumId="23" w15:restartNumberingAfterBreak="0">
    <w:nsid w:val="3D1455C3"/>
    <w:multiLevelType w:val="hybridMultilevel"/>
    <w:tmpl w:val="89703480"/>
    <w:lvl w:ilvl="0" w:tplc="C1569986">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rPr>
        <w:rFonts w:hint="default"/>
      </w:rPr>
    </w:lvl>
    <w:lvl w:ilvl="3" w:tplc="9EB286E0">
      <w:start w:val="1"/>
      <w:numFmt w:val="lowerRoman"/>
      <w:lvlText w:val="(%4)"/>
      <w:lvlJc w:val="right"/>
      <w:pPr>
        <w:tabs>
          <w:tab w:val="num" w:pos="2520"/>
        </w:tabs>
        <w:ind w:left="2520" w:hanging="360"/>
      </w:pPr>
      <w:rPr>
        <w:rFonts w:hint="default"/>
      </w:rPr>
    </w:lvl>
    <w:lvl w:ilvl="4" w:tplc="232A81CE">
      <w:start w:val="1"/>
      <w:numFmt w:val="lowerRoman"/>
      <w:lvlText w:val="(%5)"/>
      <w:lvlJc w:val="righ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DE2128"/>
    <w:multiLevelType w:val="hybridMultilevel"/>
    <w:tmpl w:val="51CA3F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1594781"/>
    <w:multiLevelType w:val="hybridMultilevel"/>
    <w:tmpl w:val="AB2A0A42"/>
    <w:lvl w:ilvl="0" w:tplc="DBEA1B8C">
      <w:start w:val="1"/>
      <w:numFmt w:val="upp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pStyle w:val="Outline4"/>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1DE3565"/>
    <w:multiLevelType w:val="hybridMultilevel"/>
    <w:tmpl w:val="D920341A"/>
    <w:lvl w:ilvl="0" w:tplc="0D90BDE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FE6966"/>
    <w:multiLevelType w:val="hybridMultilevel"/>
    <w:tmpl w:val="2B4415AC"/>
    <w:lvl w:ilvl="0" w:tplc="5AE21AFA">
      <w:start w:val="1"/>
      <w:numFmt w:val="lowerLetter"/>
      <w:lvlText w:val="(%1)"/>
      <w:lvlJc w:val="left"/>
      <w:pPr>
        <w:tabs>
          <w:tab w:val="num" w:pos="2484"/>
        </w:tabs>
        <w:ind w:left="2484" w:hanging="504"/>
      </w:pPr>
      <w:rPr>
        <w:rFonts w:ascii="Times New Roman" w:hAnsi="Times New Roman" w:cs="Times New Roman" w:hint="default"/>
        <w:color w:val="auto"/>
        <w:sz w:val="24"/>
        <w:szCs w:val="24"/>
      </w:rPr>
    </w:lvl>
    <w:lvl w:ilvl="1" w:tplc="D348ECF0">
      <w:start w:val="1"/>
      <w:numFmt w:val="lowerRoman"/>
      <w:lvlText w:val="(%2)"/>
      <w:lvlJc w:val="right"/>
      <w:pPr>
        <w:tabs>
          <w:tab w:val="num" w:pos="1440"/>
        </w:tabs>
        <w:ind w:left="1440" w:hanging="360"/>
      </w:pPr>
      <w:rPr>
        <w:rFonts w:ascii="Times New Roman" w:eastAsia="Times New Roman" w:hAnsi="Times New Roman" w:cs="Times New Roman"/>
        <w:b/>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912B74"/>
    <w:multiLevelType w:val="hybridMultilevel"/>
    <w:tmpl w:val="5C160F5A"/>
    <w:lvl w:ilvl="0" w:tplc="260848F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571A12"/>
    <w:multiLevelType w:val="hybridMultilevel"/>
    <w:tmpl w:val="A2FC1516"/>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1" w15:restartNumberingAfterBreak="0">
    <w:nsid w:val="4F332DC9"/>
    <w:multiLevelType w:val="hybridMultilevel"/>
    <w:tmpl w:val="DC7E8B28"/>
    <w:lvl w:ilvl="0" w:tplc="240A0015">
      <w:start w:val="1"/>
      <w:numFmt w:val="upperLetter"/>
      <w:lvlText w:val="%1."/>
      <w:lvlJc w:val="left"/>
      <w:pPr>
        <w:ind w:left="2705" w:hanging="360"/>
      </w:pPr>
      <w:rPr>
        <w:rFonts w:hint="default"/>
      </w:rPr>
    </w:lvl>
    <w:lvl w:ilvl="1" w:tplc="240A0019" w:tentative="1">
      <w:start w:val="1"/>
      <w:numFmt w:val="lowerLetter"/>
      <w:lvlText w:val="%2."/>
      <w:lvlJc w:val="left"/>
      <w:pPr>
        <w:ind w:left="3425" w:hanging="360"/>
      </w:pPr>
    </w:lvl>
    <w:lvl w:ilvl="2" w:tplc="240A001B" w:tentative="1">
      <w:start w:val="1"/>
      <w:numFmt w:val="lowerRoman"/>
      <w:lvlText w:val="%3."/>
      <w:lvlJc w:val="right"/>
      <w:pPr>
        <w:ind w:left="4145" w:hanging="180"/>
      </w:pPr>
    </w:lvl>
    <w:lvl w:ilvl="3" w:tplc="240A000F" w:tentative="1">
      <w:start w:val="1"/>
      <w:numFmt w:val="decimal"/>
      <w:lvlText w:val="%4."/>
      <w:lvlJc w:val="left"/>
      <w:pPr>
        <w:ind w:left="4865" w:hanging="360"/>
      </w:pPr>
    </w:lvl>
    <w:lvl w:ilvl="4" w:tplc="240A0019" w:tentative="1">
      <w:start w:val="1"/>
      <w:numFmt w:val="lowerLetter"/>
      <w:lvlText w:val="%5."/>
      <w:lvlJc w:val="left"/>
      <w:pPr>
        <w:ind w:left="5585" w:hanging="360"/>
      </w:pPr>
    </w:lvl>
    <w:lvl w:ilvl="5" w:tplc="240A001B" w:tentative="1">
      <w:start w:val="1"/>
      <w:numFmt w:val="lowerRoman"/>
      <w:lvlText w:val="%6."/>
      <w:lvlJc w:val="right"/>
      <w:pPr>
        <w:ind w:left="6305" w:hanging="180"/>
      </w:pPr>
    </w:lvl>
    <w:lvl w:ilvl="6" w:tplc="240A000F" w:tentative="1">
      <w:start w:val="1"/>
      <w:numFmt w:val="decimal"/>
      <w:lvlText w:val="%7."/>
      <w:lvlJc w:val="left"/>
      <w:pPr>
        <w:ind w:left="7025" w:hanging="360"/>
      </w:pPr>
    </w:lvl>
    <w:lvl w:ilvl="7" w:tplc="240A0019" w:tentative="1">
      <w:start w:val="1"/>
      <w:numFmt w:val="lowerLetter"/>
      <w:lvlText w:val="%8."/>
      <w:lvlJc w:val="left"/>
      <w:pPr>
        <w:ind w:left="7745" w:hanging="360"/>
      </w:pPr>
    </w:lvl>
    <w:lvl w:ilvl="8" w:tplc="240A001B" w:tentative="1">
      <w:start w:val="1"/>
      <w:numFmt w:val="lowerRoman"/>
      <w:lvlText w:val="%9."/>
      <w:lvlJc w:val="right"/>
      <w:pPr>
        <w:ind w:left="8465" w:hanging="180"/>
      </w:pPr>
    </w:lvl>
  </w:abstractNum>
  <w:abstractNum w:abstractNumId="32" w15:restartNumberingAfterBreak="0">
    <w:nsid w:val="4F397AD1"/>
    <w:multiLevelType w:val="hybridMultilevel"/>
    <w:tmpl w:val="4DF293B6"/>
    <w:lvl w:ilvl="0" w:tplc="240A000F">
      <w:start w:val="1"/>
      <w:numFmt w:val="decimal"/>
      <w:lvlText w:val="%1."/>
      <w:lvlJc w:val="left"/>
      <w:pPr>
        <w:ind w:left="2138" w:hanging="360"/>
      </w:pPr>
    </w:lvl>
    <w:lvl w:ilvl="1" w:tplc="240A0019" w:tentative="1">
      <w:start w:val="1"/>
      <w:numFmt w:val="lowerLetter"/>
      <w:lvlText w:val="%2."/>
      <w:lvlJc w:val="left"/>
      <w:pPr>
        <w:ind w:left="2858" w:hanging="360"/>
      </w:pPr>
    </w:lvl>
    <w:lvl w:ilvl="2" w:tplc="240A001B" w:tentative="1">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33" w15:restartNumberingAfterBreak="0">
    <w:nsid w:val="4FAE0E6F"/>
    <w:multiLevelType w:val="hybridMultilevel"/>
    <w:tmpl w:val="71C61864"/>
    <w:lvl w:ilvl="0" w:tplc="25B87BE8">
      <w:start w:val="1"/>
      <w:numFmt w:val="lowerLetter"/>
      <w:lvlText w:val="(%1)"/>
      <w:lvlJc w:val="left"/>
      <w:pPr>
        <w:ind w:left="1512" w:hanging="360"/>
      </w:pPr>
      <w:rPr>
        <w:rFonts w:hint="default"/>
        <w:b w:val="0"/>
      </w:rPr>
    </w:lvl>
    <w:lvl w:ilvl="1" w:tplc="0C0A0019" w:tentative="1">
      <w:start w:val="1"/>
      <w:numFmt w:val="lowerLetter"/>
      <w:lvlText w:val="%2."/>
      <w:lvlJc w:val="left"/>
      <w:pPr>
        <w:ind w:left="2232" w:hanging="360"/>
      </w:pPr>
    </w:lvl>
    <w:lvl w:ilvl="2" w:tplc="0C0A001B" w:tentative="1">
      <w:start w:val="1"/>
      <w:numFmt w:val="lowerRoman"/>
      <w:lvlText w:val="%3."/>
      <w:lvlJc w:val="right"/>
      <w:pPr>
        <w:ind w:left="2952" w:hanging="180"/>
      </w:pPr>
    </w:lvl>
    <w:lvl w:ilvl="3" w:tplc="0C0A000F" w:tentative="1">
      <w:start w:val="1"/>
      <w:numFmt w:val="decimal"/>
      <w:lvlText w:val="%4."/>
      <w:lvlJc w:val="left"/>
      <w:pPr>
        <w:ind w:left="3672" w:hanging="360"/>
      </w:pPr>
    </w:lvl>
    <w:lvl w:ilvl="4" w:tplc="0C0A0019" w:tentative="1">
      <w:start w:val="1"/>
      <w:numFmt w:val="lowerLetter"/>
      <w:lvlText w:val="%5."/>
      <w:lvlJc w:val="left"/>
      <w:pPr>
        <w:ind w:left="4392" w:hanging="360"/>
      </w:pPr>
    </w:lvl>
    <w:lvl w:ilvl="5" w:tplc="0C0A001B" w:tentative="1">
      <w:start w:val="1"/>
      <w:numFmt w:val="lowerRoman"/>
      <w:lvlText w:val="%6."/>
      <w:lvlJc w:val="right"/>
      <w:pPr>
        <w:ind w:left="5112" w:hanging="180"/>
      </w:pPr>
    </w:lvl>
    <w:lvl w:ilvl="6" w:tplc="0C0A000F" w:tentative="1">
      <w:start w:val="1"/>
      <w:numFmt w:val="decimal"/>
      <w:lvlText w:val="%7."/>
      <w:lvlJc w:val="left"/>
      <w:pPr>
        <w:ind w:left="5832" w:hanging="360"/>
      </w:pPr>
    </w:lvl>
    <w:lvl w:ilvl="7" w:tplc="0C0A0019" w:tentative="1">
      <w:start w:val="1"/>
      <w:numFmt w:val="lowerLetter"/>
      <w:lvlText w:val="%8."/>
      <w:lvlJc w:val="left"/>
      <w:pPr>
        <w:ind w:left="6552" w:hanging="360"/>
      </w:pPr>
    </w:lvl>
    <w:lvl w:ilvl="8" w:tplc="0C0A001B" w:tentative="1">
      <w:start w:val="1"/>
      <w:numFmt w:val="lowerRoman"/>
      <w:lvlText w:val="%9."/>
      <w:lvlJc w:val="right"/>
      <w:pPr>
        <w:ind w:left="7272" w:hanging="180"/>
      </w:pPr>
    </w:lvl>
  </w:abstractNum>
  <w:abstractNum w:abstractNumId="34" w15:restartNumberingAfterBreak="0">
    <w:nsid w:val="50D12DC2"/>
    <w:multiLevelType w:val="hybridMultilevel"/>
    <w:tmpl w:val="51603D5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51961EAA"/>
    <w:multiLevelType w:val="multilevel"/>
    <w:tmpl w:val="1A52460A"/>
    <w:lvl w:ilvl="0">
      <w:start w:val="18"/>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5238079D"/>
    <w:multiLevelType w:val="hybridMultilevel"/>
    <w:tmpl w:val="8C66AB7C"/>
    <w:lvl w:ilvl="0" w:tplc="ECE6F0C8">
      <w:start w:val="1"/>
      <w:numFmt w:val="bullet"/>
      <w:lvlText w:val=""/>
      <w:lvlJc w:val="left"/>
      <w:pPr>
        <w:ind w:left="2520" w:hanging="360"/>
      </w:pPr>
      <w:rPr>
        <w:rFonts w:ascii="Symbol" w:hAnsi="Symbol" w:hint="default"/>
      </w:rPr>
    </w:lvl>
    <w:lvl w:ilvl="1" w:tplc="240A0019" w:tentative="1">
      <w:start w:val="1"/>
      <w:numFmt w:val="lowerLetter"/>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7" w15:restartNumberingAfterBreak="0">
    <w:nsid w:val="53147D9C"/>
    <w:multiLevelType w:val="multilevel"/>
    <w:tmpl w:val="F7341192"/>
    <w:lvl w:ilvl="0">
      <w:start w:val="1"/>
      <w:numFmt w:val="decimal"/>
      <w:pStyle w:val="Level3Body"/>
      <w:isLgl/>
      <w:lvlText w:val="%1."/>
      <w:lvlJc w:val="left"/>
      <w:pPr>
        <w:tabs>
          <w:tab w:val="num" w:pos="432"/>
        </w:tabs>
        <w:ind w:left="432" w:hanging="432"/>
      </w:pPr>
      <w:rPr>
        <w:rFonts w:ascii="Times New Roman Bold" w:hAnsi="Times New Roman Bold"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4754A77"/>
    <w:multiLevelType w:val="hybridMultilevel"/>
    <w:tmpl w:val="8200C9BE"/>
    <w:lvl w:ilvl="0" w:tplc="968CE2BE">
      <w:start w:val="2"/>
      <w:numFmt w:val="lowerRoman"/>
      <w:lvlText w:val="(%1)"/>
      <w:lvlJc w:val="left"/>
      <w:pPr>
        <w:tabs>
          <w:tab w:val="num" w:pos="1260"/>
        </w:tabs>
        <w:ind w:left="1260" w:hanging="720"/>
      </w:pPr>
      <w:rPr>
        <w:rFonts w:hint="default"/>
      </w:rPr>
    </w:lvl>
    <w:lvl w:ilvl="1" w:tplc="DE724736">
      <w:start w:val="1"/>
      <w:numFmt w:val="lowerLetter"/>
      <w:lvlText w:val="(%2)"/>
      <w:lvlJc w:val="left"/>
      <w:pPr>
        <w:tabs>
          <w:tab w:val="num" w:pos="1440"/>
        </w:tabs>
        <w:ind w:left="1440" w:hanging="360"/>
      </w:pPr>
      <w:rPr>
        <w:rFonts w:hint="default"/>
      </w:rPr>
    </w:lvl>
    <w:lvl w:ilvl="2" w:tplc="557273D6">
      <w:start w:val="1"/>
      <w:numFmt w:val="lowerRoman"/>
      <w:lvlText w:val="%3."/>
      <w:lvlJc w:val="right"/>
      <w:pPr>
        <w:tabs>
          <w:tab w:val="num" w:pos="2160"/>
        </w:tabs>
        <w:ind w:left="2160" w:hanging="180"/>
      </w:pPr>
    </w:lvl>
    <w:lvl w:ilvl="3" w:tplc="051C4A36">
      <w:start w:val="6"/>
      <w:numFmt w:val="lowerLetter"/>
      <w:lvlText w:val="%4)"/>
      <w:lvlJc w:val="left"/>
      <w:pPr>
        <w:ind w:left="2880" w:hanging="360"/>
      </w:pPr>
      <w:rPr>
        <w:rFonts w:hint="default"/>
      </w:rPr>
    </w:lvl>
    <w:lvl w:ilvl="4" w:tplc="FF60D0CE" w:tentative="1">
      <w:start w:val="1"/>
      <w:numFmt w:val="lowerLetter"/>
      <w:lvlText w:val="%5."/>
      <w:lvlJc w:val="left"/>
      <w:pPr>
        <w:tabs>
          <w:tab w:val="num" w:pos="3600"/>
        </w:tabs>
        <w:ind w:left="3600" w:hanging="360"/>
      </w:pPr>
    </w:lvl>
    <w:lvl w:ilvl="5" w:tplc="00505762" w:tentative="1">
      <w:start w:val="1"/>
      <w:numFmt w:val="lowerRoman"/>
      <w:lvlText w:val="%6."/>
      <w:lvlJc w:val="right"/>
      <w:pPr>
        <w:tabs>
          <w:tab w:val="num" w:pos="4320"/>
        </w:tabs>
        <w:ind w:left="4320" w:hanging="180"/>
      </w:pPr>
    </w:lvl>
    <w:lvl w:ilvl="6" w:tplc="AB6AAF7E" w:tentative="1">
      <w:start w:val="1"/>
      <w:numFmt w:val="decimal"/>
      <w:lvlText w:val="%7."/>
      <w:lvlJc w:val="left"/>
      <w:pPr>
        <w:tabs>
          <w:tab w:val="num" w:pos="5040"/>
        </w:tabs>
        <w:ind w:left="5040" w:hanging="360"/>
      </w:pPr>
    </w:lvl>
    <w:lvl w:ilvl="7" w:tplc="E104F5C8" w:tentative="1">
      <w:start w:val="1"/>
      <w:numFmt w:val="lowerLetter"/>
      <w:lvlText w:val="%8."/>
      <w:lvlJc w:val="left"/>
      <w:pPr>
        <w:tabs>
          <w:tab w:val="num" w:pos="5760"/>
        </w:tabs>
        <w:ind w:left="5760" w:hanging="360"/>
      </w:pPr>
    </w:lvl>
    <w:lvl w:ilvl="8" w:tplc="AA5AEBAC" w:tentative="1">
      <w:start w:val="1"/>
      <w:numFmt w:val="lowerRoman"/>
      <w:lvlText w:val="%9."/>
      <w:lvlJc w:val="right"/>
      <w:pPr>
        <w:tabs>
          <w:tab w:val="num" w:pos="6480"/>
        </w:tabs>
        <w:ind w:left="6480" w:hanging="180"/>
      </w:pPr>
    </w:lvl>
  </w:abstractNum>
  <w:abstractNum w:abstractNumId="39" w15:restartNumberingAfterBreak="0">
    <w:nsid w:val="577E51A6"/>
    <w:multiLevelType w:val="hybridMultilevel"/>
    <w:tmpl w:val="1F1A7436"/>
    <w:lvl w:ilvl="0" w:tplc="DC94BB2E">
      <w:start w:val="1"/>
      <w:numFmt w:val="decimal"/>
      <w:lvlText w:val="%1."/>
      <w:lvlJc w:val="left"/>
      <w:pPr>
        <w:ind w:left="1060" w:hanging="360"/>
      </w:pPr>
      <w:rPr>
        <w:rFonts w:asciiTheme="minorHAnsi" w:hAnsiTheme="minorHAnsi" w:cstheme="minorHAnsi" w:hint="default"/>
        <w:sz w:val="22"/>
        <w:szCs w:val="22"/>
      </w:r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40" w15:restartNumberingAfterBreak="0">
    <w:nsid w:val="57F93DB0"/>
    <w:multiLevelType w:val="multilevel"/>
    <w:tmpl w:val="5000758A"/>
    <w:lvl w:ilvl="0">
      <w:start w:val="9"/>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0E49F6"/>
    <w:multiLevelType w:val="hybridMultilevel"/>
    <w:tmpl w:val="3864BD68"/>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2" w15:restartNumberingAfterBreak="0">
    <w:nsid w:val="5C11470C"/>
    <w:multiLevelType w:val="hybridMultilevel"/>
    <w:tmpl w:val="7F4C18E2"/>
    <w:lvl w:ilvl="0" w:tplc="E67007E8">
      <w:start w:val="1"/>
      <w:numFmt w:val="decimal"/>
      <w:lvlText w:val="%1."/>
      <w:lvlJc w:val="left"/>
      <w:pPr>
        <w:ind w:left="1429" w:hanging="360"/>
      </w:pPr>
      <w:rPr>
        <w:b/>
        <w:i w:val="0"/>
      </w:rPr>
    </w:lvl>
    <w:lvl w:ilvl="1" w:tplc="240A0019">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43" w15:restartNumberingAfterBreak="0">
    <w:nsid w:val="60237564"/>
    <w:multiLevelType w:val="multilevel"/>
    <w:tmpl w:val="CC78B020"/>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3D22C9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5" w15:restartNumberingAfterBreak="0">
    <w:nsid w:val="65E54A7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6" w15:restartNumberingAfterBreak="0">
    <w:nsid w:val="65F8253D"/>
    <w:multiLevelType w:val="hybridMultilevel"/>
    <w:tmpl w:val="B8148D34"/>
    <w:lvl w:ilvl="0" w:tplc="240A0015">
      <w:start w:val="1"/>
      <w:numFmt w:val="upperLetter"/>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47" w15:restartNumberingAfterBreak="0">
    <w:nsid w:val="6D507325"/>
    <w:multiLevelType w:val="hybridMultilevel"/>
    <w:tmpl w:val="B0CAB2F8"/>
    <w:lvl w:ilvl="0" w:tplc="6FFA2D44">
      <w:start w:val="1"/>
      <w:numFmt w:val="upperLetter"/>
      <w:lvlText w:val="%1."/>
      <w:lvlJc w:val="left"/>
      <w:pPr>
        <w:ind w:left="1440" w:hanging="360"/>
      </w:pPr>
      <w:rPr>
        <w:b/>
        <w:bCs/>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8" w15:restartNumberingAfterBreak="0">
    <w:nsid w:val="701C43D2"/>
    <w:multiLevelType w:val="hybridMultilevel"/>
    <w:tmpl w:val="1AA0D540"/>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633E68"/>
    <w:multiLevelType w:val="hybridMultilevel"/>
    <w:tmpl w:val="845406AC"/>
    <w:lvl w:ilvl="0" w:tplc="1A04694A">
      <w:start w:val="1"/>
      <w:numFmt w:val="decimal"/>
      <w:lvlText w:val="%1."/>
      <w:lvlJc w:val="left"/>
      <w:pPr>
        <w:ind w:left="810" w:hanging="360"/>
      </w:pPr>
      <w:rPr>
        <w:rFonts w:hint="default"/>
      </w:rPr>
    </w:lvl>
    <w:lvl w:ilvl="1" w:tplc="240A0019" w:tentative="1">
      <w:start w:val="1"/>
      <w:numFmt w:val="lowerLetter"/>
      <w:lvlText w:val="%2."/>
      <w:lvlJc w:val="left"/>
      <w:pPr>
        <w:ind w:left="1530" w:hanging="360"/>
      </w:pPr>
    </w:lvl>
    <w:lvl w:ilvl="2" w:tplc="240A001B" w:tentative="1">
      <w:start w:val="1"/>
      <w:numFmt w:val="lowerRoman"/>
      <w:lvlText w:val="%3."/>
      <w:lvlJc w:val="right"/>
      <w:pPr>
        <w:ind w:left="2250" w:hanging="180"/>
      </w:pPr>
    </w:lvl>
    <w:lvl w:ilvl="3" w:tplc="240A000F" w:tentative="1">
      <w:start w:val="1"/>
      <w:numFmt w:val="decimal"/>
      <w:lvlText w:val="%4."/>
      <w:lvlJc w:val="left"/>
      <w:pPr>
        <w:ind w:left="2970" w:hanging="360"/>
      </w:pPr>
    </w:lvl>
    <w:lvl w:ilvl="4" w:tplc="240A0019" w:tentative="1">
      <w:start w:val="1"/>
      <w:numFmt w:val="lowerLetter"/>
      <w:lvlText w:val="%5."/>
      <w:lvlJc w:val="left"/>
      <w:pPr>
        <w:ind w:left="3690" w:hanging="360"/>
      </w:pPr>
    </w:lvl>
    <w:lvl w:ilvl="5" w:tplc="240A001B" w:tentative="1">
      <w:start w:val="1"/>
      <w:numFmt w:val="lowerRoman"/>
      <w:lvlText w:val="%6."/>
      <w:lvlJc w:val="right"/>
      <w:pPr>
        <w:ind w:left="4410" w:hanging="180"/>
      </w:pPr>
    </w:lvl>
    <w:lvl w:ilvl="6" w:tplc="240A000F" w:tentative="1">
      <w:start w:val="1"/>
      <w:numFmt w:val="decimal"/>
      <w:lvlText w:val="%7."/>
      <w:lvlJc w:val="left"/>
      <w:pPr>
        <w:ind w:left="5130" w:hanging="360"/>
      </w:pPr>
    </w:lvl>
    <w:lvl w:ilvl="7" w:tplc="240A0019" w:tentative="1">
      <w:start w:val="1"/>
      <w:numFmt w:val="lowerLetter"/>
      <w:lvlText w:val="%8."/>
      <w:lvlJc w:val="left"/>
      <w:pPr>
        <w:ind w:left="5850" w:hanging="360"/>
      </w:pPr>
    </w:lvl>
    <w:lvl w:ilvl="8" w:tplc="240A001B" w:tentative="1">
      <w:start w:val="1"/>
      <w:numFmt w:val="lowerRoman"/>
      <w:lvlText w:val="%9."/>
      <w:lvlJc w:val="right"/>
      <w:pPr>
        <w:ind w:left="6570" w:hanging="180"/>
      </w:pPr>
    </w:lvl>
  </w:abstractNum>
  <w:abstractNum w:abstractNumId="50" w15:restartNumberingAfterBreak="0">
    <w:nsid w:val="71F17F2D"/>
    <w:multiLevelType w:val="hybridMultilevel"/>
    <w:tmpl w:val="F4142EA4"/>
    <w:lvl w:ilvl="0" w:tplc="C82CBC92">
      <w:start w:val="1"/>
      <w:numFmt w:val="lowerLetter"/>
      <w:lvlText w:val="%1."/>
      <w:lvlJc w:val="left"/>
      <w:pPr>
        <w:ind w:left="1350" w:hanging="6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5384395"/>
    <w:multiLevelType w:val="hybridMultilevel"/>
    <w:tmpl w:val="E7E606B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776E7A90"/>
    <w:multiLevelType w:val="multilevel"/>
    <w:tmpl w:val="48C076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656E68"/>
    <w:multiLevelType w:val="hybridMultilevel"/>
    <w:tmpl w:val="591CEC54"/>
    <w:lvl w:ilvl="0" w:tplc="240A000F">
      <w:start w:val="1"/>
      <w:numFmt w:val="decimal"/>
      <w:lvlText w:val="%1."/>
      <w:lvlJc w:val="left"/>
      <w:pPr>
        <w:ind w:left="1060" w:hanging="360"/>
      </w:p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5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5" w15:restartNumberingAfterBreak="0">
    <w:nsid w:val="7D701451"/>
    <w:multiLevelType w:val="multilevel"/>
    <w:tmpl w:val="303E2A40"/>
    <w:lvl w:ilvl="0">
      <w:start w:val="8"/>
      <w:numFmt w:val="decimal"/>
      <w:lvlText w:val="%1"/>
      <w:lvlJc w:val="left"/>
      <w:pPr>
        <w:ind w:left="360" w:hanging="360"/>
      </w:pPr>
      <w:rPr>
        <w:rFonts w:hint="default"/>
      </w:rPr>
    </w:lvl>
    <w:lvl w:ilvl="1">
      <w:start w:val="3"/>
      <w:numFmt w:val="decimal"/>
      <w:lvlText w:val="%1.%2"/>
      <w:lvlJc w:val="left"/>
      <w:pPr>
        <w:ind w:left="396" w:hanging="36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num w:numId="1">
    <w:abstractNumId w:val="26"/>
  </w:num>
  <w:num w:numId="2">
    <w:abstractNumId w:val="54"/>
  </w:num>
  <w:num w:numId="3">
    <w:abstractNumId w:val="0"/>
  </w:num>
  <w:num w:numId="4">
    <w:abstractNumId w:val="37"/>
  </w:num>
  <w:num w:numId="5">
    <w:abstractNumId w:val="2"/>
  </w:num>
  <w:num w:numId="6">
    <w:abstractNumId w:val="10"/>
  </w:num>
  <w:num w:numId="7">
    <w:abstractNumId w:val="18"/>
  </w:num>
  <w:num w:numId="8">
    <w:abstractNumId w:val="17"/>
  </w:num>
  <w:num w:numId="9">
    <w:abstractNumId w:val="27"/>
  </w:num>
  <w:num w:numId="10">
    <w:abstractNumId w:val="8"/>
  </w:num>
  <w:num w:numId="11">
    <w:abstractNumId w:val="19"/>
  </w:num>
  <w:num w:numId="12">
    <w:abstractNumId w:val="45"/>
  </w:num>
  <w:num w:numId="13">
    <w:abstractNumId w:val="35"/>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2"/>
  </w:num>
  <w:num w:numId="16">
    <w:abstractNumId w:val="14"/>
  </w:num>
  <w:num w:numId="17">
    <w:abstractNumId w:val="46"/>
  </w:num>
  <w:num w:numId="18">
    <w:abstractNumId w:val="7"/>
  </w:num>
  <w:num w:numId="19">
    <w:abstractNumId w:val="21"/>
  </w:num>
  <w:num w:numId="20">
    <w:abstractNumId w:val="31"/>
  </w:num>
  <w:num w:numId="21">
    <w:abstractNumId w:val="9"/>
  </w:num>
  <w:num w:numId="22">
    <w:abstractNumId w:val="55"/>
  </w:num>
  <w:num w:numId="23">
    <w:abstractNumId w:val="6"/>
  </w:num>
  <w:num w:numId="24">
    <w:abstractNumId w:val="39"/>
  </w:num>
  <w:num w:numId="25">
    <w:abstractNumId w:val="23"/>
  </w:num>
  <w:num w:numId="26">
    <w:abstractNumId w:val="29"/>
  </w:num>
  <w:num w:numId="27">
    <w:abstractNumId w:val="15"/>
  </w:num>
  <w:num w:numId="28">
    <w:abstractNumId w:val="34"/>
  </w:num>
  <w:num w:numId="29">
    <w:abstractNumId w:val="5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2"/>
  </w:num>
  <w:num w:numId="33">
    <w:abstractNumId w:val="22"/>
  </w:num>
  <w:num w:numId="34">
    <w:abstractNumId w:val="48"/>
  </w:num>
  <w:num w:numId="35">
    <w:abstractNumId w:val="53"/>
  </w:num>
  <w:num w:numId="36">
    <w:abstractNumId w:val="20"/>
  </w:num>
  <w:num w:numId="37">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9"/>
  </w:num>
  <w:num w:numId="46">
    <w:abstractNumId w:val="25"/>
  </w:num>
  <w:num w:numId="47">
    <w:abstractNumId w:val="47"/>
  </w:num>
  <w:num w:numId="48">
    <w:abstractNumId w:val="40"/>
  </w:num>
  <w:num w:numId="49">
    <w:abstractNumId w:val="28"/>
  </w:num>
  <w:num w:numId="50">
    <w:abstractNumId w:val="4"/>
  </w:num>
  <w:num w:numId="51">
    <w:abstractNumId w:val="24"/>
  </w:num>
  <w:num w:numId="52">
    <w:abstractNumId w:val="5"/>
  </w:num>
  <w:num w:numId="53">
    <w:abstractNumId w:val="41"/>
  </w:num>
  <w:num w:numId="54">
    <w:abstractNumId w:val="44"/>
  </w:num>
  <w:num w:numId="55">
    <w:abstractNumId w:val="30"/>
  </w:num>
  <w:num w:numId="56">
    <w:abstractNumId w:val="33"/>
  </w:num>
  <w:num w:numId="57">
    <w:abstractNumId w:val="52"/>
  </w:num>
  <w:num w:numId="58">
    <w:abstractNumId w:val="3"/>
  </w:num>
  <w:num w:numId="59">
    <w:abstractNumId w:val="51"/>
  </w:num>
  <w:num w:numId="60">
    <w:abstractNumId w:val="38"/>
  </w:num>
  <w:num w:numId="61">
    <w:abstractNumId w:val="1"/>
  </w:num>
  <w:num w:numId="62">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A2F"/>
    <w:rsid w:val="00000844"/>
    <w:rsid w:val="00000C6C"/>
    <w:rsid w:val="00001A2F"/>
    <w:rsid w:val="00001D25"/>
    <w:rsid w:val="000136EB"/>
    <w:rsid w:val="00016BC2"/>
    <w:rsid w:val="000173A5"/>
    <w:rsid w:val="00047A4B"/>
    <w:rsid w:val="000511CF"/>
    <w:rsid w:val="0005162E"/>
    <w:rsid w:val="00051BD7"/>
    <w:rsid w:val="00054825"/>
    <w:rsid w:val="00064279"/>
    <w:rsid w:val="0006749E"/>
    <w:rsid w:val="00080878"/>
    <w:rsid w:val="000905FE"/>
    <w:rsid w:val="00093FD2"/>
    <w:rsid w:val="00095FC7"/>
    <w:rsid w:val="000A7441"/>
    <w:rsid w:val="000A7F3E"/>
    <w:rsid w:val="000B048C"/>
    <w:rsid w:val="000B181D"/>
    <w:rsid w:val="000B658F"/>
    <w:rsid w:val="000C00FC"/>
    <w:rsid w:val="000C4C09"/>
    <w:rsid w:val="000C5C90"/>
    <w:rsid w:val="000C7241"/>
    <w:rsid w:val="000D2400"/>
    <w:rsid w:val="000D5A59"/>
    <w:rsid w:val="000E10AD"/>
    <w:rsid w:val="000E4B81"/>
    <w:rsid w:val="000E614D"/>
    <w:rsid w:val="000E7AC8"/>
    <w:rsid w:val="000F4F87"/>
    <w:rsid w:val="000F6DC9"/>
    <w:rsid w:val="000F7876"/>
    <w:rsid w:val="0011060E"/>
    <w:rsid w:val="00115584"/>
    <w:rsid w:val="00117205"/>
    <w:rsid w:val="0011736C"/>
    <w:rsid w:val="00117BC7"/>
    <w:rsid w:val="00130C46"/>
    <w:rsid w:val="00134360"/>
    <w:rsid w:val="001418BE"/>
    <w:rsid w:val="0014336A"/>
    <w:rsid w:val="001442DC"/>
    <w:rsid w:val="00156828"/>
    <w:rsid w:val="00156918"/>
    <w:rsid w:val="001654A4"/>
    <w:rsid w:val="00165B47"/>
    <w:rsid w:val="00170C23"/>
    <w:rsid w:val="001728E5"/>
    <w:rsid w:val="00186A26"/>
    <w:rsid w:val="00190555"/>
    <w:rsid w:val="001A1DBA"/>
    <w:rsid w:val="001A2851"/>
    <w:rsid w:val="001A2F2F"/>
    <w:rsid w:val="001A32A0"/>
    <w:rsid w:val="001B26CF"/>
    <w:rsid w:val="001B4FC3"/>
    <w:rsid w:val="001B580A"/>
    <w:rsid w:val="001C21D2"/>
    <w:rsid w:val="001D6961"/>
    <w:rsid w:val="001E2740"/>
    <w:rsid w:val="001E4B95"/>
    <w:rsid w:val="001E589E"/>
    <w:rsid w:val="001F173E"/>
    <w:rsid w:val="001F4FE7"/>
    <w:rsid w:val="00202AE0"/>
    <w:rsid w:val="00206C72"/>
    <w:rsid w:val="0020798F"/>
    <w:rsid w:val="00210E37"/>
    <w:rsid w:val="00226AAA"/>
    <w:rsid w:val="0024017E"/>
    <w:rsid w:val="00241E39"/>
    <w:rsid w:val="00242A93"/>
    <w:rsid w:val="00251A96"/>
    <w:rsid w:val="00251DDA"/>
    <w:rsid w:val="00251F97"/>
    <w:rsid w:val="002547A4"/>
    <w:rsid w:val="002578CE"/>
    <w:rsid w:val="0026504A"/>
    <w:rsid w:val="00270CB9"/>
    <w:rsid w:val="00271649"/>
    <w:rsid w:val="00274322"/>
    <w:rsid w:val="00275FE2"/>
    <w:rsid w:val="00285E11"/>
    <w:rsid w:val="002939A8"/>
    <w:rsid w:val="002B060D"/>
    <w:rsid w:val="002B4308"/>
    <w:rsid w:val="002C0353"/>
    <w:rsid w:val="002C17DB"/>
    <w:rsid w:val="002C54FD"/>
    <w:rsid w:val="002C78DC"/>
    <w:rsid w:val="002D067D"/>
    <w:rsid w:val="002D0A16"/>
    <w:rsid w:val="002D4304"/>
    <w:rsid w:val="002D55C1"/>
    <w:rsid w:val="002E78C0"/>
    <w:rsid w:val="002F0BB4"/>
    <w:rsid w:val="002F0E7C"/>
    <w:rsid w:val="002F29F6"/>
    <w:rsid w:val="002F4FDC"/>
    <w:rsid w:val="002F6449"/>
    <w:rsid w:val="00306D3B"/>
    <w:rsid w:val="0031022D"/>
    <w:rsid w:val="00312039"/>
    <w:rsid w:val="00320AFD"/>
    <w:rsid w:val="003235BA"/>
    <w:rsid w:val="00324053"/>
    <w:rsid w:val="003249C7"/>
    <w:rsid w:val="00327B31"/>
    <w:rsid w:val="00332035"/>
    <w:rsid w:val="00335FC6"/>
    <w:rsid w:val="0033619B"/>
    <w:rsid w:val="00370D04"/>
    <w:rsid w:val="00381F53"/>
    <w:rsid w:val="00393397"/>
    <w:rsid w:val="00393F95"/>
    <w:rsid w:val="00397F6A"/>
    <w:rsid w:val="003A0588"/>
    <w:rsid w:val="003A0A4E"/>
    <w:rsid w:val="003A3FCA"/>
    <w:rsid w:val="003A40D1"/>
    <w:rsid w:val="003A4B1B"/>
    <w:rsid w:val="003B0653"/>
    <w:rsid w:val="003B10AB"/>
    <w:rsid w:val="003C39E3"/>
    <w:rsid w:val="003C77A8"/>
    <w:rsid w:val="003D20A0"/>
    <w:rsid w:val="003D459A"/>
    <w:rsid w:val="003D769C"/>
    <w:rsid w:val="003E3398"/>
    <w:rsid w:val="003E6602"/>
    <w:rsid w:val="003F0E7B"/>
    <w:rsid w:val="003F3D3F"/>
    <w:rsid w:val="003F70DB"/>
    <w:rsid w:val="004025A0"/>
    <w:rsid w:val="00404FD6"/>
    <w:rsid w:val="004052A6"/>
    <w:rsid w:val="00405880"/>
    <w:rsid w:val="0040599F"/>
    <w:rsid w:val="00413745"/>
    <w:rsid w:val="00433A77"/>
    <w:rsid w:val="004462E2"/>
    <w:rsid w:val="004505AB"/>
    <w:rsid w:val="00450900"/>
    <w:rsid w:val="00454127"/>
    <w:rsid w:val="00461302"/>
    <w:rsid w:val="00471B6D"/>
    <w:rsid w:val="00472FFB"/>
    <w:rsid w:val="00473D94"/>
    <w:rsid w:val="004750A5"/>
    <w:rsid w:val="00476C2F"/>
    <w:rsid w:val="00481540"/>
    <w:rsid w:val="00483E2F"/>
    <w:rsid w:val="00484A95"/>
    <w:rsid w:val="00493BFB"/>
    <w:rsid w:val="004A1176"/>
    <w:rsid w:val="004B1234"/>
    <w:rsid w:val="004C23CC"/>
    <w:rsid w:val="004C4464"/>
    <w:rsid w:val="004C50E8"/>
    <w:rsid w:val="004D11BB"/>
    <w:rsid w:val="004D2315"/>
    <w:rsid w:val="004D35AB"/>
    <w:rsid w:val="004D5780"/>
    <w:rsid w:val="004E11B0"/>
    <w:rsid w:val="004F3AD1"/>
    <w:rsid w:val="004F3E22"/>
    <w:rsid w:val="004F412F"/>
    <w:rsid w:val="004F75A1"/>
    <w:rsid w:val="00500571"/>
    <w:rsid w:val="00514FC3"/>
    <w:rsid w:val="00515136"/>
    <w:rsid w:val="00520579"/>
    <w:rsid w:val="00521CA6"/>
    <w:rsid w:val="00524618"/>
    <w:rsid w:val="0052490A"/>
    <w:rsid w:val="0053190A"/>
    <w:rsid w:val="00532791"/>
    <w:rsid w:val="005352E5"/>
    <w:rsid w:val="0053558C"/>
    <w:rsid w:val="00547CCC"/>
    <w:rsid w:val="00550254"/>
    <w:rsid w:val="00552534"/>
    <w:rsid w:val="00552ABD"/>
    <w:rsid w:val="00552B29"/>
    <w:rsid w:val="00554E44"/>
    <w:rsid w:val="00567003"/>
    <w:rsid w:val="00570BB5"/>
    <w:rsid w:val="00573C6D"/>
    <w:rsid w:val="00577980"/>
    <w:rsid w:val="00583D86"/>
    <w:rsid w:val="005841A7"/>
    <w:rsid w:val="00590028"/>
    <w:rsid w:val="005940E1"/>
    <w:rsid w:val="005A4D8B"/>
    <w:rsid w:val="005B16F9"/>
    <w:rsid w:val="005B451D"/>
    <w:rsid w:val="005B664E"/>
    <w:rsid w:val="005B6FDD"/>
    <w:rsid w:val="005C0414"/>
    <w:rsid w:val="005C1670"/>
    <w:rsid w:val="005D03B4"/>
    <w:rsid w:val="005D5C3A"/>
    <w:rsid w:val="005E2F7C"/>
    <w:rsid w:val="005F2B73"/>
    <w:rsid w:val="005F3D80"/>
    <w:rsid w:val="005F4806"/>
    <w:rsid w:val="0060103B"/>
    <w:rsid w:val="00603F2F"/>
    <w:rsid w:val="0060405C"/>
    <w:rsid w:val="00614B48"/>
    <w:rsid w:val="00626E08"/>
    <w:rsid w:val="00627B57"/>
    <w:rsid w:val="00631F94"/>
    <w:rsid w:val="0063734B"/>
    <w:rsid w:val="006424EE"/>
    <w:rsid w:val="00651564"/>
    <w:rsid w:val="006563D8"/>
    <w:rsid w:val="006618FE"/>
    <w:rsid w:val="006634E1"/>
    <w:rsid w:val="00665B40"/>
    <w:rsid w:val="006664F6"/>
    <w:rsid w:val="0066671C"/>
    <w:rsid w:val="006670EE"/>
    <w:rsid w:val="0067378A"/>
    <w:rsid w:val="0068167B"/>
    <w:rsid w:val="00682CCB"/>
    <w:rsid w:val="006840DA"/>
    <w:rsid w:val="006844E1"/>
    <w:rsid w:val="006A006D"/>
    <w:rsid w:val="006A21DB"/>
    <w:rsid w:val="006B2ED9"/>
    <w:rsid w:val="006B3D5C"/>
    <w:rsid w:val="006B7243"/>
    <w:rsid w:val="006B72F5"/>
    <w:rsid w:val="006C2989"/>
    <w:rsid w:val="006D10DF"/>
    <w:rsid w:val="006E03DA"/>
    <w:rsid w:val="006E0D68"/>
    <w:rsid w:val="006E2671"/>
    <w:rsid w:val="006E5975"/>
    <w:rsid w:val="006E716F"/>
    <w:rsid w:val="006E7C01"/>
    <w:rsid w:val="006F01DA"/>
    <w:rsid w:val="006F11B3"/>
    <w:rsid w:val="006F2B3A"/>
    <w:rsid w:val="006F3753"/>
    <w:rsid w:val="006F4882"/>
    <w:rsid w:val="006F59B1"/>
    <w:rsid w:val="006F6D3D"/>
    <w:rsid w:val="00700A31"/>
    <w:rsid w:val="00702E32"/>
    <w:rsid w:val="0070374D"/>
    <w:rsid w:val="007043A8"/>
    <w:rsid w:val="00716B34"/>
    <w:rsid w:val="00721BA2"/>
    <w:rsid w:val="00722F06"/>
    <w:rsid w:val="0072610D"/>
    <w:rsid w:val="007278E8"/>
    <w:rsid w:val="00736C9C"/>
    <w:rsid w:val="00740B9F"/>
    <w:rsid w:val="0074597A"/>
    <w:rsid w:val="007502F1"/>
    <w:rsid w:val="0075061D"/>
    <w:rsid w:val="007627C3"/>
    <w:rsid w:val="00765670"/>
    <w:rsid w:val="00765B15"/>
    <w:rsid w:val="007740B1"/>
    <w:rsid w:val="00782872"/>
    <w:rsid w:val="00783036"/>
    <w:rsid w:val="0078407F"/>
    <w:rsid w:val="00791CF8"/>
    <w:rsid w:val="0079307A"/>
    <w:rsid w:val="00796631"/>
    <w:rsid w:val="007A5B50"/>
    <w:rsid w:val="007B1D52"/>
    <w:rsid w:val="007B2EEA"/>
    <w:rsid w:val="007B2F35"/>
    <w:rsid w:val="007B3D1C"/>
    <w:rsid w:val="007B400F"/>
    <w:rsid w:val="007B6ED9"/>
    <w:rsid w:val="007B7E19"/>
    <w:rsid w:val="007C18C3"/>
    <w:rsid w:val="007C43AC"/>
    <w:rsid w:val="007C6B35"/>
    <w:rsid w:val="007C7D19"/>
    <w:rsid w:val="007D26E6"/>
    <w:rsid w:val="007D3A9C"/>
    <w:rsid w:val="007D5DC9"/>
    <w:rsid w:val="007D7772"/>
    <w:rsid w:val="007E1208"/>
    <w:rsid w:val="007E48F3"/>
    <w:rsid w:val="007E4FD2"/>
    <w:rsid w:val="007F197B"/>
    <w:rsid w:val="007F1E89"/>
    <w:rsid w:val="008001D5"/>
    <w:rsid w:val="00801CEB"/>
    <w:rsid w:val="008075D9"/>
    <w:rsid w:val="00811E82"/>
    <w:rsid w:val="00812F22"/>
    <w:rsid w:val="0081581D"/>
    <w:rsid w:val="00815E37"/>
    <w:rsid w:val="00833CAF"/>
    <w:rsid w:val="008408FD"/>
    <w:rsid w:val="00843DC7"/>
    <w:rsid w:val="00851E4A"/>
    <w:rsid w:val="00854735"/>
    <w:rsid w:val="00857B63"/>
    <w:rsid w:val="00860152"/>
    <w:rsid w:val="00861D72"/>
    <w:rsid w:val="008665D9"/>
    <w:rsid w:val="00874AD5"/>
    <w:rsid w:val="008777FA"/>
    <w:rsid w:val="008817EA"/>
    <w:rsid w:val="00881CE3"/>
    <w:rsid w:val="00883CF4"/>
    <w:rsid w:val="008856C2"/>
    <w:rsid w:val="00891D89"/>
    <w:rsid w:val="008A0AC1"/>
    <w:rsid w:val="008A3024"/>
    <w:rsid w:val="008B695E"/>
    <w:rsid w:val="008B70C6"/>
    <w:rsid w:val="008C6FDD"/>
    <w:rsid w:val="008E3795"/>
    <w:rsid w:val="008E6CD6"/>
    <w:rsid w:val="008F025B"/>
    <w:rsid w:val="008F5F48"/>
    <w:rsid w:val="009024B5"/>
    <w:rsid w:val="00902AA6"/>
    <w:rsid w:val="009032A5"/>
    <w:rsid w:val="00907C05"/>
    <w:rsid w:val="009127F0"/>
    <w:rsid w:val="00913DA7"/>
    <w:rsid w:val="009140E6"/>
    <w:rsid w:val="009148E9"/>
    <w:rsid w:val="0091506C"/>
    <w:rsid w:val="009154D3"/>
    <w:rsid w:val="00917498"/>
    <w:rsid w:val="00917936"/>
    <w:rsid w:val="00932342"/>
    <w:rsid w:val="009359B4"/>
    <w:rsid w:val="009475BD"/>
    <w:rsid w:val="00951D5A"/>
    <w:rsid w:val="00960B40"/>
    <w:rsid w:val="00960D3B"/>
    <w:rsid w:val="00971C88"/>
    <w:rsid w:val="0097294F"/>
    <w:rsid w:val="0097708D"/>
    <w:rsid w:val="00984A99"/>
    <w:rsid w:val="00997AA8"/>
    <w:rsid w:val="009A7D8A"/>
    <w:rsid w:val="009B58DE"/>
    <w:rsid w:val="009B7350"/>
    <w:rsid w:val="009C048C"/>
    <w:rsid w:val="009C07B8"/>
    <w:rsid w:val="009C0F9D"/>
    <w:rsid w:val="009C275C"/>
    <w:rsid w:val="009C3FF1"/>
    <w:rsid w:val="009C55B0"/>
    <w:rsid w:val="009C642A"/>
    <w:rsid w:val="009D63F6"/>
    <w:rsid w:val="009E08D9"/>
    <w:rsid w:val="009E1091"/>
    <w:rsid w:val="009E3A50"/>
    <w:rsid w:val="009E43CA"/>
    <w:rsid w:val="009E5E89"/>
    <w:rsid w:val="009E6033"/>
    <w:rsid w:val="009F357F"/>
    <w:rsid w:val="009F7F96"/>
    <w:rsid w:val="00A06660"/>
    <w:rsid w:val="00A1194A"/>
    <w:rsid w:val="00A165CC"/>
    <w:rsid w:val="00A23C3A"/>
    <w:rsid w:val="00A32965"/>
    <w:rsid w:val="00A34343"/>
    <w:rsid w:val="00A5765B"/>
    <w:rsid w:val="00A62166"/>
    <w:rsid w:val="00A65A1E"/>
    <w:rsid w:val="00A7148F"/>
    <w:rsid w:val="00A72B6A"/>
    <w:rsid w:val="00A732CF"/>
    <w:rsid w:val="00A756A9"/>
    <w:rsid w:val="00A76131"/>
    <w:rsid w:val="00A80DBE"/>
    <w:rsid w:val="00A84C90"/>
    <w:rsid w:val="00A87CDA"/>
    <w:rsid w:val="00A935CB"/>
    <w:rsid w:val="00AA1910"/>
    <w:rsid w:val="00AA2997"/>
    <w:rsid w:val="00AA33E5"/>
    <w:rsid w:val="00AA50D9"/>
    <w:rsid w:val="00AB0B43"/>
    <w:rsid w:val="00AD0620"/>
    <w:rsid w:val="00AD1B04"/>
    <w:rsid w:val="00AD39A6"/>
    <w:rsid w:val="00AD6037"/>
    <w:rsid w:val="00AD7193"/>
    <w:rsid w:val="00AE0704"/>
    <w:rsid w:val="00AE0C9E"/>
    <w:rsid w:val="00AE1E5E"/>
    <w:rsid w:val="00AE3209"/>
    <w:rsid w:val="00AE4080"/>
    <w:rsid w:val="00AE4AC6"/>
    <w:rsid w:val="00AE5E33"/>
    <w:rsid w:val="00AE68AA"/>
    <w:rsid w:val="00AF2F96"/>
    <w:rsid w:val="00AF3A9E"/>
    <w:rsid w:val="00B021F6"/>
    <w:rsid w:val="00B0440C"/>
    <w:rsid w:val="00B0522C"/>
    <w:rsid w:val="00B07E99"/>
    <w:rsid w:val="00B22430"/>
    <w:rsid w:val="00B2332F"/>
    <w:rsid w:val="00B235F4"/>
    <w:rsid w:val="00B27189"/>
    <w:rsid w:val="00B44AD2"/>
    <w:rsid w:val="00B542A0"/>
    <w:rsid w:val="00B56F9E"/>
    <w:rsid w:val="00B61B07"/>
    <w:rsid w:val="00B6614D"/>
    <w:rsid w:val="00B71851"/>
    <w:rsid w:val="00B73FF4"/>
    <w:rsid w:val="00B771AC"/>
    <w:rsid w:val="00B8343C"/>
    <w:rsid w:val="00B86DEA"/>
    <w:rsid w:val="00B90C72"/>
    <w:rsid w:val="00B930E2"/>
    <w:rsid w:val="00B972BD"/>
    <w:rsid w:val="00BA0EC5"/>
    <w:rsid w:val="00BA39D9"/>
    <w:rsid w:val="00BA472C"/>
    <w:rsid w:val="00BB1748"/>
    <w:rsid w:val="00BB48E8"/>
    <w:rsid w:val="00BC09C3"/>
    <w:rsid w:val="00BC21E8"/>
    <w:rsid w:val="00BC21EF"/>
    <w:rsid w:val="00BD2A75"/>
    <w:rsid w:val="00BD4DBA"/>
    <w:rsid w:val="00BD7E69"/>
    <w:rsid w:val="00BE1790"/>
    <w:rsid w:val="00BE2216"/>
    <w:rsid w:val="00BE4D88"/>
    <w:rsid w:val="00BE57A9"/>
    <w:rsid w:val="00BE7C7A"/>
    <w:rsid w:val="00BE7C81"/>
    <w:rsid w:val="00BE7EDE"/>
    <w:rsid w:val="00BF2D0F"/>
    <w:rsid w:val="00BF74D7"/>
    <w:rsid w:val="00C03B82"/>
    <w:rsid w:val="00C064D6"/>
    <w:rsid w:val="00C10498"/>
    <w:rsid w:val="00C11BAA"/>
    <w:rsid w:val="00C147E5"/>
    <w:rsid w:val="00C214C4"/>
    <w:rsid w:val="00C22344"/>
    <w:rsid w:val="00C24923"/>
    <w:rsid w:val="00C31104"/>
    <w:rsid w:val="00C3149D"/>
    <w:rsid w:val="00C321DB"/>
    <w:rsid w:val="00C32819"/>
    <w:rsid w:val="00C3325B"/>
    <w:rsid w:val="00C355F6"/>
    <w:rsid w:val="00C46594"/>
    <w:rsid w:val="00C502AE"/>
    <w:rsid w:val="00C51E52"/>
    <w:rsid w:val="00C535E3"/>
    <w:rsid w:val="00C55D75"/>
    <w:rsid w:val="00C7138D"/>
    <w:rsid w:val="00C73DD2"/>
    <w:rsid w:val="00C81172"/>
    <w:rsid w:val="00C8149E"/>
    <w:rsid w:val="00C81AD0"/>
    <w:rsid w:val="00C84FF3"/>
    <w:rsid w:val="00C87373"/>
    <w:rsid w:val="00C90033"/>
    <w:rsid w:val="00C9663F"/>
    <w:rsid w:val="00C97FD4"/>
    <w:rsid w:val="00CA08AB"/>
    <w:rsid w:val="00CA1A56"/>
    <w:rsid w:val="00CA3FAB"/>
    <w:rsid w:val="00CA65DF"/>
    <w:rsid w:val="00CC46AA"/>
    <w:rsid w:val="00CE1A79"/>
    <w:rsid w:val="00CE4727"/>
    <w:rsid w:val="00CE6322"/>
    <w:rsid w:val="00CE6E8F"/>
    <w:rsid w:val="00CF1FD8"/>
    <w:rsid w:val="00CF4F54"/>
    <w:rsid w:val="00CF7DF2"/>
    <w:rsid w:val="00D015C0"/>
    <w:rsid w:val="00D02AE1"/>
    <w:rsid w:val="00D06EFA"/>
    <w:rsid w:val="00D12D31"/>
    <w:rsid w:val="00D134E2"/>
    <w:rsid w:val="00D13867"/>
    <w:rsid w:val="00D1580D"/>
    <w:rsid w:val="00D162DE"/>
    <w:rsid w:val="00D23CE5"/>
    <w:rsid w:val="00D245C9"/>
    <w:rsid w:val="00D247ED"/>
    <w:rsid w:val="00D3782E"/>
    <w:rsid w:val="00D47076"/>
    <w:rsid w:val="00D50746"/>
    <w:rsid w:val="00D51B14"/>
    <w:rsid w:val="00D51B77"/>
    <w:rsid w:val="00D66E0A"/>
    <w:rsid w:val="00D72326"/>
    <w:rsid w:val="00D725C3"/>
    <w:rsid w:val="00D836C2"/>
    <w:rsid w:val="00D92733"/>
    <w:rsid w:val="00D93248"/>
    <w:rsid w:val="00D93DE4"/>
    <w:rsid w:val="00D94646"/>
    <w:rsid w:val="00DA0E8C"/>
    <w:rsid w:val="00DA479A"/>
    <w:rsid w:val="00DA7362"/>
    <w:rsid w:val="00DB4E63"/>
    <w:rsid w:val="00DB5B00"/>
    <w:rsid w:val="00DB6D6D"/>
    <w:rsid w:val="00DB79D7"/>
    <w:rsid w:val="00DC4C4A"/>
    <w:rsid w:val="00DC53C8"/>
    <w:rsid w:val="00DF044D"/>
    <w:rsid w:val="00DF33AF"/>
    <w:rsid w:val="00DF5717"/>
    <w:rsid w:val="00E128CB"/>
    <w:rsid w:val="00E13754"/>
    <w:rsid w:val="00E13C7C"/>
    <w:rsid w:val="00E13DDF"/>
    <w:rsid w:val="00E15AE4"/>
    <w:rsid w:val="00E16ADE"/>
    <w:rsid w:val="00E17750"/>
    <w:rsid w:val="00E24C98"/>
    <w:rsid w:val="00E27656"/>
    <w:rsid w:val="00E31BBF"/>
    <w:rsid w:val="00E40B4E"/>
    <w:rsid w:val="00E44FE5"/>
    <w:rsid w:val="00E45B25"/>
    <w:rsid w:val="00E51C34"/>
    <w:rsid w:val="00E53A1A"/>
    <w:rsid w:val="00E60591"/>
    <w:rsid w:val="00E614D6"/>
    <w:rsid w:val="00E62D77"/>
    <w:rsid w:val="00E67AF3"/>
    <w:rsid w:val="00E70558"/>
    <w:rsid w:val="00E71416"/>
    <w:rsid w:val="00E72FEC"/>
    <w:rsid w:val="00E7545D"/>
    <w:rsid w:val="00E805D0"/>
    <w:rsid w:val="00E86311"/>
    <w:rsid w:val="00E90D22"/>
    <w:rsid w:val="00E927BB"/>
    <w:rsid w:val="00E94D3F"/>
    <w:rsid w:val="00E967D0"/>
    <w:rsid w:val="00EA155A"/>
    <w:rsid w:val="00EA3FE8"/>
    <w:rsid w:val="00EB414F"/>
    <w:rsid w:val="00EC45E6"/>
    <w:rsid w:val="00EC585A"/>
    <w:rsid w:val="00EC66FC"/>
    <w:rsid w:val="00ED51F5"/>
    <w:rsid w:val="00ED584E"/>
    <w:rsid w:val="00F023DF"/>
    <w:rsid w:val="00F067F8"/>
    <w:rsid w:val="00F101F9"/>
    <w:rsid w:val="00F11777"/>
    <w:rsid w:val="00F12E03"/>
    <w:rsid w:val="00F17FBD"/>
    <w:rsid w:val="00F209AB"/>
    <w:rsid w:val="00F2142A"/>
    <w:rsid w:val="00F30674"/>
    <w:rsid w:val="00F365BA"/>
    <w:rsid w:val="00F368CA"/>
    <w:rsid w:val="00F375A0"/>
    <w:rsid w:val="00F537E3"/>
    <w:rsid w:val="00F6017F"/>
    <w:rsid w:val="00F60E54"/>
    <w:rsid w:val="00F62E7A"/>
    <w:rsid w:val="00F63BF6"/>
    <w:rsid w:val="00F67421"/>
    <w:rsid w:val="00F72F88"/>
    <w:rsid w:val="00F737E9"/>
    <w:rsid w:val="00F80285"/>
    <w:rsid w:val="00F815C9"/>
    <w:rsid w:val="00F83953"/>
    <w:rsid w:val="00F87621"/>
    <w:rsid w:val="00F906FF"/>
    <w:rsid w:val="00F97F13"/>
    <w:rsid w:val="00FA33F0"/>
    <w:rsid w:val="00FA53FA"/>
    <w:rsid w:val="00FA6152"/>
    <w:rsid w:val="00FB1950"/>
    <w:rsid w:val="00FC47A7"/>
    <w:rsid w:val="00FC7A3E"/>
    <w:rsid w:val="00FD09AB"/>
    <w:rsid w:val="00FD17B2"/>
    <w:rsid w:val="00FD2C8D"/>
    <w:rsid w:val="00FD6E6D"/>
    <w:rsid w:val="00FE044E"/>
    <w:rsid w:val="00FE2E5C"/>
    <w:rsid w:val="00FE6DC6"/>
    <w:rsid w:val="00FF5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233CB"/>
  <w15:docId w15:val="{4667EA49-28E3-49E0-B9F9-B324F34C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Ttulo1">
    <w:name w:val="heading 1"/>
    <w:basedOn w:val="Normal"/>
    <w:next w:val="Normal"/>
    <w:link w:val="Ttulo1Car"/>
    <w:qFormat/>
    <w:pPr>
      <w:keepNext/>
      <w:jc w:val="right"/>
      <w:outlineLvl w:val="0"/>
    </w:pPr>
    <w:rPr>
      <w:b/>
      <w:bCs/>
    </w:rPr>
  </w:style>
  <w:style w:type="paragraph" w:styleId="Ttulo2">
    <w:name w:val="heading 2"/>
    <w:basedOn w:val="Normal"/>
    <w:next w:val="Normal"/>
    <w:link w:val="Ttulo2Car"/>
    <w:qFormat/>
    <w:pPr>
      <w:keepNext/>
      <w:jc w:val="center"/>
      <w:outlineLvl w:val="1"/>
    </w:pPr>
    <w:rPr>
      <w:b/>
      <w:bCs/>
    </w:rPr>
  </w:style>
  <w:style w:type="paragraph" w:styleId="Ttulo3">
    <w:name w:val="heading 3"/>
    <w:basedOn w:val="Normal"/>
    <w:next w:val="Normal"/>
    <w:qFormat/>
    <w:pPr>
      <w:keepNext/>
      <w:ind w:left="1080"/>
      <w:outlineLvl w:val="2"/>
    </w:pPr>
    <w:rPr>
      <w:u w:val="single"/>
    </w:rPr>
  </w:style>
  <w:style w:type="paragraph" w:styleId="Ttulo4">
    <w:name w:val="heading 4"/>
    <w:aliases w:val=" Sub-Clause Sub-paragraph"/>
    <w:basedOn w:val="Normal"/>
    <w:next w:val="Normal"/>
    <w:qFormat/>
    <w:pPr>
      <w:keepNext/>
      <w:jc w:val="right"/>
      <w:outlineLvl w:val="3"/>
    </w:pPr>
    <w:rPr>
      <w:b/>
      <w:u w:val="single"/>
    </w:rPr>
  </w:style>
  <w:style w:type="paragraph" w:styleId="Ttulo5">
    <w:name w:val="heading 5"/>
    <w:basedOn w:val="Normal"/>
    <w:next w:val="Normal"/>
    <w:qFormat/>
    <w:pPr>
      <w:keepNext/>
      <w:ind w:left="720" w:firstLine="360"/>
      <w:jc w:val="right"/>
      <w:outlineLvl w:val="4"/>
    </w:pPr>
    <w:rPr>
      <w:bCs/>
      <w:u w:val="single"/>
    </w:rPr>
  </w:style>
  <w:style w:type="paragraph" w:styleId="Ttulo6">
    <w:name w:val="heading 6"/>
    <w:basedOn w:val="Normal"/>
    <w:next w:val="Normal"/>
    <w:qFormat/>
    <w:pPr>
      <w:keepNext/>
      <w:ind w:left="720" w:firstLine="360"/>
      <w:jc w:val="center"/>
      <w:outlineLvl w:val="5"/>
    </w:pPr>
    <w:rPr>
      <w:bCs/>
      <w:u w:val="single"/>
    </w:rPr>
  </w:style>
  <w:style w:type="paragraph" w:styleId="Ttulo7">
    <w:name w:val="heading 7"/>
    <w:basedOn w:val="Normal"/>
    <w:next w:val="Normal"/>
    <w:qFormat/>
    <w:pPr>
      <w:keepNext/>
      <w:jc w:val="center"/>
      <w:outlineLvl w:val="6"/>
    </w:pPr>
    <w:rPr>
      <w:b/>
      <w:sz w:val="16"/>
    </w:rPr>
  </w:style>
  <w:style w:type="paragraph" w:styleId="Ttulo8">
    <w:name w:val="heading 8"/>
    <w:basedOn w:val="Normal"/>
    <w:next w:val="Normal"/>
    <w:qFormat/>
    <w:pPr>
      <w:keepNext/>
      <w:outlineLvl w:val="7"/>
    </w:pPr>
    <w:rPr>
      <w:bCs/>
      <w:sz w:val="18"/>
      <w:u w:val="single"/>
    </w:rPr>
  </w:style>
  <w:style w:type="paragraph" w:styleId="Ttulo9">
    <w:name w:val="heading 9"/>
    <w:basedOn w:val="Normal"/>
    <w:next w:val="Normal"/>
    <w:qFormat/>
    <w:pPr>
      <w:keepNext/>
      <w:outlineLvl w:val="8"/>
    </w:pPr>
    <w:rPr>
      <w:bCs/>
      <w:sz w:val="1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Pr>
      <w:sz w:val="20"/>
      <w:szCs w:val="20"/>
    </w:rPr>
  </w:style>
  <w:style w:type="character" w:styleId="Refdenotaalpie">
    <w:name w:val="footnote reference"/>
    <w:rPr>
      <w:vertAlign w:val="superscript"/>
    </w:rPr>
  </w:style>
  <w:style w:type="paragraph" w:customStyle="1" w:styleId="ChapterNumber">
    <w:name w:val="ChapterNumber"/>
    <w:basedOn w:val="Normal"/>
    <w:next w:val="Normal"/>
    <w:pPr>
      <w:spacing w:after="360"/>
    </w:pPr>
  </w:style>
  <w:style w:type="paragraph" w:customStyle="1" w:styleId="Outline1">
    <w:name w:val="Outline1"/>
    <w:basedOn w:val="Outline"/>
    <w:next w:val="Outline2"/>
    <w:pPr>
      <w:keepNext/>
      <w:tabs>
        <w:tab w:val="num" w:pos="360"/>
      </w:tabs>
      <w:ind w:left="360" w:hanging="360"/>
    </w:pPr>
  </w:style>
  <w:style w:type="paragraph" w:customStyle="1" w:styleId="Outline">
    <w:name w:val="Outline"/>
    <w:basedOn w:val="Normal"/>
    <w:pPr>
      <w:spacing w:before="240"/>
    </w:pPr>
    <w:rPr>
      <w:kern w:val="28"/>
    </w:rPr>
  </w:style>
  <w:style w:type="paragraph" w:customStyle="1" w:styleId="Outline2">
    <w:name w:val="Outline2"/>
    <w:basedOn w:val="Normal"/>
    <w:pPr>
      <w:numPr>
        <w:ilvl w:val="1"/>
        <w:numId w:val="1"/>
      </w:numPr>
      <w:tabs>
        <w:tab w:val="clear" w:pos="1152"/>
        <w:tab w:val="num" w:pos="864"/>
      </w:tabs>
      <w:spacing w:before="240"/>
      <w:ind w:left="864" w:hanging="504"/>
    </w:pPr>
    <w:rPr>
      <w:kern w:val="28"/>
    </w:rPr>
  </w:style>
  <w:style w:type="paragraph" w:customStyle="1" w:styleId="Outline3">
    <w:name w:val="Outline3"/>
    <w:basedOn w:val="Normal"/>
    <w:pPr>
      <w:numPr>
        <w:ilvl w:val="2"/>
        <w:numId w:val="1"/>
      </w:numPr>
      <w:tabs>
        <w:tab w:val="clear" w:pos="1728"/>
        <w:tab w:val="num" w:pos="1368"/>
      </w:tabs>
      <w:spacing w:before="240"/>
      <w:ind w:left="1368" w:hanging="504"/>
    </w:pPr>
    <w:rPr>
      <w:kern w:val="28"/>
    </w:rPr>
  </w:style>
  <w:style w:type="paragraph" w:customStyle="1" w:styleId="Outline4">
    <w:name w:val="Outline4"/>
    <w:basedOn w:val="Normal"/>
    <w:pPr>
      <w:numPr>
        <w:ilvl w:val="3"/>
        <w:numId w:val="1"/>
      </w:numPr>
      <w:tabs>
        <w:tab w:val="clear" w:pos="2304"/>
        <w:tab w:val="num" w:pos="1872"/>
      </w:tabs>
      <w:spacing w:before="240"/>
      <w:ind w:left="1872" w:hanging="504"/>
    </w:pPr>
    <w:rPr>
      <w:kern w:val="28"/>
    </w:rPr>
  </w:style>
  <w:style w:type="paragraph" w:customStyle="1" w:styleId="outlinebullet">
    <w:name w:val="outlinebullet"/>
    <w:basedOn w:val="Normal"/>
    <w:pPr>
      <w:numPr>
        <w:numId w:val="2"/>
      </w:numPr>
      <w:tabs>
        <w:tab w:val="clear" w:pos="360"/>
        <w:tab w:val="left" w:pos="1440"/>
      </w:tabs>
      <w:spacing w:before="120"/>
      <w:ind w:left="1440" w:hanging="450"/>
    </w:pPr>
  </w:style>
  <w:style w:type="paragraph" w:styleId="Textoindependiente">
    <w:name w:val="Body Text"/>
    <w:basedOn w:val="Normal"/>
    <w:pPr>
      <w:tabs>
        <w:tab w:val="center" w:pos="4680"/>
      </w:tabs>
      <w:spacing w:line="275" w:lineRule="atLeast"/>
      <w:jc w:val="center"/>
    </w:pPr>
    <w:rPr>
      <w:b/>
    </w:rPr>
  </w:style>
  <w:style w:type="paragraph" w:styleId="Sangradetextonormal">
    <w:name w:val="Body Text Indent"/>
    <w:basedOn w:val="Normal"/>
    <w:pPr>
      <w:tabs>
        <w:tab w:val="left" w:pos="0"/>
        <w:tab w:val="right" w:leader="dot" w:pos="8640"/>
      </w:tabs>
      <w:ind w:hanging="720"/>
      <w:jc w:val="both"/>
    </w:pPr>
  </w:style>
  <w:style w:type="paragraph" w:styleId="Lista">
    <w:name w:val="List"/>
    <w:basedOn w:val="Normal"/>
    <w:pPr>
      <w:ind w:left="360" w:hanging="360"/>
    </w:pPr>
  </w:style>
  <w:style w:type="paragraph" w:styleId="Lista2">
    <w:name w:val="List 2"/>
    <w:basedOn w:val="Normal"/>
    <w:pPr>
      <w:ind w:left="720" w:hanging="360"/>
    </w:pPr>
  </w:style>
  <w:style w:type="paragraph" w:styleId="Lista3">
    <w:name w:val="List 3"/>
    <w:basedOn w:val="Normal"/>
    <w:pPr>
      <w:ind w:left="1080" w:hanging="360"/>
    </w:p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Saludo">
    <w:name w:val="Salutation"/>
    <w:basedOn w:val="Normal"/>
    <w:next w:val="Normal"/>
  </w:style>
  <w:style w:type="paragraph" w:styleId="Cierre">
    <w:name w:val="Closing"/>
    <w:basedOn w:val="Normal"/>
    <w:pPr>
      <w:ind w:left="4320"/>
    </w:pPr>
  </w:style>
  <w:style w:type="paragraph" w:styleId="Fecha">
    <w:name w:val="Date"/>
    <w:basedOn w:val="Normal"/>
    <w:next w:val="Normal"/>
  </w:style>
  <w:style w:type="paragraph" w:styleId="Continuarlista">
    <w:name w:val="List Continue"/>
    <w:basedOn w:val="Normal"/>
    <w:pPr>
      <w:spacing w:after="120"/>
      <w:ind w:left="360"/>
    </w:pPr>
  </w:style>
  <w:style w:type="paragraph" w:styleId="Continuarlista2">
    <w:name w:val="List Continue 2"/>
    <w:basedOn w:val="Normal"/>
    <w:pPr>
      <w:spacing w:after="120"/>
      <w:ind w:left="720"/>
    </w:pPr>
  </w:style>
  <w:style w:type="paragraph" w:styleId="Continuarlista3">
    <w:name w:val="List Continue 3"/>
    <w:basedOn w:val="Normal"/>
    <w:pPr>
      <w:spacing w:after="120"/>
      <w:ind w:left="1080"/>
    </w:pPr>
  </w:style>
  <w:style w:type="paragraph" w:styleId="Firma">
    <w:name w:val="Signature"/>
    <w:basedOn w:val="Normal"/>
    <w:pPr>
      <w:ind w:left="4320"/>
    </w:pPr>
  </w:style>
  <w:style w:type="paragraph" w:customStyle="1" w:styleId="ReferenceLine">
    <w:name w:val="Reference Line"/>
    <w:basedOn w:val="Textoindependiente"/>
  </w:style>
  <w:style w:type="paragraph" w:styleId="Sangranormal">
    <w:name w:val="Normal Indent"/>
    <w:basedOn w:val="Normal"/>
    <w:pPr>
      <w:ind w:left="720"/>
    </w:pPr>
  </w:style>
  <w:style w:type="paragraph" w:styleId="Sangra2detindependiente">
    <w:name w:val="Body Text Indent 2"/>
    <w:basedOn w:val="Normal"/>
    <w:pPr>
      <w:ind w:left="1440" w:hanging="720"/>
    </w:pPr>
  </w:style>
  <w:style w:type="paragraph" w:styleId="Textoindependiente2">
    <w:name w:val="Body Text 2"/>
    <w:basedOn w:val="Normal"/>
    <w:pPr>
      <w:jc w:val="both"/>
    </w:pPr>
  </w:style>
  <w:style w:type="paragraph" w:styleId="Encabezado">
    <w:name w:val="header"/>
    <w:basedOn w:val="Normal"/>
    <w:link w:val="EncabezadoCar"/>
    <w:uiPriority w:val="99"/>
    <w:pPr>
      <w:tabs>
        <w:tab w:val="center" w:pos="4320"/>
        <w:tab w:val="right" w:pos="8640"/>
      </w:tabs>
    </w:pPr>
  </w:style>
  <w:style w:type="paragraph" w:customStyle="1" w:styleId="0Normal">
    <w:name w:val="!0 Normal"/>
    <w:rPr>
      <w:lang w:val="en-GB" w:eastAsia="en-US"/>
    </w:rPr>
  </w:style>
  <w:style w:type="paragraph" w:customStyle="1" w:styleId="BankNormal">
    <w:name w:val="BankNormal"/>
    <w:basedOn w:val="Normal"/>
    <w:pPr>
      <w:spacing w:after="240"/>
    </w:pPr>
  </w:style>
  <w:style w:type="character" w:styleId="Nmerodepgina">
    <w:name w:val="page number"/>
    <w:basedOn w:val="Fuentedeprrafopredeter"/>
  </w:style>
  <w:style w:type="paragraph" w:styleId="Listaconvietas2">
    <w:name w:val="List Bullet 2"/>
    <w:basedOn w:val="Normal"/>
    <w:autoRedefine/>
    <w:pPr>
      <w:numPr>
        <w:numId w:val="3"/>
      </w:numPr>
    </w:pPr>
  </w:style>
  <w:style w:type="paragraph" w:styleId="Sangra3detindependiente">
    <w:name w:val="Body Text Indent 3"/>
    <w:basedOn w:val="Normal"/>
    <w:pPr>
      <w:ind w:left="2160" w:hanging="720"/>
    </w:pPr>
  </w:style>
  <w:style w:type="paragraph" w:styleId="Descripcin">
    <w:name w:val="caption"/>
    <w:basedOn w:val="Normal"/>
    <w:next w:val="Normal"/>
    <w:qFormat/>
    <w:pPr>
      <w:spacing w:before="120" w:after="120"/>
    </w:pPr>
    <w:rPr>
      <w:b/>
    </w:rPr>
  </w:style>
  <w:style w:type="paragraph" w:styleId="Textoindependiente3">
    <w:name w:val="Body Text 3"/>
    <w:basedOn w:val="Normal"/>
    <w:pPr>
      <w:spacing w:line="240" w:lineRule="atLeast"/>
    </w:pPr>
    <w:rPr>
      <w:snapToGrid w:val="0"/>
      <w:color w:val="000000"/>
    </w:rPr>
  </w:style>
  <w:style w:type="paragraph" w:styleId="Piedepgina">
    <w:name w:val="footer"/>
    <w:basedOn w:val="Normal"/>
    <w:link w:val="PiedepginaCar"/>
    <w:uiPriority w:val="99"/>
    <w:pPr>
      <w:tabs>
        <w:tab w:val="center" w:pos="4320"/>
        <w:tab w:val="right" w:pos="8640"/>
      </w:tabs>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semiHidden/>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uiPriority w:val="99"/>
    <w:rPr>
      <w:color w:val="0000FF"/>
      <w:u w:val="single"/>
    </w:rPr>
  </w:style>
  <w:style w:type="character" w:customStyle="1" w:styleId="TextonotapieCar">
    <w:name w:val="Texto nota pie Car"/>
    <w:basedOn w:val="Fuentedeprrafopredeter"/>
    <w:link w:val="Textonotapie"/>
    <w:semiHidden/>
    <w:rsid w:val="008075D9"/>
  </w:style>
  <w:style w:type="paragraph" w:customStyle="1" w:styleId="SectionVHeading3">
    <w:name w:val="Section V Heading3"/>
    <w:basedOn w:val="Ttulo3"/>
    <w:rsid w:val="008075D9"/>
    <w:pPr>
      <w:keepNext w:val="0"/>
      <w:keepLines/>
      <w:ind w:left="360" w:hanging="360"/>
    </w:pPr>
    <w:rPr>
      <w:b/>
      <w:bCs/>
      <w:u w:val="none"/>
      <w:lang w:val="es-ES_tradnl"/>
    </w:rPr>
  </w:style>
  <w:style w:type="paragraph" w:customStyle="1" w:styleId="Listavistosa-nfasis11">
    <w:name w:val="Lista vistosa - Énfasis 11"/>
    <w:basedOn w:val="Normal"/>
    <w:link w:val="Listavistosa-nfasis1Car"/>
    <w:uiPriority w:val="34"/>
    <w:qFormat/>
    <w:rsid w:val="008075D9"/>
    <w:pPr>
      <w:ind w:left="720"/>
      <w:contextualSpacing/>
    </w:pPr>
    <w:rPr>
      <w:lang w:val="es-ES_tradnl"/>
    </w:rPr>
  </w:style>
  <w:style w:type="paragraph" w:customStyle="1" w:styleId="S1-subpara">
    <w:name w:val="S1-sub para"/>
    <w:basedOn w:val="Normal"/>
    <w:link w:val="S1-subparaChar"/>
    <w:rsid w:val="001442DC"/>
    <w:pPr>
      <w:numPr>
        <w:ilvl w:val="1"/>
        <w:numId w:val="4"/>
      </w:numPr>
      <w:spacing w:after="200"/>
      <w:jc w:val="both"/>
    </w:pPr>
    <w:rPr>
      <w:szCs w:val="20"/>
    </w:rPr>
  </w:style>
  <w:style w:type="character" w:customStyle="1" w:styleId="S1-subparaChar">
    <w:name w:val="S1-sub para Char"/>
    <w:link w:val="S1-subpara"/>
    <w:rsid w:val="001442DC"/>
    <w:rPr>
      <w:sz w:val="24"/>
      <w:lang w:val="en-US" w:eastAsia="en-US"/>
    </w:rPr>
  </w:style>
  <w:style w:type="paragraph" w:customStyle="1" w:styleId="Level3Body">
    <w:name w:val="Level 3 (Body)"/>
    <w:rsid w:val="001442DC"/>
    <w:pPr>
      <w:numPr>
        <w:numId w:val="4"/>
      </w:numPr>
      <w:tabs>
        <w:tab w:val="left" w:pos="1502"/>
      </w:tabs>
      <w:spacing w:line="270" w:lineRule="atLeast"/>
      <w:jc w:val="both"/>
    </w:pPr>
    <w:rPr>
      <w:rFonts w:ascii="Optima" w:hAnsi="Optima"/>
      <w:sz w:val="22"/>
      <w:lang w:val="en-US" w:eastAsia="en-US"/>
    </w:rPr>
  </w:style>
  <w:style w:type="paragraph" w:customStyle="1" w:styleId="Normali">
    <w:name w:val="Normal(i)"/>
    <w:basedOn w:val="Normal"/>
    <w:rsid w:val="001442DC"/>
    <w:pPr>
      <w:keepLines/>
      <w:tabs>
        <w:tab w:val="left" w:pos="1843"/>
      </w:tabs>
      <w:spacing w:after="120"/>
      <w:jc w:val="both"/>
    </w:pPr>
    <w:rPr>
      <w:szCs w:val="20"/>
      <w:lang w:val="en-GB" w:eastAsia="en-GB"/>
    </w:rPr>
  </w:style>
  <w:style w:type="paragraph" w:customStyle="1" w:styleId="Sub-ClauseText">
    <w:name w:val="Sub-Clause Text"/>
    <w:basedOn w:val="Normal"/>
    <w:rsid w:val="001442DC"/>
    <w:pPr>
      <w:spacing w:before="120" w:after="120"/>
      <w:jc w:val="both"/>
    </w:pPr>
    <w:rPr>
      <w:spacing w:val="-4"/>
      <w:szCs w:val="20"/>
    </w:rPr>
  </w:style>
  <w:style w:type="paragraph" w:customStyle="1" w:styleId="P3Header1-Clauses">
    <w:name w:val="P3 Header1-Clauses"/>
    <w:basedOn w:val="Normal"/>
    <w:rsid w:val="001442DC"/>
    <w:pPr>
      <w:numPr>
        <w:ilvl w:val="2"/>
      </w:numPr>
      <w:tabs>
        <w:tab w:val="num" w:pos="1782"/>
      </w:tabs>
      <w:ind w:left="1782" w:hanging="792"/>
    </w:pPr>
    <w:rPr>
      <w:b/>
      <w:szCs w:val="20"/>
    </w:rPr>
  </w:style>
  <w:style w:type="paragraph" w:customStyle="1" w:styleId="SectionXH2">
    <w:name w:val="Section X H2"/>
    <w:basedOn w:val="Ttulo2"/>
    <w:rsid w:val="00C3325B"/>
    <w:pPr>
      <w:suppressAutoHyphens/>
      <w:spacing w:before="120" w:after="200"/>
    </w:pPr>
    <w:rPr>
      <w:rFonts w:ascii="Times New Roman Bold" w:hAnsi="Times New Roman Bold"/>
      <w:bCs w:val="0"/>
      <w:sz w:val="28"/>
      <w:lang w:val="es-ES_tradnl"/>
    </w:rPr>
  </w:style>
  <w:style w:type="character" w:styleId="Refdecomentario">
    <w:name w:val="annotation reference"/>
    <w:uiPriority w:val="99"/>
    <w:rsid w:val="0097708D"/>
    <w:rPr>
      <w:sz w:val="16"/>
      <w:szCs w:val="16"/>
    </w:rPr>
  </w:style>
  <w:style w:type="paragraph" w:styleId="Textocomentario">
    <w:name w:val="annotation text"/>
    <w:basedOn w:val="Normal"/>
    <w:link w:val="TextocomentarioCar"/>
    <w:uiPriority w:val="99"/>
    <w:rsid w:val="0097708D"/>
    <w:rPr>
      <w:sz w:val="20"/>
      <w:szCs w:val="20"/>
    </w:rPr>
  </w:style>
  <w:style w:type="character" w:customStyle="1" w:styleId="TextocomentarioCar">
    <w:name w:val="Texto comentario Car"/>
    <w:link w:val="Textocomentario"/>
    <w:uiPriority w:val="99"/>
    <w:rsid w:val="0097708D"/>
    <w:rPr>
      <w:lang w:val="en-US" w:eastAsia="en-US"/>
    </w:rPr>
  </w:style>
  <w:style w:type="paragraph" w:styleId="Textodeglobo">
    <w:name w:val="Balloon Text"/>
    <w:basedOn w:val="Normal"/>
    <w:link w:val="TextodegloboCar"/>
    <w:uiPriority w:val="99"/>
    <w:rsid w:val="0097708D"/>
    <w:rPr>
      <w:rFonts w:ascii="Tahoma" w:hAnsi="Tahoma" w:cs="Tahoma"/>
      <w:sz w:val="16"/>
      <w:szCs w:val="16"/>
    </w:rPr>
  </w:style>
  <w:style w:type="character" w:customStyle="1" w:styleId="TextodegloboCar">
    <w:name w:val="Texto de globo Car"/>
    <w:link w:val="Textodeglobo"/>
    <w:uiPriority w:val="99"/>
    <w:rsid w:val="0097708D"/>
    <w:rPr>
      <w:rFonts w:ascii="Tahoma" w:hAnsi="Tahoma" w:cs="Tahoma"/>
      <w:sz w:val="16"/>
      <w:szCs w:val="16"/>
      <w:lang w:val="en-US" w:eastAsia="en-US"/>
    </w:rPr>
  </w:style>
  <w:style w:type="character" w:customStyle="1" w:styleId="NormaliChar">
    <w:name w:val="Normal(i) Char"/>
    <w:rsid w:val="0097708D"/>
    <w:rPr>
      <w:sz w:val="24"/>
      <w:lang w:val="en-GB" w:eastAsia="en-GB" w:bidi="ar-SA"/>
    </w:rPr>
  </w:style>
  <w:style w:type="paragraph" w:styleId="Subttulo">
    <w:name w:val="Subtitle"/>
    <w:basedOn w:val="Normal"/>
    <w:link w:val="SubttuloCar"/>
    <w:qFormat/>
    <w:rsid w:val="00D66E0A"/>
    <w:pPr>
      <w:jc w:val="center"/>
    </w:pPr>
    <w:rPr>
      <w:rFonts w:ascii="Times New Roman Bold" w:hAnsi="Times New Roman Bold"/>
      <w:b/>
      <w:sz w:val="40"/>
      <w:szCs w:val="20"/>
    </w:rPr>
  </w:style>
  <w:style w:type="character" w:customStyle="1" w:styleId="SubttuloCar">
    <w:name w:val="Subtítulo Car"/>
    <w:link w:val="Subttulo"/>
    <w:rsid w:val="00D66E0A"/>
    <w:rPr>
      <w:rFonts w:ascii="Times New Roman Bold" w:hAnsi="Times New Roman Bold"/>
      <w:b/>
      <w:sz w:val="40"/>
      <w:lang w:eastAsia="en-US"/>
    </w:rPr>
  </w:style>
  <w:style w:type="paragraph" w:styleId="Asuntodelcomentario">
    <w:name w:val="annotation subject"/>
    <w:basedOn w:val="Textocomentario"/>
    <w:next w:val="Textocomentario"/>
    <w:link w:val="AsuntodelcomentarioCar"/>
    <w:rsid w:val="001A32A0"/>
    <w:rPr>
      <w:b/>
      <w:bCs/>
    </w:rPr>
  </w:style>
  <w:style w:type="character" w:customStyle="1" w:styleId="AsuntodelcomentarioCar">
    <w:name w:val="Asunto del comentario Car"/>
    <w:link w:val="Asuntodelcomentario"/>
    <w:uiPriority w:val="99"/>
    <w:rsid w:val="001A32A0"/>
    <w:rPr>
      <w:b/>
      <w:bCs/>
      <w:lang w:val="en-US" w:eastAsia="en-US"/>
    </w:rPr>
  </w:style>
  <w:style w:type="paragraph" w:styleId="Prrafodelista">
    <w:name w:val="List Paragraph"/>
    <w:aliases w:val="List,Bullets,Ha,Párrafo de lista2,Cuadrícula clara - Énfasis 31,HOJA,Bolita,Párrafo de lista4,BOLADEF,Párrafo de lista3,Párrafo de lista21,BOLA,Nivel 1 OS,Colorful List Accent 1,titulo 3,Fluvial1,Colorful List - Accent 11,列出段落,列出段落1"/>
    <w:basedOn w:val="Normal"/>
    <w:link w:val="PrrafodelistaCar"/>
    <w:uiPriority w:val="34"/>
    <w:qFormat/>
    <w:rsid w:val="00F63BF6"/>
    <w:pPr>
      <w:ind w:left="720"/>
    </w:pPr>
  </w:style>
  <w:style w:type="character" w:styleId="Hipervnculovisitado">
    <w:name w:val="FollowedHyperlink"/>
    <w:basedOn w:val="Fuentedeprrafopredeter"/>
    <w:rsid w:val="00C11BAA"/>
    <w:rPr>
      <w:color w:val="800080" w:themeColor="followedHyperlink"/>
      <w:u w:val="single"/>
    </w:rPr>
  </w:style>
  <w:style w:type="character" w:customStyle="1" w:styleId="PrrafodelistaCar">
    <w:name w:val="Párrafo de lista Car"/>
    <w:aliases w:val="List Car,Bullets Car,Ha Car,Párrafo de lista2 Car,Cuadrícula clara - Énfasis 31 Car,HOJA Car,Bolita Car,Párrafo de lista4 Car,BOLADEF Car,Párrafo de lista3 Car,Párrafo de lista21 Car,BOLA Car,Nivel 1 OS Car,titulo 3 Car,Fluvial1 Car"/>
    <w:link w:val="Prrafodelista"/>
    <w:qFormat/>
    <w:locked/>
    <w:rsid w:val="009B58DE"/>
    <w:rPr>
      <w:sz w:val="24"/>
      <w:szCs w:val="24"/>
      <w:lang w:val="en-US" w:eastAsia="en-US"/>
    </w:rPr>
  </w:style>
  <w:style w:type="paragraph" w:styleId="Sinespaciado">
    <w:name w:val="No Spacing"/>
    <w:aliases w:val="Descripción Linea"/>
    <w:link w:val="SinespaciadoCar"/>
    <w:uiPriority w:val="1"/>
    <w:qFormat/>
    <w:rsid w:val="00E16ADE"/>
    <w:rPr>
      <w:rFonts w:ascii="Arial Narrow" w:hAnsi="Arial Narrow"/>
      <w:sz w:val="24"/>
      <w:szCs w:val="24"/>
      <w:lang w:eastAsia="es-ES"/>
    </w:rPr>
  </w:style>
  <w:style w:type="paragraph" w:styleId="Revisin">
    <w:name w:val="Revision"/>
    <w:hidden/>
    <w:uiPriority w:val="99"/>
    <w:semiHidden/>
    <w:rsid w:val="006B3D5C"/>
    <w:rPr>
      <w:sz w:val="24"/>
      <w:szCs w:val="24"/>
      <w:lang w:val="en-US" w:eastAsia="en-US"/>
    </w:rPr>
  </w:style>
  <w:style w:type="paragraph" w:customStyle="1" w:styleId="Head21">
    <w:name w:val="Head 2.1"/>
    <w:basedOn w:val="Normal"/>
    <w:rsid w:val="009D63F6"/>
    <w:pPr>
      <w:suppressAutoHyphens/>
      <w:jc w:val="center"/>
    </w:pPr>
    <w:rPr>
      <w:rFonts w:ascii="Times New Roman Bold" w:hAnsi="Times New Roman Bold"/>
      <w:b/>
      <w:szCs w:val="20"/>
      <w:lang w:val="es-ES_tradnl" w:eastAsia="es-ES"/>
    </w:rPr>
  </w:style>
  <w:style w:type="table" w:styleId="Tablaconcuadrcula">
    <w:name w:val="Table Grid"/>
    <w:basedOn w:val="Tablanormal"/>
    <w:rsid w:val="00881C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881C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s-ES"/>
    </w:rPr>
  </w:style>
  <w:style w:type="character" w:customStyle="1" w:styleId="TtuloCar">
    <w:name w:val="Título Car"/>
    <w:basedOn w:val="Fuentedeprrafopredeter"/>
    <w:link w:val="Ttulo"/>
    <w:uiPriority w:val="10"/>
    <w:rsid w:val="00881CE3"/>
    <w:rPr>
      <w:rFonts w:asciiTheme="majorHAnsi" w:eastAsiaTheme="majorEastAsia" w:hAnsiTheme="majorHAnsi" w:cstheme="majorBidi"/>
      <w:color w:val="17365D" w:themeColor="text2" w:themeShade="BF"/>
      <w:spacing w:val="5"/>
      <w:kern w:val="28"/>
      <w:sz w:val="52"/>
      <w:szCs w:val="52"/>
      <w:lang w:val="es-ES" w:eastAsia="en-US"/>
    </w:rPr>
  </w:style>
  <w:style w:type="character" w:customStyle="1" w:styleId="PiedepginaCar">
    <w:name w:val="Pie de página Car"/>
    <w:basedOn w:val="Fuentedeprrafopredeter"/>
    <w:link w:val="Piedepgina"/>
    <w:uiPriority w:val="99"/>
    <w:rsid w:val="00881CE3"/>
    <w:rPr>
      <w:sz w:val="24"/>
      <w:szCs w:val="24"/>
      <w:lang w:val="en-US" w:eastAsia="en-US"/>
    </w:rPr>
  </w:style>
  <w:style w:type="paragraph" w:customStyle="1" w:styleId="wfxRecipient">
    <w:name w:val="wfxRecipient"/>
    <w:basedOn w:val="Normal"/>
    <w:rsid w:val="00C22344"/>
    <w:pPr>
      <w:overflowPunct w:val="0"/>
      <w:autoSpaceDE w:val="0"/>
      <w:autoSpaceDN w:val="0"/>
      <w:adjustRightInd w:val="0"/>
      <w:textAlignment w:val="baseline"/>
    </w:pPr>
    <w:rPr>
      <w:szCs w:val="20"/>
      <w:lang w:val="es-ES_tradnl"/>
    </w:rPr>
  </w:style>
  <w:style w:type="character" w:customStyle="1" w:styleId="Listavistosa-nfasis1Car">
    <w:name w:val="Lista vistosa - Énfasis 1 Car"/>
    <w:link w:val="Listavistosa-nfasis11"/>
    <w:uiPriority w:val="34"/>
    <w:locked/>
    <w:rsid w:val="00130C46"/>
    <w:rPr>
      <w:sz w:val="24"/>
      <w:szCs w:val="24"/>
      <w:lang w:val="es-ES_tradnl" w:eastAsia="en-US"/>
    </w:rPr>
  </w:style>
  <w:style w:type="paragraph" w:customStyle="1" w:styleId="Sinespaciado1">
    <w:name w:val="Sin espaciado1"/>
    <w:uiPriority w:val="1"/>
    <w:qFormat/>
    <w:rsid w:val="00E805D0"/>
    <w:rPr>
      <w:sz w:val="24"/>
      <w:szCs w:val="24"/>
      <w:lang w:val="es-ES" w:eastAsia="es-ES"/>
    </w:rPr>
  </w:style>
  <w:style w:type="paragraph" w:customStyle="1" w:styleId="Default">
    <w:name w:val="Default"/>
    <w:rsid w:val="000E4B81"/>
    <w:pPr>
      <w:autoSpaceDE w:val="0"/>
      <w:autoSpaceDN w:val="0"/>
      <w:adjustRightInd w:val="0"/>
    </w:pPr>
    <w:rPr>
      <w:rFonts w:ascii="Arial" w:eastAsia="Calibri" w:hAnsi="Arial" w:cs="Arial"/>
      <w:color w:val="000000"/>
      <w:sz w:val="24"/>
      <w:szCs w:val="24"/>
      <w:lang w:eastAsia="en-US"/>
    </w:rPr>
  </w:style>
  <w:style w:type="paragraph" w:customStyle="1" w:styleId="Cuadrculamedia1-nfasis21">
    <w:name w:val="Cuadrícula media 1 - Énfasis 21"/>
    <w:basedOn w:val="Normal"/>
    <w:uiPriority w:val="34"/>
    <w:qFormat/>
    <w:rsid w:val="007043A8"/>
    <w:pPr>
      <w:ind w:left="708"/>
    </w:pPr>
    <w:rPr>
      <w:lang w:val="es-ES" w:eastAsia="es-ES"/>
    </w:rPr>
  </w:style>
  <w:style w:type="paragraph" w:customStyle="1" w:styleId="aparagraphs">
    <w:name w:val="(a) paragraphs"/>
    <w:next w:val="Normal"/>
    <w:rsid w:val="003D20A0"/>
    <w:pPr>
      <w:spacing w:before="120" w:after="120"/>
      <w:jc w:val="both"/>
    </w:pPr>
    <w:rPr>
      <w:snapToGrid w:val="0"/>
      <w:sz w:val="24"/>
      <w:lang w:val="es-ES_tradnl" w:eastAsia="en-US"/>
    </w:rPr>
  </w:style>
  <w:style w:type="character" w:styleId="Textoennegrita">
    <w:name w:val="Strong"/>
    <w:uiPriority w:val="22"/>
    <w:qFormat/>
    <w:rsid w:val="00B2332F"/>
    <w:rPr>
      <w:b/>
      <w:bCs/>
    </w:rPr>
  </w:style>
  <w:style w:type="character" w:customStyle="1" w:styleId="SinespaciadoCar">
    <w:name w:val="Sin espaciado Car"/>
    <w:aliases w:val="Descripción Linea Car"/>
    <w:link w:val="Sinespaciado"/>
    <w:rsid w:val="00B2332F"/>
    <w:rPr>
      <w:rFonts w:ascii="Arial Narrow" w:hAnsi="Arial Narrow"/>
      <w:sz w:val="24"/>
      <w:szCs w:val="24"/>
      <w:lang w:eastAsia="es-ES"/>
    </w:rPr>
  </w:style>
  <w:style w:type="character" w:customStyle="1" w:styleId="Ttulo1Car">
    <w:name w:val="Título 1 Car"/>
    <w:basedOn w:val="Fuentedeprrafopredeter"/>
    <w:link w:val="Ttulo1"/>
    <w:rsid w:val="00E86311"/>
    <w:rPr>
      <w:b/>
      <w:bCs/>
      <w:sz w:val="24"/>
      <w:szCs w:val="24"/>
      <w:lang w:val="en-US" w:eastAsia="en-US"/>
    </w:rPr>
  </w:style>
  <w:style w:type="character" w:customStyle="1" w:styleId="Ttulo2Car">
    <w:name w:val="Título 2 Car"/>
    <w:basedOn w:val="Fuentedeprrafopredeter"/>
    <w:link w:val="Ttulo2"/>
    <w:rsid w:val="00E86311"/>
    <w:rPr>
      <w:b/>
      <w:bCs/>
      <w:sz w:val="24"/>
      <w:szCs w:val="24"/>
      <w:lang w:val="en-US" w:eastAsia="en-US"/>
    </w:rPr>
  </w:style>
  <w:style w:type="character" w:customStyle="1" w:styleId="EncabezadoCar">
    <w:name w:val="Encabezado Car"/>
    <w:basedOn w:val="Fuentedeprrafopredeter"/>
    <w:link w:val="Encabezado"/>
    <w:uiPriority w:val="99"/>
    <w:rsid w:val="00E86311"/>
    <w:rPr>
      <w:sz w:val="24"/>
      <w:szCs w:val="24"/>
      <w:lang w:val="en-US" w:eastAsia="en-US"/>
    </w:rPr>
  </w:style>
  <w:style w:type="character" w:styleId="Mencinsinresolver">
    <w:name w:val="Unresolved Mention"/>
    <w:basedOn w:val="Fuentedeprrafopredeter"/>
    <w:uiPriority w:val="99"/>
    <w:semiHidden/>
    <w:unhideWhenUsed/>
    <w:rsid w:val="00F067F8"/>
    <w:rPr>
      <w:color w:val="605E5C"/>
      <w:shd w:val="clear" w:color="auto" w:fill="E1DFDD"/>
    </w:rPr>
  </w:style>
  <w:style w:type="paragraph" w:styleId="Textonotaalfinal">
    <w:name w:val="endnote text"/>
    <w:basedOn w:val="Normal"/>
    <w:link w:val="TextonotaalfinalCar"/>
    <w:semiHidden/>
    <w:unhideWhenUsed/>
    <w:rsid w:val="000C5C90"/>
    <w:rPr>
      <w:sz w:val="20"/>
      <w:szCs w:val="20"/>
    </w:rPr>
  </w:style>
  <w:style w:type="character" w:customStyle="1" w:styleId="TextonotaalfinalCar">
    <w:name w:val="Texto nota al final Car"/>
    <w:basedOn w:val="Fuentedeprrafopredeter"/>
    <w:link w:val="Textonotaalfinal"/>
    <w:semiHidden/>
    <w:rsid w:val="000C5C90"/>
    <w:rPr>
      <w:lang w:val="en-US" w:eastAsia="en-US"/>
    </w:rPr>
  </w:style>
  <w:style w:type="character" w:styleId="Refdenotaalfinal">
    <w:name w:val="endnote reference"/>
    <w:basedOn w:val="Fuentedeprrafopredeter"/>
    <w:semiHidden/>
    <w:unhideWhenUsed/>
    <w:rsid w:val="000C5C90"/>
    <w:rPr>
      <w:vertAlign w:val="superscript"/>
    </w:rPr>
  </w:style>
  <w:style w:type="paragraph" w:customStyle="1" w:styleId="Heading1a">
    <w:name w:val="Heading 1a"/>
    <w:rsid w:val="00B61B07"/>
    <w:pPr>
      <w:keepNext/>
      <w:keepLines/>
      <w:tabs>
        <w:tab w:val="left" w:pos="-720"/>
      </w:tabs>
      <w:suppressAutoHyphens/>
      <w:jc w:val="center"/>
    </w:pPr>
    <w:rPr>
      <w:b/>
      <w:smallCaps/>
      <w:sz w:val="3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995299">
      <w:bodyDiv w:val="1"/>
      <w:marLeft w:val="0"/>
      <w:marRight w:val="0"/>
      <w:marTop w:val="0"/>
      <w:marBottom w:val="0"/>
      <w:divBdr>
        <w:top w:val="none" w:sz="0" w:space="0" w:color="auto"/>
        <w:left w:val="none" w:sz="0" w:space="0" w:color="auto"/>
        <w:bottom w:val="none" w:sz="0" w:space="0" w:color="auto"/>
        <w:right w:val="none" w:sz="0" w:space="0" w:color="auto"/>
      </w:divBdr>
    </w:div>
    <w:div w:id="492454506">
      <w:bodyDiv w:val="1"/>
      <w:marLeft w:val="0"/>
      <w:marRight w:val="0"/>
      <w:marTop w:val="0"/>
      <w:marBottom w:val="0"/>
      <w:divBdr>
        <w:top w:val="none" w:sz="0" w:space="0" w:color="auto"/>
        <w:left w:val="none" w:sz="0" w:space="0" w:color="auto"/>
        <w:bottom w:val="none" w:sz="0" w:space="0" w:color="auto"/>
        <w:right w:val="none" w:sz="0" w:space="0" w:color="auto"/>
      </w:divBdr>
    </w:div>
    <w:div w:id="608198797">
      <w:bodyDiv w:val="1"/>
      <w:marLeft w:val="0"/>
      <w:marRight w:val="0"/>
      <w:marTop w:val="0"/>
      <w:marBottom w:val="0"/>
      <w:divBdr>
        <w:top w:val="none" w:sz="0" w:space="0" w:color="auto"/>
        <w:left w:val="none" w:sz="0" w:space="0" w:color="auto"/>
        <w:bottom w:val="none" w:sz="0" w:space="0" w:color="auto"/>
        <w:right w:val="none" w:sz="0" w:space="0" w:color="auto"/>
      </w:divBdr>
    </w:div>
    <w:div w:id="890921119">
      <w:bodyDiv w:val="1"/>
      <w:marLeft w:val="0"/>
      <w:marRight w:val="0"/>
      <w:marTop w:val="0"/>
      <w:marBottom w:val="0"/>
      <w:divBdr>
        <w:top w:val="none" w:sz="0" w:space="0" w:color="auto"/>
        <w:left w:val="none" w:sz="0" w:space="0" w:color="auto"/>
        <w:bottom w:val="none" w:sz="0" w:space="0" w:color="auto"/>
        <w:right w:val="none" w:sz="0" w:space="0" w:color="auto"/>
      </w:divBdr>
    </w:div>
    <w:div w:id="1278954277">
      <w:bodyDiv w:val="1"/>
      <w:marLeft w:val="0"/>
      <w:marRight w:val="0"/>
      <w:marTop w:val="0"/>
      <w:marBottom w:val="0"/>
      <w:divBdr>
        <w:top w:val="none" w:sz="0" w:space="0" w:color="auto"/>
        <w:left w:val="none" w:sz="0" w:space="0" w:color="auto"/>
        <w:bottom w:val="none" w:sz="0" w:space="0" w:color="auto"/>
        <w:right w:val="none" w:sz="0" w:space="0" w:color="auto"/>
      </w:divBdr>
    </w:div>
    <w:div w:id="1338385099">
      <w:bodyDiv w:val="1"/>
      <w:marLeft w:val="0"/>
      <w:marRight w:val="0"/>
      <w:marTop w:val="0"/>
      <w:marBottom w:val="0"/>
      <w:divBdr>
        <w:top w:val="none" w:sz="0" w:space="0" w:color="auto"/>
        <w:left w:val="none" w:sz="0" w:space="0" w:color="auto"/>
        <w:bottom w:val="none" w:sz="0" w:space="0" w:color="auto"/>
        <w:right w:val="none" w:sz="0" w:space="0" w:color="auto"/>
      </w:divBdr>
    </w:div>
    <w:div w:id="162550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procurement" TargetMode="External"/><Relationship Id="rId13" Type="http://schemas.openxmlformats.org/officeDocument/2006/relationships/hyperlink" Target="mailto:mabernal@mineducacion.gov.co" TargetMode="External"/><Relationship Id="rId18" Type="http://schemas.openxmlformats.org/officeDocument/2006/relationships/footer" Target="footer3.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iadb.org" TargetMode="Externa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lombardi@mineducacion.gov.co" TargetMode="External"/><Relationship Id="rId14" Type="http://schemas.openxmlformats.org/officeDocument/2006/relationships/hyperlink" Target="mailto:clombardi@mineducacion.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5" ma:contentTypeDescription="A content type to manage public (operations) IDB documents" ma:contentTypeScope="" ma:versionID="1f96c7f775123d92f33301375c4b773d">
  <xsd:schema xmlns:xsd="http://www.w3.org/2001/XMLSchema" xmlns:xs="http://www.w3.org/2001/XMLSchema" xmlns:p="http://schemas.microsoft.com/office/2006/metadata/properties" xmlns:ns2="cdc7663a-08f0-4737-9e8c-148ce897a09c" targetNamespace="http://schemas.microsoft.com/office/2006/metadata/properties" ma:root="true" ma:fieldsID="00da83294e0fe4071ca878a912cead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ACTIVE</Phase>
    <Document_x0020_Author xmlns="cdc7663a-08f0-4737-9e8c-148ce897a09c">Arango Mesa Maria Clara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31</Value>
      <Value>37</Value>
      <Value>8</Value>
      <Value>93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EZSHARE-699036380-232</_dlc_DocId>
    <_dlc_DocIdUrl xmlns="cdc7663a-08f0-4737-9e8c-148ce897a09c">
      <Url>https://idbg.sharepoint.com/teams/EZ-CO-LON/CO-L1229/_layouts/15/DocIdRedir.aspx?ID=EZSHARE-699036380-232</Url>
      <Description>EZSHARE-699036380-232</Description>
    </_dlc_DocIdUrl>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376E333-6E7C-4665-BE4E-6AABCAAA701F}"/>
</file>

<file path=customXml/itemProps2.xml><?xml version="1.0" encoding="utf-8"?>
<ds:datastoreItem xmlns:ds="http://schemas.openxmlformats.org/officeDocument/2006/customXml" ds:itemID="{A5FACEDD-2EC9-4B6A-BED7-971E2C551231}"/>
</file>

<file path=customXml/itemProps3.xml><?xml version="1.0" encoding="utf-8"?>
<ds:datastoreItem xmlns:ds="http://schemas.openxmlformats.org/officeDocument/2006/customXml" ds:itemID="{A9882931-026B-4423-B126-DC97102945C0}"/>
</file>

<file path=customXml/itemProps4.xml><?xml version="1.0" encoding="utf-8"?>
<ds:datastoreItem xmlns:ds="http://schemas.openxmlformats.org/officeDocument/2006/customXml" ds:itemID="{74CB0EF5-11C5-4BF3-B633-2774F3E39920}"/>
</file>

<file path=customXml/itemProps5.xml><?xml version="1.0" encoding="utf-8"?>
<ds:datastoreItem xmlns:ds="http://schemas.openxmlformats.org/officeDocument/2006/customXml" ds:itemID="{C9634796-0F5E-4AE3-8B49-CBFE2B4272E7}"/>
</file>

<file path=customXml/itemProps6.xml><?xml version="1.0" encoding="utf-8"?>
<ds:datastoreItem xmlns:ds="http://schemas.openxmlformats.org/officeDocument/2006/customXml" ds:itemID="{53813070-AF2D-4F25-9176-BF12B8BEADF8}"/>
</file>

<file path=docProps/app.xml><?xml version="1.0" encoding="utf-8"?>
<Properties xmlns="http://schemas.openxmlformats.org/officeDocument/2006/extended-properties" xmlns:vt="http://schemas.openxmlformats.org/officeDocument/2006/docPropsVTypes">
  <Template>Normal</Template>
  <TotalTime>15</TotalTime>
  <Pages>48</Pages>
  <Words>11874</Words>
  <Characters>65307</Characters>
  <Application>Microsoft Office Word</Application>
  <DocSecurity>0</DocSecurity>
  <Lines>544</Lines>
  <Paragraphs>154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DRAFT: NKhan</vt:lpstr>
      <vt:lpstr>DRAFT: NKhan</vt:lpstr>
    </vt:vector>
  </TitlesOfParts>
  <Company>World Bank Group</Company>
  <LinksUpToDate>false</LinksUpToDate>
  <CharactersWithSpaces>77027</CharactersWithSpaces>
  <SharedDoc>false</SharedDoc>
  <HLinks>
    <vt:vector size="6" baseType="variant">
      <vt:variant>
        <vt:i4>3735605</vt:i4>
      </vt:variant>
      <vt:variant>
        <vt:i4>0</vt:i4>
      </vt:variant>
      <vt:variant>
        <vt:i4>0</vt:i4>
      </vt:variant>
      <vt:variant>
        <vt:i4>5</vt:i4>
      </vt:variant>
      <vt:variant>
        <vt:lpwstr>http://web.worldbank.org/external/default/main?theSitePK=84266&amp;querycontentMDK=64069700&amp;contentMDK=64069844&amp;menuPK=116730&amp;pagePK=64148989&amp;piPK=64148984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Elaine Sharrow</dc:creator>
  <cp:keywords/>
  <dc:description/>
  <cp:lastModifiedBy>Luz Adriana Pinzon Martinez</cp:lastModifiedBy>
  <cp:revision>7</cp:revision>
  <cp:lastPrinted>2020-08-02T22:41:00Z</cp:lastPrinted>
  <dcterms:created xsi:type="dcterms:W3CDTF">2020-08-06T22:03:00Z</dcterms:created>
  <dcterms:modified xsi:type="dcterms:W3CDTF">2020-08-06T22:20:00Z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dlc_DocIdItemGuid">
    <vt:lpwstr>f59c1364-da9f-4e29-98d1-c116c464bf09</vt:lpwstr>
  </property>
  <property fmtid="{D5CDD505-2E9C-101B-9397-08002B2CF9AE}" pid="4" name="Sub-Sector">
    <vt:lpwstr>93;#COMPENSATORY EDUCATION|07a63a53-2197-43c9-8348-19d26d904ad1</vt:lpwstr>
  </property>
  <property fmtid="{D5CDD505-2E9C-101B-9397-08002B2CF9AE}" pid="5" name="Series Operations IDB">
    <vt:lpwstr/>
  </property>
  <property fmtid="{D5CDD505-2E9C-101B-9397-08002B2CF9AE}" pid="6" name="Country">
    <vt:lpwstr>27;#Colombia|c7d386d6-75f3-4fc0-bde8-e021ccd68f5c</vt:lpwstr>
  </property>
  <property fmtid="{D5CDD505-2E9C-101B-9397-08002B2CF9AE}" pid="7" name="Fund IDB">
    <vt:lpwstr>31;#ORC|c028a4b2-ad8b-4cf4-9cac-a2ae6a778e23</vt:lpwstr>
  </property>
  <property fmtid="{D5CDD505-2E9C-101B-9397-08002B2CF9AE}" pid="8" name="Sector IDB">
    <vt:lpwstr>37;#EDUCATION|e61db9d8-dcb9-423f-a737-53d6e603e7c4</vt:lpwstr>
  </property>
  <property fmtid="{D5CDD505-2E9C-101B-9397-08002B2CF9AE}" pid="9" name="Function Operations IDB">
    <vt:lpwstr>8;#Goods and Services|5bfebf1b-9f1f-4411-b1dd-4c19b807b799</vt:lpwstr>
  </property>
  <property fmtid="{D5CDD505-2E9C-101B-9397-08002B2CF9AE}" pid="10" name="Disclosure Activity">
    <vt:lpwstr>Specific Procurement Notices</vt:lpwstr>
  </property>
  <property fmtid="{D5CDD505-2E9C-101B-9397-08002B2CF9AE}" pid="11" name="ContentTypeId">
    <vt:lpwstr>0x0101001A458A224826124E8B45B1D613300CFC00E2B7CE7891C58D4AA329E3C25E78DF91</vt:lpwstr>
  </property>
</Properties>
</file>