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98DF7" w14:textId="70C6CE07" w:rsidR="001B1B72" w:rsidRDefault="001B1B72" w:rsidP="00CC537C">
      <w:pPr>
        <w:spacing w:line="24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15DAD017" w14:textId="77777777" w:rsidR="00DF3DF6" w:rsidRDefault="00DF3DF6" w:rsidP="00404DD1">
      <w:pPr>
        <w:spacing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</w:p>
    <w:p w14:paraId="4EB40280" w14:textId="77777777" w:rsidR="001B1B72" w:rsidRDefault="001B1B72" w:rsidP="00404DD1">
      <w:pPr>
        <w:spacing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</w:p>
    <w:p w14:paraId="4E5F31A6" w14:textId="0D77F9BA" w:rsidR="00404DD1" w:rsidRDefault="00404DD1" w:rsidP="00404DD1">
      <w:pPr>
        <w:spacing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INVITACION A PRESENTAR EXPRESIONES DE INTERES</w:t>
      </w:r>
    </w:p>
    <w:p w14:paraId="35009AED" w14:textId="77777777" w:rsidR="00404DD1" w:rsidRDefault="00404DD1" w:rsidP="00404DD1">
      <w:pPr>
        <w:spacing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SERVICIOS DE CONSULTORIA</w:t>
      </w:r>
    </w:p>
    <w:p w14:paraId="734445F8" w14:textId="77777777" w:rsidR="00404DD1" w:rsidRDefault="00404DD1" w:rsidP="00404DD1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3D2D10" w14:textId="77777777" w:rsidR="0026252D" w:rsidRDefault="0026252D" w:rsidP="00404DD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6095"/>
      </w:tblGrid>
      <w:tr w:rsidR="00E07BA5" w14:paraId="29F9A774" w14:textId="77777777" w:rsidTr="00A958D6">
        <w:tc>
          <w:tcPr>
            <w:tcW w:w="3114" w:type="dxa"/>
            <w:vAlign w:val="center"/>
          </w:tcPr>
          <w:p w14:paraId="4EF67CED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Institución</w:t>
            </w:r>
          </w:p>
        </w:tc>
        <w:tc>
          <w:tcPr>
            <w:tcW w:w="6095" w:type="dxa"/>
            <w:vAlign w:val="center"/>
          </w:tcPr>
          <w:p w14:paraId="61238030" w14:textId="77777777" w:rsidR="00E07BA5" w:rsidRPr="001B1B72" w:rsidRDefault="00E07BA5" w:rsidP="00E07BA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MINISTERIO DE EDUCACIÓN NACIONAL</w:t>
            </w:r>
          </w:p>
        </w:tc>
      </w:tr>
      <w:tr w:rsidR="00E07BA5" w14:paraId="1477383B" w14:textId="77777777" w:rsidTr="00A958D6">
        <w:tc>
          <w:tcPr>
            <w:tcW w:w="3114" w:type="dxa"/>
            <w:vAlign w:val="center"/>
          </w:tcPr>
          <w:p w14:paraId="6999C3D6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País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                 </w:t>
            </w:r>
          </w:p>
        </w:tc>
        <w:tc>
          <w:tcPr>
            <w:tcW w:w="6095" w:type="dxa"/>
            <w:vAlign w:val="center"/>
          </w:tcPr>
          <w:p w14:paraId="4AFAD982" w14:textId="77777777" w:rsidR="00E07BA5" w:rsidRPr="001B1B72" w:rsidRDefault="00E07BA5" w:rsidP="00E07BA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COLOMBIA</w:t>
            </w:r>
          </w:p>
        </w:tc>
      </w:tr>
      <w:tr w:rsidR="00E07BA5" w14:paraId="3CB88C41" w14:textId="77777777" w:rsidTr="00A958D6">
        <w:tc>
          <w:tcPr>
            <w:tcW w:w="3114" w:type="dxa"/>
            <w:vAlign w:val="center"/>
          </w:tcPr>
          <w:p w14:paraId="3CB4E768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Proyecto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        </w:t>
            </w:r>
          </w:p>
        </w:tc>
        <w:tc>
          <w:tcPr>
            <w:tcW w:w="6095" w:type="dxa"/>
            <w:vAlign w:val="center"/>
          </w:tcPr>
          <w:p w14:paraId="031E4E90" w14:textId="0602254D" w:rsidR="00E07BA5" w:rsidRPr="001B1B72" w:rsidRDefault="00E07BA5" w:rsidP="00E07BA5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="Arial" w:hAnsi="Arial" w:cs="Arial"/>
                <w:iCs/>
                <w:color w:val="000000"/>
                <w:sz w:val="18"/>
                <w:szCs w:val="18"/>
                <w:lang w:val="es-CO"/>
              </w:rPr>
              <w:t>PROGRAMA DE APOYO PARA LA MEJORA DE LAS TRAYECTORIAS EDUCATIVAS EN ZONAS RURALES FOCALIZADAS</w:t>
            </w:r>
          </w:p>
        </w:tc>
      </w:tr>
      <w:tr w:rsidR="00E07BA5" w14:paraId="463D4965" w14:textId="77777777" w:rsidTr="00A958D6">
        <w:tc>
          <w:tcPr>
            <w:tcW w:w="3114" w:type="dxa"/>
            <w:vAlign w:val="center"/>
          </w:tcPr>
          <w:p w14:paraId="0EE97E53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Préstamo No.</w:t>
            </w:r>
          </w:p>
        </w:tc>
        <w:tc>
          <w:tcPr>
            <w:tcW w:w="6095" w:type="dxa"/>
            <w:vAlign w:val="center"/>
          </w:tcPr>
          <w:p w14:paraId="2E9FDF11" w14:textId="77777777" w:rsidR="00E07BA5" w:rsidRPr="001B1B72" w:rsidRDefault="00E07BA5" w:rsidP="00E07BA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4902/OC-CO</w:t>
            </w:r>
          </w:p>
        </w:tc>
      </w:tr>
      <w:tr w:rsidR="00E07BA5" w14:paraId="7DEB331B" w14:textId="77777777" w:rsidTr="00A958D6">
        <w:tc>
          <w:tcPr>
            <w:tcW w:w="3114" w:type="dxa"/>
            <w:vAlign w:val="center"/>
          </w:tcPr>
          <w:p w14:paraId="383586B4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Identificador Proceso Plan de Adquisiciones</w:t>
            </w:r>
          </w:p>
        </w:tc>
        <w:tc>
          <w:tcPr>
            <w:tcW w:w="6095" w:type="dxa"/>
            <w:vAlign w:val="center"/>
          </w:tcPr>
          <w:p w14:paraId="787D6727" w14:textId="1867AC55" w:rsidR="00E07BA5" w:rsidRPr="001B1B72" w:rsidRDefault="00E07BA5" w:rsidP="00E07BA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CO-L1229-P0</w:t>
            </w:r>
            <w:r w:rsidR="00AE4A2D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2</w:t>
            </w: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07</w:t>
            </w:r>
          </w:p>
        </w:tc>
      </w:tr>
      <w:tr w:rsidR="00E07BA5" w14:paraId="24947C1C" w14:textId="77777777" w:rsidTr="00A958D6">
        <w:tc>
          <w:tcPr>
            <w:tcW w:w="3114" w:type="dxa"/>
            <w:vAlign w:val="center"/>
          </w:tcPr>
          <w:p w14:paraId="4314A166" w14:textId="77777777" w:rsidR="00E07BA5" w:rsidRDefault="00E07BA5" w:rsidP="00404DD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2D394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Aviso General de Adquisiciones</w:t>
            </w:r>
          </w:p>
        </w:tc>
        <w:tc>
          <w:tcPr>
            <w:tcW w:w="6095" w:type="dxa"/>
            <w:vAlign w:val="center"/>
          </w:tcPr>
          <w:p w14:paraId="09809302" w14:textId="77777777" w:rsidR="00E07BA5" w:rsidRPr="001B1B72" w:rsidRDefault="00E07BA5" w:rsidP="00E07BA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s-ES"/>
              </w:rPr>
            </w:pPr>
            <w:r w:rsidRPr="001B1B72">
              <w:rPr>
                <w:rFonts w:asciiTheme="minorHAnsi" w:hAnsiTheme="minorHAnsi" w:cstheme="minorHAnsi"/>
                <w:iCs/>
                <w:sz w:val="22"/>
                <w:szCs w:val="22"/>
                <w:lang w:val="es-ES"/>
              </w:rPr>
              <w:t>IDB-P518250-04/20 de fecha 7 de abril de 2020</w:t>
            </w:r>
          </w:p>
        </w:tc>
      </w:tr>
    </w:tbl>
    <w:p w14:paraId="6F6A037A" w14:textId="77777777" w:rsidR="00E07BA5" w:rsidRDefault="00E07BA5" w:rsidP="00404DD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51146032" w14:textId="77777777" w:rsidR="00E07BA5" w:rsidRDefault="00404DD1" w:rsidP="00E07BA5">
      <w:pPr>
        <w:pStyle w:val="Sinespaciado"/>
        <w:rPr>
          <w:lang w:val="es-ES"/>
        </w:rPr>
      </w:pPr>
      <w:r>
        <w:rPr>
          <w:lang w:val="es-ES"/>
        </w:rPr>
        <w:tab/>
      </w:r>
    </w:p>
    <w:p w14:paraId="5626C72D" w14:textId="73480B77" w:rsidR="002743ED" w:rsidRPr="007F6178" w:rsidRDefault="003423C4" w:rsidP="00E07BA5">
      <w:pPr>
        <w:spacing w:line="240" w:lineRule="auto"/>
        <w:jc w:val="both"/>
        <w:textAlignment w:val="baseline"/>
        <w:rPr>
          <w:rStyle w:val="normaltextrun"/>
          <w:b/>
          <w:bCs/>
        </w:rPr>
      </w:pPr>
      <w:r w:rsidRPr="003423C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SERVICIOS DE CONSULTORÍA </w:t>
      </w:r>
      <w:r w:rsidR="00145F4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PARA LA ASISTENCIA Y ACOMPAÑAMIENTO T</w:t>
      </w:r>
      <w:r w:rsidR="009725C7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ÉCN</w:t>
      </w:r>
      <w:r w:rsidR="00145F4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ICO EN </w:t>
      </w:r>
      <w:r w:rsidR="007001B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EL</w:t>
      </w:r>
      <w:r w:rsidRPr="003423C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 FORTALECIMIENTO DE CAPACIDADES </w:t>
      </w:r>
      <w:r w:rsidR="00145F4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EN TORNO A </w:t>
      </w:r>
      <w:r w:rsidRPr="003423C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LA GESTIÓN ESCOLAR Y PEDAGÓGICA </w:t>
      </w:r>
      <w:r w:rsidR="00145F4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DE </w:t>
      </w:r>
      <w:r w:rsidRPr="003423C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ESTABLECIMIENTOS EDUCATIVOS PRIORIZADOS DE ZONAS RURALES Y RURALES DISPERSAS, QUE PROMUEVAN EL CUMPLIMIENTO DE TRAYECTORIAS EDUCATIVAS COMPLETAS, DESDE LA EDUCACIÓN INICIAL HASTA LA EDUCACIÓN MEDIA, EN PERSPECTIVA DE DESARROLLO INTEGRAL, BAJO EL CONTEXTO DEL APRENDIZAJE EN CASA Y LA PREPARACIÓN PARA EL RETORNO GRADUAL A LA PRESENCIALIDAD EN LAS AULAS</w:t>
      </w:r>
      <w:r w:rsidRPr="007F617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.</w:t>
      </w:r>
      <w:r w:rsidRPr="007F6178">
        <w:rPr>
          <w:rStyle w:val="eop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 </w:t>
      </w:r>
      <w:r w:rsidRPr="007F6178">
        <w:rPr>
          <w:rStyle w:val="Refdecomentario"/>
          <w:b/>
          <w:bCs/>
        </w:rPr>
        <w:t xml:space="preserve"> </w:t>
      </w:r>
      <w:r w:rsidR="007F6178" w:rsidRPr="007F6178">
        <w:rPr>
          <w:rStyle w:val="normaltextrun"/>
          <w:b/>
          <w:bCs/>
        </w:rPr>
        <w:t>(</w:t>
      </w:r>
      <w:r w:rsidR="007F6178" w:rsidRPr="007F617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SERVICIOS DE ACOMPAÑAMIENTO PRESTADOS A SEDES DE PREESCOLAR, BÁSICA Y MEDIA PARA LA IMPLEMENTACIÓN DE ESTRATEGIAS EDUCATIVAS RURALES POR PARTE DE LOS DOCENTES).</w:t>
      </w:r>
    </w:p>
    <w:p w14:paraId="0C8F401C" w14:textId="77777777" w:rsidR="0049324B" w:rsidRDefault="0049324B" w:rsidP="00E07BA5">
      <w:pPr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549B0A" w14:textId="2239049C" w:rsidR="00EA37F3" w:rsidRPr="00EA37F3" w:rsidRDefault="00EA37F3" w:rsidP="003423C4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CD662B">
        <w:rPr>
          <w:rFonts w:asciiTheme="minorHAnsi" w:hAnsiTheme="minorHAnsi" w:cstheme="minorHAnsi"/>
          <w:sz w:val="22"/>
          <w:szCs w:val="22"/>
        </w:rPr>
        <w:t xml:space="preserve">El </w:t>
      </w:r>
      <w:r w:rsidRPr="00CD662B">
        <w:rPr>
          <w:rFonts w:asciiTheme="minorHAnsi" w:hAnsiTheme="minorHAnsi" w:cstheme="minorHAnsi"/>
          <w:iCs/>
          <w:sz w:val="22"/>
          <w:szCs w:val="22"/>
        </w:rPr>
        <w:t>MINISTERIO DE EDUCACIÓN NACIONAL</w:t>
      </w:r>
      <w:r w:rsidR="009725C7">
        <w:rPr>
          <w:rFonts w:asciiTheme="minorHAnsi" w:hAnsiTheme="minorHAnsi" w:cstheme="minorHAnsi"/>
          <w:iCs/>
          <w:sz w:val="22"/>
          <w:szCs w:val="22"/>
        </w:rPr>
        <w:t xml:space="preserve"> - MEN</w:t>
      </w:r>
      <w:r w:rsidRPr="00CD662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D662B">
        <w:rPr>
          <w:rFonts w:asciiTheme="minorHAnsi" w:hAnsiTheme="minorHAnsi" w:cstheme="minorHAnsi"/>
          <w:iCs/>
          <w:sz w:val="22"/>
          <w:szCs w:val="22"/>
        </w:rPr>
        <w:t xml:space="preserve">ha recibido financiamiento del Banco Interamericano de Desarrollo-BID </w:t>
      </w:r>
      <w:r w:rsidRPr="00EA37F3">
        <w:rPr>
          <w:rFonts w:asciiTheme="minorHAnsi" w:hAnsiTheme="minorHAnsi" w:cstheme="minorHAnsi"/>
          <w:iCs/>
          <w:sz w:val="22"/>
          <w:szCs w:val="22"/>
        </w:rPr>
        <w:t xml:space="preserve">para el </w:t>
      </w:r>
      <w:r w:rsidRPr="004E29FF">
        <w:rPr>
          <w:rFonts w:asciiTheme="minorHAnsi" w:hAnsiTheme="minorHAnsi" w:cstheme="minorHAnsi"/>
          <w:iCs/>
          <w:sz w:val="22"/>
          <w:szCs w:val="22"/>
        </w:rPr>
        <w:t>“</w:t>
      </w:r>
      <w:r w:rsidRPr="004E29FF">
        <w:rPr>
          <w:rFonts w:asciiTheme="minorHAnsi" w:hAnsiTheme="minorHAnsi" w:cstheme="minorHAnsi"/>
          <w:i/>
          <w:sz w:val="22"/>
          <w:szCs w:val="22"/>
        </w:rPr>
        <w:t>P</w:t>
      </w:r>
      <w:r w:rsidRPr="004E29FF">
        <w:rPr>
          <w:rFonts w:asciiTheme="minorHAnsi" w:hAnsiTheme="minorHAnsi" w:cstheme="minorHAnsi"/>
          <w:i/>
          <w:color w:val="000000"/>
          <w:sz w:val="22"/>
          <w:szCs w:val="22"/>
        </w:rPr>
        <w:t>r</w:t>
      </w:r>
      <w:r w:rsidRPr="004E29FF">
        <w:rPr>
          <w:rFonts w:asciiTheme="minorHAnsi" w:hAnsiTheme="minorHAnsi" w:cstheme="minorHAnsi"/>
          <w:i/>
          <w:iCs/>
          <w:color w:val="000000"/>
          <w:sz w:val="22"/>
          <w:szCs w:val="22"/>
        </w:rPr>
        <w:t>ograma de apoyo para la mejora de las trayectorias educativas en zonas rurales focalizadas</w:t>
      </w:r>
      <w:r w:rsidRPr="004E29FF">
        <w:rPr>
          <w:rFonts w:asciiTheme="minorHAnsi" w:hAnsiTheme="minorHAnsi" w:cstheme="minorHAnsi"/>
          <w:iCs/>
          <w:color w:val="0070C0"/>
          <w:sz w:val="22"/>
          <w:szCs w:val="22"/>
        </w:rPr>
        <w:t>”</w:t>
      </w:r>
      <w:r w:rsidRPr="004E29FF">
        <w:rPr>
          <w:rFonts w:asciiTheme="minorHAnsi" w:hAnsiTheme="minorHAnsi" w:cstheme="minorHAnsi"/>
          <w:iCs/>
          <w:sz w:val="22"/>
          <w:szCs w:val="22"/>
        </w:rPr>
        <w:t>,</w:t>
      </w:r>
      <w:r w:rsidRPr="00EA37F3">
        <w:rPr>
          <w:rFonts w:asciiTheme="minorHAnsi" w:hAnsiTheme="minorHAnsi" w:cstheme="minorHAnsi"/>
          <w:iCs/>
          <w:sz w:val="22"/>
          <w:szCs w:val="22"/>
        </w:rPr>
        <w:t xml:space="preserve"> y se propone utilizar una parte de los fondos para contratos de servicios de consultoría.</w:t>
      </w:r>
    </w:p>
    <w:p w14:paraId="03CCC76C" w14:textId="77777777" w:rsidR="00EA37F3" w:rsidRPr="00347128" w:rsidRDefault="00EA37F3" w:rsidP="00EA37F3">
      <w:pPr>
        <w:spacing w:line="240" w:lineRule="auto"/>
        <w:jc w:val="both"/>
        <w:rPr>
          <w:rFonts w:asciiTheme="minorHAnsi" w:hAnsiTheme="minorHAnsi" w:cs="Tahoma"/>
          <w:sz w:val="22"/>
          <w:szCs w:val="22"/>
          <w:lang w:val="es-CO"/>
        </w:rPr>
      </w:pPr>
      <w:bookmarkStart w:id="0" w:name="_Hlk43178031"/>
    </w:p>
    <w:bookmarkEnd w:id="0"/>
    <w:p w14:paraId="620B2637" w14:textId="77777777" w:rsidR="00726E2B" w:rsidRPr="0026252D" w:rsidRDefault="00404DD1" w:rsidP="003423C4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  <w:r w:rsidRPr="003471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85D06" w:rsidRPr="00347128">
        <w:rPr>
          <w:rFonts w:asciiTheme="minorHAnsi" w:hAnsiTheme="minorHAnsi" w:cstheme="minorHAnsi"/>
          <w:i/>
          <w:sz w:val="22"/>
          <w:szCs w:val="22"/>
          <w:lang w:val="es-ES"/>
        </w:rPr>
        <w:t>Los</w:t>
      </w:r>
      <w:r w:rsidR="00885D06" w:rsidRPr="00885D06">
        <w:rPr>
          <w:rFonts w:asciiTheme="minorHAnsi" w:hAnsiTheme="minorHAnsi" w:cstheme="minorHAnsi"/>
          <w:i/>
          <w:sz w:val="22"/>
          <w:szCs w:val="22"/>
          <w:lang w:val="es-ES"/>
        </w:rPr>
        <w:t xml:space="preserve"> servicios de consultoría (“los servicios”) comprenden</w:t>
      </w:r>
      <w:r w:rsidR="004E29FF">
        <w:rPr>
          <w:rFonts w:asciiTheme="minorHAnsi" w:hAnsiTheme="minorHAnsi" w:cstheme="minorHAnsi"/>
          <w:i/>
          <w:sz w:val="22"/>
          <w:szCs w:val="22"/>
          <w:lang w:val="es-ES"/>
        </w:rPr>
        <w:t>:</w:t>
      </w:r>
    </w:p>
    <w:p w14:paraId="60C5FDB8" w14:textId="77777777" w:rsidR="00EA37F3" w:rsidRDefault="00EA37F3" w:rsidP="0026252D">
      <w:pPr>
        <w:spacing w:line="240" w:lineRule="auto"/>
        <w:ind w:left="284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</w:p>
    <w:p w14:paraId="26A371B5" w14:textId="77777777" w:rsidR="00EA37F3" w:rsidRPr="005D3D9D" w:rsidRDefault="00EA37F3" w:rsidP="00EA37F3">
      <w:pPr>
        <w:pStyle w:val="Prrafodelista"/>
        <w:ind w:left="284"/>
        <w:textAlignment w:val="baseline"/>
        <w:rPr>
          <w:rFonts w:ascii="Calibri" w:hAnsi="Calibri" w:cs="Calibri"/>
          <w:sz w:val="22"/>
          <w:szCs w:val="22"/>
          <w:lang w:eastAsia="es-CO"/>
        </w:rPr>
      </w:pPr>
      <w:r w:rsidRPr="005D3D9D">
        <w:rPr>
          <w:rFonts w:ascii="Calibri" w:hAnsi="Calibri" w:cs="Calibri"/>
          <w:b/>
          <w:bCs/>
          <w:sz w:val="22"/>
          <w:szCs w:val="22"/>
          <w:lang w:eastAsia="es-CO"/>
        </w:rPr>
        <w:t>Antecedentes</w:t>
      </w:r>
      <w:r w:rsidRPr="005D3D9D">
        <w:rPr>
          <w:rFonts w:ascii="Calibri" w:hAnsi="Calibri" w:cs="Calibri"/>
          <w:sz w:val="22"/>
          <w:szCs w:val="22"/>
          <w:lang w:eastAsia="es-CO"/>
        </w:rPr>
        <w:t> </w:t>
      </w:r>
    </w:p>
    <w:p w14:paraId="674DFBE0" w14:textId="77777777" w:rsidR="00EA37F3" w:rsidRPr="005D3D9D" w:rsidRDefault="00EA37F3" w:rsidP="004E29FF">
      <w:pPr>
        <w:pStyle w:val="Prrafodelista"/>
        <w:autoSpaceDE w:val="0"/>
        <w:autoSpaceDN w:val="0"/>
        <w:adjustRightInd w:val="0"/>
        <w:ind w:left="284"/>
        <w:rPr>
          <w:rFonts w:ascii="Segoe UI" w:hAnsi="Segoe UI" w:cs="Segoe UI"/>
          <w:sz w:val="18"/>
          <w:szCs w:val="18"/>
          <w:lang w:eastAsia="es-CO"/>
        </w:rPr>
      </w:pPr>
    </w:p>
    <w:p w14:paraId="1C05D037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 xml:space="preserve">El Plan Nacional de Desarrollo (2018-2022) "Pacto por Colombia, pacto por la equidad" establece como uno de sus compromisos y objetivos definir e implementar una política de educación rural que contribuya al avance equilibrado, equitativo y complementario entre las zonas urbanas y rurales y por lo tanto al mejoramiento del desarrollo regional del país. Dicho compromiso se circunscribe en el objetivo que se ha propuesto el gobierno de lograr “Más y Mejor Educación Rural” como parte de los retos de una “Educación de calidad para un futuro con oportunidades para todos”. </w:t>
      </w:r>
    </w:p>
    <w:p w14:paraId="26118295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08CB553D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 xml:space="preserve">Bajo el liderazgo del MEN y en alianza con diversas instituciones del gobierno y sectores de la sociedad, se trabaja en la estructuración conceptual y metodológica de estrategias educativas </w:t>
      </w:r>
      <w:r>
        <w:rPr>
          <w:rFonts w:ascii="Calibri" w:hAnsi="Calibri" w:cs="Calibri"/>
          <w:sz w:val="22"/>
          <w:szCs w:val="22"/>
          <w:lang w:val="es-ES" w:eastAsia="es-CO"/>
        </w:rPr>
        <w:t xml:space="preserve">en la ruralidad 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t xml:space="preserve">que aseguren trayectorias  completas desde el nivel preescolar pasando por la básica y media hasta llegar a la educación superior, que fortalezcan en niños, niñas, adolescentes, jóvenes y adultos, competencias socioemocionales, ciudadanas, básicas, orientación socio ocupacional y aquellas orientadas a la inserción al laboral o a la generación de ingresos, apoyadas con herramientas de 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lastRenderedPageBreak/>
        <w:t>innovación y emprendimiento que contribuyan al impulso de sus proyectos de vida individuales y colectivos y por lo tanto a la consolidación de su desarrollo integral.  </w:t>
      </w:r>
    </w:p>
    <w:p w14:paraId="7B91C718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228FDDEE" w14:textId="6EF8A655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MX" w:eastAsia="es-CO"/>
        </w:rPr>
        <w:t xml:space="preserve">Así las cosas, durante 2019 el Ministerio de Educación Nacional promovió diversos ejercicios a través de convenios con socios especializados en temas relacionados con la trayectoria educativa en zonas rurales, diseñando e implementando propuestas de fortalecimiento </w:t>
      </w:r>
      <w:r>
        <w:rPr>
          <w:rFonts w:ascii="Calibri" w:hAnsi="Calibri" w:cs="Calibri"/>
          <w:sz w:val="22"/>
          <w:szCs w:val="22"/>
          <w:lang w:val="es-MX" w:eastAsia="es-CO"/>
        </w:rPr>
        <w:t xml:space="preserve">en los diferentes niveles educativos desde el preescolar y hasta </w:t>
      </w:r>
      <w:r w:rsidRPr="005D3D9D">
        <w:rPr>
          <w:rFonts w:ascii="Calibri" w:hAnsi="Calibri" w:cs="Calibri"/>
          <w:sz w:val="22"/>
          <w:szCs w:val="22"/>
          <w:lang w:val="es-MX" w:eastAsia="es-CO"/>
        </w:rPr>
        <w:t xml:space="preserve">la media </w:t>
      </w:r>
      <w:r>
        <w:rPr>
          <w:rFonts w:ascii="Calibri" w:hAnsi="Calibri" w:cs="Calibri"/>
          <w:sz w:val="22"/>
          <w:szCs w:val="22"/>
          <w:lang w:val="es-MX" w:eastAsia="es-CO"/>
        </w:rPr>
        <w:t xml:space="preserve">con énfasis en </w:t>
      </w:r>
      <w:r w:rsidRPr="005D3D9D">
        <w:rPr>
          <w:rFonts w:ascii="Calibri" w:hAnsi="Calibri" w:cs="Calibri"/>
          <w:sz w:val="22"/>
          <w:szCs w:val="22"/>
          <w:lang w:val="es-MX" w:eastAsia="es-CO"/>
        </w:rPr>
        <w:t xml:space="preserve">técnica agropecuaria, </w:t>
      </w:r>
      <w:r>
        <w:rPr>
          <w:rFonts w:ascii="Calibri" w:hAnsi="Calibri" w:cs="Calibri"/>
          <w:sz w:val="22"/>
          <w:szCs w:val="22"/>
          <w:lang w:val="es-MX" w:eastAsia="es-CO"/>
        </w:rPr>
        <w:t xml:space="preserve">frente a la cual se trabajó en procesos de </w:t>
      </w:r>
      <w:r w:rsidRPr="005D3D9D">
        <w:rPr>
          <w:rFonts w:ascii="Calibri" w:hAnsi="Calibri" w:cs="Calibri"/>
          <w:sz w:val="22"/>
          <w:szCs w:val="22"/>
          <w:lang w:val="es-MX" w:eastAsia="es-CO"/>
        </w:rPr>
        <w:t>transformación curricular, innovación agropecuaria y desarrollo sostenible, </w:t>
      </w:r>
      <w:r>
        <w:rPr>
          <w:rFonts w:ascii="Calibri" w:hAnsi="Calibri" w:cs="Calibri"/>
          <w:sz w:val="22"/>
          <w:szCs w:val="22"/>
          <w:lang w:val="es-MX" w:eastAsia="es-CO"/>
        </w:rPr>
        <w:t xml:space="preserve">asociado a la </w:t>
      </w:r>
      <w:r w:rsidRPr="005D3D9D">
        <w:rPr>
          <w:rFonts w:ascii="Calibri" w:hAnsi="Calibri" w:cs="Calibri"/>
          <w:sz w:val="22"/>
          <w:szCs w:val="22"/>
          <w:lang w:val="es-MX" w:eastAsia="es-CO"/>
        </w:rPr>
        <w:t>vinculación de la educación media con procesos de integración social y productiva.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0441B0D5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672985C9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>Igualmente, en el año 2019, asociado con los compromisos y metas propuestas en el Plan Nacional de Desarrollo en materia de educación en la ruralidad, el gobierno nacional gestionó y accedió al crédito </w:t>
      </w:r>
      <w:r w:rsidRPr="005D3D9D">
        <w:rPr>
          <w:rFonts w:ascii="Calibri" w:hAnsi="Calibri" w:cs="Calibri"/>
          <w:sz w:val="22"/>
          <w:szCs w:val="22"/>
          <w:lang w:val="es-CO" w:eastAsia="es-CO"/>
        </w:rPr>
        <w:t>4902-OC-CO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t> con el </w:t>
      </w:r>
      <w:r w:rsidRPr="005D3D9D">
        <w:rPr>
          <w:rFonts w:ascii="Calibri" w:hAnsi="Calibri" w:cs="Calibri"/>
          <w:sz w:val="22"/>
          <w:szCs w:val="22"/>
          <w:lang w:val="es-CO" w:eastAsia="es-CO"/>
        </w:rPr>
        <w:t>Banco Interamericano de Desarrollo a través del cual se ejecutará hasta el 2023 el Programa de Apoyo para las mejoras de las trayectorias educativas en zonas rurales focalizadas. Con parte de dichos recursos 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t>el Ministerio de Educación Nacional financiará el proyecto de inversión “Implementación de estrategias educativas integrales, pertinentes y de calidad en zonas rurales” cuyo objetivo es “fortalecer la completitud de las trayectorias en la educación inicial, preescolar, básica y media, de niños, niñas, adolescentes y jóvenes de las zonas rurales del país”.  </w:t>
      </w:r>
    </w:p>
    <w:p w14:paraId="3EFE68E1" w14:textId="77777777" w:rsidR="0002100B" w:rsidRPr="005D3D9D" w:rsidRDefault="0002100B" w:rsidP="0002100B">
      <w:pPr>
        <w:spacing w:line="240" w:lineRule="auto"/>
        <w:ind w:left="284"/>
        <w:jc w:val="both"/>
        <w:textAlignment w:val="baseline"/>
        <w:rPr>
          <w:rFonts w:ascii="Segoe UI" w:hAnsi="Segoe UI" w:cs="Segoe UI"/>
          <w:sz w:val="18"/>
          <w:szCs w:val="18"/>
          <w:lang w:val="es-ES" w:eastAsia="es-CO"/>
        </w:rPr>
      </w:pP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410A590E" w14:textId="10E7D69D" w:rsidR="0002100B" w:rsidRDefault="0002100B" w:rsidP="009725C7">
      <w:pPr>
        <w:spacing w:line="240" w:lineRule="auto"/>
        <w:ind w:left="284"/>
        <w:jc w:val="both"/>
        <w:textAlignment w:val="baseline"/>
        <w:rPr>
          <w:rFonts w:ascii="Calibri" w:hAnsi="Calibri" w:cs="Calibri"/>
          <w:sz w:val="22"/>
          <w:szCs w:val="22"/>
          <w:lang w:val="es-ES" w:eastAsia="es-CO"/>
        </w:rPr>
      </w:pPr>
      <w:r w:rsidRPr="009725C7">
        <w:rPr>
          <w:rFonts w:ascii="Calibri" w:hAnsi="Calibri" w:cs="Calibri"/>
          <w:sz w:val="22"/>
          <w:szCs w:val="22"/>
          <w:lang w:val="es-ES" w:eastAsia="es-CO"/>
        </w:rPr>
        <w:t>De esta forma, en la presente vigencia el Ministerio de Educación Nacional</w:t>
      </w:r>
      <w:r w:rsidR="009725C7">
        <w:rPr>
          <w:rFonts w:ascii="Calibri" w:hAnsi="Calibri" w:cs="Calibri"/>
          <w:sz w:val="22"/>
          <w:szCs w:val="22"/>
          <w:lang w:val="es-ES" w:eastAsia="es-CO"/>
        </w:rPr>
        <w:t xml:space="preserve"> continuará la implementación de </w:t>
      </w:r>
      <w:r w:rsidRPr="009725C7">
        <w:rPr>
          <w:rFonts w:ascii="Calibri" w:hAnsi="Calibri" w:cs="Calibri"/>
          <w:sz w:val="22"/>
          <w:szCs w:val="22"/>
          <w:lang w:val="es-ES" w:eastAsia="es-CO"/>
        </w:rPr>
        <w:t>acciones que contribuyan al fortalecimiento</w:t>
      </w:r>
      <w:r w:rsidR="009725C7">
        <w:rPr>
          <w:rFonts w:ascii="Calibri" w:hAnsi="Calibri" w:cs="Calibri"/>
          <w:sz w:val="22"/>
          <w:szCs w:val="22"/>
          <w:lang w:val="es-ES" w:eastAsia="es-CO"/>
        </w:rPr>
        <w:t xml:space="preserve"> de las capacidades de la</w:t>
      </w:r>
      <w:r w:rsidR="00751854">
        <w:rPr>
          <w:rFonts w:ascii="Calibri" w:hAnsi="Calibri" w:cs="Calibri"/>
          <w:sz w:val="22"/>
          <w:szCs w:val="22"/>
          <w:lang w:val="es-ES" w:eastAsia="es-CO"/>
        </w:rPr>
        <w:t>s</w:t>
      </w:r>
      <w:r w:rsidR="009725C7">
        <w:rPr>
          <w:rFonts w:ascii="Calibri" w:hAnsi="Calibri" w:cs="Calibri"/>
          <w:sz w:val="22"/>
          <w:szCs w:val="22"/>
          <w:lang w:val="es-ES" w:eastAsia="es-CO"/>
        </w:rPr>
        <w:t xml:space="preserve"> comunidades educa</w:t>
      </w:r>
      <w:r w:rsidRPr="009725C7">
        <w:rPr>
          <w:rFonts w:ascii="Calibri" w:hAnsi="Calibri" w:cs="Calibri"/>
          <w:sz w:val="22"/>
          <w:szCs w:val="22"/>
          <w:lang w:val="es-ES" w:eastAsia="es-CO"/>
        </w:rPr>
        <w:t>tivas en zonas rurales.</w:t>
      </w:r>
      <w:r w:rsidRPr="005D3D9D">
        <w:rPr>
          <w:rFonts w:ascii="Calibri" w:hAnsi="Calibri" w:cs="Calibri"/>
          <w:sz w:val="22"/>
          <w:szCs w:val="22"/>
          <w:lang w:val="es-ES" w:eastAsia="es-CO"/>
        </w:rPr>
        <w:t> </w:t>
      </w:r>
    </w:p>
    <w:p w14:paraId="288B7A26" w14:textId="77777777" w:rsidR="003423C4" w:rsidRDefault="003423C4" w:rsidP="003423C4">
      <w:pPr>
        <w:spacing w:line="240" w:lineRule="auto"/>
        <w:ind w:left="284" w:firstLine="708"/>
        <w:jc w:val="both"/>
        <w:textAlignment w:val="baseline"/>
        <w:rPr>
          <w:rFonts w:ascii="Calibri" w:hAnsi="Calibri" w:cs="Calibri"/>
          <w:sz w:val="22"/>
          <w:szCs w:val="22"/>
          <w:lang w:val="es-ES" w:eastAsia="es-CO"/>
        </w:rPr>
      </w:pPr>
    </w:p>
    <w:p w14:paraId="1E71B180" w14:textId="77777777" w:rsidR="00726E2B" w:rsidRPr="00885D06" w:rsidRDefault="00726E2B" w:rsidP="00885D06">
      <w:pPr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eastAsia="es-CO"/>
        </w:rPr>
      </w:pPr>
      <w:r w:rsidRPr="00885D06">
        <w:rPr>
          <w:rFonts w:ascii="Calibri" w:hAnsi="Calibri" w:cs="Calibri"/>
          <w:b/>
          <w:bCs/>
          <w:sz w:val="22"/>
          <w:szCs w:val="22"/>
          <w:lang w:eastAsia="es-CO"/>
        </w:rPr>
        <w:t>Alcance de los Servicios</w:t>
      </w:r>
      <w:r w:rsidRPr="00885D06">
        <w:rPr>
          <w:rFonts w:ascii="Calibri" w:hAnsi="Calibri" w:cs="Calibri"/>
          <w:sz w:val="22"/>
          <w:szCs w:val="22"/>
          <w:lang w:eastAsia="es-CO"/>
        </w:rPr>
        <w:t> </w:t>
      </w:r>
    </w:p>
    <w:p w14:paraId="2C8A2A0F" w14:textId="5FD7A6E9" w:rsidR="004F6954" w:rsidRDefault="00DE5C95" w:rsidP="00817FF3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normaltextrun"/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</w:rPr>
        <w:t>En el marco del Programa de Préstamo</w:t>
      </w:r>
      <w:r w:rsidR="00347128">
        <w:rPr>
          <w:rFonts w:ascii="Calibri" w:hAnsi="Calibri" w:cs="Calibri"/>
          <w:sz w:val="22"/>
          <w:szCs w:val="22"/>
        </w:rPr>
        <w:t xml:space="preserve"> </w:t>
      </w:r>
      <w:r w:rsidR="00347128" w:rsidRPr="001B1B72">
        <w:rPr>
          <w:rFonts w:asciiTheme="minorHAnsi" w:hAnsiTheme="minorHAnsi" w:cstheme="minorHAnsi"/>
          <w:iCs/>
          <w:sz w:val="22"/>
          <w:szCs w:val="22"/>
          <w:lang w:val="es-ES"/>
        </w:rPr>
        <w:t>4902/OC-CO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sz w:val="22"/>
          <w:szCs w:val="22"/>
          <w:lang w:val="es-ES"/>
        </w:rPr>
        <w:t>a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través de est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>a contratación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se busca </w:t>
      </w:r>
      <w:r>
        <w:rPr>
          <w:rFonts w:ascii="Calibri" w:hAnsi="Calibri" w:cs="Calibri"/>
          <w:sz w:val="22"/>
          <w:szCs w:val="22"/>
        </w:rPr>
        <w:t>avanzar en</w:t>
      </w:r>
      <w:r w:rsidRPr="005D3D9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la cualificación y </w:t>
      </w:r>
      <w:r w:rsidRPr="005D3D9D">
        <w:rPr>
          <w:rFonts w:ascii="Calibri" w:hAnsi="Calibri" w:cs="Calibri"/>
          <w:sz w:val="22"/>
          <w:szCs w:val="22"/>
        </w:rPr>
        <w:t xml:space="preserve">acompañamiento técnico </w:t>
      </w:r>
      <w:r>
        <w:rPr>
          <w:rFonts w:ascii="Calibri" w:hAnsi="Calibri" w:cs="Calibri"/>
          <w:sz w:val="22"/>
          <w:szCs w:val="22"/>
        </w:rPr>
        <w:t xml:space="preserve">en términos pedagógicos e institucionales </w:t>
      </w:r>
      <w:r w:rsidRPr="005D3D9D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e</w:t>
      </w:r>
      <w:r w:rsidRPr="005D3D9D">
        <w:rPr>
          <w:rFonts w:ascii="Calibri" w:hAnsi="Calibri" w:cs="Calibri"/>
          <w:sz w:val="22"/>
          <w:szCs w:val="22"/>
        </w:rPr>
        <w:t>stablecimientos educativos</w:t>
      </w:r>
      <w:r>
        <w:rPr>
          <w:rFonts w:ascii="Calibri" w:hAnsi="Calibri" w:cs="Calibri"/>
          <w:sz w:val="22"/>
          <w:szCs w:val="22"/>
        </w:rPr>
        <w:t xml:space="preserve"> - EE</w:t>
      </w:r>
      <w:r w:rsidRPr="005D3D9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en</w:t>
      </w:r>
      <w:r w:rsidRPr="005D3D9D">
        <w:rPr>
          <w:rFonts w:ascii="Calibri" w:hAnsi="Calibri" w:cs="Calibri"/>
          <w:sz w:val="22"/>
          <w:szCs w:val="22"/>
        </w:rPr>
        <w:t xml:space="preserve"> municipios PDET</w:t>
      </w:r>
      <w:r>
        <w:rPr>
          <w:rStyle w:val="Refdenotaalpie"/>
          <w:rFonts w:ascii="Calibri" w:hAnsi="Calibri" w:cs="Calibri"/>
          <w:sz w:val="22"/>
          <w:szCs w:val="22"/>
        </w:rPr>
        <w:footnoteReference w:id="1"/>
      </w:r>
      <w:r w:rsidRPr="00D40C56">
        <w:rPr>
          <w:rFonts w:ascii="Calibri" w:hAnsi="Calibri" w:cs="Calibri"/>
          <w:sz w:val="22"/>
          <w:szCs w:val="22"/>
        </w:rPr>
        <w:t xml:space="preserve"> </w:t>
      </w:r>
      <w:r w:rsidRPr="005D3D9D">
        <w:rPr>
          <w:rFonts w:ascii="Calibri" w:hAnsi="Calibri" w:cs="Calibri"/>
          <w:sz w:val="22"/>
          <w:szCs w:val="22"/>
        </w:rPr>
        <w:t>así como la formación inicial</w:t>
      </w:r>
      <w:r>
        <w:rPr>
          <w:rFonts w:ascii="Calibri" w:hAnsi="Calibri" w:cs="Calibri"/>
          <w:sz w:val="22"/>
          <w:szCs w:val="22"/>
        </w:rPr>
        <w:t xml:space="preserve"> y en servicio de sus educadores rurales, para la </w:t>
      </w:r>
      <w:r w:rsidRPr="005D3D9D">
        <w:rPr>
          <w:rFonts w:ascii="Calibri" w:hAnsi="Calibri" w:cs="Calibri"/>
          <w:sz w:val="22"/>
          <w:szCs w:val="22"/>
        </w:rPr>
        <w:t xml:space="preserve">implementación de estrategias educativas pertinentes al contexto rural desde </w:t>
      </w:r>
      <w:r>
        <w:rPr>
          <w:rFonts w:ascii="Calibri" w:hAnsi="Calibri" w:cs="Calibri"/>
          <w:sz w:val="22"/>
          <w:szCs w:val="22"/>
        </w:rPr>
        <w:t xml:space="preserve">la educación inicial y el </w:t>
      </w:r>
      <w:r w:rsidRPr="005D3D9D">
        <w:rPr>
          <w:rFonts w:ascii="Calibri" w:hAnsi="Calibri" w:cs="Calibri"/>
          <w:sz w:val="22"/>
          <w:szCs w:val="22"/>
        </w:rPr>
        <w:t>preescolar hasta la media</w:t>
      </w:r>
      <w:r>
        <w:rPr>
          <w:rFonts w:ascii="Calibri" w:hAnsi="Calibri" w:cs="Calibri"/>
          <w:sz w:val="22"/>
          <w:szCs w:val="22"/>
        </w:rPr>
        <w:t xml:space="preserve"> con énfasis en la técnica agropecuaria.  Particularmente, a través de este </w:t>
      </w:r>
      <w:r w:rsidR="00F360CB">
        <w:rPr>
          <w:rFonts w:ascii="Calibri" w:hAnsi="Calibri" w:cs="Calibri"/>
          <w:sz w:val="22"/>
          <w:szCs w:val="22"/>
        </w:rPr>
        <w:t>contrato</w:t>
      </w:r>
      <w:r w:rsidR="000E543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se </w:t>
      </w:r>
      <w:r w:rsidR="00F360CB">
        <w:rPr>
          <w:rFonts w:ascii="Calibri" w:hAnsi="Calibri" w:cs="Calibri"/>
          <w:sz w:val="22"/>
          <w:szCs w:val="22"/>
        </w:rPr>
        <w:t xml:space="preserve">proyecta avanzar hacia 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el fortalecimiento 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de los procesos de gestión pedagógica e institucional 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>de los establecimientos educativos focalizados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>,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cualificando 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>las prácticas docentes en la ruralidad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teniendo en cuenta el escenario actual de la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emergencia </w:t>
      </w:r>
      <w:r w:rsidR="00BC14B6">
        <w:rPr>
          <w:rStyle w:val="normaltextrun"/>
          <w:rFonts w:ascii="Calibri" w:hAnsi="Calibri" w:cs="Calibri"/>
          <w:sz w:val="22"/>
          <w:szCs w:val="22"/>
          <w:lang w:val="es-ES"/>
        </w:rPr>
        <w:t>sanitaria y ambiental por la COVID 19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y las consecuencias que ella tendrá en la dinámica del servicio educativo. En este marco</w:t>
      </w:r>
      <w:r w:rsidR="00BC14B6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, 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se busca contribuir a la 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>genera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>ción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>y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afianza</w:t>
      </w:r>
      <w:r w:rsidR="00F360CB">
        <w:rPr>
          <w:rStyle w:val="normaltextrun"/>
          <w:rFonts w:ascii="Calibri" w:hAnsi="Calibri" w:cs="Calibri"/>
          <w:sz w:val="22"/>
          <w:szCs w:val="22"/>
          <w:lang w:val="es-ES"/>
        </w:rPr>
        <w:t>miento de las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capacidades estructurales </w:t>
      </w:r>
      <w:r w:rsidR="001C3D40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de la gestión institucional </w:t>
      </w:r>
      <w:r w:rsidR="002D290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asociadas </w:t>
      </w:r>
      <w:r w:rsidR="003D1EFD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al diseño </w:t>
      </w:r>
      <w:r w:rsidR="00BC14B6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e implementación </w:t>
      </w:r>
      <w:r w:rsidR="003D1EFD">
        <w:rPr>
          <w:rStyle w:val="normaltextrun"/>
          <w:rFonts w:ascii="Calibri" w:hAnsi="Calibri" w:cs="Calibri"/>
          <w:sz w:val="22"/>
          <w:szCs w:val="22"/>
          <w:lang w:val="es-ES"/>
        </w:rPr>
        <w:t>de propuestas pedagógicas que favorezcan la transformación y diversificación curricular desde el preescolar hasta la media</w:t>
      </w:r>
      <w:r w:rsidR="00BC14B6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>que integren las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actividades rectoras de la primera infancia, </w:t>
      </w:r>
      <w:r w:rsidR="00BC14B6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jornada única, 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los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proyectos pedagógicos productivos, 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la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orientación socio ocupacional, 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los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>modelos educativos flexibles, entre otros. Se espera que esta intervención tenga efecto, entre otros aspectos, en la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mitiga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>ción d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el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posible 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rezago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en aprendizaje 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>de los estudiantes por razones de la emergencia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sanitaria </w:t>
      </w:r>
      <w:r w:rsidR="002E7944">
        <w:rPr>
          <w:rStyle w:val="normaltextrun"/>
          <w:rFonts w:ascii="Calibri" w:hAnsi="Calibri" w:cs="Calibri"/>
          <w:sz w:val="22"/>
          <w:szCs w:val="22"/>
          <w:lang w:val="es-ES"/>
        </w:rPr>
        <w:lastRenderedPageBreak/>
        <w:t>y ambiental por la COVID 19</w:t>
      </w:r>
      <w:r w:rsidR="005D74AC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>y la reducción de la deserción asociad</w:t>
      </w:r>
      <w:r w:rsidR="004F6954">
        <w:rPr>
          <w:rStyle w:val="normaltextrun"/>
          <w:rFonts w:ascii="Calibri" w:hAnsi="Calibri" w:cs="Calibri"/>
          <w:sz w:val="22"/>
          <w:szCs w:val="22"/>
          <w:lang w:val="es-ES"/>
        </w:rPr>
        <w:t>a</w:t>
      </w:r>
      <w:r w:rsidR="00817FF3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a la coyuntura y a las circunstancias propias de la ruralidad. </w:t>
      </w:r>
    </w:p>
    <w:p w14:paraId="6F2B200B" w14:textId="77777777" w:rsidR="00F360CB" w:rsidRDefault="00F360CB" w:rsidP="00817FF3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normaltextrun"/>
          <w:rFonts w:ascii="Calibri" w:hAnsi="Calibri" w:cs="Calibri"/>
          <w:sz w:val="22"/>
          <w:szCs w:val="22"/>
          <w:lang w:val="es-ES"/>
        </w:rPr>
      </w:pPr>
    </w:p>
    <w:p w14:paraId="3ADFD88B" w14:textId="431D4354" w:rsidR="00F70642" w:rsidRDefault="004F6954" w:rsidP="00F70642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Para el proceso de fortalecimiento </w:t>
      </w:r>
      <w:r w:rsidR="00F360CB">
        <w:rPr>
          <w:rFonts w:ascii="Calibri" w:hAnsi="Calibri" w:cs="Calibri"/>
          <w:sz w:val="22"/>
          <w:szCs w:val="22"/>
        </w:rPr>
        <w:t xml:space="preserve">y como </w:t>
      </w:r>
      <w:r w:rsidR="0028284E">
        <w:rPr>
          <w:rFonts w:ascii="Calibri" w:hAnsi="Calibri" w:cs="Calibri"/>
          <w:sz w:val="22"/>
          <w:szCs w:val="22"/>
        </w:rPr>
        <w:t xml:space="preserve">acción directa de este contrato </w:t>
      </w:r>
      <w:r>
        <w:rPr>
          <w:rFonts w:ascii="Calibri" w:hAnsi="Calibri" w:cs="Calibri"/>
          <w:sz w:val="22"/>
          <w:szCs w:val="22"/>
        </w:rPr>
        <w:t xml:space="preserve">se </w:t>
      </w:r>
      <w:r w:rsidR="00F360CB">
        <w:rPr>
          <w:rFonts w:ascii="Calibri" w:hAnsi="Calibri" w:cs="Calibri"/>
          <w:sz w:val="22"/>
          <w:szCs w:val="22"/>
        </w:rPr>
        <w:t xml:space="preserve">tiene </w:t>
      </w:r>
      <w:r w:rsidR="0028284E">
        <w:rPr>
          <w:rFonts w:ascii="Calibri" w:hAnsi="Calibri" w:cs="Calibri"/>
          <w:sz w:val="22"/>
          <w:szCs w:val="22"/>
        </w:rPr>
        <w:t xml:space="preserve">previsto </w:t>
      </w:r>
      <w:r>
        <w:rPr>
          <w:rFonts w:ascii="Calibri" w:hAnsi="Calibri" w:cs="Calibri"/>
          <w:sz w:val="22"/>
          <w:szCs w:val="22"/>
        </w:rPr>
        <w:t xml:space="preserve">realizar </w:t>
      </w:r>
      <w:r w:rsidR="0028284E">
        <w:rPr>
          <w:rFonts w:ascii="Calibri" w:hAnsi="Calibri" w:cs="Calibri"/>
          <w:sz w:val="22"/>
          <w:szCs w:val="22"/>
        </w:rPr>
        <w:t xml:space="preserve">una caracterización y análisis de situación sobre la gestión escolar en los establecimientos educativos en torno al </w:t>
      </w:r>
      <w:r w:rsidR="0028284E" w:rsidRPr="0028284E">
        <w:rPr>
          <w:rFonts w:ascii="Calibri" w:hAnsi="Calibri" w:cs="Calibri"/>
          <w:sz w:val="22"/>
          <w:szCs w:val="22"/>
        </w:rPr>
        <w:t xml:space="preserve">proceso pedagógico, Alianza Familia-Escuela, Salud, Bienestar y convivencia y Gestión para la Atención Integral, así como lo relacionado con </w:t>
      </w:r>
      <w:r w:rsidR="0028284E">
        <w:rPr>
          <w:rFonts w:ascii="Calibri" w:hAnsi="Calibri" w:cs="Calibri"/>
          <w:sz w:val="22"/>
          <w:szCs w:val="22"/>
        </w:rPr>
        <w:t xml:space="preserve"> la </w:t>
      </w:r>
      <w:r w:rsidR="0028284E" w:rsidRPr="0028284E">
        <w:rPr>
          <w:rFonts w:ascii="Calibri" w:hAnsi="Calibri" w:cs="Calibri"/>
          <w:sz w:val="22"/>
          <w:szCs w:val="22"/>
        </w:rPr>
        <w:t>articulación institucional e intersectorial enfocada al cumplimiento de las Trayectorias Educativas Completas en la ruralidad; los Modelos educativos flexibles implementa</w:t>
      </w:r>
      <w:r w:rsidR="00F70642">
        <w:rPr>
          <w:rFonts w:ascii="Calibri" w:hAnsi="Calibri" w:cs="Calibri"/>
          <w:sz w:val="22"/>
          <w:szCs w:val="22"/>
        </w:rPr>
        <w:t>dos</w:t>
      </w:r>
      <w:r w:rsidR="0028284E" w:rsidRPr="0028284E">
        <w:rPr>
          <w:rFonts w:ascii="Calibri" w:hAnsi="Calibri" w:cs="Calibri"/>
          <w:sz w:val="22"/>
          <w:szCs w:val="22"/>
        </w:rPr>
        <w:t xml:space="preserve"> en el territorio; los Planes de Apoyo al Mejoramiento –PAM-, los Planes Territoriales de Formación Docente y los Planes de Mejoramiento Institucional –PMI.</w:t>
      </w:r>
      <w:r w:rsidR="0028284E" w:rsidRPr="00F70642">
        <w:rPr>
          <w:rFonts w:ascii="Calibri" w:hAnsi="Calibri" w:cs="Calibri"/>
          <w:sz w:val="22"/>
          <w:szCs w:val="22"/>
        </w:rPr>
        <w:t xml:space="preserve"> </w:t>
      </w:r>
      <w:r w:rsidR="00F70642" w:rsidRPr="00F70642">
        <w:rPr>
          <w:rFonts w:ascii="Calibri" w:hAnsi="Calibri" w:cs="Calibri"/>
          <w:sz w:val="22"/>
          <w:szCs w:val="22"/>
        </w:rPr>
        <w:t>A partir de esta acción de reconocimiento y análisis de situación</w:t>
      </w:r>
      <w:r w:rsidR="003B6174">
        <w:rPr>
          <w:rFonts w:ascii="Calibri" w:hAnsi="Calibri" w:cs="Calibri"/>
          <w:sz w:val="22"/>
          <w:szCs w:val="22"/>
        </w:rPr>
        <w:t>,</w:t>
      </w:r>
      <w:r w:rsidR="00F70642" w:rsidRPr="00F70642">
        <w:rPr>
          <w:rFonts w:ascii="Calibri" w:hAnsi="Calibri" w:cs="Calibri"/>
          <w:sz w:val="22"/>
          <w:szCs w:val="22"/>
        </w:rPr>
        <w:t xml:space="preserve"> se </w:t>
      </w:r>
      <w:r w:rsidR="003B6174">
        <w:rPr>
          <w:rFonts w:ascii="Calibri" w:hAnsi="Calibri" w:cs="Calibri"/>
          <w:sz w:val="22"/>
          <w:szCs w:val="22"/>
        </w:rPr>
        <w:t xml:space="preserve">deberá </w:t>
      </w:r>
      <w:r w:rsidR="00F70642" w:rsidRPr="00F70642">
        <w:rPr>
          <w:rFonts w:ascii="Calibri" w:hAnsi="Calibri" w:cs="Calibri"/>
          <w:sz w:val="22"/>
          <w:szCs w:val="22"/>
        </w:rPr>
        <w:t>defini</w:t>
      </w:r>
      <w:r w:rsidR="003B6174">
        <w:rPr>
          <w:rFonts w:ascii="Calibri" w:hAnsi="Calibri" w:cs="Calibri"/>
          <w:sz w:val="22"/>
          <w:szCs w:val="22"/>
        </w:rPr>
        <w:t>r</w:t>
      </w:r>
      <w:r w:rsidR="00F70642" w:rsidRPr="00F70642">
        <w:rPr>
          <w:rFonts w:ascii="Calibri" w:hAnsi="Calibri" w:cs="Calibri"/>
          <w:sz w:val="22"/>
          <w:szCs w:val="22"/>
        </w:rPr>
        <w:t xml:space="preserve"> rutas de acompañamiento y fortalecimiento por cada establecimiento educativo y entidad territorial certificada </w:t>
      </w:r>
      <w:r w:rsidR="003B6174">
        <w:rPr>
          <w:rFonts w:ascii="Calibri" w:hAnsi="Calibri" w:cs="Calibri"/>
          <w:sz w:val="22"/>
          <w:szCs w:val="22"/>
        </w:rPr>
        <w:t xml:space="preserve">las cuales </w:t>
      </w:r>
      <w:r w:rsidR="00F70642" w:rsidRPr="00F70642">
        <w:rPr>
          <w:rFonts w:ascii="Calibri" w:hAnsi="Calibri" w:cs="Calibri"/>
          <w:sz w:val="22"/>
          <w:szCs w:val="22"/>
        </w:rPr>
        <w:t>se implementar</w:t>
      </w:r>
      <w:r w:rsidR="003B6174">
        <w:rPr>
          <w:rFonts w:ascii="Calibri" w:hAnsi="Calibri" w:cs="Calibri"/>
          <w:sz w:val="22"/>
          <w:szCs w:val="22"/>
        </w:rPr>
        <w:t>á</w:t>
      </w:r>
      <w:r w:rsidR="00F70642" w:rsidRPr="00F70642">
        <w:rPr>
          <w:rFonts w:ascii="Calibri" w:hAnsi="Calibri" w:cs="Calibri"/>
          <w:sz w:val="22"/>
          <w:szCs w:val="22"/>
        </w:rPr>
        <w:t xml:space="preserve">n durante el próximo año.  Las capacitación </w:t>
      </w:r>
      <w:r>
        <w:rPr>
          <w:rFonts w:ascii="Calibri" w:hAnsi="Calibri" w:cs="Calibri"/>
          <w:sz w:val="22"/>
          <w:szCs w:val="22"/>
        </w:rPr>
        <w:t xml:space="preserve">y acompañamientos </w:t>
      </w:r>
      <w:r w:rsidR="00F70642">
        <w:rPr>
          <w:rFonts w:ascii="Calibri" w:hAnsi="Calibri" w:cs="Calibri"/>
          <w:sz w:val="22"/>
          <w:szCs w:val="22"/>
        </w:rPr>
        <w:t xml:space="preserve">asociados al proceso antes descrito </w:t>
      </w:r>
      <w:r>
        <w:rPr>
          <w:rFonts w:ascii="Calibri" w:hAnsi="Calibri" w:cs="Calibri"/>
          <w:sz w:val="22"/>
          <w:szCs w:val="22"/>
        </w:rPr>
        <w:t xml:space="preserve">deberán ser realizadas en modo virtual principalmente según los términos que se establezcan. </w:t>
      </w:r>
    </w:p>
    <w:p w14:paraId="16D34BEA" w14:textId="77777777" w:rsidR="00F70642" w:rsidRDefault="00F70642" w:rsidP="00F70642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7FF81999" w14:textId="435E704C" w:rsidR="00F70642" w:rsidRPr="00F70642" w:rsidRDefault="00F70642" w:rsidP="00F70642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70642">
        <w:rPr>
          <w:rFonts w:ascii="Calibri" w:hAnsi="Calibri" w:cs="Calibri"/>
          <w:sz w:val="22"/>
          <w:szCs w:val="22"/>
        </w:rPr>
        <w:t>Se tiene previsto igualmente</w:t>
      </w:r>
      <w:r w:rsidR="00395F00">
        <w:rPr>
          <w:rFonts w:ascii="Calibri" w:hAnsi="Calibri" w:cs="Calibri"/>
          <w:sz w:val="22"/>
          <w:szCs w:val="22"/>
        </w:rPr>
        <w:t>,</w:t>
      </w:r>
      <w:r w:rsidRPr="00F70642">
        <w:rPr>
          <w:rFonts w:ascii="Calibri" w:hAnsi="Calibri" w:cs="Calibri"/>
          <w:sz w:val="22"/>
          <w:szCs w:val="22"/>
        </w:rPr>
        <w:t xml:space="preserve"> realizar un proceso de movilización social que respalde el fortalecimiento pedagógico e institucional mencionado a través de</w:t>
      </w:r>
      <w:r w:rsidR="00395F00">
        <w:rPr>
          <w:rFonts w:ascii="Calibri" w:hAnsi="Calibri" w:cs="Calibri"/>
          <w:sz w:val="22"/>
          <w:szCs w:val="22"/>
        </w:rPr>
        <w:t xml:space="preserve"> </w:t>
      </w:r>
      <w:r w:rsidRPr="00F70642">
        <w:rPr>
          <w:rFonts w:ascii="Calibri" w:hAnsi="Calibri" w:cs="Calibri"/>
          <w:sz w:val="22"/>
          <w:szCs w:val="22"/>
        </w:rPr>
        <w:t>l</w:t>
      </w:r>
      <w:r w:rsidR="00395F00">
        <w:rPr>
          <w:rFonts w:ascii="Calibri" w:hAnsi="Calibri" w:cs="Calibri"/>
          <w:sz w:val="22"/>
          <w:szCs w:val="22"/>
        </w:rPr>
        <w:t>a</w:t>
      </w:r>
      <w:r w:rsidRPr="00F70642">
        <w:rPr>
          <w:rFonts w:ascii="Calibri" w:hAnsi="Calibri" w:cs="Calibri"/>
          <w:sz w:val="22"/>
          <w:szCs w:val="22"/>
        </w:rPr>
        <w:t xml:space="preserve"> </w:t>
      </w:r>
      <w:r w:rsidR="00395F00">
        <w:rPr>
          <w:rFonts w:ascii="Calibri" w:hAnsi="Calibri" w:cs="Calibri"/>
          <w:sz w:val="22"/>
          <w:szCs w:val="22"/>
        </w:rPr>
        <w:t>edición</w:t>
      </w:r>
      <w:r w:rsidRPr="00F70642">
        <w:rPr>
          <w:rFonts w:ascii="Calibri" w:hAnsi="Calibri" w:cs="Calibri"/>
          <w:sz w:val="22"/>
          <w:szCs w:val="22"/>
        </w:rPr>
        <w:t xml:space="preserve">, diagramación, impresión y distribución de materiales pedagógicos entregados por los equipos técnicos del Ministerio de Educación Nacional. </w:t>
      </w:r>
      <w:r w:rsidR="00395F00">
        <w:rPr>
          <w:rFonts w:ascii="Calibri" w:hAnsi="Calibri" w:cs="Calibri"/>
          <w:sz w:val="22"/>
          <w:szCs w:val="22"/>
        </w:rPr>
        <w:t xml:space="preserve">Lo cual se respaldará con </w:t>
      </w:r>
      <w:r w:rsidRPr="00F70642">
        <w:rPr>
          <w:rFonts w:ascii="Calibri" w:hAnsi="Calibri" w:cs="Calibri"/>
          <w:sz w:val="22"/>
          <w:szCs w:val="22"/>
        </w:rPr>
        <w:t xml:space="preserve">el desarrollo de Talleres temáticos para el fortalecimiento y apropiación de </w:t>
      </w:r>
      <w:r w:rsidR="00C17C2D">
        <w:rPr>
          <w:rFonts w:ascii="Calibri" w:hAnsi="Calibri" w:cs="Calibri"/>
          <w:sz w:val="22"/>
          <w:szCs w:val="22"/>
        </w:rPr>
        <w:t xml:space="preserve">estos materiales </w:t>
      </w:r>
      <w:r w:rsidRPr="00F70642">
        <w:rPr>
          <w:rFonts w:ascii="Calibri" w:hAnsi="Calibri" w:cs="Calibri"/>
          <w:sz w:val="22"/>
          <w:szCs w:val="22"/>
        </w:rPr>
        <w:t>pedagógic</w:t>
      </w:r>
      <w:r w:rsidR="00C17C2D">
        <w:rPr>
          <w:rFonts w:ascii="Calibri" w:hAnsi="Calibri" w:cs="Calibri"/>
          <w:sz w:val="22"/>
          <w:szCs w:val="22"/>
        </w:rPr>
        <w:t>o</w:t>
      </w:r>
      <w:r w:rsidRPr="00F70642">
        <w:rPr>
          <w:rFonts w:ascii="Calibri" w:hAnsi="Calibri" w:cs="Calibri"/>
          <w:sz w:val="22"/>
          <w:szCs w:val="22"/>
        </w:rPr>
        <w:t>s por cada uno de los niveles y programas propuestos, los cuales estarán dirigidos a docentes y directivos docentes.</w:t>
      </w:r>
    </w:p>
    <w:p w14:paraId="6BFAF093" w14:textId="77777777" w:rsidR="00F70642" w:rsidRPr="00F70642" w:rsidRDefault="00F70642" w:rsidP="00F70642">
      <w:pPr>
        <w:pStyle w:val="Textocomentario"/>
        <w:jc w:val="both"/>
        <w:rPr>
          <w:rFonts w:ascii="Calibri" w:hAnsi="Calibri" w:cs="Calibri"/>
          <w:sz w:val="22"/>
          <w:szCs w:val="22"/>
          <w:lang w:val="es-CO" w:eastAsia="es-CO"/>
        </w:rPr>
      </w:pPr>
    </w:p>
    <w:p w14:paraId="22B4E540" w14:textId="14EC2A1F" w:rsidR="00FC21CD" w:rsidRPr="00F70642" w:rsidRDefault="00F70642" w:rsidP="00F70642">
      <w:pPr>
        <w:spacing w:line="240" w:lineRule="auto"/>
        <w:ind w:left="284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  <w:r w:rsidRPr="00F70642">
        <w:rPr>
          <w:rFonts w:ascii="Calibri" w:hAnsi="Calibri" w:cs="Calibri"/>
          <w:sz w:val="22"/>
          <w:szCs w:val="22"/>
          <w:lang w:val="es-CO" w:eastAsia="es-CO"/>
        </w:rPr>
        <w:t>Finalmente, garantizar el desarrollo de un encuentro de cierre, con la participación de todas las Secretarias de Educación y Establecimientos Educativos focalizados alrededor de la Educación en las ruralidades </w:t>
      </w:r>
      <w:r w:rsidR="00FC21CD" w:rsidRPr="00F70642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23F2DD16" w14:textId="54735F12" w:rsidR="00BB0BCD" w:rsidRDefault="00817FF3" w:rsidP="00A958D6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Calibri" w:hAnsi="Calibri" w:cs="Calibri"/>
          <w:sz w:val="22"/>
          <w:szCs w:val="22"/>
          <w:lang w:val="es-ES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  <w:r w:rsidR="00CD662B">
        <w:rPr>
          <w:rFonts w:ascii="Calibri" w:hAnsi="Calibri" w:cs="Calibri"/>
          <w:sz w:val="22"/>
          <w:szCs w:val="22"/>
          <w:lang w:val="es-ES"/>
        </w:rPr>
        <w:tab/>
      </w:r>
    </w:p>
    <w:p w14:paraId="2FF69E79" w14:textId="544BFDA4" w:rsidR="00947C85" w:rsidRDefault="00455201" w:rsidP="00FB3C14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C537C">
        <w:rPr>
          <w:rFonts w:asciiTheme="minorHAnsi" w:hAnsiTheme="minorHAnsi" w:cstheme="minorHAnsi"/>
          <w:sz w:val="22"/>
          <w:szCs w:val="22"/>
        </w:rPr>
        <w:t>El</w:t>
      </w:r>
      <w:r w:rsidRPr="00CC53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C537C">
        <w:rPr>
          <w:rFonts w:asciiTheme="minorHAnsi" w:hAnsiTheme="minorHAnsi" w:cstheme="minorHAnsi"/>
          <w:iCs/>
          <w:sz w:val="22"/>
          <w:szCs w:val="22"/>
        </w:rPr>
        <w:t>MINISTERIO DE EDUCACIÓN NACIONAL</w:t>
      </w:r>
      <w:r w:rsidRPr="00CC537C">
        <w:rPr>
          <w:rFonts w:asciiTheme="minorHAnsi" w:hAnsiTheme="minorHAnsi" w:cstheme="minorHAnsi"/>
          <w:sz w:val="22"/>
          <w:szCs w:val="22"/>
        </w:rPr>
        <w:t xml:space="preserve"> invita a </w:t>
      </w:r>
      <w:r w:rsidRPr="00CC537C">
        <w:rPr>
          <w:rFonts w:asciiTheme="minorHAnsi" w:hAnsiTheme="minorHAnsi" w:cs="Tahoma"/>
          <w:i/>
          <w:iCs/>
          <w:sz w:val="22"/>
          <w:szCs w:val="22"/>
        </w:rPr>
        <w:t>Personas Jurídicas, Asociaciones en Participación, Firmas Consultoras y Organizaciones No Lucrativas</w:t>
      </w:r>
      <w:r w:rsidRPr="00CC537C">
        <w:rPr>
          <w:rFonts w:asciiTheme="minorHAnsi" w:hAnsiTheme="minorHAnsi" w:cs="Tahoma"/>
          <w:sz w:val="22"/>
          <w:szCs w:val="22"/>
        </w:rPr>
        <w:t xml:space="preserve"> </w:t>
      </w:r>
      <w:r w:rsidRPr="00CC537C">
        <w:rPr>
          <w:rFonts w:asciiTheme="minorHAnsi" w:hAnsiTheme="minorHAnsi" w:cstheme="minorHAnsi"/>
          <w:sz w:val="22"/>
          <w:szCs w:val="22"/>
        </w:rPr>
        <w:t>elegibles a expresar su interés en prestar los servicios solicitados</w:t>
      </w:r>
      <w:r w:rsidR="0049324B">
        <w:rPr>
          <w:rFonts w:asciiTheme="minorHAnsi" w:hAnsiTheme="minorHAnsi" w:cstheme="minorHAnsi"/>
          <w:sz w:val="22"/>
          <w:szCs w:val="22"/>
        </w:rPr>
        <w:t>,</w:t>
      </w:r>
      <w:r w:rsidRPr="00CC537C">
        <w:rPr>
          <w:rFonts w:asciiTheme="minorHAnsi" w:hAnsiTheme="minorHAnsi" w:cstheme="minorHAnsi"/>
          <w:sz w:val="22"/>
          <w:szCs w:val="22"/>
        </w:rPr>
        <w:t xml:space="preserve"> </w:t>
      </w:r>
      <w:r w:rsidR="004E29FF" w:rsidRPr="00FB3C14">
        <w:rPr>
          <w:rFonts w:asciiTheme="minorHAnsi" w:hAnsiTheme="minorHAnsi" w:cstheme="minorHAnsi"/>
          <w:sz w:val="22"/>
          <w:szCs w:val="22"/>
        </w:rPr>
        <w:t>para lo cual</w:t>
      </w:r>
      <w:r w:rsidRPr="00FB3C14">
        <w:rPr>
          <w:rFonts w:asciiTheme="minorHAnsi" w:hAnsiTheme="minorHAnsi" w:cstheme="minorHAnsi"/>
          <w:sz w:val="22"/>
          <w:szCs w:val="22"/>
        </w:rPr>
        <w:t xml:space="preserve"> deberán acreditar la experiencia específica en el desarrollo de contratos cuyos objetos, obligaciones o actividades se relacionen </w:t>
      </w:r>
      <w:r w:rsidR="00094BCF" w:rsidRPr="00FB3C14">
        <w:rPr>
          <w:rFonts w:asciiTheme="minorHAnsi" w:hAnsiTheme="minorHAnsi" w:cstheme="minorHAnsi"/>
          <w:sz w:val="22"/>
          <w:szCs w:val="22"/>
        </w:rPr>
        <w:t>con</w:t>
      </w:r>
      <w:r w:rsidR="00C73B83">
        <w:rPr>
          <w:rFonts w:asciiTheme="minorHAnsi" w:hAnsiTheme="minorHAnsi" w:cstheme="minorHAnsi"/>
          <w:sz w:val="22"/>
          <w:szCs w:val="22"/>
        </w:rPr>
        <w:t xml:space="preserve"> al menos cinco de </w:t>
      </w:r>
      <w:r w:rsidR="00947C85">
        <w:rPr>
          <w:rFonts w:asciiTheme="minorHAnsi" w:hAnsiTheme="minorHAnsi" w:cstheme="minorHAnsi"/>
          <w:sz w:val="22"/>
          <w:szCs w:val="22"/>
        </w:rPr>
        <w:t>los siguientes temas:</w:t>
      </w:r>
    </w:p>
    <w:p w14:paraId="29E8A3F3" w14:textId="77777777" w:rsidR="00947C85" w:rsidRDefault="00947C85" w:rsidP="00C73B83">
      <w:pPr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2BCD00A" w14:textId="77777777" w:rsidR="00947C85" w:rsidRPr="00BB12FA" w:rsidRDefault="00947C85" w:rsidP="00947C85">
      <w:pPr>
        <w:pStyle w:val="paragraph"/>
        <w:numPr>
          <w:ilvl w:val="0"/>
          <w:numId w:val="3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B12FA">
        <w:rPr>
          <w:rFonts w:ascii="Calibri" w:hAnsi="Calibri" w:cs="Calibri"/>
          <w:sz w:val="22"/>
          <w:szCs w:val="22"/>
          <w:lang w:val="es-ES"/>
        </w:rPr>
        <w:t>Conocimientos sobre la oferta educativa para la ruralidad y la ruralidad dispersa en Colombia, así como sobre el sentido, las particularidades y orientaciones pedagógicas y de calidad que rigen la educación inicial, básica y media a nivel nacional -modelos educativos flexibles, aulas multigrado, proyectos productivos, entre otras.</w:t>
      </w:r>
      <w:r w:rsidRPr="00BB12FA">
        <w:rPr>
          <w:rFonts w:ascii="Calibri" w:hAnsi="Calibri" w:cs="Calibri"/>
          <w:sz w:val="22"/>
          <w:szCs w:val="22"/>
        </w:rPr>
        <w:t> </w:t>
      </w:r>
    </w:p>
    <w:p w14:paraId="1B37946E" w14:textId="77777777" w:rsidR="00C73B83" w:rsidRPr="00C73B83" w:rsidRDefault="00947C85" w:rsidP="00F21246">
      <w:pPr>
        <w:numPr>
          <w:ilvl w:val="0"/>
          <w:numId w:val="34"/>
        </w:numPr>
        <w:spacing w:line="240" w:lineRule="auto"/>
        <w:jc w:val="both"/>
        <w:textAlignment w:val="baseline"/>
        <w:rPr>
          <w:sz w:val="22"/>
          <w:szCs w:val="22"/>
          <w:lang w:val="es-CO" w:eastAsia="es-CO"/>
        </w:rPr>
      </w:pPr>
      <w:r w:rsidRPr="00C73B83">
        <w:rPr>
          <w:rFonts w:ascii="Calibri" w:hAnsi="Calibri" w:cs="Calibri"/>
          <w:sz w:val="22"/>
          <w:szCs w:val="22"/>
          <w:lang w:val="es-ES" w:eastAsia="es-CO"/>
        </w:rPr>
        <w:t>Diseño e implementación de proyectos sociales y/o investigativos para el fortalecimiento de la calidad de la educación rural, que involucren el desarrollo de las capacidades de decisores de política pública, directivos docentes, docentes y otros actores de las comunidades educativas.</w:t>
      </w:r>
    </w:p>
    <w:p w14:paraId="54661457" w14:textId="75B43AF6" w:rsidR="00C73B83" w:rsidRPr="00C73B83" w:rsidRDefault="00947C85" w:rsidP="00155024">
      <w:pPr>
        <w:numPr>
          <w:ilvl w:val="0"/>
          <w:numId w:val="34"/>
        </w:numPr>
        <w:spacing w:line="240" w:lineRule="auto"/>
        <w:jc w:val="both"/>
        <w:textAlignment w:val="baseline"/>
        <w:rPr>
          <w:sz w:val="22"/>
          <w:szCs w:val="22"/>
          <w:lang w:val="es-CO" w:eastAsia="es-CO"/>
        </w:rPr>
      </w:pPr>
      <w:r w:rsidRPr="00C73B83">
        <w:rPr>
          <w:rFonts w:ascii="Calibri" w:hAnsi="Calibri" w:cs="Calibri"/>
          <w:sz w:val="22"/>
          <w:szCs w:val="22"/>
          <w:lang w:val="es-ES" w:eastAsia="es-CO"/>
        </w:rPr>
        <w:t xml:space="preserve">Elaboración de orientaciones curriculares y pedagógicas para la educación inicial, básica </w:t>
      </w:r>
      <w:r w:rsidR="00A9793C">
        <w:rPr>
          <w:rFonts w:ascii="Calibri" w:hAnsi="Calibri" w:cs="Calibri"/>
          <w:sz w:val="22"/>
          <w:szCs w:val="22"/>
          <w:lang w:val="es-ES" w:eastAsia="es-CO"/>
        </w:rPr>
        <w:t>o m</w:t>
      </w:r>
      <w:r w:rsidRPr="00C73B83">
        <w:rPr>
          <w:rFonts w:ascii="Calibri" w:hAnsi="Calibri" w:cs="Calibri"/>
          <w:sz w:val="22"/>
          <w:szCs w:val="22"/>
          <w:lang w:val="es-ES" w:eastAsia="es-CO"/>
        </w:rPr>
        <w:t>edia, materiales educativos y recursos asociados a dichas orientaciones para su apropiación territorial en contextos rurales. </w:t>
      </w:r>
      <w:r w:rsidR="00347128">
        <w:rPr>
          <w:rFonts w:ascii="Calibri" w:hAnsi="Calibri" w:cs="Calibri"/>
          <w:sz w:val="22"/>
          <w:szCs w:val="22"/>
          <w:lang w:val="es-ES" w:eastAsia="es-CO"/>
        </w:rPr>
        <w:t xml:space="preserve"> </w:t>
      </w:r>
      <w:r w:rsidRPr="00C73B83">
        <w:rPr>
          <w:rFonts w:ascii="Calibri" w:hAnsi="Calibri" w:cs="Calibri"/>
          <w:sz w:val="22"/>
          <w:szCs w:val="22"/>
          <w:lang w:val="es-ES" w:eastAsia="es-CO"/>
        </w:rPr>
        <w:t>Es</w:t>
      </w:r>
      <w:r w:rsidR="00347128">
        <w:rPr>
          <w:rFonts w:ascii="Calibri" w:hAnsi="Calibri" w:cs="Calibri"/>
          <w:sz w:val="22"/>
          <w:szCs w:val="22"/>
          <w:lang w:val="es-ES" w:eastAsia="es-CO"/>
        </w:rPr>
        <w:t xml:space="preserve"> deseable contar con experiencia en el abordaje y trabajo con comunidades y</w:t>
      </w:r>
      <w:r w:rsidRPr="00C73B83">
        <w:rPr>
          <w:rFonts w:ascii="Calibri" w:hAnsi="Calibri" w:cs="Calibri"/>
          <w:sz w:val="22"/>
          <w:szCs w:val="22"/>
          <w:lang w:val="es-ES" w:eastAsia="es-CO"/>
        </w:rPr>
        <w:t xml:space="preserve"> </w:t>
      </w:r>
      <w:r w:rsidR="00347128">
        <w:rPr>
          <w:rFonts w:ascii="Calibri" w:hAnsi="Calibri" w:cs="Calibri"/>
          <w:sz w:val="22"/>
          <w:szCs w:val="22"/>
          <w:lang w:val="es-ES" w:eastAsia="es-CO"/>
        </w:rPr>
        <w:t>grupos étnicos.</w:t>
      </w:r>
    </w:p>
    <w:p w14:paraId="3A086275" w14:textId="44C1A865" w:rsidR="00C73B83" w:rsidRPr="00C73B83" w:rsidRDefault="00C73B83" w:rsidP="00155024">
      <w:pPr>
        <w:numPr>
          <w:ilvl w:val="0"/>
          <w:numId w:val="34"/>
        </w:numPr>
        <w:spacing w:line="240" w:lineRule="auto"/>
        <w:jc w:val="both"/>
        <w:textAlignment w:val="baseline"/>
        <w:rPr>
          <w:sz w:val="22"/>
          <w:szCs w:val="22"/>
          <w:lang w:val="es-CO" w:eastAsia="es-CO"/>
        </w:rPr>
      </w:pPr>
      <w:r w:rsidRPr="00C73B83">
        <w:rPr>
          <w:rFonts w:ascii="Calibri" w:hAnsi="Calibri" w:cs="Calibri"/>
          <w:sz w:val="22"/>
          <w:szCs w:val="22"/>
          <w:lang w:val="es-ES" w:eastAsia="es-CO"/>
        </w:rPr>
        <w:t>Seguimiento y/o evaluación de programas y proyectos sociales para el mejoramiento de la calidad de la educación, que involucre idealmente la aproximación a las realidades de los contextos rurales y rurales dispersos.</w:t>
      </w:r>
      <w:r w:rsidRPr="00C73B83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02B2A2AD" w14:textId="77777777" w:rsidR="00C73B83" w:rsidRPr="00BB12FA" w:rsidRDefault="00C73B83" w:rsidP="00C73B83">
      <w:pPr>
        <w:numPr>
          <w:ilvl w:val="0"/>
          <w:numId w:val="34"/>
        </w:numPr>
        <w:spacing w:line="240" w:lineRule="auto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  <w:r w:rsidRPr="00BB12FA">
        <w:rPr>
          <w:rFonts w:ascii="Calibri" w:hAnsi="Calibri" w:cs="Calibri"/>
          <w:sz w:val="22"/>
          <w:szCs w:val="22"/>
          <w:lang w:val="es-ES" w:eastAsia="es-CO"/>
        </w:rPr>
        <w:lastRenderedPageBreak/>
        <w:t>Trayectoria en ejercicios de incidencia y construcción colectiva de políticas públicas educativas para la primera infancia, la niñez, la adolescencia y/o la juventud, que acrediten conocimiento del sector educativo oficial.</w:t>
      </w:r>
      <w:r w:rsidRPr="00BB12FA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05EA36A4" w14:textId="5A6EB629" w:rsidR="00C73B83" w:rsidRPr="00BB12FA" w:rsidRDefault="00C73B83" w:rsidP="00C73B83">
      <w:pPr>
        <w:numPr>
          <w:ilvl w:val="0"/>
          <w:numId w:val="34"/>
        </w:numPr>
        <w:spacing w:line="240" w:lineRule="auto"/>
        <w:jc w:val="both"/>
        <w:textAlignment w:val="baseline"/>
        <w:rPr>
          <w:sz w:val="22"/>
          <w:szCs w:val="22"/>
          <w:lang w:val="es-CO" w:eastAsia="es-CO"/>
        </w:rPr>
      </w:pPr>
      <w:r w:rsidRPr="00BB12FA">
        <w:rPr>
          <w:rFonts w:ascii="Calibri" w:hAnsi="Calibri" w:cs="Calibri"/>
          <w:sz w:val="22"/>
          <w:szCs w:val="22"/>
          <w:lang w:val="es-ES" w:eastAsia="es-CO"/>
        </w:rPr>
        <w:t>Procesos de formación y</w:t>
      </w:r>
      <w:r>
        <w:rPr>
          <w:rFonts w:ascii="Calibri" w:hAnsi="Calibri" w:cs="Calibri"/>
          <w:sz w:val="22"/>
          <w:szCs w:val="22"/>
          <w:lang w:val="es-ES" w:eastAsia="es-CO"/>
        </w:rPr>
        <w:t xml:space="preserve"> capacitación de docentes para la cualificación de prácticas pedagógicas desde la educación inicial hasta la educación media, con énfasis en docentes que trabajan en la ruralidad, preferiblemente en municipios PDET</w:t>
      </w:r>
      <w:r w:rsidRPr="00BB12FA">
        <w:rPr>
          <w:rFonts w:ascii="Calibri" w:hAnsi="Calibri" w:cs="Calibri"/>
          <w:sz w:val="22"/>
          <w:szCs w:val="22"/>
          <w:lang w:val="es-ES" w:eastAsia="es-CO"/>
        </w:rPr>
        <w:t>.</w:t>
      </w:r>
      <w:r w:rsidRPr="00BB12FA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5F0EE1C7" w14:textId="0B5A2788" w:rsidR="00AD0B59" w:rsidRPr="00BB12FA" w:rsidRDefault="00BB12FA" w:rsidP="00BB0BCD">
      <w:pPr>
        <w:numPr>
          <w:ilvl w:val="0"/>
          <w:numId w:val="34"/>
        </w:numPr>
        <w:spacing w:line="240" w:lineRule="auto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  <w:r w:rsidRPr="00BB12FA">
        <w:rPr>
          <w:rFonts w:ascii="Calibri" w:hAnsi="Calibri" w:cs="Calibri"/>
          <w:sz w:val="22"/>
          <w:szCs w:val="22"/>
          <w:lang w:val="es-ES" w:eastAsia="es-CO"/>
        </w:rPr>
        <w:t>A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compañamiento y apoyo al Fortalecimiento Educativo Institucional en contextos rurales y rurales dispersos, que involucran el enriquecimiento de los Proyectos Educativos Institucionales</w:t>
      </w:r>
      <w:r w:rsidR="00C73B83">
        <w:rPr>
          <w:rFonts w:ascii="Calibri" w:hAnsi="Calibri" w:cs="Calibri"/>
          <w:sz w:val="22"/>
          <w:szCs w:val="22"/>
          <w:lang w:val="es-ES" w:eastAsia="es-CO"/>
        </w:rPr>
        <w:t>, preferiblemente en municipios PDET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.</w:t>
      </w:r>
      <w:r w:rsidR="00AD0B59" w:rsidRPr="00BB12FA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7F3DFE27" w14:textId="3988B810" w:rsidR="00AD0B59" w:rsidRPr="00BB12FA" w:rsidRDefault="00BB12FA" w:rsidP="00BB0BCD">
      <w:pPr>
        <w:numPr>
          <w:ilvl w:val="0"/>
          <w:numId w:val="34"/>
        </w:numPr>
        <w:spacing w:line="240" w:lineRule="auto"/>
        <w:jc w:val="both"/>
        <w:textAlignment w:val="baseline"/>
        <w:rPr>
          <w:sz w:val="22"/>
          <w:szCs w:val="22"/>
          <w:lang w:val="es-CO" w:eastAsia="es-CO"/>
        </w:rPr>
      </w:pPr>
      <w:r w:rsidRPr="00BB12FA">
        <w:rPr>
          <w:rFonts w:ascii="Calibri" w:hAnsi="Calibri" w:cs="Calibri"/>
          <w:sz w:val="22"/>
          <w:szCs w:val="22"/>
          <w:lang w:val="es-ES" w:eastAsia="es-CO"/>
        </w:rPr>
        <w:t>A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compañamiento de establecimientos educativos rurales para el fortalecimiento de competencias socio emocionales, orientación socio ocupacional y fomento al emprendimiento</w:t>
      </w:r>
      <w:r w:rsidR="00C73B83">
        <w:rPr>
          <w:rFonts w:ascii="Calibri" w:hAnsi="Calibri" w:cs="Calibri"/>
          <w:sz w:val="22"/>
          <w:szCs w:val="22"/>
          <w:lang w:val="es-ES" w:eastAsia="es-CO"/>
        </w:rPr>
        <w:t>, preferiblemente en municipios PDET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.</w:t>
      </w:r>
      <w:r w:rsidR="00AD0B59" w:rsidRPr="00BB12FA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084C12D6" w14:textId="6729E609" w:rsidR="00AD0B59" w:rsidRPr="00BB12FA" w:rsidRDefault="00BB12FA" w:rsidP="00BB0BCD">
      <w:pPr>
        <w:numPr>
          <w:ilvl w:val="0"/>
          <w:numId w:val="34"/>
        </w:numPr>
        <w:spacing w:line="240" w:lineRule="auto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  <w:r w:rsidRPr="00BB12FA">
        <w:rPr>
          <w:rFonts w:ascii="Calibri" w:hAnsi="Calibri" w:cs="Calibri"/>
          <w:sz w:val="22"/>
          <w:szCs w:val="22"/>
          <w:lang w:val="es-ES" w:eastAsia="es-CO"/>
        </w:rPr>
        <w:t>D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iseño, pilotaje e implementación de proyectos pedagógicos y de fortalecimiento en procesos relacionados con las ciencias agropecuarias</w:t>
      </w:r>
      <w:r w:rsidR="00C73B83">
        <w:rPr>
          <w:rFonts w:ascii="Calibri" w:hAnsi="Calibri" w:cs="Calibri"/>
          <w:sz w:val="22"/>
          <w:szCs w:val="22"/>
          <w:lang w:val="es-ES" w:eastAsia="es-CO"/>
        </w:rPr>
        <w:t>, preferiblemente en municipios PDET</w:t>
      </w:r>
      <w:r w:rsidR="00AD0B59" w:rsidRPr="00BB12FA">
        <w:rPr>
          <w:rFonts w:ascii="Calibri" w:hAnsi="Calibri" w:cs="Calibri"/>
          <w:sz w:val="22"/>
          <w:szCs w:val="22"/>
          <w:lang w:val="es-ES" w:eastAsia="es-CO"/>
        </w:rPr>
        <w:t>.</w:t>
      </w:r>
      <w:r w:rsidR="00AD0B59" w:rsidRPr="00BB12FA">
        <w:rPr>
          <w:rFonts w:ascii="Calibri" w:hAnsi="Calibri" w:cs="Calibri"/>
          <w:sz w:val="22"/>
          <w:szCs w:val="22"/>
          <w:lang w:val="es-CO" w:eastAsia="es-CO"/>
        </w:rPr>
        <w:t> </w:t>
      </w:r>
    </w:p>
    <w:p w14:paraId="25546EAD" w14:textId="3326BAD1" w:rsidR="00AC0E18" w:rsidRDefault="00AC0E18" w:rsidP="00AC0E18">
      <w:pPr>
        <w:spacing w:line="240" w:lineRule="auto"/>
        <w:jc w:val="both"/>
        <w:textAlignment w:val="baseline"/>
        <w:rPr>
          <w:rFonts w:ascii="Calibri" w:hAnsi="Calibri" w:cs="Calibri"/>
          <w:sz w:val="22"/>
          <w:szCs w:val="22"/>
          <w:lang w:val="es-CO" w:eastAsia="es-CO"/>
        </w:rPr>
      </w:pPr>
    </w:p>
    <w:p w14:paraId="27C86347" w14:textId="0A5265D4" w:rsidR="00817FF3" w:rsidRDefault="00817FF3" w:rsidP="00A958D6">
      <w:pPr>
        <w:pStyle w:val="paragraph"/>
        <w:numPr>
          <w:ilvl w:val="0"/>
          <w:numId w:val="23"/>
        </w:numPr>
        <w:spacing w:before="0" w:beforeAutospacing="0" w:after="0" w:afterAutospacing="0"/>
        <w:ind w:left="284" w:right="-105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Población beneficiaria: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D95602D" w14:textId="77777777" w:rsidR="00817FF3" w:rsidRDefault="00817FF3" w:rsidP="00817FF3">
      <w:pPr>
        <w:pStyle w:val="paragraph"/>
        <w:spacing w:before="0" w:beforeAutospacing="0" w:after="0" w:afterAutospacing="0"/>
        <w:ind w:left="284" w:right="-1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6977FD4" w14:textId="57DE0F72" w:rsidR="00817FF3" w:rsidRDefault="00817FF3" w:rsidP="00817FF3">
      <w:pPr>
        <w:pStyle w:val="paragraph"/>
        <w:spacing w:before="0" w:beforeAutospacing="0" w:after="0" w:afterAutospacing="0"/>
        <w:ind w:left="284" w:right="-1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La estrategia espera impactar 12 </w:t>
      </w:r>
      <w:r w:rsidR="0012721C">
        <w:rPr>
          <w:rStyle w:val="normaltextrun"/>
          <w:rFonts w:ascii="Calibri" w:hAnsi="Calibri" w:cs="Calibri"/>
          <w:sz w:val="22"/>
          <w:szCs w:val="22"/>
        </w:rPr>
        <w:t xml:space="preserve">subregiones donde se implementan </w:t>
      </w:r>
      <w:r w:rsidR="00CC537C" w:rsidRPr="007F0B31">
        <w:rPr>
          <w:rFonts w:ascii="Calibri" w:hAnsi="Calibri" w:cs="Calibri"/>
          <w:i/>
          <w:iCs/>
          <w:sz w:val="22"/>
          <w:szCs w:val="22"/>
          <w:lang w:val="es-ES"/>
        </w:rPr>
        <w:t>Programas de Desarrollo con Enfoque Territorial- PDET</w:t>
      </w:r>
      <w:r>
        <w:rPr>
          <w:rStyle w:val="normaltextrun"/>
          <w:rFonts w:ascii="Calibri" w:hAnsi="Calibri" w:cs="Calibri"/>
          <w:sz w:val="22"/>
          <w:szCs w:val="22"/>
        </w:rPr>
        <w:t xml:space="preserve">, y </w:t>
      </w:r>
      <w:r w:rsidR="00CC4D07">
        <w:rPr>
          <w:rStyle w:val="normaltextrun"/>
          <w:rFonts w:ascii="Calibri" w:hAnsi="Calibri" w:cs="Calibri"/>
          <w:sz w:val="22"/>
          <w:szCs w:val="22"/>
        </w:rPr>
        <w:t>100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FB3C14">
        <w:rPr>
          <w:rStyle w:val="normaltextrun"/>
          <w:rFonts w:ascii="Calibri" w:hAnsi="Calibri" w:cs="Calibri"/>
          <w:sz w:val="22"/>
          <w:szCs w:val="22"/>
        </w:rPr>
        <w:t>E</w:t>
      </w:r>
      <w:r>
        <w:rPr>
          <w:rStyle w:val="normaltextrun"/>
          <w:rFonts w:ascii="Calibri" w:hAnsi="Calibri" w:cs="Calibri"/>
          <w:sz w:val="22"/>
          <w:szCs w:val="22"/>
        </w:rPr>
        <w:t xml:space="preserve">stablecimientos </w:t>
      </w:r>
      <w:r w:rsidR="00FB3C14">
        <w:rPr>
          <w:rStyle w:val="normaltextrun"/>
          <w:rFonts w:ascii="Calibri" w:hAnsi="Calibri" w:cs="Calibri"/>
          <w:sz w:val="22"/>
          <w:szCs w:val="22"/>
        </w:rPr>
        <w:t>E</w:t>
      </w:r>
      <w:r>
        <w:rPr>
          <w:rStyle w:val="normaltextrun"/>
          <w:rFonts w:ascii="Calibri" w:hAnsi="Calibri" w:cs="Calibri"/>
          <w:sz w:val="22"/>
          <w:szCs w:val="22"/>
        </w:rPr>
        <w:t>ducativos y sus respectivas sedes educativas.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D0FCDEB" w14:textId="77777777" w:rsidR="00817FF3" w:rsidRDefault="00817FF3" w:rsidP="00817FF3">
      <w:pPr>
        <w:pStyle w:val="paragraph"/>
        <w:spacing w:before="0" w:beforeAutospacing="0" w:after="0" w:afterAutospacing="0"/>
        <w:ind w:right="-1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25B8B68" w14:textId="25C9858D" w:rsidR="00817FF3" w:rsidRDefault="00817FF3" w:rsidP="00A9793C">
      <w:pPr>
        <w:pStyle w:val="paragraph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Plazo de ejecución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D000939" w14:textId="77777777" w:rsidR="00817FF3" w:rsidRDefault="00817FF3" w:rsidP="00817FF3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6E8D86" w14:textId="295DC6A5" w:rsidR="00817FF3" w:rsidRDefault="00817FF3" w:rsidP="00A9793C">
      <w:pPr>
        <w:pStyle w:val="paragraph"/>
        <w:spacing w:before="0" w:beforeAutospacing="0" w:after="0" w:afterAutospacing="0"/>
        <w:ind w:left="420" w:hanging="13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lang w:val="es-MX"/>
        </w:rPr>
        <w:t>El plazo del contrato: </w:t>
      </w:r>
      <w:r w:rsidR="00CC4D07">
        <w:rPr>
          <w:rStyle w:val="normaltextrun"/>
          <w:rFonts w:ascii="Calibri" w:hAnsi="Calibri" w:cs="Calibri"/>
          <w:sz w:val="22"/>
          <w:szCs w:val="22"/>
          <w:lang w:val="es-MX"/>
        </w:rPr>
        <w:t xml:space="preserve">tres </w:t>
      </w:r>
      <w:r>
        <w:rPr>
          <w:rStyle w:val="normaltextrun"/>
          <w:rFonts w:ascii="Calibri" w:hAnsi="Calibri" w:cs="Calibri"/>
          <w:sz w:val="22"/>
          <w:szCs w:val="22"/>
          <w:lang w:val="es-MX"/>
        </w:rPr>
        <w:t>(</w:t>
      </w:r>
      <w:r w:rsidR="00CC4D07">
        <w:rPr>
          <w:rStyle w:val="normaltextrun"/>
          <w:rFonts w:ascii="Calibri" w:hAnsi="Calibri" w:cs="Calibri"/>
          <w:sz w:val="22"/>
          <w:szCs w:val="22"/>
          <w:lang w:val="es-MX"/>
        </w:rPr>
        <w:t>3</w:t>
      </w:r>
      <w:r>
        <w:rPr>
          <w:rStyle w:val="normaltextrun"/>
          <w:rFonts w:ascii="Calibri" w:hAnsi="Calibri" w:cs="Calibri"/>
          <w:sz w:val="22"/>
          <w:szCs w:val="22"/>
          <w:lang w:val="es-MX"/>
        </w:rPr>
        <w:t>) meses contados a partir de la fecha de suscripción del Acta de Inicio.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D3821E7" w14:textId="77777777" w:rsidR="00817FF3" w:rsidRDefault="00817FF3" w:rsidP="00817F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ED06EBB" w14:textId="220C5687" w:rsidR="00404DD1" w:rsidRDefault="00404DD1" w:rsidP="004E29FF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Para tal efecto, los interesados deberán diligenciar el formulario 2, relacionando los contratos de consultoría que han sido ejecutados de manera </w:t>
      </w:r>
      <w:r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individual o en asociación (indicar porcentaje de participación), en los últimos </w:t>
      </w:r>
      <w:r w:rsidR="00A72029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10</w:t>
      </w:r>
      <w:r w:rsidR="002D4D94">
        <w:rPr>
          <w:rFonts w:asciiTheme="minorHAnsi" w:hAnsiTheme="minorHAnsi" w:cs="Arial"/>
          <w:bCs/>
          <w:i/>
          <w:color w:val="000000"/>
          <w:sz w:val="22"/>
          <w:szCs w:val="22"/>
          <w:lang w:eastAsia="es-CO"/>
        </w:rPr>
        <w:t xml:space="preserve"> </w:t>
      </w:r>
      <w:r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años, contados a partir del </w:t>
      </w:r>
      <w:r w:rsidR="002743ED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1 de enero de 2010.</w:t>
      </w:r>
      <w:r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 Los contratos que se relacionen deberán estar terminados y recibidos a satisfacción. Se deberá indicar el valor de cada contrato </w:t>
      </w:r>
      <w:r w:rsidRPr="009E6D76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en </w:t>
      </w:r>
      <w:r w:rsidR="00B2643B" w:rsidRPr="009E6D76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Salarios Mínimos Mensuales Legales Vigentes (</w:t>
      </w:r>
      <w:r w:rsidRPr="009E6D76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SMMLV</w:t>
      </w:r>
      <w:r w:rsidR="00B2643B" w:rsidRPr="009E6D76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)</w:t>
      </w:r>
      <w:r w:rsidRPr="009E6D76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 del año correspondiente</w:t>
      </w:r>
      <w:r w:rsidR="00FC21CD"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 xml:space="preserve"> en Colombia</w:t>
      </w:r>
      <w:r>
        <w:rPr>
          <w:rFonts w:asciiTheme="minorHAnsi" w:hAnsiTheme="minorHAnsi" w:cs="Arial"/>
          <w:bCs/>
          <w:color w:val="000000"/>
          <w:sz w:val="22"/>
          <w:szCs w:val="22"/>
          <w:lang w:eastAsia="es-CO"/>
        </w:rPr>
        <w:t>.</w:t>
      </w:r>
    </w:p>
    <w:p w14:paraId="0D34DAB9" w14:textId="77777777" w:rsidR="00404DD1" w:rsidRDefault="00404DD1" w:rsidP="004E29FF">
      <w:pPr>
        <w:spacing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FB79611" w14:textId="77777777" w:rsidR="00404DD1" w:rsidRDefault="00404DD1" w:rsidP="004E29FF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Los consultores interesados deberán proporcionar información que indique que están cualificados para suministrar los servicios, como portafolio, folletos, descripción y experiencia general en trabajos similares, disponibilidad de personal que tenga los conocimientos pertinentes, etc.</w:t>
      </w:r>
    </w:p>
    <w:p w14:paraId="0104E01F" w14:textId="77777777" w:rsidR="00404DD1" w:rsidRDefault="00404DD1" w:rsidP="004E29FF">
      <w:pPr>
        <w:spacing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316C5DA" w14:textId="77777777" w:rsidR="00404DD1" w:rsidRDefault="00404DD1" w:rsidP="004E29FF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Dicha expresión de interés deberá venir acompañada con: </w:t>
      </w:r>
    </w:p>
    <w:p w14:paraId="0BB105B4" w14:textId="77777777" w:rsidR="00404DD1" w:rsidRDefault="00404DD1" w:rsidP="004E29FF">
      <w:pPr>
        <w:spacing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13490A3" w14:textId="77777777" w:rsidR="00404DD1" w:rsidRDefault="00404DD1" w:rsidP="00A9793C">
      <w:pPr>
        <w:pStyle w:val="Prrafodelista"/>
        <w:numPr>
          <w:ilvl w:val="0"/>
          <w:numId w:val="2"/>
        </w:numPr>
        <w:ind w:left="709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Carta de Manifestación de Interés original firmada.</w:t>
      </w:r>
      <w:r w:rsidR="00D95EAB" w:rsidRPr="00D95EAB">
        <w:rPr>
          <w:rFonts w:asciiTheme="minorHAnsi" w:hAnsiTheme="minorHAnsi" w:cstheme="minorHAnsi"/>
          <w:sz w:val="22"/>
          <w:szCs w:val="22"/>
        </w:rPr>
        <w:t xml:space="preserve"> </w:t>
      </w:r>
      <w:r w:rsidR="00D95EAB">
        <w:rPr>
          <w:rFonts w:asciiTheme="minorHAnsi" w:hAnsiTheme="minorHAnsi" w:cstheme="minorHAnsi"/>
          <w:sz w:val="22"/>
          <w:szCs w:val="22"/>
        </w:rPr>
        <w:t>(Formulario 1)</w:t>
      </w:r>
    </w:p>
    <w:p w14:paraId="789D8EEC" w14:textId="77777777" w:rsidR="00404DD1" w:rsidRDefault="00404DD1" w:rsidP="00A9793C">
      <w:pPr>
        <w:pStyle w:val="Prrafodelista"/>
        <w:numPr>
          <w:ilvl w:val="0"/>
          <w:numId w:val="2"/>
        </w:numPr>
        <w:ind w:left="709" w:hanging="425"/>
        <w:rPr>
          <w:rFonts w:asciiTheme="minorHAnsi" w:hAnsiTheme="minorHAnsi" w:cstheme="minorHAnsi"/>
          <w:sz w:val="22"/>
          <w:szCs w:val="22"/>
        </w:rPr>
      </w:pPr>
      <w:r w:rsidRPr="00555269">
        <w:rPr>
          <w:rFonts w:asciiTheme="minorHAnsi" w:hAnsiTheme="minorHAnsi" w:cstheme="minorHAnsi"/>
          <w:sz w:val="22"/>
          <w:szCs w:val="22"/>
        </w:rPr>
        <w:t>Información sobre experiencia</w:t>
      </w:r>
      <w:r>
        <w:rPr>
          <w:rFonts w:asciiTheme="minorHAnsi" w:hAnsiTheme="minorHAnsi" w:cstheme="minorHAnsi"/>
          <w:sz w:val="22"/>
          <w:szCs w:val="22"/>
        </w:rPr>
        <w:t xml:space="preserve"> y antecedentes del consultor (Formulario 2) </w:t>
      </w:r>
    </w:p>
    <w:p w14:paraId="4F80E3CA" w14:textId="77777777" w:rsidR="00404DD1" w:rsidRDefault="00404DD1" w:rsidP="00404DD1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A371" w14:textId="1203F424" w:rsidR="00A958D6" w:rsidRPr="00283408" w:rsidRDefault="00404DD1" w:rsidP="00283408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284"/>
        <w:rPr>
          <w:rFonts w:asciiTheme="minorHAnsi" w:hAnsiTheme="minorHAnsi"/>
          <w:sz w:val="22"/>
          <w:szCs w:val="22"/>
          <w:lang w:val="es-ES"/>
        </w:rPr>
      </w:pPr>
      <w:r w:rsidRPr="00283408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 </w:t>
      </w:r>
      <w:r w:rsidRPr="00283408">
        <w:rPr>
          <w:rFonts w:asciiTheme="minorHAnsi" w:hAnsiTheme="minorHAnsi" w:cstheme="minorHAnsi"/>
          <w:sz w:val="22"/>
          <w:szCs w:val="22"/>
        </w:rPr>
        <w:t xml:space="preserve">Los consultores </w:t>
      </w:r>
      <w:r w:rsidR="00A958D6" w:rsidRPr="00283408">
        <w:rPr>
          <w:rFonts w:asciiTheme="minorHAnsi" w:hAnsiTheme="minorHAnsi" w:cstheme="minorHAnsi"/>
          <w:sz w:val="22"/>
          <w:szCs w:val="22"/>
        </w:rPr>
        <w:t>serán seleccionados de conformidad con el método de Selección</w:t>
      </w:r>
      <w:r w:rsidR="00A958D6" w:rsidRPr="00283408">
        <w:rPr>
          <w:rFonts w:asciiTheme="minorHAnsi" w:hAnsiTheme="minorHAnsi" w:cstheme="minorHAnsi"/>
          <w:i/>
          <w:iCs/>
          <w:sz w:val="22"/>
          <w:szCs w:val="22"/>
        </w:rPr>
        <w:t xml:space="preserve"> Basada en Calidad</w:t>
      </w:r>
      <w:r w:rsidR="00A958D6" w:rsidRPr="00283408">
        <w:rPr>
          <w:rFonts w:asciiTheme="minorHAnsi" w:hAnsiTheme="minorHAnsi" w:cstheme="minorHAnsi"/>
          <w:sz w:val="22"/>
          <w:szCs w:val="22"/>
        </w:rPr>
        <w:t xml:space="preserve"> (SBC) </w:t>
      </w:r>
      <w:r w:rsidRPr="00283408">
        <w:rPr>
          <w:rFonts w:asciiTheme="minorHAnsi" w:hAnsiTheme="minorHAnsi" w:cstheme="minorHAnsi"/>
          <w:sz w:val="22"/>
          <w:szCs w:val="22"/>
        </w:rPr>
        <w:t xml:space="preserve">conforme a los procedimientos indicados en las </w:t>
      </w:r>
      <w:r w:rsidR="00BB12FA" w:rsidRPr="00283408">
        <w:rPr>
          <w:rFonts w:asciiTheme="minorHAnsi" w:hAnsiTheme="minorHAnsi" w:cstheme="minorHAnsi"/>
          <w:sz w:val="22"/>
          <w:szCs w:val="22"/>
        </w:rPr>
        <w:t>“</w:t>
      </w:r>
      <w:r w:rsidRPr="00283408">
        <w:rPr>
          <w:rFonts w:asciiTheme="minorHAnsi" w:hAnsiTheme="minorHAnsi" w:cstheme="minorHAnsi"/>
          <w:i/>
          <w:iCs/>
          <w:sz w:val="22"/>
          <w:szCs w:val="22"/>
        </w:rPr>
        <w:t>Políticas para la Selección y Contratación de Consultores financiados por el Banco Interamericano de Desarrollo</w:t>
      </w:r>
      <w:r w:rsidR="00BB12FA" w:rsidRPr="00283408">
        <w:rPr>
          <w:rFonts w:asciiTheme="minorHAnsi" w:hAnsiTheme="minorHAnsi" w:cstheme="minorHAnsi"/>
          <w:sz w:val="22"/>
          <w:szCs w:val="22"/>
        </w:rPr>
        <w:t>”</w:t>
      </w:r>
      <w:r w:rsidRPr="00283408">
        <w:rPr>
          <w:rFonts w:asciiTheme="minorHAnsi" w:hAnsiTheme="minorHAnsi" w:cstheme="minorHAnsi"/>
          <w:sz w:val="22"/>
          <w:szCs w:val="22"/>
        </w:rPr>
        <w:t xml:space="preserve"> </w:t>
      </w:r>
      <w:r w:rsidRPr="00283408">
        <w:rPr>
          <w:rFonts w:asciiTheme="minorHAnsi" w:hAnsiTheme="minorHAnsi" w:cstheme="minorHAnsi"/>
          <w:iCs/>
          <w:sz w:val="22"/>
          <w:szCs w:val="22"/>
        </w:rPr>
        <w:t>GN-2350-9</w:t>
      </w:r>
      <w:r w:rsidR="00FB3C14" w:rsidRPr="00283408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FB3C14" w:rsidRPr="00283408">
        <w:rPr>
          <w:rFonts w:asciiTheme="minorHAnsi" w:hAnsiTheme="minorHAnsi" w:cstheme="minorHAnsi"/>
          <w:iCs/>
          <w:sz w:val="22"/>
          <w:szCs w:val="22"/>
        </w:rPr>
        <w:t xml:space="preserve">y deben pertenecer a </w:t>
      </w:r>
      <w:r w:rsidR="00FB3C14" w:rsidRPr="00283408">
        <w:rPr>
          <w:rFonts w:asciiTheme="minorHAnsi" w:hAnsiTheme="minorHAnsi" w:cstheme="minorHAnsi"/>
          <w:sz w:val="22"/>
          <w:szCs w:val="22"/>
          <w:lang w:val="es-ES"/>
        </w:rPr>
        <w:t>países de origen que sean elegibles, según se especifica en dichas políticas</w:t>
      </w:r>
      <w:r w:rsidR="00A958D6" w:rsidRPr="00283408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A958D6" w:rsidRPr="00283408">
        <w:rPr>
          <w:rFonts w:asciiTheme="minorHAnsi" w:hAnsiTheme="minorHAnsi"/>
          <w:sz w:val="22"/>
          <w:szCs w:val="22"/>
        </w:rPr>
        <w:t>que se encuentran en la dirección</w:t>
      </w:r>
      <w:r w:rsidR="00A958D6" w:rsidRPr="00283408">
        <w:rPr>
          <w:sz w:val="23"/>
          <w:szCs w:val="23"/>
        </w:rPr>
        <w:t xml:space="preserve"> </w:t>
      </w:r>
      <w:hyperlink r:id="rId8" w:history="1">
        <w:r w:rsidR="00A958D6" w:rsidRPr="00283408">
          <w:rPr>
            <w:rStyle w:val="Hipervnculo"/>
            <w:i/>
            <w:iCs/>
            <w:sz w:val="23"/>
            <w:szCs w:val="23"/>
          </w:rPr>
          <w:t>http://www.iadb.org/procurement</w:t>
        </w:r>
      </w:hyperlink>
      <w:r w:rsidR="00A958D6" w:rsidRPr="00283408">
        <w:rPr>
          <w:i/>
          <w:iCs/>
          <w:sz w:val="23"/>
          <w:szCs w:val="23"/>
        </w:rPr>
        <w:t>.</w:t>
      </w:r>
      <w:r w:rsidR="00283408" w:rsidRPr="002834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790CF" w14:textId="77777777" w:rsidR="00404DD1" w:rsidRDefault="00404DD1" w:rsidP="004E29FF">
      <w:pPr>
        <w:spacing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17B308A" w14:textId="77777777" w:rsidR="00404DD1" w:rsidRDefault="00404DD1" w:rsidP="00A958D6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 w:left="284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consultores se podrán asociar con otras firmas en forma de asociación en participación en consorcio o asociación (APCA) con el fin de mejorar sus calificaciones. A los efectos de establecer la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lista corta, </w:t>
      </w:r>
      <w:r w:rsidRPr="00BB12FA">
        <w:rPr>
          <w:rFonts w:asciiTheme="minorHAnsi" w:hAnsiTheme="minorHAnsi" w:cstheme="minorHAnsi"/>
          <w:sz w:val="22"/>
          <w:szCs w:val="22"/>
        </w:rPr>
        <w:t>la nacionalidad de la firma</w:t>
      </w:r>
      <w:r w:rsidR="00D95EAB" w:rsidRPr="00BB12FA">
        <w:rPr>
          <w:rFonts w:asciiTheme="minorHAnsi" w:hAnsiTheme="minorHAnsi" w:cstheme="minorHAnsi"/>
          <w:sz w:val="22"/>
          <w:szCs w:val="22"/>
        </w:rPr>
        <w:t xml:space="preserve"> o de la organización no lucrativa</w:t>
      </w:r>
      <w:r>
        <w:rPr>
          <w:rFonts w:asciiTheme="minorHAnsi" w:hAnsiTheme="minorHAnsi" w:cstheme="minorHAnsi"/>
          <w:sz w:val="22"/>
          <w:szCs w:val="22"/>
        </w:rPr>
        <w:t xml:space="preserve"> será la del país en que se encuentre legalmente constituida o incorporada y en el caso de asociación en participación, será la nacionalidad de la firma que se designe como representante. </w:t>
      </w:r>
    </w:p>
    <w:p w14:paraId="0E01E1B9" w14:textId="77777777" w:rsidR="00404DD1" w:rsidRDefault="00404DD1" w:rsidP="004E29FF">
      <w:pPr>
        <w:spacing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B8D8896" w14:textId="77777777" w:rsidR="00CC537C" w:rsidRPr="00CC537C" w:rsidRDefault="00CC537C" w:rsidP="00CC537C">
      <w:pPr>
        <w:pStyle w:val="Prrafodelista"/>
        <w:rPr>
          <w:rFonts w:asciiTheme="minorHAnsi" w:hAnsiTheme="minorHAnsi" w:cstheme="minorHAnsi"/>
          <w:sz w:val="22"/>
          <w:szCs w:val="22"/>
        </w:rPr>
      </w:pPr>
    </w:p>
    <w:p w14:paraId="65C53536" w14:textId="630F7FFD" w:rsidR="00CC537C" w:rsidRDefault="00CC537C" w:rsidP="00CC537C">
      <w:pPr>
        <w:numPr>
          <w:ilvl w:val="0"/>
          <w:numId w:val="23"/>
        </w:numPr>
        <w:spacing w:line="240" w:lineRule="auto"/>
        <w:ind w:left="284" w:hanging="426"/>
        <w:jc w:val="both"/>
        <w:rPr>
          <w:rFonts w:asciiTheme="minorHAnsi" w:hAnsiTheme="minorHAnsi" w:cs="Tahoma"/>
          <w:sz w:val="22"/>
          <w:szCs w:val="22"/>
          <w:lang w:val="es-CO"/>
        </w:rPr>
      </w:pPr>
      <w:r w:rsidRPr="00E96F80">
        <w:rPr>
          <w:rFonts w:asciiTheme="minorHAnsi" w:hAnsiTheme="minorHAnsi" w:cs="Tahoma"/>
          <w:sz w:val="22"/>
          <w:szCs w:val="22"/>
          <w:lang w:val="es-CO"/>
        </w:rPr>
        <w:t>La sola expresión de interés no obliga al Ministerio de Educación Nacional a invitarlo a presentar propuesta.</w:t>
      </w:r>
    </w:p>
    <w:p w14:paraId="036DCC65" w14:textId="77777777" w:rsidR="00A958D6" w:rsidRDefault="00A958D6" w:rsidP="00A958D6">
      <w:pPr>
        <w:pStyle w:val="Prrafodelista"/>
        <w:rPr>
          <w:rFonts w:asciiTheme="minorHAnsi" w:hAnsiTheme="minorHAnsi" w:cs="Tahoma"/>
          <w:sz w:val="22"/>
          <w:szCs w:val="22"/>
        </w:rPr>
      </w:pPr>
    </w:p>
    <w:p w14:paraId="60A38F3D" w14:textId="5A9B6B4A" w:rsidR="00404DD1" w:rsidRPr="00A958D6" w:rsidRDefault="00404DD1" w:rsidP="00404DD1">
      <w:pPr>
        <w:numPr>
          <w:ilvl w:val="0"/>
          <w:numId w:val="23"/>
        </w:numPr>
        <w:spacing w:line="240" w:lineRule="auto"/>
        <w:ind w:left="284" w:hanging="426"/>
        <w:jc w:val="both"/>
        <w:rPr>
          <w:rFonts w:asciiTheme="minorHAnsi" w:hAnsiTheme="minorHAnsi" w:cs="Tahoma"/>
          <w:sz w:val="22"/>
          <w:szCs w:val="22"/>
          <w:lang w:val="es-CO"/>
        </w:rPr>
      </w:pPr>
      <w:r w:rsidRPr="00A958D6">
        <w:rPr>
          <w:rFonts w:asciiTheme="minorHAnsi" w:hAnsiTheme="minorHAnsi" w:cstheme="minorHAnsi"/>
          <w:sz w:val="22"/>
          <w:szCs w:val="22"/>
        </w:rPr>
        <w:t>Los consultores interesados pueden obtener más información en la dirección</w:t>
      </w:r>
      <w:r w:rsidR="004E29FF" w:rsidRPr="00A958D6">
        <w:rPr>
          <w:rFonts w:asciiTheme="minorHAnsi" w:hAnsiTheme="minorHAnsi" w:cstheme="minorHAnsi"/>
          <w:sz w:val="22"/>
          <w:szCs w:val="22"/>
        </w:rPr>
        <w:t xml:space="preserve"> de correo</w:t>
      </w:r>
      <w:r w:rsidRPr="00A958D6">
        <w:rPr>
          <w:rFonts w:asciiTheme="minorHAnsi" w:hAnsiTheme="minorHAnsi" w:cstheme="minorHAnsi"/>
          <w:sz w:val="22"/>
          <w:szCs w:val="22"/>
        </w:rPr>
        <w:t xml:space="preserve"> indicada al final de este aviso</w:t>
      </w:r>
      <w:r w:rsidR="00A958D6">
        <w:rPr>
          <w:rFonts w:asciiTheme="minorHAnsi" w:hAnsiTheme="minorHAnsi" w:cstheme="minorHAnsi"/>
          <w:sz w:val="22"/>
          <w:szCs w:val="22"/>
        </w:rPr>
        <w:t xml:space="preserve"> hasta el </w:t>
      </w:r>
      <w:r w:rsidR="0058047B">
        <w:rPr>
          <w:rFonts w:asciiTheme="minorHAnsi" w:hAnsiTheme="minorHAnsi" w:cstheme="minorHAnsi"/>
          <w:sz w:val="22"/>
          <w:szCs w:val="22"/>
          <w:highlight w:val="yellow"/>
        </w:rPr>
        <w:t>21</w:t>
      </w:r>
      <w:r w:rsidR="00A958D6" w:rsidRPr="00A958D6">
        <w:rPr>
          <w:rFonts w:asciiTheme="minorHAnsi" w:hAnsiTheme="minorHAnsi" w:cstheme="minorHAnsi"/>
          <w:sz w:val="22"/>
          <w:szCs w:val="22"/>
          <w:highlight w:val="yellow"/>
        </w:rPr>
        <w:t xml:space="preserve"> de </w:t>
      </w:r>
      <w:r w:rsidR="0058047B">
        <w:rPr>
          <w:rFonts w:asciiTheme="minorHAnsi" w:hAnsiTheme="minorHAnsi" w:cstheme="minorHAnsi"/>
          <w:sz w:val="22"/>
          <w:szCs w:val="22"/>
          <w:highlight w:val="yellow"/>
        </w:rPr>
        <w:t>agosto</w:t>
      </w:r>
      <w:r w:rsidR="00A958D6" w:rsidRPr="00A958D6">
        <w:rPr>
          <w:rFonts w:asciiTheme="minorHAnsi" w:hAnsiTheme="minorHAnsi" w:cstheme="minorHAnsi"/>
          <w:sz w:val="22"/>
          <w:szCs w:val="22"/>
          <w:highlight w:val="yellow"/>
        </w:rPr>
        <w:t xml:space="preserve"> de 2020</w:t>
      </w:r>
      <w:r w:rsidR="00A958D6">
        <w:rPr>
          <w:rFonts w:asciiTheme="minorHAnsi" w:hAnsiTheme="minorHAnsi" w:cstheme="minorHAnsi"/>
          <w:sz w:val="22"/>
          <w:szCs w:val="22"/>
        </w:rPr>
        <w:t>.</w:t>
      </w:r>
    </w:p>
    <w:p w14:paraId="7DBB1363" w14:textId="77777777" w:rsidR="00404DD1" w:rsidRPr="00CC537C" w:rsidRDefault="00404DD1" w:rsidP="00404DD1">
      <w:pPr>
        <w:pStyle w:val="Encabezado"/>
        <w:tabs>
          <w:tab w:val="left" w:pos="720"/>
        </w:tabs>
        <w:spacing w:line="24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CE3C351" w14:textId="17CE4B90" w:rsidR="00404DD1" w:rsidRPr="00347128" w:rsidRDefault="00404DD1" w:rsidP="00283408">
      <w:pPr>
        <w:numPr>
          <w:ilvl w:val="0"/>
          <w:numId w:val="23"/>
        </w:numPr>
        <w:spacing w:line="240" w:lineRule="auto"/>
        <w:ind w:left="284" w:hanging="426"/>
        <w:jc w:val="both"/>
        <w:rPr>
          <w:rFonts w:asciiTheme="minorHAnsi" w:hAnsiTheme="minorHAnsi" w:cstheme="minorHAnsi"/>
          <w:i/>
          <w:color w:val="002060"/>
          <w:sz w:val="22"/>
          <w:szCs w:val="22"/>
        </w:rPr>
      </w:pPr>
      <w:r w:rsidRPr="00CC537C">
        <w:rPr>
          <w:rFonts w:asciiTheme="minorHAnsi" w:hAnsiTheme="minorHAnsi" w:cstheme="minorHAnsi"/>
          <w:sz w:val="22"/>
          <w:szCs w:val="22"/>
        </w:rPr>
        <w:t xml:space="preserve">Las expresiones de interés deberán ser </w:t>
      </w:r>
      <w:r w:rsidR="00347128">
        <w:rPr>
          <w:rFonts w:asciiTheme="minorHAnsi" w:hAnsiTheme="minorHAnsi" w:cstheme="minorHAnsi"/>
          <w:sz w:val="22"/>
          <w:szCs w:val="22"/>
        </w:rPr>
        <w:t xml:space="preserve">enviadas </w:t>
      </w:r>
      <w:r w:rsidRPr="00CC537C">
        <w:rPr>
          <w:rFonts w:asciiTheme="minorHAnsi" w:hAnsiTheme="minorHAnsi" w:cstheme="minorHAnsi"/>
          <w:sz w:val="22"/>
          <w:szCs w:val="22"/>
        </w:rPr>
        <w:t>a más tardar</w:t>
      </w:r>
      <w:r w:rsidR="00CC537C">
        <w:rPr>
          <w:rFonts w:asciiTheme="minorHAnsi" w:hAnsiTheme="minorHAnsi" w:cstheme="minorHAnsi"/>
          <w:sz w:val="22"/>
          <w:szCs w:val="22"/>
        </w:rPr>
        <w:t xml:space="preserve"> </w:t>
      </w:r>
      <w:r w:rsidR="00CC537C" w:rsidRPr="00FB3C14">
        <w:rPr>
          <w:rFonts w:asciiTheme="minorHAnsi" w:hAnsiTheme="minorHAnsi" w:cstheme="minorHAnsi"/>
          <w:sz w:val="22"/>
          <w:szCs w:val="22"/>
          <w:highlight w:val="yellow"/>
        </w:rPr>
        <w:t xml:space="preserve">el </w:t>
      </w:r>
      <w:r w:rsidR="0058047B">
        <w:rPr>
          <w:rFonts w:asciiTheme="minorHAnsi" w:hAnsiTheme="minorHAnsi" w:cstheme="minorHAnsi"/>
          <w:sz w:val="22"/>
          <w:szCs w:val="22"/>
          <w:highlight w:val="yellow"/>
        </w:rPr>
        <w:t>2</w:t>
      </w:r>
      <w:r w:rsidR="00CF7715">
        <w:rPr>
          <w:rFonts w:asciiTheme="minorHAnsi" w:hAnsiTheme="minorHAnsi" w:cstheme="minorHAnsi"/>
          <w:sz w:val="22"/>
          <w:szCs w:val="22"/>
          <w:highlight w:val="yellow"/>
        </w:rPr>
        <w:t>8</w:t>
      </w:r>
      <w:r w:rsidR="00CC537C" w:rsidRPr="00FB3C14">
        <w:rPr>
          <w:rFonts w:asciiTheme="minorHAnsi" w:hAnsiTheme="minorHAnsi" w:cstheme="minorHAnsi"/>
          <w:sz w:val="22"/>
          <w:szCs w:val="22"/>
          <w:highlight w:val="yellow"/>
        </w:rPr>
        <w:t xml:space="preserve"> de </w:t>
      </w:r>
      <w:r w:rsidR="0058047B">
        <w:rPr>
          <w:rFonts w:asciiTheme="minorHAnsi" w:hAnsiTheme="minorHAnsi" w:cstheme="minorHAnsi"/>
          <w:sz w:val="22"/>
          <w:szCs w:val="22"/>
          <w:highlight w:val="yellow"/>
        </w:rPr>
        <w:t>agosto</w:t>
      </w:r>
      <w:r w:rsidR="00CC537C" w:rsidRPr="00FB3C14">
        <w:rPr>
          <w:rFonts w:asciiTheme="minorHAnsi" w:hAnsiTheme="minorHAnsi" w:cstheme="minorHAnsi"/>
          <w:sz w:val="22"/>
          <w:szCs w:val="22"/>
          <w:highlight w:val="yellow"/>
        </w:rPr>
        <w:t xml:space="preserve"> de 2020 a las 11:00 a.m</w:t>
      </w:r>
      <w:r w:rsidR="00CC537C">
        <w:rPr>
          <w:rFonts w:asciiTheme="minorHAnsi" w:hAnsiTheme="minorHAnsi" w:cstheme="minorHAnsi"/>
          <w:i/>
          <w:color w:val="0070C0"/>
          <w:sz w:val="22"/>
          <w:szCs w:val="22"/>
        </w:rPr>
        <w:t>.</w:t>
      </w:r>
      <w:r w:rsidR="00347128">
        <w:rPr>
          <w:rFonts w:asciiTheme="minorHAnsi" w:hAnsiTheme="minorHAnsi" w:cstheme="minorHAnsi"/>
          <w:sz w:val="22"/>
          <w:szCs w:val="22"/>
        </w:rPr>
        <w:t xml:space="preserve">, con el </w:t>
      </w:r>
      <w:r w:rsidRPr="00CC537C">
        <w:rPr>
          <w:rFonts w:asciiTheme="minorHAnsi" w:hAnsiTheme="minorHAnsi" w:cstheme="minorHAnsi"/>
          <w:sz w:val="22"/>
          <w:szCs w:val="22"/>
        </w:rPr>
        <w:t xml:space="preserve"> </w:t>
      </w:r>
      <w:r w:rsidR="00CD662B" w:rsidRPr="00CC537C">
        <w:rPr>
          <w:rFonts w:asciiTheme="minorHAnsi" w:hAnsiTheme="minorHAnsi" w:cstheme="minorHAnsi"/>
          <w:i/>
          <w:iCs/>
          <w:sz w:val="22"/>
          <w:szCs w:val="22"/>
        </w:rPr>
        <w:t>F</w:t>
      </w:r>
      <w:r w:rsidRPr="00CC537C">
        <w:rPr>
          <w:rFonts w:asciiTheme="minorHAnsi" w:hAnsiTheme="minorHAnsi" w:cstheme="minorHAnsi"/>
          <w:i/>
          <w:iCs/>
          <w:sz w:val="22"/>
          <w:szCs w:val="22"/>
        </w:rPr>
        <w:t>ormulario 2</w:t>
      </w:r>
      <w:r w:rsidRPr="00CC537C">
        <w:rPr>
          <w:rFonts w:asciiTheme="minorHAnsi" w:hAnsiTheme="minorHAnsi" w:cstheme="minorHAnsi"/>
          <w:sz w:val="22"/>
          <w:szCs w:val="22"/>
        </w:rPr>
        <w:t xml:space="preserve"> </w:t>
      </w:r>
      <w:r w:rsidR="00347128">
        <w:rPr>
          <w:rFonts w:asciiTheme="minorHAnsi" w:hAnsiTheme="minorHAnsi" w:cstheme="minorHAnsi"/>
          <w:sz w:val="22"/>
          <w:szCs w:val="22"/>
        </w:rPr>
        <w:t xml:space="preserve">adjunto </w:t>
      </w:r>
      <w:r w:rsidRPr="00CC537C">
        <w:rPr>
          <w:rFonts w:asciiTheme="minorHAnsi" w:hAnsiTheme="minorHAnsi" w:cstheme="minorHAnsi"/>
          <w:sz w:val="22"/>
          <w:szCs w:val="22"/>
        </w:rPr>
        <w:t>en formato Excel</w:t>
      </w:r>
      <w:r w:rsidR="00347128">
        <w:rPr>
          <w:rFonts w:asciiTheme="minorHAnsi" w:hAnsiTheme="minorHAnsi" w:cstheme="minorHAnsi"/>
          <w:sz w:val="22"/>
          <w:szCs w:val="22"/>
        </w:rPr>
        <w:t xml:space="preserve">, </w:t>
      </w:r>
      <w:r w:rsidR="00BB12FA" w:rsidRPr="00CC537C">
        <w:rPr>
          <w:rFonts w:asciiTheme="minorHAnsi" w:hAnsiTheme="minorHAnsi" w:cstheme="minorHAnsi"/>
          <w:sz w:val="22"/>
          <w:szCs w:val="22"/>
        </w:rPr>
        <w:t>a</w:t>
      </w:r>
      <w:r w:rsidR="00CC537C">
        <w:rPr>
          <w:rFonts w:asciiTheme="minorHAnsi" w:hAnsiTheme="minorHAnsi" w:cstheme="minorHAnsi"/>
          <w:sz w:val="22"/>
          <w:szCs w:val="22"/>
        </w:rPr>
        <w:t>l</w:t>
      </w:r>
      <w:r w:rsidR="00BB12FA" w:rsidRPr="00CC537C">
        <w:rPr>
          <w:rFonts w:asciiTheme="minorHAnsi" w:hAnsiTheme="minorHAnsi" w:cstheme="minorHAnsi"/>
          <w:sz w:val="22"/>
          <w:szCs w:val="22"/>
        </w:rPr>
        <w:t xml:space="preserve"> siguiente </w:t>
      </w:r>
      <w:r w:rsidR="00CC537C">
        <w:rPr>
          <w:rFonts w:asciiTheme="minorHAnsi" w:hAnsiTheme="minorHAnsi" w:cstheme="minorHAnsi"/>
          <w:sz w:val="22"/>
          <w:szCs w:val="22"/>
        </w:rPr>
        <w:t xml:space="preserve">correo electrónico: </w:t>
      </w:r>
      <w:r w:rsidR="000E543F">
        <w:rPr>
          <w:rFonts w:asciiTheme="minorHAnsi" w:hAnsiTheme="minorHAnsi" w:cstheme="minorHAnsi"/>
          <w:b/>
          <w:bCs/>
          <w:color w:val="002060"/>
          <w:sz w:val="22"/>
          <w:szCs w:val="22"/>
          <w:highlight w:val="yellow"/>
        </w:rPr>
        <w:t>el MEN</w:t>
      </w:r>
      <w:r w:rsidR="000E543F" w:rsidRPr="000E543F">
        <w:rPr>
          <w:rFonts w:asciiTheme="minorHAnsi" w:hAnsiTheme="minorHAnsi" w:cstheme="minorHAnsi"/>
          <w:b/>
          <w:bCs/>
          <w:color w:val="002060"/>
          <w:sz w:val="22"/>
          <w:szCs w:val="22"/>
          <w:highlight w:val="yellow"/>
        </w:rPr>
        <w:t xml:space="preserve"> creará una dirección de correo particular para este proceso</w:t>
      </w:r>
      <w:r w:rsidR="000E543F">
        <w:rPr>
          <w:rFonts w:asciiTheme="minorHAnsi" w:hAnsiTheme="minorHAnsi" w:cstheme="minorHAnsi"/>
          <w:b/>
          <w:bCs/>
          <w:color w:val="002060"/>
          <w:sz w:val="22"/>
          <w:szCs w:val="22"/>
        </w:rPr>
        <w:t>.</w:t>
      </w:r>
    </w:p>
    <w:p w14:paraId="18C8A1C4" w14:textId="77777777" w:rsidR="00404DD1" w:rsidRPr="00CC537C" w:rsidRDefault="00404DD1" w:rsidP="00404DD1">
      <w:pPr>
        <w:spacing w:line="240" w:lineRule="auto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510C70CA" w14:textId="75357068" w:rsidR="00BB12FA" w:rsidRDefault="00BB12FA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1E2642EA" w14:textId="3CE1CBAC" w:rsidR="007F6178" w:rsidRDefault="007F6178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1C5EF590" w14:textId="603584EA" w:rsidR="007F6178" w:rsidRDefault="007F6178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0038E84B" w14:textId="22342C36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4690D87A" w14:textId="3DCDA5C6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155D7486" w14:textId="3D4BF91E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26A0D5D5" w14:textId="03380F5E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18B24B76" w14:textId="0B05BE32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765E43DA" w14:textId="195DEB2C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4313BCE5" w14:textId="674262B9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78D2429F" w14:textId="3552D1C9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4546E7F5" w14:textId="4C3D76F9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6D0A078B" w14:textId="34D05E93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38C909A4" w14:textId="1383A30F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3C133F0E" w14:textId="4966D64D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72DFDAB0" w14:textId="77777777" w:rsidR="00CF7715" w:rsidRDefault="00CF7715" w:rsidP="00E07BA5">
      <w:pPr>
        <w:jc w:val="center"/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</w:pPr>
    </w:p>
    <w:p w14:paraId="21ADE5DB" w14:textId="46F9A947" w:rsidR="00E07BA5" w:rsidRPr="00243219" w:rsidRDefault="00E07BA5" w:rsidP="00E07BA5">
      <w:pPr>
        <w:jc w:val="center"/>
        <w:rPr>
          <w:rFonts w:asciiTheme="minorHAnsi" w:hAnsiTheme="minorHAnsi" w:cstheme="minorHAnsi"/>
          <w:b/>
          <w:bCs/>
          <w:color w:val="000000"/>
          <w:sz w:val="20"/>
          <w:u w:val="single"/>
          <w:lang w:eastAsia="es-CO"/>
        </w:rPr>
      </w:pPr>
      <w:r w:rsidRPr="00243219">
        <w:rPr>
          <w:rFonts w:asciiTheme="minorHAnsi" w:hAnsiTheme="minorHAnsi" w:cstheme="minorHAnsi"/>
          <w:b/>
          <w:bCs/>
          <w:color w:val="000000"/>
          <w:u w:val="single"/>
          <w:lang w:eastAsia="es-CO"/>
        </w:rPr>
        <w:t>FORMULARIO No. 1</w:t>
      </w:r>
    </w:p>
    <w:p w14:paraId="2757BB82" w14:textId="77777777" w:rsidR="00E07BA5" w:rsidRPr="00243219" w:rsidRDefault="00E07BA5" w:rsidP="00E07BA5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lang w:eastAsia="es-CO"/>
        </w:rPr>
      </w:pPr>
      <w:r w:rsidRPr="00243219">
        <w:rPr>
          <w:rFonts w:asciiTheme="minorHAnsi" w:hAnsiTheme="minorHAnsi" w:cstheme="minorHAnsi"/>
          <w:b/>
          <w:bCs/>
          <w:color w:val="000000"/>
          <w:lang w:eastAsia="es-CO"/>
        </w:rPr>
        <w:t>CARTA DE MANIFESTACIÓN DE INTERÉS</w:t>
      </w:r>
    </w:p>
    <w:p w14:paraId="6BC11F80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6AE250F5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[Los comentarios en corchetes [ ] proporcionan orientación a los Consultores interesados para la preparación de sus manifestaciones de interés y no deberán aparecer en el documento que presenten.]</w:t>
      </w:r>
    </w:p>
    <w:p w14:paraId="0748B0BB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0AB0B4CD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3814DF29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 xml:space="preserve">Ciudad, 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[dd/mm/aa]</w:t>
      </w:r>
    </w:p>
    <w:p w14:paraId="13C1F4B3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12D53179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17D7BC83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 xml:space="preserve">A: 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[Entidad Contratante]</w:t>
      </w:r>
    </w:p>
    <w:p w14:paraId="4A67A0FE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s-CO"/>
        </w:rPr>
      </w:pPr>
    </w:p>
    <w:p w14:paraId="0497FAFB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55842654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Señoras/Señores:</w:t>
      </w:r>
    </w:p>
    <w:p w14:paraId="49BF58BB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4CBBCD35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Referencia: Expresión de Interés</w:t>
      </w:r>
    </w:p>
    <w:p w14:paraId="5BBC4AD6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618FD2C0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En respuesta al aviso de solicitud de expresión de interés publicado, nos permitimos presentar expresión de interés para participar en el proceso de selección de firma consultora que se encargará de [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indicar el objeto de la contratación].</w:t>
      </w:r>
    </w:p>
    <w:p w14:paraId="6594F5E0" w14:textId="77777777" w:rsidR="00E07BA5" w:rsidRPr="00243219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1EA98252" w14:textId="37AD11B3" w:rsidR="00E07BA5" w:rsidRDefault="00E07BA5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El abajo firmante, representante legal de la empresa [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 xml:space="preserve">indicar el nombre de la firma consultora] </w:t>
      </w: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o representante legal del APCA [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indicar el nombre de la Asociación en participación, consorcio o asociación</w:t>
      </w: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], integrado por las empresas [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indicar los nombres de las empresas que conforman la Asociación en participación</w:t>
      </w: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] identificado con [</w:t>
      </w:r>
      <w:r w:rsidRPr="00243219"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indicar número de documento de identificación</w:t>
      </w: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] declaro que la información suministrada en la presente expresión de interés es verídica, siendo los datos de la empresa o del APCA (según corresponda) los siguientes:</w:t>
      </w:r>
    </w:p>
    <w:p w14:paraId="058CC9C3" w14:textId="149312E0" w:rsidR="00A72029" w:rsidRDefault="00A72029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6947DFB5" w14:textId="055E15C6" w:rsidR="000E543F" w:rsidRDefault="000E543F" w:rsidP="00E07BA5">
      <w:pPr>
        <w:spacing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60EC24CD" w14:textId="77777777" w:rsidR="00E07BA5" w:rsidRPr="00243219" w:rsidRDefault="00E07BA5" w:rsidP="00E07BA5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s-CO"/>
        </w:rPr>
      </w:pPr>
      <w:bookmarkStart w:id="1" w:name="_GoBack"/>
      <w:bookmarkEnd w:id="1"/>
      <w:r w:rsidRPr="00243219">
        <w:rPr>
          <w:rFonts w:asciiTheme="minorHAnsi" w:hAnsiTheme="minorHAnsi" w:cstheme="minorHAnsi"/>
          <w:b/>
          <w:color w:val="000000"/>
          <w:sz w:val="22"/>
          <w:szCs w:val="22"/>
          <w:lang w:eastAsia="es-CO"/>
        </w:rPr>
        <w:t>EMPRESA INDIVIDUAL</w:t>
      </w:r>
    </w:p>
    <w:p w14:paraId="5E4CBC7D" w14:textId="77777777" w:rsidR="00E07BA5" w:rsidRPr="00243219" w:rsidRDefault="00E07BA5" w:rsidP="00E07BA5">
      <w:pPr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0"/>
        <w:gridCol w:w="5315"/>
      </w:tblGrid>
      <w:tr w:rsidR="00E07BA5" w:rsidRPr="00243219" w14:paraId="33C7B72F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F674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NOMBRE O RAZON SOCIAL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A153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1FFE73C8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4B3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DOMICILIO LEGAL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096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3DF7688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7334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PAIS DE ORIGEN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90E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35E1697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3B5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FUNCIONARIO DE CONTACTO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3CB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72E782C2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7E1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TELEFONO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0D0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131E3B0F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35A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089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52E47DD0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7CC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CORREO ELECTRONICO.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A47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2BB75D2" w14:textId="634341A7" w:rsidR="00E07BA5" w:rsidRDefault="00CC537C" w:rsidP="00CC537C">
      <w:pPr>
        <w:tabs>
          <w:tab w:val="left" w:pos="166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17706F1" w14:textId="6E521846" w:rsidR="00CC537C" w:rsidRDefault="00CC537C" w:rsidP="00E07BA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7A35A1" w14:textId="1168599A" w:rsidR="00CC537C" w:rsidRDefault="00CC537C" w:rsidP="00E07BA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4222F0" w14:textId="77777777" w:rsidR="00CC537C" w:rsidRPr="00243219" w:rsidRDefault="00CC537C" w:rsidP="00E07BA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9A6F62" w14:textId="77777777" w:rsidR="00E07BA5" w:rsidRPr="00243219" w:rsidRDefault="00E07BA5" w:rsidP="00E07BA5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b/>
          <w:color w:val="000000"/>
          <w:sz w:val="22"/>
          <w:szCs w:val="22"/>
          <w:lang w:eastAsia="es-CO"/>
        </w:rPr>
        <w:lastRenderedPageBreak/>
        <w:t>ASOCIACIÓN EN PARTICIPACIÓN, CONSORCIO O ASOCIACIÓN - APCA</w:t>
      </w:r>
    </w:p>
    <w:p w14:paraId="63AFFAB6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0"/>
        <w:gridCol w:w="5315"/>
      </w:tblGrid>
      <w:tr w:rsidR="00E07BA5" w:rsidRPr="00243219" w14:paraId="4CACCDC4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F88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DENOMINACION APCA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0A4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98E80FE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AEF9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DOMICILIO LEGAL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46F8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1E02606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7758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FUNCIONARIO DE CONTACTO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988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7FC437B4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94F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TELEFONO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7B7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06BC79E1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EC6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EB24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4D8A37A9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704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CORREO ELECTRONICO.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3FB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A862011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0"/>
        <w:gridCol w:w="5315"/>
      </w:tblGrid>
      <w:tr w:rsidR="00E07BA5" w:rsidRPr="00243219" w14:paraId="2C30BEAC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059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NOMBRE O RAZON SOCIAL DE LA EMPRESA LIDER.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59E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42F3E545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87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DOMICILIO LEGAL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7C0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38818A27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5DB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PAIS DE ORIGEN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DA32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75F15606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D9C6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FUNCIONARIO DE CONTACTO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87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54BB285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0F4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TELEFONO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F9D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572BF7C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923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82DB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ADEDFFE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CD2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CORREO ELECTRONICO.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AB49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343F042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0"/>
        <w:gridCol w:w="5315"/>
      </w:tblGrid>
      <w:tr w:rsidR="00E07BA5" w:rsidRPr="00243219" w14:paraId="0D2BADB0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FDC7" w14:textId="59DBDD7B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NOMBRE O RAZON SOCIAL DE LA </w:t>
            </w:r>
            <w:r w:rsidR="00CC537C"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EMPRESA ASOCIADA</w:t>
            </w: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810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B954690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E3DF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DOMICILIO LEGAL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BEE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66A2991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F2A1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PAIS DE ORIGEN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EF1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6E1A7C31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673B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FUNCIONARIO DE CONTACTO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2E2E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45E9F0A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49B5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TELEFONO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96D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3B2D5D8D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0099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CFBE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516BF3D4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C689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CORREO ELECTRONICO.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473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575E69B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0"/>
        <w:gridCol w:w="5315"/>
      </w:tblGrid>
      <w:tr w:rsidR="00E07BA5" w:rsidRPr="00243219" w14:paraId="5589F2E7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92F1" w14:textId="0B29B39A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NOMBRE O RAZON SOCIAL DE LA </w:t>
            </w:r>
            <w:r w:rsidR="00CC537C"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EMPRESA ASOCIADA</w:t>
            </w: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*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D7B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493BBFF5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7D55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DOMICILIO LEGAL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18F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48351B2D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FF03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PAIS DE ORIGEN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C3DE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88518D1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6D2F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FUNCIONARIO DE CONTACTO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3C3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4CF7A4F5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CFC3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TELEFONO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2A69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082BC5A8" w14:textId="77777777" w:rsidTr="00FB79BD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284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89A7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7BA5" w:rsidRPr="00243219" w14:paraId="215D6E21" w14:textId="77777777" w:rsidTr="00FB79BD">
        <w:trPr>
          <w:trHeight w:val="282"/>
        </w:trPr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666C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2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CORREO ELECTRONICO.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ED0A" w14:textId="77777777" w:rsidR="00E07BA5" w:rsidRPr="00243219" w:rsidRDefault="00E07BA5" w:rsidP="00FB79BD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856A522" w14:textId="77777777" w:rsidR="00243219" w:rsidRDefault="00243219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4F09C538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 w:rsidRPr="00243219"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*Diligenciar igual número de formatos como empresas asociadas conformen el APCA</w:t>
      </w:r>
    </w:p>
    <w:p w14:paraId="44DFD434" w14:textId="77777777" w:rsidR="00E07BA5" w:rsidRPr="00243219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306AD5B7" w14:textId="77777777" w:rsidR="00E07BA5" w:rsidRPr="00CC537C" w:rsidRDefault="00E07BA5" w:rsidP="00E07BA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eastAsia="es-CO"/>
        </w:rPr>
      </w:pPr>
      <w:r w:rsidRPr="00CC537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eastAsia="es-CO"/>
        </w:rPr>
        <w:t>Esta manifestación de interés no implica ningún compromiso contractual.</w:t>
      </w:r>
    </w:p>
    <w:p w14:paraId="0D958A67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3CEB3862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Para el efecto declaro, que estoy debidamente facultado para firmar la manifestación de interés;</w:t>
      </w:r>
    </w:p>
    <w:p w14:paraId="26DECC76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s-CO"/>
        </w:rPr>
      </w:pPr>
    </w:p>
    <w:p w14:paraId="4C56A1EF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es-CO"/>
        </w:rPr>
        <w:t>Autorizamos expresamente a [</w:t>
      </w:r>
      <w:r>
        <w:rPr>
          <w:rFonts w:asciiTheme="minorHAnsi" w:hAnsiTheme="minorHAnsi" w:cstheme="minorHAnsi"/>
          <w:i/>
          <w:color w:val="000000"/>
          <w:sz w:val="22"/>
          <w:szCs w:val="22"/>
          <w:lang w:eastAsia="es-CO"/>
        </w:rPr>
        <w:t>indicar el nombre de la empresa contratante</w:t>
      </w:r>
      <w:r>
        <w:rPr>
          <w:rFonts w:asciiTheme="minorHAnsi" w:hAnsiTheme="minorHAnsi" w:cstheme="minorHAnsi"/>
          <w:color w:val="000000"/>
          <w:sz w:val="22"/>
          <w:szCs w:val="22"/>
          <w:lang w:eastAsia="es-CO"/>
        </w:rPr>
        <w:t xml:space="preserve">] </w:t>
      </w: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a verificar toda la información incluida en ella.</w:t>
      </w:r>
    </w:p>
    <w:p w14:paraId="328F2A36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</w:p>
    <w:p w14:paraId="39533209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Atentamente,</w:t>
      </w:r>
    </w:p>
    <w:p w14:paraId="47B343A2" w14:textId="77777777" w:rsidR="00243219" w:rsidRDefault="00243219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</w:p>
    <w:p w14:paraId="433678D1" w14:textId="77777777" w:rsidR="00243219" w:rsidRDefault="00243219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</w:p>
    <w:p w14:paraId="1BC5B109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Nombre de la empresa individual o APCA (según corresponda):</w:t>
      </w:r>
    </w:p>
    <w:p w14:paraId="0A256836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Nombre del Representante Legal</w:t>
      </w:r>
      <w:r w:rsidR="00382D57"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:</w:t>
      </w:r>
    </w:p>
    <w:p w14:paraId="581B8D19" w14:textId="77777777" w:rsidR="00E07BA5" w:rsidRDefault="00382D57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Dirección</w:t>
      </w:r>
      <w:r w:rsidR="00E07BA5"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 xml:space="preserve"> de correo</w:t>
      </w: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:</w:t>
      </w:r>
    </w:p>
    <w:p w14:paraId="3400DBBD" w14:textId="77777777" w:rsidR="00E07BA5" w:rsidRDefault="00E07BA5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Correo electrónico</w:t>
      </w:r>
      <w:r w:rsidR="00382D57"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:</w:t>
      </w:r>
    </w:p>
    <w:p w14:paraId="1FFAAB78" w14:textId="77777777" w:rsidR="00382D57" w:rsidRDefault="00382D57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Teléfono:</w:t>
      </w:r>
    </w:p>
    <w:p w14:paraId="6E90CAD8" w14:textId="77777777" w:rsidR="00382D57" w:rsidRDefault="00382D57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Celular:</w:t>
      </w:r>
    </w:p>
    <w:p w14:paraId="43C2BFC6" w14:textId="77777777" w:rsidR="00382D57" w:rsidRDefault="00382D57" w:rsidP="00E07BA5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eastAsia="es-CO"/>
        </w:rPr>
        <w:t>Ciudad y país:</w:t>
      </w:r>
    </w:p>
    <w:p w14:paraId="2143D9C9" w14:textId="77777777" w:rsidR="00E07BA5" w:rsidRDefault="00E07BA5" w:rsidP="00E07BA5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14:paraId="4306B91B" w14:textId="77777777" w:rsidR="00243219" w:rsidRDefault="00243219" w:rsidP="00E07BA5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14:paraId="73F8066A" w14:textId="77777777" w:rsidR="00243219" w:rsidRDefault="00243219" w:rsidP="00243219">
      <w:pPr>
        <w:spacing w:line="240" w:lineRule="auto"/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>______________________________</w:t>
      </w:r>
    </w:p>
    <w:p w14:paraId="0D1B06E6" w14:textId="77777777" w:rsidR="00E07BA5" w:rsidRPr="00E9623F" w:rsidRDefault="00243219" w:rsidP="00243219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>Firma del Representante Legal</w:t>
      </w:r>
    </w:p>
    <w:p w14:paraId="60E458BB" w14:textId="77777777" w:rsidR="00E07BA5" w:rsidRPr="00E9623F" w:rsidRDefault="00E07BA5" w:rsidP="00E07BA5">
      <w:pPr>
        <w:rPr>
          <w:rFonts w:asciiTheme="minorHAnsi" w:hAnsiTheme="minorHAnsi" w:cstheme="minorHAnsi"/>
          <w:sz w:val="22"/>
          <w:szCs w:val="22"/>
        </w:rPr>
      </w:pPr>
    </w:p>
    <w:p w14:paraId="332CDA19" w14:textId="77777777" w:rsidR="00E07BA5" w:rsidRPr="00E9623F" w:rsidRDefault="00E07BA5" w:rsidP="00E07BA5">
      <w:pPr>
        <w:rPr>
          <w:rFonts w:asciiTheme="minorHAnsi" w:hAnsiTheme="minorHAnsi" w:cstheme="minorHAnsi"/>
          <w:sz w:val="22"/>
          <w:szCs w:val="22"/>
        </w:rPr>
      </w:pPr>
    </w:p>
    <w:p w14:paraId="650FD8C0" w14:textId="0C0F3CFD" w:rsidR="00E07BA5" w:rsidRPr="00E9623F" w:rsidRDefault="003D38E0" w:rsidP="003D38E0">
      <w:pPr>
        <w:tabs>
          <w:tab w:val="left" w:pos="135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BFB35C9" w14:textId="77777777" w:rsidR="00E07BA5" w:rsidRPr="00E9623F" w:rsidRDefault="00E07BA5" w:rsidP="00E07BA5">
      <w:pPr>
        <w:rPr>
          <w:rFonts w:asciiTheme="minorHAnsi" w:hAnsiTheme="minorHAnsi" w:cstheme="minorHAnsi"/>
          <w:sz w:val="22"/>
          <w:szCs w:val="22"/>
        </w:rPr>
      </w:pPr>
    </w:p>
    <w:p w14:paraId="5F4B3968" w14:textId="77777777" w:rsidR="00E07BA5" w:rsidRPr="00E9623F" w:rsidRDefault="00E07BA5" w:rsidP="00E07BA5">
      <w:pPr>
        <w:rPr>
          <w:rFonts w:asciiTheme="minorHAnsi" w:hAnsiTheme="minorHAnsi" w:cstheme="minorHAnsi"/>
          <w:sz w:val="22"/>
          <w:szCs w:val="22"/>
        </w:rPr>
      </w:pPr>
    </w:p>
    <w:p w14:paraId="63E63F5E" w14:textId="77777777" w:rsidR="00E07BA5" w:rsidRPr="00E9623F" w:rsidRDefault="00E07BA5" w:rsidP="00E07BA5">
      <w:pPr>
        <w:rPr>
          <w:rFonts w:asciiTheme="minorHAnsi" w:hAnsiTheme="minorHAnsi" w:cstheme="minorHAnsi"/>
          <w:sz w:val="22"/>
          <w:szCs w:val="22"/>
        </w:rPr>
      </w:pPr>
    </w:p>
    <w:p w14:paraId="1319EB44" w14:textId="77777777" w:rsidR="00E07BA5" w:rsidRDefault="00E07BA5" w:rsidP="00E07BA5">
      <w:pPr>
        <w:spacing w:line="240" w:lineRule="auto"/>
        <w:jc w:val="center"/>
        <w:rPr>
          <w:sz w:val="20"/>
        </w:rPr>
        <w:sectPr w:rsidR="00E07BA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41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0"/>
        <w:gridCol w:w="270"/>
        <w:gridCol w:w="1640"/>
        <w:gridCol w:w="1224"/>
        <w:gridCol w:w="918"/>
        <w:gridCol w:w="1911"/>
        <w:gridCol w:w="1597"/>
        <w:gridCol w:w="1170"/>
        <w:gridCol w:w="1350"/>
        <w:gridCol w:w="1440"/>
        <w:gridCol w:w="1440"/>
        <w:gridCol w:w="36"/>
      </w:tblGrid>
      <w:tr w:rsidR="00E07BA5" w:rsidRPr="00900073" w14:paraId="52C10318" w14:textId="77777777" w:rsidTr="00FB79BD">
        <w:trPr>
          <w:trHeight w:val="540"/>
          <w:jc w:val="center"/>
        </w:trPr>
        <w:tc>
          <w:tcPr>
            <w:tcW w:w="14166" w:type="dxa"/>
            <w:gridSpan w:val="12"/>
          </w:tcPr>
          <w:p w14:paraId="64635BAE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s-CO"/>
              </w:rPr>
            </w:pPr>
            <w:r w:rsidRPr="00243219">
              <w:rPr>
                <w:rFonts w:asciiTheme="minorHAnsi" w:hAnsiTheme="minorHAnsi" w:cstheme="minorHAnsi"/>
                <w:sz w:val="20"/>
              </w:rPr>
              <w:lastRenderedPageBreak/>
              <w:br w:type="page"/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s-CO"/>
              </w:rPr>
              <w:t>FORMULARIO 2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s-CO"/>
              </w:rPr>
              <w:br/>
              <w:t xml:space="preserve">INFORMACIÓN SOBRE EXPERIENCIA Y ANTECEDENTES DEL CONSULTOR, APCA O FIRMAS INTEGRANTES EN FORMA INDIVIDUAL </w:t>
            </w:r>
          </w:p>
        </w:tc>
      </w:tr>
      <w:tr w:rsidR="00E07BA5" w:rsidRPr="00900073" w14:paraId="66816A3E" w14:textId="77777777" w:rsidTr="00FB79BD">
        <w:trPr>
          <w:trHeight w:val="942"/>
          <w:jc w:val="center"/>
        </w:trPr>
        <w:tc>
          <w:tcPr>
            <w:tcW w:w="14166" w:type="dxa"/>
            <w:gridSpan w:val="12"/>
          </w:tcPr>
          <w:p w14:paraId="51A0843D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15FDEDCE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CO"/>
              </w:rPr>
              <w:t>NOMBRE DEL CONSULTOR (EMPRESA O APCA según corresponda)</w:t>
            </w:r>
          </w:p>
          <w:p w14:paraId="4998C2EA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047A6500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  <w:tr w:rsidR="00E07BA5" w14:paraId="372456C4" w14:textId="77777777" w:rsidTr="00243219">
        <w:trPr>
          <w:gridAfter w:val="1"/>
          <w:wAfter w:w="36" w:type="dxa"/>
          <w:trHeight w:val="656"/>
          <w:jc w:val="center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C40A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No. DE ORDEN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E5C3E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NOMBRE DE LA ENTIDAD CONTRATANTE/</w:t>
            </w:r>
          </w:p>
          <w:p w14:paraId="73B5A198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(Indicar la Dirección, correo electrónico</w:t>
            </w:r>
          </w:p>
          <w:p w14:paraId="1A0533B7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Teléfono)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DB1BF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CONTRATO No.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8C40E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0B46147F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País/ Lugar dentro del país 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D0396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OBJETO DEL CONTRATO 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br/>
              <w:t>(Terminado)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F54DB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FORMA DE EJECUCIÓN (individual o en asociación – indicar porcentaje de participación)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71459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FECHA DE INICI</w:t>
            </w:r>
            <w:r w:rsid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O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 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br/>
              <w:t>(día-mes-año)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47C6A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FECHA DE TERMINACIÓN 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br/>
              <w:t>(día-mes-año)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B5BF6E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Descripción del proyecto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7DBF66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>VALOR DEL CONTRATO</w:t>
            </w:r>
          </w:p>
        </w:tc>
      </w:tr>
      <w:tr w:rsidR="00E07BA5" w:rsidRPr="00900073" w14:paraId="1392FEF0" w14:textId="77777777" w:rsidTr="00243219">
        <w:trPr>
          <w:gridAfter w:val="1"/>
          <w:wAfter w:w="36" w:type="dxa"/>
          <w:trHeight w:val="219"/>
          <w:jc w:val="center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16537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49174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CB188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3968F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3B201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0CA32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9C77E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6F2C1" w14:textId="77777777" w:rsidR="00E07BA5" w:rsidRPr="00243219" w:rsidRDefault="00E07BA5" w:rsidP="00FB79BD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C8FA" w14:textId="77777777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EEA0A1F" w14:textId="4D6C4BE0" w:rsidR="00E07BA5" w:rsidRPr="00243219" w:rsidRDefault="00E07BA5" w:rsidP="00FB79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(Expresados en SMMLV </w:t>
            </w:r>
            <w:r w:rsidR="00CC537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 colombianos</w:t>
            </w:r>
            <w:r w:rsidRPr="0024321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 del año respectivo).</w:t>
            </w:r>
          </w:p>
        </w:tc>
      </w:tr>
      <w:tr w:rsidR="00E07BA5" w:rsidRPr="00900073" w14:paraId="028B1170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AEF18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31E26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854A5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42AA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584BD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21D5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E59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131F8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6B596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101B2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29DEC37E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8AE43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1F924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F986B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71F8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08183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55CC6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4FE23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62EE7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21181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68DE7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7E4394A2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E73E4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0D7B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0FBF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F4D9C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1E75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A3E9B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07A74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68C2F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CAAF6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76892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7E8DE344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A04C4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574B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AB1ED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88745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A486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90F5A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EF1D9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0D8F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F577D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C2A42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654C1E72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497DF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31CB4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1054C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521A2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8026C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1900C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FF9A5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9254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70143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8283B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60FDB4E2" w14:textId="77777777" w:rsidTr="00243219">
        <w:trPr>
          <w:gridAfter w:val="1"/>
          <w:wAfter w:w="36" w:type="dxa"/>
          <w:trHeight w:val="71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8F267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81DFB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2E16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D0CC0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ED24E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6C8C9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1A7AE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A7DD3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9E9A9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C258" w14:textId="77777777" w:rsidR="00E07BA5" w:rsidRDefault="00E07BA5" w:rsidP="00FB79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E07BA5" w:rsidRPr="00900073" w14:paraId="14D4EC6E" w14:textId="77777777" w:rsidTr="00FB79BD">
        <w:trPr>
          <w:trHeight w:val="710"/>
          <w:jc w:val="center"/>
        </w:trPr>
        <w:tc>
          <w:tcPr>
            <w:tcW w:w="1440" w:type="dxa"/>
            <w:gridSpan w:val="2"/>
          </w:tcPr>
          <w:p w14:paraId="00113951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726" w:type="dxa"/>
            <w:gridSpan w:val="10"/>
            <w:hideMark/>
          </w:tcPr>
          <w:p w14:paraId="2FD08B87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* Esta información será sobre la experiencia relevante de acuerdo con el objeto de la manifestación de interés.</w:t>
            </w:r>
          </w:p>
          <w:p w14:paraId="6E858F3C" w14:textId="77777777" w:rsidR="00E07BA5" w:rsidRDefault="00E07BA5" w:rsidP="00FB79BD">
            <w:pPr>
              <w:spacing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s-CO"/>
              </w:rPr>
            </w:pPr>
          </w:p>
        </w:tc>
      </w:tr>
    </w:tbl>
    <w:p w14:paraId="6F314A48" w14:textId="77777777" w:rsidR="00E07BA5" w:rsidRDefault="00E07BA5"/>
    <w:p w14:paraId="50FBA803" w14:textId="77777777" w:rsidR="008B2236" w:rsidRDefault="008B2236"/>
    <w:sectPr w:rsidR="008B2236" w:rsidSect="00E07BA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44F22" w14:textId="77777777" w:rsidR="00D32B65" w:rsidRDefault="00D32B65" w:rsidP="00404DD1">
      <w:pPr>
        <w:spacing w:line="240" w:lineRule="auto"/>
      </w:pPr>
      <w:r>
        <w:separator/>
      </w:r>
    </w:p>
  </w:endnote>
  <w:endnote w:type="continuationSeparator" w:id="0">
    <w:p w14:paraId="00C7C163" w14:textId="77777777" w:rsidR="00D32B65" w:rsidRDefault="00D32B65" w:rsidP="00404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2100742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1D78AA" w14:textId="5C036AED" w:rsidR="00283408" w:rsidRPr="00283408" w:rsidRDefault="00283408">
            <w:pPr>
              <w:pStyle w:val="Piedepgin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83408">
              <w:rPr>
                <w:rFonts w:asciiTheme="minorHAnsi" w:hAnsiTheme="minorHAnsi" w:cstheme="minorHAnsi"/>
                <w:sz w:val="16"/>
                <w:szCs w:val="16"/>
                <w:lang w:val="es-ES"/>
              </w:rPr>
              <w:t xml:space="preserve">Página </w: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  <w:t>2</w: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283408">
              <w:rPr>
                <w:rFonts w:asciiTheme="minorHAnsi" w:hAnsiTheme="minorHAnsi" w:cstheme="minorHAnsi"/>
                <w:sz w:val="16"/>
                <w:szCs w:val="16"/>
                <w:lang w:val="es-ES"/>
              </w:rPr>
              <w:t xml:space="preserve"> de </w: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  <w:t>2</w:t>
            </w:r>
            <w:r w:rsidRPr="0028340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E97E5D8" w14:textId="77777777" w:rsidR="00283408" w:rsidRDefault="002834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028D9" w14:textId="77777777" w:rsidR="00D32B65" w:rsidRDefault="00D32B65" w:rsidP="00404DD1">
      <w:pPr>
        <w:spacing w:line="240" w:lineRule="auto"/>
      </w:pPr>
      <w:r>
        <w:separator/>
      </w:r>
    </w:p>
  </w:footnote>
  <w:footnote w:type="continuationSeparator" w:id="0">
    <w:p w14:paraId="23738363" w14:textId="77777777" w:rsidR="00D32B65" w:rsidRDefault="00D32B65" w:rsidP="00404DD1">
      <w:pPr>
        <w:spacing w:line="240" w:lineRule="auto"/>
      </w:pPr>
      <w:r>
        <w:continuationSeparator/>
      </w:r>
    </w:p>
  </w:footnote>
  <w:footnote w:id="1">
    <w:p w14:paraId="028F011C" w14:textId="77777777" w:rsidR="00DE5C95" w:rsidRPr="00751854" w:rsidRDefault="00DE5C95" w:rsidP="00DE5C95">
      <w:pPr>
        <w:pStyle w:val="Textonotapie"/>
        <w:spacing w:line="240" w:lineRule="auto"/>
        <w:jc w:val="both"/>
        <w:rPr>
          <w:rFonts w:ascii="Calibri" w:hAnsi="Calibri" w:cs="Calibri"/>
          <w:sz w:val="18"/>
          <w:szCs w:val="18"/>
          <w:lang w:val="es-MX" w:eastAsia="es-CO"/>
        </w:rPr>
      </w:pPr>
      <w:r>
        <w:rPr>
          <w:rStyle w:val="Refdenotaalpie"/>
        </w:rPr>
        <w:footnoteRef/>
      </w:r>
      <w:r>
        <w:t xml:space="preserve"> 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Los PDET, Programas de Desarrollo con Enfoque Territorial, </w:t>
      </w:r>
      <w:r>
        <w:rPr>
          <w:rFonts w:ascii="Calibri" w:hAnsi="Calibri" w:cs="Calibri"/>
          <w:sz w:val="18"/>
          <w:szCs w:val="18"/>
          <w:lang w:val="es-MX" w:eastAsia="es-CO"/>
        </w:rPr>
        <w:t xml:space="preserve">son programas 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>subregional</w:t>
      </w:r>
      <w:r>
        <w:rPr>
          <w:rFonts w:ascii="Calibri" w:hAnsi="Calibri" w:cs="Calibri"/>
          <w:sz w:val="18"/>
          <w:szCs w:val="18"/>
          <w:lang w:val="es-MX" w:eastAsia="es-CO"/>
        </w:rPr>
        <w:t>es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 de transformación integral del ámbito rural a 10 años</w:t>
      </w:r>
      <w:r>
        <w:rPr>
          <w:rFonts w:ascii="Calibri" w:hAnsi="Calibri" w:cs="Calibri"/>
          <w:sz w:val="18"/>
          <w:szCs w:val="18"/>
          <w:lang w:val="es-MX" w:eastAsia="es-CO"/>
        </w:rPr>
        <w:t>,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 a través de</w:t>
      </w:r>
      <w:r>
        <w:rPr>
          <w:rFonts w:ascii="Calibri" w:hAnsi="Calibri" w:cs="Calibri"/>
          <w:sz w:val="18"/>
          <w:szCs w:val="18"/>
          <w:lang w:val="es-MX" w:eastAsia="es-CO"/>
        </w:rPr>
        <w:t xml:space="preserve"> 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>l</w:t>
      </w:r>
      <w:r>
        <w:rPr>
          <w:rFonts w:ascii="Calibri" w:hAnsi="Calibri" w:cs="Calibri"/>
          <w:sz w:val="18"/>
          <w:szCs w:val="18"/>
          <w:lang w:val="es-MX" w:eastAsia="es-CO"/>
        </w:rPr>
        <w:t>os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 cual</w:t>
      </w:r>
      <w:r>
        <w:rPr>
          <w:rFonts w:ascii="Calibri" w:hAnsi="Calibri" w:cs="Calibri"/>
          <w:sz w:val="18"/>
          <w:szCs w:val="18"/>
          <w:lang w:val="es-MX" w:eastAsia="es-CO"/>
        </w:rPr>
        <w:t>es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 se ponen en marcha con mayor celeridad los instrumentos de la </w:t>
      </w:r>
      <w:r>
        <w:rPr>
          <w:rFonts w:ascii="Calibri" w:hAnsi="Calibri" w:cs="Calibri"/>
          <w:sz w:val="18"/>
          <w:szCs w:val="18"/>
          <w:lang w:val="es-MX" w:eastAsia="es-CO"/>
        </w:rPr>
        <w:t>reforma rural integral</w:t>
      </w:r>
      <w:r w:rsidRPr="00751854">
        <w:rPr>
          <w:rFonts w:ascii="Calibri" w:hAnsi="Calibri" w:cs="Calibri"/>
          <w:sz w:val="18"/>
          <w:szCs w:val="18"/>
          <w:lang w:val="es-MX" w:eastAsia="es-CO"/>
        </w:rPr>
        <w:t xml:space="preserve"> en los territorios más afectados por el conflicto armado, la pobreza, las economías ilícitas y la debilidad institucional.</w:t>
      </w:r>
    </w:p>
    <w:p w14:paraId="432A31A4" w14:textId="77777777" w:rsidR="00DE5C95" w:rsidRPr="00751854" w:rsidRDefault="00DE5C95" w:rsidP="00DE5C95">
      <w:pPr>
        <w:pStyle w:val="Textonotapie"/>
        <w:spacing w:line="240" w:lineRule="auto"/>
        <w:jc w:val="both"/>
        <w:rPr>
          <w:rFonts w:ascii="Calibri" w:hAnsi="Calibri" w:cs="Calibri"/>
          <w:sz w:val="18"/>
          <w:szCs w:val="18"/>
          <w:lang w:val="es-MX" w:eastAsia="es-C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05310" w14:textId="4977D64B" w:rsidR="001B1B72" w:rsidRDefault="001B1B7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BF8E97" wp14:editId="6B767DA8">
          <wp:simplePos x="0" y="0"/>
          <wp:positionH relativeFrom="column">
            <wp:posOffset>3371850</wp:posOffset>
          </wp:positionH>
          <wp:positionV relativeFrom="paragraph">
            <wp:posOffset>-47625</wp:posOffset>
          </wp:positionV>
          <wp:extent cx="2557780" cy="408305"/>
          <wp:effectExtent l="0" t="0" r="0" b="0"/>
          <wp:wrapThrough wrapText="bothSides">
            <wp:wrapPolygon edited="0">
              <wp:start x="0" y="0"/>
              <wp:lineTo x="0" y="20156"/>
              <wp:lineTo x="21396" y="20156"/>
              <wp:lineTo x="21396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2FAE"/>
    <w:multiLevelType w:val="multilevel"/>
    <w:tmpl w:val="CB7E5E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8046F"/>
    <w:multiLevelType w:val="multilevel"/>
    <w:tmpl w:val="8F841D70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0C3B99"/>
    <w:multiLevelType w:val="hybridMultilevel"/>
    <w:tmpl w:val="52EEE7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53CB8"/>
    <w:multiLevelType w:val="multilevel"/>
    <w:tmpl w:val="49B40B6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F15CF"/>
    <w:multiLevelType w:val="multilevel"/>
    <w:tmpl w:val="99169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B0C7C"/>
    <w:multiLevelType w:val="multilevel"/>
    <w:tmpl w:val="357E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F10562"/>
    <w:multiLevelType w:val="multilevel"/>
    <w:tmpl w:val="6A62D1D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D2720A"/>
    <w:multiLevelType w:val="multilevel"/>
    <w:tmpl w:val="8B7A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3C686A"/>
    <w:multiLevelType w:val="multilevel"/>
    <w:tmpl w:val="E8ACBD18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796D96"/>
    <w:multiLevelType w:val="multilevel"/>
    <w:tmpl w:val="B4D613B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355B8"/>
    <w:multiLevelType w:val="multilevel"/>
    <w:tmpl w:val="7A908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9A274D"/>
    <w:multiLevelType w:val="hybridMultilevel"/>
    <w:tmpl w:val="BCEE76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3521A"/>
    <w:multiLevelType w:val="hybridMultilevel"/>
    <w:tmpl w:val="118A1B7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B3DDC"/>
    <w:multiLevelType w:val="multilevel"/>
    <w:tmpl w:val="97529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698317A"/>
    <w:multiLevelType w:val="multilevel"/>
    <w:tmpl w:val="B5261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922726"/>
    <w:multiLevelType w:val="multilevel"/>
    <w:tmpl w:val="4688542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375B69"/>
    <w:multiLevelType w:val="multilevel"/>
    <w:tmpl w:val="3B72D396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652A19"/>
    <w:multiLevelType w:val="hybridMultilevel"/>
    <w:tmpl w:val="58D8CC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31732"/>
    <w:multiLevelType w:val="multilevel"/>
    <w:tmpl w:val="DBBA0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8577DCD"/>
    <w:multiLevelType w:val="multilevel"/>
    <w:tmpl w:val="CA48B8CE"/>
    <w:lvl w:ilvl="0">
      <w:start w:val="3"/>
      <w:numFmt w:val="lowerRoman"/>
      <w:lvlText w:val="%1."/>
      <w:lvlJc w:val="right"/>
      <w:pPr>
        <w:tabs>
          <w:tab w:val="num" w:pos="2629"/>
        </w:tabs>
        <w:ind w:left="2629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3349"/>
        </w:tabs>
        <w:ind w:left="33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069"/>
        </w:tabs>
        <w:ind w:left="4069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4789"/>
        </w:tabs>
        <w:ind w:left="4789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5509"/>
        </w:tabs>
        <w:ind w:left="55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229"/>
        </w:tabs>
        <w:ind w:left="6229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6949"/>
        </w:tabs>
        <w:ind w:left="6949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7669"/>
        </w:tabs>
        <w:ind w:left="76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389"/>
        </w:tabs>
        <w:ind w:left="8389" w:hanging="360"/>
      </w:pPr>
    </w:lvl>
  </w:abstractNum>
  <w:abstractNum w:abstractNumId="20" w15:restartNumberingAfterBreak="0">
    <w:nsid w:val="48800EB7"/>
    <w:multiLevelType w:val="multilevel"/>
    <w:tmpl w:val="4A84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E56738"/>
    <w:multiLevelType w:val="multilevel"/>
    <w:tmpl w:val="1A04848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FF5CEC"/>
    <w:multiLevelType w:val="multilevel"/>
    <w:tmpl w:val="14AA04B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244577"/>
    <w:multiLevelType w:val="multilevel"/>
    <w:tmpl w:val="55E6F11E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645E41"/>
    <w:multiLevelType w:val="multilevel"/>
    <w:tmpl w:val="6DB67BD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EF5090"/>
    <w:multiLevelType w:val="multilevel"/>
    <w:tmpl w:val="D592D97C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BB2A96"/>
    <w:multiLevelType w:val="multilevel"/>
    <w:tmpl w:val="123CD0D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184A74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ED2BA3"/>
    <w:multiLevelType w:val="multilevel"/>
    <w:tmpl w:val="92EA927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372B98"/>
    <w:multiLevelType w:val="hybridMultilevel"/>
    <w:tmpl w:val="4DA42466"/>
    <w:lvl w:ilvl="0" w:tplc="240A0019">
      <w:start w:val="1"/>
      <w:numFmt w:val="lowerLetter"/>
      <w:lvlText w:val="%1."/>
      <w:lvlJc w:val="left"/>
      <w:pPr>
        <w:ind w:left="862" w:hanging="360"/>
      </w:pPr>
    </w:lvl>
    <w:lvl w:ilvl="1" w:tplc="240A0019" w:tentative="1">
      <w:start w:val="1"/>
      <w:numFmt w:val="lowerLetter"/>
      <w:lvlText w:val="%2."/>
      <w:lvlJc w:val="left"/>
      <w:pPr>
        <w:ind w:left="1582" w:hanging="360"/>
      </w:pPr>
    </w:lvl>
    <w:lvl w:ilvl="2" w:tplc="240A001B" w:tentative="1">
      <w:start w:val="1"/>
      <w:numFmt w:val="lowerRoman"/>
      <w:lvlText w:val="%3."/>
      <w:lvlJc w:val="right"/>
      <w:pPr>
        <w:ind w:left="2302" w:hanging="180"/>
      </w:pPr>
    </w:lvl>
    <w:lvl w:ilvl="3" w:tplc="240A000F" w:tentative="1">
      <w:start w:val="1"/>
      <w:numFmt w:val="decimal"/>
      <w:lvlText w:val="%4."/>
      <w:lvlJc w:val="left"/>
      <w:pPr>
        <w:ind w:left="3022" w:hanging="360"/>
      </w:pPr>
    </w:lvl>
    <w:lvl w:ilvl="4" w:tplc="240A0019" w:tentative="1">
      <w:start w:val="1"/>
      <w:numFmt w:val="lowerLetter"/>
      <w:lvlText w:val="%5."/>
      <w:lvlJc w:val="left"/>
      <w:pPr>
        <w:ind w:left="3742" w:hanging="360"/>
      </w:pPr>
    </w:lvl>
    <w:lvl w:ilvl="5" w:tplc="240A001B" w:tentative="1">
      <w:start w:val="1"/>
      <w:numFmt w:val="lowerRoman"/>
      <w:lvlText w:val="%6."/>
      <w:lvlJc w:val="right"/>
      <w:pPr>
        <w:ind w:left="4462" w:hanging="180"/>
      </w:pPr>
    </w:lvl>
    <w:lvl w:ilvl="6" w:tplc="240A000F" w:tentative="1">
      <w:start w:val="1"/>
      <w:numFmt w:val="decimal"/>
      <w:lvlText w:val="%7."/>
      <w:lvlJc w:val="left"/>
      <w:pPr>
        <w:ind w:left="5182" w:hanging="360"/>
      </w:pPr>
    </w:lvl>
    <w:lvl w:ilvl="7" w:tplc="240A0019" w:tentative="1">
      <w:start w:val="1"/>
      <w:numFmt w:val="lowerLetter"/>
      <w:lvlText w:val="%8."/>
      <w:lvlJc w:val="left"/>
      <w:pPr>
        <w:ind w:left="5902" w:hanging="360"/>
      </w:pPr>
    </w:lvl>
    <w:lvl w:ilvl="8" w:tplc="24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1E47EF1"/>
    <w:multiLevelType w:val="hybridMultilevel"/>
    <w:tmpl w:val="B70862CC"/>
    <w:lvl w:ilvl="0" w:tplc="41549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70850"/>
    <w:multiLevelType w:val="multilevel"/>
    <w:tmpl w:val="2B3ABE3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0E5D79"/>
    <w:multiLevelType w:val="multilevel"/>
    <w:tmpl w:val="5AE8E252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C8407E"/>
    <w:multiLevelType w:val="multilevel"/>
    <w:tmpl w:val="B3D457A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2E113F"/>
    <w:multiLevelType w:val="hybridMultilevel"/>
    <w:tmpl w:val="C298E46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640564"/>
    <w:multiLevelType w:val="multilevel"/>
    <w:tmpl w:val="4846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7E22326A"/>
    <w:multiLevelType w:val="multilevel"/>
    <w:tmpl w:val="AC0CE7A0"/>
    <w:lvl w:ilvl="0">
      <w:start w:val="1"/>
      <w:numFmt w:val="lowerRoman"/>
      <w:lvlText w:val="%1."/>
      <w:lvlJc w:val="right"/>
      <w:pPr>
        <w:tabs>
          <w:tab w:val="num" w:pos="3196"/>
        </w:tabs>
        <w:ind w:left="3196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3916"/>
        </w:tabs>
        <w:ind w:left="39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36"/>
        </w:tabs>
        <w:ind w:left="4636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5356"/>
        </w:tabs>
        <w:ind w:left="5356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6076"/>
        </w:tabs>
        <w:ind w:left="60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796"/>
        </w:tabs>
        <w:ind w:left="6796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7516"/>
        </w:tabs>
        <w:ind w:left="7516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8236"/>
        </w:tabs>
        <w:ind w:left="82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956"/>
        </w:tabs>
        <w:ind w:left="8956" w:hanging="360"/>
      </w:pPr>
    </w:lvl>
  </w:abstractNum>
  <w:abstractNum w:abstractNumId="37" w15:restartNumberingAfterBreak="0">
    <w:nsid w:val="7F552A8A"/>
    <w:multiLevelType w:val="multilevel"/>
    <w:tmpl w:val="65B69868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1"/>
  </w:num>
  <w:num w:numId="3">
    <w:abstractNumId w:val="4"/>
  </w:num>
  <w:num w:numId="4">
    <w:abstractNumId w:val="14"/>
  </w:num>
  <w:num w:numId="5">
    <w:abstractNumId w:val="18"/>
  </w:num>
  <w:num w:numId="6">
    <w:abstractNumId w:val="13"/>
  </w:num>
  <w:num w:numId="7">
    <w:abstractNumId w:val="7"/>
  </w:num>
  <w:num w:numId="8">
    <w:abstractNumId w:val="20"/>
  </w:num>
  <w:num w:numId="9">
    <w:abstractNumId w:val="36"/>
  </w:num>
  <w:num w:numId="10">
    <w:abstractNumId w:val="22"/>
  </w:num>
  <w:num w:numId="11">
    <w:abstractNumId w:val="19"/>
  </w:num>
  <w:num w:numId="12">
    <w:abstractNumId w:val="9"/>
  </w:num>
  <w:num w:numId="13">
    <w:abstractNumId w:val="21"/>
  </w:num>
  <w:num w:numId="14">
    <w:abstractNumId w:val="28"/>
  </w:num>
  <w:num w:numId="15">
    <w:abstractNumId w:val="25"/>
  </w:num>
  <w:num w:numId="16">
    <w:abstractNumId w:val="3"/>
  </w:num>
  <w:num w:numId="17">
    <w:abstractNumId w:val="37"/>
  </w:num>
  <w:num w:numId="18">
    <w:abstractNumId w:val="16"/>
  </w:num>
  <w:num w:numId="19">
    <w:abstractNumId w:val="27"/>
  </w:num>
  <w:num w:numId="20">
    <w:abstractNumId w:val="35"/>
  </w:num>
  <w:num w:numId="21">
    <w:abstractNumId w:val="29"/>
  </w:num>
  <w:num w:numId="22">
    <w:abstractNumId w:val="17"/>
  </w:num>
  <w:num w:numId="23">
    <w:abstractNumId w:val="12"/>
  </w:num>
  <w:num w:numId="24">
    <w:abstractNumId w:val="31"/>
  </w:num>
  <w:num w:numId="25">
    <w:abstractNumId w:val="26"/>
  </w:num>
  <w:num w:numId="26">
    <w:abstractNumId w:val="15"/>
  </w:num>
  <w:num w:numId="27">
    <w:abstractNumId w:val="33"/>
  </w:num>
  <w:num w:numId="28">
    <w:abstractNumId w:val="24"/>
  </w:num>
  <w:num w:numId="29">
    <w:abstractNumId w:val="23"/>
  </w:num>
  <w:num w:numId="30">
    <w:abstractNumId w:val="32"/>
  </w:num>
  <w:num w:numId="31">
    <w:abstractNumId w:val="8"/>
  </w:num>
  <w:num w:numId="32">
    <w:abstractNumId w:val="6"/>
  </w:num>
  <w:num w:numId="33">
    <w:abstractNumId w:val="1"/>
  </w:num>
  <w:num w:numId="34">
    <w:abstractNumId w:val="34"/>
  </w:num>
  <w:num w:numId="35">
    <w:abstractNumId w:val="5"/>
  </w:num>
  <w:num w:numId="36">
    <w:abstractNumId w:val="10"/>
  </w:num>
  <w:num w:numId="37">
    <w:abstractNumId w:val="0"/>
  </w:num>
  <w:num w:numId="38">
    <w:abstractNumId w:val="2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DD1"/>
    <w:rsid w:val="00003AAF"/>
    <w:rsid w:val="0002100B"/>
    <w:rsid w:val="00065254"/>
    <w:rsid w:val="00093040"/>
    <w:rsid w:val="00094BCF"/>
    <w:rsid w:val="000B48C3"/>
    <w:rsid w:val="000C4836"/>
    <w:rsid w:val="000E543F"/>
    <w:rsid w:val="001067D2"/>
    <w:rsid w:val="0012721C"/>
    <w:rsid w:val="00145F49"/>
    <w:rsid w:val="001A540B"/>
    <w:rsid w:val="001B1B72"/>
    <w:rsid w:val="001C3D40"/>
    <w:rsid w:val="001E34AF"/>
    <w:rsid w:val="00213FA8"/>
    <w:rsid w:val="00243219"/>
    <w:rsid w:val="002607EB"/>
    <w:rsid w:val="0026252D"/>
    <w:rsid w:val="002743ED"/>
    <w:rsid w:val="0028284E"/>
    <w:rsid w:val="00283408"/>
    <w:rsid w:val="002A3923"/>
    <w:rsid w:val="002A460B"/>
    <w:rsid w:val="002C2404"/>
    <w:rsid w:val="002D290C"/>
    <w:rsid w:val="002D3943"/>
    <w:rsid w:val="002D4D94"/>
    <w:rsid w:val="002E7944"/>
    <w:rsid w:val="003069FC"/>
    <w:rsid w:val="003423C4"/>
    <w:rsid w:val="00347128"/>
    <w:rsid w:val="00360EEA"/>
    <w:rsid w:val="00382D57"/>
    <w:rsid w:val="00384F00"/>
    <w:rsid w:val="00395F00"/>
    <w:rsid w:val="003B6174"/>
    <w:rsid w:val="003D1EFD"/>
    <w:rsid w:val="003D38E0"/>
    <w:rsid w:val="003D423A"/>
    <w:rsid w:val="003E3BCB"/>
    <w:rsid w:val="00404DD1"/>
    <w:rsid w:val="00407782"/>
    <w:rsid w:val="00455201"/>
    <w:rsid w:val="0049324B"/>
    <w:rsid w:val="004B0A8F"/>
    <w:rsid w:val="004E29FF"/>
    <w:rsid w:val="004F2088"/>
    <w:rsid w:val="004F6954"/>
    <w:rsid w:val="00531AE1"/>
    <w:rsid w:val="0054400F"/>
    <w:rsid w:val="00555269"/>
    <w:rsid w:val="0058047B"/>
    <w:rsid w:val="005D3D9D"/>
    <w:rsid w:val="005D74AC"/>
    <w:rsid w:val="005E582E"/>
    <w:rsid w:val="005F3C5B"/>
    <w:rsid w:val="00650CAC"/>
    <w:rsid w:val="006A6CFE"/>
    <w:rsid w:val="006B117B"/>
    <w:rsid w:val="006F6825"/>
    <w:rsid w:val="007001B4"/>
    <w:rsid w:val="00726E2B"/>
    <w:rsid w:val="00751854"/>
    <w:rsid w:val="00765DB9"/>
    <w:rsid w:val="007F50A0"/>
    <w:rsid w:val="007F6178"/>
    <w:rsid w:val="00805870"/>
    <w:rsid w:val="00817FF3"/>
    <w:rsid w:val="008303A5"/>
    <w:rsid w:val="0083409A"/>
    <w:rsid w:val="00873710"/>
    <w:rsid w:val="00885D06"/>
    <w:rsid w:val="008A73AE"/>
    <w:rsid w:val="008B2236"/>
    <w:rsid w:val="00927EB6"/>
    <w:rsid w:val="00947C85"/>
    <w:rsid w:val="009725C7"/>
    <w:rsid w:val="00982A9D"/>
    <w:rsid w:val="009A4922"/>
    <w:rsid w:val="009E6D76"/>
    <w:rsid w:val="00A40298"/>
    <w:rsid w:val="00A45030"/>
    <w:rsid w:val="00A72029"/>
    <w:rsid w:val="00A958D6"/>
    <w:rsid w:val="00A9793C"/>
    <w:rsid w:val="00AC0E18"/>
    <w:rsid w:val="00AD0B59"/>
    <w:rsid w:val="00AD64AA"/>
    <w:rsid w:val="00AE0479"/>
    <w:rsid w:val="00AE4A2D"/>
    <w:rsid w:val="00B005F9"/>
    <w:rsid w:val="00B05536"/>
    <w:rsid w:val="00B2643B"/>
    <w:rsid w:val="00B3316B"/>
    <w:rsid w:val="00B46F25"/>
    <w:rsid w:val="00B5508E"/>
    <w:rsid w:val="00B56C50"/>
    <w:rsid w:val="00BB0BCD"/>
    <w:rsid w:val="00BB12FA"/>
    <w:rsid w:val="00BC14B6"/>
    <w:rsid w:val="00C17C2D"/>
    <w:rsid w:val="00C42194"/>
    <w:rsid w:val="00C73B83"/>
    <w:rsid w:val="00C846CB"/>
    <w:rsid w:val="00C85398"/>
    <w:rsid w:val="00CB11DA"/>
    <w:rsid w:val="00CC4D07"/>
    <w:rsid w:val="00CC537C"/>
    <w:rsid w:val="00CD23E9"/>
    <w:rsid w:val="00CD662B"/>
    <w:rsid w:val="00CF7715"/>
    <w:rsid w:val="00D15EB9"/>
    <w:rsid w:val="00D32B65"/>
    <w:rsid w:val="00D40C56"/>
    <w:rsid w:val="00D95EAB"/>
    <w:rsid w:val="00DD34D9"/>
    <w:rsid w:val="00DE5C95"/>
    <w:rsid w:val="00DF3DF6"/>
    <w:rsid w:val="00E01CF6"/>
    <w:rsid w:val="00E07BA5"/>
    <w:rsid w:val="00E25F50"/>
    <w:rsid w:val="00E42642"/>
    <w:rsid w:val="00E7626A"/>
    <w:rsid w:val="00EA37F3"/>
    <w:rsid w:val="00EC3B5D"/>
    <w:rsid w:val="00EC748D"/>
    <w:rsid w:val="00ED6A7B"/>
    <w:rsid w:val="00EF0DCD"/>
    <w:rsid w:val="00F15926"/>
    <w:rsid w:val="00F360CB"/>
    <w:rsid w:val="00F70642"/>
    <w:rsid w:val="00FB3C14"/>
    <w:rsid w:val="00FC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08DC1"/>
  <w15:chartTrackingRefBased/>
  <w15:docId w15:val="{D0227ABE-22F9-4E36-8A98-D361E119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DD1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unhideWhenUsed/>
    <w:rsid w:val="00404DD1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404DD1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Encabezado">
    <w:name w:val="header"/>
    <w:basedOn w:val="Normal"/>
    <w:link w:val="EncabezadoCar"/>
    <w:unhideWhenUsed/>
    <w:rsid w:val="00404DD1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404DD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Prrafodelista">
    <w:name w:val="List Paragraph"/>
    <w:basedOn w:val="Normal"/>
    <w:qFormat/>
    <w:rsid w:val="00404DD1"/>
    <w:pPr>
      <w:spacing w:line="240" w:lineRule="auto"/>
      <w:ind w:left="720"/>
      <w:contextualSpacing/>
      <w:jc w:val="both"/>
    </w:pPr>
    <w:rPr>
      <w:lang w:val="es-CO"/>
    </w:rPr>
  </w:style>
  <w:style w:type="paragraph" w:customStyle="1" w:styleId="Sub-ClauseText">
    <w:name w:val="Sub-Clause Text"/>
    <w:basedOn w:val="Normal"/>
    <w:rsid w:val="00404DD1"/>
    <w:pPr>
      <w:spacing w:before="120" w:after="120" w:line="240" w:lineRule="auto"/>
      <w:jc w:val="both"/>
    </w:pPr>
    <w:rPr>
      <w:spacing w:val="-4"/>
      <w:lang w:val="en-US"/>
    </w:rPr>
  </w:style>
  <w:style w:type="character" w:styleId="Refdenotaalpie">
    <w:name w:val="footnote reference"/>
    <w:basedOn w:val="Fuentedeprrafopredeter"/>
    <w:semiHidden/>
    <w:unhideWhenUsed/>
    <w:rsid w:val="00404DD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53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398"/>
    <w:rPr>
      <w:rFonts w:ascii="Segoe UI" w:eastAsia="Times New Roman" w:hAnsi="Segoe UI" w:cs="Segoe UI"/>
      <w:sz w:val="18"/>
      <w:szCs w:val="18"/>
      <w:lang w:val="es-ES_tradnl"/>
    </w:rPr>
  </w:style>
  <w:style w:type="paragraph" w:customStyle="1" w:styleId="paragraph">
    <w:name w:val="paragraph"/>
    <w:basedOn w:val="Normal"/>
    <w:rsid w:val="005D3D9D"/>
    <w:pPr>
      <w:spacing w:before="100" w:beforeAutospacing="1" w:after="100" w:afterAutospacing="1" w:line="240" w:lineRule="auto"/>
    </w:pPr>
    <w:rPr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5D3D9D"/>
  </w:style>
  <w:style w:type="character" w:customStyle="1" w:styleId="eop">
    <w:name w:val="eop"/>
    <w:basedOn w:val="Fuentedeprrafopredeter"/>
    <w:rsid w:val="005D3D9D"/>
  </w:style>
  <w:style w:type="character" w:customStyle="1" w:styleId="scxw216134602">
    <w:name w:val="scxw216134602"/>
    <w:basedOn w:val="Fuentedeprrafopredeter"/>
    <w:rsid w:val="005D3D9D"/>
  </w:style>
  <w:style w:type="paragraph" w:styleId="Sinespaciado">
    <w:name w:val="No Spacing"/>
    <w:uiPriority w:val="1"/>
    <w:qFormat/>
    <w:rsid w:val="00EA37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E07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B12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B12FA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B12FA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12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12FA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character" w:styleId="Hipervnculo">
    <w:name w:val="Hyperlink"/>
    <w:rsid w:val="00873710"/>
    <w:rPr>
      <w:strike w:val="0"/>
      <w:dstrike w:val="0"/>
      <w:color w:val="0066CC"/>
      <w:u w:val="none"/>
      <w:effect w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73710"/>
    <w:rPr>
      <w:color w:val="605E5C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1B1B72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B72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0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3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1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5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742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9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9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16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0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62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1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2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5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0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2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11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7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9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16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7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00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0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4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0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07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9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65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09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0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82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1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5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5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1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8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7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07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85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691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29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77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2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8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6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3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31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4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4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94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20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0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11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7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30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4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3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32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6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12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45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97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88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7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83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4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21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2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3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3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1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2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1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8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60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3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1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2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86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7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1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09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71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3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0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5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997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46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8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5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2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5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6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55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0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9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27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32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12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5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56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64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7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9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7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1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51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8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13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54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2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92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99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00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5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2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3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1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9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66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3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0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8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8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21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5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82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85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54569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9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4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18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4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76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6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4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4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1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3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6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8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8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26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3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51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61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81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2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07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7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90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32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35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1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45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1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7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5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8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37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1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9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31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65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5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8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7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27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2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9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1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15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89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89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39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655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procurement" TargetMode="Externa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2B7CE7891C58D4AA329E3C25E78DF91" ma:contentTypeVersion="2425" ma:contentTypeDescription="A content type to manage public (operations) IDB documents" ma:contentTypeScope="" ma:versionID="1f96c7f775123d92f33301375c4b773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0da83294e0fe4071ca878a912ceadb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L122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VPC/FMP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4902/OC-CO</Approval_x0020_Number>
    <Phase xmlns="cdc7663a-08f0-4737-9e8c-148ce897a09c">ACTIVE</Phase>
    <Document_x0020_Author xmlns="cdc7663a-08f0-4737-9e8c-148ce897a09c">Arango Mesa Maria Clara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COMPENSATORY EDUCATION</TermName>
          <TermId xmlns="http://schemas.microsoft.com/office/infopath/2007/PartnerControls">07a63a53-2197-43c9-8348-19d26d904ad1</TermId>
        </TermInfo>
      </Terms>
    </b2ec7cfb18674cb8803df6b262e8b107>
    <Business_x0020_Area xmlns="cdc7663a-08f0-4737-9e8c-148ce897a09c">Bussiness Area SGP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31</Value>
      <Value>37</Value>
      <Value>8</Value>
      <Value>93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CO-L1229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_dlc_DocId xmlns="cdc7663a-08f0-4737-9e8c-148ce897a09c">EZSHARE-699036380-260</_dlc_DocId>
    <_dlc_DocIdUrl xmlns="cdc7663a-08f0-4737-9e8c-148ce897a09c">
      <Url>https://idbg.sharepoint.com/teams/EZ-CO-LON/CO-L1229/_layouts/15/DocIdRedir.aspx?ID=EZSHARE-699036380-260</Url>
      <Description>EZSHARE-699036380-260</Description>
    </_dlc_DocIdUrl>
    <Disclosure_x0020_Activity xmlns="cdc7663a-08f0-4737-9e8c-148ce897a09c">Expression of Interest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A97AA759-F877-4F48-946B-907AE1EEEB00}"/>
</file>

<file path=customXml/itemProps2.xml><?xml version="1.0" encoding="utf-8"?>
<ds:datastoreItem xmlns:ds="http://schemas.openxmlformats.org/officeDocument/2006/customXml" ds:itemID="{2319E3FD-C44D-46F6-B1F0-65789E439280}"/>
</file>

<file path=customXml/itemProps3.xml><?xml version="1.0" encoding="utf-8"?>
<ds:datastoreItem xmlns:ds="http://schemas.openxmlformats.org/officeDocument/2006/customXml" ds:itemID="{65FA9EF0-E22E-4407-980F-AAE6AEC12A0F}"/>
</file>

<file path=customXml/itemProps4.xml><?xml version="1.0" encoding="utf-8"?>
<ds:datastoreItem xmlns:ds="http://schemas.openxmlformats.org/officeDocument/2006/customXml" ds:itemID="{9A6DA203-F853-4E53-8FF7-51558ECD833E}"/>
</file>

<file path=customXml/itemProps5.xml><?xml version="1.0" encoding="utf-8"?>
<ds:datastoreItem xmlns:ds="http://schemas.openxmlformats.org/officeDocument/2006/customXml" ds:itemID="{7E2ED1C5-C48B-4AB0-8D5E-915EDFCB1A9D}"/>
</file>

<file path=customXml/itemProps6.xml><?xml version="1.0" encoding="utf-8"?>
<ds:datastoreItem xmlns:ds="http://schemas.openxmlformats.org/officeDocument/2006/customXml" ds:itemID="{4EA0FB76-19CC-49E2-9526-E6596CED4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2598</Words>
  <Characters>14294</Characters>
  <Application>Microsoft Office Word</Application>
  <DocSecurity>0</DocSecurity>
  <Lines>119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Consuelo Berna</dc:creator>
  <cp:keywords/>
  <dc:description/>
  <cp:lastModifiedBy>Maria Consuelo Bernal</cp:lastModifiedBy>
  <cp:revision>2</cp:revision>
  <dcterms:created xsi:type="dcterms:W3CDTF">2020-08-12T18:36:00Z</dcterms:created>
  <dcterms:modified xsi:type="dcterms:W3CDTF">2020-08-12T18:36:00Z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dlc_DocIdItemGuid">
    <vt:lpwstr>a538ea17-d00a-4954-bec9-72453b483209</vt:lpwstr>
  </property>
  <property fmtid="{D5CDD505-2E9C-101B-9397-08002B2CF9AE}" pid="4" name="Sub-Sector">
    <vt:lpwstr>93;#COMPENSATORY EDUCATION|07a63a53-2197-43c9-8348-19d26d904ad1</vt:lpwstr>
  </property>
  <property fmtid="{D5CDD505-2E9C-101B-9397-08002B2CF9AE}" pid="5" name="Series Operations IDB">
    <vt:lpwstr/>
  </property>
  <property fmtid="{D5CDD505-2E9C-101B-9397-08002B2CF9AE}" pid="6" name="Country">
    <vt:lpwstr>27;#Colombia|c7d386d6-75f3-4fc0-bde8-e021ccd68f5c</vt:lpwstr>
  </property>
  <property fmtid="{D5CDD505-2E9C-101B-9397-08002B2CF9AE}" pid="7" name="Fund IDB">
    <vt:lpwstr>31;#ORC|c028a4b2-ad8b-4cf4-9cac-a2ae6a778e23</vt:lpwstr>
  </property>
  <property fmtid="{D5CDD505-2E9C-101B-9397-08002B2CF9AE}" pid="8" name="Sector IDB">
    <vt:lpwstr>37;#EDUCATION|e61db9d8-dcb9-423f-a737-53d6e603e7c4</vt:lpwstr>
  </property>
  <property fmtid="{D5CDD505-2E9C-101B-9397-08002B2CF9AE}" pid="9" name="Function Operations IDB">
    <vt:lpwstr>8;#Goods and Services|5bfebf1b-9f1f-4411-b1dd-4c19b807b799</vt:lpwstr>
  </property>
  <property fmtid="{D5CDD505-2E9C-101B-9397-08002B2CF9AE}" pid="10" name="Disclosure Activity">
    <vt:lpwstr>Expression of Interest (SG)</vt:lpwstr>
  </property>
  <property fmtid="{D5CDD505-2E9C-101B-9397-08002B2CF9AE}" pid="11" name="ContentTypeId">
    <vt:lpwstr>0x0101001A458A224826124E8B45B1D613300CFC00E2B7CE7891C58D4AA329E3C25E78DF91</vt:lpwstr>
  </property>
</Properties>
</file>