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DE0C9" w14:textId="77777777" w:rsidR="00AB75FE" w:rsidRPr="00F222FC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b/>
          <w:sz w:val="22"/>
          <w:szCs w:val="22"/>
          <w:lang w:val="pt-BR"/>
        </w:rPr>
      </w:pPr>
      <w:r w:rsidRPr="00F222FC">
        <w:rPr>
          <w:rFonts w:ascii="Arial" w:hAnsi="Arial" w:cs="Arial"/>
          <w:b/>
          <w:sz w:val="22"/>
          <w:szCs w:val="22"/>
          <w:lang w:val="pt-BR"/>
        </w:rPr>
        <w:t>REFERENCIAS BIBLIOGRÁFICAS</w:t>
      </w:r>
      <w:bookmarkStart w:id="0" w:name="_GoBack"/>
      <w:bookmarkEnd w:id="0"/>
    </w:p>
    <w:p w14:paraId="65853065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  <w:lang w:val="en-US"/>
        </w:rPr>
      </w:pPr>
      <w:r>
        <w:rPr>
          <w:rFonts w:ascii="Arial" w:hAnsi="Arial" w:cs="Arial"/>
          <w:sz w:val="22"/>
          <w:szCs w:val="22"/>
          <w:lang w:val="pt-BR"/>
        </w:rPr>
        <w:fldChar w:fldCharType="begin" w:fldLock="1"/>
      </w:r>
      <w:r>
        <w:rPr>
          <w:rFonts w:ascii="Arial" w:hAnsi="Arial" w:cs="Arial"/>
          <w:sz w:val="22"/>
          <w:szCs w:val="22"/>
          <w:lang w:val="pt-BR"/>
        </w:rPr>
        <w:instrText xml:space="preserve">ADDIN Mendeley Bibliography CSL_BIBLIOGRAPHY </w:instrText>
      </w:r>
      <w:r>
        <w:rPr>
          <w:rFonts w:ascii="Arial" w:hAnsi="Arial" w:cs="Arial"/>
          <w:sz w:val="22"/>
          <w:szCs w:val="22"/>
          <w:lang w:val="pt-BR"/>
        </w:rPr>
        <w:fldChar w:fldCharType="separate"/>
      </w:r>
      <w:r w:rsidRPr="00AB75FE">
        <w:rPr>
          <w:rFonts w:ascii="Arial" w:hAnsi="Arial" w:cs="Arial"/>
          <w:noProof/>
          <w:sz w:val="22"/>
          <w:szCs w:val="24"/>
          <w:lang w:val="pt-BR"/>
        </w:rPr>
        <w:t xml:space="preserve">Curtis, V. A., Danquah, L. O., &amp; Aunger, R. V. (2009). </w:t>
      </w:r>
      <w:r w:rsidRPr="00AB75FE">
        <w:rPr>
          <w:rFonts w:ascii="Arial" w:hAnsi="Arial" w:cs="Arial"/>
          <w:noProof/>
          <w:sz w:val="22"/>
          <w:szCs w:val="24"/>
          <w:lang w:val="en-US"/>
        </w:rPr>
        <w:t xml:space="preserve">Planned, motivated and habitual hygiene behaviour: An eleven country review. </w:t>
      </w:r>
      <w:r w:rsidRPr="00AB75FE">
        <w:rPr>
          <w:rFonts w:ascii="Arial" w:hAnsi="Arial" w:cs="Arial"/>
          <w:i/>
          <w:iCs/>
          <w:noProof/>
          <w:sz w:val="22"/>
          <w:szCs w:val="24"/>
          <w:lang w:val="en-US"/>
        </w:rPr>
        <w:t>Health Education Research</w:t>
      </w:r>
      <w:r w:rsidRPr="00AB75FE">
        <w:rPr>
          <w:rFonts w:ascii="Arial" w:hAnsi="Arial" w:cs="Arial"/>
          <w:noProof/>
          <w:sz w:val="22"/>
          <w:szCs w:val="24"/>
          <w:lang w:val="en-US"/>
        </w:rPr>
        <w:t>. https://doi.org/10.1093/her/cyp002</w:t>
      </w:r>
    </w:p>
    <w:p w14:paraId="419E876E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  <w:lang w:val="fr-FR"/>
        </w:rPr>
      </w:pPr>
      <w:r w:rsidRPr="00AB75FE">
        <w:rPr>
          <w:rFonts w:ascii="Arial" w:hAnsi="Arial" w:cs="Arial"/>
          <w:noProof/>
          <w:sz w:val="22"/>
          <w:szCs w:val="24"/>
          <w:lang w:val="en-US"/>
        </w:rPr>
        <w:t xml:space="preserve">Gouvernement Haiti. </w:t>
      </w:r>
      <w:r w:rsidRPr="00AB75FE">
        <w:rPr>
          <w:rFonts w:ascii="Arial" w:hAnsi="Arial" w:cs="Arial"/>
          <w:noProof/>
          <w:sz w:val="22"/>
          <w:szCs w:val="24"/>
          <w:lang w:val="fr-FR"/>
        </w:rPr>
        <w:t xml:space="preserve">(2009). </w:t>
      </w:r>
      <w:r w:rsidRPr="00AB75FE">
        <w:rPr>
          <w:rFonts w:ascii="Arial" w:hAnsi="Arial" w:cs="Arial"/>
          <w:i/>
          <w:iCs/>
          <w:noProof/>
          <w:sz w:val="22"/>
          <w:szCs w:val="24"/>
          <w:lang w:val="fr-FR"/>
        </w:rPr>
        <w:t>Le Moniteur. Loi cadre portant organisation du secteur de l’eau potable et de l’assinissement</w:t>
      </w:r>
      <w:r w:rsidRPr="00AB75FE">
        <w:rPr>
          <w:rFonts w:ascii="Arial" w:hAnsi="Arial" w:cs="Arial"/>
          <w:noProof/>
          <w:sz w:val="22"/>
          <w:szCs w:val="24"/>
          <w:lang w:val="fr-FR"/>
        </w:rPr>
        <w:t>.</w:t>
      </w:r>
    </w:p>
    <w:p w14:paraId="79BE60A6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  <w:lang w:val="en-US"/>
        </w:rPr>
      </w:pPr>
      <w:r w:rsidRPr="00AB75FE">
        <w:rPr>
          <w:rFonts w:ascii="Arial" w:hAnsi="Arial" w:cs="Arial"/>
          <w:noProof/>
          <w:sz w:val="22"/>
          <w:szCs w:val="24"/>
          <w:lang w:val="en-US"/>
        </w:rPr>
        <w:t xml:space="preserve">Heymans, C., Eberhard, R., Ehrhardt, D., &amp; Riley, S. (2016). </w:t>
      </w:r>
      <w:r w:rsidRPr="00AB75FE">
        <w:rPr>
          <w:rFonts w:ascii="Arial" w:hAnsi="Arial" w:cs="Arial"/>
          <w:i/>
          <w:iCs/>
          <w:noProof/>
          <w:sz w:val="22"/>
          <w:szCs w:val="24"/>
          <w:lang w:val="en-US"/>
        </w:rPr>
        <w:t>Providing Water to Poor People in African Cities Effectively: Lessons from Utility reforms</w:t>
      </w:r>
      <w:r w:rsidRPr="00AB75FE">
        <w:rPr>
          <w:rFonts w:ascii="Arial" w:hAnsi="Arial" w:cs="Arial"/>
          <w:noProof/>
          <w:sz w:val="22"/>
          <w:szCs w:val="24"/>
          <w:lang w:val="en-US"/>
        </w:rPr>
        <w:t>. Retrieved from http://www.copyright.com/.</w:t>
      </w:r>
    </w:p>
    <w:p w14:paraId="178EAA68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  <w:lang w:val="fr-FR"/>
        </w:rPr>
      </w:pPr>
      <w:r w:rsidRPr="00AB75FE">
        <w:rPr>
          <w:rFonts w:ascii="Arial" w:hAnsi="Arial" w:cs="Arial"/>
          <w:noProof/>
          <w:sz w:val="22"/>
          <w:szCs w:val="24"/>
          <w:lang w:val="en-US"/>
        </w:rPr>
        <w:t xml:space="preserve">Hutton, G. (2012). Global costs and benefits of drinking-water supply and sanitation interventions to reach the MDG target and universal coverage. </w:t>
      </w:r>
      <w:r w:rsidRPr="00AB75FE">
        <w:rPr>
          <w:rFonts w:ascii="Arial" w:hAnsi="Arial" w:cs="Arial"/>
          <w:noProof/>
          <w:sz w:val="22"/>
          <w:szCs w:val="24"/>
          <w:lang w:val="fr-FR"/>
        </w:rPr>
        <w:t>Retrieved from www.who.int</w:t>
      </w:r>
    </w:p>
    <w:p w14:paraId="572C130C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  <w:lang w:val="fr-FR"/>
        </w:rPr>
      </w:pPr>
      <w:r w:rsidRPr="00AB75FE">
        <w:rPr>
          <w:rFonts w:ascii="Arial" w:hAnsi="Arial" w:cs="Arial"/>
          <w:noProof/>
          <w:sz w:val="22"/>
          <w:szCs w:val="24"/>
          <w:lang w:val="fr-FR"/>
        </w:rPr>
        <w:t xml:space="preserve">IHSI. (n.d.). </w:t>
      </w:r>
      <w:r w:rsidRPr="00AB75FE">
        <w:rPr>
          <w:rFonts w:ascii="Arial" w:hAnsi="Arial" w:cs="Arial"/>
          <w:i/>
          <w:iCs/>
          <w:noProof/>
          <w:sz w:val="22"/>
          <w:szCs w:val="24"/>
          <w:lang w:val="fr-FR"/>
        </w:rPr>
        <w:t>POPULATION TOTALE, POPULATION DE 18 ANS ET PLUS MÉNAGES ET DENSITÉS ESTIMÉS EN 2015</w:t>
      </w:r>
      <w:r w:rsidRPr="00AB75FE">
        <w:rPr>
          <w:rFonts w:ascii="Arial" w:hAnsi="Arial" w:cs="Arial"/>
          <w:noProof/>
          <w:sz w:val="22"/>
          <w:szCs w:val="24"/>
          <w:lang w:val="fr-FR"/>
        </w:rPr>
        <w:t>.</w:t>
      </w:r>
    </w:p>
    <w:p w14:paraId="50E3A733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  <w:lang w:val="en-US"/>
        </w:rPr>
      </w:pPr>
      <w:r w:rsidRPr="00AB75FE">
        <w:rPr>
          <w:rFonts w:ascii="Arial" w:hAnsi="Arial" w:cs="Arial"/>
          <w:noProof/>
          <w:sz w:val="22"/>
          <w:szCs w:val="24"/>
          <w:lang w:val="en-US"/>
        </w:rPr>
        <w:t>Institute for Health Metrics and Evaluation (IHME). (n.d.). IHME Mesuring what matters. Haiti. Retrieved from http://www.healthdata.org/haiti</w:t>
      </w:r>
    </w:p>
    <w:p w14:paraId="48922253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  <w:lang w:val="en-US"/>
        </w:rPr>
      </w:pPr>
      <w:r w:rsidRPr="00AB75FE">
        <w:rPr>
          <w:rFonts w:ascii="Arial" w:hAnsi="Arial" w:cs="Arial"/>
          <w:noProof/>
          <w:sz w:val="22"/>
          <w:szCs w:val="24"/>
          <w:lang w:val="en-US"/>
        </w:rPr>
        <w:t xml:space="preserve">James Adamson, W. J. M. (2018). </w:t>
      </w:r>
      <w:r w:rsidRPr="00AB75FE">
        <w:rPr>
          <w:rFonts w:ascii="Arial" w:hAnsi="Arial" w:cs="Arial"/>
          <w:i/>
          <w:iCs/>
          <w:noProof/>
          <w:sz w:val="22"/>
          <w:szCs w:val="24"/>
          <w:lang w:val="en-US"/>
        </w:rPr>
        <w:t>GROUNDWATER FLOW MODEL-REPORT IV PROJECT : HYDROGEOLOGICAL CHARACTERIZATION OF THE AQUIFER AND EXISTING WELLS AT BALAN, CAP HAÏTIEN</w:t>
      </w:r>
      <w:r w:rsidRPr="00AB75FE">
        <w:rPr>
          <w:rFonts w:ascii="Arial" w:hAnsi="Arial" w:cs="Arial"/>
          <w:noProof/>
          <w:sz w:val="22"/>
          <w:szCs w:val="24"/>
          <w:lang w:val="en-US"/>
        </w:rPr>
        <w:t>.</w:t>
      </w:r>
    </w:p>
    <w:p w14:paraId="293B98FB" w14:textId="77777777" w:rsidR="00AB75FE" w:rsidRPr="00F222FC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</w:rPr>
      </w:pPr>
      <w:r w:rsidRPr="00F222FC">
        <w:rPr>
          <w:rFonts w:ascii="Arial" w:hAnsi="Arial" w:cs="Arial"/>
          <w:noProof/>
          <w:sz w:val="22"/>
          <w:szCs w:val="24"/>
        </w:rPr>
        <w:t xml:space="preserve">Jefe, R., Díaz, M. M., Engelman, R., Klugman, J., Luchsinger, G., Shaw, E., &amp; Friedman, H. (2017). </w:t>
      </w:r>
      <w:r w:rsidRPr="00F222FC">
        <w:rPr>
          <w:rFonts w:ascii="Arial" w:hAnsi="Arial" w:cs="Arial"/>
          <w:i/>
          <w:iCs/>
          <w:noProof/>
          <w:sz w:val="22"/>
          <w:szCs w:val="24"/>
        </w:rPr>
        <w:t>Estado de la Población Mundial 2017</w:t>
      </w:r>
      <w:r w:rsidRPr="00F222FC">
        <w:rPr>
          <w:rFonts w:ascii="Arial" w:hAnsi="Arial" w:cs="Arial"/>
          <w:noProof/>
          <w:sz w:val="22"/>
          <w:szCs w:val="24"/>
        </w:rPr>
        <w:t>. Retrieved from www.igoralecsander.com</w:t>
      </w:r>
    </w:p>
    <w:p w14:paraId="6E688BF4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  <w:lang w:val="en-US"/>
        </w:rPr>
      </w:pPr>
      <w:r w:rsidRPr="00F222FC">
        <w:rPr>
          <w:rFonts w:ascii="Arial" w:hAnsi="Arial" w:cs="Arial"/>
          <w:noProof/>
          <w:sz w:val="22"/>
          <w:szCs w:val="24"/>
        </w:rPr>
        <w:t xml:space="preserve">JMP. (2017a). </w:t>
      </w:r>
      <w:r w:rsidRPr="00F222FC">
        <w:rPr>
          <w:rFonts w:ascii="Arial" w:hAnsi="Arial" w:cs="Arial"/>
          <w:i/>
          <w:iCs/>
          <w:noProof/>
          <w:sz w:val="22"/>
          <w:szCs w:val="24"/>
        </w:rPr>
        <w:t>Progresos en materia de saneamiento y agua potable</w:t>
      </w:r>
      <w:r w:rsidRPr="00F222FC">
        <w:rPr>
          <w:rFonts w:ascii="Arial" w:hAnsi="Arial" w:cs="Arial"/>
          <w:noProof/>
          <w:sz w:val="22"/>
          <w:szCs w:val="24"/>
        </w:rPr>
        <w:t xml:space="preserve">. </w:t>
      </w:r>
      <w:r w:rsidRPr="00AB75FE">
        <w:rPr>
          <w:rFonts w:ascii="Arial" w:hAnsi="Arial" w:cs="Arial"/>
          <w:noProof/>
          <w:sz w:val="22"/>
          <w:szCs w:val="24"/>
          <w:lang w:val="en-US"/>
        </w:rPr>
        <w:t>Retrieved from www.wssinfo.org</w:t>
      </w:r>
    </w:p>
    <w:p w14:paraId="3BCE0760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  <w:lang w:val="en-US"/>
        </w:rPr>
      </w:pPr>
      <w:r w:rsidRPr="00AB75FE">
        <w:rPr>
          <w:rFonts w:ascii="Arial" w:hAnsi="Arial" w:cs="Arial"/>
          <w:noProof/>
          <w:sz w:val="22"/>
          <w:szCs w:val="24"/>
          <w:lang w:val="en-US"/>
        </w:rPr>
        <w:t xml:space="preserve">JMP. (2017b). </w:t>
      </w:r>
      <w:r w:rsidRPr="00AB75FE">
        <w:rPr>
          <w:rFonts w:ascii="Arial" w:hAnsi="Arial" w:cs="Arial"/>
          <w:i/>
          <w:iCs/>
          <w:noProof/>
          <w:sz w:val="22"/>
          <w:szCs w:val="24"/>
          <w:lang w:val="en-US"/>
        </w:rPr>
        <w:t>Wash in the 2030 agenda</w:t>
      </w:r>
      <w:r w:rsidRPr="00AB75FE">
        <w:rPr>
          <w:rFonts w:ascii="Arial" w:hAnsi="Arial" w:cs="Arial"/>
          <w:noProof/>
          <w:sz w:val="22"/>
          <w:szCs w:val="24"/>
          <w:lang w:val="en-US"/>
        </w:rPr>
        <w:t>.</w:t>
      </w:r>
    </w:p>
    <w:p w14:paraId="69FDD1E7" w14:textId="77777777" w:rsidR="00AB75FE" w:rsidRPr="00F222FC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</w:rPr>
      </w:pPr>
      <w:r w:rsidRPr="00F222FC">
        <w:rPr>
          <w:rFonts w:ascii="Arial" w:hAnsi="Arial" w:cs="Arial"/>
          <w:noProof/>
          <w:sz w:val="22"/>
          <w:szCs w:val="24"/>
        </w:rPr>
        <w:t xml:space="preserve">José Carlos Melo. (2007). </w:t>
      </w:r>
      <w:r w:rsidRPr="00F222FC">
        <w:rPr>
          <w:rFonts w:ascii="Arial" w:hAnsi="Arial" w:cs="Arial"/>
          <w:i/>
          <w:iCs/>
          <w:noProof/>
          <w:sz w:val="22"/>
          <w:szCs w:val="24"/>
        </w:rPr>
        <w:t>La ciudad y el saneamiento. Sistemas condominiales; un enfoque diferente para los desagues sanitarios urbano</w:t>
      </w:r>
      <w:r w:rsidRPr="00F222FC">
        <w:rPr>
          <w:rFonts w:ascii="Arial" w:hAnsi="Arial" w:cs="Arial"/>
          <w:noProof/>
          <w:sz w:val="22"/>
          <w:szCs w:val="24"/>
        </w:rPr>
        <w:t>.</w:t>
      </w:r>
    </w:p>
    <w:p w14:paraId="496A7790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  <w:lang w:val="fr-FR"/>
        </w:rPr>
      </w:pPr>
      <w:r w:rsidRPr="00AB75FE">
        <w:rPr>
          <w:rFonts w:ascii="Arial" w:hAnsi="Arial" w:cs="Arial"/>
          <w:noProof/>
          <w:sz w:val="22"/>
          <w:szCs w:val="24"/>
          <w:lang w:val="en-US"/>
        </w:rPr>
        <w:t xml:space="preserve">McGranahan, G. (2015). Realizing the Right to Sanitation in Deprived Urban Communities: Meeting the Challenges of Collective Action, Coproduction, Affordability, and Housing Tenure. </w:t>
      </w:r>
      <w:r w:rsidRPr="00AB75FE">
        <w:rPr>
          <w:rFonts w:ascii="Arial" w:hAnsi="Arial" w:cs="Arial"/>
          <w:i/>
          <w:iCs/>
          <w:noProof/>
          <w:sz w:val="22"/>
          <w:szCs w:val="24"/>
          <w:lang w:val="fr-FR"/>
        </w:rPr>
        <w:t>World Development</w:t>
      </w:r>
      <w:r w:rsidRPr="00AB75FE">
        <w:rPr>
          <w:rFonts w:ascii="Arial" w:hAnsi="Arial" w:cs="Arial"/>
          <w:noProof/>
          <w:sz w:val="22"/>
          <w:szCs w:val="24"/>
          <w:lang w:val="fr-FR"/>
        </w:rPr>
        <w:t xml:space="preserve">, </w:t>
      </w:r>
      <w:r w:rsidRPr="00AB75FE">
        <w:rPr>
          <w:rFonts w:ascii="Arial" w:hAnsi="Arial" w:cs="Arial"/>
          <w:i/>
          <w:iCs/>
          <w:noProof/>
          <w:sz w:val="22"/>
          <w:szCs w:val="24"/>
          <w:lang w:val="fr-FR"/>
        </w:rPr>
        <w:t>68</w:t>
      </w:r>
      <w:r w:rsidRPr="00AB75FE">
        <w:rPr>
          <w:rFonts w:ascii="Arial" w:hAnsi="Arial" w:cs="Arial"/>
          <w:noProof/>
          <w:sz w:val="22"/>
          <w:szCs w:val="24"/>
          <w:lang w:val="fr-FR"/>
        </w:rPr>
        <w:t>, 242–253.</w:t>
      </w:r>
    </w:p>
    <w:p w14:paraId="1479B7B1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  <w:lang w:val="fr-FR"/>
        </w:rPr>
      </w:pPr>
      <w:r w:rsidRPr="00AB75FE">
        <w:rPr>
          <w:rFonts w:ascii="Arial" w:hAnsi="Arial" w:cs="Arial"/>
          <w:noProof/>
          <w:sz w:val="22"/>
          <w:szCs w:val="24"/>
          <w:lang w:val="fr-FR"/>
        </w:rPr>
        <w:t xml:space="preserve">Ministère de la Santé Publique et de la Population (MSPP). (2016). </w:t>
      </w:r>
      <w:r w:rsidRPr="00AB75FE">
        <w:rPr>
          <w:rFonts w:ascii="Arial" w:hAnsi="Arial" w:cs="Arial"/>
          <w:i/>
          <w:iCs/>
          <w:noProof/>
          <w:sz w:val="22"/>
          <w:szCs w:val="24"/>
          <w:lang w:val="fr-FR"/>
        </w:rPr>
        <w:t>Haïti Enquête Mortalité, Morbidité et Utilisation des Services (EMMUS-VI) Indicateurs Clés</w:t>
      </w:r>
      <w:r w:rsidRPr="00AB75FE">
        <w:rPr>
          <w:rFonts w:ascii="Arial" w:hAnsi="Arial" w:cs="Arial"/>
          <w:noProof/>
          <w:sz w:val="22"/>
          <w:szCs w:val="24"/>
          <w:lang w:val="fr-FR"/>
        </w:rPr>
        <w:t>.</w:t>
      </w:r>
    </w:p>
    <w:p w14:paraId="1C88B5C1" w14:textId="77777777" w:rsidR="00AB75FE" w:rsidRPr="00F222FC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</w:rPr>
      </w:pPr>
      <w:r w:rsidRPr="00AB75FE">
        <w:rPr>
          <w:rFonts w:ascii="Arial" w:hAnsi="Arial" w:cs="Arial"/>
          <w:noProof/>
          <w:sz w:val="22"/>
          <w:szCs w:val="24"/>
          <w:lang w:val="en-US"/>
        </w:rPr>
        <w:t xml:space="preserve">Nallari, A. (2015). “All we want are toilets inside our homes!”: The critical role of sanitation in the lives of urban poor adolescent girls in Bengaluru, India. </w:t>
      </w:r>
      <w:r w:rsidRPr="00F222FC">
        <w:rPr>
          <w:rFonts w:ascii="Arial" w:hAnsi="Arial" w:cs="Arial"/>
          <w:i/>
          <w:iCs/>
          <w:noProof/>
          <w:sz w:val="22"/>
          <w:szCs w:val="24"/>
        </w:rPr>
        <w:t>Environment and Urbanization</w:t>
      </w:r>
      <w:r w:rsidRPr="00F222FC">
        <w:rPr>
          <w:rFonts w:ascii="Arial" w:hAnsi="Arial" w:cs="Arial"/>
          <w:noProof/>
          <w:sz w:val="22"/>
          <w:szCs w:val="24"/>
        </w:rPr>
        <w:t>. https://doi.org/10.1177/0956247814563514</w:t>
      </w:r>
    </w:p>
    <w:p w14:paraId="43B16649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  <w:lang w:val="en-US"/>
        </w:rPr>
      </w:pPr>
      <w:r w:rsidRPr="00AB75FE">
        <w:rPr>
          <w:rFonts w:ascii="Arial" w:hAnsi="Arial" w:cs="Arial"/>
          <w:noProof/>
          <w:sz w:val="22"/>
          <w:szCs w:val="24"/>
          <w:lang w:val="fr-FR"/>
        </w:rPr>
        <w:t xml:space="preserve">Tilmans, S., Russel, K., Sklar, R., Page, L. N., Kramer, S., &amp; Davis, J. (2015). </w:t>
      </w:r>
      <w:r w:rsidRPr="00AB75FE">
        <w:rPr>
          <w:rFonts w:ascii="Arial" w:hAnsi="Arial" w:cs="Arial"/>
          <w:noProof/>
          <w:sz w:val="22"/>
          <w:szCs w:val="24"/>
          <w:lang w:val="en-US"/>
        </w:rPr>
        <w:t xml:space="preserve">Container-based sanitation: assessing costs and effectiveness of excreta management in Cap Haitien, Haiti. </w:t>
      </w:r>
      <w:r w:rsidRPr="00AB75FE">
        <w:rPr>
          <w:rFonts w:ascii="Arial" w:hAnsi="Arial" w:cs="Arial"/>
          <w:i/>
          <w:iCs/>
          <w:noProof/>
          <w:sz w:val="22"/>
          <w:szCs w:val="24"/>
          <w:lang w:val="en-US"/>
        </w:rPr>
        <w:t>Environment and Urbanization</w:t>
      </w:r>
      <w:r w:rsidRPr="00AB75FE">
        <w:rPr>
          <w:rFonts w:ascii="Arial" w:hAnsi="Arial" w:cs="Arial"/>
          <w:noProof/>
          <w:sz w:val="22"/>
          <w:szCs w:val="24"/>
          <w:lang w:val="en-US"/>
        </w:rPr>
        <w:t>. https://doi.org/10.1177/0956247815572746</w:t>
      </w:r>
    </w:p>
    <w:p w14:paraId="07ADC8B4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  <w:lang w:val="en-US"/>
        </w:rPr>
      </w:pPr>
      <w:r w:rsidRPr="00AB75FE">
        <w:rPr>
          <w:rFonts w:ascii="Arial" w:hAnsi="Arial" w:cs="Arial"/>
          <w:noProof/>
          <w:sz w:val="22"/>
          <w:szCs w:val="24"/>
          <w:lang w:val="en-US"/>
        </w:rPr>
        <w:t xml:space="preserve">Troeger, C., Forouzanfar, M., Rao, P. C., Khalil, I., Brown, A., Reiner, R. C., … Mokdad, A. H. (2017). Estimates of global, regional, and national morbidity, mortality, and aetiologies of diarrhoeal diseases: a systematic analysis for the Global Burden of Disease Study 2015. </w:t>
      </w:r>
      <w:r w:rsidRPr="00AB75FE">
        <w:rPr>
          <w:rFonts w:ascii="Arial" w:hAnsi="Arial" w:cs="Arial"/>
          <w:i/>
          <w:iCs/>
          <w:noProof/>
          <w:sz w:val="22"/>
          <w:szCs w:val="24"/>
          <w:lang w:val="en-US"/>
        </w:rPr>
        <w:t>The Lancet Infectious Diseases</w:t>
      </w:r>
      <w:r w:rsidRPr="00AB75FE">
        <w:rPr>
          <w:rFonts w:ascii="Arial" w:hAnsi="Arial" w:cs="Arial"/>
          <w:noProof/>
          <w:sz w:val="22"/>
          <w:szCs w:val="24"/>
          <w:lang w:val="en-US"/>
        </w:rPr>
        <w:t xml:space="preserve">. </w:t>
      </w:r>
      <w:r w:rsidRPr="00AB75FE">
        <w:rPr>
          <w:rFonts w:ascii="Arial" w:hAnsi="Arial" w:cs="Arial"/>
          <w:noProof/>
          <w:sz w:val="22"/>
          <w:szCs w:val="24"/>
          <w:lang w:val="en-US"/>
        </w:rPr>
        <w:lastRenderedPageBreak/>
        <w:t>https://doi.org/10.1016/S1473-3099(17)30276-1</w:t>
      </w:r>
    </w:p>
    <w:p w14:paraId="30F94E20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  <w:lang w:val="en-US"/>
        </w:rPr>
      </w:pPr>
      <w:r w:rsidRPr="00AB75FE">
        <w:rPr>
          <w:rFonts w:ascii="Arial" w:hAnsi="Arial" w:cs="Arial"/>
          <w:noProof/>
          <w:sz w:val="22"/>
          <w:szCs w:val="24"/>
          <w:lang w:val="en-US"/>
        </w:rPr>
        <w:t xml:space="preserve">Water and Sanitaition Programe, W. B. (2010). </w:t>
      </w:r>
      <w:r w:rsidRPr="00AB75FE">
        <w:rPr>
          <w:rFonts w:ascii="Arial" w:hAnsi="Arial" w:cs="Arial"/>
          <w:i/>
          <w:iCs/>
          <w:noProof/>
          <w:sz w:val="22"/>
          <w:szCs w:val="24"/>
          <w:lang w:val="en-US"/>
        </w:rPr>
        <w:t>Mainstreaming Gender in Water and Sanitation Gender in Water and Sanitation</w:t>
      </w:r>
      <w:r w:rsidRPr="00AB75FE">
        <w:rPr>
          <w:rFonts w:ascii="Arial" w:hAnsi="Arial" w:cs="Arial"/>
          <w:noProof/>
          <w:sz w:val="22"/>
          <w:szCs w:val="24"/>
          <w:lang w:val="en-US"/>
        </w:rPr>
        <w:t>. Retrieved from www.wsp.org</w:t>
      </w:r>
    </w:p>
    <w:p w14:paraId="6736E5F5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  <w:lang w:val="en-US"/>
        </w:rPr>
      </w:pPr>
      <w:r w:rsidRPr="00AB75FE">
        <w:rPr>
          <w:rFonts w:ascii="Arial" w:hAnsi="Arial" w:cs="Arial"/>
          <w:noProof/>
          <w:sz w:val="22"/>
          <w:szCs w:val="24"/>
          <w:lang w:val="en-US"/>
        </w:rPr>
        <w:t xml:space="preserve">WaterAid WSSCC, D. (n.d.). </w:t>
      </w:r>
      <w:r w:rsidRPr="00AB75FE">
        <w:rPr>
          <w:rFonts w:ascii="Arial" w:hAnsi="Arial" w:cs="Arial"/>
          <w:i/>
          <w:iCs/>
          <w:noProof/>
          <w:sz w:val="22"/>
          <w:szCs w:val="24"/>
          <w:lang w:val="en-US"/>
        </w:rPr>
        <w:t>We Can’t Wait A report on sAnitAtion And hygiene for women And girls Photo: WSSCC/Saskia Castelein</w:t>
      </w:r>
      <w:r w:rsidRPr="00AB75FE">
        <w:rPr>
          <w:rFonts w:ascii="Arial" w:hAnsi="Arial" w:cs="Arial"/>
          <w:noProof/>
          <w:sz w:val="22"/>
          <w:szCs w:val="24"/>
          <w:lang w:val="en-US"/>
        </w:rPr>
        <w:t>. Retrieved from http://www.sacosanv.gov.np/.</w:t>
      </w:r>
    </w:p>
    <w:p w14:paraId="4020DB05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  <w:lang w:val="en-US"/>
        </w:rPr>
      </w:pPr>
      <w:r w:rsidRPr="00AB75FE">
        <w:rPr>
          <w:rFonts w:ascii="Arial" w:hAnsi="Arial" w:cs="Arial"/>
          <w:noProof/>
          <w:sz w:val="22"/>
          <w:szCs w:val="24"/>
          <w:lang w:val="en-US"/>
        </w:rPr>
        <w:t xml:space="preserve">Wolf, J., Hunter, P. R., Freeman, M. C., Cumming, O., Clasen, T., Bartram, J., … Prüss-Ustün, A. (2018). Impact of drinking water, sanitation and handwashing with soap on childhood diarrhoeal disease: updated meta-analysis and meta-regression. </w:t>
      </w:r>
      <w:r w:rsidRPr="00AB75FE">
        <w:rPr>
          <w:rFonts w:ascii="Arial" w:hAnsi="Arial" w:cs="Arial"/>
          <w:i/>
          <w:iCs/>
          <w:noProof/>
          <w:sz w:val="22"/>
          <w:szCs w:val="24"/>
          <w:lang w:val="en-US"/>
        </w:rPr>
        <w:t>Tropical Medicine and International Health</w:t>
      </w:r>
      <w:r w:rsidRPr="00AB75FE">
        <w:rPr>
          <w:rFonts w:ascii="Arial" w:hAnsi="Arial" w:cs="Arial"/>
          <w:noProof/>
          <w:sz w:val="22"/>
          <w:szCs w:val="24"/>
          <w:lang w:val="en-US"/>
        </w:rPr>
        <w:t>. https://doi.org/10.1111/tmi.13051</w:t>
      </w:r>
    </w:p>
    <w:p w14:paraId="477F21B0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  <w:lang w:val="en-US"/>
        </w:rPr>
      </w:pPr>
      <w:r w:rsidRPr="00AB75FE">
        <w:rPr>
          <w:rFonts w:ascii="Arial" w:hAnsi="Arial" w:cs="Arial"/>
          <w:noProof/>
          <w:sz w:val="22"/>
          <w:szCs w:val="24"/>
          <w:lang w:val="en-US"/>
        </w:rPr>
        <w:t>World Bank. (n.d.). World Bank data. Retrieved from https://data.worldbank.org/indicator/SI.POV.DDAY?locations=HT&amp;view=chart</w:t>
      </w:r>
    </w:p>
    <w:p w14:paraId="733C32BA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  <w:lang w:val="en-US"/>
        </w:rPr>
      </w:pPr>
      <w:r w:rsidRPr="00AB75FE">
        <w:rPr>
          <w:rFonts w:ascii="Arial" w:hAnsi="Arial" w:cs="Arial"/>
          <w:noProof/>
          <w:sz w:val="22"/>
          <w:szCs w:val="24"/>
          <w:lang w:val="en-US"/>
        </w:rPr>
        <w:t xml:space="preserve">World Bank. (2018). </w:t>
      </w:r>
      <w:r w:rsidRPr="00AB75FE">
        <w:rPr>
          <w:rFonts w:ascii="Arial" w:hAnsi="Arial" w:cs="Arial"/>
          <w:i/>
          <w:iCs/>
          <w:noProof/>
          <w:sz w:val="22"/>
          <w:szCs w:val="24"/>
          <w:lang w:val="en-US"/>
        </w:rPr>
        <w:t>Looking Beyond Government-Led Delivery of Water Supply and Sanitation Services</w:t>
      </w:r>
      <w:r w:rsidRPr="00AB75FE">
        <w:rPr>
          <w:rFonts w:ascii="Arial" w:hAnsi="Arial" w:cs="Arial"/>
          <w:noProof/>
          <w:sz w:val="22"/>
          <w:szCs w:val="24"/>
          <w:lang w:val="en-US"/>
        </w:rPr>
        <w:t>.</w:t>
      </w:r>
    </w:p>
    <w:p w14:paraId="677308F2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szCs w:val="24"/>
          <w:lang w:val="en-US"/>
        </w:rPr>
      </w:pPr>
      <w:r w:rsidRPr="00AB75FE">
        <w:rPr>
          <w:rFonts w:ascii="Arial" w:hAnsi="Arial" w:cs="Arial"/>
          <w:noProof/>
          <w:sz w:val="22"/>
          <w:szCs w:val="24"/>
          <w:lang w:val="en-US"/>
        </w:rPr>
        <w:t xml:space="preserve">WSUP. (2012). </w:t>
      </w:r>
      <w:r w:rsidRPr="00AB75FE">
        <w:rPr>
          <w:rFonts w:ascii="Arial" w:hAnsi="Arial" w:cs="Arial"/>
          <w:i/>
          <w:iCs/>
          <w:noProof/>
          <w:sz w:val="22"/>
          <w:szCs w:val="24"/>
          <w:lang w:val="en-US"/>
        </w:rPr>
        <w:t>Sanitation surcharges collected through water bills: a way forward for financing pro-poor sanitation? Sanitation Surcharges</w:t>
      </w:r>
      <w:r w:rsidRPr="00AB75FE">
        <w:rPr>
          <w:rFonts w:ascii="Arial" w:hAnsi="Arial" w:cs="Arial"/>
          <w:noProof/>
          <w:sz w:val="22"/>
          <w:szCs w:val="24"/>
          <w:lang w:val="en-US"/>
        </w:rPr>
        <w:t>.</w:t>
      </w:r>
    </w:p>
    <w:p w14:paraId="432B2406" w14:textId="77777777" w:rsidR="00AB75FE" w:rsidRPr="00AB75FE" w:rsidRDefault="00AB75FE" w:rsidP="00AB75FE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rFonts w:ascii="Arial" w:hAnsi="Arial" w:cs="Arial"/>
          <w:noProof/>
          <w:sz w:val="22"/>
          <w:lang w:val="en-US"/>
        </w:rPr>
      </w:pPr>
      <w:r w:rsidRPr="00AB75FE">
        <w:rPr>
          <w:rFonts w:ascii="Arial" w:hAnsi="Arial" w:cs="Arial"/>
          <w:noProof/>
          <w:sz w:val="22"/>
          <w:szCs w:val="24"/>
          <w:lang w:val="en-US"/>
        </w:rPr>
        <w:t xml:space="preserve">WSUP. (2017). </w:t>
      </w:r>
      <w:r w:rsidRPr="00AB75FE">
        <w:rPr>
          <w:rFonts w:ascii="Arial" w:hAnsi="Arial" w:cs="Arial"/>
          <w:i/>
          <w:iCs/>
          <w:noProof/>
          <w:sz w:val="22"/>
          <w:szCs w:val="24"/>
          <w:lang w:val="en-US"/>
        </w:rPr>
        <w:t>Public-Private Partnerships explained: Urban sanitation service delivery in Bangladesh Public-Private Partnership takes many forms</w:t>
      </w:r>
      <w:r w:rsidRPr="00AB75FE">
        <w:rPr>
          <w:rFonts w:ascii="Arial" w:hAnsi="Arial" w:cs="Arial"/>
          <w:noProof/>
          <w:sz w:val="22"/>
          <w:szCs w:val="24"/>
          <w:lang w:val="en-US"/>
        </w:rPr>
        <w:t>.</w:t>
      </w:r>
    </w:p>
    <w:p w14:paraId="6911DA89" w14:textId="77777777" w:rsidR="00AB75FE" w:rsidRPr="00AB75FE" w:rsidRDefault="00AB75FE" w:rsidP="00AB75FE">
      <w:pPr>
        <w:pStyle w:val="Paragraph"/>
        <w:numPr>
          <w:ilvl w:val="0"/>
          <w:numId w:val="0"/>
        </w:numPr>
        <w:tabs>
          <w:tab w:val="num" w:pos="81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pt-BR"/>
        </w:rPr>
        <w:fldChar w:fldCharType="end"/>
      </w:r>
    </w:p>
    <w:p w14:paraId="598F272A" w14:textId="77777777" w:rsidR="00FD0059" w:rsidRPr="00AB75FE" w:rsidRDefault="00FD0059">
      <w:pPr>
        <w:rPr>
          <w:lang w:val="en-US"/>
        </w:rPr>
      </w:pPr>
    </w:p>
    <w:sectPr w:rsidR="00FD0059" w:rsidRPr="00AB75FE" w:rsidSect="00F222FC">
      <w:pgSz w:w="12240" w:h="15840" w:code="1"/>
      <w:pgMar w:top="1440" w:right="1800" w:bottom="1440" w:left="1800" w:header="706" w:footer="706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C52B7" w14:textId="77777777" w:rsidR="009D03A2" w:rsidRDefault="009D03A2" w:rsidP="00AB75FE">
      <w:r>
        <w:separator/>
      </w:r>
    </w:p>
  </w:endnote>
  <w:endnote w:type="continuationSeparator" w:id="0">
    <w:p w14:paraId="19444393" w14:textId="77777777" w:rsidR="009D03A2" w:rsidRDefault="009D03A2" w:rsidP="00AB7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6A0C7" w14:textId="77777777" w:rsidR="009D03A2" w:rsidRDefault="009D03A2" w:rsidP="00AB75FE">
      <w:r>
        <w:separator/>
      </w:r>
    </w:p>
  </w:footnote>
  <w:footnote w:type="continuationSeparator" w:id="0">
    <w:p w14:paraId="3CD41262" w14:textId="77777777" w:rsidR="009D03A2" w:rsidRDefault="009D03A2" w:rsidP="00AB7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B4991"/>
    <w:multiLevelType w:val="multilevel"/>
    <w:tmpl w:val="A4F4C8E6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5FE"/>
    <w:rsid w:val="009D03A2"/>
    <w:rsid w:val="00AB75FE"/>
    <w:rsid w:val="00FD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B1C19"/>
  <w15:chartTrackingRefBased/>
  <w15:docId w15:val="{32BD9513-8FFA-4A46-BEE3-AE43C25DC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75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AB75FE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styleId="Header">
    <w:name w:val="header"/>
    <w:basedOn w:val="Normal"/>
    <w:link w:val="HeaderChar"/>
    <w:uiPriority w:val="99"/>
    <w:rsid w:val="00AB7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75FE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AB75FE"/>
    <w:pPr>
      <w:numPr>
        <w:ilvl w:val="1"/>
        <w:numId w:val="1"/>
      </w:numPr>
      <w:spacing w:before="120"/>
      <w:jc w:val="both"/>
      <w:outlineLvl w:val="1"/>
    </w:pPr>
    <w:rPr>
      <w:lang w:val="es-ES"/>
    </w:rPr>
  </w:style>
  <w:style w:type="paragraph" w:customStyle="1" w:styleId="subpar">
    <w:name w:val="subpar"/>
    <w:basedOn w:val="BodyTextIndent3"/>
    <w:rsid w:val="00AB75FE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/>
      <w:ind w:left="1152" w:firstLine="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AB75FE"/>
    <w:pPr>
      <w:numPr>
        <w:ilvl w:val="3"/>
      </w:numPr>
      <w:tabs>
        <w:tab w:val="clear" w:pos="2736"/>
        <w:tab w:val="left" w:pos="0"/>
        <w:tab w:val="num" w:pos="360"/>
        <w:tab w:val="num" w:pos="1296"/>
      </w:tabs>
      <w:ind w:left="1296"/>
    </w:pPr>
  </w:style>
  <w:style w:type="character" w:customStyle="1" w:styleId="ParagraphChar">
    <w:name w:val="Paragraph Char"/>
    <w:aliases w:val="paragraph Char,p Char,PARAGRAPH Char,PG Char,pa Char,at Char"/>
    <w:link w:val="Paragraph"/>
    <w:locked/>
    <w:rsid w:val="00AB75FE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B75F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B75FE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B75F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B75FE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AB75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75FE"/>
    <w:rPr>
      <w:rFonts w:ascii="Times New Roman" w:eastAsia="Times New Roman" w:hAnsi="Times New Roman" w:cs="Times New Roman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customXml" Target="../customXml/item7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29A982F210A0E04AAB48509D0B80C42B" ma:contentTypeVersion="417" ma:contentTypeDescription="The base project type from which other project content types inherit their information." ma:contentTypeScope="" ma:versionID="cdea6a1cb2cef8c34b3935a233bdd2f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ee77c8a02b94248c8055f12c5db307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HA-L1135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FA0FCDC4B7A704DB8CCF74BBB13A646" ma:contentTypeVersion="667" ma:contentTypeDescription="A content type to manage public (operations) IDB documents" ma:contentTypeScope="" ma:versionID="1eb170e7dd10e726d98fa9bba2b6f8f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fd2a3c3b6fe1c8fd7997da0d4367e9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HA-L113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Haiti</TermName>
          <TermId xmlns="http://schemas.microsoft.com/office/infopath/2007/PartnerControls">77a11ace-c854-4e9c-9e19-c924bca0dd43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Cartin Barrios, Irene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SUPPLY URBAN</TermName>
          <TermId xmlns="http://schemas.microsoft.com/office/infopath/2007/PartnerControls">28df1b5d-8f50-49f8-b50a-8bcbae67d2a4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251</Value>
      <Value>101</Value>
      <Value>83</Value>
      <Value>1</Value>
      <Value>42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HA-L1135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R0002900233</Record_x0020_Number>
    <_dlc_DocId xmlns="cdc7663a-08f0-4737-9e8c-148ce897a09c">EZSHARE-761198370-22</_dlc_DocId>
    <_dlc_DocIdUrl xmlns="cdc7663a-08f0-4737-9e8c-148ce897a09c">
      <Url>https://idbg.sharepoint.com/teams/EZ-HA-LON/HA-L1135/_layouts/15/DocIdRedir.aspx?ID=EZSHARE-761198370-22</Url>
      <Description>EZSHARE-761198370-22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248013B2-7358-4BA1-B23A-7BC7869716DC}"/>
</file>

<file path=customXml/itemProps2.xml><?xml version="1.0" encoding="utf-8"?>
<ds:datastoreItem xmlns:ds="http://schemas.openxmlformats.org/officeDocument/2006/customXml" ds:itemID="{35067B75-9D69-4FC3-8732-76C113900A58}"/>
</file>

<file path=customXml/itemProps3.xml><?xml version="1.0" encoding="utf-8"?>
<ds:datastoreItem xmlns:ds="http://schemas.openxmlformats.org/officeDocument/2006/customXml" ds:itemID="{2A993224-582D-4273-ADC5-F985CBE80D05}"/>
</file>

<file path=customXml/itemProps4.xml><?xml version="1.0" encoding="utf-8"?>
<ds:datastoreItem xmlns:ds="http://schemas.openxmlformats.org/officeDocument/2006/customXml" ds:itemID="{078481AF-E3B2-441C-81D4-2EE5A4C1BE5B}"/>
</file>

<file path=customXml/itemProps5.xml><?xml version="1.0" encoding="utf-8"?>
<ds:datastoreItem xmlns:ds="http://schemas.openxmlformats.org/officeDocument/2006/customXml" ds:itemID="{66BC869B-3C21-4052-961D-E7F7F4CB1F98}"/>
</file>

<file path=customXml/itemProps6.xml><?xml version="1.0" encoding="utf-8"?>
<ds:datastoreItem xmlns:ds="http://schemas.openxmlformats.org/officeDocument/2006/customXml" ds:itemID="{06F0DDBE-37D9-406C-871F-F70C67A7DAA6}"/>
</file>

<file path=customXml/itemProps7.xml><?xml version="1.0" encoding="utf-8"?>
<ds:datastoreItem xmlns:ds="http://schemas.openxmlformats.org/officeDocument/2006/customXml" ds:itemID="{C4172915-CBAA-4547-8387-9F022058B1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 Vera, Maria</dc:creator>
  <cp:keywords/>
  <dc:description/>
  <cp:lastModifiedBy>Rodriguez Vera, Maria</cp:lastModifiedBy>
  <cp:revision>1</cp:revision>
  <dcterms:created xsi:type="dcterms:W3CDTF">2018-10-12T22:21:00Z</dcterms:created>
  <dcterms:modified xsi:type="dcterms:W3CDTF">2018-10-12T22:22:00Z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101;#WATER SUPPLY URBAN|28df1b5d-8f50-49f8-b50a-8bcbae67d2a4</vt:lpwstr>
  </property>
  <property fmtid="{D5CDD505-2E9C-101B-9397-08002B2CF9AE}" pid="7" name="Fund IDB">
    <vt:lpwstr>251;#ORC|c028a4b2-ad8b-4cf4-9cac-a2ae6a778e23</vt:lpwstr>
  </property>
  <property fmtid="{D5CDD505-2E9C-101B-9397-08002B2CF9AE}" pid="8" name="Country">
    <vt:lpwstr>42;#Haiti|77a11ace-c854-4e9c-9e19-c924bca0dd43</vt:lpwstr>
  </property>
  <property fmtid="{D5CDD505-2E9C-101B-9397-08002B2CF9AE}" pid="9" name="Sector IDB">
    <vt:lpwstr>83;#WATER AND SANITATION|ba6b63cd-e402-47cb-9357-08149f7ce046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c9295bc5-d49d-46ad-8cd8-e9a1531a1139</vt:lpwstr>
  </property>
  <property fmtid="{D5CDD505-2E9C-101B-9397-08002B2CF9AE}" pid="12" name="ContentTypeId">
    <vt:lpwstr>0x0101001A458A224826124E8B45B1D613300CFC005FA0FCDC4B7A704DB8CCF74BBB13A646</vt:lpwstr>
  </property>
</Properties>
</file>